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E5A10" w14:textId="77777777" w:rsidR="00AD3469" w:rsidRPr="00F444DF" w:rsidRDefault="00AD3469" w:rsidP="00494929">
      <w:pPr>
        <w:jc w:val="center"/>
        <w:rPr>
          <w:rFonts w:ascii="Times New Roman" w:hAnsi="Times New Roman" w:cs="Times New Roman"/>
          <w:sz w:val="28"/>
        </w:rPr>
      </w:pPr>
      <w:r w:rsidRPr="00F444DF">
        <w:rPr>
          <w:rFonts w:ascii="Times New Roman" w:hAnsi="Times New Roman" w:cs="Times New Roman"/>
          <w:sz w:val="28"/>
        </w:rPr>
        <w:t>Санкт</w:t>
      </w:r>
      <w:r w:rsidRPr="00F444DF">
        <w:rPr>
          <w:rFonts w:ascii="Times New Roman" w:hAnsi="Times New Roman" w:cs="Times New Roman"/>
          <w:sz w:val="28"/>
        </w:rPr>
        <w:softHyphen/>
        <w:t>-Петербургский государственный университет</w:t>
      </w:r>
    </w:p>
    <w:p w14:paraId="29D1D1BC" w14:textId="77777777" w:rsidR="00E61419" w:rsidRPr="00F444DF" w:rsidRDefault="00E61419" w:rsidP="00494929">
      <w:pPr>
        <w:rPr>
          <w:rFonts w:ascii="Times New Roman" w:hAnsi="Times New Roman" w:cs="Times New Roman"/>
          <w:sz w:val="28"/>
        </w:rPr>
      </w:pPr>
    </w:p>
    <w:p w14:paraId="2FB8F58F" w14:textId="47983110" w:rsidR="00CD0C47" w:rsidRPr="00F444DF" w:rsidRDefault="00CD0C47" w:rsidP="008874E5">
      <w:pPr>
        <w:ind w:firstLine="0"/>
        <w:rPr>
          <w:rFonts w:ascii="Times New Roman" w:hAnsi="Times New Roman" w:cs="Times New Roman"/>
          <w:sz w:val="28"/>
        </w:rPr>
      </w:pPr>
    </w:p>
    <w:p w14:paraId="65B145B7" w14:textId="5E1DB94F" w:rsidR="00E61419" w:rsidRPr="00F444DF" w:rsidRDefault="009E4449" w:rsidP="00494929">
      <w:pPr>
        <w:jc w:val="center"/>
        <w:rPr>
          <w:rFonts w:ascii="Times New Roman" w:hAnsi="Times New Roman" w:cs="Times New Roman"/>
          <w:b/>
          <w:sz w:val="28"/>
        </w:rPr>
      </w:pPr>
      <w:r w:rsidRPr="00F444DF">
        <w:rPr>
          <w:rFonts w:ascii="Times New Roman" w:hAnsi="Times New Roman" w:cs="Times New Roman"/>
          <w:b/>
          <w:sz w:val="28"/>
        </w:rPr>
        <w:t>СИДОРОВА</w:t>
      </w:r>
      <w:r w:rsidR="00E61419" w:rsidRPr="00F444DF">
        <w:rPr>
          <w:rFonts w:ascii="Times New Roman" w:hAnsi="Times New Roman" w:cs="Times New Roman"/>
          <w:b/>
          <w:sz w:val="28"/>
        </w:rPr>
        <w:t xml:space="preserve"> Виктория Валерьевна</w:t>
      </w:r>
    </w:p>
    <w:p w14:paraId="5CCC645B" w14:textId="77777777" w:rsidR="00AD3469" w:rsidRPr="00F444DF" w:rsidRDefault="00AD3469" w:rsidP="00494929">
      <w:pPr>
        <w:jc w:val="center"/>
        <w:rPr>
          <w:rFonts w:ascii="Times New Roman" w:hAnsi="Times New Roman" w:cs="Times New Roman"/>
          <w:b/>
          <w:sz w:val="28"/>
        </w:rPr>
      </w:pPr>
      <w:r w:rsidRPr="00F444DF">
        <w:rPr>
          <w:rFonts w:ascii="Times New Roman" w:hAnsi="Times New Roman" w:cs="Times New Roman"/>
          <w:b/>
          <w:sz w:val="28"/>
        </w:rPr>
        <w:t>Выпускная квалификационная работа</w:t>
      </w:r>
    </w:p>
    <w:p w14:paraId="2832DFF6" w14:textId="77777777" w:rsidR="00AD3469" w:rsidRPr="00F444DF" w:rsidRDefault="002C6EE4" w:rsidP="00494929">
      <w:pPr>
        <w:jc w:val="center"/>
        <w:rPr>
          <w:rFonts w:ascii="Times New Roman" w:hAnsi="Times New Roman" w:cs="Times New Roman"/>
          <w:b/>
          <w:sz w:val="28"/>
        </w:rPr>
      </w:pPr>
      <w:r w:rsidRPr="00F444DF">
        <w:rPr>
          <w:rFonts w:ascii="Times New Roman" w:hAnsi="Times New Roman" w:cs="Times New Roman"/>
          <w:b/>
          <w:sz w:val="28"/>
        </w:rPr>
        <w:t>Жаргонизмы в нефтегазовой отрасли (на материале современной специализированной прессы)</w:t>
      </w:r>
    </w:p>
    <w:p w14:paraId="42C69F3B" w14:textId="72FE1DF3" w:rsidR="002C6EE4" w:rsidRPr="00F444DF" w:rsidRDefault="002C6EE4" w:rsidP="00494929">
      <w:pPr>
        <w:jc w:val="center"/>
        <w:rPr>
          <w:rFonts w:ascii="Times New Roman" w:hAnsi="Times New Roman" w:cs="Times New Roman"/>
          <w:sz w:val="28"/>
        </w:rPr>
      </w:pPr>
      <w:r w:rsidRPr="00F444DF">
        <w:rPr>
          <w:rFonts w:ascii="Times New Roman" w:hAnsi="Times New Roman" w:cs="Times New Roman"/>
          <w:sz w:val="28"/>
        </w:rPr>
        <w:t>Уровень образования:</w:t>
      </w:r>
      <w:r w:rsidR="00254A79">
        <w:rPr>
          <w:rFonts w:ascii="Times New Roman" w:hAnsi="Times New Roman" w:cs="Times New Roman"/>
          <w:sz w:val="28"/>
        </w:rPr>
        <w:t xml:space="preserve"> магистратура</w:t>
      </w:r>
    </w:p>
    <w:p w14:paraId="7EE272A1" w14:textId="7B10C067" w:rsidR="00E55509" w:rsidRDefault="00E55509" w:rsidP="00366EF8">
      <w:pPr>
        <w:jc w:val="center"/>
        <w:rPr>
          <w:rFonts w:ascii="Times New Roman" w:hAnsi="Times New Roman" w:cs="Times New Roman"/>
          <w:sz w:val="28"/>
        </w:rPr>
      </w:pPr>
      <w:r w:rsidRPr="00E55509">
        <w:rPr>
          <w:rFonts w:ascii="Times New Roman" w:hAnsi="Times New Roman" w:cs="Times New Roman"/>
          <w:sz w:val="28"/>
        </w:rPr>
        <w:t>Направление 45.04.02 "Лингвистика" (факультет иностранных языков)</w:t>
      </w:r>
    </w:p>
    <w:p w14:paraId="5EDBF8D9" w14:textId="3A1CD349" w:rsidR="00A2471D" w:rsidRPr="00F444DF" w:rsidRDefault="002C6EE4" w:rsidP="00366EF8">
      <w:pPr>
        <w:jc w:val="center"/>
        <w:rPr>
          <w:rFonts w:ascii="Times New Roman" w:hAnsi="Times New Roman" w:cs="Times New Roman"/>
          <w:sz w:val="28"/>
        </w:rPr>
      </w:pPr>
      <w:r w:rsidRPr="00F444DF">
        <w:rPr>
          <w:rFonts w:ascii="Times New Roman" w:hAnsi="Times New Roman" w:cs="Times New Roman"/>
          <w:sz w:val="28"/>
        </w:rPr>
        <w:t>Основная обра</w:t>
      </w:r>
      <w:r w:rsidR="00EF1551" w:rsidRPr="00F444DF">
        <w:rPr>
          <w:rFonts w:ascii="Times New Roman" w:hAnsi="Times New Roman" w:cs="Times New Roman"/>
          <w:sz w:val="28"/>
        </w:rPr>
        <w:t>зовательная программа </w:t>
      </w:r>
      <w:r w:rsidR="00366EF8" w:rsidRPr="00366EF8">
        <w:rPr>
          <w:rFonts w:ascii="Times New Roman" w:hAnsi="Times New Roman" w:cs="Times New Roman"/>
          <w:sz w:val="28"/>
        </w:rPr>
        <w:t xml:space="preserve">ВМ.5856 </w:t>
      </w:r>
      <w:r w:rsidR="00366EF8">
        <w:rPr>
          <w:rFonts w:ascii="Times New Roman" w:hAnsi="Times New Roman" w:cs="Times New Roman"/>
          <w:sz w:val="28"/>
        </w:rPr>
        <w:t>«</w:t>
      </w:r>
      <w:r w:rsidR="00366EF8" w:rsidRPr="00366EF8">
        <w:rPr>
          <w:rFonts w:ascii="Times New Roman" w:hAnsi="Times New Roman" w:cs="Times New Roman"/>
          <w:sz w:val="28"/>
        </w:rPr>
        <w:t>Межкуль</w:t>
      </w:r>
      <w:r w:rsidR="00366EF8">
        <w:rPr>
          <w:rFonts w:ascii="Times New Roman" w:hAnsi="Times New Roman" w:cs="Times New Roman"/>
          <w:sz w:val="28"/>
        </w:rPr>
        <w:t xml:space="preserve">турная коммуникация и перевод в </w:t>
      </w:r>
      <w:r w:rsidR="00366EF8" w:rsidRPr="00366EF8">
        <w:rPr>
          <w:rFonts w:ascii="Times New Roman" w:hAnsi="Times New Roman" w:cs="Times New Roman"/>
          <w:sz w:val="28"/>
        </w:rPr>
        <w:t>нефтегазовом бизнесе</w:t>
      </w:r>
      <w:r w:rsidRPr="00F444DF">
        <w:rPr>
          <w:rFonts w:ascii="Times New Roman" w:hAnsi="Times New Roman" w:cs="Times New Roman"/>
          <w:sz w:val="28"/>
        </w:rPr>
        <w:t xml:space="preserve">»  </w:t>
      </w:r>
    </w:p>
    <w:p w14:paraId="554D2DC0" w14:textId="6DC7EC56" w:rsidR="00CD0C47" w:rsidRDefault="00CD0C47" w:rsidP="008874E5">
      <w:pPr>
        <w:spacing w:line="240" w:lineRule="auto"/>
        <w:jc w:val="center"/>
        <w:rPr>
          <w:rFonts w:ascii="Times New Roman" w:hAnsi="Times New Roman" w:cs="Times New Roman"/>
          <w:sz w:val="28"/>
        </w:rPr>
      </w:pPr>
    </w:p>
    <w:p w14:paraId="29C2988E" w14:textId="77777777" w:rsidR="009E4449" w:rsidRPr="00F444DF" w:rsidRDefault="009E4449" w:rsidP="008874E5">
      <w:pPr>
        <w:spacing w:line="240" w:lineRule="auto"/>
        <w:jc w:val="center"/>
        <w:rPr>
          <w:rFonts w:ascii="Times New Roman" w:hAnsi="Times New Roman" w:cs="Times New Roman"/>
          <w:sz w:val="28"/>
        </w:rPr>
      </w:pPr>
    </w:p>
    <w:p w14:paraId="0CE10FD2" w14:textId="77777777" w:rsidR="00A2471D" w:rsidRPr="008874E5" w:rsidRDefault="00A2471D" w:rsidP="008874E5">
      <w:pPr>
        <w:spacing w:line="240" w:lineRule="auto"/>
        <w:jc w:val="right"/>
        <w:rPr>
          <w:rFonts w:ascii="Times New Roman" w:hAnsi="Times New Roman" w:cs="Times New Roman"/>
          <w:sz w:val="28"/>
        </w:rPr>
      </w:pPr>
      <w:r w:rsidRPr="008874E5">
        <w:rPr>
          <w:rFonts w:ascii="Times New Roman" w:hAnsi="Times New Roman" w:cs="Times New Roman"/>
          <w:sz w:val="28"/>
        </w:rPr>
        <w:t>Научный руководитель:</w:t>
      </w:r>
    </w:p>
    <w:p w14:paraId="4FA3F81A" w14:textId="6D75BDA7" w:rsidR="008874E5" w:rsidRPr="008874E5" w:rsidRDefault="008874E5" w:rsidP="008874E5">
      <w:pPr>
        <w:spacing w:line="240" w:lineRule="auto"/>
        <w:jc w:val="right"/>
        <w:rPr>
          <w:rFonts w:ascii="Times New Roman" w:hAnsi="Times New Roman" w:cs="Times New Roman"/>
          <w:sz w:val="24"/>
        </w:rPr>
      </w:pPr>
      <w:r>
        <w:rPr>
          <w:rFonts w:ascii="Times New Roman" w:hAnsi="Times New Roman" w:cs="Times New Roman"/>
          <w:sz w:val="24"/>
        </w:rPr>
        <w:t xml:space="preserve">                                                                                 </w:t>
      </w:r>
      <w:r w:rsidRPr="008874E5">
        <w:rPr>
          <w:rFonts w:ascii="Times New Roman" w:hAnsi="Times New Roman" w:cs="Times New Roman"/>
          <w:sz w:val="24"/>
        </w:rPr>
        <w:t>доцент,</w:t>
      </w:r>
      <w:r>
        <w:rPr>
          <w:rFonts w:ascii="Times New Roman" w:hAnsi="Times New Roman" w:cs="Times New Roman"/>
          <w:sz w:val="24"/>
        </w:rPr>
        <w:t xml:space="preserve"> </w:t>
      </w:r>
      <w:r w:rsidRPr="008874E5">
        <w:rPr>
          <w:rFonts w:ascii="Times New Roman" w:hAnsi="Times New Roman" w:cs="Times New Roman"/>
          <w:sz w:val="24"/>
        </w:rPr>
        <w:t>Кафедра иностранных</w:t>
      </w:r>
      <w:r>
        <w:rPr>
          <w:rFonts w:ascii="Times New Roman" w:hAnsi="Times New Roman" w:cs="Times New Roman"/>
          <w:sz w:val="24"/>
        </w:rPr>
        <w:t xml:space="preserve"> </w:t>
      </w:r>
      <w:r w:rsidRPr="008874E5">
        <w:rPr>
          <w:rFonts w:ascii="Times New Roman" w:hAnsi="Times New Roman" w:cs="Times New Roman"/>
          <w:sz w:val="24"/>
        </w:rPr>
        <w:t xml:space="preserve">языков </w:t>
      </w:r>
      <w:r>
        <w:rPr>
          <w:rFonts w:ascii="Times New Roman" w:hAnsi="Times New Roman" w:cs="Times New Roman"/>
          <w:sz w:val="24"/>
        </w:rPr>
        <w:t xml:space="preserve">                           </w:t>
      </w:r>
      <w:r w:rsidRPr="008874E5">
        <w:rPr>
          <w:rFonts w:ascii="Times New Roman" w:hAnsi="Times New Roman" w:cs="Times New Roman"/>
          <w:sz w:val="24"/>
        </w:rPr>
        <w:t>в сфере</w:t>
      </w:r>
      <w:r>
        <w:rPr>
          <w:rFonts w:ascii="Times New Roman" w:hAnsi="Times New Roman" w:cs="Times New Roman"/>
          <w:sz w:val="24"/>
        </w:rPr>
        <w:t xml:space="preserve"> </w:t>
      </w:r>
      <w:r w:rsidRPr="008874E5">
        <w:rPr>
          <w:rFonts w:ascii="Times New Roman" w:hAnsi="Times New Roman" w:cs="Times New Roman"/>
          <w:sz w:val="24"/>
        </w:rPr>
        <w:t xml:space="preserve">экономики и права </w:t>
      </w:r>
    </w:p>
    <w:p w14:paraId="3128A270" w14:textId="335143D4" w:rsidR="00224969" w:rsidRPr="008874E5" w:rsidRDefault="00224969" w:rsidP="008874E5">
      <w:pPr>
        <w:spacing w:line="240" w:lineRule="auto"/>
        <w:jc w:val="right"/>
        <w:rPr>
          <w:rFonts w:ascii="Times New Roman" w:hAnsi="Times New Roman" w:cs="Times New Roman"/>
          <w:sz w:val="24"/>
        </w:rPr>
      </w:pPr>
      <w:r w:rsidRPr="008874E5">
        <w:rPr>
          <w:rFonts w:ascii="Times New Roman" w:hAnsi="Times New Roman" w:cs="Times New Roman"/>
          <w:sz w:val="24"/>
        </w:rPr>
        <w:t>Дудкина А</w:t>
      </w:r>
      <w:r w:rsidR="008874E5" w:rsidRPr="008874E5">
        <w:rPr>
          <w:rFonts w:ascii="Times New Roman" w:hAnsi="Times New Roman" w:cs="Times New Roman"/>
          <w:sz w:val="24"/>
        </w:rPr>
        <w:t>настасия Игоревна</w:t>
      </w:r>
    </w:p>
    <w:p w14:paraId="7B2AEECB" w14:textId="77777777" w:rsidR="008874E5" w:rsidRPr="008874E5" w:rsidRDefault="00A2471D" w:rsidP="008874E5">
      <w:pPr>
        <w:spacing w:line="240" w:lineRule="auto"/>
        <w:jc w:val="right"/>
        <w:rPr>
          <w:rFonts w:ascii="Times New Roman" w:hAnsi="Times New Roman" w:cs="Times New Roman"/>
          <w:sz w:val="28"/>
        </w:rPr>
      </w:pPr>
      <w:r w:rsidRPr="008874E5">
        <w:rPr>
          <w:rFonts w:ascii="Times New Roman" w:hAnsi="Times New Roman" w:cs="Times New Roman"/>
          <w:sz w:val="28"/>
        </w:rPr>
        <w:t xml:space="preserve">Рецензент: </w:t>
      </w:r>
    </w:p>
    <w:p w14:paraId="3C338F36" w14:textId="77777777" w:rsidR="008874E5" w:rsidRDefault="008874E5" w:rsidP="008874E5">
      <w:pPr>
        <w:spacing w:line="240" w:lineRule="auto"/>
        <w:jc w:val="right"/>
        <w:rPr>
          <w:rFonts w:ascii="Times New Roman" w:hAnsi="Times New Roman" w:cs="Times New Roman"/>
          <w:sz w:val="24"/>
        </w:rPr>
      </w:pPr>
      <w:r>
        <w:rPr>
          <w:rFonts w:ascii="Times New Roman" w:hAnsi="Times New Roman" w:cs="Times New Roman"/>
          <w:sz w:val="24"/>
        </w:rPr>
        <w:t xml:space="preserve">заведующий </w:t>
      </w:r>
      <w:r w:rsidRPr="008874E5">
        <w:rPr>
          <w:rFonts w:ascii="Times New Roman" w:hAnsi="Times New Roman" w:cs="Times New Roman"/>
          <w:sz w:val="24"/>
        </w:rPr>
        <w:t>кафедрой, Федеральное</w:t>
      </w:r>
    </w:p>
    <w:p w14:paraId="7910CEA5" w14:textId="1F9CA11A" w:rsidR="008874E5" w:rsidRDefault="008874E5" w:rsidP="008874E5">
      <w:pPr>
        <w:spacing w:line="240" w:lineRule="auto"/>
        <w:jc w:val="right"/>
        <w:rPr>
          <w:rFonts w:ascii="Times New Roman" w:hAnsi="Times New Roman" w:cs="Times New Roman"/>
          <w:sz w:val="24"/>
        </w:rPr>
      </w:pPr>
      <w:r w:rsidRPr="008874E5">
        <w:rPr>
          <w:rFonts w:ascii="Times New Roman" w:hAnsi="Times New Roman" w:cs="Times New Roman"/>
          <w:sz w:val="24"/>
        </w:rPr>
        <w:t>государственное</w:t>
      </w:r>
      <w:r>
        <w:rPr>
          <w:rFonts w:ascii="Times New Roman" w:hAnsi="Times New Roman" w:cs="Times New Roman"/>
          <w:sz w:val="24"/>
        </w:rPr>
        <w:t xml:space="preserve"> автономное</w:t>
      </w:r>
    </w:p>
    <w:p w14:paraId="280623C9" w14:textId="631A0A7A" w:rsidR="008874E5" w:rsidRPr="008874E5" w:rsidRDefault="008874E5" w:rsidP="008874E5">
      <w:pPr>
        <w:spacing w:line="240" w:lineRule="auto"/>
        <w:jc w:val="right"/>
        <w:rPr>
          <w:rFonts w:ascii="Times New Roman" w:hAnsi="Times New Roman" w:cs="Times New Roman"/>
          <w:sz w:val="24"/>
        </w:rPr>
      </w:pPr>
      <w:r>
        <w:rPr>
          <w:rFonts w:ascii="Times New Roman" w:hAnsi="Times New Roman" w:cs="Times New Roman"/>
          <w:sz w:val="24"/>
        </w:rPr>
        <w:t xml:space="preserve"> </w:t>
      </w:r>
      <w:r w:rsidRPr="008874E5">
        <w:rPr>
          <w:rFonts w:ascii="Times New Roman" w:hAnsi="Times New Roman" w:cs="Times New Roman"/>
          <w:sz w:val="24"/>
        </w:rPr>
        <w:t>образовательное</w:t>
      </w:r>
      <w:r>
        <w:rPr>
          <w:rFonts w:ascii="Times New Roman" w:hAnsi="Times New Roman" w:cs="Times New Roman"/>
          <w:sz w:val="24"/>
        </w:rPr>
        <w:t xml:space="preserve"> </w:t>
      </w:r>
      <w:r w:rsidRPr="008874E5">
        <w:rPr>
          <w:rFonts w:ascii="Times New Roman" w:hAnsi="Times New Roman" w:cs="Times New Roman"/>
          <w:sz w:val="24"/>
        </w:rPr>
        <w:t>учреждение высшего</w:t>
      </w:r>
    </w:p>
    <w:p w14:paraId="0E97B089" w14:textId="77777777" w:rsidR="008874E5" w:rsidRPr="008874E5" w:rsidRDefault="008874E5" w:rsidP="008874E5">
      <w:pPr>
        <w:spacing w:line="240" w:lineRule="auto"/>
        <w:jc w:val="right"/>
        <w:rPr>
          <w:rFonts w:ascii="Times New Roman" w:hAnsi="Times New Roman" w:cs="Times New Roman"/>
          <w:sz w:val="24"/>
        </w:rPr>
      </w:pPr>
      <w:r w:rsidRPr="008874E5">
        <w:rPr>
          <w:rFonts w:ascii="Times New Roman" w:hAnsi="Times New Roman" w:cs="Times New Roman"/>
          <w:sz w:val="24"/>
        </w:rPr>
        <w:t>образования «Сибирский</w:t>
      </w:r>
    </w:p>
    <w:p w14:paraId="7EEC7089" w14:textId="109C819F" w:rsidR="00AD3469" w:rsidRPr="008874E5" w:rsidRDefault="008874E5" w:rsidP="008874E5">
      <w:pPr>
        <w:spacing w:line="240" w:lineRule="auto"/>
        <w:jc w:val="right"/>
        <w:rPr>
          <w:rFonts w:ascii="Times New Roman" w:hAnsi="Times New Roman" w:cs="Times New Roman"/>
          <w:sz w:val="24"/>
        </w:rPr>
      </w:pPr>
      <w:r w:rsidRPr="008874E5">
        <w:rPr>
          <w:rFonts w:ascii="Times New Roman" w:hAnsi="Times New Roman" w:cs="Times New Roman"/>
          <w:sz w:val="24"/>
        </w:rPr>
        <w:t>федеральный университет»</w:t>
      </w:r>
    </w:p>
    <w:p w14:paraId="5F2561FD" w14:textId="0A16CBEE" w:rsidR="008874E5" w:rsidRPr="008874E5" w:rsidRDefault="008874E5" w:rsidP="008874E5">
      <w:pPr>
        <w:spacing w:line="240" w:lineRule="auto"/>
        <w:jc w:val="right"/>
        <w:rPr>
          <w:rFonts w:ascii="Times New Roman" w:hAnsi="Times New Roman" w:cs="Times New Roman"/>
          <w:sz w:val="24"/>
        </w:rPr>
      </w:pPr>
      <w:r w:rsidRPr="008874E5">
        <w:rPr>
          <w:rFonts w:ascii="Times New Roman" w:hAnsi="Times New Roman" w:cs="Times New Roman"/>
          <w:sz w:val="24"/>
        </w:rPr>
        <w:t>Чистова Елена</w:t>
      </w:r>
      <w:r>
        <w:rPr>
          <w:rFonts w:ascii="Times New Roman" w:hAnsi="Times New Roman" w:cs="Times New Roman"/>
          <w:sz w:val="24"/>
        </w:rPr>
        <w:t xml:space="preserve"> </w:t>
      </w:r>
      <w:r w:rsidRPr="008874E5">
        <w:rPr>
          <w:rFonts w:ascii="Times New Roman" w:hAnsi="Times New Roman" w:cs="Times New Roman"/>
          <w:sz w:val="24"/>
        </w:rPr>
        <w:t>Викторовна</w:t>
      </w:r>
    </w:p>
    <w:p w14:paraId="79ADC188" w14:textId="453F1D04" w:rsidR="00CD0C47" w:rsidRDefault="00CD0C47" w:rsidP="00477FF3">
      <w:pPr>
        <w:ind w:firstLine="0"/>
        <w:rPr>
          <w:rFonts w:ascii="Times New Roman" w:hAnsi="Times New Roman" w:cs="Times New Roman"/>
          <w:sz w:val="28"/>
        </w:rPr>
      </w:pPr>
    </w:p>
    <w:p w14:paraId="2149049D" w14:textId="77777777" w:rsidR="003717C8" w:rsidRPr="00F444DF" w:rsidRDefault="003717C8" w:rsidP="00477FF3">
      <w:pPr>
        <w:ind w:firstLine="0"/>
        <w:rPr>
          <w:rFonts w:ascii="Times New Roman" w:hAnsi="Times New Roman" w:cs="Times New Roman"/>
          <w:sz w:val="28"/>
        </w:rPr>
      </w:pPr>
    </w:p>
    <w:p w14:paraId="19E682A8" w14:textId="77777777" w:rsidR="00A2471D" w:rsidRPr="00F444DF" w:rsidRDefault="00A2471D" w:rsidP="008874E5">
      <w:pPr>
        <w:spacing w:line="240" w:lineRule="auto"/>
        <w:jc w:val="center"/>
        <w:rPr>
          <w:rFonts w:ascii="Times New Roman" w:hAnsi="Times New Roman" w:cs="Times New Roman"/>
          <w:sz w:val="28"/>
        </w:rPr>
      </w:pPr>
      <w:r w:rsidRPr="00F444DF">
        <w:rPr>
          <w:rFonts w:ascii="Times New Roman" w:hAnsi="Times New Roman" w:cs="Times New Roman"/>
          <w:sz w:val="28"/>
        </w:rPr>
        <w:t>Санкт-Петербург</w:t>
      </w:r>
    </w:p>
    <w:p w14:paraId="3B2F3170" w14:textId="2B1EF9EA" w:rsidR="00CD0C47" w:rsidRDefault="00DC5E3A" w:rsidP="008874E5">
      <w:pPr>
        <w:spacing w:line="240" w:lineRule="auto"/>
        <w:jc w:val="center"/>
        <w:rPr>
          <w:rFonts w:ascii="Times New Roman" w:hAnsi="Times New Roman" w:cs="Times New Roman"/>
          <w:sz w:val="28"/>
        </w:rPr>
      </w:pPr>
      <w:r>
        <w:rPr>
          <w:rFonts w:ascii="Times New Roman" w:hAnsi="Times New Roman" w:cs="Times New Roman"/>
          <w:sz w:val="28"/>
        </w:rPr>
        <w:t>2022</w:t>
      </w:r>
    </w:p>
    <w:sdt>
      <w:sdtPr>
        <w:rPr>
          <w:rFonts w:asciiTheme="minorHAnsi" w:eastAsiaTheme="minorHAnsi" w:hAnsiTheme="minorHAnsi" w:cstheme="minorBidi"/>
          <w:color w:val="auto"/>
          <w:sz w:val="22"/>
          <w:szCs w:val="22"/>
          <w:lang w:eastAsia="en-US"/>
        </w:rPr>
        <w:id w:val="-1651441870"/>
        <w:docPartObj>
          <w:docPartGallery w:val="Table of Contents"/>
          <w:docPartUnique/>
        </w:docPartObj>
      </w:sdtPr>
      <w:sdtEndPr>
        <w:rPr>
          <w:b/>
          <w:bCs/>
        </w:rPr>
      </w:sdtEndPr>
      <w:sdtContent>
        <w:p w14:paraId="54EA788F" w14:textId="3A08F9D8" w:rsidR="008C1B3C" w:rsidRPr="00D2529F" w:rsidRDefault="00F5656A" w:rsidP="00D2529F">
          <w:pPr>
            <w:pStyle w:val="af1"/>
            <w:jc w:val="center"/>
            <w:rPr>
              <w:rFonts w:ascii="Times New Roman" w:hAnsi="Times New Roman" w:cs="Times New Roman"/>
              <w:b/>
              <w:color w:val="000000" w:themeColor="text1"/>
              <w:sz w:val="28"/>
            </w:rPr>
          </w:pPr>
          <w:r w:rsidRPr="00F5656A">
            <w:rPr>
              <w:rFonts w:ascii="Times New Roman" w:hAnsi="Times New Roman" w:cs="Times New Roman"/>
              <w:b/>
              <w:color w:val="000000" w:themeColor="text1"/>
              <w:sz w:val="28"/>
            </w:rPr>
            <w:t>СОДЕРЖАНИЕ</w:t>
          </w:r>
        </w:p>
        <w:p w14:paraId="2437D9DF" w14:textId="4120AB38" w:rsidR="00003F44" w:rsidRPr="004735B3" w:rsidRDefault="00E534B4">
          <w:pPr>
            <w:pStyle w:val="11"/>
            <w:tabs>
              <w:tab w:val="right" w:leader="dot" w:pos="9628"/>
            </w:tabs>
            <w:rPr>
              <w:rFonts w:ascii="Times New Roman" w:eastAsiaTheme="minorEastAsia" w:hAnsi="Times New Roman" w:cs="Times New Roman"/>
              <w:noProof/>
              <w:sz w:val="28"/>
              <w:szCs w:val="28"/>
              <w:lang w:eastAsia="ru-RU"/>
            </w:rPr>
          </w:pPr>
          <w:r w:rsidRPr="00853E49">
            <w:rPr>
              <w:rFonts w:ascii="Times New Roman" w:hAnsi="Times New Roman" w:cs="Times New Roman"/>
              <w:sz w:val="24"/>
              <w:szCs w:val="24"/>
            </w:rPr>
            <w:fldChar w:fldCharType="begin"/>
          </w:r>
          <w:r w:rsidRPr="00853E49">
            <w:rPr>
              <w:rFonts w:ascii="Times New Roman" w:hAnsi="Times New Roman" w:cs="Times New Roman"/>
              <w:sz w:val="24"/>
              <w:szCs w:val="24"/>
            </w:rPr>
            <w:instrText xml:space="preserve"> TOC \o "1-3" \h \z \u </w:instrText>
          </w:r>
          <w:r w:rsidRPr="00853E49">
            <w:rPr>
              <w:rFonts w:ascii="Times New Roman" w:hAnsi="Times New Roman" w:cs="Times New Roman"/>
              <w:sz w:val="24"/>
              <w:szCs w:val="24"/>
            </w:rPr>
            <w:fldChar w:fldCharType="separate"/>
          </w:r>
          <w:hyperlink w:anchor="_Toc104400753" w:history="1">
            <w:r w:rsidR="00003F44" w:rsidRPr="004735B3">
              <w:rPr>
                <w:rStyle w:val="a3"/>
                <w:rFonts w:ascii="Times New Roman" w:hAnsi="Times New Roman" w:cs="Times New Roman"/>
                <w:noProof/>
                <w:sz w:val="28"/>
                <w:szCs w:val="28"/>
              </w:rPr>
              <w:t>Введение</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_Toc104400753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3</w:t>
            </w:r>
            <w:r w:rsidR="00003F44" w:rsidRPr="004735B3">
              <w:rPr>
                <w:rFonts w:ascii="Times New Roman" w:hAnsi="Times New Roman" w:cs="Times New Roman"/>
                <w:noProof/>
                <w:webHidden/>
                <w:sz w:val="28"/>
                <w:szCs w:val="28"/>
              </w:rPr>
              <w:fldChar w:fldCharType="end"/>
            </w:r>
          </w:hyperlink>
        </w:p>
        <w:p w14:paraId="0DAE04CD" w14:textId="70C79004" w:rsidR="00003F44" w:rsidRPr="004735B3" w:rsidRDefault="00CF3FA9">
          <w:pPr>
            <w:pStyle w:val="11"/>
            <w:tabs>
              <w:tab w:val="right" w:leader="dot" w:pos="9628"/>
            </w:tabs>
            <w:rPr>
              <w:rFonts w:ascii="Times New Roman" w:eastAsiaTheme="minorEastAsia" w:hAnsi="Times New Roman" w:cs="Times New Roman"/>
              <w:noProof/>
              <w:sz w:val="28"/>
              <w:szCs w:val="28"/>
              <w:lang w:eastAsia="ru-RU"/>
            </w:rPr>
          </w:pPr>
          <w:hyperlink w:anchor="_Toc104400754" w:history="1">
            <w:r w:rsidR="00003F44" w:rsidRPr="004735B3">
              <w:rPr>
                <w:rStyle w:val="a3"/>
                <w:rFonts w:ascii="Times New Roman" w:hAnsi="Times New Roman" w:cs="Times New Roman"/>
                <w:noProof/>
                <w:sz w:val="28"/>
                <w:szCs w:val="28"/>
              </w:rPr>
              <w:t>Глава I: Жаргонизмы и их значение в профессиональной коммуникации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_Toc104400754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6</w:t>
            </w:r>
            <w:r w:rsidR="00003F44" w:rsidRPr="004735B3">
              <w:rPr>
                <w:rFonts w:ascii="Times New Roman" w:hAnsi="Times New Roman" w:cs="Times New Roman"/>
                <w:noProof/>
                <w:webHidden/>
                <w:sz w:val="28"/>
                <w:szCs w:val="28"/>
              </w:rPr>
              <w:fldChar w:fldCharType="end"/>
            </w:r>
          </w:hyperlink>
        </w:p>
        <w:p w14:paraId="67FAD635" w14:textId="457667A8"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55" w:history="1">
            <w:r w:rsidR="00003F44" w:rsidRPr="004735B3">
              <w:rPr>
                <w:rStyle w:val="a3"/>
                <w:rFonts w:ascii="Times New Roman" w:hAnsi="Times New Roman" w:cs="Times New Roman"/>
                <w:noProof/>
                <w:sz w:val="28"/>
                <w:szCs w:val="28"/>
                <w:lang w:eastAsia="ru-RU"/>
              </w:rPr>
              <w:t xml:space="preserve">§ 1.1. </w:t>
            </w:r>
            <w:r w:rsidR="00003F44" w:rsidRPr="004735B3">
              <w:rPr>
                <w:rStyle w:val="a3"/>
                <w:rFonts w:ascii="Times New Roman" w:hAnsi="Times New Roman" w:cs="Times New Roman"/>
                <w:noProof/>
                <w:sz w:val="28"/>
                <w:szCs w:val="28"/>
              </w:rPr>
              <w:t>Определение понятия «жаргонизм» и его особенности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_Toc104400755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6</w:t>
            </w:r>
            <w:r w:rsidR="00003F44" w:rsidRPr="004735B3">
              <w:rPr>
                <w:rFonts w:ascii="Times New Roman" w:hAnsi="Times New Roman" w:cs="Times New Roman"/>
                <w:noProof/>
                <w:webHidden/>
                <w:sz w:val="28"/>
                <w:szCs w:val="28"/>
              </w:rPr>
              <w:fldChar w:fldCharType="end"/>
            </w:r>
          </w:hyperlink>
        </w:p>
        <w:p w14:paraId="1CF88FC4" w14:textId="6C260FB0"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56" w:history="1">
            <w:r w:rsidR="00003F44" w:rsidRPr="004735B3">
              <w:rPr>
                <w:rStyle w:val="a3"/>
                <w:rFonts w:ascii="Times New Roman" w:hAnsi="Times New Roman" w:cs="Times New Roman"/>
                <w:noProof/>
                <w:sz w:val="28"/>
                <w:szCs w:val="28"/>
                <w:lang w:eastAsia="ru-RU"/>
              </w:rPr>
              <w:t xml:space="preserve">§ 1.2. </w:t>
            </w:r>
            <w:r w:rsidR="00003F44" w:rsidRPr="004735B3">
              <w:rPr>
                <w:rStyle w:val="a3"/>
                <w:rFonts w:ascii="Times New Roman" w:hAnsi="Times New Roman" w:cs="Times New Roman"/>
                <w:noProof/>
                <w:sz w:val="28"/>
                <w:szCs w:val="28"/>
              </w:rPr>
              <w:t>Классификация жаргонизмов</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_Toc104400756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8</w:t>
            </w:r>
            <w:r w:rsidR="00003F44" w:rsidRPr="004735B3">
              <w:rPr>
                <w:rFonts w:ascii="Times New Roman" w:hAnsi="Times New Roman" w:cs="Times New Roman"/>
                <w:noProof/>
                <w:webHidden/>
                <w:sz w:val="28"/>
                <w:szCs w:val="28"/>
              </w:rPr>
              <w:fldChar w:fldCharType="end"/>
            </w:r>
          </w:hyperlink>
        </w:p>
        <w:p w14:paraId="06B003E2" w14:textId="011CA5DE"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57" w:history="1">
            <w:r w:rsidR="00EC746C" w:rsidRPr="004735B3">
              <w:rPr>
                <w:rStyle w:val="a3"/>
                <w:rFonts w:ascii="Times New Roman" w:hAnsi="Times New Roman" w:cs="Times New Roman"/>
                <w:noProof/>
                <w:sz w:val="28"/>
                <w:szCs w:val="28"/>
                <w:lang w:eastAsia="ru-RU"/>
              </w:rPr>
              <w:t>§</w:t>
            </w:r>
            <w:r w:rsidR="00003F44" w:rsidRPr="004735B3">
              <w:rPr>
                <w:rStyle w:val="a3"/>
                <w:rFonts w:ascii="Times New Roman" w:hAnsi="Times New Roman" w:cs="Times New Roman"/>
                <w:noProof/>
                <w:sz w:val="28"/>
                <w:szCs w:val="28"/>
              </w:rPr>
              <w:t xml:space="preserve">1.3. Профессиональная лексика. Основные подходы к определению </w:t>
            </w:r>
            <w:r w:rsidR="00101455">
              <w:rPr>
                <w:rStyle w:val="a3"/>
                <w:rFonts w:ascii="Times New Roman" w:hAnsi="Times New Roman" w:cs="Times New Roman"/>
                <w:noProof/>
                <w:sz w:val="28"/>
                <w:szCs w:val="28"/>
              </w:rPr>
              <w:t xml:space="preserve"> </w:t>
            </w:r>
            <w:r w:rsidR="00003F44" w:rsidRPr="004735B3">
              <w:rPr>
                <w:rStyle w:val="a3"/>
                <w:rFonts w:ascii="Times New Roman" w:hAnsi="Times New Roman" w:cs="Times New Roman"/>
                <w:noProof/>
                <w:sz w:val="28"/>
                <w:szCs w:val="28"/>
              </w:rPr>
              <w:t>понятий «профессионализмы» и «профессиональный жаргон»</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_Toc104400757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11</w:t>
            </w:r>
            <w:r w:rsidR="00003F44" w:rsidRPr="004735B3">
              <w:rPr>
                <w:rFonts w:ascii="Times New Roman" w:hAnsi="Times New Roman" w:cs="Times New Roman"/>
                <w:noProof/>
                <w:webHidden/>
                <w:sz w:val="28"/>
                <w:szCs w:val="28"/>
              </w:rPr>
              <w:fldChar w:fldCharType="end"/>
            </w:r>
          </w:hyperlink>
        </w:p>
        <w:p w14:paraId="2991B8FD" w14:textId="6B45806E"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58" w:history="1">
            <w:r w:rsidR="00003F44" w:rsidRPr="004735B3">
              <w:rPr>
                <w:rStyle w:val="a3"/>
                <w:rFonts w:ascii="Times New Roman" w:hAnsi="Times New Roman" w:cs="Times New Roman"/>
                <w:noProof/>
                <w:sz w:val="28"/>
                <w:szCs w:val="28"/>
                <w:lang w:eastAsia="ru-RU"/>
              </w:rPr>
              <w:t xml:space="preserve">§ </w:t>
            </w:r>
            <w:r w:rsidR="00003F44" w:rsidRPr="004735B3">
              <w:rPr>
                <w:rStyle w:val="a3"/>
                <w:rFonts w:ascii="Times New Roman" w:hAnsi="Times New Roman" w:cs="Times New Roman"/>
                <w:noProof/>
                <w:sz w:val="28"/>
                <w:szCs w:val="28"/>
              </w:rPr>
              <w:t>1.4. Сфера профессиональной коммуникации и её особенности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_Toc104400758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18</w:t>
            </w:r>
            <w:r w:rsidR="00003F44" w:rsidRPr="004735B3">
              <w:rPr>
                <w:rFonts w:ascii="Times New Roman" w:hAnsi="Times New Roman" w:cs="Times New Roman"/>
                <w:noProof/>
                <w:webHidden/>
                <w:sz w:val="28"/>
                <w:szCs w:val="28"/>
              </w:rPr>
              <w:fldChar w:fldCharType="end"/>
            </w:r>
          </w:hyperlink>
        </w:p>
        <w:p w14:paraId="56728B1D" w14:textId="5A549644"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59" w:history="1">
            <w:r w:rsidR="00003F44" w:rsidRPr="004735B3">
              <w:rPr>
                <w:rStyle w:val="a3"/>
                <w:rFonts w:ascii="Times New Roman" w:hAnsi="Times New Roman" w:cs="Times New Roman"/>
                <w:noProof/>
                <w:sz w:val="28"/>
                <w:szCs w:val="28"/>
                <w:lang w:eastAsia="ru-RU"/>
              </w:rPr>
              <w:t xml:space="preserve">§ </w:t>
            </w:r>
            <w:r w:rsidR="00003F44" w:rsidRPr="004735B3">
              <w:rPr>
                <w:rStyle w:val="a3"/>
                <w:rFonts w:ascii="Times New Roman" w:hAnsi="Times New Roman" w:cs="Times New Roman"/>
                <w:noProof/>
                <w:sz w:val="28"/>
                <w:szCs w:val="28"/>
              </w:rPr>
              <w:t>1.5.  Профессиональная коммуникация в нефтегазовой отрасли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_Toc104400759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21</w:t>
            </w:r>
            <w:r w:rsidR="00003F44" w:rsidRPr="004735B3">
              <w:rPr>
                <w:rFonts w:ascii="Times New Roman" w:hAnsi="Times New Roman" w:cs="Times New Roman"/>
                <w:noProof/>
                <w:webHidden/>
                <w:sz w:val="28"/>
                <w:szCs w:val="28"/>
              </w:rPr>
              <w:fldChar w:fldCharType="end"/>
            </w:r>
          </w:hyperlink>
        </w:p>
        <w:p w14:paraId="034FC323" w14:textId="2B8DBB58"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60" w:history="1">
            <w:r w:rsidR="00EC746C" w:rsidRPr="004735B3">
              <w:rPr>
                <w:rStyle w:val="a3"/>
                <w:rFonts w:ascii="Times New Roman" w:hAnsi="Times New Roman" w:cs="Times New Roman"/>
                <w:noProof/>
                <w:sz w:val="28"/>
                <w:szCs w:val="28"/>
                <w:lang w:eastAsia="ru-RU"/>
              </w:rPr>
              <w:t>§</w:t>
            </w:r>
            <w:r w:rsidR="00003F44" w:rsidRPr="004735B3">
              <w:rPr>
                <w:rStyle w:val="a3"/>
                <w:rFonts w:ascii="Times New Roman" w:hAnsi="Times New Roman" w:cs="Times New Roman"/>
                <w:noProof/>
                <w:sz w:val="28"/>
                <w:szCs w:val="28"/>
              </w:rPr>
              <w:t>1.6. Словообразовательные процессы как способ образования профессиональных жаргонизмов в нефтегазовой сфере</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_Toc104400760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29</w:t>
            </w:r>
            <w:r w:rsidR="00003F44" w:rsidRPr="004735B3">
              <w:rPr>
                <w:rFonts w:ascii="Times New Roman" w:hAnsi="Times New Roman" w:cs="Times New Roman"/>
                <w:noProof/>
                <w:webHidden/>
                <w:sz w:val="28"/>
                <w:szCs w:val="28"/>
              </w:rPr>
              <w:fldChar w:fldCharType="end"/>
            </w:r>
          </w:hyperlink>
        </w:p>
        <w:p w14:paraId="25FDC2E6" w14:textId="2A007DE0" w:rsidR="00003F44" w:rsidRPr="004735B3" w:rsidRDefault="00CF3FA9">
          <w:pPr>
            <w:pStyle w:val="11"/>
            <w:tabs>
              <w:tab w:val="right" w:leader="dot" w:pos="9628"/>
            </w:tabs>
            <w:rPr>
              <w:rFonts w:ascii="Times New Roman" w:eastAsiaTheme="minorEastAsia" w:hAnsi="Times New Roman" w:cs="Times New Roman"/>
              <w:noProof/>
              <w:sz w:val="28"/>
              <w:szCs w:val="28"/>
              <w:lang w:eastAsia="ru-RU"/>
            </w:rPr>
          </w:pPr>
          <w:hyperlink w:anchor="_Toc104400761" w:history="1">
            <w:r w:rsidR="00003F44" w:rsidRPr="004735B3">
              <w:rPr>
                <w:rStyle w:val="a3"/>
                <w:rFonts w:ascii="Times New Roman" w:hAnsi="Times New Roman" w:cs="Times New Roman"/>
                <w:noProof/>
                <w:sz w:val="28"/>
                <w:szCs w:val="28"/>
              </w:rPr>
              <w:t>Выводы к Главе I</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_Toc104400761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35</w:t>
            </w:r>
            <w:r w:rsidR="00003F44" w:rsidRPr="004735B3">
              <w:rPr>
                <w:rFonts w:ascii="Times New Roman" w:hAnsi="Times New Roman" w:cs="Times New Roman"/>
                <w:noProof/>
                <w:webHidden/>
                <w:sz w:val="28"/>
                <w:szCs w:val="28"/>
              </w:rPr>
              <w:fldChar w:fldCharType="end"/>
            </w:r>
          </w:hyperlink>
        </w:p>
        <w:p w14:paraId="132AB957" w14:textId="755A37DC" w:rsidR="00003F44" w:rsidRPr="004735B3" w:rsidRDefault="00CF3FA9">
          <w:pPr>
            <w:pStyle w:val="11"/>
            <w:tabs>
              <w:tab w:val="right" w:leader="dot" w:pos="9628"/>
            </w:tabs>
            <w:rPr>
              <w:rFonts w:ascii="Times New Roman" w:eastAsiaTheme="minorEastAsia" w:hAnsi="Times New Roman" w:cs="Times New Roman"/>
              <w:noProof/>
              <w:sz w:val="28"/>
              <w:szCs w:val="28"/>
              <w:lang w:eastAsia="ru-RU"/>
            </w:rPr>
          </w:pPr>
          <w:hyperlink w:anchor="_Toc104400762" w:history="1">
            <w:r w:rsidR="00003F44" w:rsidRPr="004735B3">
              <w:rPr>
                <w:rStyle w:val="a3"/>
                <w:rFonts w:ascii="Times New Roman" w:hAnsi="Times New Roman" w:cs="Times New Roman"/>
                <w:noProof/>
                <w:sz w:val="28"/>
                <w:szCs w:val="28"/>
              </w:rPr>
              <w:t>Глава II</w:t>
            </w:r>
            <w:r w:rsidR="00EC5075">
              <w:rPr>
                <w:rStyle w:val="a3"/>
                <w:rFonts w:ascii="Times New Roman" w:hAnsi="Times New Roman" w:cs="Times New Roman"/>
                <w:noProof/>
                <w:sz w:val="28"/>
                <w:szCs w:val="28"/>
              </w:rPr>
              <w:t>:</w:t>
            </w:r>
            <w:r w:rsidR="00003F44" w:rsidRPr="004735B3">
              <w:rPr>
                <w:rStyle w:val="a3"/>
                <w:rFonts w:ascii="Times New Roman" w:hAnsi="Times New Roman" w:cs="Times New Roman"/>
                <w:noProof/>
                <w:sz w:val="28"/>
                <w:szCs w:val="28"/>
              </w:rPr>
              <w:t xml:space="preserve"> Анализ материалов современной специализированной прессы, содержащих жаргонизмы нефтегазовой отрасли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_Toc104400762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37</w:t>
            </w:r>
            <w:r w:rsidR="00003F44" w:rsidRPr="004735B3">
              <w:rPr>
                <w:rFonts w:ascii="Times New Roman" w:hAnsi="Times New Roman" w:cs="Times New Roman"/>
                <w:noProof/>
                <w:webHidden/>
                <w:sz w:val="28"/>
                <w:szCs w:val="28"/>
              </w:rPr>
              <w:fldChar w:fldCharType="end"/>
            </w:r>
          </w:hyperlink>
        </w:p>
        <w:p w14:paraId="69150988" w14:textId="156C5FB8" w:rsidR="00003F44" w:rsidRPr="004735B3" w:rsidRDefault="00CF3FA9">
          <w:pPr>
            <w:pStyle w:val="21"/>
            <w:tabs>
              <w:tab w:val="left" w:pos="1760"/>
              <w:tab w:val="right" w:leader="dot" w:pos="9628"/>
            </w:tabs>
            <w:rPr>
              <w:rFonts w:ascii="Times New Roman" w:eastAsiaTheme="minorEastAsia" w:hAnsi="Times New Roman" w:cs="Times New Roman"/>
              <w:noProof/>
              <w:sz w:val="28"/>
              <w:szCs w:val="28"/>
              <w:lang w:eastAsia="ru-RU"/>
            </w:rPr>
          </w:pPr>
          <w:hyperlink w:anchor="_Toc104400763" w:history="1">
            <w:r w:rsidR="00003F44" w:rsidRPr="004735B3">
              <w:rPr>
                <w:rStyle w:val="a3"/>
                <w:rFonts w:ascii="Times New Roman" w:hAnsi="Times New Roman" w:cs="Times New Roman"/>
                <w:noProof/>
                <w:sz w:val="28"/>
                <w:szCs w:val="28"/>
                <w:lang w:eastAsia="ru-RU"/>
              </w:rPr>
              <w:t xml:space="preserve">§ </w:t>
            </w:r>
            <w:r w:rsidR="00003F44" w:rsidRPr="004735B3">
              <w:rPr>
                <w:rStyle w:val="a3"/>
                <w:rFonts w:ascii="Times New Roman" w:hAnsi="Times New Roman" w:cs="Times New Roman"/>
                <w:noProof/>
                <w:sz w:val="28"/>
                <w:szCs w:val="28"/>
              </w:rPr>
              <w:t>2.1.Специализированная пресса, её классификация и особенности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_Toc104400763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38</w:t>
            </w:r>
            <w:r w:rsidR="00003F44" w:rsidRPr="004735B3">
              <w:rPr>
                <w:rFonts w:ascii="Times New Roman" w:hAnsi="Times New Roman" w:cs="Times New Roman"/>
                <w:noProof/>
                <w:webHidden/>
                <w:sz w:val="28"/>
                <w:szCs w:val="28"/>
              </w:rPr>
              <w:fldChar w:fldCharType="end"/>
            </w:r>
          </w:hyperlink>
        </w:p>
        <w:p w14:paraId="671B98D2" w14:textId="2A15AC6B" w:rsidR="00003F44" w:rsidRPr="004735B3" w:rsidRDefault="00CF3FA9">
          <w:pPr>
            <w:pStyle w:val="31"/>
            <w:tabs>
              <w:tab w:val="right" w:leader="dot" w:pos="9628"/>
            </w:tabs>
            <w:rPr>
              <w:rFonts w:ascii="Times New Roman" w:eastAsiaTheme="minorEastAsia" w:hAnsi="Times New Roman" w:cs="Times New Roman"/>
              <w:noProof/>
              <w:sz w:val="28"/>
              <w:szCs w:val="28"/>
              <w:lang w:eastAsia="ru-RU"/>
            </w:rPr>
          </w:pPr>
          <w:hyperlink w:anchor="_Toc104400764" w:history="1">
            <w:r w:rsidR="00003F44" w:rsidRPr="004735B3">
              <w:rPr>
                <w:rStyle w:val="a3"/>
                <w:rFonts w:ascii="Times New Roman" w:hAnsi="Times New Roman" w:cs="Times New Roman"/>
                <w:noProof/>
                <w:sz w:val="28"/>
                <w:szCs w:val="28"/>
                <w:lang w:eastAsia="ru-RU"/>
              </w:rPr>
              <w:t xml:space="preserve">§ </w:t>
            </w:r>
            <w:r w:rsidR="00003F44" w:rsidRPr="004735B3">
              <w:rPr>
                <w:rStyle w:val="a3"/>
                <w:rFonts w:ascii="Times New Roman" w:hAnsi="Times New Roman" w:cs="Times New Roman"/>
                <w:noProof/>
                <w:sz w:val="28"/>
                <w:szCs w:val="28"/>
              </w:rPr>
              <w:t>2.1.1.  Определение понятия «специализированная пресса»</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_Toc104400764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38</w:t>
            </w:r>
            <w:r w:rsidR="00003F44" w:rsidRPr="004735B3">
              <w:rPr>
                <w:rFonts w:ascii="Times New Roman" w:hAnsi="Times New Roman" w:cs="Times New Roman"/>
                <w:noProof/>
                <w:webHidden/>
                <w:sz w:val="28"/>
                <w:szCs w:val="28"/>
              </w:rPr>
              <w:fldChar w:fldCharType="end"/>
            </w:r>
          </w:hyperlink>
        </w:p>
        <w:p w14:paraId="28C29824" w14:textId="1966A981" w:rsidR="00003F44" w:rsidRPr="004735B3" w:rsidRDefault="00CF3FA9">
          <w:pPr>
            <w:pStyle w:val="31"/>
            <w:tabs>
              <w:tab w:val="right" w:leader="dot" w:pos="9628"/>
            </w:tabs>
            <w:rPr>
              <w:rFonts w:ascii="Times New Roman" w:eastAsiaTheme="minorEastAsia" w:hAnsi="Times New Roman" w:cs="Times New Roman"/>
              <w:noProof/>
              <w:sz w:val="28"/>
              <w:szCs w:val="28"/>
              <w:lang w:eastAsia="ru-RU"/>
            </w:rPr>
          </w:pPr>
          <w:hyperlink w:anchor="_Toc104400765" w:history="1">
            <w:r w:rsidR="00003F44" w:rsidRPr="004735B3">
              <w:rPr>
                <w:rStyle w:val="a3"/>
                <w:rFonts w:ascii="Times New Roman" w:hAnsi="Times New Roman" w:cs="Times New Roman"/>
                <w:noProof/>
                <w:sz w:val="28"/>
                <w:szCs w:val="28"/>
                <w:lang w:eastAsia="ru-RU"/>
              </w:rPr>
              <w:t xml:space="preserve">§ </w:t>
            </w:r>
            <w:r w:rsidR="00003F44" w:rsidRPr="004735B3">
              <w:rPr>
                <w:rStyle w:val="a3"/>
                <w:rFonts w:ascii="Times New Roman" w:hAnsi="Times New Roman" w:cs="Times New Roman"/>
                <w:noProof/>
                <w:sz w:val="28"/>
                <w:szCs w:val="28"/>
              </w:rPr>
              <w:t>2.1.2. Специализированная пресса в нефтегазовой отрасли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_Toc104400765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42</w:t>
            </w:r>
            <w:r w:rsidR="00003F44" w:rsidRPr="004735B3">
              <w:rPr>
                <w:rFonts w:ascii="Times New Roman" w:hAnsi="Times New Roman" w:cs="Times New Roman"/>
                <w:noProof/>
                <w:webHidden/>
                <w:sz w:val="28"/>
                <w:szCs w:val="28"/>
              </w:rPr>
              <w:fldChar w:fldCharType="end"/>
            </w:r>
          </w:hyperlink>
        </w:p>
        <w:p w14:paraId="4C536D7A" w14:textId="0C0160A0"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66" w:history="1">
            <w:r w:rsidR="00EC746C" w:rsidRPr="004735B3">
              <w:rPr>
                <w:rStyle w:val="a3"/>
                <w:rFonts w:ascii="Times New Roman" w:hAnsi="Times New Roman" w:cs="Times New Roman"/>
                <w:noProof/>
                <w:sz w:val="28"/>
                <w:szCs w:val="28"/>
                <w:lang w:eastAsia="ru-RU"/>
              </w:rPr>
              <w:t>§</w:t>
            </w:r>
            <w:r w:rsidR="00EC746C" w:rsidRPr="004735B3">
              <w:rPr>
                <w:rStyle w:val="a3"/>
                <w:rFonts w:ascii="Times New Roman" w:hAnsi="Times New Roman" w:cs="Times New Roman"/>
                <w:noProof/>
                <w:sz w:val="28"/>
                <w:szCs w:val="28"/>
              </w:rPr>
              <w:t>2.2.</w:t>
            </w:r>
            <w:r w:rsidR="00003F44" w:rsidRPr="004735B3">
              <w:rPr>
                <w:rStyle w:val="a3"/>
                <w:rFonts w:ascii="Times New Roman" w:hAnsi="Times New Roman" w:cs="Times New Roman"/>
                <w:noProof/>
                <w:sz w:val="28"/>
                <w:szCs w:val="28"/>
              </w:rPr>
              <w:t>Особенности использования профессиональных жаргонизмов в журналах о нефтегазовой отрасли</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_Toc104400766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46</w:t>
            </w:r>
            <w:r w:rsidR="00003F44" w:rsidRPr="004735B3">
              <w:rPr>
                <w:rFonts w:ascii="Times New Roman" w:hAnsi="Times New Roman" w:cs="Times New Roman"/>
                <w:noProof/>
                <w:webHidden/>
                <w:sz w:val="28"/>
                <w:szCs w:val="28"/>
              </w:rPr>
              <w:fldChar w:fldCharType="end"/>
            </w:r>
          </w:hyperlink>
        </w:p>
        <w:p w14:paraId="379BB757" w14:textId="7824F51E" w:rsidR="00003F44" w:rsidRPr="004735B3" w:rsidRDefault="00CF3FA9">
          <w:pPr>
            <w:pStyle w:val="21"/>
            <w:tabs>
              <w:tab w:val="right" w:leader="dot" w:pos="9628"/>
            </w:tabs>
            <w:rPr>
              <w:rFonts w:ascii="Times New Roman" w:eastAsiaTheme="minorEastAsia" w:hAnsi="Times New Roman" w:cs="Times New Roman"/>
              <w:noProof/>
              <w:sz w:val="28"/>
              <w:szCs w:val="28"/>
              <w:lang w:eastAsia="ru-RU"/>
            </w:rPr>
          </w:pPr>
          <w:hyperlink w:anchor="_Toc104400767" w:history="1">
            <w:r w:rsidR="00FA6662">
              <w:rPr>
                <w:rStyle w:val="a3"/>
                <w:rFonts w:ascii="Times New Roman" w:hAnsi="Times New Roman" w:cs="Times New Roman"/>
                <w:noProof/>
                <w:sz w:val="28"/>
                <w:szCs w:val="28"/>
                <w:lang w:eastAsia="ru-RU"/>
              </w:rPr>
              <w:t>§</w:t>
            </w:r>
            <w:r w:rsidR="00003F44" w:rsidRPr="004735B3">
              <w:rPr>
                <w:rStyle w:val="a3"/>
                <w:rFonts w:ascii="Times New Roman" w:eastAsia="Yu Gothic UI" w:hAnsi="Times New Roman" w:cs="Times New Roman"/>
                <w:noProof/>
                <w:sz w:val="28"/>
                <w:szCs w:val="28"/>
              </w:rPr>
              <w:t>2.3. Словообразовательные процессы в профессиональных жаргонизмах</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_Toc104400767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55</w:t>
            </w:r>
            <w:r w:rsidR="00003F44" w:rsidRPr="004735B3">
              <w:rPr>
                <w:rFonts w:ascii="Times New Roman" w:hAnsi="Times New Roman" w:cs="Times New Roman"/>
                <w:noProof/>
                <w:webHidden/>
                <w:sz w:val="28"/>
                <w:szCs w:val="28"/>
              </w:rPr>
              <w:fldChar w:fldCharType="end"/>
            </w:r>
          </w:hyperlink>
        </w:p>
        <w:p w14:paraId="6BD54C29" w14:textId="7053CC66" w:rsidR="00003F44" w:rsidRPr="004735B3" w:rsidRDefault="00CF3FA9">
          <w:pPr>
            <w:pStyle w:val="11"/>
            <w:tabs>
              <w:tab w:val="right" w:leader="dot" w:pos="9628"/>
            </w:tabs>
            <w:rPr>
              <w:rFonts w:ascii="Times New Roman" w:eastAsiaTheme="minorEastAsia" w:hAnsi="Times New Roman" w:cs="Times New Roman"/>
              <w:noProof/>
              <w:sz w:val="28"/>
              <w:szCs w:val="28"/>
              <w:lang w:eastAsia="ru-RU"/>
            </w:rPr>
          </w:pPr>
          <w:hyperlink w:anchor="_Toc104400768" w:history="1">
            <w:r w:rsidR="00003F44" w:rsidRPr="004735B3">
              <w:rPr>
                <w:rStyle w:val="a3"/>
                <w:rFonts w:ascii="Times New Roman" w:hAnsi="Times New Roman" w:cs="Times New Roman"/>
                <w:noProof/>
                <w:sz w:val="28"/>
                <w:szCs w:val="28"/>
              </w:rPr>
              <w:t xml:space="preserve">Выводы к Главе </w:t>
            </w:r>
            <w:r w:rsidR="00003F44" w:rsidRPr="004735B3">
              <w:rPr>
                <w:rStyle w:val="a3"/>
                <w:rFonts w:ascii="Times New Roman" w:hAnsi="Times New Roman" w:cs="Times New Roman"/>
                <w:noProof/>
                <w:sz w:val="28"/>
                <w:szCs w:val="28"/>
                <w:lang w:val="en-US"/>
              </w:rPr>
              <w:t>II</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_Toc104400768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59</w:t>
            </w:r>
            <w:r w:rsidR="00003F44" w:rsidRPr="004735B3">
              <w:rPr>
                <w:rFonts w:ascii="Times New Roman" w:hAnsi="Times New Roman" w:cs="Times New Roman"/>
                <w:noProof/>
                <w:webHidden/>
                <w:sz w:val="28"/>
                <w:szCs w:val="28"/>
              </w:rPr>
              <w:fldChar w:fldCharType="end"/>
            </w:r>
          </w:hyperlink>
        </w:p>
        <w:p w14:paraId="70D7ACA4" w14:textId="696114E4" w:rsidR="00003F44" w:rsidRPr="004735B3" w:rsidRDefault="00CF3FA9">
          <w:pPr>
            <w:pStyle w:val="11"/>
            <w:tabs>
              <w:tab w:val="right" w:leader="dot" w:pos="9628"/>
            </w:tabs>
            <w:rPr>
              <w:rFonts w:ascii="Times New Roman" w:eastAsiaTheme="minorEastAsia" w:hAnsi="Times New Roman" w:cs="Times New Roman"/>
              <w:noProof/>
              <w:sz w:val="28"/>
              <w:szCs w:val="28"/>
              <w:lang w:eastAsia="ru-RU"/>
            </w:rPr>
          </w:pPr>
          <w:hyperlink w:anchor="_Toc104400769" w:history="1">
            <w:r w:rsidR="00003F44" w:rsidRPr="004735B3">
              <w:rPr>
                <w:rStyle w:val="a3"/>
                <w:rFonts w:ascii="Times New Roman" w:hAnsi="Times New Roman" w:cs="Times New Roman"/>
                <w:noProof/>
                <w:sz w:val="28"/>
                <w:szCs w:val="28"/>
              </w:rPr>
              <w:t>Заключение</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_Toc104400769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61</w:t>
            </w:r>
            <w:r w:rsidR="00003F44" w:rsidRPr="004735B3">
              <w:rPr>
                <w:rFonts w:ascii="Times New Roman" w:hAnsi="Times New Roman" w:cs="Times New Roman"/>
                <w:noProof/>
                <w:webHidden/>
                <w:sz w:val="28"/>
                <w:szCs w:val="28"/>
              </w:rPr>
              <w:fldChar w:fldCharType="end"/>
            </w:r>
          </w:hyperlink>
        </w:p>
        <w:p w14:paraId="1D06F136" w14:textId="50E87391" w:rsidR="00003F44" w:rsidRPr="004735B3" w:rsidRDefault="00CF3FA9">
          <w:pPr>
            <w:pStyle w:val="11"/>
            <w:tabs>
              <w:tab w:val="right" w:leader="dot" w:pos="9628"/>
            </w:tabs>
            <w:rPr>
              <w:rFonts w:ascii="Times New Roman" w:eastAsiaTheme="minorEastAsia" w:hAnsi="Times New Roman" w:cs="Times New Roman"/>
              <w:noProof/>
              <w:sz w:val="28"/>
              <w:szCs w:val="28"/>
              <w:lang w:eastAsia="ru-RU"/>
            </w:rPr>
          </w:pPr>
          <w:hyperlink w:anchor="_Toc104400770" w:history="1">
            <w:r w:rsidR="00003F44" w:rsidRPr="004735B3">
              <w:rPr>
                <w:rStyle w:val="a3"/>
                <w:rFonts w:ascii="Times New Roman" w:hAnsi="Times New Roman" w:cs="Times New Roman"/>
                <w:noProof/>
                <w:sz w:val="28"/>
                <w:szCs w:val="28"/>
              </w:rPr>
              <w:t>Список литературы</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_Toc104400770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63</w:t>
            </w:r>
            <w:r w:rsidR="00003F44" w:rsidRPr="004735B3">
              <w:rPr>
                <w:rFonts w:ascii="Times New Roman" w:hAnsi="Times New Roman" w:cs="Times New Roman"/>
                <w:noProof/>
                <w:webHidden/>
                <w:sz w:val="28"/>
                <w:szCs w:val="28"/>
              </w:rPr>
              <w:fldChar w:fldCharType="end"/>
            </w:r>
          </w:hyperlink>
        </w:p>
        <w:p w14:paraId="4508B563" w14:textId="0CDA5D0C" w:rsidR="00003F44" w:rsidRPr="004735B3" w:rsidRDefault="00CF3FA9" w:rsidP="00003F44">
          <w:pPr>
            <w:pStyle w:val="11"/>
            <w:tabs>
              <w:tab w:val="right" w:leader="dot" w:pos="9628"/>
            </w:tabs>
            <w:rPr>
              <w:rFonts w:ascii="Times New Roman" w:eastAsiaTheme="minorEastAsia" w:hAnsi="Times New Roman" w:cs="Times New Roman"/>
              <w:noProof/>
              <w:sz w:val="28"/>
              <w:szCs w:val="28"/>
              <w:lang w:eastAsia="ru-RU"/>
            </w:rPr>
          </w:pPr>
          <w:hyperlink w:anchor="_Toc104400771" w:history="1">
            <w:r w:rsidR="00003F44" w:rsidRPr="004735B3">
              <w:rPr>
                <w:rStyle w:val="a3"/>
                <w:rFonts w:ascii="Times New Roman" w:hAnsi="Times New Roman" w:cs="Times New Roman"/>
                <w:noProof/>
                <w:sz w:val="28"/>
                <w:szCs w:val="28"/>
              </w:rPr>
              <w:t>ПРИЛОЖЕНИЕ 1</w:t>
            </w:r>
          </w:hyperlink>
          <w:r w:rsidR="00003F44" w:rsidRPr="004735B3">
            <w:rPr>
              <w:rStyle w:val="a3"/>
              <w:rFonts w:ascii="Times New Roman" w:hAnsi="Times New Roman" w:cs="Times New Roman"/>
              <w:noProof/>
              <w:color w:val="000000" w:themeColor="text1"/>
              <w:sz w:val="28"/>
              <w:szCs w:val="28"/>
              <w:u w:val="none"/>
            </w:rPr>
            <w:t>.</w:t>
          </w:r>
          <w:hyperlink w:anchor="_Toc104400772" w:history="1">
            <w:r w:rsidR="00003F44" w:rsidRPr="004735B3">
              <w:rPr>
                <w:rStyle w:val="a3"/>
                <w:rFonts w:ascii="Times New Roman" w:hAnsi="Times New Roman" w:cs="Times New Roman"/>
                <w:noProof/>
                <w:sz w:val="28"/>
                <w:szCs w:val="28"/>
              </w:rPr>
              <w:t>Результаты исследова</w:t>
            </w:r>
            <w:r w:rsidR="00C91DD9">
              <w:rPr>
                <w:rStyle w:val="a3"/>
                <w:rFonts w:ascii="Times New Roman" w:hAnsi="Times New Roman" w:cs="Times New Roman"/>
                <w:noProof/>
                <w:sz w:val="28"/>
                <w:szCs w:val="28"/>
              </w:rPr>
              <w:t>ния профессиональных жаргонизмов</w:t>
            </w:r>
            <w:r w:rsidR="00003F44" w:rsidRPr="004735B3">
              <w:rPr>
                <w:rStyle w:val="a3"/>
                <w:rFonts w:ascii="Times New Roman" w:hAnsi="Times New Roman" w:cs="Times New Roman"/>
                <w:noProof/>
                <w:sz w:val="28"/>
                <w:szCs w:val="28"/>
              </w:rPr>
              <w:t xml:space="preserve"> в специализированных журналах</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_Toc104400772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80</w:t>
            </w:r>
            <w:r w:rsidR="00003F44" w:rsidRPr="004735B3">
              <w:rPr>
                <w:rFonts w:ascii="Times New Roman" w:hAnsi="Times New Roman" w:cs="Times New Roman"/>
                <w:noProof/>
                <w:webHidden/>
                <w:sz w:val="28"/>
                <w:szCs w:val="28"/>
              </w:rPr>
              <w:fldChar w:fldCharType="end"/>
            </w:r>
          </w:hyperlink>
        </w:p>
        <w:p w14:paraId="3A66BAA2" w14:textId="462DC503" w:rsidR="00003F44" w:rsidRPr="004735B3" w:rsidRDefault="00CF3FA9" w:rsidP="00003F44">
          <w:pPr>
            <w:pStyle w:val="11"/>
            <w:tabs>
              <w:tab w:val="right" w:leader="dot" w:pos="9628"/>
            </w:tabs>
            <w:rPr>
              <w:rFonts w:ascii="Times New Roman" w:eastAsiaTheme="minorEastAsia" w:hAnsi="Times New Roman" w:cs="Times New Roman"/>
              <w:noProof/>
              <w:sz w:val="28"/>
              <w:szCs w:val="28"/>
              <w:lang w:eastAsia="ru-RU"/>
            </w:rPr>
          </w:pPr>
          <w:hyperlink w:anchor="_Toc104400773" w:history="1">
            <w:r w:rsidR="00003F44" w:rsidRPr="004735B3">
              <w:rPr>
                <w:rStyle w:val="a3"/>
                <w:rFonts w:ascii="Times New Roman" w:hAnsi="Times New Roman" w:cs="Times New Roman"/>
                <w:noProof/>
                <w:sz w:val="28"/>
                <w:szCs w:val="28"/>
              </w:rPr>
              <w:t>ПРИЛОЖЕНИЕ 2</w:t>
            </w:r>
            <w:r w:rsidR="004735B3">
              <w:rPr>
                <w:rFonts w:ascii="Times New Roman" w:hAnsi="Times New Roman" w:cs="Times New Roman"/>
                <w:noProof/>
                <w:webHidden/>
                <w:sz w:val="28"/>
                <w:szCs w:val="28"/>
              </w:rPr>
              <w:t>.</w:t>
            </w:r>
          </w:hyperlink>
          <w:r w:rsidR="004735B3" w:rsidRPr="004735B3">
            <w:rPr>
              <w:rStyle w:val="a3"/>
              <w:rFonts w:ascii="Times New Roman" w:hAnsi="Times New Roman" w:cs="Times New Roman"/>
              <w:noProof/>
              <w:sz w:val="28"/>
              <w:szCs w:val="28"/>
              <w:u w:val="none"/>
            </w:rPr>
            <w:t xml:space="preserve"> </w:t>
          </w:r>
          <w:hyperlink w:anchor="_Toc104400774" w:history="1">
            <w:r w:rsidR="00003F44" w:rsidRPr="004735B3">
              <w:rPr>
                <w:rStyle w:val="a3"/>
                <w:rFonts w:ascii="Times New Roman" w:hAnsi="Times New Roman" w:cs="Times New Roman"/>
                <w:noProof/>
                <w:sz w:val="28"/>
                <w:szCs w:val="28"/>
              </w:rPr>
              <w:t>Результаты исследова</w:t>
            </w:r>
            <w:r w:rsidR="00C91DD9">
              <w:rPr>
                <w:rStyle w:val="a3"/>
                <w:rFonts w:ascii="Times New Roman" w:hAnsi="Times New Roman" w:cs="Times New Roman"/>
                <w:noProof/>
                <w:sz w:val="28"/>
                <w:szCs w:val="28"/>
              </w:rPr>
              <w:t>ния профессиональных жаргонизмов</w:t>
            </w:r>
            <w:r w:rsidR="00003F44" w:rsidRPr="004735B3">
              <w:rPr>
                <w:rStyle w:val="a3"/>
                <w:rFonts w:ascii="Times New Roman" w:hAnsi="Times New Roman" w:cs="Times New Roman"/>
                <w:noProof/>
                <w:sz w:val="28"/>
                <w:szCs w:val="28"/>
              </w:rPr>
              <w:t xml:space="preserve"> в специализированных журналах</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_Toc104400774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81</w:t>
            </w:r>
            <w:r w:rsidR="00003F44" w:rsidRPr="004735B3">
              <w:rPr>
                <w:rFonts w:ascii="Times New Roman" w:hAnsi="Times New Roman" w:cs="Times New Roman"/>
                <w:noProof/>
                <w:webHidden/>
                <w:sz w:val="28"/>
                <w:szCs w:val="28"/>
              </w:rPr>
              <w:fldChar w:fldCharType="end"/>
            </w:r>
          </w:hyperlink>
        </w:p>
        <w:p w14:paraId="709216AA" w14:textId="48222FDC" w:rsidR="00003F44" w:rsidRPr="004735B3" w:rsidRDefault="00CF3FA9" w:rsidP="00003F44">
          <w:pPr>
            <w:pStyle w:val="11"/>
            <w:tabs>
              <w:tab w:val="right" w:leader="dot" w:pos="9628"/>
            </w:tabs>
            <w:rPr>
              <w:rFonts w:ascii="Times New Roman" w:eastAsiaTheme="minorEastAsia" w:hAnsi="Times New Roman" w:cs="Times New Roman"/>
              <w:noProof/>
              <w:sz w:val="28"/>
              <w:szCs w:val="28"/>
              <w:lang w:eastAsia="ru-RU"/>
            </w:rPr>
          </w:pPr>
          <w:hyperlink w:anchor="_Toc104400775" w:history="1">
            <w:r w:rsidR="00003F44" w:rsidRPr="004735B3">
              <w:rPr>
                <w:rStyle w:val="a3"/>
                <w:rFonts w:ascii="Times New Roman" w:eastAsiaTheme="majorEastAsia" w:hAnsi="Times New Roman" w:cs="Times New Roman"/>
                <w:noProof/>
                <w:sz w:val="28"/>
                <w:szCs w:val="28"/>
              </w:rPr>
              <w:t>ПРИЛОЖЕНИЕ</w:t>
            </w:r>
            <w:r w:rsidR="0084095C">
              <w:rPr>
                <w:rStyle w:val="a3"/>
                <w:rFonts w:ascii="Times New Roman" w:eastAsiaTheme="majorEastAsia" w:hAnsi="Times New Roman" w:cs="Times New Roman"/>
                <w:noProof/>
                <w:sz w:val="28"/>
                <w:szCs w:val="28"/>
              </w:rPr>
              <w:t xml:space="preserve"> </w:t>
            </w:r>
            <w:r w:rsidR="00003F44" w:rsidRPr="004735B3">
              <w:rPr>
                <w:rStyle w:val="a3"/>
                <w:rFonts w:ascii="Times New Roman" w:eastAsiaTheme="majorEastAsia" w:hAnsi="Times New Roman" w:cs="Times New Roman"/>
                <w:noProof/>
                <w:sz w:val="28"/>
                <w:szCs w:val="28"/>
              </w:rPr>
              <w:t xml:space="preserve">3. </w:t>
            </w:r>
          </w:hyperlink>
          <w:hyperlink w:anchor="_Toc104400776" w:history="1">
            <w:r w:rsidR="00003F44" w:rsidRPr="004735B3">
              <w:rPr>
                <w:rStyle w:val="a3"/>
                <w:rFonts w:ascii="Times New Roman" w:hAnsi="Times New Roman" w:cs="Times New Roman"/>
                <w:noProof/>
                <w:sz w:val="28"/>
                <w:szCs w:val="28"/>
              </w:rPr>
              <w:t xml:space="preserve">Результаты исследования словообразовательных </w:t>
            </w:r>
            <w:r w:rsidR="00C91DD9">
              <w:rPr>
                <w:rStyle w:val="a3"/>
                <w:rFonts w:ascii="Times New Roman" w:hAnsi="Times New Roman" w:cs="Times New Roman"/>
                <w:noProof/>
                <w:sz w:val="28"/>
                <w:szCs w:val="28"/>
              </w:rPr>
              <w:t>процессов в профессиональных</w:t>
            </w:r>
            <w:r w:rsidR="00003F44" w:rsidRPr="004735B3">
              <w:rPr>
                <w:rStyle w:val="a3"/>
                <w:rFonts w:ascii="Times New Roman" w:hAnsi="Times New Roman" w:cs="Times New Roman"/>
                <w:noProof/>
                <w:sz w:val="28"/>
                <w:szCs w:val="28"/>
              </w:rPr>
              <w:t xml:space="preserve"> жаргонизмах</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_Toc104400776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82</w:t>
            </w:r>
            <w:r w:rsidR="00003F44" w:rsidRPr="004735B3">
              <w:rPr>
                <w:rFonts w:ascii="Times New Roman" w:hAnsi="Times New Roman" w:cs="Times New Roman"/>
                <w:noProof/>
                <w:webHidden/>
                <w:sz w:val="28"/>
                <w:szCs w:val="28"/>
              </w:rPr>
              <w:fldChar w:fldCharType="end"/>
            </w:r>
          </w:hyperlink>
        </w:p>
        <w:p w14:paraId="5055E0B0" w14:textId="35C3FC84" w:rsidR="00003F44" w:rsidRDefault="00CF3FA9" w:rsidP="00003F44">
          <w:pPr>
            <w:pStyle w:val="11"/>
            <w:tabs>
              <w:tab w:val="right" w:leader="dot" w:pos="9628"/>
            </w:tabs>
            <w:rPr>
              <w:rFonts w:eastAsiaTheme="minorEastAsia"/>
              <w:noProof/>
              <w:lang w:eastAsia="ru-RU"/>
            </w:rPr>
          </w:pPr>
          <w:hyperlink w:anchor="_Toc104400777" w:history="1">
            <w:r w:rsidR="00D2529F" w:rsidRPr="004735B3">
              <w:rPr>
                <w:rStyle w:val="a3"/>
                <w:rFonts w:ascii="Times New Roman" w:eastAsiaTheme="majorEastAsia" w:hAnsi="Times New Roman" w:cs="Times New Roman"/>
                <w:noProof/>
                <w:sz w:val="28"/>
                <w:szCs w:val="28"/>
              </w:rPr>
              <w:t>ПРИЛОЖЕНИЕ</w:t>
            </w:r>
            <w:r w:rsidR="0084095C">
              <w:rPr>
                <w:rStyle w:val="a3"/>
                <w:rFonts w:ascii="Times New Roman" w:eastAsiaTheme="majorEastAsia" w:hAnsi="Times New Roman" w:cs="Times New Roman"/>
                <w:noProof/>
                <w:sz w:val="28"/>
                <w:szCs w:val="28"/>
              </w:rPr>
              <w:t xml:space="preserve"> </w:t>
            </w:r>
            <w:r w:rsidR="00003F44" w:rsidRPr="004735B3">
              <w:rPr>
                <w:rStyle w:val="a3"/>
                <w:rFonts w:ascii="Times New Roman" w:eastAsiaTheme="majorEastAsia" w:hAnsi="Times New Roman" w:cs="Times New Roman"/>
                <w:noProof/>
                <w:sz w:val="28"/>
                <w:szCs w:val="28"/>
              </w:rPr>
              <w:t xml:space="preserve">4. </w:t>
            </w:r>
          </w:hyperlink>
          <w:hyperlink w:anchor="_Toc104400778" w:history="1">
            <w:r w:rsidR="00003F44" w:rsidRPr="004735B3">
              <w:rPr>
                <w:rStyle w:val="a3"/>
                <w:rFonts w:ascii="Times New Roman" w:hAnsi="Times New Roman" w:cs="Times New Roman"/>
                <w:noProof/>
                <w:sz w:val="28"/>
                <w:szCs w:val="28"/>
              </w:rPr>
              <w:t>Результаты исследования словообразовательных процессов в профессиональных жаргонизмах</w:t>
            </w:r>
            <w:r w:rsidR="00003F44" w:rsidRPr="004735B3">
              <w:rPr>
                <w:rFonts w:ascii="Times New Roman" w:hAnsi="Times New Roman" w:cs="Times New Roman"/>
                <w:noProof/>
                <w:webHidden/>
                <w:sz w:val="28"/>
                <w:szCs w:val="28"/>
              </w:rPr>
              <w:tab/>
            </w:r>
            <w:r w:rsidR="00003F44" w:rsidRPr="004735B3">
              <w:rPr>
                <w:rFonts w:ascii="Times New Roman" w:hAnsi="Times New Roman" w:cs="Times New Roman"/>
                <w:noProof/>
                <w:webHidden/>
                <w:sz w:val="28"/>
                <w:szCs w:val="28"/>
              </w:rPr>
              <w:fldChar w:fldCharType="begin"/>
            </w:r>
            <w:r w:rsidR="00003F44" w:rsidRPr="004735B3">
              <w:rPr>
                <w:rFonts w:ascii="Times New Roman" w:hAnsi="Times New Roman" w:cs="Times New Roman"/>
                <w:noProof/>
                <w:webHidden/>
                <w:sz w:val="28"/>
                <w:szCs w:val="28"/>
              </w:rPr>
              <w:instrText xml:space="preserve"> PAGEREF _Toc104400778 \h </w:instrText>
            </w:r>
            <w:r w:rsidR="00003F44" w:rsidRPr="004735B3">
              <w:rPr>
                <w:rFonts w:ascii="Times New Roman" w:hAnsi="Times New Roman" w:cs="Times New Roman"/>
                <w:noProof/>
                <w:webHidden/>
                <w:sz w:val="28"/>
                <w:szCs w:val="28"/>
              </w:rPr>
            </w:r>
            <w:r w:rsidR="00003F44" w:rsidRPr="004735B3">
              <w:rPr>
                <w:rFonts w:ascii="Times New Roman" w:hAnsi="Times New Roman" w:cs="Times New Roman"/>
                <w:noProof/>
                <w:webHidden/>
                <w:sz w:val="28"/>
                <w:szCs w:val="28"/>
              </w:rPr>
              <w:fldChar w:fldCharType="separate"/>
            </w:r>
            <w:r w:rsidR="001C42C2">
              <w:rPr>
                <w:rFonts w:ascii="Times New Roman" w:hAnsi="Times New Roman" w:cs="Times New Roman"/>
                <w:noProof/>
                <w:webHidden/>
                <w:sz w:val="28"/>
                <w:szCs w:val="28"/>
              </w:rPr>
              <w:t>83</w:t>
            </w:r>
            <w:r w:rsidR="00003F44" w:rsidRPr="004735B3">
              <w:rPr>
                <w:rFonts w:ascii="Times New Roman" w:hAnsi="Times New Roman" w:cs="Times New Roman"/>
                <w:noProof/>
                <w:webHidden/>
                <w:sz w:val="28"/>
                <w:szCs w:val="28"/>
              </w:rPr>
              <w:fldChar w:fldCharType="end"/>
            </w:r>
          </w:hyperlink>
        </w:p>
        <w:p w14:paraId="6EDEB1DE" w14:textId="64080F17" w:rsidR="00BC737C" w:rsidRPr="0082244D" w:rsidRDefault="00E534B4" w:rsidP="0082244D">
          <w:r w:rsidRPr="00853E49">
            <w:rPr>
              <w:rFonts w:ascii="Times New Roman" w:hAnsi="Times New Roman" w:cs="Times New Roman"/>
              <w:bCs/>
              <w:sz w:val="24"/>
              <w:szCs w:val="24"/>
            </w:rPr>
            <w:fldChar w:fldCharType="end"/>
          </w:r>
        </w:p>
      </w:sdtContent>
    </w:sdt>
    <w:p w14:paraId="40A72DE2" w14:textId="5338C3C2" w:rsidR="00E534B4" w:rsidRDefault="00E534B4" w:rsidP="00A40D2E">
      <w:pPr>
        <w:spacing w:line="240" w:lineRule="auto"/>
        <w:ind w:firstLine="0"/>
        <w:rPr>
          <w:rFonts w:ascii="Times New Roman" w:hAnsi="Times New Roman" w:cs="Times New Roman"/>
          <w:sz w:val="28"/>
        </w:rPr>
      </w:pPr>
    </w:p>
    <w:p w14:paraId="43BAC184" w14:textId="1DB01D6B" w:rsidR="004735B3" w:rsidRDefault="004735B3" w:rsidP="00A40D2E">
      <w:pPr>
        <w:spacing w:line="240" w:lineRule="auto"/>
        <w:ind w:firstLine="0"/>
        <w:rPr>
          <w:rFonts w:ascii="Times New Roman" w:hAnsi="Times New Roman" w:cs="Times New Roman"/>
          <w:sz w:val="28"/>
        </w:rPr>
      </w:pPr>
    </w:p>
    <w:p w14:paraId="08654B45" w14:textId="05DA17E4" w:rsidR="004735B3" w:rsidRDefault="004735B3" w:rsidP="00A40D2E">
      <w:pPr>
        <w:spacing w:line="240" w:lineRule="auto"/>
        <w:ind w:firstLine="0"/>
        <w:rPr>
          <w:rFonts w:ascii="Times New Roman" w:hAnsi="Times New Roman" w:cs="Times New Roman"/>
          <w:sz w:val="28"/>
        </w:rPr>
      </w:pPr>
      <w:bookmarkStart w:id="0" w:name="_GoBack"/>
      <w:bookmarkEnd w:id="0"/>
    </w:p>
    <w:p w14:paraId="1AD34093" w14:textId="33931511" w:rsidR="004735B3" w:rsidRDefault="004735B3" w:rsidP="00A40D2E">
      <w:pPr>
        <w:spacing w:line="240" w:lineRule="auto"/>
        <w:ind w:firstLine="0"/>
        <w:rPr>
          <w:rFonts w:ascii="Times New Roman" w:hAnsi="Times New Roman" w:cs="Times New Roman"/>
          <w:sz w:val="28"/>
        </w:rPr>
      </w:pPr>
    </w:p>
    <w:p w14:paraId="2C9BEAC5" w14:textId="2B2D3BD5" w:rsidR="004735B3" w:rsidRDefault="004735B3" w:rsidP="00A40D2E">
      <w:pPr>
        <w:spacing w:line="240" w:lineRule="auto"/>
        <w:ind w:firstLine="0"/>
        <w:rPr>
          <w:rFonts w:ascii="Times New Roman" w:hAnsi="Times New Roman" w:cs="Times New Roman"/>
          <w:sz w:val="28"/>
        </w:rPr>
      </w:pPr>
    </w:p>
    <w:p w14:paraId="015D2935" w14:textId="20E78B15" w:rsidR="004735B3" w:rsidRDefault="004735B3" w:rsidP="00A40D2E">
      <w:pPr>
        <w:spacing w:line="240" w:lineRule="auto"/>
        <w:ind w:firstLine="0"/>
        <w:rPr>
          <w:rFonts w:ascii="Times New Roman" w:hAnsi="Times New Roman" w:cs="Times New Roman"/>
          <w:sz w:val="28"/>
        </w:rPr>
      </w:pPr>
    </w:p>
    <w:p w14:paraId="6DCF7241" w14:textId="139AA497" w:rsidR="004735B3" w:rsidRDefault="004735B3" w:rsidP="00A40D2E">
      <w:pPr>
        <w:spacing w:line="240" w:lineRule="auto"/>
        <w:ind w:firstLine="0"/>
        <w:rPr>
          <w:rFonts w:ascii="Times New Roman" w:hAnsi="Times New Roman" w:cs="Times New Roman"/>
          <w:sz w:val="28"/>
        </w:rPr>
      </w:pPr>
    </w:p>
    <w:p w14:paraId="2EA90375" w14:textId="65012A4D" w:rsidR="004735B3" w:rsidRDefault="004735B3" w:rsidP="00A40D2E">
      <w:pPr>
        <w:spacing w:line="240" w:lineRule="auto"/>
        <w:ind w:firstLine="0"/>
        <w:rPr>
          <w:rFonts w:ascii="Times New Roman" w:hAnsi="Times New Roman" w:cs="Times New Roman"/>
          <w:sz w:val="28"/>
        </w:rPr>
      </w:pPr>
    </w:p>
    <w:p w14:paraId="78C0C4D4" w14:textId="4EC0040E" w:rsidR="004735B3" w:rsidRDefault="004735B3" w:rsidP="00A40D2E">
      <w:pPr>
        <w:spacing w:line="240" w:lineRule="auto"/>
        <w:ind w:firstLine="0"/>
        <w:rPr>
          <w:rFonts w:ascii="Times New Roman" w:hAnsi="Times New Roman" w:cs="Times New Roman"/>
          <w:sz w:val="28"/>
        </w:rPr>
      </w:pPr>
    </w:p>
    <w:p w14:paraId="3768716A" w14:textId="379962B8" w:rsidR="004735B3" w:rsidRDefault="004735B3" w:rsidP="00A40D2E">
      <w:pPr>
        <w:spacing w:line="240" w:lineRule="auto"/>
        <w:ind w:firstLine="0"/>
        <w:rPr>
          <w:rFonts w:ascii="Times New Roman" w:hAnsi="Times New Roman" w:cs="Times New Roman"/>
          <w:sz w:val="28"/>
        </w:rPr>
      </w:pPr>
    </w:p>
    <w:p w14:paraId="126CFA9F" w14:textId="748162FA" w:rsidR="004735B3" w:rsidRDefault="004735B3" w:rsidP="00A40D2E">
      <w:pPr>
        <w:spacing w:line="240" w:lineRule="auto"/>
        <w:ind w:firstLine="0"/>
        <w:rPr>
          <w:rFonts w:ascii="Times New Roman" w:hAnsi="Times New Roman" w:cs="Times New Roman"/>
          <w:sz w:val="28"/>
        </w:rPr>
      </w:pPr>
    </w:p>
    <w:p w14:paraId="22BF08B5" w14:textId="01CC91B8" w:rsidR="004735B3" w:rsidRDefault="004735B3" w:rsidP="00A40D2E">
      <w:pPr>
        <w:spacing w:line="240" w:lineRule="auto"/>
        <w:ind w:firstLine="0"/>
        <w:rPr>
          <w:rFonts w:ascii="Times New Roman" w:hAnsi="Times New Roman" w:cs="Times New Roman"/>
          <w:sz w:val="28"/>
        </w:rPr>
      </w:pPr>
    </w:p>
    <w:p w14:paraId="1FFEDFFE" w14:textId="45255EFE" w:rsidR="004735B3" w:rsidRDefault="004735B3" w:rsidP="00A40D2E">
      <w:pPr>
        <w:spacing w:line="240" w:lineRule="auto"/>
        <w:ind w:firstLine="0"/>
        <w:rPr>
          <w:rFonts w:ascii="Times New Roman" w:hAnsi="Times New Roman" w:cs="Times New Roman"/>
          <w:sz w:val="28"/>
        </w:rPr>
      </w:pPr>
    </w:p>
    <w:p w14:paraId="45B9FF54" w14:textId="0F60C25E" w:rsidR="004735B3" w:rsidRDefault="004735B3" w:rsidP="00A40D2E">
      <w:pPr>
        <w:spacing w:line="240" w:lineRule="auto"/>
        <w:ind w:firstLine="0"/>
        <w:rPr>
          <w:rFonts w:ascii="Times New Roman" w:hAnsi="Times New Roman" w:cs="Times New Roman"/>
          <w:sz w:val="28"/>
        </w:rPr>
      </w:pPr>
    </w:p>
    <w:p w14:paraId="0E0D55E9" w14:textId="77A13727" w:rsidR="004735B3" w:rsidRDefault="004735B3" w:rsidP="00A40D2E">
      <w:pPr>
        <w:spacing w:line="240" w:lineRule="auto"/>
        <w:ind w:firstLine="0"/>
        <w:rPr>
          <w:rFonts w:ascii="Times New Roman" w:hAnsi="Times New Roman" w:cs="Times New Roman"/>
          <w:sz w:val="28"/>
        </w:rPr>
      </w:pPr>
    </w:p>
    <w:p w14:paraId="7ECDD23E" w14:textId="1BF20B7D" w:rsidR="004735B3" w:rsidRDefault="004735B3" w:rsidP="00A40D2E">
      <w:pPr>
        <w:spacing w:line="240" w:lineRule="auto"/>
        <w:ind w:firstLine="0"/>
        <w:rPr>
          <w:rFonts w:ascii="Times New Roman" w:hAnsi="Times New Roman" w:cs="Times New Roman"/>
          <w:sz w:val="28"/>
        </w:rPr>
      </w:pPr>
    </w:p>
    <w:p w14:paraId="2FAF881D" w14:textId="4A9A6AAC" w:rsidR="004735B3" w:rsidRDefault="004735B3" w:rsidP="00A40D2E">
      <w:pPr>
        <w:spacing w:line="240" w:lineRule="auto"/>
        <w:ind w:firstLine="0"/>
        <w:rPr>
          <w:rFonts w:ascii="Times New Roman" w:hAnsi="Times New Roman" w:cs="Times New Roman"/>
          <w:sz w:val="28"/>
        </w:rPr>
      </w:pPr>
    </w:p>
    <w:p w14:paraId="20FB1EBB" w14:textId="0FAB8BE6" w:rsidR="004735B3" w:rsidRDefault="004735B3" w:rsidP="00A40D2E">
      <w:pPr>
        <w:spacing w:line="240" w:lineRule="auto"/>
        <w:ind w:firstLine="0"/>
        <w:rPr>
          <w:rFonts w:ascii="Times New Roman" w:hAnsi="Times New Roman" w:cs="Times New Roman"/>
          <w:sz w:val="28"/>
        </w:rPr>
      </w:pPr>
    </w:p>
    <w:p w14:paraId="4322B1E6" w14:textId="025C4E93" w:rsidR="004735B3" w:rsidRDefault="004735B3" w:rsidP="00A40D2E">
      <w:pPr>
        <w:spacing w:line="240" w:lineRule="auto"/>
        <w:ind w:firstLine="0"/>
        <w:rPr>
          <w:rFonts w:ascii="Times New Roman" w:hAnsi="Times New Roman" w:cs="Times New Roman"/>
          <w:sz w:val="28"/>
        </w:rPr>
      </w:pPr>
    </w:p>
    <w:p w14:paraId="2A3F08B6" w14:textId="77777777" w:rsidR="004735B3" w:rsidRPr="00F444DF" w:rsidRDefault="004735B3" w:rsidP="00A40D2E">
      <w:pPr>
        <w:spacing w:line="240" w:lineRule="auto"/>
        <w:ind w:firstLine="0"/>
        <w:rPr>
          <w:rFonts w:ascii="Times New Roman" w:hAnsi="Times New Roman" w:cs="Times New Roman"/>
          <w:sz w:val="28"/>
        </w:rPr>
      </w:pPr>
    </w:p>
    <w:p w14:paraId="260D93A7" w14:textId="63193879" w:rsidR="00A038FA" w:rsidRPr="00FD49A4" w:rsidRDefault="00F863FE" w:rsidP="00FD49A4">
      <w:pPr>
        <w:pStyle w:val="1"/>
        <w:jc w:val="center"/>
        <w:rPr>
          <w:rFonts w:ascii="Times New Roman" w:hAnsi="Times New Roman" w:cs="Times New Roman"/>
          <w:b/>
          <w:color w:val="000000" w:themeColor="text1"/>
          <w:sz w:val="28"/>
        </w:rPr>
      </w:pPr>
      <w:bookmarkStart w:id="1" w:name="_Toc104400753"/>
      <w:r w:rsidRPr="00FD49A4">
        <w:rPr>
          <w:rFonts w:ascii="Times New Roman" w:hAnsi="Times New Roman" w:cs="Times New Roman"/>
          <w:b/>
          <w:color w:val="000000" w:themeColor="text1"/>
          <w:sz w:val="28"/>
        </w:rPr>
        <w:lastRenderedPageBreak/>
        <w:t>Введение</w:t>
      </w:r>
      <w:bookmarkEnd w:id="1"/>
    </w:p>
    <w:p w14:paraId="68A75FEB" w14:textId="49B7AE46" w:rsidR="0069497B" w:rsidRPr="009D568D" w:rsidRDefault="00046372" w:rsidP="009D568D">
      <w:pPr>
        <w:ind w:firstLine="708"/>
        <w:rPr>
          <w:rFonts w:ascii="Times New Roman" w:hAnsi="Times New Roman" w:cs="Times New Roman"/>
          <w:sz w:val="28"/>
        </w:rPr>
      </w:pPr>
      <w:r>
        <w:rPr>
          <w:rFonts w:ascii="Times New Roman" w:hAnsi="Times New Roman" w:cs="Times New Roman"/>
          <w:sz w:val="28"/>
        </w:rPr>
        <w:t>Современная лингвистика накопила</w:t>
      </w:r>
      <w:r w:rsidRPr="00046372">
        <w:rPr>
          <w:rFonts w:ascii="Times New Roman" w:hAnsi="Times New Roman" w:cs="Times New Roman"/>
          <w:sz w:val="28"/>
        </w:rPr>
        <w:t xml:space="preserve"> богатый опыт изучения явлений, связанных с описанием </w:t>
      </w:r>
      <w:r>
        <w:rPr>
          <w:rFonts w:ascii="Times New Roman" w:hAnsi="Times New Roman" w:cs="Times New Roman"/>
          <w:sz w:val="28"/>
        </w:rPr>
        <w:t xml:space="preserve">деятельности </w:t>
      </w:r>
      <w:r w:rsidRPr="00046372">
        <w:rPr>
          <w:rFonts w:ascii="Times New Roman" w:hAnsi="Times New Roman" w:cs="Times New Roman"/>
          <w:sz w:val="28"/>
        </w:rPr>
        <w:t>человека и его проф</w:t>
      </w:r>
      <w:r>
        <w:rPr>
          <w:rFonts w:ascii="Times New Roman" w:hAnsi="Times New Roman" w:cs="Times New Roman"/>
          <w:sz w:val="28"/>
        </w:rPr>
        <w:t>ессионального дискурса. В</w:t>
      </w:r>
      <w:r w:rsidRPr="00046372">
        <w:rPr>
          <w:rFonts w:ascii="Times New Roman" w:hAnsi="Times New Roman" w:cs="Times New Roman"/>
          <w:sz w:val="28"/>
        </w:rPr>
        <w:t xml:space="preserve"> настоящее время ученые отмечают современный сдвиг в ст</w:t>
      </w:r>
      <w:r>
        <w:rPr>
          <w:rFonts w:ascii="Times New Roman" w:hAnsi="Times New Roman" w:cs="Times New Roman"/>
          <w:sz w:val="28"/>
        </w:rPr>
        <w:t xml:space="preserve">орону изучения </w:t>
      </w:r>
      <w:r w:rsidR="00A40D2E">
        <w:rPr>
          <w:rFonts w:ascii="Times New Roman" w:hAnsi="Times New Roman" w:cs="Times New Roman"/>
          <w:sz w:val="28"/>
        </w:rPr>
        <w:t xml:space="preserve">не только самого </w:t>
      </w:r>
      <w:r>
        <w:rPr>
          <w:rFonts w:ascii="Times New Roman" w:hAnsi="Times New Roman" w:cs="Times New Roman"/>
          <w:sz w:val="28"/>
        </w:rPr>
        <w:t>языка</w:t>
      </w:r>
      <w:r w:rsidR="00A40D2E">
        <w:rPr>
          <w:rFonts w:ascii="Times New Roman" w:hAnsi="Times New Roman" w:cs="Times New Roman"/>
          <w:sz w:val="28"/>
        </w:rPr>
        <w:t xml:space="preserve"> и его особенностей, но и </w:t>
      </w:r>
      <w:r w:rsidRPr="00046372">
        <w:rPr>
          <w:rFonts w:ascii="Times New Roman" w:hAnsi="Times New Roman" w:cs="Times New Roman"/>
          <w:sz w:val="28"/>
        </w:rPr>
        <w:t>его изучение в тесной связи с человеческим сознанием, познанием, культурой и профессиональной практикой</w:t>
      </w:r>
      <w:r>
        <w:rPr>
          <w:rFonts w:ascii="Times New Roman" w:hAnsi="Times New Roman" w:cs="Times New Roman"/>
          <w:sz w:val="28"/>
        </w:rPr>
        <w:t>. Также развитие международных и межнациональных профессиональных отно</w:t>
      </w:r>
      <w:r w:rsidR="009C1E52">
        <w:rPr>
          <w:rFonts w:ascii="Times New Roman" w:hAnsi="Times New Roman" w:cs="Times New Roman"/>
          <w:sz w:val="28"/>
        </w:rPr>
        <w:t xml:space="preserve">шений, </w:t>
      </w:r>
      <w:r>
        <w:rPr>
          <w:rFonts w:ascii="Times New Roman" w:hAnsi="Times New Roman" w:cs="Times New Roman"/>
          <w:sz w:val="28"/>
        </w:rPr>
        <w:t xml:space="preserve">новейших технологий </w:t>
      </w:r>
      <w:r w:rsidRPr="009D568D">
        <w:rPr>
          <w:rFonts w:ascii="Times New Roman" w:hAnsi="Times New Roman" w:cs="Times New Roman"/>
          <w:sz w:val="28"/>
        </w:rPr>
        <w:t>обусловливают необх</w:t>
      </w:r>
      <w:r>
        <w:rPr>
          <w:rFonts w:ascii="Times New Roman" w:hAnsi="Times New Roman" w:cs="Times New Roman"/>
          <w:sz w:val="28"/>
        </w:rPr>
        <w:t>одимость вовлечения в спектр ис</w:t>
      </w:r>
      <w:r w:rsidRPr="009D568D">
        <w:rPr>
          <w:rFonts w:ascii="Times New Roman" w:hAnsi="Times New Roman" w:cs="Times New Roman"/>
          <w:sz w:val="28"/>
        </w:rPr>
        <w:t>следовательских интересов широкого круга профессиональных языков.</w:t>
      </w:r>
      <w:r>
        <w:rPr>
          <w:rFonts w:ascii="Times New Roman" w:hAnsi="Times New Roman" w:cs="Times New Roman"/>
          <w:sz w:val="28"/>
        </w:rPr>
        <w:t xml:space="preserve"> </w:t>
      </w:r>
      <w:r w:rsidRPr="00046372">
        <w:rPr>
          <w:rFonts w:ascii="Times New Roman" w:hAnsi="Times New Roman" w:cs="Times New Roman"/>
          <w:sz w:val="28"/>
        </w:rPr>
        <w:t xml:space="preserve">Нефтегазовый бизнес, являющийся одной из ведущих отраслей мировой экономики, </w:t>
      </w:r>
      <w:r w:rsidR="005A6714">
        <w:rPr>
          <w:rFonts w:ascii="Times New Roman" w:hAnsi="Times New Roman" w:cs="Times New Roman"/>
          <w:sz w:val="28"/>
        </w:rPr>
        <w:t xml:space="preserve">вызывает </w:t>
      </w:r>
      <w:r w:rsidRPr="00046372">
        <w:rPr>
          <w:rFonts w:ascii="Times New Roman" w:hAnsi="Times New Roman" w:cs="Times New Roman"/>
          <w:sz w:val="28"/>
        </w:rPr>
        <w:t>интер</w:t>
      </w:r>
      <w:r w:rsidR="005A6714">
        <w:rPr>
          <w:rFonts w:ascii="Times New Roman" w:hAnsi="Times New Roman" w:cs="Times New Roman"/>
          <w:sz w:val="28"/>
        </w:rPr>
        <w:t>ес к различны</w:t>
      </w:r>
      <w:r w:rsidR="0095510A">
        <w:rPr>
          <w:rFonts w:ascii="Times New Roman" w:hAnsi="Times New Roman" w:cs="Times New Roman"/>
          <w:sz w:val="28"/>
        </w:rPr>
        <w:t>м аспектам работы в нефтегазовом секторе</w:t>
      </w:r>
      <w:r w:rsidR="005A6714">
        <w:rPr>
          <w:rFonts w:ascii="Times New Roman" w:hAnsi="Times New Roman" w:cs="Times New Roman"/>
          <w:sz w:val="28"/>
        </w:rPr>
        <w:t xml:space="preserve">, </w:t>
      </w:r>
      <w:r w:rsidRPr="00046372">
        <w:rPr>
          <w:rFonts w:ascii="Times New Roman" w:hAnsi="Times New Roman" w:cs="Times New Roman"/>
          <w:sz w:val="28"/>
        </w:rPr>
        <w:t>в том числе к вопросам коммуникац</w:t>
      </w:r>
      <w:r w:rsidR="005A6714">
        <w:rPr>
          <w:rFonts w:ascii="Times New Roman" w:hAnsi="Times New Roman" w:cs="Times New Roman"/>
          <w:sz w:val="28"/>
        </w:rPr>
        <w:t xml:space="preserve">ии, профессионального дискурса и </w:t>
      </w:r>
      <w:r w:rsidR="005A6714" w:rsidRPr="00046372">
        <w:rPr>
          <w:rFonts w:ascii="Times New Roman" w:hAnsi="Times New Roman" w:cs="Times New Roman"/>
          <w:sz w:val="28"/>
        </w:rPr>
        <w:t>профессионального</w:t>
      </w:r>
      <w:r w:rsidRPr="00046372">
        <w:rPr>
          <w:rFonts w:ascii="Times New Roman" w:hAnsi="Times New Roman" w:cs="Times New Roman"/>
          <w:sz w:val="28"/>
        </w:rPr>
        <w:t xml:space="preserve"> языка</w:t>
      </w:r>
      <w:r w:rsidR="005A6714">
        <w:rPr>
          <w:rFonts w:ascii="Times New Roman" w:hAnsi="Times New Roman" w:cs="Times New Roman"/>
          <w:sz w:val="28"/>
        </w:rPr>
        <w:t>.</w:t>
      </w:r>
    </w:p>
    <w:p w14:paraId="15F9B120" w14:textId="1C4345B8" w:rsidR="00A038FA" w:rsidRDefault="00A038FA" w:rsidP="00445581">
      <w:pPr>
        <w:ind w:firstLine="708"/>
        <w:rPr>
          <w:rFonts w:ascii="Times New Roman" w:hAnsi="Times New Roman" w:cs="Times New Roman"/>
          <w:sz w:val="28"/>
        </w:rPr>
      </w:pPr>
      <w:r w:rsidRPr="00A038FA">
        <w:rPr>
          <w:rFonts w:ascii="Times New Roman" w:hAnsi="Times New Roman" w:cs="Times New Roman"/>
          <w:b/>
          <w:sz w:val="28"/>
        </w:rPr>
        <w:t>Актуальность</w:t>
      </w:r>
      <w:r w:rsidRPr="00A038FA">
        <w:rPr>
          <w:rFonts w:ascii="Times New Roman" w:hAnsi="Times New Roman" w:cs="Times New Roman"/>
          <w:sz w:val="28"/>
        </w:rPr>
        <w:t xml:space="preserve"> данной работы обусловлена тем, что стремительные темпы развития современного общества обусловливают все более активное использование в речи различных социальных групп таких языковых феноменов, которые не входят в состав эталонного литературного языка. Сегодня трудно представить профессию, не имеющую своего индивидуального с</w:t>
      </w:r>
      <w:r w:rsidR="0095510A">
        <w:rPr>
          <w:rFonts w:ascii="Times New Roman" w:hAnsi="Times New Roman" w:cs="Times New Roman"/>
          <w:sz w:val="28"/>
        </w:rPr>
        <w:t>ловарного словаря</w:t>
      </w:r>
      <w:r w:rsidRPr="00A038FA">
        <w:rPr>
          <w:rFonts w:ascii="Times New Roman" w:hAnsi="Times New Roman" w:cs="Times New Roman"/>
          <w:sz w:val="28"/>
        </w:rPr>
        <w:t>.</w:t>
      </w:r>
    </w:p>
    <w:p w14:paraId="1937A755" w14:textId="597AF0B8" w:rsidR="00A038FA" w:rsidRDefault="00A038FA" w:rsidP="00445581">
      <w:pPr>
        <w:ind w:firstLine="708"/>
        <w:rPr>
          <w:rFonts w:ascii="Times New Roman" w:hAnsi="Times New Roman" w:cs="Times New Roman"/>
          <w:sz w:val="28"/>
        </w:rPr>
      </w:pPr>
      <w:r w:rsidRPr="00053251">
        <w:rPr>
          <w:rFonts w:ascii="Times New Roman" w:hAnsi="Times New Roman" w:cs="Times New Roman"/>
          <w:b/>
          <w:sz w:val="28"/>
        </w:rPr>
        <w:t>Материалом исследования</w:t>
      </w:r>
      <w:r>
        <w:rPr>
          <w:rFonts w:ascii="Times New Roman" w:hAnsi="Times New Roman" w:cs="Times New Roman"/>
          <w:sz w:val="28"/>
        </w:rPr>
        <w:t xml:space="preserve"> является </w:t>
      </w:r>
      <w:r w:rsidRPr="00A038FA">
        <w:rPr>
          <w:rFonts w:ascii="Times New Roman" w:hAnsi="Times New Roman" w:cs="Times New Roman"/>
          <w:sz w:val="28"/>
        </w:rPr>
        <w:t>современная специа</w:t>
      </w:r>
      <w:r>
        <w:rPr>
          <w:rFonts w:ascii="Times New Roman" w:hAnsi="Times New Roman" w:cs="Times New Roman"/>
          <w:sz w:val="28"/>
        </w:rPr>
        <w:t>лизированная пресса, специализи</w:t>
      </w:r>
      <w:r w:rsidRPr="00A038FA">
        <w:rPr>
          <w:rFonts w:ascii="Times New Roman" w:hAnsi="Times New Roman" w:cs="Times New Roman"/>
          <w:sz w:val="28"/>
        </w:rPr>
        <w:t>рованные нефтегазовые современные журналы</w:t>
      </w:r>
      <w:r w:rsidR="00053251">
        <w:rPr>
          <w:rFonts w:ascii="Times New Roman" w:hAnsi="Times New Roman" w:cs="Times New Roman"/>
          <w:sz w:val="28"/>
        </w:rPr>
        <w:t>.</w:t>
      </w:r>
    </w:p>
    <w:p w14:paraId="46490FDA" w14:textId="211C2D0F" w:rsidR="00163BAF" w:rsidRPr="00163BAF" w:rsidRDefault="00163BAF" w:rsidP="00445581">
      <w:pPr>
        <w:ind w:firstLine="708"/>
        <w:rPr>
          <w:rFonts w:ascii="Times New Roman" w:hAnsi="Times New Roman" w:cs="Times New Roman"/>
          <w:sz w:val="28"/>
        </w:rPr>
      </w:pPr>
      <w:r w:rsidRPr="00053251">
        <w:rPr>
          <w:rFonts w:ascii="Times New Roman" w:hAnsi="Times New Roman" w:cs="Times New Roman"/>
          <w:b/>
          <w:sz w:val="28"/>
        </w:rPr>
        <w:t>Объектом исследования</w:t>
      </w:r>
      <w:r w:rsidRPr="00163BAF">
        <w:rPr>
          <w:rFonts w:ascii="Times New Roman" w:hAnsi="Times New Roman" w:cs="Times New Roman"/>
          <w:sz w:val="28"/>
        </w:rPr>
        <w:t xml:space="preserve"> является </w:t>
      </w:r>
      <w:r w:rsidR="00053251">
        <w:rPr>
          <w:rFonts w:ascii="Times New Roman" w:hAnsi="Times New Roman" w:cs="Times New Roman"/>
          <w:sz w:val="28"/>
        </w:rPr>
        <w:t xml:space="preserve">профессиональный </w:t>
      </w:r>
      <w:r w:rsidRPr="00163BAF">
        <w:rPr>
          <w:rFonts w:ascii="Times New Roman" w:hAnsi="Times New Roman" w:cs="Times New Roman"/>
          <w:sz w:val="28"/>
        </w:rPr>
        <w:t xml:space="preserve">жаргонизм как лексическая единица. В частности, динамичный пласт лексики, который составляют </w:t>
      </w:r>
      <w:r w:rsidR="00053251">
        <w:rPr>
          <w:rFonts w:ascii="Times New Roman" w:hAnsi="Times New Roman" w:cs="Times New Roman"/>
          <w:sz w:val="28"/>
        </w:rPr>
        <w:t xml:space="preserve">профессиональные </w:t>
      </w:r>
      <w:r w:rsidRPr="00163BAF">
        <w:rPr>
          <w:rFonts w:ascii="Times New Roman" w:hAnsi="Times New Roman" w:cs="Times New Roman"/>
          <w:sz w:val="28"/>
        </w:rPr>
        <w:t>жаргонизмы, используемые в современной специализированной прессе.</w:t>
      </w:r>
    </w:p>
    <w:p w14:paraId="7BF1E992" w14:textId="4712BC52" w:rsidR="00163BAF" w:rsidRPr="00163BAF" w:rsidRDefault="00163BAF" w:rsidP="00445581">
      <w:pPr>
        <w:ind w:firstLine="708"/>
        <w:rPr>
          <w:rFonts w:ascii="Times New Roman" w:hAnsi="Times New Roman" w:cs="Times New Roman"/>
          <w:sz w:val="28"/>
        </w:rPr>
      </w:pPr>
      <w:r w:rsidRPr="00053251">
        <w:rPr>
          <w:rFonts w:ascii="Times New Roman" w:hAnsi="Times New Roman" w:cs="Times New Roman"/>
          <w:b/>
          <w:sz w:val="28"/>
        </w:rPr>
        <w:t>Предметом исследования</w:t>
      </w:r>
      <w:r w:rsidR="001D010A">
        <w:rPr>
          <w:rFonts w:ascii="Times New Roman" w:hAnsi="Times New Roman" w:cs="Times New Roman"/>
          <w:sz w:val="28"/>
        </w:rPr>
        <w:t xml:space="preserve"> являю</w:t>
      </w:r>
      <w:r w:rsidR="001F2088">
        <w:rPr>
          <w:rFonts w:ascii="Times New Roman" w:hAnsi="Times New Roman" w:cs="Times New Roman"/>
          <w:sz w:val="28"/>
        </w:rPr>
        <w:t xml:space="preserve">тся особенности использования профессиональных жаргонизмов </w:t>
      </w:r>
      <w:r w:rsidRPr="00163BAF">
        <w:rPr>
          <w:rFonts w:ascii="Times New Roman" w:hAnsi="Times New Roman" w:cs="Times New Roman"/>
          <w:sz w:val="28"/>
        </w:rPr>
        <w:t>нефтегазовой отрасли в специализированной прессе.</w:t>
      </w:r>
    </w:p>
    <w:p w14:paraId="63901C1E" w14:textId="5C3A6EE5" w:rsidR="00163BAF" w:rsidRPr="00163BAF" w:rsidRDefault="00163BAF" w:rsidP="00445581">
      <w:pPr>
        <w:ind w:firstLine="708"/>
        <w:rPr>
          <w:rFonts w:ascii="Times New Roman" w:hAnsi="Times New Roman" w:cs="Times New Roman"/>
          <w:sz w:val="28"/>
        </w:rPr>
      </w:pPr>
      <w:r w:rsidRPr="00053251">
        <w:rPr>
          <w:rFonts w:ascii="Times New Roman" w:hAnsi="Times New Roman" w:cs="Times New Roman"/>
          <w:b/>
          <w:sz w:val="28"/>
        </w:rPr>
        <w:lastRenderedPageBreak/>
        <w:t>Цель данной работы</w:t>
      </w:r>
      <w:r w:rsidR="001F2088">
        <w:rPr>
          <w:rFonts w:ascii="Times New Roman" w:hAnsi="Times New Roman" w:cs="Times New Roman"/>
          <w:sz w:val="28"/>
        </w:rPr>
        <w:t xml:space="preserve"> – изучение использования</w:t>
      </w:r>
      <w:r w:rsidRPr="00163BAF">
        <w:rPr>
          <w:rFonts w:ascii="Times New Roman" w:hAnsi="Times New Roman" w:cs="Times New Roman"/>
          <w:sz w:val="28"/>
        </w:rPr>
        <w:t xml:space="preserve"> в современной специализированной </w:t>
      </w:r>
      <w:r w:rsidR="001F2088">
        <w:rPr>
          <w:rFonts w:ascii="Times New Roman" w:hAnsi="Times New Roman" w:cs="Times New Roman"/>
          <w:sz w:val="28"/>
        </w:rPr>
        <w:t>прессе профессиональных жаргонизмов у</w:t>
      </w:r>
      <w:r w:rsidRPr="00163BAF">
        <w:rPr>
          <w:rFonts w:ascii="Times New Roman" w:hAnsi="Times New Roman" w:cs="Times New Roman"/>
          <w:sz w:val="28"/>
        </w:rPr>
        <w:t xml:space="preserve"> сотрудников, р</w:t>
      </w:r>
      <w:r w:rsidR="00CB2C38">
        <w:rPr>
          <w:rFonts w:ascii="Times New Roman" w:hAnsi="Times New Roman" w:cs="Times New Roman"/>
          <w:sz w:val="28"/>
        </w:rPr>
        <w:t>аботающих в нефтегазовой сфере.</w:t>
      </w:r>
    </w:p>
    <w:p w14:paraId="2A938484" w14:textId="77777777" w:rsidR="00163BAF" w:rsidRPr="00163BAF" w:rsidRDefault="00163BAF" w:rsidP="00445581">
      <w:pPr>
        <w:ind w:firstLine="708"/>
        <w:rPr>
          <w:rFonts w:ascii="Times New Roman" w:hAnsi="Times New Roman" w:cs="Times New Roman"/>
          <w:sz w:val="28"/>
        </w:rPr>
      </w:pPr>
      <w:r w:rsidRPr="00163BAF">
        <w:rPr>
          <w:rFonts w:ascii="Times New Roman" w:hAnsi="Times New Roman" w:cs="Times New Roman"/>
          <w:sz w:val="28"/>
        </w:rPr>
        <w:t xml:space="preserve">Для достижения данной цели были поставлены следующие </w:t>
      </w:r>
      <w:r w:rsidRPr="00CB2C38">
        <w:rPr>
          <w:rFonts w:ascii="Times New Roman" w:hAnsi="Times New Roman" w:cs="Times New Roman"/>
          <w:b/>
          <w:sz w:val="28"/>
        </w:rPr>
        <w:t>задачи</w:t>
      </w:r>
      <w:r w:rsidRPr="00163BAF">
        <w:rPr>
          <w:rFonts w:ascii="Times New Roman" w:hAnsi="Times New Roman" w:cs="Times New Roman"/>
          <w:sz w:val="28"/>
        </w:rPr>
        <w:t>:</w:t>
      </w:r>
    </w:p>
    <w:p w14:paraId="784F78B8" w14:textId="7CFBF40A" w:rsidR="00163BAF" w:rsidRPr="00CD2F19" w:rsidRDefault="00163BAF" w:rsidP="00CD2F19">
      <w:pPr>
        <w:pStyle w:val="a5"/>
        <w:numPr>
          <w:ilvl w:val="0"/>
          <w:numId w:val="31"/>
        </w:numPr>
        <w:rPr>
          <w:rFonts w:ascii="Times New Roman" w:hAnsi="Times New Roman" w:cs="Times New Roman"/>
          <w:sz w:val="28"/>
        </w:rPr>
      </w:pPr>
      <w:r w:rsidRPr="00CD2F19">
        <w:rPr>
          <w:rFonts w:ascii="Times New Roman" w:hAnsi="Times New Roman" w:cs="Times New Roman"/>
          <w:sz w:val="28"/>
        </w:rPr>
        <w:t>разграничить и уточнить содержание лингвистических понятий «жаргон», «профессионализм» и «профессиональный жаргонизм»</w:t>
      </w:r>
    </w:p>
    <w:p w14:paraId="1BD71099" w14:textId="1D639696" w:rsidR="00163BAF" w:rsidRPr="00CD2F19" w:rsidRDefault="00163BAF" w:rsidP="00CD2F19">
      <w:pPr>
        <w:pStyle w:val="a5"/>
        <w:numPr>
          <w:ilvl w:val="0"/>
          <w:numId w:val="31"/>
        </w:numPr>
        <w:rPr>
          <w:rFonts w:ascii="Times New Roman" w:hAnsi="Times New Roman" w:cs="Times New Roman"/>
          <w:sz w:val="28"/>
        </w:rPr>
      </w:pPr>
      <w:r w:rsidRPr="00CD2F19">
        <w:rPr>
          <w:rFonts w:ascii="Times New Roman" w:hAnsi="Times New Roman" w:cs="Times New Roman"/>
          <w:sz w:val="28"/>
        </w:rPr>
        <w:t xml:space="preserve">сделать обзор современных классификаций профессиональных жаргонизмов нефтегазовой отрасли; </w:t>
      </w:r>
    </w:p>
    <w:p w14:paraId="2580DA9D" w14:textId="459CF9E6" w:rsidR="00F12725" w:rsidRPr="00CD2F19" w:rsidRDefault="00F12725" w:rsidP="00CD2F19">
      <w:pPr>
        <w:pStyle w:val="a5"/>
        <w:numPr>
          <w:ilvl w:val="0"/>
          <w:numId w:val="31"/>
        </w:numPr>
        <w:rPr>
          <w:rFonts w:ascii="Times New Roman" w:hAnsi="Times New Roman" w:cs="Times New Roman"/>
          <w:sz w:val="28"/>
        </w:rPr>
      </w:pPr>
      <w:r w:rsidRPr="00CD2F19">
        <w:rPr>
          <w:rFonts w:ascii="Times New Roman" w:hAnsi="Times New Roman" w:cs="Times New Roman"/>
          <w:sz w:val="28"/>
        </w:rPr>
        <w:t>исследовать профессиональную коммуникацию в нефтегазовой отрасли;</w:t>
      </w:r>
    </w:p>
    <w:p w14:paraId="576EF1A2" w14:textId="1A5585DB" w:rsidR="00163BAF" w:rsidRPr="00CD2F19" w:rsidRDefault="00163BAF" w:rsidP="00CD2F19">
      <w:pPr>
        <w:pStyle w:val="a5"/>
        <w:numPr>
          <w:ilvl w:val="0"/>
          <w:numId w:val="31"/>
        </w:numPr>
        <w:rPr>
          <w:rFonts w:ascii="Times New Roman" w:hAnsi="Times New Roman" w:cs="Times New Roman"/>
          <w:sz w:val="28"/>
        </w:rPr>
      </w:pPr>
      <w:r w:rsidRPr="00CD2F19">
        <w:rPr>
          <w:rFonts w:ascii="Times New Roman" w:hAnsi="Times New Roman" w:cs="Times New Roman"/>
          <w:sz w:val="28"/>
        </w:rPr>
        <w:t>рассмотреть понятия и классификации современной специализированной прессы;</w:t>
      </w:r>
    </w:p>
    <w:p w14:paraId="5638AF0A" w14:textId="1E2E87B4" w:rsidR="00163BAF" w:rsidRPr="00CD2F19" w:rsidRDefault="00163BAF" w:rsidP="00CD2F19">
      <w:pPr>
        <w:pStyle w:val="a5"/>
        <w:numPr>
          <w:ilvl w:val="0"/>
          <w:numId w:val="31"/>
        </w:numPr>
        <w:rPr>
          <w:rFonts w:ascii="Times New Roman" w:hAnsi="Times New Roman" w:cs="Times New Roman"/>
          <w:sz w:val="28"/>
        </w:rPr>
      </w:pPr>
      <w:r w:rsidRPr="00CD2F19">
        <w:rPr>
          <w:rFonts w:ascii="Times New Roman" w:hAnsi="Times New Roman" w:cs="Times New Roman"/>
          <w:sz w:val="28"/>
        </w:rPr>
        <w:t>сделать обзор современной специализированной прессы;</w:t>
      </w:r>
    </w:p>
    <w:p w14:paraId="75924231" w14:textId="71AD7531" w:rsidR="00CB2C38" w:rsidRPr="00CD2F19" w:rsidRDefault="00CB2C38" w:rsidP="00CD2F19">
      <w:pPr>
        <w:pStyle w:val="a5"/>
        <w:numPr>
          <w:ilvl w:val="0"/>
          <w:numId w:val="31"/>
        </w:numPr>
        <w:rPr>
          <w:rFonts w:ascii="Times New Roman" w:hAnsi="Times New Roman" w:cs="Times New Roman"/>
          <w:sz w:val="28"/>
        </w:rPr>
      </w:pPr>
      <w:r w:rsidRPr="00CD2F19">
        <w:rPr>
          <w:rFonts w:ascii="Times New Roman" w:hAnsi="Times New Roman" w:cs="Times New Roman"/>
          <w:sz w:val="28"/>
        </w:rPr>
        <w:t xml:space="preserve">осуществить сплошную выборку профессиональных жаргонизмов; </w:t>
      </w:r>
    </w:p>
    <w:p w14:paraId="579FEEA5" w14:textId="71A952AE" w:rsidR="00163BAF" w:rsidRPr="00CD2F19" w:rsidRDefault="00163BAF" w:rsidP="00CD2F19">
      <w:pPr>
        <w:pStyle w:val="a5"/>
        <w:numPr>
          <w:ilvl w:val="0"/>
          <w:numId w:val="31"/>
        </w:numPr>
        <w:rPr>
          <w:rFonts w:ascii="Times New Roman" w:hAnsi="Times New Roman" w:cs="Times New Roman"/>
          <w:sz w:val="28"/>
        </w:rPr>
      </w:pPr>
      <w:r w:rsidRPr="00CD2F19">
        <w:rPr>
          <w:rFonts w:ascii="Times New Roman" w:hAnsi="Times New Roman" w:cs="Times New Roman"/>
          <w:sz w:val="28"/>
        </w:rPr>
        <w:t>проанализировать текстовые фрагменты ста</w:t>
      </w:r>
      <w:r w:rsidR="00CD2F19">
        <w:rPr>
          <w:rFonts w:ascii="Times New Roman" w:hAnsi="Times New Roman" w:cs="Times New Roman"/>
          <w:sz w:val="28"/>
        </w:rPr>
        <w:t>тей в специализированной прессе.</w:t>
      </w:r>
    </w:p>
    <w:p w14:paraId="2A105AB8" w14:textId="665E2572" w:rsidR="007A4E57" w:rsidRPr="007A4E57" w:rsidRDefault="00012B66" w:rsidP="007A4E57">
      <w:pPr>
        <w:ind w:firstLine="708"/>
        <w:rPr>
          <w:rFonts w:ascii="Times New Roman" w:hAnsi="Times New Roman" w:cs="Times New Roman"/>
          <w:sz w:val="28"/>
        </w:rPr>
      </w:pPr>
      <w:r w:rsidRPr="00012B66">
        <w:rPr>
          <w:rFonts w:ascii="Times New Roman" w:hAnsi="Times New Roman" w:cs="Times New Roman"/>
          <w:b/>
          <w:sz w:val="28"/>
        </w:rPr>
        <w:t xml:space="preserve">Методы </w:t>
      </w:r>
      <w:r w:rsidRPr="00012B66">
        <w:rPr>
          <w:rFonts w:ascii="Times New Roman" w:hAnsi="Times New Roman" w:cs="Times New Roman"/>
          <w:sz w:val="28"/>
        </w:rPr>
        <w:t>лингвистического исследования, испол</w:t>
      </w:r>
      <w:r>
        <w:rPr>
          <w:rFonts w:ascii="Times New Roman" w:hAnsi="Times New Roman" w:cs="Times New Roman"/>
          <w:sz w:val="28"/>
        </w:rPr>
        <w:t>ьзуемые в работе, обу</w:t>
      </w:r>
      <w:r w:rsidRPr="00012B66">
        <w:rPr>
          <w:rFonts w:ascii="Times New Roman" w:hAnsi="Times New Roman" w:cs="Times New Roman"/>
          <w:sz w:val="28"/>
        </w:rPr>
        <w:t>словлены ее целью, задачей и характером мате</w:t>
      </w:r>
      <w:r>
        <w:rPr>
          <w:rFonts w:ascii="Times New Roman" w:hAnsi="Times New Roman" w:cs="Times New Roman"/>
          <w:sz w:val="28"/>
        </w:rPr>
        <w:t>риала исследования. В процессе решения</w:t>
      </w:r>
      <w:r w:rsidRPr="00012B66">
        <w:rPr>
          <w:rFonts w:ascii="Times New Roman" w:hAnsi="Times New Roman" w:cs="Times New Roman"/>
          <w:sz w:val="28"/>
        </w:rPr>
        <w:t xml:space="preserve"> поставленных задач использовались следующие</w:t>
      </w:r>
      <w:r w:rsidR="007A4E57">
        <w:rPr>
          <w:rFonts w:ascii="Times New Roman" w:hAnsi="Times New Roman" w:cs="Times New Roman"/>
          <w:sz w:val="28"/>
        </w:rPr>
        <w:t xml:space="preserve"> теоретические методы исследования: </w:t>
      </w:r>
      <w:r w:rsidR="007A4E57" w:rsidRPr="007A4E57">
        <w:rPr>
          <w:rFonts w:ascii="Times New Roman" w:hAnsi="Times New Roman" w:cs="Times New Roman"/>
          <w:sz w:val="28"/>
        </w:rPr>
        <w:t>лингвосемантический, сбор и обобщение информации, к</w:t>
      </w:r>
      <w:r w:rsidR="007A4E57">
        <w:rPr>
          <w:rFonts w:ascii="Times New Roman" w:hAnsi="Times New Roman" w:cs="Times New Roman"/>
          <w:sz w:val="28"/>
        </w:rPr>
        <w:t>лассификация и систе</w:t>
      </w:r>
      <w:r w:rsidR="007A4E57" w:rsidRPr="007A4E57">
        <w:rPr>
          <w:rFonts w:ascii="Times New Roman" w:hAnsi="Times New Roman" w:cs="Times New Roman"/>
          <w:sz w:val="28"/>
        </w:rPr>
        <w:t>матизация языкового материала</w:t>
      </w:r>
      <w:r w:rsidR="007A4E57">
        <w:rPr>
          <w:rFonts w:ascii="Times New Roman" w:hAnsi="Times New Roman" w:cs="Times New Roman"/>
          <w:sz w:val="28"/>
        </w:rPr>
        <w:t xml:space="preserve">. </w:t>
      </w:r>
      <w:r w:rsidR="007A4E57" w:rsidRPr="007A4E57">
        <w:rPr>
          <w:rFonts w:ascii="Times New Roman" w:hAnsi="Times New Roman" w:cs="Times New Roman"/>
          <w:sz w:val="28"/>
        </w:rPr>
        <w:t>Из практических методов исследования мы применяли:</w:t>
      </w:r>
      <w:r w:rsidR="007A4E57" w:rsidRPr="007A4E57">
        <w:rPr>
          <w:rFonts w:ascii="Times New Roman" w:hAnsi="Times New Roman" w:cs="Times New Roman"/>
          <w:sz w:val="28"/>
          <w:szCs w:val="28"/>
        </w:rPr>
        <w:t xml:space="preserve"> </w:t>
      </w:r>
      <w:r w:rsidR="007A4E57">
        <w:rPr>
          <w:rFonts w:ascii="Times New Roman" w:hAnsi="Times New Roman" w:cs="Times New Roman"/>
          <w:sz w:val="28"/>
          <w:szCs w:val="28"/>
        </w:rPr>
        <w:t>сравнительно-языковой, дескриптивный, метод сплошной выборки и систематизации языкового материала.</w:t>
      </w:r>
    </w:p>
    <w:p w14:paraId="665B7B96" w14:textId="06EAFFE4" w:rsidR="00551417" w:rsidRDefault="00F12725" w:rsidP="00923BB8">
      <w:pPr>
        <w:ind w:firstLine="708"/>
        <w:rPr>
          <w:rFonts w:ascii="Times New Roman" w:hAnsi="Times New Roman" w:cs="Times New Roman"/>
          <w:sz w:val="28"/>
        </w:rPr>
      </w:pPr>
      <w:r w:rsidRPr="00DF4BCD">
        <w:rPr>
          <w:rFonts w:ascii="Times New Roman" w:hAnsi="Times New Roman" w:cs="Times New Roman"/>
          <w:b/>
          <w:sz w:val="28"/>
        </w:rPr>
        <w:t>Структура</w:t>
      </w:r>
      <w:r w:rsidRPr="00F12725">
        <w:rPr>
          <w:rFonts w:ascii="Times New Roman" w:hAnsi="Times New Roman" w:cs="Times New Roman"/>
          <w:sz w:val="28"/>
        </w:rPr>
        <w:t xml:space="preserve"> исследования может быть представлена следующ</w:t>
      </w:r>
      <w:r w:rsidR="00923BB8">
        <w:rPr>
          <w:rFonts w:ascii="Times New Roman" w:hAnsi="Times New Roman" w:cs="Times New Roman"/>
          <w:sz w:val="28"/>
        </w:rPr>
        <w:t xml:space="preserve">им образом: </w:t>
      </w:r>
      <w:r w:rsidRPr="00F12725">
        <w:rPr>
          <w:rFonts w:ascii="Times New Roman" w:hAnsi="Times New Roman" w:cs="Times New Roman"/>
          <w:sz w:val="28"/>
        </w:rPr>
        <w:t xml:space="preserve">введение, в котором определены актуальность, </w:t>
      </w:r>
      <w:r>
        <w:rPr>
          <w:rFonts w:ascii="Times New Roman" w:hAnsi="Times New Roman" w:cs="Times New Roman"/>
          <w:sz w:val="28"/>
        </w:rPr>
        <w:t>тема, объект, предмет, цель, за</w:t>
      </w:r>
      <w:r w:rsidRPr="00F12725">
        <w:rPr>
          <w:rFonts w:ascii="Times New Roman" w:hAnsi="Times New Roman" w:cs="Times New Roman"/>
          <w:sz w:val="28"/>
        </w:rPr>
        <w:t>дачи и методы исследования; основная часть р</w:t>
      </w:r>
      <w:r>
        <w:rPr>
          <w:rFonts w:ascii="Times New Roman" w:hAnsi="Times New Roman" w:cs="Times New Roman"/>
          <w:sz w:val="28"/>
        </w:rPr>
        <w:t xml:space="preserve">аботы, состоящая из двух глав, </w:t>
      </w:r>
      <w:r w:rsidRPr="00F12725">
        <w:rPr>
          <w:rFonts w:ascii="Times New Roman" w:hAnsi="Times New Roman" w:cs="Times New Roman"/>
          <w:sz w:val="28"/>
        </w:rPr>
        <w:t>где рассматриваются различные взгляды на</w:t>
      </w:r>
      <w:r>
        <w:rPr>
          <w:rFonts w:ascii="Times New Roman" w:hAnsi="Times New Roman" w:cs="Times New Roman"/>
          <w:sz w:val="28"/>
        </w:rPr>
        <w:t xml:space="preserve"> определение ключевых для иссле</w:t>
      </w:r>
      <w:r w:rsidRPr="00F12725">
        <w:rPr>
          <w:rFonts w:ascii="Times New Roman" w:hAnsi="Times New Roman" w:cs="Times New Roman"/>
          <w:sz w:val="28"/>
        </w:rPr>
        <w:t>дова</w:t>
      </w:r>
      <w:r w:rsidRPr="00F12725">
        <w:rPr>
          <w:rFonts w:ascii="Times New Roman" w:hAnsi="Times New Roman" w:cs="Times New Roman"/>
          <w:sz w:val="28"/>
        </w:rPr>
        <w:lastRenderedPageBreak/>
        <w:t>ния терминов, анализируются фрагмент</w:t>
      </w:r>
      <w:r>
        <w:rPr>
          <w:rFonts w:ascii="Times New Roman" w:hAnsi="Times New Roman" w:cs="Times New Roman"/>
          <w:sz w:val="28"/>
        </w:rPr>
        <w:t>ы</w:t>
      </w:r>
      <w:r w:rsidR="004B7BC9">
        <w:rPr>
          <w:rFonts w:ascii="Times New Roman" w:hAnsi="Times New Roman" w:cs="Times New Roman"/>
          <w:sz w:val="28"/>
        </w:rPr>
        <w:t xml:space="preserve"> статей современной специализированной прессы с целью выявления </w:t>
      </w:r>
      <w:r w:rsidR="00836F86">
        <w:rPr>
          <w:rFonts w:ascii="Times New Roman" w:hAnsi="Times New Roman" w:cs="Times New Roman"/>
          <w:sz w:val="28"/>
        </w:rPr>
        <w:t xml:space="preserve">профессиональных жаргонизмов. </w:t>
      </w:r>
      <w:r>
        <w:rPr>
          <w:rFonts w:ascii="Times New Roman" w:hAnsi="Times New Roman" w:cs="Times New Roman"/>
          <w:sz w:val="28"/>
        </w:rPr>
        <w:t>В заключении подво</w:t>
      </w:r>
      <w:r w:rsidRPr="00F12725">
        <w:rPr>
          <w:rFonts w:ascii="Times New Roman" w:hAnsi="Times New Roman" w:cs="Times New Roman"/>
          <w:sz w:val="28"/>
        </w:rPr>
        <w:t>дятся итоги исследования, формируются окончательные выводы.</w:t>
      </w:r>
    </w:p>
    <w:p w14:paraId="00678880" w14:textId="436D0B10" w:rsidR="002130CB" w:rsidRDefault="00BC5A50" w:rsidP="00923BB8">
      <w:pPr>
        <w:ind w:firstLine="708"/>
        <w:rPr>
          <w:rFonts w:ascii="Times New Roman" w:hAnsi="Times New Roman" w:cs="Times New Roman"/>
          <w:sz w:val="28"/>
        </w:rPr>
      </w:pPr>
      <w:r>
        <w:rPr>
          <w:rFonts w:ascii="Times New Roman" w:hAnsi="Times New Roman" w:cs="Times New Roman"/>
          <w:sz w:val="28"/>
        </w:rPr>
        <w:t>В работе использован 151 источник</w:t>
      </w:r>
      <w:r w:rsidR="00BB539D">
        <w:rPr>
          <w:rFonts w:ascii="Times New Roman" w:hAnsi="Times New Roman" w:cs="Times New Roman"/>
          <w:sz w:val="28"/>
        </w:rPr>
        <w:t xml:space="preserve">, из них 3 </w:t>
      </w:r>
      <w:r w:rsidR="002130CB" w:rsidRPr="002130CB">
        <w:rPr>
          <w:rFonts w:ascii="Times New Roman" w:hAnsi="Times New Roman" w:cs="Times New Roman"/>
          <w:sz w:val="28"/>
        </w:rPr>
        <w:t>на иностранном языке</w:t>
      </w:r>
      <w:r w:rsidR="002130CB">
        <w:rPr>
          <w:rFonts w:ascii="Times New Roman" w:hAnsi="Times New Roman" w:cs="Times New Roman"/>
          <w:sz w:val="28"/>
        </w:rPr>
        <w:t>.</w:t>
      </w:r>
    </w:p>
    <w:p w14:paraId="66EB5BC4" w14:textId="52F6F08E" w:rsidR="002130CB" w:rsidRDefault="002130CB" w:rsidP="00923BB8">
      <w:pPr>
        <w:ind w:firstLine="708"/>
        <w:rPr>
          <w:rFonts w:ascii="Times New Roman" w:hAnsi="Times New Roman" w:cs="Times New Roman"/>
          <w:sz w:val="28"/>
        </w:rPr>
      </w:pPr>
    </w:p>
    <w:p w14:paraId="667747C2" w14:textId="7482FCD5" w:rsidR="002130CB" w:rsidRDefault="002130CB" w:rsidP="00923BB8">
      <w:pPr>
        <w:ind w:firstLine="708"/>
        <w:rPr>
          <w:rFonts w:ascii="Times New Roman" w:hAnsi="Times New Roman" w:cs="Times New Roman"/>
          <w:sz w:val="28"/>
        </w:rPr>
      </w:pPr>
    </w:p>
    <w:p w14:paraId="602A5B42" w14:textId="21B2229D" w:rsidR="002130CB" w:rsidRDefault="002130CB" w:rsidP="00923BB8">
      <w:pPr>
        <w:ind w:firstLine="708"/>
        <w:rPr>
          <w:rFonts w:ascii="Times New Roman" w:hAnsi="Times New Roman" w:cs="Times New Roman"/>
          <w:sz w:val="28"/>
        </w:rPr>
      </w:pPr>
    </w:p>
    <w:p w14:paraId="49E6A9B7" w14:textId="552AD567" w:rsidR="002130CB" w:rsidRDefault="002130CB" w:rsidP="00923BB8">
      <w:pPr>
        <w:ind w:firstLine="708"/>
        <w:rPr>
          <w:rFonts w:ascii="Times New Roman" w:hAnsi="Times New Roman" w:cs="Times New Roman"/>
          <w:sz w:val="28"/>
        </w:rPr>
      </w:pPr>
    </w:p>
    <w:p w14:paraId="6749C647" w14:textId="2A4E2208" w:rsidR="002130CB" w:rsidRDefault="002130CB" w:rsidP="00923BB8">
      <w:pPr>
        <w:ind w:firstLine="708"/>
        <w:rPr>
          <w:rFonts w:ascii="Times New Roman" w:hAnsi="Times New Roman" w:cs="Times New Roman"/>
          <w:sz w:val="28"/>
        </w:rPr>
      </w:pPr>
    </w:p>
    <w:p w14:paraId="127C4C73" w14:textId="4118C96F" w:rsidR="002130CB" w:rsidRDefault="002130CB" w:rsidP="00923BB8">
      <w:pPr>
        <w:ind w:firstLine="708"/>
        <w:rPr>
          <w:rFonts w:ascii="Times New Roman" w:hAnsi="Times New Roman" w:cs="Times New Roman"/>
          <w:sz w:val="28"/>
        </w:rPr>
      </w:pPr>
    </w:p>
    <w:p w14:paraId="6EF47D1D" w14:textId="50617C45" w:rsidR="002130CB" w:rsidRDefault="002130CB" w:rsidP="00923BB8">
      <w:pPr>
        <w:ind w:firstLine="708"/>
        <w:rPr>
          <w:rFonts w:ascii="Times New Roman" w:hAnsi="Times New Roman" w:cs="Times New Roman"/>
          <w:sz w:val="28"/>
        </w:rPr>
      </w:pPr>
    </w:p>
    <w:p w14:paraId="46E954BC" w14:textId="47A6640F" w:rsidR="002130CB" w:rsidRDefault="002130CB" w:rsidP="00923BB8">
      <w:pPr>
        <w:ind w:firstLine="708"/>
        <w:rPr>
          <w:rFonts w:ascii="Times New Roman" w:hAnsi="Times New Roman" w:cs="Times New Roman"/>
          <w:sz w:val="28"/>
        </w:rPr>
      </w:pPr>
    </w:p>
    <w:p w14:paraId="55595CCE" w14:textId="386C730A" w:rsidR="002130CB" w:rsidRDefault="002130CB" w:rsidP="00923BB8">
      <w:pPr>
        <w:ind w:firstLine="708"/>
        <w:rPr>
          <w:rFonts w:ascii="Times New Roman" w:hAnsi="Times New Roman" w:cs="Times New Roman"/>
          <w:sz w:val="28"/>
        </w:rPr>
      </w:pPr>
    </w:p>
    <w:p w14:paraId="33861D1A" w14:textId="6F82C857" w:rsidR="002130CB" w:rsidRDefault="002130CB" w:rsidP="00923BB8">
      <w:pPr>
        <w:ind w:firstLine="708"/>
        <w:rPr>
          <w:rFonts w:ascii="Times New Roman" w:hAnsi="Times New Roman" w:cs="Times New Roman"/>
          <w:sz w:val="28"/>
        </w:rPr>
      </w:pPr>
    </w:p>
    <w:p w14:paraId="074C9617" w14:textId="3EBB7B3D" w:rsidR="002130CB" w:rsidRDefault="002130CB" w:rsidP="00923BB8">
      <w:pPr>
        <w:ind w:firstLine="708"/>
        <w:rPr>
          <w:rFonts w:ascii="Times New Roman" w:hAnsi="Times New Roman" w:cs="Times New Roman"/>
          <w:sz w:val="28"/>
        </w:rPr>
      </w:pPr>
    </w:p>
    <w:p w14:paraId="3973B757" w14:textId="45395766" w:rsidR="002130CB" w:rsidRDefault="002130CB" w:rsidP="00923BB8">
      <w:pPr>
        <w:ind w:firstLine="708"/>
        <w:rPr>
          <w:rFonts w:ascii="Times New Roman" w:hAnsi="Times New Roman" w:cs="Times New Roman"/>
          <w:sz w:val="28"/>
        </w:rPr>
      </w:pPr>
    </w:p>
    <w:p w14:paraId="43DAC563" w14:textId="0574CC06" w:rsidR="002130CB" w:rsidRDefault="002130CB" w:rsidP="00923BB8">
      <w:pPr>
        <w:ind w:firstLine="708"/>
        <w:rPr>
          <w:rFonts w:ascii="Times New Roman" w:hAnsi="Times New Roman" w:cs="Times New Roman"/>
          <w:sz w:val="28"/>
        </w:rPr>
      </w:pPr>
    </w:p>
    <w:p w14:paraId="6CC3B8E0" w14:textId="5B567C57" w:rsidR="002130CB" w:rsidRDefault="002130CB" w:rsidP="00923BB8">
      <w:pPr>
        <w:ind w:firstLine="708"/>
        <w:rPr>
          <w:rFonts w:ascii="Times New Roman" w:hAnsi="Times New Roman" w:cs="Times New Roman"/>
          <w:sz w:val="28"/>
        </w:rPr>
      </w:pPr>
    </w:p>
    <w:p w14:paraId="1FECF7D7" w14:textId="36E2DFF5" w:rsidR="002130CB" w:rsidRDefault="002130CB" w:rsidP="00923BB8">
      <w:pPr>
        <w:ind w:firstLine="708"/>
        <w:rPr>
          <w:rFonts w:ascii="Times New Roman" w:hAnsi="Times New Roman" w:cs="Times New Roman"/>
          <w:sz w:val="28"/>
        </w:rPr>
      </w:pPr>
    </w:p>
    <w:p w14:paraId="38B68AC7" w14:textId="09D6006C" w:rsidR="002130CB" w:rsidRDefault="002130CB" w:rsidP="00923BB8">
      <w:pPr>
        <w:ind w:firstLine="708"/>
        <w:rPr>
          <w:rFonts w:ascii="Times New Roman" w:hAnsi="Times New Roman" w:cs="Times New Roman"/>
          <w:sz w:val="28"/>
        </w:rPr>
      </w:pPr>
    </w:p>
    <w:p w14:paraId="71DAF630" w14:textId="104CE25F" w:rsidR="002130CB" w:rsidRDefault="002130CB" w:rsidP="00923BB8">
      <w:pPr>
        <w:ind w:firstLine="708"/>
        <w:rPr>
          <w:rFonts w:ascii="Times New Roman" w:hAnsi="Times New Roman" w:cs="Times New Roman"/>
          <w:sz w:val="28"/>
        </w:rPr>
      </w:pPr>
    </w:p>
    <w:p w14:paraId="70951154" w14:textId="77777777" w:rsidR="002130CB" w:rsidRPr="00CD0217" w:rsidRDefault="002130CB" w:rsidP="00923BB8">
      <w:pPr>
        <w:ind w:firstLine="708"/>
        <w:rPr>
          <w:rFonts w:ascii="Times New Roman" w:hAnsi="Times New Roman" w:cs="Times New Roman"/>
          <w:sz w:val="28"/>
        </w:rPr>
      </w:pPr>
    </w:p>
    <w:p w14:paraId="6845E8D7" w14:textId="1B80A163" w:rsidR="002C2746" w:rsidRPr="00FD49A4" w:rsidRDefault="002C2746" w:rsidP="00FD49A4">
      <w:pPr>
        <w:pStyle w:val="1"/>
        <w:jc w:val="center"/>
        <w:rPr>
          <w:rFonts w:ascii="Times New Roman" w:hAnsi="Times New Roman" w:cs="Times New Roman"/>
          <w:b/>
          <w:color w:val="000000" w:themeColor="text1"/>
          <w:sz w:val="28"/>
        </w:rPr>
      </w:pPr>
      <w:bookmarkStart w:id="2" w:name="_Toc104400754"/>
      <w:r w:rsidRPr="00FD49A4">
        <w:rPr>
          <w:rFonts w:ascii="Times New Roman" w:hAnsi="Times New Roman" w:cs="Times New Roman"/>
          <w:b/>
          <w:color w:val="000000" w:themeColor="text1"/>
          <w:sz w:val="28"/>
        </w:rPr>
        <w:lastRenderedPageBreak/>
        <w:t>Глава I: Жаргонизмы и их значение в профессиональной коммуникации</w:t>
      </w:r>
      <w:bookmarkEnd w:id="2"/>
    </w:p>
    <w:p w14:paraId="62D66FD5" w14:textId="36538CFB" w:rsidR="002C2746" w:rsidRPr="00A40D2E" w:rsidRDefault="00A40D2E" w:rsidP="00A40D2E">
      <w:pPr>
        <w:pStyle w:val="2"/>
        <w:ind w:left="2149" w:firstLine="0"/>
        <w:jc w:val="center"/>
        <w:rPr>
          <w:rFonts w:ascii="Times New Roman" w:hAnsi="Times New Roman" w:cs="Times New Roman"/>
          <w:b/>
          <w:color w:val="000000" w:themeColor="text1"/>
          <w:sz w:val="28"/>
        </w:rPr>
      </w:pPr>
      <w:bookmarkStart w:id="3" w:name="_Toc104400755"/>
      <w:r w:rsidRPr="00A40D2E">
        <w:rPr>
          <w:rFonts w:ascii="Times New Roman" w:hAnsi="Times New Roman" w:cs="Times New Roman"/>
          <w:b/>
          <w:color w:val="000000" w:themeColor="text1"/>
          <w:sz w:val="28"/>
          <w:szCs w:val="28"/>
          <w:lang w:eastAsia="ru-RU"/>
        </w:rPr>
        <w:t xml:space="preserve">§ 1.1. </w:t>
      </w:r>
      <w:r w:rsidR="000840EB" w:rsidRPr="00A40D2E">
        <w:rPr>
          <w:rFonts w:ascii="Times New Roman" w:hAnsi="Times New Roman" w:cs="Times New Roman"/>
          <w:b/>
          <w:color w:val="000000" w:themeColor="text1"/>
          <w:sz w:val="28"/>
        </w:rPr>
        <w:t>Определение понятия «жаргонизм</w:t>
      </w:r>
      <w:r w:rsidR="002C2746" w:rsidRPr="00A40D2E">
        <w:rPr>
          <w:rFonts w:ascii="Times New Roman" w:hAnsi="Times New Roman" w:cs="Times New Roman"/>
          <w:b/>
          <w:color w:val="000000" w:themeColor="text1"/>
          <w:sz w:val="28"/>
        </w:rPr>
        <w:t>» и его особенности</w:t>
      </w:r>
      <w:bookmarkEnd w:id="3"/>
    </w:p>
    <w:p w14:paraId="2E17A892" w14:textId="1A398A6D" w:rsidR="00667D88" w:rsidRDefault="00F16ED1" w:rsidP="0095510A">
      <w:pPr>
        <w:rPr>
          <w:rFonts w:ascii="Times New Roman" w:hAnsi="Times New Roman" w:cs="Times New Roman"/>
          <w:sz w:val="28"/>
        </w:rPr>
      </w:pPr>
      <w:r>
        <w:rPr>
          <w:rFonts w:ascii="Times New Roman" w:hAnsi="Times New Roman" w:cs="Times New Roman"/>
          <w:sz w:val="28"/>
        </w:rPr>
        <w:t xml:space="preserve">В современной лингвистике </w:t>
      </w:r>
      <w:r w:rsidR="0095510A" w:rsidRPr="0095510A">
        <w:rPr>
          <w:rFonts w:ascii="Times New Roman" w:hAnsi="Times New Roman" w:cs="Times New Roman"/>
          <w:sz w:val="28"/>
        </w:rPr>
        <w:t>проблеме изучения жаргонной лексики отводи</w:t>
      </w:r>
      <w:r w:rsidR="0095510A">
        <w:rPr>
          <w:rFonts w:ascii="Times New Roman" w:hAnsi="Times New Roman" w:cs="Times New Roman"/>
          <w:sz w:val="28"/>
        </w:rPr>
        <w:t xml:space="preserve">тся особое место. Ею занимаются </w:t>
      </w:r>
      <w:r w:rsidR="00667D88" w:rsidRPr="00667D88">
        <w:rPr>
          <w:rFonts w:ascii="Times New Roman" w:hAnsi="Times New Roman" w:cs="Times New Roman"/>
          <w:sz w:val="28"/>
        </w:rPr>
        <w:t>многие зарубежные исследователи, среди которых Эдуард Финеган, Теодор Адорно, Карен Фридман, Джеффри Лич и Китти О. Локер, а также отечественные ученые: В.И. Даль, В.В. Химик, О.А. Лаптева,</w:t>
      </w:r>
      <w:r w:rsidR="00667D88">
        <w:rPr>
          <w:rFonts w:ascii="Times New Roman" w:hAnsi="Times New Roman" w:cs="Times New Roman"/>
          <w:sz w:val="28"/>
        </w:rPr>
        <w:t xml:space="preserve"> </w:t>
      </w:r>
      <w:r w:rsidR="000E4F3F">
        <w:rPr>
          <w:rFonts w:ascii="Times New Roman" w:hAnsi="Times New Roman" w:cs="Times New Roman"/>
          <w:sz w:val="28"/>
        </w:rPr>
        <w:t>Г.Виноградов, С.Я.Капорский</w:t>
      </w:r>
      <w:r w:rsidR="00950ADA">
        <w:rPr>
          <w:rFonts w:ascii="Times New Roman" w:hAnsi="Times New Roman" w:cs="Times New Roman"/>
          <w:sz w:val="28"/>
        </w:rPr>
        <w:t>, С.П. Микуцкий</w:t>
      </w:r>
      <w:r w:rsidR="000E4F3F">
        <w:rPr>
          <w:rFonts w:ascii="Times New Roman" w:hAnsi="Times New Roman" w:cs="Times New Roman"/>
          <w:sz w:val="28"/>
        </w:rPr>
        <w:t xml:space="preserve"> </w:t>
      </w:r>
      <w:r w:rsidR="00667D88" w:rsidRPr="00667D88">
        <w:rPr>
          <w:rFonts w:ascii="Times New Roman" w:hAnsi="Times New Roman" w:cs="Times New Roman"/>
          <w:sz w:val="28"/>
        </w:rPr>
        <w:t>и другие.</w:t>
      </w:r>
      <w:r w:rsidR="00667D88">
        <w:rPr>
          <w:rFonts w:ascii="Times New Roman" w:hAnsi="Times New Roman" w:cs="Times New Roman"/>
          <w:sz w:val="28"/>
        </w:rPr>
        <w:t xml:space="preserve"> </w:t>
      </w:r>
    </w:p>
    <w:p w14:paraId="164CE93D" w14:textId="5585240A" w:rsidR="00D94DA6" w:rsidRPr="008C3705" w:rsidRDefault="008C6310" w:rsidP="00FF6C32">
      <w:pPr>
        <w:ind w:firstLine="708"/>
        <w:rPr>
          <w:rFonts w:ascii="Times New Roman" w:hAnsi="Times New Roman" w:cs="Times New Roman"/>
          <w:sz w:val="28"/>
        </w:rPr>
      </w:pPr>
      <w:r w:rsidRPr="008C6310">
        <w:rPr>
          <w:rFonts w:ascii="Times New Roman" w:hAnsi="Times New Roman" w:cs="Times New Roman"/>
          <w:sz w:val="28"/>
        </w:rPr>
        <w:t xml:space="preserve">Существует большое количество </w:t>
      </w:r>
      <w:r>
        <w:rPr>
          <w:rFonts w:ascii="Times New Roman" w:hAnsi="Times New Roman" w:cs="Times New Roman"/>
          <w:sz w:val="28"/>
        </w:rPr>
        <w:t>определений</w:t>
      </w:r>
      <w:r w:rsidR="00667D88">
        <w:rPr>
          <w:rFonts w:ascii="Times New Roman" w:hAnsi="Times New Roman" w:cs="Times New Roman"/>
          <w:sz w:val="28"/>
        </w:rPr>
        <w:t xml:space="preserve"> жаргона. </w:t>
      </w:r>
      <w:r w:rsidR="00FF6C32">
        <w:rPr>
          <w:rFonts w:ascii="Times New Roman" w:hAnsi="Times New Roman" w:cs="Times New Roman"/>
          <w:sz w:val="28"/>
        </w:rPr>
        <w:t xml:space="preserve">Впервые описание </w:t>
      </w:r>
      <w:r w:rsidR="00FF6C32" w:rsidRPr="00FF6C32">
        <w:rPr>
          <w:rFonts w:ascii="Times New Roman" w:hAnsi="Times New Roman" w:cs="Times New Roman"/>
          <w:sz w:val="28"/>
        </w:rPr>
        <w:t>и кла</w:t>
      </w:r>
      <w:r w:rsidR="00FF6C32">
        <w:rPr>
          <w:rFonts w:ascii="Times New Roman" w:hAnsi="Times New Roman" w:cs="Times New Roman"/>
          <w:sz w:val="28"/>
        </w:rPr>
        <w:t>ссификация жаргонной лексики</w:t>
      </w:r>
      <w:r w:rsidR="00FF6C32" w:rsidRPr="00FF6C32">
        <w:rPr>
          <w:rFonts w:ascii="Times New Roman" w:hAnsi="Times New Roman" w:cs="Times New Roman"/>
          <w:sz w:val="28"/>
        </w:rPr>
        <w:t xml:space="preserve"> была представлена в словаре </w:t>
      </w:r>
      <w:r w:rsidR="00FF6C32">
        <w:rPr>
          <w:rFonts w:ascii="Times New Roman" w:hAnsi="Times New Roman" w:cs="Times New Roman"/>
          <w:sz w:val="28"/>
        </w:rPr>
        <w:t xml:space="preserve">С.П. </w:t>
      </w:r>
      <w:r w:rsidR="00FF6C32" w:rsidRPr="00FF6C32">
        <w:rPr>
          <w:rFonts w:ascii="Times New Roman" w:hAnsi="Times New Roman" w:cs="Times New Roman"/>
          <w:sz w:val="28"/>
        </w:rPr>
        <w:t>Микуцкого</w:t>
      </w:r>
      <w:r w:rsidR="00FF6C32">
        <w:rPr>
          <w:rFonts w:ascii="Times New Roman" w:hAnsi="Times New Roman" w:cs="Times New Roman"/>
          <w:sz w:val="28"/>
        </w:rPr>
        <w:t xml:space="preserve">. </w:t>
      </w:r>
      <w:r w:rsidR="00190A33">
        <w:rPr>
          <w:rFonts w:ascii="Times New Roman" w:hAnsi="Times New Roman" w:cs="Times New Roman"/>
          <w:sz w:val="28"/>
        </w:rPr>
        <w:t xml:space="preserve">Также одним из первых </w:t>
      </w:r>
      <w:r w:rsidR="00D94DA6" w:rsidRPr="00D94DA6">
        <w:rPr>
          <w:rFonts w:ascii="Times New Roman" w:hAnsi="Times New Roman" w:cs="Times New Roman"/>
          <w:sz w:val="28"/>
        </w:rPr>
        <w:t>объяснил понятие жаргона В.И. Даль. Он отметил жаргон, как речь, заимствованную из французского языка и в переводе обозначающую «наречье», «говор», «произношение», «местную речь»</w:t>
      </w:r>
      <w:r w:rsidR="00893729">
        <w:rPr>
          <w:rFonts w:ascii="Times New Roman" w:hAnsi="Times New Roman" w:cs="Times New Roman"/>
          <w:sz w:val="28"/>
        </w:rPr>
        <w:t xml:space="preserve"> [</w:t>
      </w:r>
      <w:r w:rsidR="00D42ABE">
        <w:rPr>
          <w:rFonts w:ascii="Times New Roman" w:hAnsi="Times New Roman" w:cs="Times New Roman"/>
          <w:sz w:val="28"/>
        </w:rPr>
        <w:t xml:space="preserve">Даль, </w:t>
      </w:r>
      <w:r w:rsidR="00D42ABE" w:rsidRPr="00D42ABE">
        <w:rPr>
          <w:rFonts w:ascii="Times New Roman" w:hAnsi="Times New Roman" w:cs="Times New Roman"/>
          <w:sz w:val="28"/>
        </w:rPr>
        <w:t>1872</w:t>
      </w:r>
      <w:r w:rsidR="00893729">
        <w:rPr>
          <w:rFonts w:ascii="Times New Roman" w:hAnsi="Times New Roman" w:cs="Times New Roman"/>
          <w:sz w:val="28"/>
        </w:rPr>
        <w:t>, 541].</w:t>
      </w:r>
    </w:p>
    <w:p w14:paraId="36F326FC" w14:textId="756AE322" w:rsidR="008C3705" w:rsidRDefault="00F16ED1" w:rsidP="00F16ED1">
      <w:pPr>
        <w:rPr>
          <w:rFonts w:ascii="Times New Roman" w:hAnsi="Times New Roman" w:cs="Times New Roman"/>
          <w:sz w:val="28"/>
        </w:rPr>
      </w:pPr>
      <w:r w:rsidRPr="00D558BA">
        <w:rPr>
          <w:rFonts w:ascii="Times New Roman" w:hAnsi="Times New Roman" w:cs="Times New Roman"/>
          <w:sz w:val="28"/>
        </w:rPr>
        <w:t>В лингвистическом энциклопедическом словаре представлено следующее определение жаргона:</w:t>
      </w:r>
      <w:r w:rsidR="00BF6A45" w:rsidRPr="00BF6A45">
        <w:t xml:space="preserve"> </w:t>
      </w:r>
      <w:r w:rsidR="00023BEA">
        <w:t>«</w:t>
      </w:r>
      <w:r w:rsidR="00BF6A45" w:rsidRPr="00BF6A45">
        <w:rPr>
          <w:rFonts w:ascii="Times New Roman" w:hAnsi="Times New Roman" w:cs="Times New Roman"/>
          <w:sz w:val="28"/>
        </w:rPr>
        <w:t>Жаргон</w:t>
      </w:r>
      <w:r w:rsidR="00BF6A45">
        <w:t xml:space="preserve"> – </w:t>
      </w:r>
      <w:r w:rsidR="00BF6A45" w:rsidRPr="00BF6A45">
        <w:rPr>
          <w:rFonts w:ascii="Times New Roman" w:hAnsi="Times New Roman" w:cs="Times New Roman"/>
          <w:sz w:val="28"/>
        </w:rPr>
        <w:t>это</w:t>
      </w:r>
      <w:r w:rsidR="00BF6A45">
        <w:rPr>
          <w:rFonts w:ascii="Times New Roman" w:hAnsi="Times New Roman" w:cs="Times New Roman"/>
          <w:sz w:val="28"/>
        </w:rPr>
        <w:t xml:space="preserve"> </w:t>
      </w:r>
      <w:r w:rsidR="00BF6A45" w:rsidRPr="00BF6A45">
        <w:rPr>
          <w:rFonts w:ascii="Times New Roman" w:hAnsi="Times New Roman" w:cs="Times New Roman"/>
          <w:sz w:val="28"/>
        </w:rPr>
        <w:t>разновидность речи, используемой преимущественно в устном общении относительно устойчивой социальной группой, объединяющей людей по признаку профессии (жаргон программистов), положения в обществе (жаргон дворянства) или возраста (молодежный жаргон)»</w:t>
      </w:r>
      <w:r w:rsidR="00F03B77">
        <w:rPr>
          <w:rFonts w:ascii="Times New Roman" w:hAnsi="Times New Roman" w:cs="Times New Roman"/>
          <w:sz w:val="28"/>
        </w:rPr>
        <w:t xml:space="preserve"> [Ярцева, 1989</w:t>
      </w:r>
      <w:r w:rsidR="00FE5A5B" w:rsidRPr="00FE5A5B">
        <w:rPr>
          <w:rFonts w:ascii="Times New Roman" w:hAnsi="Times New Roman" w:cs="Times New Roman"/>
          <w:sz w:val="28"/>
        </w:rPr>
        <w:t>, 493</w:t>
      </w:r>
      <w:r w:rsidR="00F03B77">
        <w:rPr>
          <w:rFonts w:ascii="Times New Roman" w:hAnsi="Times New Roman" w:cs="Times New Roman"/>
          <w:sz w:val="28"/>
        </w:rPr>
        <w:t>].</w:t>
      </w:r>
    </w:p>
    <w:p w14:paraId="755429DF" w14:textId="37BBBD55" w:rsidR="00A2438C" w:rsidRDefault="00A2438C" w:rsidP="00F16ED1">
      <w:pPr>
        <w:rPr>
          <w:rFonts w:ascii="Times New Roman" w:hAnsi="Times New Roman" w:cs="Times New Roman"/>
          <w:sz w:val="28"/>
        </w:rPr>
      </w:pPr>
      <w:r>
        <w:rPr>
          <w:rFonts w:ascii="Times New Roman" w:hAnsi="Times New Roman" w:cs="Times New Roman"/>
          <w:sz w:val="28"/>
        </w:rPr>
        <w:t xml:space="preserve">Известный филолог В.В. Химик заявляет, </w:t>
      </w:r>
      <w:r w:rsidRPr="00A2438C">
        <w:rPr>
          <w:rFonts w:ascii="Times New Roman" w:hAnsi="Times New Roman" w:cs="Times New Roman"/>
          <w:sz w:val="28"/>
        </w:rPr>
        <w:t xml:space="preserve">что жаргон – </w:t>
      </w:r>
      <w:r w:rsidR="00873904">
        <w:rPr>
          <w:rFonts w:ascii="Times New Roman" w:hAnsi="Times New Roman" w:cs="Times New Roman"/>
          <w:sz w:val="28"/>
        </w:rPr>
        <w:t xml:space="preserve">это </w:t>
      </w:r>
      <w:r w:rsidRPr="00A2438C">
        <w:rPr>
          <w:rFonts w:ascii="Times New Roman" w:hAnsi="Times New Roman" w:cs="Times New Roman"/>
          <w:sz w:val="28"/>
        </w:rPr>
        <w:t>«полуоткрытая лексико-фразеологическая подсистема, применяемая той или иной социальной группой с целью обособления от остальной части языкового сообщества»</w:t>
      </w:r>
      <w:r w:rsidR="00D01463">
        <w:rPr>
          <w:rFonts w:ascii="Times New Roman" w:hAnsi="Times New Roman" w:cs="Times New Roman"/>
          <w:sz w:val="28"/>
        </w:rPr>
        <w:t xml:space="preserve"> [Химик, 2000, 24].</w:t>
      </w:r>
    </w:p>
    <w:p w14:paraId="64DC2550" w14:textId="5D8074CA" w:rsidR="00BF6734" w:rsidRDefault="003955FF" w:rsidP="00F16ED1">
      <w:pPr>
        <w:rPr>
          <w:rFonts w:ascii="Times New Roman" w:hAnsi="Times New Roman" w:cs="Times New Roman"/>
          <w:sz w:val="28"/>
        </w:rPr>
      </w:pPr>
      <w:r w:rsidRPr="003955FF">
        <w:rPr>
          <w:rFonts w:ascii="Times New Roman" w:hAnsi="Times New Roman" w:cs="Times New Roman"/>
          <w:sz w:val="28"/>
        </w:rPr>
        <w:lastRenderedPageBreak/>
        <w:t>Т.Ф. Ефремова в «Но</w:t>
      </w:r>
      <w:r w:rsidR="00502A66">
        <w:rPr>
          <w:rFonts w:ascii="Times New Roman" w:hAnsi="Times New Roman" w:cs="Times New Roman"/>
          <w:sz w:val="28"/>
        </w:rPr>
        <w:t xml:space="preserve">вом словаре русского языка» определяет </w:t>
      </w:r>
      <w:r w:rsidRPr="003955FF">
        <w:rPr>
          <w:rFonts w:ascii="Times New Roman" w:hAnsi="Times New Roman" w:cs="Times New Roman"/>
          <w:sz w:val="28"/>
        </w:rPr>
        <w:t>жаргон как «речь какой-либо социальной или профессиональной группы, содержащая большое количество свойственных только такой группе слов и выражений, в том числе и</w:t>
      </w:r>
      <w:r w:rsidR="00D01463">
        <w:rPr>
          <w:rFonts w:ascii="Times New Roman" w:hAnsi="Times New Roman" w:cs="Times New Roman"/>
          <w:sz w:val="28"/>
        </w:rPr>
        <w:t>скусственных, иногда условных» [Ефремова,</w:t>
      </w:r>
      <w:r w:rsidR="00014FB2">
        <w:rPr>
          <w:rFonts w:ascii="Times New Roman" w:hAnsi="Times New Roman" w:cs="Times New Roman"/>
          <w:sz w:val="28"/>
        </w:rPr>
        <w:t xml:space="preserve"> </w:t>
      </w:r>
      <w:r w:rsidR="00D01463">
        <w:rPr>
          <w:rFonts w:ascii="Times New Roman" w:hAnsi="Times New Roman" w:cs="Times New Roman"/>
          <w:sz w:val="28"/>
        </w:rPr>
        <w:t>2000, 1079].</w:t>
      </w:r>
    </w:p>
    <w:p w14:paraId="172F8346" w14:textId="4D2DF304" w:rsidR="00B552C7" w:rsidRPr="00B552C7" w:rsidRDefault="00B552C7" w:rsidP="00B552C7">
      <w:pPr>
        <w:rPr>
          <w:rFonts w:ascii="Times New Roman" w:hAnsi="Times New Roman" w:cs="Times New Roman"/>
          <w:sz w:val="28"/>
        </w:rPr>
      </w:pPr>
      <w:r w:rsidRPr="00B552C7">
        <w:rPr>
          <w:rFonts w:ascii="Times New Roman" w:hAnsi="Times New Roman" w:cs="Times New Roman"/>
          <w:sz w:val="28"/>
        </w:rPr>
        <w:t>Н.А. Лукьянова определяет жаргон как «разновидность национального языка, используемая преимущественно в устном общении отдельной относительно устойчивой социальной группой, объединяющей людей по признаку профессии, положения в об</w:t>
      </w:r>
      <w:r w:rsidR="004C1433">
        <w:rPr>
          <w:rFonts w:ascii="Times New Roman" w:hAnsi="Times New Roman" w:cs="Times New Roman"/>
          <w:sz w:val="28"/>
        </w:rPr>
        <w:t>ществе, интересов или возраста» [</w:t>
      </w:r>
      <w:r>
        <w:rPr>
          <w:rFonts w:ascii="Times New Roman" w:hAnsi="Times New Roman" w:cs="Times New Roman"/>
          <w:sz w:val="28"/>
        </w:rPr>
        <w:t xml:space="preserve">Лукьянова, 1986, </w:t>
      </w:r>
      <w:r w:rsidRPr="00B552C7">
        <w:rPr>
          <w:rFonts w:ascii="Times New Roman" w:hAnsi="Times New Roman" w:cs="Times New Roman"/>
          <w:sz w:val="28"/>
        </w:rPr>
        <w:t>8</w:t>
      </w:r>
      <w:r w:rsidR="004C1433">
        <w:rPr>
          <w:rFonts w:ascii="Times New Roman" w:hAnsi="Times New Roman" w:cs="Times New Roman"/>
          <w:sz w:val="28"/>
        </w:rPr>
        <w:t>].</w:t>
      </w:r>
    </w:p>
    <w:p w14:paraId="5A4275E6" w14:textId="623C0BD8" w:rsidR="00D94DA6" w:rsidRPr="00D94DA6" w:rsidRDefault="00894CB3" w:rsidP="00F16ED1">
      <w:pPr>
        <w:rPr>
          <w:rFonts w:ascii="Times New Roman" w:hAnsi="Times New Roman" w:cs="Times New Roman"/>
          <w:sz w:val="28"/>
        </w:rPr>
      </w:pPr>
      <w:r>
        <w:rPr>
          <w:rFonts w:ascii="Times New Roman" w:hAnsi="Times New Roman" w:cs="Times New Roman"/>
          <w:sz w:val="28"/>
        </w:rPr>
        <w:t xml:space="preserve">Зарубежный исследователь </w:t>
      </w:r>
      <w:r w:rsidR="00091DD7">
        <w:rPr>
          <w:rFonts w:ascii="Times New Roman" w:hAnsi="Times New Roman" w:cs="Times New Roman"/>
          <w:sz w:val="28"/>
        </w:rPr>
        <w:t xml:space="preserve">Эдуард </w:t>
      </w:r>
      <w:r w:rsidR="00D94DA6" w:rsidRPr="00D94DA6">
        <w:rPr>
          <w:rFonts w:ascii="Times New Roman" w:hAnsi="Times New Roman" w:cs="Times New Roman"/>
          <w:sz w:val="28"/>
        </w:rPr>
        <w:t xml:space="preserve">Финеган </w:t>
      </w:r>
      <w:r w:rsidR="00023BEA" w:rsidRPr="00023BEA">
        <w:rPr>
          <w:rFonts w:ascii="Times New Roman" w:hAnsi="Times New Roman" w:cs="Times New Roman"/>
          <w:sz w:val="28"/>
        </w:rPr>
        <w:t xml:space="preserve">определяет жаргон как </w:t>
      </w:r>
      <w:r w:rsidR="004C1433">
        <w:rPr>
          <w:rFonts w:ascii="Times New Roman" w:hAnsi="Times New Roman" w:cs="Times New Roman"/>
          <w:sz w:val="28"/>
        </w:rPr>
        <w:t>«</w:t>
      </w:r>
      <w:r w:rsidR="00023BEA" w:rsidRPr="00023BEA">
        <w:rPr>
          <w:rFonts w:ascii="Times New Roman" w:hAnsi="Times New Roman" w:cs="Times New Roman"/>
          <w:sz w:val="28"/>
        </w:rPr>
        <w:t>специальные термины, исп</w:t>
      </w:r>
      <w:r w:rsidR="000349E7">
        <w:rPr>
          <w:rFonts w:ascii="Times New Roman" w:hAnsi="Times New Roman" w:cs="Times New Roman"/>
          <w:sz w:val="28"/>
        </w:rPr>
        <w:t xml:space="preserve">ользуемые группой </w:t>
      </w:r>
      <w:r w:rsidR="00A601BA">
        <w:rPr>
          <w:rFonts w:ascii="Times New Roman" w:hAnsi="Times New Roman" w:cs="Times New Roman"/>
          <w:sz w:val="28"/>
        </w:rPr>
        <w:t xml:space="preserve">людей </w:t>
      </w:r>
      <w:r w:rsidR="000349E7">
        <w:rPr>
          <w:rFonts w:ascii="Times New Roman" w:hAnsi="Times New Roman" w:cs="Times New Roman"/>
          <w:sz w:val="28"/>
        </w:rPr>
        <w:t xml:space="preserve">с общими определенными </w:t>
      </w:r>
      <w:r w:rsidR="00023BEA" w:rsidRPr="00023BEA">
        <w:rPr>
          <w:rFonts w:ascii="Times New Roman" w:hAnsi="Times New Roman" w:cs="Times New Roman"/>
          <w:sz w:val="28"/>
        </w:rPr>
        <w:t>интересами, когда они участвуют в деятельности, связанно</w:t>
      </w:r>
      <w:r w:rsidR="00A601BA">
        <w:rPr>
          <w:rFonts w:ascii="Times New Roman" w:hAnsi="Times New Roman" w:cs="Times New Roman"/>
          <w:sz w:val="28"/>
        </w:rPr>
        <w:t>й с этими интересами. Жаргон коррелирует с такими сферами</w:t>
      </w:r>
      <w:r w:rsidR="00023BEA" w:rsidRPr="00023BEA">
        <w:rPr>
          <w:rFonts w:ascii="Times New Roman" w:hAnsi="Times New Roman" w:cs="Times New Roman"/>
          <w:sz w:val="28"/>
        </w:rPr>
        <w:t xml:space="preserve">, как финансы, медицина, а также с такими видами деятельности, как спорт, </w:t>
      </w:r>
      <w:r w:rsidR="00A601BA">
        <w:rPr>
          <w:rFonts w:ascii="Times New Roman" w:hAnsi="Times New Roman" w:cs="Times New Roman"/>
          <w:sz w:val="28"/>
        </w:rPr>
        <w:t xml:space="preserve">музыка, </w:t>
      </w:r>
      <w:r w:rsidR="004C1433">
        <w:rPr>
          <w:rFonts w:ascii="Times New Roman" w:hAnsi="Times New Roman" w:cs="Times New Roman"/>
          <w:sz w:val="28"/>
        </w:rPr>
        <w:t>вычислительная техника и другие» [Финеган, 2015, 18].</w:t>
      </w:r>
    </w:p>
    <w:p w14:paraId="5FB1E6E9" w14:textId="5C6CB0FE" w:rsidR="00661A49" w:rsidRDefault="00F073FA" w:rsidP="00E46C75">
      <w:pPr>
        <w:rPr>
          <w:rFonts w:ascii="Times New Roman" w:hAnsi="Times New Roman" w:cs="Times New Roman"/>
          <w:color w:val="000000" w:themeColor="text1"/>
          <w:sz w:val="28"/>
        </w:rPr>
      </w:pPr>
      <w:r w:rsidRPr="00A352FE">
        <w:rPr>
          <w:rFonts w:ascii="Times New Roman" w:hAnsi="Times New Roman" w:cs="Times New Roman"/>
          <w:sz w:val="28"/>
        </w:rPr>
        <w:t xml:space="preserve">Таким образом, проанализировав все вышеперечисленные определения жаргона </w:t>
      </w:r>
      <w:r w:rsidR="00E46C75" w:rsidRPr="00EB4C61">
        <w:rPr>
          <w:rFonts w:ascii="Times New Roman" w:hAnsi="Times New Roman" w:cs="Times New Roman"/>
          <w:color w:val="000000" w:themeColor="text1"/>
          <w:sz w:val="28"/>
        </w:rPr>
        <w:t>следует отметить</w:t>
      </w:r>
      <w:r w:rsidRPr="00EB4C61">
        <w:rPr>
          <w:rFonts w:ascii="Times New Roman" w:hAnsi="Times New Roman" w:cs="Times New Roman"/>
          <w:color w:val="000000" w:themeColor="text1"/>
          <w:sz w:val="28"/>
        </w:rPr>
        <w:t xml:space="preserve">, что во всех определениях подчеркивается, что жаргон реализуется в речи </w:t>
      </w:r>
      <w:r w:rsidR="00661A49">
        <w:rPr>
          <w:rFonts w:ascii="Times New Roman" w:hAnsi="Times New Roman" w:cs="Times New Roman"/>
          <w:color w:val="000000" w:themeColor="text1"/>
          <w:sz w:val="28"/>
        </w:rPr>
        <w:t>разных определенных групп, которые объединены интересами или одинаковой профессиональной деятельностью.</w:t>
      </w:r>
    </w:p>
    <w:p w14:paraId="543FF48A" w14:textId="6A4713C6" w:rsidR="001C6287" w:rsidRPr="000627BB" w:rsidRDefault="00764D80" w:rsidP="00274E51">
      <w:pPr>
        <w:rPr>
          <w:rFonts w:ascii="Times New Roman" w:hAnsi="Times New Roman" w:cs="Times New Roman"/>
          <w:color w:val="000000" w:themeColor="text1"/>
          <w:sz w:val="28"/>
        </w:rPr>
      </w:pPr>
      <w:r w:rsidRPr="000627BB">
        <w:rPr>
          <w:rFonts w:ascii="Times New Roman" w:hAnsi="Times New Roman" w:cs="Times New Roman"/>
          <w:color w:val="000000" w:themeColor="text1"/>
          <w:sz w:val="28"/>
        </w:rPr>
        <w:t>Жаргон является источником пополнения лексичес</w:t>
      </w:r>
      <w:r w:rsidR="00E2706A">
        <w:rPr>
          <w:rFonts w:ascii="Times New Roman" w:hAnsi="Times New Roman" w:cs="Times New Roman"/>
          <w:color w:val="000000" w:themeColor="text1"/>
          <w:sz w:val="28"/>
        </w:rPr>
        <w:t xml:space="preserve">кого запаса современного языка и </w:t>
      </w:r>
      <w:r w:rsidR="00274E51" w:rsidRPr="000627BB">
        <w:rPr>
          <w:rFonts w:ascii="Times New Roman" w:hAnsi="Times New Roman" w:cs="Times New Roman"/>
          <w:color w:val="000000" w:themeColor="text1"/>
          <w:sz w:val="28"/>
        </w:rPr>
        <w:t xml:space="preserve">характеризуется возникновением </w:t>
      </w:r>
      <w:r w:rsidRPr="000627BB">
        <w:rPr>
          <w:rFonts w:ascii="Times New Roman" w:hAnsi="Times New Roman" w:cs="Times New Roman"/>
          <w:color w:val="000000" w:themeColor="text1"/>
          <w:sz w:val="28"/>
        </w:rPr>
        <w:t>новых, переносных значений на основе сл</w:t>
      </w:r>
      <w:r w:rsidR="001C6287" w:rsidRPr="000627BB">
        <w:rPr>
          <w:rFonts w:ascii="Times New Roman" w:hAnsi="Times New Roman" w:cs="Times New Roman"/>
          <w:color w:val="000000" w:themeColor="text1"/>
          <w:sz w:val="28"/>
        </w:rPr>
        <w:t xml:space="preserve">ов общеупотребительной лексики. </w:t>
      </w:r>
      <w:r w:rsidRPr="000627BB">
        <w:rPr>
          <w:rFonts w:ascii="Times New Roman" w:hAnsi="Times New Roman" w:cs="Times New Roman"/>
          <w:color w:val="000000" w:themeColor="text1"/>
          <w:sz w:val="28"/>
        </w:rPr>
        <w:t xml:space="preserve">Он использует в своих целях лексико-семантические, словообразовательные ресурсы литературного языка. </w:t>
      </w:r>
      <w:r w:rsidR="001C6287" w:rsidRPr="000627BB">
        <w:rPr>
          <w:rFonts w:ascii="Times New Roman" w:hAnsi="Times New Roman" w:cs="Times New Roman"/>
          <w:color w:val="000000" w:themeColor="text1"/>
          <w:sz w:val="28"/>
        </w:rPr>
        <w:t>Жаргонизмы не обладают собственной фонетической и грамматической системами, фонетика и грамматика у него общерусские (обычно литературные).</w:t>
      </w:r>
    </w:p>
    <w:p w14:paraId="45AC69A0" w14:textId="035BD709" w:rsidR="004F53C8" w:rsidRPr="000627BB" w:rsidRDefault="001C6287" w:rsidP="00764D80">
      <w:pPr>
        <w:rPr>
          <w:rFonts w:ascii="Times New Roman" w:hAnsi="Times New Roman" w:cs="Times New Roman"/>
          <w:color w:val="000000" w:themeColor="text1"/>
          <w:sz w:val="28"/>
        </w:rPr>
      </w:pPr>
      <w:r w:rsidRPr="000627BB">
        <w:rPr>
          <w:rFonts w:ascii="Times New Roman" w:hAnsi="Times New Roman" w:cs="Times New Roman"/>
          <w:color w:val="000000" w:themeColor="text1"/>
          <w:sz w:val="28"/>
        </w:rPr>
        <w:t>Жаргон относится</w:t>
      </w:r>
      <w:r w:rsidR="00764D80" w:rsidRPr="000627BB">
        <w:rPr>
          <w:rFonts w:ascii="Times New Roman" w:hAnsi="Times New Roman" w:cs="Times New Roman"/>
          <w:color w:val="000000" w:themeColor="text1"/>
          <w:sz w:val="28"/>
        </w:rPr>
        <w:t xml:space="preserve"> к нелитературной сфере русского языка, обслуживающей задачи частного общения, не связанного с проявлением культуры. Все это говорит об условном, искусственном, второ</w:t>
      </w:r>
      <w:r w:rsidR="0082244D">
        <w:rPr>
          <w:rFonts w:ascii="Times New Roman" w:hAnsi="Times New Roman" w:cs="Times New Roman"/>
          <w:color w:val="000000" w:themeColor="text1"/>
          <w:sz w:val="28"/>
        </w:rPr>
        <w:t>степенном происхождении жаргона</w:t>
      </w:r>
      <w:r w:rsidRPr="000627BB">
        <w:rPr>
          <w:rFonts w:ascii="Times New Roman" w:hAnsi="Times New Roman" w:cs="Times New Roman"/>
          <w:color w:val="000000" w:themeColor="text1"/>
          <w:sz w:val="28"/>
        </w:rPr>
        <w:t xml:space="preserve"> </w:t>
      </w:r>
      <w:r w:rsidR="00EC27BB" w:rsidRPr="00EC27BB">
        <w:rPr>
          <w:rFonts w:ascii="Times New Roman" w:hAnsi="Times New Roman" w:cs="Times New Roman"/>
          <w:color w:val="000000" w:themeColor="text1"/>
          <w:sz w:val="28"/>
        </w:rPr>
        <w:t>[</w:t>
      </w:r>
      <w:r w:rsidR="00EC27BB">
        <w:rPr>
          <w:rFonts w:ascii="Times New Roman" w:hAnsi="Times New Roman" w:cs="Times New Roman"/>
          <w:color w:val="000000" w:themeColor="text1"/>
          <w:sz w:val="28"/>
        </w:rPr>
        <w:t>Никитина, 1999].</w:t>
      </w:r>
    </w:p>
    <w:p w14:paraId="658F07B7" w14:textId="5FE724E0" w:rsidR="008F6A19" w:rsidRDefault="00E62395" w:rsidP="00B71C36">
      <w:pPr>
        <w:rPr>
          <w:rFonts w:ascii="Times New Roman" w:hAnsi="Times New Roman" w:cs="Times New Roman"/>
          <w:color w:val="000000" w:themeColor="text1"/>
          <w:sz w:val="28"/>
        </w:rPr>
      </w:pPr>
      <w:r w:rsidRPr="003D3211">
        <w:rPr>
          <w:rFonts w:ascii="Times New Roman" w:hAnsi="Times New Roman" w:cs="Times New Roman"/>
          <w:color w:val="000000" w:themeColor="text1"/>
          <w:sz w:val="28"/>
        </w:rPr>
        <w:lastRenderedPageBreak/>
        <w:t xml:space="preserve">О.А. Лаптева заявляет, что существует два способа возникновения жаргонизмов: </w:t>
      </w:r>
      <w:r w:rsidR="00764D80" w:rsidRPr="003D3211">
        <w:rPr>
          <w:rFonts w:ascii="Times New Roman" w:hAnsi="Times New Roman" w:cs="Times New Roman"/>
          <w:color w:val="000000" w:themeColor="text1"/>
          <w:sz w:val="28"/>
        </w:rPr>
        <w:t xml:space="preserve">как новое слово и как новое значение уже имеющегося слова. </w:t>
      </w:r>
      <w:r w:rsidR="00BA115C" w:rsidRPr="003D3211">
        <w:rPr>
          <w:rFonts w:ascii="Times New Roman" w:hAnsi="Times New Roman" w:cs="Times New Roman"/>
          <w:color w:val="000000" w:themeColor="text1"/>
          <w:sz w:val="28"/>
        </w:rPr>
        <w:t>Так, в исследовании О.А. Лаптевой указано, что в таком случае мы можем говорить о диглосии</w:t>
      </w:r>
      <w:r w:rsidR="00EC27BB">
        <w:rPr>
          <w:rFonts w:ascii="Times New Roman" w:hAnsi="Times New Roman" w:cs="Times New Roman"/>
          <w:color w:val="000000" w:themeColor="text1"/>
          <w:sz w:val="28"/>
        </w:rPr>
        <w:t xml:space="preserve"> [Лаптева, 2003].</w:t>
      </w:r>
      <w:r w:rsidR="00163612">
        <w:rPr>
          <w:rFonts w:ascii="Times New Roman" w:hAnsi="Times New Roman" w:cs="Times New Roman"/>
          <w:color w:val="000000" w:themeColor="text1"/>
          <w:sz w:val="28"/>
        </w:rPr>
        <w:t xml:space="preserve"> </w:t>
      </w:r>
      <w:r w:rsidR="00BA115C" w:rsidRPr="003D3211">
        <w:rPr>
          <w:rFonts w:ascii="Times New Roman" w:hAnsi="Times New Roman" w:cs="Times New Roman"/>
          <w:color w:val="000000" w:themeColor="text1"/>
          <w:sz w:val="28"/>
        </w:rPr>
        <w:t>Лингвистический энциклопедический словарь дает следующее определение диглосии: «Диглосия – это одновременное существование в обществе двух языков или двух форм одного языка, применяемых в</w:t>
      </w:r>
      <w:r w:rsidR="00EC27BB">
        <w:rPr>
          <w:rFonts w:ascii="Times New Roman" w:hAnsi="Times New Roman" w:cs="Times New Roman"/>
          <w:color w:val="000000" w:themeColor="text1"/>
          <w:sz w:val="28"/>
        </w:rPr>
        <w:t xml:space="preserve"> разных функциональных сферах» [Ярцева, 1989</w:t>
      </w:r>
      <w:r w:rsidR="00EC27BB" w:rsidRPr="00EC27BB">
        <w:rPr>
          <w:rFonts w:ascii="Times New Roman" w:hAnsi="Times New Roman" w:cs="Times New Roman"/>
          <w:color w:val="000000" w:themeColor="text1"/>
          <w:sz w:val="28"/>
        </w:rPr>
        <w:t>, 413</w:t>
      </w:r>
      <w:r w:rsidR="00EC27BB">
        <w:rPr>
          <w:rFonts w:ascii="Times New Roman" w:hAnsi="Times New Roman" w:cs="Times New Roman"/>
          <w:color w:val="000000" w:themeColor="text1"/>
          <w:sz w:val="28"/>
        </w:rPr>
        <w:t>]</w:t>
      </w:r>
      <w:r w:rsidR="00163612">
        <w:rPr>
          <w:rFonts w:ascii="Times New Roman" w:hAnsi="Times New Roman" w:cs="Times New Roman"/>
          <w:color w:val="000000" w:themeColor="text1"/>
          <w:sz w:val="28"/>
        </w:rPr>
        <w:t xml:space="preserve">. Следовательно, человек, употребляющий в своей речи жаргонизмы и способный понимать их, может </w:t>
      </w:r>
      <w:r w:rsidR="00163612" w:rsidRPr="00163612">
        <w:rPr>
          <w:rFonts w:ascii="Times New Roman" w:hAnsi="Times New Roman" w:cs="Times New Roman"/>
          <w:color w:val="000000" w:themeColor="text1"/>
          <w:sz w:val="28"/>
        </w:rPr>
        <w:t>переходить с литературного языка на жаргон в зависимости от речевой ситуации.</w:t>
      </w:r>
    </w:p>
    <w:p w14:paraId="452A954B" w14:textId="2B1AA02E" w:rsidR="00292115" w:rsidRDefault="00B1058E" w:rsidP="00B71C36">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О.А. Лаптева </w:t>
      </w:r>
      <w:r w:rsidR="00661A49">
        <w:rPr>
          <w:rFonts w:ascii="Times New Roman" w:hAnsi="Times New Roman" w:cs="Times New Roman"/>
          <w:color w:val="000000" w:themeColor="text1"/>
          <w:sz w:val="28"/>
        </w:rPr>
        <w:t xml:space="preserve">в своем исследовании </w:t>
      </w:r>
      <w:r>
        <w:rPr>
          <w:rFonts w:ascii="Times New Roman" w:hAnsi="Times New Roman" w:cs="Times New Roman"/>
          <w:color w:val="000000" w:themeColor="text1"/>
          <w:sz w:val="28"/>
        </w:rPr>
        <w:t>утверждает</w:t>
      </w:r>
      <w:r w:rsidR="00292115" w:rsidRPr="00292115">
        <w:rPr>
          <w:rFonts w:ascii="Times New Roman" w:hAnsi="Times New Roman" w:cs="Times New Roman"/>
          <w:color w:val="000000" w:themeColor="text1"/>
          <w:sz w:val="28"/>
        </w:rPr>
        <w:t>: «Организуясь в лексическую систему, жаргонизмы наиболее отчетливо представлен</w:t>
      </w:r>
      <w:r w:rsidR="005D2B77">
        <w:rPr>
          <w:rFonts w:ascii="Times New Roman" w:hAnsi="Times New Roman" w:cs="Times New Roman"/>
          <w:color w:val="000000" w:themeColor="text1"/>
          <w:sz w:val="28"/>
        </w:rPr>
        <w:t>ы в центре зоны наибольшего упо</w:t>
      </w:r>
      <w:r w:rsidR="00292115" w:rsidRPr="00292115">
        <w:rPr>
          <w:rFonts w:ascii="Times New Roman" w:hAnsi="Times New Roman" w:cs="Times New Roman"/>
          <w:color w:val="000000" w:themeColor="text1"/>
          <w:sz w:val="28"/>
        </w:rPr>
        <w:t>требления. Эта зона соприкасается с просторечием и разговорной речью. На границе образуются переходные зоны, где признаки жаргонизма выражены не столь отчетливо, и потому его лексикографич</w:t>
      </w:r>
      <w:r w:rsidR="00821A14">
        <w:rPr>
          <w:rFonts w:ascii="Times New Roman" w:hAnsi="Times New Roman" w:cs="Times New Roman"/>
          <w:color w:val="000000" w:themeColor="text1"/>
          <w:sz w:val="28"/>
        </w:rPr>
        <w:t xml:space="preserve">еская квалификация затруднена» </w:t>
      </w:r>
      <w:r w:rsidR="00821A14" w:rsidRPr="00821A14">
        <w:rPr>
          <w:rFonts w:ascii="Times New Roman" w:hAnsi="Times New Roman" w:cs="Times New Roman"/>
          <w:color w:val="000000" w:themeColor="text1"/>
          <w:sz w:val="28"/>
        </w:rPr>
        <w:t>[</w:t>
      </w:r>
      <w:r w:rsidR="00821A14">
        <w:rPr>
          <w:rFonts w:ascii="Times New Roman" w:hAnsi="Times New Roman" w:cs="Times New Roman"/>
          <w:color w:val="000000" w:themeColor="text1"/>
          <w:sz w:val="28"/>
        </w:rPr>
        <w:t>Лаптева, 2003, 107]</w:t>
      </w:r>
      <w:r w:rsidR="00292115">
        <w:rPr>
          <w:rFonts w:ascii="Times New Roman" w:hAnsi="Times New Roman" w:cs="Times New Roman"/>
          <w:color w:val="000000" w:themeColor="text1"/>
          <w:sz w:val="28"/>
        </w:rPr>
        <w:t>.</w:t>
      </w:r>
    </w:p>
    <w:p w14:paraId="4889D288" w14:textId="757E7615" w:rsidR="00402830" w:rsidRPr="00C22378" w:rsidRDefault="00E95466" w:rsidP="007A5E2F">
      <w:pPr>
        <w:rPr>
          <w:rFonts w:ascii="Times New Roman" w:hAnsi="Times New Roman" w:cs="Times New Roman"/>
          <w:color w:val="000000" w:themeColor="text1"/>
          <w:sz w:val="28"/>
        </w:rPr>
      </w:pPr>
      <w:r>
        <w:rPr>
          <w:rFonts w:ascii="Times New Roman" w:hAnsi="Times New Roman" w:cs="Times New Roman"/>
          <w:color w:val="000000" w:themeColor="text1"/>
          <w:sz w:val="28"/>
        </w:rPr>
        <w:t>Н.А. Лукьянова пишет: «</w:t>
      </w:r>
      <w:r w:rsidR="00402830" w:rsidRPr="00C22378">
        <w:rPr>
          <w:rFonts w:ascii="Times New Roman" w:hAnsi="Times New Roman" w:cs="Times New Roman"/>
          <w:color w:val="000000" w:themeColor="text1"/>
          <w:sz w:val="28"/>
        </w:rPr>
        <w:t>Жаргон служит связующим звеном между лицами, входящими в определенную социальную или профессиональную гру</w:t>
      </w:r>
      <w:r w:rsidR="00C079A8" w:rsidRPr="00C22378">
        <w:rPr>
          <w:rFonts w:ascii="Times New Roman" w:hAnsi="Times New Roman" w:cs="Times New Roman"/>
          <w:color w:val="000000" w:themeColor="text1"/>
          <w:sz w:val="28"/>
        </w:rPr>
        <w:t>ппу</w:t>
      </w:r>
      <w:r w:rsidR="00821A14">
        <w:rPr>
          <w:rFonts w:ascii="Times New Roman" w:hAnsi="Times New Roman" w:cs="Times New Roman"/>
          <w:color w:val="000000" w:themeColor="text1"/>
          <w:sz w:val="28"/>
        </w:rPr>
        <w:t>, объединяющий членов в один класс, имеющий</w:t>
      </w:r>
      <w:r w:rsidR="00402830" w:rsidRPr="00C22378">
        <w:rPr>
          <w:rFonts w:ascii="Times New Roman" w:hAnsi="Times New Roman" w:cs="Times New Roman"/>
          <w:color w:val="000000" w:themeColor="text1"/>
          <w:sz w:val="28"/>
        </w:rPr>
        <w:t xml:space="preserve"> свои интересы </w:t>
      </w:r>
      <w:r w:rsidR="00821A14">
        <w:rPr>
          <w:rFonts w:ascii="Times New Roman" w:hAnsi="Times New Roman" w:cs="Times New Roman"/>
          <w:color w:val="000000" w:themeColor="text1"/>
          <w:sz w:val="28"/>
        </w:rPr>
        <w:t>–</w:t>
      </w:r>
      <w:r w:rsidR="00402830" w:rsidRPr="00C22378">
        <w:rPr>
          <w:rFonts w:ascii="Times New Roman" w:hAnsi="Times New Roman" w:cs="Times New Roman"/>
          <w:color w:val="000000" w:themeColor="text1"/>
          <w:sz w:val="28"/>
        </w:rPr>
        <w:t xml:space="preserve"> профессиональные, профессионально-сословные, возрастные</w:t>
      </w:r>
      <w:r w:rsidR="00821A14">
        <w:rPr>
          <w:rFonts w:ascii="Times New Roman" w:hAnsi="Times New Roman" w:cs="Times New Roman"/>
          <w:color w:val="000000" w:themeColor="text1"/>
          <w:sz w:val="28"/>
        </w:rPr>
        <w:t>, культурно-эстетические</w:t>
      </w:r>
      <w:r>
        <w:rPr>
          <w:rFonts w:ascii="Times New Roman" w:hAnsi="Times New Roman" w:cs="Times New Roman"/>
          <w:color w:val="000000" w:themeColor="text1"/>
          <w:sz w:val="28"/>
        </w:rPr>
        <w:t>»</w:t>
      </w:r>
      <w:r w:rsidR="00821A14">
        <w:rPr>
          <w:rFonts w:ascii="Times New Roman" w:hAnsi="Times New Roman" w:cs="Times New Roman"/>
          <w:color w:val="000000" w:themeColor="text1"/>
          <w:sz w:val="28"/>
        </w:rPr>
        <w:t xml:space="preserve"> [</w:t>
      </w:r>
      <w:r w:rsidR="00C22378" w:rsidRPr="00C22378">
        <w:rPr>
          <w:rFonts w:ascii="Times New Roman" w:hAnsi="Times New Roman" w:cs="Times New Roman"/>
          <w:color w:val="000000" w:themeColor="text1"/>
          <w:sz w:val="28"/>
        </w:rPr>
        <w:t>Лукьянова</w:t>
      </w:r>
      <w:r>
        <w:rPr>
          <w:rFonts w:ascii="Times New Roman" w:hAnsi="Times New Roman" w:cs="Times New Roman"/>
          <w:color w:val="000000" w:themeColor="text1"/>
          <w:sz w:val="28"/>
        </w:rPr>
        <w:t>, 198, 9</w:t>
      </w:r>
      <w:r w:rsidR="00821A14">
        <w:rPr>
          <w:rFonts w:ascii="Times New Roman" w:hAnsi="Times New Roman" w:cs="Times New Roman"/>
          <w:color w:val="000000" w:themeColor="text1"/>
          <w:sz w:val="28"/>
        </w:rPr>
        <w:t>]</w:t>
      </w:r>
      <w:r w:rsidR="00C22378" w:rsidRPr="00C22378">
        <w:rPr>
          <w:rFonts w:ascii="Times New Roman" w:hAnsi="Times New Roman" w:cs="Times New Roman"/>
          <w:color w:val="000000" w:themeColor="text1"/>
          <w:sz w:val="28"/>
        </w:rPr>
        <w:t>.</w:t>
      </w:r>
    </w:p>
    <w:p w14:paraId="47A2784F" w14:textId="7815D889" w:rsidR="00D94DA6" w:rsidRPr="00FE1FD0" w:rsidRDefault="003B0CBD" w:rsidP="00FE1FD0">
      <w:pPr>
        <w:rPr>
          <w:rFonts w:ascii="Times New Roman" w:hAnsi="Times New Roman" w:cs="Times New Roman"/>
          <w:color w:val="000000" w:themeColor="text1"/>
          <w:sz w:val="28"/>
        </w:rPr>
      </w:pPr>
      <w:r w:rsidRPr="003B0CBD">
        <w:rPr>
          <w:rFonts w:ascii="Times New Roman" w:hAnsi="Times New Roman" w:cs="Times New Roman"/>
          <w:color w:val="000000" w:themeColor="text1"/>
          <w:sz w:val="28"/>
        </w:rPr>
        <w:t xml:space="preserve">В работе В.Г. Лисовского отмечено, что </w:t>
      </w:r>
      <w:r w:rsidR="00176E2B">
        <w:rPr>
          <w:rFonts w:ascii="Times New Roman" w:hAnsi="Times New Roman" w:cs="Times New Roman"/>
          <w:color w:val="000000" w:themeColor="text1"/>
          <w:sz w:val="28"/>
        </w:rPr>
        <w:t>«</w:t>
      </w:r>
      <w:r w:rsidRPr="003B0CBD">
        <w:rPr>
          <w:rFonts w:ascii="Times New Roman" w:hAnsi="Times New Roman" w:cs="Times New Roman"/>
          <w:color w:val="000000" w:themeColor="text1"/>
          <w:sz w:val="28"/>
        </w:rPr>
        <w:t>в</w:t>
      </w:r>
      <w:r w:rsidR="007A5E2F" w:rsidRPr="003B0CBD">
        <w:rPr>
          <w:rFonts w:ascii="Times New Roman" w:hAnsi="Times New Roman" w:cs="Times New Roman"/>
          <w:color w:val="000000" w:themeColor="text1"/>
          <w:sz w:val="28"/>
        </w:rPr>
        <w:t xml:space="preserve">о всех научных определениях жаргон рассматривается не как язык, а как речь, именно в речи и проявляется сущность жаргона как подсистемы национального языка. Жаргон </w:t>
      </w:r>
      <w:r w:rsidR="009B1AE9">
        <w:rPr>
          <w:rFonts w:ascii="Times New Roman" w:hAnsi="Times New Roman" w:cs="Times New Roman"/>
          <w:color w:val="000000" w:themeColor="text1"/>
          <w:sz w:val="28"/>
        </w:rPr>
        <w:t>–</w:t>
      </w:r>
      <w:r w:rsidR="007A5E2F" w:rsidRPr="003B0CBD">
        <w:rPr>
          <w:rFonts w:ascii="Times New Roman" w:hAnsi="Times New Roman" w:cs="Times New Roman"/>
          <w:color w:val="000000" w:themeColor="text1"/>
          <w:sz w:val="28"/>
        </w:rPr>
        <w:t xml:space="preserve"> это разновидность национального языка, некая подсистема</w:t>
      </w:r>
      <w:r w:rsidR="00C645C2">
        <w:rPr>
          <w:rFonts w:ascii="Times New Roman" w:hAnsi="Times New Roman" w:cs="Times New Roman"/>
          <w:color w:val="000000" w:themeColor="text1"/>
          <w:sz w:val="28"/>
        </w:rPr>
        <w:t xml:space="preserve">» </w:t>
      </w:r>
      <w:r w:rsidR="00C645C2" w:rsidRPr="00176E2B">
        <w:rPr>
          <w:rFonts w:ascii="Times New Roman" w:hAnsi="Times New Roman" w:cs="Times New Roman"/>
          <w:color w:val="000000" w:themeColor="text1"/>
          <w:sz w:val="28"/>
        </w:rPr>
        <w:t>[</w:t>
      </w:r>
      <w:r w:rsidR="00C645C2">
        <w:rPr>
          <w:rFonts w:ascii="Times New Roman" w:hAnsi="Times New Roman" w:cs="Times New Roman"/>
          <w:color w:val="000000" w:themeColor="text1"/>
          <w:sz w:val="28"/>
        </w:rPr>
        <w:t>Лисовский, 1996, 353].</w:t>
      </w:r>
    </w:p>
    <w:p w14:paraId="723C5E8F" w14:textId="56454555" w:rsidR="000152AB" w:rsidRPr="00FD49A4" w:rsidRDefault="00AF3810" w:rsidP="00AF3810">
      <w:pPr>
        <w:pStyle w:val="2"/>
        <w:ind w:left="1429" w:firstLine="0"/>
        <w:jc w:val="center"/>
        <w:rPr>
          <w:rFonts w:ascii="Times New Roman" w:hAnsi="Times New Roman" w:cs="Times New Roman"/>
          <w:b/>
          <w:color w:val="000000" w:themeColor="text1"/>
          <w:sz w:val="28"/>
        </w:rPr>
      </w:pPr>
      <w:bookmarkStart w:id="4" w:name="_Toc104400756"/>
      <w:r w:rsidRPr="00A40D2E">
        <w:rPr>
          <w:rFonts w:ascii="Times New Roman" w:hAnsi="Times New Roman" w:cs="Times New Roman"/>
          <w:b/>
          <w:color w:val="000000" w:themeColor="text1"/>
          <w:sz w:val="28"/>
          <w:szCs w:val="28"/>
          <w:lang w:eastAsia="ru-RU"/>
        </w:rPr>
        <w:t xml:space="preserve">§ </w:t>
      </w:r>
      <w:r>
        <w:rPr>
          <w:rFonts w:ascii="Times New Roman" w:hAnsi="Times New Roman" w:cs="Times New Roman"/>
          <w:b/>
          <w:color w:val="000000" w:themeColor="text1"/>
          <w:sz w:val="28"/>
          <w:szCs w:val="28"/>
          <w:lang w:eastAsia="ru-RU"/>
        </w:rPr>
        <w:t xml:space="preserve">1.2. </w:t>
      </w:r>
      <w:r w:rsidR="000152AB" w:rsidRPr="00FD49A4">
        <w:rPr>
          <w:rFonts w:ascii="Times New Roman" w:hAnsi="Times New Roman" w:cs="Times New Roman"/>
          <w:b/>
          <w:color w:val="000000" w:themeColor="text1"/>
          <w:sz w:val="28"/>
        </w:rPr>
        <w:t>Классификация жаргонизмов</w:t>
      </w:r>
      <w:bookmarkEnd w:id="4"/>
    </w:p>
    <w:p w14:paraId="11049893" w14:textId="77777777" w:rsidR="000152AB" w:rsidRPr="00F444DF" w:rsidRDefault="000152AB" w:rsidP="000152AB">
      <w:pPr>
        <w:rPr>
          <w:rFonts w:ascii="Times New Roman" w:hAnsi="Times New Roman" w:cs="Times New Roman"/>
          <w:sz w:val="28"/>
        </w:rPr>
      </w:pPr>
      <w:r>
        <w:rPr>
          <w:rFonts w:ascii="Times New Roman" w:hAnsi="Times New Roman" w:cs="Times New Roman"/>
          <w:sz w:val="28"/>
        </w:rPr>
        <w:t>И</w:t>
      </w:r>
      <w:r w:rsidRPr="00F444DF">
        <w:rPr>
          <w:rFonts w:ascii="Times New Roman" w:hAnsi="Times New Roman" w:cs="Times New Roman"/>
          <w:sz w:val="28"/>
        </w:rPr>
        <w:t xml:space="preserve">сследователи выделяют различные классификации жаргонов. </w:t>
      </w:r>
      <w:r>
        <w:rPr>
          <w:rFonts w:ascii="Times New Roman" w:hAnsi="Times New Roman" w:cs="Times New Roman"/>
          <w:sz w:val="28"/>
        </w:rPr>
        <w:t>Рассмотрим некоторые из них:</w:t>
      </w:r>
    </w:p>
    <w:p w14:paraId="443CE845" w14:textId="517A2A41" w:rsidR="00BB66BD" w:rsidRDefault="00BB66BD" w:rsidP="000152AB">
      <w:pPr>
        <w:rPr>
          <w:rFonts w:ascii="Times New Roman" w:hAnsi="Times New Roman" w:cs="Times New Roman"/>
          <w:sz w:val="28"/>
        </w:rPr>
      </w:pPr>
      <w:r>
        <w:rPr>
          <w:rFonts w:ascii="Times New Roman" w:hAnsi="Times New Roman" w:cs="Times New Roman"/>
          <w:sz w:val="28"/>
        </w:rPr>
        <w:lastRenderedPageBreak/>
        <w:t xml:space="preserve">Так, </w:t>
      </w:r>
      <w:r w:rsidR="00807429">
        <w:rPr>
          <w:rFonts w:ascii="Times New Roman" w:hAnsi="Times New Roman" w:cs="Times New Roman"/>
          <w:sz w:val="28"/>
        </w:rPr>
        <w:t>А.</w:t>
      </w:r>
      <w:r w:rsidR="000152AB" w:rsidRPr="00F444DF">
        <w:rPr>
          <w:rFonts w:ascii="Times New Roman" w:hAnsi="Times New Roman" w:cs="Times New Roman"/>
          <w:sz w:val="28"/>
        </w:rPr>
        <w:t xml:space="preserve">С. Герд </w:t>
      </w:r>
      <w:r>
        <w:rPr>
          <w:rFonts w:ascii="Times New Roman" w:hAnsi="Times New Roman" w:cs="Times New Roman"/>
          <w:sz w:val="28"/>
        </w:rPr>
        <w:t>в своей классификации выделяет три группы социальных групп людей, использующих жаргонизмы:</w:t>
      </w:r>
    </w:p>
    <w:p w14:paraId="4A26D1C9" w14:textId="430F6E19" w:rsidR="000152AB" w:rsidRPr="00F444DF" w:rsidRDefault="00BB66BD" w:rsidP="000152AB">
      <w:pPr>
        <w:rPr>
          <w:rFonts w:ascii="Times New Roman" w:hAnsi="Times New Roman" w:cs="Times New Roman"/>
          <w:sz w:val="28"/>
        </w:rPr>
      </w:pPr>
      <w:r>
        <w:rPr>
          <w:rFonts w:ascii="Times New Roman" w:hAnsi="Times New Roman" w:cs="Times New Roman"/>
          <w:sz w:val="28"/>
        </w:rPr>
        <w:t>Первая группа представляет собой «</w:t>
      </w:r>
      <w:r w:rsidR="000152AB" w:rsidRPr="00F444DF">
        <w:rPr>
          <w:rFonts w:ascii="Times New Roman" w:hAnsi="Times New Roman" w:cs="Times New Roman"/>
          <w:sz w:val="28"/>
        </w:rPr>
        <w:t>группы узкопрофессионального общения представителей разных наук, отраслей знания и сфер практической деятельности (врачи, химики, биологи, мастера горного дела, шахтёры, кораблестроители, рыбаки-профессионалы, моряки, лётчики, диспетчеры аэродромов, пользователи компьюте</w:t>
      </w:r>
      <w:r>
        <w:rPr>
          <w:rFonts w:ascii="Times New Roman" w:hAnsi="Times New Roman" w:cs="Times New Roman"/>
          <w:sz w:val="28"/>
        </w:rPr>
        <w:t>ров, спортсмены-профессионалы)»</w:t>
      </w:r>
      <w:r w:rsidRPr="00BB66BD">
        <w:rPr>
          <w:rFonts w:ascii="Times New Roman" w:hAnsi="Times New Roman" w:cs="Times New Roman"/>
          <w:sz w:val="28"/>
        </w:rPr>
        <w:t xml:space="preserve"> </w:t>
      </w:r>
      <w:r>
        <w:rPr>
          <w:rFonts w:ascii="Times New Roman" w:hAnsi="Times New Roman" w:cs="Times New Roman"/>
          <w:sz w:val="28"/>
        </w:rPr>
        <w:t>[Герд, 2005, 617];</w:t>
      </w:r>
    </w:p>
    <w:p w14:paraId="4E4AE841" w14:textId="2D7CD4F3" w:rsidR="000152AB" w:rsidRPr="00F444DF" w:rsidRDefault="00BB66BD" w:rsidP="000152AB">
      <w:pPr>
        <w:rPr>
          <w:rFonts w:ascii="Times New Roman" w:hAnsi="Times New Roman" w:cs="Times New Roman"/>
          <w:sz w:val="28"/>
        </w:rPr>
      </w:pPr>
      <w:r>
        <w:rPr>
          <w:rFonts w:ascii="Times New Roman" w:hAnsi="Times New Roman" w:cs="Times New Roman"/>
          <w:sz w:val="28"/>
        </w:rPr>
        <w:t>Ко второй группе относятся</w:t>
      </w:r>
      <w:r w:rsidR="000152AB" w:rsidRPr="00F444DF">
        <w:rPr>
          <w:rFonts w:ascii="Times New Roman" w:hAnsi="Times New Roman" w:cs="Times New Roman"/>
          <w:sz w:val="28"/>
        </w:rPr>
        <w:t xml:space="preserve"> </w:t>
      </w:r>
      <w:r>
        <w:rPr>
          <w:rFonts w:ascii="Times New Roman" w:hAnsi="Times New Roman" w:cs="Times New Roman"/>
          <w:sz w:val="28"/>
        </w:rPr>
        <w:t>«</w:t>
      </w:r>
      <w:r w:rsidR="000152AB" w:rsidRPr="00F444DF">
        <w:rPr>
          <w:rFonts w:ascii="Times New Roman" w:hAnsi="Times New Roman" w:cs="Times New Roman"/>
          <w:sz w:val="28"/>
        </w:rPr>
        <w:t>группы лиц, которые объединены общими интересами и разного рода увлечениями (любители и поклонники разных видов спорта, автолюбители, рокеры, уч</w:t>
      </w:r>
      <w:r w:rsidR="000152AB">
        <w:rPr>
          <w:rFonts w:ascii="Times New Roman" w:hAnsi="Times New Roman" w:cs="Times New Roman"/>
          <w:sz w:val="28"/>
        </w:rPr>
        <w:t>астники игр в карты</w:t>
      </w:r>
      <w:r>
        <w:rPr>
          <w:rFonts w:ascii="Times New Roman" w:hAnsi="Times New Roman" w:cs="Times New Roman"/>
          <w:sz w:val="28"/>
        </w:rPr>
        <w:t>)»</w:t>
      </w:r>
      <w:r w:rsidRPr="00BB66BD">
        <w:rPr>
          <w:rFonts w:ascii="Times New Roman" w:hAnsi="Times New Roman" w:cs="Times New Roman"/>
          <w:sz w:val="28"/>
        </w:rPr>
        <w:t xml:space="preserve"> </w:t>
      </w:r>
      <w:r>
        <w:rPr>
          <w:rFonts w:ascii="Times New Roman" w:hAnsi="Times New Roman" w:cs="Times New Roman"/>
          <w:sz w:val="28"/>
        </w:rPr>
        <w:t>[Герд, 2005, 617];</w:t>
      </w:r>
    </w:p>
    <w:p w14:paraId="3318A576" w14:textId="450047D7" w:rsidR="00C1035C" w:rsidRDefault="00CB405C" w:rsidP="000152AB">
      <w:pPr>
        <w:rPr>
          <w:rFonts w:ascii="Times New Roman" w:hAnsi="Times New Roman" w:cs="Times New Roman"/>
          <w:sz w:val="28"/>
        </w:rPr>
      </w:pPr>
      <w:r>
        <w:rPr>
          <w:rFonts w:ascii="Times New Roman" w:hAnsi="Times New Roman" w:cs="Times New Roman"/>
          <w:sz w:val="28"/>
        </w:rPr>
        <w:t>В третьей группе представлены</w:t>
      </w:r>
      <w:r w:rsidR="000152AB" w:rsidRPr="00F444DF">
        <w:rPr>
          <w:rFonts w:ascii="Times New Roman" w:hAnsi="Times New Roman" w:cs="Times New Roman"/>
          <w:sz w:val="28"/>
        </w:rPr>
        <w:t xml:space="preserve"> </w:t>
      </w:r>
      <w:r>
        <w:rPr>
          <w:rFonts w:ascii="Times New Roman" w:hAnsi="Times New Roman" w:cs="Times New Roman"/>
          <w:sz w:val="28"/>
        </w:rPr>
        <w:t>«</w:t>
      </w:r>
      <w:r w:rsidR="000152AB" w:rsidRPr="00F444DF">
        <w:rPr>
          <w:rFonts w:ascii="Times New Roman" w:hAnsi="Times New Roman" w:cs="Times New Roman"/>
          <w:sz w:val="28"/>
        </w:rPr>
        <w:t xml:space="preserve">группы, которые характеризуются социальной замкнутостью, которые противопоставлены общественному порядку. С одной стороны </w:t>
      </w:r>
      <w:r w:rsidR="00F91487">
        <w:rPr>
          <w:rFonts w:ascii="Times New Roman" w:hAnsi="Times New Roman" w:cs="Times New Roman"/>
          <w:sz w:val="28"/>
        </w:rPr>
        <w:t>–</w:t>
      </w:r>
      <w:r w:rsidR="000152AB" w:rsidRPr="00F444DF">
        <w:rPr>
          <w:rFonts w:ascii="Times New Roman" w:hAnsi="Times New Roman" w:cs="Times New Roman"/>
          <w:sz w:val="28"/>
        </w:rPr>
        <w:t xml:space="preserve"> преступные группировки, с другой </w:t>
      </w:r>
      <w:r w:rsidR="00F91487">
        <w:rPr>
          <w:rFonts w:ascii="Times New Roman" w:hAnsi="Times New Roman" w:cs="Times New Roman"/>
          <w:sz w:val="28"/>
        </w:rPr>
        <w:t>–</w:t>
      </w:r>
      <w:r w:rsidR="000152AB" w:rsidRPr="00F444DF">
        <w:rPr>
          <w:rFonts w:ascii="Times New Roman" w:hAnsi="Times New Roman" w:cs="Times New Roman"/>
          <w:sz w:val="28"/>
        </w:rPr>
        <w:t xml:space="preserve"> группы молодежи, которые сознательно и демонстративно настроены против существующего порядка, родителей и т. д. Между двумя этими точками крайнего проявления несогласия расположены разные возрастные категории (школьники, студенты), объединения, которые зачастую отторгаются общественностью под воздействием ряда традиций, установок и предрассудков (касты, группы больных, наркоманов и т. д.)</w:t>
      </w:r>
      <w:r>
        <w:rPr>
          <w:rFonts w:ascii="Times New Roman" w:hAnsi="Times New Roman" w:cs="Times New Roman"/>
          <w:sz w:val="28"/>
        </w:rPr>
        <w:t>»</w:t>
      </w:r>
      <w:r w:rsidR="000152AB" w:rsidRPr="00F444DF">
        <w:rPr>
          <w:rFonts w:ascii="Times New Roman" w:hAnsi="Times New Roman" w:cs="Times New Roman"/>
          <w:sz w:val="28"/>
        </w:rPr>
        <w:t xml:space="preserve"> </w:t>
      </w:r>
      <w:r w:rsidR="00CB69AE">
        <w:rPr>
          <w:rFonts w:ascii="Times New Roman" w:hAnsi="Times New Roman" w:cs="Times New Roman"/>
          <w:sz w:val="28"/>
        </w:rPr>
        <w:t>[Герд, 2005, 617].</w:t>
      </w:r>
    </w:p>
    <w:p w14:paraId="14698647" w14:textId="40351F17" w:rsidR="00466482" w:rsidRDefault="00466482" w:rsidP="00D43320">
      <w:pPr>
        <w:rPr>
          <w:rFonts w:ascii="Times New Roman" w:hAnsi="Times New Roman" w:cs="Times New Roman"/>
          <w:sz w:val="28"/>
        </w:rPr>
      </w:pPr>
      <w:r>
        <w:rPr>
          <w:rFonts w:ascii="Times New Roman" w:hAnsi="Times New Roman" w:cs="Times New Roman"/>
          <w:sz w:val="28"/>
        </w:rPr>
        <w:t xml:space="preserve">Отечественный филолог </w:t>
      </w:r>
      <w:r w:rsidR="00BB66BD">
        <w:rPr>
          <w:rFonts w:ascii="Times New Roman" w:hAnsi="Times New Roman" w:cs="Times New Roman"/>
          <w:sz w:val="28"/>
        </w:rPr>
        <w:t>Н.Н. Кохтев заявляет</w:t>
      </w:r>
      <w:r w:rsidR="008D5A04" w:rsidRPr="008D5A04">
        <w:rPr>
          <w:rFonts w:ascii="Times New Roman" w:hAnsi="Times New Roman" w:cs="Times New Roman"/>
          <w:sz w:val="28"/>
        </w:rPr>
        <w:t>, что «для большинства современных индустриальных обществ не характерна «жесткая» дифференциация языка на более или менее замкнутые, самодостаточные подсистемы: социально и культурно обусловленные разновидности единого национального языка постоянно влияют друг на друга, в связи с чем явления, присущие одной разновидности языка, могут «пере</w:t>
      </w:r>
      <w:r>
        <w:rPr>
          <w:rFonts w:ascii="Times New Roman" w:hAnsi="Times New Roman" w:cs="Times New Roman"/>
          <w:sz w:val="28"/>
        </w:rPr>
        <w:t xml:space="preserve">текать» в другую (или </w:t>
      </w:r>
      <w:r w:rsidR="006561A9">
        <w:rPr>
          <w:rFonts w:ascii="Times New Roman" w:hAnsi="Times New Roman" w:cs="Times New Roman"/>
          <w:sz w:val="28"/>
        </w:rPr>
        <w:t>другие) …» [Кохтеев, 1991, 45].</w:t>
      </w:r>
    </w:p>
    <w:p w14:paraId="07BAF613" w14:textId="7973C795" w:rsidR="008D5A04" w:rsidRPr="008D5A04" w:rsidRDefault="008632F5" w:rsidP="008D5A04">
      <w:pPr>
        <w:rPr>
          <w:rFonts w:ascii="Times New Roman" w:hAnsi="Times New Roman" w:cs="Times New Roman"/>
          <w:sz w:val="28"/>
        </w:rPr>
      </w:pPr>
      <w:r>
        <w:rPr>
          <w:rFonts w:ascii="Times New Roman" w:hAnsi="Times New Roman" w:cs="Times New Roman"/>
          <w:sz w:val="28"/>
        </w:rPr>
        <w:lastRenderedPageBreak/>
        <w:t xml:space="preserve">Жаргон по О.А. Онищенко </w:t>
      </w:r>
      <w:r w:rsidR="008D5A04" w:rsidRPr="008D5A04">
        <w:rPr>
          <w:rFonts w:ascii="Times New Roman" w:hAnsi="Times New Roman" w:cs="Times New Roman"/>
          <w:sz w:val="28"/>
        </w:rPr>
        <w:t xml:space="preserve">представляет собой </w:t>
      </w:r>
      <w:r w:rsidR="00BF501F">
        <w:rPr>
          <w:rFonts w:ascii="Times New Roman" w:hAnsi="Times New Roman" w:cs="Times New Roman"/>
          <w:sz w:val="28"/>
        </w:rPr>
        <w:t>«</w:t>
      </w:r>
      <w:r w:rsidR="008D5A04" w:rsidRPr="008D5A04">
        <w:rPr>
          <w:rFonts w:ascii="Times New Roman" w:hAnsi="Times New Roman" w:cs="Times New Roman"/>
          <w:sz w:val="28"/>
        </w:rPr>
        <w:t xml:space="preserve">широкий спектр различный его вариантов в зависимости от социального статуса, рода занятий или деятельности человека, способа и места проведения времени </w:t>
      </w:r>
      <w:r w:rsidR="001B2D97">
        <w:rPr>
          <w:rFonts w:ascii="Times New Roman" w:hAnsi="Times New Roman" w:cs="Times New Roman"/>
          <w:sz w:val="28"/>
        </w:rPr>
        <w:t>и других различных факторов</w:t>
      </w:r>
      <w:r w:rsidR="00BF501F">
        <w:rPr>
          <w:rFonts w:ascii="Times New Roman" w:hAnsi="Times New Roman" w:cs="Times New Roman"/>
          <w:sz w:val="28"/>
        </w:rPr>
        <w:t>»</w:t>
      </w:r>
      <w:r w:rsidR="001B2D97">
        <w:rPr>
          <w:rFonts w:ascii="Times New Roman" w:hAnsi="Times New Roman" w:cs="Times New Roman"/>
          <w:sz w:val="28"/>
        </w:rPr>
        <w:t xml:space="preserve"> </w:t>
      </w:r>
      <w:r w:rsidR="0027075E">
        <w:rPr>
          <w:rFonts w:ascii="Times New Roman" w:hAnsi="Times New Roman" w:cs="Times New Roman"/>
          <w:sz w:val="28"/>
        </w:rPr>
        <w:t>[Онищенко, 2010, 22]</w:t>
      </w:r>
      <w:r w:rsidR="001B2D97">
        <w:rPr>
          <w:rFonts w:ascii="Times New Roman" w:hAnsi="Times New Roman" w:cs="Times New Roman"/>
          <w:sz w:val="28"/>
        </w:rPr>
        <w:t>.</w:t>
      </w:r>
    </w:p>
    <w:p w14:paraId="2A7EE163" w14:textId="2B666679" w:rsidR="008D5A04" w:rsidRPr="008D5A04" w:rsidRDefault="008D5A04" w:rsidP="008D5A04">
      <w:pPr>
        <w:rPr>
          <w:rFonts w:ascii="Times New Roman" w:hAnsi="Times New Roman" w:cs="Times New Roman"/>
          <w:sz w:val="28"/>
        </w:rPr>
      </w:pPr>
      <w:r w:rsidRPr="008D5A04">
        <w:rPr>
          <w:rFonts w:ascii="Times New Roman" w:hAnsi="Times New Roman" w:cs="Times New Roman"/>
          <w:sz w:val="28"/>
        </w:rPr>
        <w:t>В.Д. Бондалетов предлагает классифицировать жаргон в зависимости от природы, его назначения, языковых признаков и условий функционирования.</w:t>
      </w:r>
      <w:r w:rsidR="001B6143">
        <w:rPr>
          <w:rFonts w:ascii="Times New Roman" w:hAnsi="Times New Roman" w:cs="Times New Roman"/>
          <w:sz w:val="28"/>
        </w:rPr>
        <w:t xml:space="preserve"> Так, он выделяет следующие четыре группы:</w:t>
      </w:r>
    </w:p>
    <w:p w14:paraId="31F817CB" w14:textId="20B5B565" w:rsidR="0039439F" w:rsidRDefault="008D5A04" w:rsidP="008D5A04">
      <w:pPr>
        <w:rPr>
          <w:rFonts w:ascii="Times New Roman" w:hAnsi="Times New Roman" w:cs="Times New Roman"/>
          <w:sz w:val="28"/>
        </w:rPr>
      </w:pPr>
      <w:r w:rsidRPr="008D5A04">
        <w:rPr>
          <w:rFonts w:ascii="Times New Roman" w:hAnsi="Times New Roman" w:cs="Times New Roman"/>
          <w:sz w:val="28"/>
        </w:rPr>
        <w:t xml:space="preserve">1) Собственно профессиональные жаргоны – это жаргон программистов, профессиональных водителей, артистов, журналистов, </w:t>
      </w:r>
      <w:r w:rsidR="001547C9" w:rsidRPr="008D5A04">
        <w:rPr>
          <w:rFonts w:ascii="Times New Roman" w:hAnsi="Times New Roman" w:cs="Times New Roman"/>
          <w:sz w:val="28"/>
        </w:rPr>
        <w:t>военных,</w:t>
      </w:r>
      <w:r w:rsidRPr="008D5A04">
        <w:rPr>
          <w:rFonts w:ascii="Times New Roman" w:hAnsi="Times New Roman" w:cs="Times New Roman"/>
          <w:sz w:val="28"/>
        </w:rPr>
        <w:t xml:space="preserve"> а также других профессий и занятий. Каждая профессия имеет специальный словарь. </w:t>
      </w:r>
      <w:r w:rsidR="0039439F">
        <w:rPr>
          <w:rFonts w:ascii="Times New Roman" w:hAnsi="Times New Roman" w:cs="Times New Roman"/>
          <w:sz w:val="28"/>
        </w:rPr>
        <w:t>Профессиональный жаргон употребляется в ограниченном кругу людей, за пределами которого данные лексические единицы будут непонятны. Также необходимо упомянуть об искусственно созданной научной и технической терминологии, которая фиксируется в специализированных словарях.</w:t>
      </w:r>
    </w:p>
    <w:p w14:paraId="78E18D27" w14:textId="0528DF2A" w:rsidR="008D5A04" w:rsidRPr="008D5A04" w:rsidRDefault="008D5A04" w:rsidP="008D5A04">
      <w:pPr>
        <w:rPr>
          <w:rFonts w:ascii="Times New Roman" w:hAnsi="Times New Roman" w:cs="Times New Roman"/>
          <w:sz w:val="28"/>
        </w:rPr>
      </w:pPr>
      <w:r w:rsidRPr="008D5A04">
        <w:rPr>
          <w:rFonts w:ascii="Times New Roman" w:hAnsi="Times New Roman" w:cs="Times New Roman"/>
          <w:sz w:val="28"/>
        </w:rPr>
        <w:t xml:space="preserve">2) Групповые (корпоративные) жаргоны – под ними понимаются </w:t>
      </w:r>
      <w:r w:rsidR="00E71B17">
        <w:rPr>
          <w:rFonts w:ascii="Times New Roman" w:hAnsi="Times New Roman" w:cs="Times New Roman"/>
          <w:sz w:val="28"/>
        </w:rPr>
        <w:t>«</w:t>
      </w:r>
      <w:r w:rsidRPr="008D5A04">
        <w:rPr>
          <w:rFonts w:ascii="Times New Roman" w:hAnsi="Times New Roman" w:cs="Times New Roman"/>
          <w:sz w:val="28"/>
        </w:rPr>
        <w:t xml:space="preserve">языковые образования, основанные на социальном обособлении людей, например, жаргон учащихся, студентов, спортсменов и других, главным образом, молодежных </w:t>
      </w:r>
      <w:r w:rsidR="00371EF1" w:rsidRPr="008D5A04">
        <w:rPr>
          <w:rFonts w:ascii="Times New Roman" w:hAnsi="Times New Roman" w:cs="Times New Roman"/>
          <w:sz w:val="28"/>
        </w:rPr>
        <w:t>коллективов</w:t>
      </w:r>
      <w:r w:rsidR="00943779">
        <w:rPr>
          <w:rFonts w:ascii="Times New Roman" w:hAnsi="Times New Roman" w:cs="Times New Roman"/>
          <w:sz w:val="28"/>
        </w:rPr>
        <w:t xml:space="preserve">. </w:t>
      </w:r>
      <w:r w:rsidRPr="008D5A04">
        <w:rPr>
          <w:rFonts w:ascii="Times New Roman" w:hAnsi="Times New Roman" w:cs="Times New Roman"/>
          <w:sz w:val="28"/>
        </w:rPr>
        <w:t xml:space="preserve">Любое более или менее длительное объединение людей в группу для совместной деятельности (независимо от цели) сопровождается их обособлением от остального коллектива говорящих на языковом уровне. Групповые жаргоны обслуживают внутригрупповое общение соответствующих категорий людей, протекающее в непринужденной, дружеской обстановке и </w:t>
      </w:r>
      <w:r w:rsidR="009C1AB0" w:rsidRPr="008D5A04">
        <w:rPr>
          <w:rFonts w:ascii="Times New Roman" w:hAnsi="Times New Roman" w:cs="Times New Roman"/>
          <w:sz w:val="28"/>
        </w:rPr>
        <w:t>предполагающее коммуникативное равенство всех участников общения,</w:t>
      </w:r>
      <w:r w:rsidRPr="008D5A04">
        <w:rPr>
          <w:rFonts w:ascii="Times New Roman" w:hAnsi="Times New Roman" w:cs="Times New Roman"/>
          <w:sz w:val="28"/>
        </w:rPr>
        <w:t xml:space="preserve"> и свободное оперирование разностилевыми языковыми средствами</w:t>
      </w:r>
      <w:r w:rsidR="00E71B17">
        <w:rPr>
          <w:rFonts w:ascii="Times New Roman" w:hAnsi="Times New Roman" w:cs="Times New Roman"/>
          <w:sz w:val="28"/>
        </w:rPr>
        <w:t>»</w:t>
      </w:r>
      <w:r w:rsidR="005975D9">
        <w:rPr>
          <w:rFonts w:ascii="Times New Roman" w:hAnsi="Times New Roman" w:cs="Times New Roman"/>
          <w:sz w:val="28"/>
        </w:rPr>
        <w:t xml:space="preserve"> [Бондалетов, 1987, 5]</w:t>
      </w:r>
      <w:r w:rsidR="00720CAA">
        <w:rPr>
          <w:rFonts w:ascii="Times New Roman" w:hAnsi="Times New Roman" w:cs="Times New Roman"/>
          <w:sz w:val="28"/>
        </w:rPr>
        <w:t>.</w:t>
      </w:r>
    </w:p>
    <w:p w14:paraId="7FF0FF29" w14:textId="3BB87081" w:rsidR="008D5A04" w:rsidRPr="008D5A04" w:rsidRDefault="008D5A04" w:rsidP="008D5A04">
      <w:pPr>
        <w:rPr>
          <w:rFonts w:ascii="Times New Roman" w:hAnsi="Times New Roman" w:cs="Times New Roman"/>
          <w:sz w:val="28"/>
        </w:rPr>
      </w:pPr>
      <w:r w:rsidRPr="008D5A04">
        <w:rPr>
          <w:rFonts w:ascii="Times New Roman" w:hAnsi="Times New Roman" w:cs="Times New Roman"/>
          <w:sz w:val="28"/>
        </w:rPr>
        <w:t xml:space="preserve">3) Условные языки (жаргон) ремесленников-отходников, торговцев и близких к ним социальных групп. </w:t>
      </w:r>
      <w:r w:rsidR="00295C98">
        <w:rPr>
          <w:rFonts w:ascii="Times New Roman" w:hAnsi="Times New Roman" w:cs="Times New Roman"/>
          <w:sz w:val="28"/>
        </w:rPr>
        <w:t>Данная группа «располагае</w:t>
      </w:r>
      <w:r w:rsidRPr="008D5A04">
        <w:rPr>
          <w:rFonts w:ascii="Times New Roman" w:hAnsi="Times New Roman" w:cs="Times New Roman"/>
          <w:sz w:val="28"/>
        </w:rPr>
        <w:t xml:space="preserve">т более или менее значительным набором слов, непонятных для непосвященных, и служащего целям секретного общения между членами обособленных социальных групп. В связи с </w:t>
      </w:r>
      <w:r w:rsidRPr="008D5A04">
        <w:rPr>
          <w:rFonts w:ascii="Times New Roman" w:hAnsi="Times New Roman" w:cs="Times New Roman"/>
          <w:sz w:val="28"/>
        </w:rPr>
        <w:lastRenderedPageBreak/>
        <w:t xml:space="preserve">тем, что произошло сокращение социальной базы условно-профессиональных языков вплоть до полного ее исчезновения привело к исчезновению самого жаргона. Но, отмирая, жаргон не исчезает бесследно: часть его лексики переходит в другие языковые подсистемы - воровской жаргон, корпоративный жаргон, </w:t>
      </w:r>
      <w:r w:rsidR="008D5818">
        <w:rPr>
          <w:rFonts w:ascii="Times New Roman" w:hAnsi="Times New Roman" w:cs="Times New Roman"/>
          <w:sz w:val="28"/>
        </w:rPr>
        <w:t>сниженну</w:t>
      </w:r>
      <w:r w:rsidR="00720CAA">
        <w:rPr>
          <w:rFonts w:ascii="Times New Roman" w:hAnsi="Times New Roman" w:cs="Times New Roman"/>
          <w:sz w:val="28"/>
        </w:rPr>
        <w:t>ю разговорную речь</w:t>
      </w:r>
      <w:r w:rsidR="00295C98">
        <w:rPr>
          <w:rFonts w:ascii="Times New Roman" w:hAnsi="Times New Roman" w:cs="Times New Roman"/>
          <w:sz w:val="28"/>
        </w:rPr>
        <w:t>»</w:t>
      </w:r>
      <w:r w:rsidR="008D5818">
        <w:rPr>
          <w:rFonts w:ascii="Times New Roman" w:hAnsi="Times New Roman" w:cs="Times New Roman"/>
          <w:sz w:val="28"/>
        </w:rPr>
        <w:t xml:space="preserve"> </w:t>
      </w:r>
      <w:r w:rsidR="00360EC4">
        <w:rPr>
          <w:rFonts w:ascii="Times New Roman" w:hAnsi="Times New Roman" w:cs="Times New Roman"/>
          <w:sz w:val="28"/>
        </w:rPr>
        <w:t>[</w:t>
      </w:r>
      <w:r w:rsidR="00FC0B2C">
        <w:rPr>
          <w:rFonts w:ascii="Times New Roman" w:hAnsi="Times New Roman" w:cs="Times New Roman"/>
          <w:sz w:val="28"/>
        </w:rPr>
        <w:t>Бондалетов, 1987, 6</w:t>
      </w:r>
      <w:r w:rsidR="00360EC4">
        <w:rPr>
          <w:rFonts w:ascii="Times New Roman" w:hAnsi="Times New Roman" w:cs="Times New Roman"/>
          <w:sz w:val="28"/>
        </w:rPr>
        <w:t>]</w:t>
      </w:r>
      <w:r w:rsidR="008D5818">
        <w:rPr>
          <w:rFonts w:ascii="Times New Roman" w:hAnsi="Times New Roman" w:cs="Times New Roman"/>
          <w:sz w:val="28"/>
        </w:rPr>
        <w:t>.</w:t>
      </w:r>
    </w:p>
    <w:p w14:paraId="5B79BA9C" w14:textId="728361AD" w:rsidR="008D5A04" w:rsidRPr="008D5A04" w:rsidRDefault="008D5A04" w:rsidP="008D5A04">
      <w:pPr>
        <w:rPr>
          <w:rFonts w:ascii="Times New Roman" w:hAnsi="Times New Roman" w:cs="Times New Roman"/>
          <w:sz w:val="28"/>
        </w:rPr>
      </w:pPr>
      <w:r w:rsidRPr="008D5A04">
        <w:rPr>
          <w:rFonts w:ascii="Times New Roman" w:hAnsi="Times New Roman" w:cs="Times New Roman"/>
          <w:sz w:val="28"/>
        </w:rPr>
        <w:t xml:space="preserve">4) Жаргон деклассированных элементов определяется лингвистами как «совокупность слов или фразеологических оборотов, служащих для группового общения деклассированных элементов, членов преступных группировок и представителей </w:t>
      </w:r>
      <w:r w:rsidR="00613966">
        <w:rPr>
          <w:rFonts w:ascii="Times New Roman" w:hAnsi="Times New Roman" w:cs="Times New Roman"/>
          <w:sz w:val="28"/>
        </w:rPr>
        <w:t>близких к ним социальных групп» [</w:t>
      </w:r>
      <w:r w:rsidR="00371EF1">
        <w:rPr>
          <w:rFonts w:ascii="Times New Roman" w:hAnsi="Times New Roman" w:cs="Times New Roman"/>
          <w:sz w:val="28"/>
        </w:rPr>
        <w:t>Б</w:t>
      </w:r>
      <w:r w:rsidR="00613966">
        <w:rPr>
          <w:rFonts w:ascii="Times New Roman" w:hAnsi="Times New Roman" w:cs="Times New Roman"/>
          <w:sz w:val="28"/>
        </w:rPr>
        <w:t>ондалетов, 1987, 74]</w:t>
      </w:r>
      <w:r w:rsidR="00371EF1">
        <w:rPr>
          <w:rFonts w:ascii="Times New Roman" w:hAnsi="Times New Roman" w:cs="Times New Roman"/>
          <w:sz w:val="28"/>
        </w:rPr>
        <w:t xml:space="preserve">. </w:t>
      </w:r>
      <w:r w:rsidR="00100004">
        <w:rPr>
          <w:rFonts w:ascii="Times New Roman" w:hAnsi="Times New Roman" w:cs="Times New Roman"/>
          <w:sz w:val="28"/>
        </w:rPr>
        <w:t>Так, В.Д. Бондалетов заявляет, что «в</w:t>
      </w:r>
      <w:r w:rsidRPr="008D5A04">
        <w:rPr>
          <w:rFonts w:ascii="Times New Roman" w:hAnsi="Times New Roman" w:cs="Times New Roman"/>
          <w:sz w:val="28"/>
        </w:rPr>
        <w:t>ыделению уголовного жаргона в самостоятельную категорию во многом способствовало прошлое состояние этой языковой подсистемы, при котором жаргон выполнял, прежде</w:t>
      </w:r>
      <w:r w:rsidR="009C1AB0">
        <w:rPr>
          <w:rFonts w:ascii="Times New Roman" w:hAnsi="Times New Roman" w:cs="Times New Roman"/>
          <w:sz w:val="28"/>
        </w:rPr>
        <w:t xml:space="preserve"> всего, конспиративную функцию</w:t>
      </w:r>
      <w:r w:rsidR="00100004">
        <w:rPr>
          <w:rFonts w:ascii="Times New Roman" w:hAnsi="Times New Roman" w:cs="Times New Roman"/>
          <w:sz w:val="28"/>
        </w:rPr>
        <w:t>»</w:t>
      </w:r>
      <w:r w:rsidR="009C1AB0">
        <w:rPr>
          <w:rFonts w:ascii="Times New Roman" w:hAnsi="Times New Roman" w:cs="Times New Roman"/>
          <w:sz w:val="28"/>
        </w:rPr>
        <w:t xml:space="preserve"> </w:t>
      </w:r>
      <w:r w:rsidR="00613966">
        <w:rPr>
          <w:rFonts w:ascii="Times New Roman" w:hAnsi="Times New Roman" w:cs="Times New Roman"/>
          <w:sz w:val="28"/>
        </w:rPr>
        <w:t>[Бондалетов, 1987, 68]</w:t>
      </w:r>
      <w:r w:rsidR="00371EF1">
        <w:rPr>
          <w:rFonts w:ascii="Times New Roman" w:hAnsi="Times New Roman" w:cs="Times New Roman"/>
          <w:sz w:val="28"/>
        </w:rPr>
        <w:t>.</w:t>
      </w:r>
    </w:p>
    <w:p w14:paraId="4B434492" w14:textId="31888C90" w:rsidR="008D5A04" w:rsidRDefault="008D5A04" w:rsidP="008D5A04">
      <w:pPr>
        <w:rPr>
          <w:rFonts w:ascii="Times New Roman" w:hAnsi="Times New Roman" w:cs="Times New Roman"/>
          <w:sz w:val="28"/>
        </w:rPr>
      </w:pPr>
      <w:r w:rsidRPr="008D5A04">
        <w:rPr>
          <w:rFonts w:ascii="Times New Roman" w:hAnsi="Times New Roman" w:cs="Times New Roman"/>
          <w:sz w:val="28"/>
        </w:rPr>
        <w:t>Все перечисленные и многие другие виды жаргонов отличаются друг от друга своим лексическим составом, отражают различные реалии и понятия, актуальные для их носителей. Каждый из видов жаргонов не является замкнутой системой, наблюдается взаимо</w:t>
      </w:r>
      <w:r w:rsidR="000B3F32">
        <w:rPr>
          <w:rFonts w:ascii="Times New Roman" w:hAnsi="Times New Roman" w:cs="Times New Roman"/>
          <w:sz w:val="28"/>
        </w:rPr>
        <w:t>проникновение их элементов [</w:t>
      </w:r>
      <w:r w:rsidR="00371EF1">
        <w:rPr>
          <w:rFonts w:ascii="Times New Roman" w:hAnsi="Times New Roman" w:cs="Times New Roman"/>
          <w:sz w:val="28"/>
        </w:rPr>
        <w:t>Бонд</w:t>
      </w:r>
      <w:r w:rsidR="009E143B">
        <w:rPr>
          <w:rFonts w:ascii="Times New Roman" w:hAnsi="Times New Roman" w:cs="Times New Roman"/>
          <w:sz w:val="28"/>
        </w:rPr>
        <w:t>алетов, 1987</w:t>
      </w:r>
      <w:r w:rsidR="000B3F32">
        <w:rPr>
          <w:rFonts w:ascii="Times New Roman" w:hAnsi="Times New Roman" w:cs="Times New Roman"/>
          <w:sz w:val="28"/>
        </w:rPr>
        <w:t>]</w:t>
      </w:r>
      <w:r w:rsidR="00371EF1">
        <w:rPr>
          <w:rFonts w:ascii="Times New Roman" w:hAnsi="Times New Roman" w:cs="Times New Roman"/>
          <w:sz w:val="28"/>
        </w:rPr>
        <w:t>.</w:t>
      </w:r>
    </w:p>
    <w:p w14:paraId="2A115823" w14:textId="1AD4F4E8" w:rsidR="00F90F08" w:rsidRDefault="00F90F08" w:rsidP="00F90F08">
      <w:pPr>
        <w:rPr>
          <w:rFonts w:ascii="Times New Roman" w:hAnsi="Times New Roman" w:cs="Times New Roman"/>
          <w:sz w:val="28"/>
        </w:rPr>
      </w:pPr>
      <w:r>
        <w:rPr>
          <w:rFonts w:ascii="Times New Roman" w:hAnsi="Times New Roman" w:cs="Times New Roman"/>
          <w:sz w:val="28"/>
        </w:rPr>
        <w:t xml:space="preserve">В данном исследовании мы остановимся на классификации </w:t>
      </w:r>
      <w:r w:rsidRPr="00F90F08">
        <w:rPr>
          <w:rFonts w:ascii="Times New Roman" w:hAnsi="Times New Roman" w:cs="Times New Roman"/>
          <w:sz w:val="28"/>
        </w:rPr>
        <w:t>В.Д. Бондалетов</w:t>
      </w:r>
      <w:r>
        <w:rPr>
          <w:rFonts w:ascii="Times New Roman" w:hAnsi="Times New Roman" w:cs="Times New Roman"/>
          <w:sz w:val="28"/>
        </w:rPr>
        <w:t xml:space="preserve">а и </w:t>
      </w:r>
      <w:r w:rsidR="00D33BA2">
        <w:rPr>
          <w:rFonts w:ascii="Times New Roman" w:hAnsi="Times New Roman" w:cs="Times New Roman"/>
          <w:sz w:val="28"/>
        </w:rPr>
        <w:t xml:space="preserve">подробно </w:t>
      </w:r>
      <w:r>
        <w:rPr>
          <w:rFonts w:ascii="Times New Roman" w:hAnsi="Times New Roman" w:cs="Times New Roman"/>
          <w:sz w:val="28"/>
        </w:rPr>
        <w:t xml:space="preserve">рассмотрим </w:t>
      </w:r>
      <w:r w:rsidR="00D33BA2">
        <w:rPr>
          <w:rFonts w:ascii="Times New Roman" w:hAnsi="Times New Roman" w:cs="Times New Roman"/>
          <w:sz w:val="28"/>
        </w:rPr>
        <w:t>профессиональные жаргонизмы</w:t>
      </w:r>
      <w:r>
        <w:rPr>
          <w:rFonts w:ascii="Times New Roman" w:hAnsi="Times New Roman" w:cs="Times New Roman"/>
          <w:sz w:val="28"/>
        </w:rPr>
        <w:t>.</w:t>
      </w:r>
    </w:p>
    <w:p w14:paraId="2349713E" w14:textId="62F285CF" w:rsidR="008D5A04" w:rsidRPr="00B561E2" w:rsidRDefault="00C10107" w:rsidP="00B561E2">
      <w:pPr>
        <w:pStyle w:val="2"/>
        <w:jc w:val="center"/>
        <w:rPr>
          <w:rFonts w:ascii="Times New Roman" w:hAnsi="Times New Roman" w:cs="Times New Roman"/>
          <w:b/>
          <w:color w:val="000000" w:themeColor="text1"/>
          <w:sz w:val="28"/>
        </w:rPr>
      </w:pPr>
      <w:bookmarkStart w:id="5" w:name="_Toc104400757"/>
      <w:r w:rsidRPr="00A40D2E">
        <w:rPr>
          <w:rFonts w:ascii="Times New Roman" w:hAnsi="Times New Roman" w:cs="Times New Roman"/>
          <w:b/>
          <w:color w:val="000000" w:themeColor="text1"/>
          <w:sz w:val="28"/>
          <w:szCs w:val="28"/>
          <w:lang w:eastAsia="ru-RU"/>
        </w:rPr>
        <w:t xml:space="preserve">§ </w:t>
      </w:r>
      <w:r w:rsidR="008D5A04" w:rsidRPr="00B561E2">
        <w:rPr>
          <w:rFonts w:ascii="Times New Roman" w:hAnsi="Times New Roman" w:cs="Times New Roman"/>
          <w:b/>
          <w:color w:val="000000" w:themeColor="text1"/>
          <w:sz w:val="28"/>
        </w:rPr>
        <w:t>1.3. Профессиональная лексика</w:t>
      </w:r>
      <w:r w:rsidR="00F85832" w:rsidRPr="00B561E2">
        <w:rPr>
          <w:rFonts w:ascii="Times New Roman" w:hAnsi="Times New Roman" w:cs="Times New Roman"/>
          <w:b/>
          <w:color w:val="000000" w:themeColor="text1"/>
          <w:sz w:val="28"/>
        </w:rPr>
        <w:t xml:space="preserve">. Основные подходы к определению понятий «профессионализмы» и </w:t>
      </w:r>
      <w:r w:rsidR="00E2706A" w:rsidRPr="00B561E2">
        <w:rPr>
          <w:rFonts w:ascii="Times New Roman" w:hAnsi="Times New Roman" w:cs="Times New Roman"/>
          <w:b/>
          <w:color w:val="000000" w:themeColor="text1"/>
          <w:sz w:val="28"/>
        </w:rPr>
        <w:t>«профессиональный жаргон»</w:t>
      </w:r>
      <w:bookmarkEnd w:id="5"/>
    </w:p>
    <w:p w14:paraId="73DA3964" w14:textId="7DDB0CD1" w:rsidR="008D5A04" w:rsidRPr="00E033BC" w:rsidRDefault="008D5A04" w:rsidP="008D5A04">
      <w:pPr>
        <w:rPr>
          <w:rFonts w:ascii="Times New Roman" w:hAnsi="Times New Roman" w:cs="Times New Roman"/>
          <w:sz w:val="28"/>
        </w:rPr>
      </w:pPr>
      <w:r w:rsidRPr="00F444DF">
        <w:rPr>
          <w:rFonts w:ascii="Times New Roman" w:hAnsi="Times New Roman" w:cs="Times New Roman"/>
          <w:sz w:val="28"/>
        </w:rPr>
        <w:t>Стремительные темпы развития современного общества обусловливают все более активное использование в речи различных социальных групп таких языковых феноменов, которые не входят в состав эталонного литературного языка. Широкое распространение профессиональной жаргонной лексики связано, в первую очередь, с необходимостью отразить в языке качественные изменения, происходящие в различных профессиональных средах, а также обозна</w:t>
      </w:r>
      <w:r w:rsidRPr="00F444DF">
        <w:rPr>
          <w:rFonts w:ascii="Times New Roman" w:hAnsi="Times New Roman" w:cs="Times New Roman"/>
          <w:sz w:val="28"/>
        </w:rPr>
        <w:lastRenderedPageBreak/>
        <w:t xml:space="preserve">чить понятия новых, постоянно возникающих профессиональных областей, которые не имеют эквивалентов в литературном языке. </w:t>
      </w:r>
      <w:r w:rsidR="00E17A36">
        <w:rPr>
          <w:rFonts w:ascii="Times New Roman" w:hAnsi="Times New Roman" w:cs="Times New Roman"/>
          <w:sz w:val="28"/>
        </w:rPr>
        <w:t>И.А. Гороховская заявляет, что «в</w:t>
      </w:r>
      <w:r w:rsidRPr="00E033BC">
        <w:rPr>
          <w:rFonts w:ascii="Times New Roman" w:hAnsi="Times New Roman" w:cs="Times New Roman"/>
          <w:sz w:val="28"/>
        </w:rPr>
        <w:t xml:space="preserve"> отличие от терминов - официальных научных наименований специальных понятий, профессионализмы функционируют преимущественно в устной речи как "полуофициальные" слова, не имеющие строго научного характера. Эти слова составляют лексический пласт, который также иногда называют профессиональным сленгом</w:t>
      </w:r>
      <w:r w:rsidR="00E17A36">
        <w:rPr>
          <w:rFonts w:ascii="Times New Roman" w:hAnsi="Times New Roman" w:cs="Times New Roman"/>
          <w:sz w:val="28"/>
        </w:rPr>
        <w:t xml:space="preserve"> или профессиональным жаргоном» </w:t>
      </w:r>
      <w:r w:rsidR="007F2BD6">
        <w:rPr>
          <w:rFonts w:ascii="Times New Roman" w:hAnsi="Times New Roman" w:cs="Times New Roman"/>
          <w:sz w:val="28"/>
        </w:rPr>
        <w:t>[Гороховская, 2018, 3].</w:t>
      </w:r>
    </w:p>
    <w:p w14:paraId="55C8C8B9" w14:textId="3E24B181" w:rsidR="00302FFB" w:rsidRDefault="00302FFB" w:rsidP="00305A2A">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Использование профессионализмов обусловлено тем, что они служат для обозначения различных </w:t>
      </w:r>
      <w:r w:rsidRPr="00315FDF">
        <w:rPr>
          <w:rFonts w:ascii="Times New Roman" w:hAnsi="Times New Roman" w:cs="Times New Roman"/>
          <w:color w:val="000000" w:themeColor="text1"/>
          <w:sz w:val="28"/>
        </w:rPr>
        <w:t>производственны</w:t>
      </w:r>
      <w:r>
        <w:rPr>
          <w:rFonts w:ascii="Times New Roman" w:hAnsi="Times New Roman" w:cs="Times New Roman"/>
          <w:color w:val="000000" w:themeColor="text1"/>
          <w:sz w:val="28"/>
        </w:rPr>
        <w:t xml:space="preserve">х процессов, инструментов, веществ, сырья, а также готовой продукции. Чаще всего профессионализмы заменяют терминологию, тем самым упрощая себе рабочий процесс. Задачей профессионализмов является упрощение речи и создание более </w:t>
      </w:r>
      <w:r w:rsidR="00305A2A">
        <w:rPr>
          <w:rFonts w:ascii="Times New Roman" w:hAnsi="Times New Roman" w:cs="Times New Roman"/>
          <w:color w:val="000000" w:themeColor="text1"/>
          <w:sz w:val="28"/>
        </w:rPr>
        <w:t xml:space="preserve">пригодной речи для быстрого </w:t>
      </w:r>
      <w:r w:rsidR="008D5A04" w:rsidRPr="00315FDF">
        <w:rPr>
          <w:rFonts w:ascii="Times New Roman" w:hAnsi="Times New Roman" w:cs="Times New Roman"/>
          <w:color w:val="000000" w:themeColor="text1"/>
          <w:sz w:val="28"/>
        </w:rPr>
        <w:t xml:space="preserve">сопровождения производственных процессов. </w:t>
      </w:r>
      <w:r w:rsidR="00177104" w:rsidRPr="00315FDF">
        <w:rPr>
          <w:rFonts w:ascii="Times New Roman" w:hAnsi="Times New Roman" w:cs="Times New Roman"/>
          <w:color w:val="000000" w:themeColor="text1"/>
          <w:sz w:val="28"/>
        </w:rPr>
        <w:t xml:space="preserve">Например, </w:t>
      </w:r>
      <w:r w:rsidR="008D5A04" w:rsidRPr="00315FDF">
        <w:rPr>
          <w:rFonts w:ascii="Times New Roman" w:hAnsi="Times New Roman" w:cs="Times New Roman"/>
          <w:color w:val="000000" w:themeColor="text1"/>
          <w:sz w:val="28"/>
        </w:rPr>
        <w:t xml:space="preserve">"Christmas tree </w:t>
      </w:r>
      <w:r w:rsidR="00F91487">
        <w:rPr>
          <w:rFonts w:ascii="Times New Roman" w:hAnsi="Times New Roman" w:cs="Times New Roman"/>
          <w:sz w:val="28"/>
        </w:rPr>
        <w:t>–</w:t>
      </w:r>
      <w:r w:rsidR="008D5A04" w:rsidRPr="00315FDF">
        <w:rPr>
          <w:rFonts w:ascii="Times New Roman" w:hAnsi="Times New Roman" w:cs="Times New Roman"/>
          <w:color w:val="000000" w:themeColor="text1"/>
          <w:sz w:val="28"/>
        </w:rPr>
        <w:t xml:space="preserve"> фонтанная арматура", "casing shoe </w:t>
      </w:r>
      <w:r w:rsidR="00F91487">
        <w:rPr>
          <w:rFonts w:ascii="Times New Roman" w:hAnsi="Times New Roman" w:cs="Times New Roman"/>
          <w:sz w:val="28"/>
        </w:rPr>
        <w:t>–</w:t>
      </w:r>
      <w:r w:rsidR="008D5A04" w:rsidRPr="00315FDF">
        <w:rPr>
          <w:rFonts w:ascii="Times New Roman" w:hAnsi="Times New Roman" w:cs="Times New Roman"/>
          <w:color w:val="000000" w:themeColor="text1"/>
          <w:sz w:val="28"/>
        </w:rPr>
        <w:t xml:space="preserve"> башмак обсадной ко</w:t>
      </w:r>
      <w:r w:rsidR="00177104" w:rsidRPr="00315FDF">
        <w:rPr>
          <w:rFonts w:ascii="Times New Roman" w:hAnsi="Times New Roman" w:cs="Times New Roman"/>
          <w:color w:val="000000" w:themeColor="text1"/>
          <w:sz w:val="28"/>
        </w:rPr>
        <w:t xml:space="preserve">лонны". </w:t>
      </w:r>
      <w:r>
        <w:rPr>
          <w:rFonts w:ascii="Times New Roman" w:hAnsi="Times New Roman" w:cs="Times New Roman"/>
          <w:color w:val="000000" w:themeColor="text1"/>
          <w:sz w:val="28"/>
        </w:rPr>
        <w:t>Данные профессионализмы применяются для более быстрого, понятного употребления и понимания речи.</w:t>
      </w:r>
      <w:r w:rsidR="00305A2A">
        <w:rPr>
          <w:rFonts w:ascii="Times New Roman" w:hAnsi="Times New Roman" w:cs="Times New Roman"/>
          <w:color w:val="000000" w:themeColor="text1"/>
          <w:sz w:val="28"/>
        </w:rPr>
        <w:t xml:space="preserve"> Профессионализмы являются словами для разговорного употребления и имеют сниженную стилистическую окраску, </w:t>
      </w:r>
      <w:r w:rsidR="00305A2A" w:rsidRPr="00315FDF">
        <w:rPr>
          <w:rFonts w:ascii="Times New Roman" w:hAnsi="Times New Roman" w:cs="Times New Roman"/>
          <w:color w:val="000000" w:themeColor="text1"/>
          <w:sz w:val="28"/>
        </w:rPr>
        <w:t>являясь жаргонными словами.</w:t>
      </w:r>
      <w:r w:rsidR="00A36B22">
        <w:rPr>
          <w:rFonts w:ascii="Times New Roman" w:hAnsi="Times New Roman" w:cs="Times New Roman"/>
          <w:color w:val="000000" w:themeColor="text1"/>
          <w:sz w:val="28"/>
        </w:rPr>
        <w:t xml:space="preserve"> Такие лексические единицы не следует употреблять в официальных публикациях, так как они могут быть непонятны остальным участникам общения. Таким образом, профессионализмы могут использоваться в различных изданиях, специализированной прессе.</w:t>
      </w:r>
    </w:p>
    <w:p w14:paraId="678E97FC" w14:textId="77777777" w:rsidR="008D5A04" w:rsidRPr="00315FDF" w:rsidRDefault="008D5A04" w:rsidP="008D5A04">
      <w:pPr>
        <w:rPr>
          <w:rFonts w:ascii="Times New Roman" w:hAnsi="Times New Roman" w:cs="Times New Roman"/>
          <w:color w:val="000000" w:themeColor="text1"/>
          <w:sz w:val="28"/>
        </w:rPr>
      </w:pPr>
      <w:r w:rsidRPr="00315FDF">
        <w:rPr>
          <w:rFonts w:ascii="Times New Roman" w:hAnsi="Times New Roman" w:cs="Times New Roman"/>
          <w:color w:val="000000" w:themeColor="text1"/>
          <w:sz w:val="28"/>
        </w:rPr>
        <w:t>С другой стороны, употребление профессионального жаргона может придать официальной речи сочность, колорит, поможет продемонстрировать знание предмета, характерное для профессионала, имеющего регулярный и непосредственный контакт с рабочей средой.</w:t>
      </w:r>
    </w:p>
    <w:p w14:paraId="30F5CCA3" w14:textId="2B9115C3" w:rsidR="00687233" w:rsidRDefault="00231A6E" w:rsidP="008D5A04">
      <w:pPr>
        <w:rPr>
          <w:rFonts w:ascii="Times New Roman" w:hAnsi="Times New Roman" w:cs="Times New Roman"/>
          <w:sz w:val="28"/>
        </w:rPr>
      </w:pPr>
      <w:r>
        <w:rPr>
          <w:rFonts w:ascii="Times New Roman" w:hAnsi="Times New Roman" w:cs="Times New Roman"/>
          <w:sz w:val="28"/>
        </w:rPr>
        <w:t>С.Д. Шелов в своем исследовании заявляет: «</w:t>
      </w:r>
      <w:r w:rsidR="008D5A04" w:rsidRPr="00121B8D">
        <w:rPr>
          <w:rFonts w:ascii="Times New Roman" w:hAnsi="Times New Roman" w:cs="Times New Roman"/>
          <w:sz w:val="28"/>
        </w:rPr>
        <w:t xml:space="preserve">По своему происхождению профессиональные жаргонизмы </w:t>
      </w:r>
      <w:r w:rsidR="00F91487">
        <w:rPr>
          <w:rFonts w:ascii="Times New Roman" w:hAnsi="Times New Roman" w:cs="Times New Roman"/>
          <w:sz w:val="28"/>
        </w:rPr>
        <w:t>–</w:t>
      </w:r>
      <w:r w:rsidR="008D5A04" w:rsidRPr="00121B8D">
        <w:rPr>
          <w:rFonts w:ascii="Times New Roman" w:hAnsi="Times New Roman" w:cs="Times New Roman"/>
          <w:sz w:val="28"/>
        </w:rPr>
        <w:t xml:space="preserve"> либо переосмысленные общеупотребительные слова, либо новообразования от них. Но в отличие от терминов и профессиона</w:t>
      </w:r>
      <w:r w:rsidR="008D5A04" w:rsidRPr="00121B8D">
        <w:rPr>
          <w:rFonts w:ascii="Times New Roman" w:hAnsi="Times New Roman" w:cs="Times New Roman"/>
          <w:sz w:val="28"/>
        </w:rPr>
        <w:lastRenderedPageBreak/>
        <w:t>лизмов, жаргонизмы представляют собой немотивированные названия. Они даются предмету, явлению, процессу на основании либо приблизительного внешнего сходства, либо вес</w:t>
      </w:r>
      <w:r w:rsidR="00A266E9">
        <w:rPr>
          <w:rFonts w:ascii="Times New Roman" w:hAnsi="Times New Roman" w:cs="Times New Roman"/>
          <w:sz w:val="28"/>
        </w:rPr>
        <w:t>ьма отдаленных ассоциациях</w:t>
      </w:r>
      <w:r>
        <w:rPr>
          <w:rFonts w:ascii="Times New Roman" w:hAnsi="Times New Roman" w:cs="Times New Roman"/>
          <w:sz w:val="28"/>
        </w:rPr>
        <w:t>»</w:t>
      </w:r>
      <w:r w:rsidR="00A266E9">
        <w:rPr>
          <w:rFonts w:ascii="Times New Roman" w:hAnsi="Times New Roman" w:cs="Times New Roman"/>
          <w:sz w:val="28"/>
        </w:rPr>
        <w:t xml:space="preserve"> [Шелов, 1984, 76]</w:t>
      </w:r>
      <w:r w:rsidR="00DB4192">
        <w:rPr>
          <w:rFonts w:ascii="Times New Roman" w:hAnsi="Times New Roman" w:cs="Times New Roman"/>
          <w:sz w:val="28"/>
        </w:rPr>
        <w:t>.</w:t>
      </w:r>
    </w:p>
    <w:p w14:paraId="1B4E81F0" w14:textId="645DC75C" w:rsidR="008D5A04" w:rsidRPr="00431E25" w:rsidRDefault="000A2242" w:rsidP="00A36B22">
      <w:pPr>
        <w:rPr>
          <w:rFonts w:ascii="Times New Roman" w:hAnsi="Times New Roman" w:cs="Times New Roman"/>
          <w:sz w:val="28"/>
        </w:rPr>
      </w:pPr>
      <w:r>
        <w:rPr>
          <w:rFonts w:ascii="Times New Roman" w:hAnsi="Times New Roman" w:cs="Times New Roman"/>
          <w:sz w:val="28"/>
        </w:rPr>
        <w:t>По мнению С.Д. Шелова к</w:t>
      </w:r>
      <w:r w:rsidR="008D5A04" w:rsidRPr="00121B8D">
        <w:rPr>
          <w:rFonts w:ascii="Times New Roman" w:hAnsi="Times New Roman" w:cs="Times New Roman"/>
          <w:sz w:val="28"/>
        </w:rPr>
        <w:t xml:space="preserve"> профессиональным жаргонизмам относятся </w:t>
      </w:r>
      <w:r>
        <w:rPr>
          <w:rFonts w:ascii="Times New Roman" w:hAnsi="Times New Roman" w:cs="Times New Roman"/>
          <w:sz w:val="28"/>
        </w:rPr>
        <w:t>«</w:t>
      </w:r>
      <w:r w:rsidR="008D5A04" w:rsidRPr="00121B8D">
        <w:rPr>
          <w:rFonts w:ascii="Times New Roman" w:hAnsi="Times New Roman" w:cs="Times New Roman"/>
          <w:sz w:val="28"/>
        </w:rPr>
        <w:t>названия, созданные пут</w:t>
      </w:r>
      <w:r w:rsidR="00077919">
        <w:rPr>
          <w:rFonts w:ascii="Times New Roman" w:hAnsi="Times New Roman" w:cs="Times New Roman"/>
          <w:sz w:val="28"/>
        </w:rPr>
        <w:t xml:space="preserve">ем звукового уподобления, например, </w:t>
      </w:r>
      <w:r w:rsidR="008D5A04" w:rsidRPr="00121B8D">
        <w:rPr>
          <w:rFonts w:ascii="Times New Roman" w:hAnsi="Times New Roman" w:cs="Times New Roman"/>
          <w:sz w:val="28"/>
        </w:rPr>
        <w:t>"фе</w:t>
      </w:r>
      <w:r w:rsidR="00687233">
        <w:rPr>
          <w:rFonts w:ascii="Times New Roman" w:hAnsi="Times New Roman" w:cs="Times New Roman"/>
          <w:sz w:val="28"/>
        </w:rPr>
        <w:t xml:space="preserve">нька" (граната Ф-2) и </w:t>
      </w:r>
      <w:r w:rsidR="00A36B22">
        <w:rPr>
          <w:rFonts w:ascii="Times New Roman" w:hAnsi="Times New Roman" w:cs="Times New Roman"/>
          <w:sz w:val="28"/>
        </w:rPr>
        <w:t xml:space="preserve">другие. </w:t>
      </w:r>
      <w:r w:rsidR="008D5A04" w:rsidRPr="00121B8D">
        <w:rPr>
          <w:rFonts w:ascii="Times New Roman" w:hAnsi="Times New Roman" w:cs="Times New Roman"/>
          <w:sz w:val="28"/>
        </w:rPr>
        <w:t>Профессиональные жаргонизмы часто образуются путем метафоризации значений разговорно-просторечных слов: "подошва" (стратиграфическая нижняя поверхность,</w:t>
      </w:r>
      <w:r w:rsidR="00A578D4">
        <w:rPr>
          <w:rFonts w:ascii="Times New Roman" w:hAnsi="Times New Roman" w:cs="Times New Roman"/>
          <w:sz w:val="28"/>
        </w:rPr>
        <w:t xml:space="preserve"> ограничивающая пласт), "лапа" (</w:t>
      </w:r>
      <w:r w:rsidR="008D5A04" w:rsidRPr="00121B8D">
        <w:rPr>
          <w:rFonts w:ascii="Times New Roman" w:hAnsi="Times New Roman" w:cs="Times New Roman"/>
          <w:sz w:val="28"/>
        </w:rPr>
        <w:t xml:space="preserve">часть конструкции шарошечного долота, на </w:t>
      </w:r>
      <w:r w:rsidR="00BF6EFD">
        <w:rPr>
          <w:rFonts w:ascii="Times New Roman" w:hAnsi="Times New Roman" w:cs="Times New Roman"/>
          <w:sz w:val="28"/>
        </w:rPr>
        <w:t>кот</w:t>
      </w:r>
      <w:r w:rsidR="00431E25">
        <w:rPr>
          <w:rFonts w:ascii="Times New Roman" w:hAnsi="Times New Roman" w:cs="Times New Roman"/>
          <w:sz w:val="28"/>
        </w:rPr>
        <w:t>ором крепится шарошка) и другие</w:t>
      </w:r>
      <w:r w:rsidR="00A36B22">
        <w:rPr>
          <w:rFonts w:ascii="Times New Roman" w:hAnsi="Times New Roman" w:cs="Times New Roman"/>
          <w:sz w:val="28"/>
        </w:rPr>
        <w:t>»</w:t>
      </w:r>
      <w:r w:rsidR="00431E25">
        <w:rPr>
          <w:rFonts w:ascii="Times New Roman" w:hAnsi="Times New Roman" w:cs="Times New Roman"/>
          <w:sz w:val="28"/>
        </w:rPr>
        <w:t xml:space="preserve"> </w:t>
      </w:r>
      <w:r w:rsidR="00117EAE" w:rsidRPr="00117EAE">
        <w:rPr>
          <w:rFonts w:ascii="Times New Roman" w:hAnsi="Times New Roman" w:cs="Times New Roman"/>
          <w:sz w:val="28"/>
        </w:rPr>
        <w:t>[</w:t>
      </w:r>
      <w:r w:rsidR="00117EAE">
        <w:rPr>
          <w:rFonts w:ascii="Times New Roman" w:hAnsi="Times New Roman" w:cs="Times New Roman"/>
          <w:sz w:val="28"/>
        </w:rPr>
        <w:t>Шелов, 1984, 76]</w:t>
      </w:r>
      <w:r w:rsidR="00431E25" w:rsidRPr="00431E25">
        <w:rPr>
          <w:rFonts w:ascii="Times New Roman" w:hAnsi="Times New Roman" w:cs="Times New Roman"/>
          <w:sz w:val="28"/>
        </w:rPr>
        <w:t>.</w:t>
      </w:r>
    </w:p>
    <w:p w14:paraId="2DDB85F1" w14:textId="2A88B377" w:rsidR="008D5A04" w:rsidRDefault="008D5A04" w:rsidP="008D5A04">
      <w:pPr>
        <w:rPr>
          <w:rFonts w:ascii="Times New Roman" w:hAnsi="Times New Roman" w:cs="Times New Roman"/>
          <w:sz w:val="28"/>
        </w:rPr>
      </w:pPr>
      <w:r w:rsidRPr="00F444DF">
        <w:rPr>
          <w:rFonts w:ascii="Times New Roman" w:hAnsi="Times New Roman" w:cs="Times New Roman"/>
          <w:sz w:val="28"/>
        </w:rPr>
        <w:t xml:space="preserve">Внутри профессиональной лексики часто выделяют собственные виды языковых единиц, такие как профессионализмы и профессиональные жаргонизмы. Отдельно стоит отметить, что среди лингвистов не существует однозначного подхода к интерпретации термина «профессиональный жаргон». </w:t>
      </w:r>
      <w:r w:rsidR="006C3D84">
        <w:rPr>
          <w:rFonts w:ascii="Times New Roman" w:hAnsi="Times New Roman" w:cs="Times New Roman"/>
          <w:sz w:val="28"/>
        </w:rPr>
        <w:t xml:space="preserve">В.А. Хомяков </w:t>
      </w:r>
      <w:r w:rsidR="00DB676B">
        <w:rPr>
          <w:rFonts w:ascii="Times New Roman" w:hAnsi="Times New Roman" w:cs="Times New Roman"/>
          <w:sz w:val="28"/>
        </w:rPr>
        <w:t>считает, что «б</w:t>
      </w:r>
      <w:r w:rsidRPr="00F444DF">
        <w:rPr>
          <w:rFonts w:ascii="Times New Roman" w:hAnsi="Times New Roman" w:cs="Times New Roman"/>
          <w:sz w:val="28"/>
        </w:rPr>
        <w:t>ольшинство исследователей склонно разграничивать профессионализмы и профессиональные жаргонизмы, исходя из того, что для жаргонизмов характерны еще большее отклонение от нормы и еще большая сниженная стилистическая окраска, чем для профессионализмов</w:t>
      </w:r>
      <w:r w:rsidR="00DB676B">
        <w:rPr>
          <w:rFonts w:ascii="Times New Roman" w:hAnsi="Times New Roman" w:cs="Times New Roman"/>
          <w:sz w:val="28"/>
        </w:rPr>
        <w:t>»</w:t>
      </w:r>
      <w:r w:rsidRPr="0043553C">
        <w:rPr>
          <w:rFonts w:ascii="Times New Roman" w:hAnsi="Times New Roman" w:cs="Times New Roman"/>
          <w:sz w:val="28"/>
        </w:rPr>
        <w:t xml:space="preserve"> </w:t>
      </w:r>
      <w:r w:rsidR="003878EC">
        <w:rPr>
          <w:rFonts w:ascii="Times New Roman" w:hAnsi="Times New Roman" w:cs="Times New Roman"/>
          <w:sz w:val="28"/>
        </w:rPr>
        <w:t>[</w:t>
      </w:r>
      <w:r w:rsidR="00776426">
        <w:rPr>
          <w:rFonts w:ascii="Times New Roman" w:hAnsi="Times New Roman" w:cs="Times New Roman"/>
          <w:sz w:val="28"/>
        </w:rPr>
        <w:t>Хомяков, 1971</w:t>
      </w:r>
      <w:r w:rsidR="003878EC">
        <w:rPr>
          <w:rFonts w:ascii="Times New Roman" w:hAnsi="Times New Roman" w:cs="Times New Roman"/>
          <w:sz w:val="28"/>
        </w:rPr>
        <w:t>]</w:t>
      </w:r>
      <w:r w:rsidR="007D6566">
        <w:rPr>
          <w:rFonts w:ascii="Times New Roman" w:hAnsi="Times New Roman" w:cs="Times New Roman"/>
          <w:sz w:val="28"/>
        </w:rPr>
        <w:t>.</w:t>
      </w:r>
    </w:p>
    <w:p w14:paraId="120B7B7D" w14:textId="31090A89" w:rsidR="00986B6E" w:rsidRPr="00986B6E" w:rsidRDefault="00986B6E" w:rsidP="00986B6E">
      <w:pPr>
        <w:rPr>
          <w:rFonts w:ascii="Times New Roman" w:hAnsi="Times New Roman" w:cs="Times New Roman"/>
          <w:sz w:val="28"/>
        </w:rPr>
      </w:pPr>
      <w:r w:rsidRPr="00986B6E">
        <w:rPr>
          <w:rFonts w:ascii="Times New Roman" w:hAnsi="Times New Roman" w:cs="Times New Roman"/>
          <w:sz w:val="28"/>
        </w:rPr>
        <w:t xml:space="preserve">В.А. Хомяков </w:t>
      </w:r>
      <w:r>
        <w:rPr>
          <w:rFonts w:ascii="Times New Roman" w:hAnsi="Times New Roman" w:cs="Times New Roman"/>
          <w:sz w:val="28"/>
        </w:rPr>
        <w:t>в своей работе заявляет следующее: «</w:t>
      </w:r>
      <w:r w:rsidRPr="00986B6E">
        <w:rPr>
          <w:rFonts w:ascii="Times New Roman" w:hAnsi="Times New Roman" w:cs="Times New Roman"/>
          <w:sz w:val="28"/>
        </w:rPr>
        <w:t>Профессиональные жаргонизмы представляют собой микросистемы просторечия с профессионально ограниченной лексикой, шутливо-иронической экспрессией, обладающие основной коммуникативной функцией, используемые различными социально-профессиональными группами в профессиональной среде общения</w:t>
      </w:r>
      <w:r>
        <w:rPr>
          <w:rFonts w:ascii="Times New Roman" w:hAnsi="Times New Roman" w:cs="Times New Roman"/>
          <w:sz w:val="28"/>
        </w:rPr>
        <w:t xml:space="preserve">» </w:t>
      </w:r>
      <w:r w:rsidRPr="00986B6E">
        <w:rPr>
          <w:rFonts w:ascii="Times New Roman" w:hAnsi="Times New Roman" w:cs="Times New Roman"/>
          <w:sz w:val="28"/>
        </w:rPr>
        <w:t>[</w:t>
      </w:r>
      <w:r>
        <w:rPr>
          <w:rFonts w:ascii="Times New Roman" w:hAnsi="Times New Roman" w:cs="Times New Roman"/>
          <w:sz w:val="28"/>
        </w:rPr>
        <w:t>Хомяков, 1971, 57]</w:t>
      </w:r>
      <w:r w:rsidRPr="00986B6E">
        <w:rPr>
          <w:rFonts w:ascii="Times New Roman" w:hAnsi="Times New Roman" w:cs="Times New Roman"/>
          <w:sz w:val="28"/>
        </w:rPr>
        <w:t>.</w:t>
      </w:r>
    </w:p>
    <w:p w14:paraId="59AE3967" w14:textId="432B9A24"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 xml:space="preserve">Различаются профессионализмы и профессиональные жаргонизмы в работе </w:t>
      </w:r>
      <w:r>
        <w:rPr>
          <w:rFonts w:ascii="Times New Roman" w:hAnsi="Times New Roman" w:cs="Times New Roman"/>
          <w:sz w:val="28"/>
        </w:rPr>
        <w:t xml:space="preserve">Е.И. </w:t>
      </w:r>
      <w:r w:rsidR="000A6BCE">
        <w:rPr>
          <w:rFonts w:ascii="Times New Roman" w:hAnsi="Times New Roman" w:cs="Times New Roman"/>
          <w:sz w:val="28"/>
        </w:rPr>
        <w:t>Головановой</w:t>
      </w:r>
      <w:r w:rsidRPr="00F444DF">
        <w:rPr>
          <w:rFonts w:ascii="Times New Roman" w:hAnsi="Times New Roman" w:cs="Times New Roman"/>
          <w:sz w:val="28"/>
        </w:rPr>
        <w:t xml:space="preserve">: </w:t>
      </w:r>
      <w:r>
        <w:rPr>
          <w:rFonts w:ascii="Times New Roman" w:hAnsi="Times New Roman" w:cs="Times New Roman"/>
          <w:sz w:val="28"/>
        </w:rPr>
        <w:t>«</w:t>
      </w:r>
      <w:r w:rsidRPr="00F444DF">
        <w:rPr>
          <w:rFonts w:ascii="Times New Roman" w:hAnsi="Times New Roman" w:cs="Times New Roman"/>
          <w:sz w:val="28"/>
        </w:rPr>
        <w:t xml:space="preserve">Профессиональные жаргонизмы, – подчеркивается в ней, – хотя и возникают в устной профессиональной среде, в меньшей степени </w:t>
      </w:r>
      <w:r w:rsidRPr="00F444DF">
        <w:rPr>
          <w:rFonts w:ascii="Times New Roman" w:hAnsi="Times New Roman" w:cs="Times New Roman"/>
          <w:sz w:val="28"/>
        </w:rPr>
        <w:lastRenderedPageBreak/>
        <w:t>могут быть соотнесены с термином. При помощи этих единиц могут обозначаться не только значимые профессиональные объекты, но и такие их характеристики, свойства, отношения, которые не репрезентированы в терминах (поскольку не участвуют в построении логической модели данной области знания или деятельности)</w:t>
      </w:r>
      <w:r>
        <w:rPr>
          <w:rFonts w:ascii="Times New Roman" w:hAnsi="Times New Roman" w:cs="Times New Roman"/>
          <w:sz w:val="28"/>
        </w:rPr>
        <w:t>»</w:t>
      </w:r>
      <w:r w:rsidR="00FE05A1">
        <w:rPr>
          <w:rFonts w:ascii="Times New Roman" w:hAnsi="Times New Roman" w:cs="Times New Roman"/>
          <w:sz w:val="28"/>
        </w:rPr>
        <w:t xml:space="preserve"> [Голованова, 2007, 95]</w:t>
      </w:r>
      <w:r w:rsidR="000A6BCE">
        <w:rPr>
          <w:rFonts w:ascii="Times New Roman" w:hAnsi="Times New Roman" w:cs="Times New Roman"/>
          <w:sz w:val="28"/>
        </w:rPr>
        <w:t>.</w:t>
      </w:r>
    </w:p>
    <w:p w14:paraId="0BDD0FDE" w14:textId="5852611B" w:rsidR="008D5A04" w:rsidRDefault="008D5A04" w:rsidP="008D5A04">
      <w:pPr>
        <w:rPr>
          <w:rFonts w:ascii="Times New Roman" w:hAnsi="Times New Roman" w:cs="Times New Roman"/>
          <w:sz w:val="28"/>
        </w:rPr>
      </w:pPr>
      <w:r w:rsidRPr="00F444DF">
        <w:rPr>
          <w:rFonts w:ascii="Times New Roman" w:hAnsi="Times New Roman" w:cs="Times New Roman"/>
          <w:sz w:val="28"/>
        </w:rPr>
        <w:t>В других работах профессиональные жаргонизмы представлены как</w:t>
      </w:r>
      <w:r w:rsidR="00F13EF4">
        <w:rPr>
          <w:rFonts w:ascii="Times New Roman" w:hAnsi="Times New Roman" w:cs="Times New Roman"/>
          <w:sz w:val="28"/>
        </w:rPr>
        <w:t xml:space="preserve"> часть профессионализмов: «</w:t>
      </w:r>
      <w:r w:rsidRPr="00F444DF">
        <w:rPr>
          <w:rFonts w:ascii="Times New Roman" w:hAnsi="Times New Roman" w:cs="Times New Roman"/>
          <w:sz w:val="28"/>
        </w:rPr>
        <w:t>Разновидностью профессионализмов являю</w:t>
      </w:r>
      <w:r w:rsidR="00F13EF4">
        <w:rPr>
          <w:rFonts w:ascii="Times New Roman" w:hAnsi="Times New Roman" w:cs="Times New Roman"/>
          <w:sz w:val="28"/>
        </w:rPr>
        <w:t>тся профессиональные жаргонизмы»</w:t>
      </w:r>
      <w:r w:rsidR="00426D33">
        <w:rPr>
          <w:rFonts w:ascii="Times New Roman" w:hAnsi="Times New Roman" w:cs="Times New Roman"/>
          <w:sz w:val="28"/>
        </w:rPr>
        <w:t xml:space="preserve"> [</w:t>
      </w:r>
      <w:r w:rsidR="002D3CAB">
        <w:rPr>
          <w:rFonts w:ascii="Times New Roman" w:hAnsi="Times New Roman" w:cs="Times New Roman"/>
          <w:sz w:val="28"/>
        </w:rPr>
        <w:t xml:space="preserve">Гринев-Гриневич, 2008, </w:t>
      </w:r>
      <w:r w:rsidR="00426D33">
        <w:rPr>
          <w:rFonts w:ascii="Times New Roman" w:hAnsi="Times New Roman" w:cs="Times New Roman"/>
          <w:sz w:val="28"/>
        </w:rPr>
        <w:t>51]</w:t>
      </w:r>
      <w:r w:rsidR="00AB3AE6">
        <w:rPr>
          <w:rFonts w:ascii="Times New Roman" w:hAnsi="Times New Roman" w:cs="Times New Roman"/>
          <w:sz w:val="28"/>
        </w:rPr>
        <w:t>.</w:t>
      </w:r>
    </w:p>
    <w:p w14:paraId="1F75A13F" w14:textId="46D41C87" w:rsidR="00D02DBE" w:rsidRPr="00D02DBE" w:rsidRDefault="00CA4522" w:rsidP="00A87981">
      <w:pPr>
        <w:ind w:firstLine="708"/>
        <w:rPr>
          <w:rFonts w:ascii="Times New Roman" w:hAnsi="Times New Roman" w:cs="Times New Roman"/>
          <w:sz w:val="28"/>
          <w:szCs w:val="28"/>
        </w:rPr>
      </w:pPr>
      <w:r>
        <w:rPr>
          <w:rFonts w:ascii="Times New Roman" w:hAnsi="Times New Roman" w:cs="Times New Roman"/>
          <w:sz w:val="28"/>
          <w:szCs w:val="28"/>
        </w:rPr>
        <w:t xml:space="preserve">Согласно </w:t>
      </w:r>
      <w:r w:rsidR="00807429">
        <w:rPr>
          <w:rFonts w:ascii="Times New Roman" w:hAnsi="Times New Roman" w:cs="Times New Roman"/>
          <w:sz w:val="28"/>
          <w:szCs w:val="28"/>
        </w:rPr>
        <w:t>Л.</w:t>
      </w:r>
      <w:r w:rsidRPr="00CA4522">
        <w:rPr>
          <w:rFonts w:ascii="Times New Roman" w:hAnsi="Times New Roman" w:cs="Times New Roman"/>
          <w:sz w:val="28"/>
          <w:szCs w:val="28"/>
        </w:rPr>
        <w:t xml:space="preserve">П. </w:t>
      </w:r>
      <w:r>
        <w:rPr>
          <w:rFonts w:ascii="Times New Roman" w:hAnsi="Times New Roman" w:cs="Times New Roman"/>
          <w:sz w:val="28"/>
          <w:szCs w:val="28"/>
        </w:rPr>
        <w:t>Крысину п</w:t>
      </w:r>
      <w:r w:rsidR="00D02DBE" w:rsidRPr="00D02DBE">
        <w:rPr>
          <w:rFonts w:ascii="Times New Roman" w:hAnsi="Times New Roman" w:cs="Times New Roman"/>
          <w:sz w:val="28"/>
          <w:szCs w:val="28"/>
        </w:rPr>
        <w:t xml:space="preserve">рофессиональный жаргон – это </w:t>
      </w:r>
      <w:r>
        <w:rPr>
          <w:rFonts w:ascii="Times New Roman" w:hAnsi="Times New Roman" w:cs="Times New Roman"/>
          <w:sz w:val="28"/>
          <w:szCs w:val="28"/>
        </w:rPr>
        <w:t>«</w:t>
      </w:r>
      <w:r w:rsidR="00D02DBE" w:rsidRPr="00D02DBE">
        <w:rPr>
          <w:rFonts w:ascii="Times New Roman" w:hAnsi="Times New Roman" w:cs="Times New Roman"/>
          <w:sz w:val="28"/>
          <w:szCs w:val="28"/>
        </w:rPr>
        <w:t>дополнительная к форме существующего языка лексическая система, свойственная представителям определенного занятия, профе</w:t>
      </w:r>
      <w:r>
        <w:rPr>
          <w:rFonts w:ascii="Times New Roman" w:hAnsi="Times New Roman" w:cs="Times New Roman"/>
          <w:sz w:val="28"/>
          <w:szCs w:val="28"/>
        </w:rPr>
        <w:t xml:space="preserve">ссии или отрасли производства. </w:t>
      </w:r>
      <w:r w:rsidR="00D02DBE" w:rsidRPr="00D02DBE">
        <w:rPr>
          <w:rFonts w:ascii="Times New Roman" w:hAnsi="Times New Roman" w:cs="Times New Roman"/>
          <w:sz w:val="28"/>
          <w:szCs w:val="28"/>
        </w:rPr>
        <w:t>По своему социальному и коммуникативному статусу профессиональные жаргоны отличаются от других подсистем русского национального языка одной существенной особенностью: носители этих жаргонов также пользуются специальным подъязыком, общелитерат</w:t>
      </w:r>
      <w:r w:rsidR="00D625BE">
        <w:rPr>
          <w:rFonts w:ascii="Times New Roman" w:hAnsi="Times New Roman" w:cs="Times New Roman"/>
          <w:sz w:val="28"/>
          <w:szCs w:val="28"/>
        </w:rPr>
        <w:t>урным языком, ре</w:t>
      </w:r>
      <w:r w:rsidR="00D37B92">
        <w:rPr>
          <w:rFonts w:ascii="Times New Roman" w:hAnsi="Times New Roman" w:cs="Times New Roman"/>
          <w:sz w:val="28"/>
          <w:szCs w:val="28"/>
        </w:rPr>
        <w:t>же диалектом» [</w:t>
      </w:r>
      <w:r w:rsidR="004226D7">
        <w:rPr>
          <w:rFonts w:ascii="Times New Roman" w:hAnsi="Times New Roman" w:cs="Times New Roman"/>
          <w:sz w:val="28"/>
          <w:szCs w:val="28"/>
        </w:rPr>
        <w:t xml:space="preserve">Крысин, 2004, </w:t>
      </w:r>
      <w:r w:rsidR="00D37B92">
        <w:rPr>
          <w:rFonts w:ascii="Times New Roman" w:hAnsi="Times New Roman" w:cs="Times New Roman"/>
          <w:sz w:val="28"/>
          <w:szCs w:val="28"/>
        </w:rPr>
        <w:t>362]</w:t>
      </w:r>
      <w:r w:rsidR="00D625BE">
        <w:rPr>
          <w:rFonts w:ascii="Times New Roman" w:hAnsi="Times New Roman" w:cs="Times New Roman"/>
          <w:sz w:val="28"/>
          <w:szCs w:val="28"/>
        </w:rPr>
        <w:t>.</w:t>
      </w:r>
    </w:p>
    <w:p w14:paraId="7EB7B524" w14:textId="4BF2F20C" w:rsidR="00D02DBE" w:rsidRPr="00D02DBE" w:rsidRDefault="00807429" w:rsidP="00A87981">
      <w:pPr>
        <w:ind w:firstLine="708"/>
        <w:rPr>
          <w:rFonts w:ascii="Times New Roman" w:hAnsi="Times New Roman" w:cs="Times New Roman"/>
          <w:sz w:val="28"/>
          <w:szCs w:val="28"/>
        </w:rPr>
      </w:pPr>
      <w:r>
        <w:rPr>
          <w:rFonts w:ascii="Times New Roman" w:hAnsi="Times New Roman" w:cs="Times New Roman"/>
          <w:sz w:val="28"/>
          <w:szCs w:val="28"/>
        </w:rPr>
        <w:t>Л.</w:t>
      </w:r>
      <w:r w:rsidR="006F1E7F" w:rsidRPr="00D02DBE">
        <w:rPr>
          <w:rFonts w:ascii="Times New Roman" w:hAnsi="Times New Roman" w:cs="Times New Roman"/>
          <w:sz w:val="28"/>
          <w:szCs w:val="28"/>
        </w:rPr>
        <w:t>П. Крысин считает,</w:t>
      </w:r>
      <w:r w:rsidR="006F1E7F">
        <w:rPr>
          <w:rFonts w:ascii="Times New Roman" w:hAnsi="Times New Roman" w:cs="Times New Roman"/>
          <w:sz w:val="28"/>
          <w:szCs w:val="28"/>
        </w:rPr>
        <w:t xml:space="preserve"> что «п</w:t>
      </w:r>
      <w:r w:rsidR="00D02DBE" w:rsidRPr="00D02DBE">
        <w:rPr>
          <w:rFonts w:ascii="Times New Roman" w:hAnsi="Times New Roman" w:cs="Times New Roman"/>
          <w:sz w:val="28"/>
          <w:szCs w:val="28"/>
        </w:rPr>
        <w:t xml:space="preserve">рофессиональный жаргон понятен только в строго определенной среде, в которой он используется. Овладение какой-либо профессией сопряжено с изучением соответствующего профессионального словаря. </w:t>
      </w:r>
      <w:r w:rsidR="006F1E7F">
        <w:rPr>
          <w:rFonts w:ascii="Times New Roman" w:hAnsi="Times New Roman" w:cs="Times New Roman"/>
          <w:sz w:val="28"/>
          <w:szCs w:val="28"/>
        </w:rPr>
        <w:t>Н</w:t>
      </w:r>
      <w:r w:rsidR="00D02DBE" w:rsidRPr="00D02DBE">
        <w:rPr>
          <w:rFonts w:ascii="Times New Roman" w:hAnsi="Times New Roman" w:cs="Times New Roman"/>
          <w:sz w:val="28"/>
          <w:szCs w:val="28"/>
        </w:rPr>
        <w:t>екоторые профессиональные выражения служат своеобразным символом ов</w:t>
      </w:r>
      <w:r w:rsidR="00AF1283">
        <w:rPr>
          <w:rFonts w:ascii="Times New Roman" w:hAnsi="Times New Roman" w:cs="Times New Roman"/>
          <w:sz w:val="28"/>
          <w:szCs w:val="28"/>
        </w:rPr>
        <w:t xml:space="preserve">ладения какой-либо профессией» </w:t>
      </w:r>
      <w:r w:rsidR="00AF1283" w:rsidRPr="00AF1283">
        <w:rPr>
          <w:rFonts w:ascii="Times New Roman" w:hAnsi="Times New Roman" w:cs="Times New Roman"/>
          <w:sz w:val="28"/>
          <w:szCs w:val="28"/>
        </w:rPr>
        <w:t>[</w:t>
      </w:r>
      <w:r w:rsidR="00AF1283">
        <w:rPr>
          <w:rFonts w:ascii="Times New Roman" w:hAnsi="Times New Roman" w:cs="Times New Roman"/>
          <w:sz w:val="28"/>
          <w:szCs w:val="28"/>
        </w:rPr>
        <w:t>Крысин, 1989, c. 69]</w:t>
      </w:r>
      <w:r w:rsidR="00452C74">
        <w:rPr>
          <w:rFonts w:ascii="Times New Roman" w:hAnsi="Times New Roman" w:cs="Times New Roman"/>
          <w:sz w:val="28"/>
          <w:szCs w:val="28"/>
        </w:rPr>
        <w:t>.</w:t>
      </w:r>
    </w:p>
    <w:p w14:paraId="35F2E32F" w14:textId="4C8AEF6F" w:rsidR="00D02DBE" w:rsidRPr="00DB4DCB" w:rsidRDefault="00807429" w:rsidP="00DB4DCB">
      <w:pPr>
        <w:ind w:firstLine="708"/>
        <w:rPr>
          <w:rFonts w:ascii="Times New Roman" w:hAnsi="Times New Roman" w:cs="Times New Roman"/>
          <w:sz w:val="28"/>
          <w:szCs w:val="28"/>
        </w:rPr>
      </w:pPr>
      <w:r>
        <w:rPr>
          <w:rFonts w:ascii="Times New Roman" w:hAnsi="Times New Roman" w:cs="Times New Roman"/>
          <w:sz w:val="28"/>
          <w:szCs w:val="28"/>
        </w:rPr>
        <w:t>По мнению В.</w:t>
      </w:r>
      <w:r w:rsidR="00D02DBE" w:rsidRPr="00D02DBE">
        <w:rPr>
          <w:rFonts w:ascii="Times New Roman" w:hAnsi="Times New Roman" w:cs="Times New Roman"/>
          <w:sz w:val="28"/>
          <w:szCs w:val="28"/>
        </w:rPr>
        <w:t>Д. Бондалетова, «языковая часть профессиональных языков ограничивается специализированной лексикой, словообразованием и не распространяется на зв</w:t>
      </w:r>
      <w:r w:rsidR="00AF1283">
        <w:rPr>
          <w:rFonts w:ascii="Times New Roman" w:hAnsi="Times New Roman" w:cs="Times New Roman"/>
          <w:sz w:val="28"/>
          <w:szCs w:val="28"/>
        </w:rPr>
        <w:t>уковой и грамматический строй» [</w:t>
      </w:r>
      <w:r w:rsidR="00D02DBE" w:rsidRPr="00D02DBE">
        <w:rPr>
          <w:rFonts w:ascii="Times New Roman" w:hAnsi="Times New Roman" w:cs="Times New Roman"/>
          <w:sz w:val="28"/>
          <w:szCs w:val="28"/>
        </w:rPr>
        <w:t>Бондалетов</w:t>
      </w:r>
      <w:r w:rsidR="00AF1283">
        <w:rPr>
          <w:rFonts w:ascii="Times New Roman" w:hAnsi="Times New Roman" w:cs="Times New Roman"/>
          <w:sz w:val="28"/>
          <w:szCs w:val="28"/>
        </w:rPr>
        <w:t>, 1987, 71]</w:t>
      </w:r>
      <w:r w:rsidR="00D02DBE" w:rsidRPr="00D02DBE">
        <w:rPr>
          <w:rFonts w:ascii="Times New Roman" w:hAnsi="Times New Roman" w:cs="Times New Roman"/>
          <w:sz w:val="28"/>
          <w:szCs w:val="28"/>
        </w:rPr>
        <w:t xml:space="preserve">. </w:t>
      </w:r>
    </w:p>
    <w:p w14:paraId="731CC9DC" w14:textId="7ED2D6D1" w:rsidR="00612872" w:rsidRDefault="008D5A04" w:rsidP="008D5A04">
      <w:pPr>
        <w:rPr>
          <w:rFonts w:ascii="Times New Roman" w:hAnsi="Times New Roman" w:cs="Times New Roman"/>
          <w:sz w:val="28"/>
        </w:rPr>
      </w:pPr>
      <w:r w:rsidRPr="00F444DF">
        <w:rPr>
          <w:rFonts w:ascii="Times New Roman" w:hAnsi="Times New Roman" w:cs="Times New Roman"/>
          <w:sz w:val="28"/>
        </w:rPr>
        <w:t xml:space="preserve">Совсем другую позицию в вопросе о профессионализмах и профессиональных жаргонизмах занимает Е.И. Беглова, которая считает </w:t>
      </w:r>
      <w:r w:rsidR="004B4538">
        <w:rPr>
          <w:rFonts w:ascii="Times New Roman" w:hAnsi="Times New Roman" w:cs="Times New Roman"/>
          <w:sz w:val="28"/>
        </w:rPr>
        <w:t>одной из важных задач «</w:t>
      </w:r>
      <w:r w:rsidRPr="00F444DF">
        <w:rPr>
          <w:rFonts w:ascii="Times New Roman" w:hAnsi="Times New Roman" w:cs="Times New Roman"/>
          <w:sz w:val="28"/>
        </w:rPr>
        <w:t xml:space="preserve">изучить теорию по проблемам некодифицированного слова и представить собственную точку зрения на жаргон, арго, профессиональный язык, просторечие с </w:t>
      </w:r>
      <w:r w:rsidRPr="00F444DF">
        <w:rPr>
          <w:rFonts w:ascii="Times New Roman" w:hAnsi="Times New Roman" w:cs="Times New Roman"/>
          <w:sz w:val="28"/>
        </w:rPr>
        <w:lastRenderedPageBreak/>
        <w:t xml:space="preserve">целью </w:t>
      </w:r>
      <w:r w:rsidR="004B4538">
        <w:rPr>
          <w:rFonts w:ascii="Times New Roman" w:hAnsi="Times New Roman" w:cs="Times New Roman"/>
          <w:sz w:val="28"/>
        </w:rPr>
        <w:t xml:space="preserve">упорядочения понятий и терминов» </w:t>
      </w:r>
      <w:r w:rsidR="004B4538" w:rsidRPr="004B4538">
        <w:rPr>
          <w:rFonts w:ascii="Times New Roman" w:hAnsi="Times New Roman" w:cs="Times New Roman"/>
          <w:sz w:val="28"/>
        </w:rPr>
        <w:t>[</w:t>
      </w:r>
      <w:r w:rsidR="004B4538">
        <w:rPr>
          <w:rFonts w:ascii="Times New Roman" w:hAnsi="Times New Roman" w:cs="Times New Roman"/>
          <w:sz w:val="28"/>
        </w:rPr>
        <w:t>Беглова, 2007, 2</w:t>
      </w:r>
      <w:r w:rsidR="004B4538" w:rsidRPr="004B4538">
        <w:rPr>
          <w:rFonts w:ascii="Times New Roman" w:hAnsi="Times New Roman" w:cs="Times New Roman"/>
          <w:sz w:val="28"/>
        </w:rPr>
        <w:t>]</w:t>
      </w:r>
      <w:r w:rsidRPr="00F444DF">
        <w:rPr>
          <w:rFonts w:ascii="Times New Roman" w:hAnsi="Times New Roman" w:cs="Times New Roman"/>
          <w:sz w:val="28"/>
        </w:rPr>
        <w:t xml:space="preserve">. </w:t>
      </w:r>
      <w:r w:rsidR="00612872">
        <w:rPr>
          <w:rFonts w:ascii="Times New Roman" w:hAnsi="Times New Roman" w:cs="Times New Roman"/>
          <w:sz w:val="28"/>
        </w:rPr>
        <w:t>Под профессионализмом Е.И. Беглова понимает следующее:</w:t>
      </w:r>
    </w:p>
    <w:p w14:paraId="05F01D01" w14:textId="454A3D15"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 xml:space="preserve">1) это – полуофициальное наименование явления определенной сферы деятельности, не ставшее общеупотребительным и присущее чаще устной речи людей одной профессии; </w:t>
      </w:r>
    </w:p>
    <w:p w14:paraId="6795628A" w14:textId="77777777"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2) профессионализм не имеет эквивалентов в терминологии этой же отрасли и в литературном языке;</w:t>
      </w:r>
    </w:p>
    <w:p w14:paraId="68F2244B" w14:textId="77777777"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 xml:space="preserve">3) профессионализму присуща мелиоративная коннотация; </w:t>
      </w:r>
    </w:p>
    <w:p w14:paraId="2C673B1F" w14:textId="77777777"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 xml:space="preserve">4) семантика профессионализма порождается спецификой явлений определенной отрасли знания, деятельности; </w:t>
      </w:r>
    </w:p>
    <w:p w14:paraId="0F53E0FE" w14:textId="341423A8"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5) профессионализм – это индикатор полного освоения производственного процесса и его творческого осмысления представи</w:t>
      </w:r>
      <w:r w:rsidR="00B81574">
        <w:rPr>
          <w:rFonts w:ascii="Times New Roman" w:hAnsi="Times New Roman" w:cs="Times New Roman"/>
          <w:sz w:val="28"/>
        </w:rPr>
        <w:t>т</w:t>
      </w:r>
      <w:r w:rsidR="00081F70">
        <w:rPr>
          <w:rFonts w:ascii="Times New Roman" w:hAnsi="Times New Roman" w:cs="Times New Roman"/>
          <w:sz w:val="28"/>
        </w:rPr>
        <w:t xml:space="preserve">елями профессиональной группы </w:t>
      </w:r>
      <w:r w:rsidR="00081F70" w:rsidRPr="00081F70">
        <w:rPr>
          <w:rFonts w:ascii="Times New Roman" w:hAnsi="Times New Roman" w:cs="Times New Roman"/>
          <w:sz w:val="28"/>
        </w:rPr>
        <w:t>[</w:t>
      </w:r>
      <w:r w:rsidR="00081F70">
        <w:rPr>
          <w:rFonts w:ascii="Times New Roman" w:hAnsi="Times New Roman" w:cs="Times New Roman"/>
          <w:sz w:val="28"/>
        </w:rPr>
        <w:t>Беглова, 2007].</w:t>
      </w:r>
    </w:p>
    <w:p w14:paraId="1AC74E6D" w14:textId="3E96ADED" w:rsidR="008D5A04" w:rsidRPr="00F444DF" w:rsidRDefault="008725F0" w:rsidP="008D5A04">
      <w:pPr>
        <w:rPr>
          <w:rFonts w:ascii="Times New Roman" w:hAnsi="Times New Roman" w:cs="Times New Roman"/>
          <w:sz w:val="28"/>
        </w:rPr>
      </w:pPr>
      <w:r>
        <w:rPr>
          <w:rFonts w:ascii="Times New Roman" w:hAnsi="Times New Roman" w:cs="Times New Roman"/>
          <w:sz w:val="28"/>
        </w:rPr>
        <w:t>М.</w:t>
      </w:r>
      <w:r w:rsidR="008D5A04" w:rsidRPr="00F444DF">
        <w:rPr>
          <w:rFonts w:ascii="Times New Roman" w:hAnsi="Times New Roman" w:cs="Times New Roman"/>
          <w:sz w:val="28"/>
        </w:rPr>
        <w:t xml:space="preserve">А. Банщикова под термином «профессиональный жаргон» понимает </w:t>
      </w:r>
      <w:r w:rsidR="0006710F">
        <w:rPr>
          <w:rFonts w:ascii="Times New Roman" w:hAnsi="Times New Roman" w:cs="Times New Roman"/>
          <w:sz w:val="28"/>
        </w:rPr>
        <w:t>«</w:t>
      </w:r>
      <w:r w:rsidR="008D5A04" w:rsidRPr="00F444DF">
        <w:rPr>
          <w:rFonts w:ascii="Times New Roman" w:hAnsi="Times New Roman" w:cs="Times New Roman"/>
          <w:sz w:val="28"/>
        </w:rPr>
        <w:t>лексико-фразеологические единицы, характерные для определенной профессии или рода деятельности</w:t>
      </w:r>
      <w:r w:rsidR="0006710F">
        <w:rPr>
          <w:rFonts w:ascii="Times New Roman" w:hAnsi="Times New Roman" w:cs="Times New Roman"/>
          <w:sz w:val="28"/>
        </w:rPr>
        <w:t>»</w:t>
      </w:r>
      <w:r w:rsidR="008D5A04" w:rsidRPr="00F444DF">
        <w:rPr>
          <w:rFonts w:ascii="Times New Roman" w:hAnsi="Times New Roman" w:cs="Times New Roman"/>
          <w:sz w:val="28"/>
        </w:rPr>
        <w:t xml:space="preserve">. По мнению автора, </w:t>
      </w:r>
      <w:r w:rsidR="0006710F">
        <w:rPr>
          <w:rFonts w:ascii="Times New Roman" w:hAnsi="Times New Roman" w:cs="Times New Roman"/>
          <w:sz w:val="28"/>
        </w:rPr>
        <w:t>«</w:t>
      </w:r>
      <w:r w:rsidR="008D5A04" w:rsidRPr="00F444DF">
        <w:rPr>
          <w:rFonts w:ascii="Times New Roman" w:hAnsi="Times New Roman" w:cs="Times New Roman"/>
          <w:sz w:val="28"/>
        </w:rPr>
        <w:t>представители одного рода деятельности могут употреблять профессиональный жаргон для обозначения специальных явлений, для которых нет названий</w:t>
      </w:r>
      <w:r w:rsidR="005A573E">
        <w:rPr>
          <w:rFonts w:ascii="Times New Roman" w:hAnsi="Times New Roman" w:cs="Times New Roman"/>
          <w:sz w:val="28"/>
        </w:rPr>
        <w:t xml:space="preserve"> в стандартной лексике</w:t>
      </w:r>
      <w:r w:rsidR="0006710F">
        <w:rPr>
          <w:rFonts w:ascii="Times New Roman" w:hAnsi="Times New Roman" w:cs="Times New Roman"/>
          <w:sz w:val="28"/>
        </w:rPr>
        <w:t>»</w:t>
      </w:r>
      <w:r w:rsidR="005A573E">
        <w:rPr>
          <w:rFonts w:ascii="Times New Roman" w:hAnsi="Times New Roman" w:cs="Times New Roman"/>
          <w:sz w:val="28"/>
        </w:rPr>
        <w:t xml:space="preserve"> </w:t>
      </w:r>
      <w:r w:rsidR="005A573E" w:rsidRPr="005A573E">
        <w:rPr>
          <w:rFonts w:ascii="Times New Roman" w:hAnsi="Times New Roman" w:cs="Times New Roman"/>
          <w:sz w:val="28"/>
        </w:rPr>
        <w:t>[</w:t>
      </w:r>
      <w:r w:rsidR="00EA1281">
        <w:rPr>
          <w:rFonts w:ascii="Times New Roman" w:hAnsi="Times New Roman" w:cs="Times New Roman"/>
          <w:sz w:val="28"/>
        </w:rPr>
        <w:t>Банщикова, 2011</w:t>
      </w:r>
      <w:r w:rsidR="0006710F">
        <w:rPr>
          <w:rFonts w:ascii="Times New Roman" w:hAnsi="Times New Roman" w:cs="Times New Roman"/>
          <w:sz w:val="28"/>
        </w:rPr>
        <w:t>, 5</w:t>
      </w:r>
      <w:r w:rsidR="005A573E">
        <w:rPr>
          <w:rFonts w:ascii="Times New Roman" w:hAnsi="Times New Roman" w:cs="Times New Roman"/>
          <w:sz w:val="28"/>
        </w:rPr>
        <w:t>]</w:t>
      </w:r>
      <w:r w:rsidR="0078038B">
        <w:rPr>
          <w:rFonts w:ascii="Times New Roman" w:hAnsi="Times New Roman" w:cs="Times New Roman"/>
          <w:sz w:val="28"/>
        </w:rPr>
        <w:t>.</w:t>
      </w:r>
    </w:p>
    <w:p w14:paraId="6B185E9F" w14:textId="168A8A5D"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 xml:space="preserve">Другие исследователи считают, что </w:t>
      </w:r>
      <w:r w:rsidR="005A573E">
        <w:rPr>
          <w:rFonts w:ascii="Times New Roman" w:hAnsi="Times New Roman" w:cs="Times New Roman"/>
          <w:sz w:val="28"/>
        </w:rPr>
        <w:t>«</w:t>
      </w:r>
      <w:r w:rsidRPr="00F444DF">
        <w:rPr>
          <w:rFonts w:ascii="Times New Roman" w:hAnsi="Times New Roman" w:cs="Times New Roman"/>
          <w:sz w:val="28"/>
        </w:rPr>
        <w:t xml:space="preserve">профессиональные жаргонизмы употребляются как для передачи негативного отношения к чему-либо, так и для того, чтобы несколько </w:t>
      </w:r>
      <w:r>
        <w:rPr>
          <w:rFonts w:ascii="Times New Roman" w:hAnsi="Times New Roman" w:cs="Times New Roman"/>
          <w:sz w:val="28"/>
        </w:rPr>
        <w:t>облегчить</w:t>
      </w:r>
      <w:r w:rsidRPr="00F444DF">
        <w:rPr>
          <w:rFonts w:ascii="Times New Roman" w:hAnsi="Times New Roman" w:cs="Times New Roman"/>
          <w:sz w:val="28"/>
        </w:rPr>
        <w:t xml:space="preserve"> запоминание какого-либо специального понятия на основе ассоци</w:t>
      </w:r>
      <w:r>
        <w:rPr>
          <w:rFonts w:ascii="Times New Roman" w:hAnsi="Times New Roman" w:cs="Times New Roman"/>
          <w:sz w:val="28"/>
        </w:rPr>
        <w:t>ации, поскольку закономерности жаргонной</w:t>
      </w:r>
      <w:r w:rsidRPr="00F444DF">
        <w:rPr>
          <w:rFonts w:ascii="Times New Roman" w:hAnsi="Times New Roman" w:cs="Times New Roman"/>
          <w:sz w:val="28"/>
        </w:rPr>
        <w:t xml:space="preserve"> номинации гораздо прозрачнее и легче прослеживаются, чем принципы номинации терминологической. Данный вид лексики также используется в устной речи и является разно</w:t>
      </w:r>
      <w:r w:rsidR="00663867">
        <w:rPr>
          <w:rFonts w:ascii="Times New Roman" w:hAnsi="Times New Roman" w:cs="Times New Roman"/>
          <w:sz w:val="28"/>
        </w:rPr>
        <w:t>видностью профессионализмов</w:t>
      </w:r>
      <w:r w:rsidR="005A573E">
        <w:rPr>
          <w:rFonts w:ascii="Times New Roman" w:hAnsi="Times New Roman" w:cs="Times New Roman"/>
          <w:sz w:val="28"/>
        </w:rPr>
        <w:t>» [Хасанова, 2013, 172].</w:t>
      </w:r>
    </w:p>
    <w:p w14:paraId="20F2EE5A" w14:textId="1966EB3D"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lastRenderedPageBreak/>
        <w:t xml:space="preserve">Единым образом трактуются профессионализмы в работах </w:t>
      </w:r>
      <w:r w:rsidR="00A63D99">
        <w:rPr>
          <w:rFonts w:ascii="Times New Roman" w:hAnsi="Times New Roman" w:cs="Times New Roman"/>
          <w:sz w:val="28"/>
        </w:rPr>
        <w:t xml:space="preserve">С.Д. </w:t>
      </w:r>
      <w:r w:rsidRPr="00F444DF">
        <w:rPr>
          <w:rFonts w:ascii="Times New Roman" w:hAnsi="Times New Roman" w:cs="Times New Roman"/>
          <w:sz w:val="28"/>
        </w:rPr>
        <w:t xml:space="preserve">Шелова, где они понимаются как </w:t>
      </w:r>
      <w:r w:rsidR="003B4135">
        <w:rPr>
          <w:rFonts w:ascii="Times New Roman" w:hAnsi="Times New Roman" w:cs="Times New Roman"/>
          <w:sz w:val="28"/>
        </w:rPr>
        <w:t>«</w:t>
      </w:r>
      <w:r w:rsidRPr="00F444DF">
        <w:rPr>
          <w:rFonts w:ascii="Times New Roman" w:hAnsi="Times New Roman" w:cs="Times New Roman"/>
          <w:sz w:val="28"/>
        </w:rPr>
        <w:t xml:space="preserve">слова или словосочетания, выражающие специальные понятия и характеризующиеся: </w:t>
      </w:r>
    </w:p>
    <w:p w14:paraId="22AEBE73" w14:textId="77777777" w:rsidR="008D5A04" w:rsidRPr="00F444DF" w:rsidRDefault="008D5A04" w:rsidP="008D5A04">
      <w:pPr>
        <w:pStyle w:val="a5"/>
        <w:numPr>
          <w:ilvl w:val="0"/>
          <w:numId w:val="4"/>
        </w:numPr>
        <w:ind w:firstLine="709"/>
        <w:rPr>
          <w:rFonts w:ascii="Times New Roman" w:hAnsi="Times New Roman" w:cs="Times New Roman"/>
          <w:sz w:val="28"/>
        </w:rPr>
      </w:pPr>
      <w:r w:rsidRPr="00F444DF">
        <w:rPr>
          <w:rFonts w:ascii="Times New Roman" w:hAnsi="Times New Roman" w:cs="Times New Roman"/>
          <w:sz w:val="28"/>
        </w:rPr>
        <w:t>большей или меньшей ненормированностью их употребления в данном значении;</w:t>
      </w:r>
    </w:p>
    <w:p w14:paraId="24CD0DC2" w14:textId="77777777" w:rsidR="008D5A04" w:rsidRPr="00F444DF" w:rsidRDefault="008D5A04" w:rsidP="008D5A04">
      <w:pPr>
        <w:pStyle w:val="a5"/>
        <w:numPr>
          <w:ilvl w:val="0"/>
          <w:numId w:val="4"/>
        </w:numPr>
        <w:ind w:firstLine="709"/>
        <w:rPr>
          <w:rFonts w:ascii="Times New Roman" w:hAnsi="Times New Roman" w:cs="Times New Roman"/>
          <w:sz w:val="28"/>
        </w:rPr>
      </w:pPr>
      <w:r w:rsidRPr="00F444DF">
        <w:rPr>
          <w:rFonts w:ascii="Times New Roman" w:hAnsi="Times New Roman" w:cs="Times New Roman"/>
          <w:sz w:val="28"/>
        </w:rPr>
        <w:t>функционально-стилевой ограниченностью такого употребления разговорным стилем;</w:t>
      </w:r>
    </w:p>
    <w:p w14:paraId="699585FE" w14:textId="55C8411D" w:rsidR="008D5A04" w:rsidRPr="00F444DF" w:rsidRDefault="008D5A04" w:rsidP="008D5A04">
      <w:pPr>
        <w:pStyle w:val="a5"/>
        <w:numPr>
          <w:ilvl w:val="0"/>
          <w:numId w:val="4"/>
        </w:numPr>
        <w:ind w:firstLine="709"/>
        <w:rPr>
          <w:rFonts w:ascii="Times New Roman" w:hAnsi="Times New Roman" w:cs="Times New Roman"/>
          <w:sz w:val="28"/>
        </w:rPr>
      </w:pPr>
      <w:r w:rsidRPr="00F444DF">
        <w:rPr>
          <w:rFonts w:ascii="Times New Roman" w:hAnsi="Times New Roman" w:cs="Times New Roman"/>
          <w:sz w:val="28"/>
        </w:rPr>
        <w:t>наличием более или менее ярких эмоционально-экспрессивных коннотаций при соотнесении того, какое профессиональное понятие выражено, и того, как именно это понятие обозна</w:t>
      </w:r>
      <w:r w:rsidR="00770FBF">
        <w:rPr>
          <w:rFonts w:ascii="Times New Roman" w:hAnsi="Times New Roman" w:cs="Times New Roman"/>
          <w:sz w:val="28"/>
        </w:rPr>
        <w:t>чено (номинировано)</w:t>
      </w:r>
      <w:r w:rsidR="003B4135">
        <w:rPr>
          <w:rFonts w:ascii="Times New Roman" w:hAnsi="Times New Roman" w:cs="Times New Roman"/>
          <w:sz w:val="28"/>
        </w:rPr>
        <w:t>»</w:t>
      </w:r>
      <w:r w:rsidR="00770FBF">
        <w:rPr>
          <w:rFonts w:ascii="Times New Roman" w:hAnsi="Times New Roman" w:cs="Times New Roman"/>
          <w:sz w:val="28"/>
        </w:rPr>
        <w:t xml:space="preserve"> </w:t>
      </w:r>
      <w:r w:rsidR="00770FBF" w:rsidRPr="00770FBF">
        <w:rPr>
          <w:rFonts w:ascii="Times New Roman" w:hAnsi="Times New Roman" w:cs="Times New Roman"/>
          <w:sz w:val="28"/>
        </w:rPr>
        <w:t>[</w:t>
      </w:r>
      <w:r w:rsidR="00770FBF">
        <w:rPr>
          <w:rFonts w:ascii="Times New Roman" w:hAnsi="Times New Roman" w:cs="Times New Roman"/>
          <w:sz w:val="28"/>
        </w:rPr>
        <w:t>Шелов, 2018, 251]</w:t>
      </w:r>
      <w:r w:rsidR="00F26611">
        <w:rPr>
          <w:rFonts w:ascii="Times New Roman" w:hAnsi="Times New Roman" w:cs="Times New Roman"/>
          <w:sz w:val="28"/>
        </w:rPr>
        <w:t>.</w:t>
      </w:r>
    </w:p>
    <w:p w14:paraId="28425C28" w14:textId="46F63649" w:rsidR="008D5A04" w:rsidRPr="00F444DF" w:rsidRDefault="008D5A04" w:rsidP="008D5A04">
      <w:pPr>
        <w:rPr>
          <w:rFonts w:ascii="Times New Roman" w:hAnsi="Times New Roman" w:cs="Times New Roman"/>
          <w:sz w:val="28"/>
        </w:rPr>
      </w:pPr>
      <w:r w:rsidRPr="00F444DF">
        <w:rPr>
          <w:rFonts w:ascii="Times New Roman" w:hAnsi="Times New Roman" w:cs="Times New Roman"/>
          <w:sz w:val="28"/>
        </w:rPr>
        <w:t xml:space="preserve"> Под профессионализмами понимают «слова и выражения, свойственные речи представителей той или иной профессии или сферы деятельности, проникающие в общелитературное употребление (преимущественно в устную речь) и обычно выступающие как просторечные, эмоционально окрашенные </w:t>
      </w:r>
      <w:r w:rsidR="006702F4">
        <w:rPr>
          <w:rFonts w:ascii="Times New Roman" w:hAnsi="Times New Roman" w:cs="Times New Roman"/>
          <w:sz w:val="28"/>
        </w:rPr>
        <w:t xml:space="preserve">эквиваленты </w:t>
      </w:r>
      <w:r w:rsidR="002D29A3">
        <w:rPr>
          <w:rFonts w:ascii="Times New Roman" w:hAnsi="Times New Roman" w:cs="Times New Roman"/>
          <w:sz w:val="28"/>
        </w:rPr>
        <w:t>терминов</w:t>
      </w:r>
      <w:r w:rsidR="00E948BC">
        <w:rPr>
          <w:rFonts w:ascii="Times New Roman" w:hAnsi="Times New Roman" w:cs="Times New Roman"/>
          <w:sz w:val="28"/>
        </w:rPr>
        <w:t>»</w:t>
      </w:r>
      <w:r w:rsidR="002D29A3">
        <w:rPr>
          <w:rFonts w:ascii="Times New Roman" w:hAnsi="Times New Roman" w:cs="Times New Roman"/>
          <w:sz w:val="28"/>
        </w:rPr>
        <w:t xml:space="preserve"> </w:t>
      </w:r>
      <w:r w:rsidR="002D29A3" w:rsidRPr="002D29A3">
        <w:rPr>
          <w:rFonts w:ascii="Times New Roman" w:hAnsi="Times New Roman" w:cs="Times New Roman"/>
          <w:sz w:val="28"/>
        </w:rPr>
        <w:t>[</w:t>
      </w:r>
      <w:r w:rsidR="00242296">
        <w:rPr>
          <w:rFonts w:ascii="Times New Roman" w:hAnsi="Times New Roman" w:cs="Times New Roman"/>
          <w:sz w:val="28"/>
        </w:rPr>
        <w:t>Лейчик, 2006</w:t>
      </w:r>
      <w:r w:rsidR="002D29A3">
        <w:rPr>
          <w:rFonts w:ascii="Times New Roman" w:hAnsi="Times New Roman" w:cs="Times New Roman"/>
          <w:sz w:val="28"/>
        </w:rPr>
        <w:t>]</w:t>
      </w:r>
      <w:r w:rsidR="006702F4">
        <w:rPr>
          <w:rFonts w:ascii="Times New Roman" w:hAnsi="Times New Roman" w:cs="Times New Roman"/>
          <w:sz w:val="28"/>
        </w:rPr>
        <w:t>.</w:t>
      </w:r>
    </w:p>
    <w:p w14:paraId="5FFEC86F" w14:textId="77C5A35E" w:rsidR="008B522F" w:rsidRDefault="00D76963" w:rsidP="006E0EAC">
      <w:pPr>
        <w:rPr>
          <w:rFonts w:ascii="Times New Roman" w:hAnsi="Times New Roman" w:cs="Times New Roman"/>
          <w:sz w:val="28"/>
        </w:rPr>
      </w:pPr>
      <w:r w:rsidRPr="00D76963">
        <w:rPr>
          <w:rFonts w:ascii="Times New Roman" w:hAnsi="Times New Roman" w:cs="Times New Roman"/>
          <w:sz w:val="28"/>
        </w:rPr>
        <w:t>Л.П.</w:t>
      </w:r>
      <w:r w:rsidR="001A7F97">
        <w:rPr>
          <w:rFonts w:ascii="Times New Roman" w:hAnsi="Times New Roman" w:cs="Times New Roman"/>
          <w:sz w:val="28"/>
        </w:rPr>
        <w:t xml:space="preserve"> </w:t>
      </w:r>
      <w:r w:rsidR="007B253A">
        <w:rPr>
          <w:rFonts w:ascii="Times New Roman" w:hAnsi="Times New Roman" w:cs="Times New Roman"/>
          <w:sz w:val="28"/>
        </w:rPr>
        <w:t>Крысин в своих иссследованиях</w:t>
      </w:r>
      <w:r w:rsidRPr="00D76963">
        <w:rPr>
          <w:rFonts w:ascii="Times New Roman" w:hAnsi="Times New Roman" w:cs="Times New Roman"/>
          <w:sz w:val="28"/>
        </w:rPr>
        <w:t xml:space="preserve"> неоднократно отмечает, что </w:t>
      </w:r>
      <w:r w:rsidR="00242296">
        <w:rPr>
          <w:rFonts w:ascii="Times New Roman" w:hAnsi="Times New Roman" w:cs="Times New Roman"/>
          <w:sz w:val="28"/>
        </w:rPr>
        <w:t>«</w:t>
      </w:r>
      <w:r w:rsidRPr="00D76963">
        <w:rPr>
          <w:rFonts w:ascii="Times New Roman" w:hAnsi="Times New Roman" w:cs="Times New Roman"/>
          <w:sz w:val="28"/>
        </w:rPr>
        <w:t>характерной чертой профессиональных жаргонов являются метафорически осмысленные, экспр</w:t>
      </w:r>
      <w:r w:rsidR="00242296">
        <w:rPr>
          <w:rFonts w:ascii="Times New Roman" w:hAnsi="Times New Roman" w:cs="Times New Roman"/>
          <w:sz w:val="28"/>
        </w:rPr>
        <w:t xml:space="preserve">ессивные слова и фразеологизмы» </w:t>
      </w:r>
      <w:r w:rsidR="00242296" w:rsidRPr="00242296">
        <w:rPr>
          <w:rFonts w:ascii="Times New Roman" w:hAnsi="Times New Roman" w:cs="Times New Roman"/>
          <w:sz w:val="28"/>
        </w:rPr>
        <w:t>[</w:t>
      </w:r>
      <w:r w:rsidR="00242296">
        <w:rPr>
          <w:rFonts w:ascii="Times New Roman" w:hAnsi="Times New Roman" w:cs="Times New Roman"/>
          <w:sz w:val="28"/>
        </w:rPr>
        <w:t>Крысин, 1989, 71</w:t>
      </w:r>
      <w:r w:rsidR="00242296" w:rsidRPr="00242296">
        <w:rPr>
          <w:rFonts w:ascii="Times New Roman" w:hAnsi="Times New Roman" w:cs="Times New Roman"/>
          <w:sz w:val="28"/>
        </w:rPr>
        <w:t>]</w:t>
      </w:r>
      <w:r w:rsidRPr="00D76963">
        <w:rPr>
          <w:rFonts w:ascii="Times New Roman" w:hAnsi="Times New Roman" w:cs="Times New Roman"/>
          <w:sz w:val="28"/>
        </w:rPr>
        <w:t>.</w:t>
      </w:r>
      <w:r>
        <w:rPr>
          <w:rFonts w:ascii="Times New Roman" w:hAnsi="Times New Roman" w:cs="Times New Roman"/>
          <w:sz w:val="28"/>
        </w:rPr>
        <w:t xml:space="preserve"> </w:t>
      </w:r>
      <w:r w:rsidR="002E4229">
        <w:rPr>
          <w:rFonts w:ascii="Times New Roman" w:hAnsi="Times New Roman" w:cs="Times New Roman"/>
          <w:sz w:val="28"/>
        </w:rPr>
        <w:t>Также ученый</w:t>
      </w:r>
      <w:r w:rsidR="008D5A04" w:rsidRPr="00F444DF">
        <w:rPr>
          <w:rFonts w:ascii="Times New Roman" w:hAnsi="Times New Roman" w:cs="Times New Roman"/>
          <w:sz w:val="28"/>
        </w:rPr>
        <w:t xml:space="preserve"> включает арго, сленг и профессиональный жаргон в разновидности общего жаргона, выделяя их особенно</w:t>
      </w:r>
      <w:r w:rsidR="006E0EAC">
        <w:rPr>
          <w:rFonts w:ascii="Times New Roman" w:hAnsi="Times New Roman" w:cs="Times New Roman"/>
          <w:sz w:val="28"/>
        </w:rPr>
        <w:t xml:space="preserve">сти и разграничивая по значению. </w:t>
      </w:r>
      <w:r w:rsidR="002E4229">
        <w:rPr>
          <w:rFonts w:ascii="Times New Roman" w:hAnsi="Times New Roman" w:cs="Times New Roman"/>
          <w:sz w:val="28"/>
        </w:rPr>
        <w:t>Л.П. Крысин заявляет, что «п</w:t>
      </w:r>
      <w:r w:rsidR="008D5A04" w:rsidRPr="000B5397">
        <w:rPr>
          <w:rFonts w:ascii="Times New Roman" w:hAnsi="Times New Roman" w:cs="Times New Roman"/>
          <w:sz w:val="28"/>
        </w:rPr>
        <w:t>ри помощи этих единиц могут обозначаться не только значимые профессиональные объекты, но и такие их характеристики, свойства, отношения, которые не репрезентированы в терминах (поскольку не участвуют в построении логической модели данной области знания или деятельности)</w:t>
      </w:r>
      <w:r w:rsidR="002E4229">
        <w:rPr>
          <w:rFonts w:ascii="Times New Roman" w:hAnsi="Times New Roman" w:cs="Times New Roman"/>
          <w:sz w:val="28"/>
        </w:rPr>
        <w:t>»</w:t>
      </w:r>
      <w:r w:rsidR="0080111A" w:rsidRPr="0080111A">
        <w:rPr>
          <w:rFonts w:ascii="Times New Roman" w:hAnsi="Times New Roman" w:cs="Times New Roman"/>
          <w:sz w:val="28"/>
        </w:rPr>
        <w:t xml:space="preserve"> </w:t>
      </w:r>
      <w:r w:rsidR="006E0EAC">
        <w:rPr>
          <w:rFonts w:ascii="Times New Roman" w:hAnsi="Times New Roman" w:cs="Times New Roman"/>
          <w:sz w:val="28"/>
        </w:rPr>
        <w:t>[Крысин, 1989</w:t>
      </w:r>
      <w:r w:rsidR="0050087B">
        <w:rPr>
          <w:rFonts w:ascii="Times New Roman" w:hAnsi="Times New Roman" w:cs="Times New Roman"/>
          <w:sz w:val="28"/>
        </w:rPr>
        <w:t>,</w:t>
      </w:r>
      <w:r w:rsidR="00937718">
        <w:rPr>
          <w:rFonts w:ascii="Times New Roman" w:hAnsi="Times New Roman" w:cs="Times New Roman"/>
          <w:sz w:val="28"/>
        </w:rPr>
        <w:t>75</w:t>
      </w:r>
      <w:r w:rsidR="006E0EAC">
        <w:rPr>
          <w:rFonts w:ascii="Times New Roman" w:hAnsi="Times New Roman" w:cs="Times New Roman"/>
          <w:sz w:val="28"/>
        </w:rPr>
        <w:t>]</w:t>
      </w:r>
      <w:r w:rsidR="006E0EAC" w:rsidRPr="00D76963">
        <w:rPr>
          <w:rFonts w:ascii="Times New Roman" w:hAnsi="Times New Roman" w:cs="Times New Roman"/>
          <w:sz w:val="28"/>
        </w:rPr>
        <w:t>.</w:t>
      </w:r>
    </w:p>
    <w:p w14:paraId="1DC7F2E0" w14:textId="52248C7C" w:rsidR="009C483E" w:rsidRPr="001960E0" w:rsidRDefault="005708B3" w:rsidP="00444B06">
      <w:pP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Н.</w:t>
      </w:r>
      <w:r w:rsidR="009C483E" w:rsidRPr="009C483E">
        <w:rPr>
          <w:rFonts w:ascii="Times New Roman" w:hAnsi="Times New Roman" w:cs="Times New Roman"/>
          <w:color w:val="000000" w:themeColor="text1"/>
          <w:sz w:val="28"/>
        </w:rPr>
        <w:t>К. Гарбовский выделяет</w:t>
      </w:r>
      <w:r w:rsidR="00444B06" w:rsidRPr="009C483E">
        <w:rPr>
          <w:rFonts w:ascii="Times New Roman" w:hAnsi="Times New Roman" w:cs="Times New Roman"/>
          <w:color w:val="000000" w:themeColor="text1"/>
          <w:sz w:val="28"/>
        </w:rPr>
        <w:t xml:space="preserve"> два класса профессионально-окрашенных единиц лексико-фразеологического уровня: </w:t>
      </w:r>
      <w:r w:rsidR="00C73E1A">
        <w:rPr>
          <w:rFonts w:ascii="Times New Roman" w:hAnsi="Times New Roman" w:cs="Times New Roman"/>
          <w:color w:val="000000" w:themeColor="text1"/>
          <w:sz w:val="28"/>
        </w:rPr>
        <w:t>«</w:t>
      </w:r>
      <w:r w:rsidR="00444B06" w:rsidRPr="009C483E">
        <w:rPr>
          <w:rFonts w:ascii="Times New Roman" w:hAnsi="Times New Roman" w:cs="Times New Roman"/>
          <w:color w:val="000000" w:themeColor="text1"/>
          <w:sz w:val="28"/>
        </w:rPr>
        <w:t>специальная профессиональная терминология и некодифицированные единицы языка (а именно профессионализмы), преимущественно возникающие и функционирующие в разговорной речи специалистов на профессиональные темы в условиях не</w:t>
      </w:r>
      <w:r w:rsidR="00EC6610">
        <w:rPr>
          <w:rFonts w:ascii="Times New Roman" w:hAnsi="Times New Roman" w:cs="Times New Roman"/>
          <w:color w:val="000000" w:themeColor="text1"/>
          <w:sz w:val="28"/>
        </w:rPr>
        <w:t>официального общения</w:t>
      </w:r>
      <w:r w:rsidR="00C73E1A">
        <w:rPr>
          <w:rFonts w:ascii="Times New Roman" w:hAnsi="Times New Roman" w:cs="Times New Roman"/>
          <w:color w:val="000000" w:themeColor="text1"/>
          <w:sz w:val="28"/>
        </w:rPr>
        <w:t>»</w:t>
      </w:r>
      <w:r w:rsidR="00EC6610">
        <w:rPr>
          <w:rFonts w:ascii="Times New Roman" w:hAnsi="Times New Roman" w:cs="Times New Roman"/>
          <w:color w:val="000000" w:themeColor="text1"/>
          <w:sz w:val="28"/>
        </w:rPr>
        <w:t xml:space="preserve"> [</w:t>
      </w:r>
      <w:r w:rsidR="00C61D73" w:rsidRPr="009C483E">
        <w:rPr>
          <w:rFonts w:ascii="Times New Roman" w:hAnsi="Times New Roman" w:cs="Times New Roman"/>
          <w:color w:val="000000" w:themeColor="text1"/>
          <w:sz w:val="28"/>
        </w:rPr>
        <w:t xml:space="preserve">Гарбовский, </w:t>
      </w:r>
      <w:r w:rsidR="00EC6610">
        <w:rPr>
          <w:rFonts w:ascii="Times New Roman" w:hAnsi="Times New Roman" w:cs="Times New Roman"/>
          <w:color w:val="000000" w:themeColor="text1"/>
          <w:sz w:val="28"/>
        </w:rPr>
        <w:t>1988</w:t>
      </w:r>
      <w:r w:rsidR="003510F7">
        <w:rPr>
          <w:rFonts w:ascii="Times New Roman" w:hAnsi="Times New Roman" w:cs="Times New Roman"/>
          <w:color w:val="000000" w:themeColor="text1"/>
          <w:sz w:val="28"/>
        </w:rPr>
        <w:t>, 132</w:t>
      </w:r>
      <w:r w:rsidR="00EC6610">
        <w:rPr>
          <w:rFonts w:ascii="Times New Roman" w:hAnsi="Times New Roman" w:cs="Times New Roman"/>
          <w:color w:val="000000" w:themeColor="text1"/>
          <w:sz w:val="28"/>
        </w:rPr>
        <w:t>]</w:t>
      </w:r>
      <w:r w:rsidR="00C61D73" w:rsidRPr="009C483E">
        <w:rPr>
          <w:rFonts w:ascii="Times New Roman" w:hAnsi="Times New Roman" w:cs="Times New Roman"/>
          <w:color w:val="000000" w:themeColor="text1"/>
          <w:sz w:val="28"/>
        </w:rPr>
        <w:t>.</w:t>
      </w:r>
      <w:r w:rsidR="00444B06" w:rsidRPr="009C483E">
        <w:rPr>
          <w:rFonts w:ascii="Times New Roman" w:hAnsi="Times New Roman" w:cs="Times New Roman"/>
          <w:color w:val="000000" w:themeColor="text1"/>
          <w:sz w:val="28"/>
        </w:rPr>
        <w:t xml:space="preserve"> </w:t>
      </w:r>
      <w:r w:rsidR="00444B06" w:rsidRPr="001960E0">
        <w:rPr>
          <w:rFonts w:ascii="Times New Roman" w:hAnsi="Times New Roman" w:cs="Times New Roman"/>
          <w:color w:val="000000" w:themeColor="text1"/>
          <w:sz w:val="28"/>
        </w:rPr>
        <w:t>Таким образом, некодифициров</w:t>
      </w:r>
      <w:r w:rsidR="00EB1DFF">
        <w:rPr>
          <w:rFonts w:ascii="Times New Roman" w:hAnsi="Times New Roman" w:cs="Times New Roman"/>
          <w:color w:val="000000" w:themeColor="text1"/>
          <w:sz w:val="28"/>
        </w:rPr>
        <w:t>анная часть</w:t>
      </w:r>
      <w:r w:rsidR="00444B06" w:rsidRPr="001960E0">
        <w:rPr>
          <w:rFonts w:ascii="Times New Roman" w:hAnsi="Times New Roman" w:cs="Times New Roman"/>
          <w:color w:val="000000" w:themeColor="text1"/>
          <w:sz w:val="28"/>
        </w:rPr>
        <w:t xml:space="preserve"> профессионального нефтяного подъязыка содержит следующие номинативные и коммуникативные единицы.</w:t>
      </w:r>
    </w:p>
    <w:p w14:paraId="55F7B2F9" w14:textId="4C8F0AE9" w:rsidR="009C483E" w:rsidRPr="001960E0" w:rsidRDefault="00807429" w:rsidP="00444B06">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К первой группе Н.К. </w:t>
      </w:r>
      <w:r w:rsidR="005279CE">
        <w:rPr>
          <w:rFonts w:ascii="Times New Roman" w:hAnsi="Times New Roman" w:cs="Times New Roman"/>
          <w:color w:val="000000" w:themeColor="text1"/>
          <w:sz w:val="28"/>
        </w:rPr>
        <w:t>Гарбовский относит</w:t>
      </w:r>
      <w:r w:rsidR="00444B06" w:rsidRPr="001960E0">
        <w:rPr>
          <w:rFonts w:ascii="Times New Roman" w:hAnsi="Times New Roman" w:cs="Times New Roman"/>
          <w:color w:val="000000" w:themeColor="text1"/>
          <w:sz w:val="28"/>
        </w:rPr>
        <w:t xml:space="preserve"> профессионализмы и жаргонизмы (в основу классификации кладется критерий уровня стилистической «сниженности»). </w:t>
      </w:r>
      <w:r w:rsidR="007E5A17">
        <w:rPr>
          <w:rFonts w:ascii="Times New Roman" w:hAnsi="Times New Roman" w:cs="Times New Roman"/>
          <w:color w:val="000000" w:themeColor="text1"/>
          <w:sz w:val="28"/>
        </w:rPr>
        <w:t>Он заявляет, что «э</w:t>
      </w:r>
      <w:r w:rsidR="00444B06" w:rsidRPr="001960E0">
        <w:rPr>
          <w:rFonts w:ascii="Times New Roman" w:hAnsi="Times New Roman" w:cs="Times New Roman"/>
          <w:color w:val="000000" w:themeColor="text1"/>
          <w:sz w:val="28"/>
        </w:rPr>
        <w:t>то единицы нормы второго уровня профессионального подъязыка, функционирующие в низком регистре институционального диску</w:t>
      </w:r>
      <w:r w:rsidR="00F867E4" w:rsidRPr="001960E0">
        <w:rPr>
          <w:rFonts w:ascii="Times New Roman" w:hAnsi="Times New Roman" w:cs="Times New Roman"/>
          <w:color w:val="000000" w:themeColor="text1"/>
          <w:sz w:val="28"/>
        </w:rPr>
        <w:t>рса как субституции терминов. Например,</w:t>
      </w:r>
      <w:r w:rsidR="001960E0" w:rsidRPr="001960E0">
        <w:rPr>
          <w:rFonts w:ascii="Times New Roman" w:hAnsi="Times New Roman" w:cs="Times New Roman"/>
          <w:color w:val="000000" w:themeColor="text1"/>
          <w:sz w:val="28"/>
        </w:rPr>
        <w:t xml:space="preserve"> to blind –</w:t>
      </w:r>
      <w:r w:rsidR="00444B06" w:rsidRPr="001960E0">
        <w:rPr>
          <w:rFonts w:ascii="Times New Roman" w:hAnsi="Times New Roman" w:cs="Times New Roman"/>
          <w:color w:val="000000" w:themeColor="text1"/>
          <w:sz w:val="28"/>
        </w:rPr>
        <w:t xml:space="preserve"> закрывать трубопровод на буро</w:t>
      </w:r>
      <w:r w:rsidR="007E5A17">
        <w:rPr>
          <w:rFonts w:ascii="Times New Roman" w:hAnsi="Times New Roman" w:cs="Times New Roman"/>
          <w:color w:val="000000" w:themeColor="text1"/>
          <w:sz w:val="28"/>
        </w:rPr>
        <w:t>вой для предотвращения потока» [Гарбовский, 1988, 139]</w:t>
      </w:r>
      <w:r w:rsidR="007E5A17" w:rsidRPr="009C483E">
        <w:rPr>
          <w:rFonts w:ascii="Times New Roman" w:hAnsi="Times New Roman" w:cs="Times New Roman"/>
          <w:color w:val="000000" w:themeColor="text1"/>
          <w:sz w:val="28"/>
        </w:rPr>
        <w:t xml:space="preserve">. </w:t>
      </w:r>
      <w:r w:rsidR="007E5A17" w:rsidRPr="0022564B">
        <w:rPr>
          <w:rFonts w:ascii="Times New Roman" w:hAnsi="Times New Roman" w:cs="Times New Roman"/>
          <w:color w:val="000000" w:themeColor="text1"/>
          <w:sz w:val="28"/>
        </w:rPr>
        <w:t xml:space="preserve"> </w:t>
      </w:r>
      <w:r w:rsidR="006B33B6">
        <w:rPr>
          <w:rFonts w:ascii="Times New Roman" w:hAnsi="Times New Roman" w:cs="Times New Roman"/>
          <w:color w:val="000000" w:themeColor="text1"/>
          <w:sz w:val="28"/>
        </w:rPr>
        <w:t xml:space="preserve"> </w:t>
      </w:r>
    </w:p>
    <w:p w14:paraId="1CAB7842" w14:textId="478E2D87" w:rsidR="00FA6DAA" w:rsidRDefault="00444B06" w:rsidP="00AA6AD3">
      <w:pPr>
        <w:rPr>
          <w:rFonts w:ascii="Times New Roman" w:hAnsi="Times New Roman" w:cs="Times New Roman"/>
          <w:color w:val="000000" w:themeColor="text1"/>
          <w:sz w:val="28"/>
        </w:rPr>
      </w:pPr>
      <w:r w:rsidRPr="0022564B">
        <w:rPr>
          <w:rFonts w:ascii="Times New Roman" w:hAnsi="Times New Roman" w:cs="Times New Roman"/>
          <w:color w:val="000000" w:themeColor="text1"/>
          <w:sz w:val="28"/>
        </w:rPr>
        <w:t xml:space="preserve"> Вторая группа представлена профессионализмами, квазипрофессионализмами и депрофессионализмами (при классификации с учетом денотативного признака). </w:t>
      </w:r>
      <w:r w:rsidR="00E53E16">
        <w:rPr>
          <w:rFonts w:ascii="Times New Roman" w:hAnsi="Times New Roman" w:cs="Times New Roman"/>
          <w:color w:val="000000" w:themeColor="text1"/>
          <w:sz w:val="28"/>
        </w:rPr>
        <w:t>По словам Н.К. Гарбовского «о</w:t>
      </w:r>
      <w:r w:rsidRPr="0022564B">
        <w:rPr>
          <w:rFonts w:ascii="Times New Roman" w:hAnsi="Times New Roman" w:cs="Times New Roman"/>
          <w:color w:val="000000" w:themeColor="text1"/>
          <w:sz w:val="28"/>
        </w:rPr>
        <w:t>собый интерес вызывают депрофессионализмы, значение которых не имеет параллелей в терминосфере соответствующего вида деятельности. Например</w:t>
      </w:r>
      <w:r w:rsidR="00E76394">
        <w:rPr>
          <w:rFonts w:ascii="Times New Roman" w:hAnsi="Times New Roman" w:cs="Times New Roman"/>
          <w:color w:val="000000" w:themeColor="text1"/>
          <w:sz w:val="28"/>
        </w:rPr>
        <w:t xml:space="preserve">, </w:t>
      </w:r>
      <w:r w:rsidRPr="0022564B">
        <w:rPr>
          <w:rFonts w:ascii="Times New Roman" w:hAnsi="Times New Roman" w:cs="Times New Roman"/>
          <w:color w:val="000000" w:themeColor="text1"/>
          <w:sz w:val="28"/>
        </w:rPr>
        <w:t xml:space="preserve">reservesalute букв. резервный салют, перен. пожимание плечами; bubba сущ. самый сильный бурильщик в бригаде. Как правило, функционирование депрофессионализмов ограничено соответствующей профессиональной средой и сохраняются в регистре неофициального </w:t>
      </w:r>
      <w:r w:rsidR="00E53E16">
        <w:rPr>
          <w:rFonts w:ascii="Times New Roman" w:hAnsi="Times New Roman" w:cs="Times New Roman"/>
          <w:color w:val="000000" w:themeColor="text1"/>
          <w:sz w:val="28"/>
        </w:rPr>
        <w:t>общения людей данной профессии» [Гарбовский, 1988, 139]</w:t>
      </w:r>
      <w:r w:rsidR="00E53E16" w:rsidRPr="009C483E">
        <w:rPr>
          <w:rFonts w:ascii="Times New Roman" w:hAnsi="Times New Roman" w:cs="Times New Roman"/>
          <w:color w:val="000000" w:themeColor="text1"/>
          <w:sz w:val="28"/>
        </w:rPr>
        <w:t xml:space="preserve">. </w:t>
      </w:r>
      <w:r w:rsidR="00E53E16" w:rsidRPr="0022564B">
        <w:rPr>
          <w:rFonts w:ascii="Times New Roman" w:hAnsi="Times New Roman" w:cs="Times New Roman"/>
          <w:color w:val="000000" w:themeColor="text1"/>
          <w:sz w:val="28"/>
        </w:rPr>
        <w:t xml:space="preserve"> </w:t>
      </w:r>
    </w:p>
    <w:p w14:paraId="01068E36" w14:textId="78A588CD" w:rsidR="00FA6DAA" w:rsidRDefault="00A4310D" w:rsidP="00AA6AD3">
      <w:pPr>
        <w:rPr>
          <w:rFonts w:ascii="Times New Roman" w:hAnsi="Times New Roman" w:cs="Times New Roman"/>
          <w:color w:val="000000" w:themeColor="text1"/>
          <w:sz w:val="28"/>
        </w:rPr>
      </w:pPr>
      <w:r>
        <w:rPr>
          <w:rFonts w:ascii="Times New Roman" w:hAnsi="Times New Roman" w:cs="Times New Roman"/>
          <w:color w:val="000000" w:themeColor="text1"/>
          <w:sz w:val="28"/>
        </w:rPr>
        <w:t>Н.К. Гарбовский отмечает, что «к</w:t>
      </w:r>
      <w:r w:rsidR="00444B06" w:rsidRPr="0022564B">
        <w:rPr>
          <w:rFonts w:ascii="Times New Roman" w:hAnsi="Times New Roman" w:cs="Times New Roman"/>
          <w:color w:val="000000" w:themeColor="text1"/>
          <w:sz w:val="28"/>
        </w:rPr>
        <w:t>вазипрофессионализмы занимают промежуточное положение между профессионализмами и депрофессионализмами. Эти единицы не имеют параллелей в терминосистеме, однако их денотативное значение соотносимо с профессиональными действиями и объектами. Например, квазипрофессионализм запуски-остановки, т. е. ежедневная сводка, форми</w:t>
      </w:r>
      <w:r w:rsidR="00444B06" w:rsidRPr="0022564B">
        <w:rPr>
          <w:rFonts w:ascii="Times New Roman" w:hAnsi="Times New Roman" w:cs="Times New Roman"/>
          <w:color w:val="000000" w:themeColor="text1"/>
          <w:sz w:val="28"/>
        </w:rPr>
        <w:lastRenderedPageBreak/>
        <w:t>руемая в Цехе добычи нефти и газа и отправляемая в Районную инженерно-техническую служба, содержит информацию о движении фонда скважин: запуски, остановки, выводы н</w:t>
      </w:r>
      <w:r w:rsidR="00E76394">
        <w:rPr>
          <w:rFonts w:ascii="Times New Roman" w:hAnsi="Times New Roman" w:cs="Times New Roman"/>
          <w:color w:val="000000" w:themeColor="text1"/>
          <w:sz w:val="28"/>
        </w:rPr>
        <w:t>а режим, смены, причины простоя</w:t>
      </w:r>
      <w:r>
        <w:rPr>
          <w:rFonts w:ascii="Times New Roman" w:hAnsi="Times New Roman" w:cs="Times New Roman"/>
          <w:color w:val="000000" w:themeColor="text1"/>
          <w:sz w:val="28"/>
        </w:rPr>
        <w:t>»</w:t>
      </w:r>
      <w:r w:rsidR="00E76394">
        <w:rPr>
          <w:rFonts w:ascii="Times New Roman" w:hAnsi="Times New Roman" w:cs="Times New Roman"/>
          <w:color w:val="000000" w:themeColor="text1"/>
          <w:sz w:val="28"/>
        </w:rPr>
        <w:t xml:space="preserve"> </w:t>
      </w:r>
      <w:r w:rsidR="001B194B">
        <w:rPr>
          <w:rFonts w:ascii="Times New Roman" w:hAnsi="Times New Roman" w:cs="Times New Roman"/>
          <w:color w:val="000000" w:themeColor="text1"/>
          <w:sz w:val="28"/>
        </w:rPr>
        <w:t>[</w:t>
      </w:r>
      <w:r w:rsidR="007202AD">
        <w:rPr>
          <w:rFonts w:ascii="Times New Roman" w:hAnsi="Times New Roman" w:cs="Times New Roman"/>
          <w:color w:val="000000" w:themeColor="text1"/>
          <w:sz w:val="28"/>
        </w:rPr>
        <w:t>Гарбовский, 1988</w:t>
      </w:r>
      <w:r w:rsidR="00FA6DAA">
        <w:rPr>
          <w:rFonts w:ascii="Times New Roman" w:hAnsi="Times New Roman" w:cs="Times New Roman"/>
          <w:color w:val="000000" w:themeColor="text1"/>
          <w:sz w:val="28"/>
        </w:rPr>
        <w:t>, 139</w:t>
      </w:r>
      <w:r w:rsidR="001B194B">
        <w:rPr>
          <w:rFonts w:ascii="Times New Roman" w:hAnsi="Times New Roman" w:cs="Times New Roman"/>
          <w:color w:val="000000" w:themeColor="text1"/>
          <w:sz w:val="28"/>
        </w:rPr>
        <w:t>]</w:t>
      </w:r>
      <w:r w:rsidR="00E76394" w:rsidRPr="009C483E">
        <w:rPr>
          <w:rFonts w:ascii="Times New Roman" w:hAnsi="Times New Roman" w:cs="Times New Roman"/>
          <w:color w:val="000000" w:themeColor="text1"/>
          <w:sz w:val="28"/>
        </w:rPr>
        <w:t xml:space="preserve">. </w:t>
      </w:r>
      <w:r w:rsidR="00444B06" w:rsidRPr="0022564B">
        <w:rPr>
          <w:rFonts w:ascii="Times New Roman" w:hAnsi="Times New Roman" w:cs="Times New Roman"/>
          <w:color w:val="000000" w:themeColor="text1"/>
          <w:sz w:val="28"/>
        </w:rPr>
        <w:t xml:space="preserve"> </w:t>
      </w:r>
    </w:p>
    <w:p w14:paraId="492FF58D" w14:textId="09AE3271" w:rsidR="00444B06" w:rsidRPr="0022564B" w:rsidRDefault="00C61D73" w:rsidP="00AA6AD3">
      <w:pPr>
        <w:rPr>
          <w:rFonts w:ascii="Times New Roman" w:hAnsi="Times New Roman" w:cs="Times New Roman"/>
          <w:color w:val="000000" w:themeColor="text1"/>
          <w:sz w:val="28"/>
        </w:rPr>
      </w:pPr>
      <w:r w:rsidRPr="0022564B">
        <w:rPr>
          <w:rFonts w:ascii="Times New Roman" w:hAnsi="Times New Roman" w:cs="Times New Roman"/>
          <w:color w:val="000000" w:themeColor="text1"/>
          <w:sz w:val="28"/>
        </w:rPr>
        <w:t xml:space="preserve">С учетом функционального признака выявлена также </w:t>
      </w:r>
      <w:r w:rsidR="00FA6DAA">
        <w:rPr>
          <w:rFonts w:ascii="Times New Roman" w:hAnsi="Times New Roman" w:cs="Times New Roman"/>
          <w:color w:val="000000" w:themeColor="text1"/>
          <w:sz w:val="28"/>
        </w:rPr>
        <w:t>«</w:t>
      </w:r>
      <w:r w:rsidRPr="0022564B">
        <w:rPr>
          <w:rFonts w:ascii="Times New Roman" w:hAnsi="Times New Roman" w:cs="Times New Roman"/>
          <w:color w:val="000000" w:themeColor="text1"/>
          <w:sz w:val="28"/>
        </w:rPr>
        <w:t>многочисленная группа интерпрофессионализмов, единиц, употребляющихся в ряде профессиональных языков. К ним относятся: children (досл. дети) насмеш. Прозвище н</w:t>
      </w:r>
      <w:r w:rsidR="005708B3">
        <w:rPr>
          <w:rFonts w:ascii="Times New Roman" w:hAnsi="Times New Roman" w:cs="Times New Roman"/>
          <w:color w:val="000000" w:themeColor="text1"/>
          <w:sz w:val="28"/>
        </w:rPr>
        <w:t>е</w:t>
      </w:r>
      <w:r w:rsidRPr="0022564B">
        <w:rPr>
          <w:rFonts w:ascii="Times New Roman" w:hAnsi="Times New Roman" w:cs="Times New Roman"/>
          <w:color w:val="000000" w:themeColor="text1"/>
          <w:sz w:val="28"/>
        </w:rPr>
        <w:t>квалифицированн</w:t>
      </w:r>
      <w:r w:rsidR="004C6BB2">
        <w:rPr>
          <w:rFonts w:ascii="Times New Roman" w:hAnsi="Times New Roman" w:cs="Times New Roman"/>
          <w:color w:val="000000" w:themeColor="text1"/>
          <w:sz w:val="28"/>
        </w:rPr>
        <w:t>ых рабочих (в нефтегазовой промышленности</w:t>
      </w:r>
      <w:r w:rsidR="001E3BD3">
        <w:rPr>
          <w:rFonts w:ascii="Times New Roman" w:hAnsi="Times New Roman" w:cs="Times New Roman"/>
          <w:color w:val="000000" w:themeColor="text1"/>
          <w:sz w:val="28"/>
        </w:rPr>
        <w:t>); d</w:t>
      </w:r>
      <w:r w:rsidRPr="0022564B">
        <w:rPr>
          <w:rFonts w:ascii="Times New Roman" w:hAnsi="Times New Roman" w:cs="Times New Roman"/>
          <w:color w:val="000000" w:themeColor="text1"/>
          <w:sz w:val="28"/>
        </w:rPr>
        <w:t>addy (досл. папочка) непосредственный начальник; out of commission в неисправном состоянии; вышедший из строя; непригодный к эксплуатации; out of commission for maintenance, непригодный к эксплуатации из-за проведения технического обслуживания; in commissi</w:t>
      </w:r>
      <w:r w:rsidR="00AA6AD3">
        <w:rPr>
          <w:rFonts w:ascii="Times New Roman" w:hAnsi="Times New Roman" w:cs="Times New Roman"/>
          <w:color w:val="000000" w:themeColor="text1"/>
          <w:sz w:val="28"/>
        </w:rPr>
        <w:t>on, в исправности; в готовности</w:t>
      </w:r>
      <w:r w:rsidR="00FA6DAA">
        <w:rPr>
          <w:rFonts w:ascii="Times New Roman" w:hAnsi="Times New Roman" w:cs="Times New Roman"/>
          <w:color w:val="000000" w:themeColor="text1"/>
          <w:sz w:val="28"/>
        </w:rPr>
        <w:t>»</w:t>
      </w:r>
      <w:r w:rsidR="00AA6AD3">
        <w:rPr>
          <w:rFonts w:ascii="Times New Roman" w:hAnsi="Times New Roman" w:cs="Times New Roman"/>
          <w:color w:val="000000" w:themeColor="text1"/>
          <w:sz w:val="28"/>
        </w:rPr>
        <w:t xml:space="preserve"> </w:t>
      </w:r>
      <w:r w:rsidR="001B194B">
        <w:rPr>
          <w:rFonts w:ascii="Times New Roman" w:hAnsi="Times New Roman" w:cs="Times New Roman"/>
          <w:color w:val="000000" w:themeColor="text1"/>
          <w:sz w:val="28"/>
        </w:rPr>
        <w:t>[</w:t>
      </w:r>
      <w:r w:rsidR="007202AD">
        <w:rPr>
          <w:rFonts w:ascii="Times New Roman" w:hAnsi="Times New Roman" w:cs="Times New Roman"/>
          <w:color w:val="000000" w:themeColor="text1"/>
          <w:sz w:val="28"/>
        </w:rPr>
        <w:t>Гарбовский, 1988</w:t>
      </w:r>
      <w:r w:rsidR="00FA6DAA">
        <w:rPr>
          <w:rFonts w:ascii="Times New Roman" w:hAnsi="Times New Roman" w:cs="Times New Roman"/>
          <w:color w:val="000000" w:themeColor="text1"/>
          <w:sz w:val="28"/>
        </w:rPr>
        <w:t>, 139</w:t>
      </w:r>
      <w:r w:rsidR="001B194B">
        <w:rPr>
          <w:rFonts w:ascii="Times New Roman" w:hAnsi="Times New Roman" w:cs="Times New Roman"/>
          <w:color w:val="000000" w:themeColor="text1"/>
          <w:sz w:val="28"/>
        </w:rPr>
        <w:t>]</w:t>
      </w:r>
      <w:r w:rsidR="00AA6AD3" w:rsidRPr="009C483E">
        <w:rPr>
          <w:rFonts w:ascii="Times New Roman" w:hAnsi="Times New Roman" w:cs="Times New Roman"/>
          <w:color w:val="000000" w:themeColor="text1"/>
          <w:sz w:val="28"/>
        </w:rPr>
        <w:t>.</w:t>
      </w:r>
    </w:p>
    <w:p w14:paraId="69A5F07C" w14:textId="2D013948" w:rsidR="00E52D79" w:rsidRPr="00B561E2" w:rsidRDefault="00C10107" w:rsidP="00B561E2">
      <w:pPr>
        <w:pStyle w:val="2"/>
        <w:jc w:val="center"/>
        <w:rPr>
          <w:rFonts w:ascii="Times New Roman" w:hAnsi="Times New Roman" w:cs="Times New Roman"/>
          <w:b/>
          <w:color w:val="000000" w:themeColor="text1"/>
          <w:sz w:val="28"/>
        </w:rPr>
      </w:pPr>
      <w:bookmarkStart w:id="6" w:name="_Toc104400758"/>
      <w:r w:rsidRPr="00A40D2E">
        <w:rPr>
          <w:rFonts w:ascii="Times New Roman" w:hAnsi="Times New Roman" w:cs="Times New Roman"/>
          <w:b/>
          <w:color w:val="000000" w:themeColor="text1"/>
          <w:sz w:val="28"/>
          <w:szCs w:val="28"/>
          <w:lang w:eastAsia="ru-RU"/>
        </w:rPr>
        <w:t xml:space="preserve">§ </w:t>
      </w:r>
      <w:r w:rsidR="00F759FA" w:rsidRPr="00B561E2">
        <w:rPr>
          <w:rFonts w:ascii="Times New Roman" w:hAnsi="Times New Roman" w:cs="Times New Roman"/>
          <w:b/>
          <w:color w:val="000000" w:themeColor="text1"/>
          <w:sz w:val="28"/>
        </w:rPr>
        <w:t>1.4.</w:t>
      </w:r>
      <w:r w:rsidR="00E52D79" w:rsidRPr="00B561E2">
        <w:rPr>
          <w:rFonts w:ascii="Times New Roman" w:hAnsi="Times New Roman" w:cs="Times New Roman"/>
          <w:b/>
          <w:color w:val="000000" w:themeColor="text1"/>
          <w:sz w:val="28"/>
        </w:rPr>
        <w:t xml:space="preserve"> Сфера профессиональной коммуникации и её особенности</w:t>
      </w:r>
      <w:bookmarkEnd w:id="6"/>
    </w:p>
    <w:p w14:paraId="55A064F6" w14:textId="5A5370CB" w:rsidR="00C8256F" w:rsidRPr="004E4F14" w:rsidRDefault="00093055" w:rsidP="00FC3529">
      <w:pPr>
        <w:rPr>
          <w:rFonts w:ascii="Times New Roman" w:hAnsi="Times New Roman" w:cs="Times New Roman"/>
          <w:color w:val="000000" w:themeColor="text1"/>
          <w:sz w:val="28"/>
        </w:rPr>
      </w:pPr>
      <w:r>
        <w:rPr>
          <w:rFonts w:ascii="Times New Roman" w:hAnsi="Times New Roman" w:cs="Times New Roman"/>
          <w:color w:val="000000" w:themeColor="text1"/>
          <w:sz w:val="28"/>
        </w:rPr>
        <w:t>В прошлом веке</w:t>
      </w:r>
      <w:r w:rsidR="00611B35">
        <w:rPr>
          <w:rFonts w:ascii="Times New Roman" w:hAnsi="Times New Roman" w:cs="Times New Roman"/>
          <w:color w:val="000000" w:themeColor="text1"/>
          <w:sz w:val="28"/>
        </w:rPr>
        <w:t xml:space="preserve"> ученые-лингвисты начали рассматривать профессиональные языки как отдельный феномен. </w:t>
      </w:r>
      <w:r w:rsidR="00C8256F" w:rsidRPr="004E4F14">
        <w:rPr>
          <w:rFonts w:ascii="Times New Roman" w:hAnsi="Times New Roman" w:cs="Times New Roman"/>
          <w:color w:val="000000" w:themeColor="text1"/>
          <w:sz w:val="28"/>
        </w:rPr>
        <w:t>Профессиональная терминология и подъязыки получили статус особого объекта изучения, особенно в рамках «языка для специальных</w:t>
      </w:r>
      <w:r w:rsidR="00980AA4">
        <w:rPr>
          <w:rFonts w:ascii="Times New Roman" w:hAnsi="Times New Roman" w:cs="Times New Roman"/>
          <w:color w:val="000000" w:themeColor="text1"/>
          <w:sz w:val="28"/>
        </w:rPr>
        <w:t xml:space="preserve"> целей» (LSP</w:t>
      </w:r>
      <w:r w:rsidR="000A6E0E">
        <w:rPr>
          <w:rFonts w:ascii="Times New Roman" w:hAnsi="Times New Roman" w:cs="Times New Roman"/>
          <w:color w:val="000000" w:themeColor="text1"/>
          <w:sz w:val="28"/>
        </w:rPr>
        <w:t xml:space="preserve"> </w:t>
      </w:r>
      <w:r w:rsidR="00F91487">
        <w:rPr>
          <w:rFonts w:ascii="Times New Roman" w:hAnsi="Times New Roman" w:cs="Times New Roman"/>
          <w:sz w:val="28"/>
        </w:rPr>
        <w:t>–</w:t>
      </w:r>
      <w:r w:rsidR="000A6E0E">
        <w:rPr>
          <w:rFonts w:ascii="Times New Roman" w:hAnsi="Times New Roman" w:cs="Times New Roman"/>
          <w:color w:val="000000" w:themeColor="text1"/>
          <w:sz w:val="28"/>
        </w:rPr>
        <w:t xml:space="preserve"> </w:t>
      </w:r>
      <w:r w:rsidR="000A6E0E" w:rsidRPr="000A6E0E">
        <w:rPr>
          <w:rFonts w:ascii="Times New Roman" w:hAnsi="Times New Roman" w:cs="Times New Roman"/>
          <w:color w:val="000000" w:themeColor="text1"/>
          <w:sz w:val="28"/>
          <w:lang w:val="en-US"/>
        </w:rPr>
        <w:t>Language</w:t>
      </w:r>
      <w:r w:rsidR="000A6E0E" w:rsidRPr="000A6E0E">
        <w:rPr>
          <w:rFonts w:ascii="Times New Roman" w:hAnsi="Times New Roman" w:cs="Times New Roman"/>
          <w:color w:val="000000" w:themeColor="text1"/>
          <w:sz w:val="28"/>
        </w:rPr>
        <w:t xml:space="preserve"> </w:t>
      </w:r>
      <w:r w:rsidR="000A6E0E" w:rsidRPr="000A6E0E">
        <w:rPr>
          <w:rFonts w:ascii="Times New Roman" w:hAnsi="Times New Roman" w:cs="Times New Roman"/>
          <w:color w:val="000000" w:themeColor="text1"/>
          <w:sz w:val="28"/>
          <w:lang w:val="en-US"/>
        </w:rPr>
        <w:t>for</w:t>
      </w:r>
      <w:r w:rsidR="000A6E0E" w:rsidRPr="000A6E0E">
        <w:rPr>
          <w:rFonts w:ascii="Times New Roman" w:hAnsi="Times New Roman" w:cs="Times New Roman"/>
          <w:color w:val="000000" w:themeColor="text1"/>
          <w:sz w:val="28"/>
        </w:rPr>
        <w:t xml:space="preserve"> </w:t>
      </w:r>
      <w:r w:rsidR="000A6E0E" w:rsidRPr="000A6E0E">
        <w:rPr>
          <w:rFonts w:ascii="Times New Roman" w:hAnsi="Times New Roman" w:cs="Times New Roman"/>
          <w:color w:val="000000" w:themeColor="text1"/>
          <w:sz w:val="28"/>
          <w:lang w:val="en-US"/>
        </w:rPr>
        <w:t>specific</w:t>
      </w:r>
      <w:r w:rsidR="000A6E0E" w:rsidRPr="000A6E0E">
        <w:rPr>
          <w:rFonts w:ascii="Times New Roman" w:hAnsi="Times New Roman" w:cs="Times New Roman"/>
          <w:color w:val="000000" w:themeColor="text1"/>
          <w:sz w:val="28"/>
        </w:rPr>
        <w:t xml:space="preserve"> </w:t>
      </w:r>
      <w:r w:rsidR="00EF521D" w:rsidRPr="000A6E0E">
        <w:rPr>
          <w:rFonts w:ascii="Times New Roman" w:hAnsi="Times New Roman" w:cs="Times New Roman"/>
          <w:color w:val="000000" w:themeColor="text1"/>
          <w:sz w:val="28"/>
          <w:lang w:val="en-US"/>
        </w:rPr>
        <w:t>purposes</w:t>
      </w:r>
      <w:r w:rsidR="00EF521D" w:rsidRPr="000A6E0E">
        <w:rPr>
          <w:rFonts w:ascii="Times New Roman" w:hAnsi="Times New Roman" w:cs="Times New Roman"/>
          <w:color w:val="000000" w:themeColor="text1"/>
          <w:sz w:val="28"/>
        </w:rPr>
        <w:t>)</w:t>
      </w:r>
      <w:r w:rsidR="00980AA4">
        <w:rPr>
          <w:rFonts w:ascii="Times New Roman" w:hAnsi="Times New Roman" w:cs="Times New Roman"/>
          <w:color w:val="000000" w:themeColor="text1"/>
          <w:sz w:val="28"/>
        </w:rPr>
        <w:t>. Однако, как заявляет</w:t>
      </w:r>
      <w:r w:rsidR="00C8256F" w:rsidRPr="004E4F14">
        <w:rPr>
          <w:rFonts w:ascii="Times New Roman" w:hAnsi="Times New Roman" w:cs="Times New Roman"/>
          <w:color w:val="000000" w:themeColor="text1"/>
          <w:sz w:val="28"/>
        </w:rPr>
        <w:t xml:space="preserve"> Т.Н. Хомутова, «в современной лингвистике нет единства взглядов на внутреннюю структуру </w:t>
      </w:r>
      <w:r w:rsidR="00207C31" w:rsidRPr="004E4F14">
        <w:rPr>
          <w:rFonts w:ascii="Times New Roman" w:hAnsi="Times New Roman" w:cs="Times New Roman"/>
          <w:color w:val="000000" w:themeColor="text1"/>
          <w:sz w:val="28"/>
        </w:rPr>
        <w:t>и содержание</w:t>
      </w:r>
      <w:r w:rsidR="00C8256F" w:rsidRPr="004E4F14">
        <w:rPr>
          <w:rFonts w:ascii="Times New Roman" w:hAnsi="Times New Roman" w:cs="Times New Roman"/>
          <w:color w:val="000000" w:themeColor="text1"/>
          <w:sz w:val="28"/>
        </w:rPr>
        <w:t xml:space="preserve"> LSP, </w:t>
      </w:r>
      <w:r w:rsidR="00207C31" w:rsidRPr="004E4F14">
        <w:rPr>
          <w:rFonts w:ascii="Times New Roman" w:hAnsi="Times New Roman" w:cs="Times New Roman"/>
          <w:color w:val="000000" w:themeColor="text1"/>
          <w:sz w:val="28"/>
        </w:rPr>
        <w:t>не изучено</w:t>
      </w:r>
      <w:r w:rsidR="00C8256F" w:rsidRPr="004E4F14">
        <w:rPr>
          <w:rFonts w:ascii="Times New Roman" w:hAnsi="Times New Roman" w:cs="Times New Roman"/>
          <w:color w:val="000000" w:themeColor="text1"/>
          <w:sz w:val="28"/>
        </w:rPr>
        <w:t xml:space="preserve"> соотношение LSP с близкими понятиями, такими как язык, подъязык, регистр, жанр, </w:t>
      </w:r>
      <w:r w:rsidR="00207C31" w:rsidRPr="004E4F14">
        <w:rPr>
          <w:rFonts w:ascii="Times New Roman" w:hAnsi="Times New Roman" w:cs="Times New Roman"/>
          <w:color w:val="000000" w:themeColor="text1"/>
          <w:sz w:val="28"/>
        </w:rPr>
        <w:t>не определено</w:t>
      </w:r>
      <w:r w:rsidR="00C8256F" w:rsidRPr="004E4F14">
        <w:rPr>
          <w:rFonts w:ascii="Times New Roman" w:hAnsi="Times New Roman" w:cs="Times New Roman"/>
          <w:color w:val="000000" w:themeColor="text1"/>
          <w:sz w:val="28"/>
        </w:rPr>
        <w:t xml:space="preserve"> место LSP </w:t>
      </w:r>
      <w:r w:rsidR="00207C31" w:rsidRPr="004E4F14">
        <w:rPr>
          <w:rFonts w:ascii="Times New Roman" w:hAnsi="Times New Roman" w:cs="Times New Roman"/>
          <w:color w:val="000000" w:themeColor="text1"/>
          <w:sz w:val="28"/>
        </w:rPr>
        <w:t>в системе</w:t>
      </w:r>
      <w:r w:rsidR="00C8256F" w:rsidRPr="004E4F14">
        <w:rPr>
          <w:rFonts w:ascii="Times New Roman" w:hAnsi="Times New Roman" w:cs="Times New Roman"/>
          <w:color w:val="000000" w:themeColor="text1"/>
          <w:sz w:val="28"/>
        </w:rPr>
        <w:t xml:space="preserve"> с</w:t>
      </w:r>
      <w:r w:rsidR="00A428AA">
        <w:rPr>
          <w:rFonts w:ascii="Times New Roman" w:hAnsi="Times New Roman" w:cs="Times New Roman"/>
          <w:color w:val="000000" w:themeColor="text1"/>
          <w:sz w:val="28"/>
        </w:rPr>
        <w:t xml:space="preserve">овременной лингвистики» </w:t>
      </w:r>
      <w:r w:rsidR="00A428AA" w:rsidRPr="00A428AA">
        <w:rPr>
          <w:rFonts w:ascii="Times New Roman" w:hAnsi="Times New Roman" w:cs="Times New Roman"/>
          <w:color w:val="000000" w:themeColor="text1"/>
          <w:sz w:val="28"/>
        </w:rPr>
        <w:t>[</w:t>
      </w:r>
      <w:r w:rsidR="006E4C85">
        <w:rPr>
          <w:rFonts w:ascii="Times New Roman" w:hAnsi="Times New Roman" w:cs="Times New Roman"/>
          <w:color w:val="000000" w:themeColor="text1"/>
          <w:sz w:val="28"/>
        </w:rPr>
        <w:t xml:space="preserve">Хомутова, 2007, </w:t>
      </w:r>
      <w:r w:rsidR="00A428AA">
        <w:rPr>
          <w:rFonts w:ascii="Times New Roman" w:hAnsi="Times New Roman" w:cs="Times New Roman"/>
          <w:color w:val="000000" w:themeColor="text1"/>
          <w:sz w:val="28"/>
        </w:rPr>
        <w:t>96]</w:t>
      </w:r>
      <w:r w:rsidR="00C8256F" w:rsidRPr="004E4F14">
        <w:rPr>
          <w:rFonts w:ascii="Times New Roman" w:hAnsi="Times New Roman" w:cs="Times New Roman"/>
          <w:color w:val="000000" w:themeColor="text1"/>
          <w:sz w:val="28"/>
        </w:rPr>
        <w:t>.</w:t>
      </w:r>
      <w:r w:rsidR="001021E8">
        <w:rPr>
          <w:rFonts w:ascii="Times New Roman" w:hAnsi="Times New Roman" w:cs="Times New Roman"/>
          <w:color w:val="000000" w:themeColor="text1"/>
          <w:sz w:val="28"/>
        </w:rPr>
        <w:t xml:space="preserve"> Т.Н. Хомутова заявляет, что язык присутствует во всех сферах человеческой жизни и он «</w:t>
      </w:r>
      <w:r w:rsidR="00C8256F" w:rsidRPr="004E4F14">
        <w:rPr>
          <w:rFonts w:ascii="Times New Roman" w:hAnsi="Times New Roman" w:cs="Times New Roman"/>
          <w:color w:val="000000" w:themeColor="text1"/>
          <w:sz w:val="28"/>
        </w:rPr>
        <w:t xml:space="preserve">способен отражать физическое </w:t>
      </w:r>
      <w:r w:rsidR="00207C31" w:rsidRPr="004E4F14">
        <w:rPr>
          <w:rFonts w:ascii="Times New Roman" w:hAnsi="Times New Roman" w:cs="Times New Roman"/>
          <w:color w:val="000000" w:themeColor="text1"/>
          <w:sz w:val="28"/>
        </w:rPr>
        <w:t>и эмоциональное</w:t>
      </w:r>
      <w:r w:rsidR="00C8256F" w:rsidRPr="004E4F14">
        <w:rPr>
          <w:rFonts w:ascii="Times New Roman" w:hAnsi="Times New Roman" w:cs="Times New Roman"/>
          <w:color w:val="000000" w:themeColor="text1"/>
          <w:sz w:val="28"/>
        </w:rPr>
        <w:t xml:space="preserve"> состояние людей, уровень их образованности и опыта, а также их взаимоотношения и функции в социуме. </w:t>
      </w:r>
      <w:r w:rsidR="00207C31" w:rsidRPr="004E4F14">
        <w:rPr>
          <w:rFonts w:ascii="Times New Roman" w:hAnsi="Times New Roman" w:cs="Times New Roman"/>
          <w:color w:val="000000" w:themeColor="text1"/>
          <w:sz w:val="28"/>
        </w:rPr>
        <w:t>В специальных</w:t>
      </w:r>
      <w:r w:rsidR="00C8256F" w:rsidRPr="004E4F14">
        <w:rPr>
          <w:rFonts w:ascii="Times New Roman" w:hAnsi="Times New Roman" w:cs="Times New Roman"/>
          <w:color w:val="000000" w:themeColor="text1"/>
          <w:sz w:val="28"/>
        </w:rPr>
        <w:t xml:space="preserve"> языках используются официально принятые и зафиксированные соответствующими словарями термины, в профессиональных языках</w:t>
      </w:r>
      <w:r w:rsidR="00F91487">
        <w:rPr>
          <w:rFonts w:ascii="Times New Roman" w:hAnsi="Times New Roman" w:cs="Times New Roman"/>
          <w:color w:val="000000" w:themeColor="text1"/>
          <w:sz w:val="28"/>
        </w:rPr>
        <w:t xml:space="preserve"> </w:t>
      </w:r>
      <w:r w:rsidR="00F91487">
        <w:rPr>
          <w:rFonts w:ascii="Times New Roman" w:hAnsi="Times New Roman" w:cs="Times New Roman"/>
          <w:sz w:val="28"/>
        </w:rPr>
        <w:t xml:space="preserve">– </w:t>
      </w:r>
      <w:r w:rsidR="00C8256F" w:rsidRPr="004E4F14">
        <w:rPr>
          <w:rFonts w:ascii="Times New Roman" w:hAnsi="Times New Roman" w:cs="Times New Roman"/>
          <w:color w:val="000000" w:themeColor="text1"/>
          <w:sz w:val="28"/>
        </w:rPr>
        <w:t xml:space="preserve">принятые в данной профессиональной среде слова и выражения, часто заимствованные </w:t>
      </w:r>
      <w:r w:rsidR="00207C31" w:rsidRPr="004E4F14">
        <w:rPr>
          <w:rFonts w:ascii="Times New Roman" w:hAnsi="Times New Roman" w:cs="Times New Roman"/>
          <w:color w:val="000000" w:themeColor="text1"/>
          <w:sz w:val="28"/>
        </w:rPr>
        <w:t>из общенационального</w:t>
      </w:r>
      <w:r w:rsidR="00C8256F" w:rsidRPr="004E4F14">
        <w:rPr>
          <w:rFonts w:ascii="Times New Roman" w:hAnsi="Times New Roman" w:cs="Times New Roman"/>
          <w:color w:val="000000" w:themeColor="text1"/>
          <w:sz w:val="28"/>
        </w:rPr>
        <w:t xml:space="preserve"> языка и перео</w:t>
      </w:r>
      <w:r w:rsidR="001021E8">
        <w:rPr>
          <w:rFonts w:ascii="Times New Roman" w:hAnsi="Times New Roman" w:cs="Times New Roman"/>
          <w:color w:val="000000" w:themeColor="text1"/>
          <w:sz w:val="28"/>
        </w:rPr>
        <w:t>смысленные»</w:t>
      </w:r>
      <w:r w:rsidR="001021E8" w:rsidRPr="001021E8">
        <w:rPr>
          <w:rFonts w:ascii="Times New Roman" w:hAnsi="Times New Roman" w:cs="Times New Roman"/>
          <w:color w:val="000000" w:themeColor="text1"/>
          <w:sz w:val="28"/>
        </w:rPr>
        <w:t xml:space="preserve"> </w:t>
      </w:r>
      <w:r w:rsidR="001021E8" w:rsidRPr="00A428AA">
        <w:rPr>
          <w:rFonts w:ascii="Times New Roman" w:hAnsi="Times New Roman" w:cs="Times New Roman"/>
          <w:color w:val="000000" w:themeColor="text1"/>
          <w:sz w:val="28"/>
        </w:rPr>
        <w:t>[</w:t>
      </w:r>
      <w:r w:rsidR="001021E8">
        <w:rPr>
          <w:rFonts w:ascii="Times New Roman" w:hAnsi="Times New Roman" w:cs="Times New Roman"/>
          <w:color w:val="000000" w:themeColor="text1"/>
          <w:sz w:val="28"/>
        </w:rPr>
        <w:t>Хомутова, 2007, 96]</w:t>
      </w:r>
      <w:r w:rsidR="001021E8" w:rsidRPr="004E4F14">
        <w:rPr>
          <w:rFonts w:ascii="Times New Roman" w:hAnsi="Times New Roman" w:cs="Times New Roman"/>
          <w:color w:val="000000" w:themeColor="text1"/>
          <w:sz w:val="28"/>
        </w:rPr>
        <w:t>.</w:t>
      </w:r>
      <w:r w:rsidR="001021E8">
        <w:rPr>
          <w:rFonts w:ascii="Times New Roman" w:hAnsi="Times New Roman" w:cs="Times New Roman"/>
          <w:color w:val="000000" w:themeColor="text1"/>
          <w:sz w:val="28"/>
        </w:rPr>
        <w:t xml:space="preserve"> </w:t>
      </w:r>
      <w:r w:rsidR="00FC3529">
        <w:rPr>
          <w:rFonts w:ascii="Times New Roman" w:hAnsi="Times New Roman" w:cs="Times New Roman"/>
          <w:color w:val="000000" w:themeColor="text1"/>
          <w:sz w:val="28"/>
        </w:rPr>
        <w:t xml:space="preserve">В современном мире </w:t>
      </w:r>
      <w:r w:rsidR="00C8256F" w:rsidRPr="004E4F14">
        <w:rPr>
          <w:rFonts w:ascii="Times New Roman" w:hAnsi="Times New Roman" w:cs="Times New Roman"/>
          <w:color w:val="000000" w:themeColor="text1"/>
          <w:sz w:val="28"/>
        </w:rPr>
        <w:t xml:space="preserve">процессы глобализации </w:t>
      </w:r>
      <w:r w:rsidR="00207C31" w:rsidRPr="004E4F14">
        <w:rPr>
          <w:rFonts w:ascii="Times New Roman" w:hAnsi="Times New Roman" w:cs="Times New Roman"/>
          <w:color w:val="000000" w:themeColor="text1"/>
          <w:sz w:val="28"/>
        </w:rPr>
        <w:t>и интернационализации</w:t>
      </w:r>
      <w:r w:rsidR="00C8256F" w:rsidRPr="004E4F14">
        <w:rPr>
          <w:rFonts w:ascii="Times New Roman" w:hAnsi="Times New Roman" w:cs="Times New Roman"/>
          <w:color w:val="000000" w:themeColor="text1"/>
          <w:sz w:val="28"/>
        </w:rPr>
        <w:t>, интенсивные между</w:t>
      </w:r>
      <w:r w:rsidR="00C8256F" w:rsidRPr="004E4F14">
        <w:rPr>
          <w:rFonts w:ascii="Times New Roman" w:hAnsi="Times New Roman" w:cs="Times New Roman"/>
          <w:color w:val="000000" w:themeColor="text1"/>
          <w:sz w:val="28"/>
        </w:rPr>
        <w:lastRenderedPageBreak/>
        <w:t>народные профессио</w:t>
      </w:r>
      <w:r w:rsidR="00FC3529">
        <w:rPr>
          <w:rFonts w:ascii="Times New Roman" w:hAnsi="Times New Roman" w:cs="Times New Roman"/>
          <w:color w:val="000000" w:themeColor="text1"/>
          <w:sz w:val="28"/>
        </w:rPr>
        <w:t>нальные контакты, а также</w:t>
      </w:r>
      <w:r w:rsidR="00C8256F" w:rsidRPr="004E4F14">
        <w:rPr>
          <w:rFonts w:ascii="Times New Roman" w:hAnsi="Times New Roman" w:cs="Times New Roman"/>
          <w:color w:val="000000" w:themeColor="text1"/>
          <w:sz w:val="28"/>
        </w:rPr>
        <w:t xml:space="preserve"> современные технологии подчеркивают значимость дальнейшего исследования и систематизации профессиональных подъязыков. Межкультурная профессиональная коммуникация становится эффективнее, прежде всего, при условии высокой языков</w:t>
      </w:r>
      <w:r w:rsidR="00A428AA">
        <w:rPr>
          <w:rFonts w:ascii="Times New Roman" w:hAnsi="Times New Roman" w:cs="Times New Roman"/>
          <w:color w:val="000000" w:themeColor="text1"/>
          <w:sz w:val="28"/>
        </w:rPr>
        <w:t>ой компетентности коммуникантов</w:t>
      </w:r>
      <w:r w:rsidR="00207C31" w:rsidRPr="004E4F14">
        <w:rPr>
          <w:rFonts w:ascii="Times New Roman" w:hAnsi="Times New Roman" w:cs="Times New Roman"/>
          <w:color w:val="000000" w:themeColor="text1"/>
          <w:sz w:val="28"/>
        </w:rPr>
        <w:t xml:space="preserve"> </w:t>
      </w:r>
      <w:r w:rsidR="00A428AA">
        <w:rPr>
          <w:rFonts w:ascii="Times New Roman" w:hAnsi="Times New Roman" w:cs="Times New Roman"/>
          <w:color w:val="000000" w:themeColor="text1"/>
          <w:sz w:val="28"/>
        </w:rPr>
        <w:t>[Хомутова, 2007]</w:t>
      </w:r>
      <w:r w:rsidR="00091F9F" w:rsidRPr="004E4F14">
        <w:rPr>
          <w:rFonts w:ascii="Times New Roman" w:hAnsi="Times New Roman" w:cs="Times New Roman"/>
          <w:color w:val="000000" w:themeColor="text1"/>
          <w:sz w:val="28"/>
        </w:rPr>
        <w:t>.</w:t>
      </w:r>
    </w:p>
    <w:p w14:paraId="2953659C" w14:textId="0097BAE2" w:rsidR="00E03D91" w:rsidRPr="00E03D91" w:rsidRDefault="00B87F98" w:rsidP="00C40B65">
      <w:pPr>
        <w:rPr>
          <w:rFonts w:ascii="Times New Roman" w:hAnsi="Times New Roman" w:cs="Times New Roman"/>
          <w:sz w:val="28"/>
        </w:rPr>
      </w:pPr>
      <w:r w:rsidRPr="00F444DF">
        <w:rPr>
          <w:rFonts w:ascii="Times New Roman" w:hAnsi="Times New Roman" w:cs="Times New Roman"/>
          <w:sz w:val="28"/>
        </w:rPr>
        <w:t>Профессиональная коммуникация представляе</w:t>
      </w:r>
      <w:r w:rsidR="00913CAA" w:rsidRPr="00F444DF">
        <w:rPr>
          <w:rFonts w:ascii="Times New Roman" w:hAnsi="Times New Roman" w:cs="Times New Roman"/>
          <w:sz w:val="28"/>
        </w:rPr>
        <w:t>т собой взаимодействие, осуществляемое в</w:t>
      </w:r>
      <w:r w:rsidR="00486AD4" w:rsidRPr="00F444DF">
        <w:rPr>
          <w:rFonts w:ascii="Times New Roman" w:hAnsi="Times New Roman" w:cs="Times New Roman"/>
          <w:sz w:val="28"/>
        </w:rPr>
        <w:t xml:space="preserve"> сфере официальных отношений. </w:t>
      </w:r>
      <w:r w:rsidR="00EA4AC3">
        <w:rPr>
          <w:rFonts w:ascii="Times New Roman" w:hAnsi="Times New Roman" w:cs="Times New Roman"/>
          <w:sz w:val="28"/>
        </w:rPr>
        <w:t xml:space="preserve">Её основная цель это достижение определенных результатов, решение поставленных задач и оптимизация </w:t>
      </w:r>
      <w:r w:rsidR="00913CAA" w:rsidRPr="00F444DF">
        <w:rPr>
          <w:rFonts w:ascii="Times New Roman" w:hAnsi="Times New Roman" w:cs="Times New Roman"/>
          <w:sz w:val="28"/>
        </w:rPr>
        <w:t>деятельности.</w:t>
      </w:r>
      <w:r w:rsidR="00B16DAD">
        <w:rPr>
          <w:rFonts w:ascii="Times New Roman" w:hAnsi="Times New Roman" w:cs="Times New Roman"/>
          <w:sz w:val="28"/>
        </w:rPr>
        <w:t xml:space="preserve"> Так, коммуникативное взаимодействие и взаимопонимание представителей разных кул</w:t>
      </w:r>
      <w:r w:rsidR="0021742E">
        <w:rPr>
          <w:rFonts w:ascii="Times New Roman" w:hAnsi="Times New Roman" w:cs="Times New Roman"/>
          <w:sz w:val="28"/>
        </w:rPr>
        <w:t xml:space="preserve">ьтур будет успешным только в случае наличия у них коммуникативных </w:t>
      </w:r>
      <w:r w:rsidR="0021742E" w:rsidRPr="00F444DF">
        <w:rPr>
          <w:rFonts w:ascii="Times New Roman" w:hAnsi="Times New Roman" w:cs="Times New Roman"/>
          <w:sz w:val="28"/>
        </w:rPr>
        <w:t>языковых значений и культурных кодов, что создает возможности для правильной интерпретации сообщения и понимания выраженного в нем смысла.</w:t>
      </w:r>
      <w:r w:rsidR="00BA135B">
        <w:rPr>
          <w:rFonts w:ascii="Times New Roman" w:hAnsi="Times New Roman" w:cs="Times New Roman"/>
          <w:sz w:val="28"/>
        </w:rPr>
        <w:t xml:space="preserve"> </w:t>
      </w:r>
      <w:r w:rsidR="0054770D" w:rsidRPr="00F444DF">
        <w:rPr>
          <w:rFonts w:ascii="Times New Roman" w:hAnsi="Times New Roman" w:cs="Times New Roman"/>
          <w:sz w:val="28"/>
        </w:rPr>
        <w:t xml:space="preserve">Поскольку коммуникация – это </w:t>
      </w:r>
      <w:r w:rsidR="00BA135B">
        <w:rPr>
          <w:rFonts w:ascii="Times New Roman" w:hAnsi="Times New Roman" w:cs="Times New Roman"/>
          <w:sz w:val="28"/>
        </w:rPr>
        <w:t>«</w:t>
      </w:r>
      <w:r w:rsidR="0054770D" w:rsidRPr="00F444DF">
        <w:rPr>
          <w:rFonts w:ascii="Times New Roman" w:hAnsi="Times New Roman" w:cs="Times New Roman"/>
          <w:sz w:val="28"/>
        </w:rPr>
        <w:t>процесс обмена сообщениями и создания смысла, то эффективность коммуникации зависит от того, насколько и в какой степени коммуниканты придают одинаковый смысл сообщениям (посылаемому и воспринимаемому), ко</w:t>
      </w:r>
      <w:r w:rsidR="00BA135B">
        <w:rPr>
          <w:rFonts w:ascii="Times New Roman" w:hAnsi="Times New Roman" w:cs="Times New Roman"/>
          <w:sz w:val="28"/>
        </w:rPr>
        <w:t>торыми они обмениваются»</w:t>
      </w:r>
      <w:r w:rsidR="00BA135B" w:rsidRPr="00BA135B">
        <w:rPr>
          <w:rFonts w:ascii="Times New Roman" w:hAnsi="Times New Roman" w:cs="Times New Roman"/>
          <w:sz w:val="28"/>
        </w:rPr>
        <w:t xml:space="preserve"> </w:t>
      </w:r>
      <w:r w:rsidR="00BA135B" w:rsidRPr="00EA4AC3">
        <w:rPr>
          <w:rFonts w:ascii="Times New Roman" w:hAnsi="Times New Roman" w:cs="Times New Roman"/>
          <w:sz w:val="28"/>
        </w:rPr>
        <w:t>[</w:t>
      </w:r>
      <w:r w:rsidR="00BA135B" w:rsidRPr="00E03D91">
        <w:rPr>
          <w:rFonts w:ascii="Times New Roman" w:hAnsi="Times New Roman" w:cs="Times New Roman"/>
          <w:sz w:val="28"/>
        </w:rPr>
        <w:t>Филоненко</w:t>
      </w:r>
      <w:r w:rsidR="00BA135B">
        <w:rPr>
          <w:rFonts w:ascii="Times New Roman" w:hAnsi="Times New Roman" w:cs="Times New Roman"/>
          <w:sz w:val="28"/>
        </w:rPr>
        <w:t>, 2011</w:t>
      </w:r>
      <w:r w:rsidR="00CB2AE1">
        <w:rPr>
          <w:rFonts w:ascii="Times New Roman" w:hAnsi="Times New Roman" w:cs="Times New Roman"/>
          <w:sz w:val="28"/>
        </w:rPr>
        <w:t>, 207</w:t>
      </w:r>
      <w:r w:rsidR="00BA135B">
        <w:rPr>
          <w:rFonts w:ascii="Times New Roman" w:hAnsi="Times New Roman" w:cs="Times New Roman"/>
          <w:sz w:val="28"/>
        </w:rPr>
        <w:t xml:space="preserve">]. </w:t>
      </w:r>
      <w:r w:rsidR="00A37C4C">
        <w:rPr>
          <w:rFonts w:ascii="Times New Roman" w:hAnsi="Times New Roman" w:cs="Times New Roman"/>
          <w:sz w:val="28"/>
        </w:rPr>
        <w:t>Таким образом,</w:t>
      </w:r>
      <w:r w:rsidR="0054770D" w:rsidRPr="00F444DF">
        <w:rPr>
          <w:rFonts w:ascii="Times New Roman" w:hAnsi="Times New Roman" w:cs="Times New Roman"/>
          <w:sz w:val="28"/>
        </w:rPr>
        <w:t xml:space="preserve"> эффективная коммуникация в профессиональной сфере сводит непонимание до минимума, </w:t>
      </w:r>
      <w:r w:rsidR="00C40B65">
        <w:rPr>
          <w:rFonts w:ascii="Times New Roman" w:hAnsi="Times New Roman" w:cs="Times New Roman"/>
          <w:sz w:val="28"/>
        </w:rPr>
        <w:t>поскольку специалисты при обсуждении специальных тематик, переходят на профессиональный язык. О</w:t>
      </w:r>
      <w:r w:rsidR="0054770D" w:rsidRPr="00F444DF">
        <w:rPr>
          <w:rFonts w:ascii="Times New Roman" w:hAnsi="Times New Roman" w:cs="Times New Roman"/>
          <w:sz w:val="28"/>
        </w:rPr>
        <w:t>сновным необходимым качеством носителя</w:t>
      </w:r>
      <w:r w:rsidR="00337F5E" w:rsidRPr="00F444DF">
        <w:rPr>
          <w:rFonts w:ascii="Times New Roman" w:hAnsi="Times New Roman" w:cs="Times New Roman"/>
          <w:sz w:val="28"/>
        </w:rPr>
        <w:t xml:space="preserve"> </w:t>
      </w:r>
      <w:r w:rsidR="0054770D" w:rsidRPr="00F444DF">
        <w:rPr>
          <w:rFonts w:ascii="Times New Roman" w:hAnsi="Times New Roman" w:cs="Times New Roman"/>
          <w:sz w:val="28"/>
        </w:rPr>
        <w:t>данного языка становится профессионализм, который требует владения понятийно-категориальным аппаратом определенной сферы деятельности и соответствующей ему системой терминов</w:t>
      </w:r>
      <w:r w:rsidR="00EA4AC3">
        <w:rPr>
          <w:rFonts w:ascii="Times New Roman" w:hAnsi="Times New Roman" w:cs="Times New Roman"/>
          <w:sz w:val="28"/>
        </w:rPr>
        <w:t xml:space="preserve"> </w:t>
      </w:r>
      <w:r w:rsidR="00EA4AC3" w:rsidRPr="00EA4AC3">
        <w:rPr>
          <w:rFonts w:ascii="Times New Roman" w:hAnsi="Times New Roman" w:cs="Times New Roman"/>
          <w:sz w:val="28"/>
        </w:rPr>
        <w:t>[</w:t>
      </w:r>
      <w:r w:rsidR="00E03D91" w:rsidRPr="00E03D91">
        <w:rPr>
          <w:rFonts w:ascii="Times New Roman" w:hAnsi="Times New Roman" w:cs="Times New Roman"/>
          <w:sz w:val="28"/>
        </w:rPr>
        <w:t>Филоненко</w:t>
      </w:r>
      <w:r w:rsidR="00EA4AC3">
        <w:rPr>
          <w:rFonts w:ascii="Times New Roman" w:hAnsi="Times New Roman" w:cs="Times New Roman"/>
          <w:sz w:val="28"/>
        </w:rPr>
        <w:t>, 2011].</w:t>
      </w:r>
    </w:p>
    <w:p w14:paraId="0DAD2906" w14:textId="4DF6D5D4" w:rsidR="0005426E" w:rsidRPr="0005426E" w:rsidRDefault="0005426E" w:rsidP="00494929">
      <w:pPr>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Профессиональный дискурс базируется на специальной подготовке минимум одного из участников такого дискурса и тематическом ограничении соответствующей предметной области. В этом аспекте можно выделить следующие параметры профессионального дискурса: </w:t>
      </w:r>
    </w:p>
    <w:p w14:paraId="470B85C6" w14:textId="77777777" w:rsidR="0005426E" w:rsidRPr="0005426E" w:rsidRDefault="0005426E" w:rsidP="00494929">
      <w:pPr>
        <w:numPr>
          <w:ilvl w:val="0"/>
          <w:numId w:val="5"/>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профессиональная, предметная сфера;</w:t>
      </w:r>
    </w:p>
    <w:p w14:paraId="2017D86B" w14:textId="77777777" w:rsidR="0005426E" w:rsidRPr="0005426E" w:rsidRDefault="0005426E" w:rsidP="00494929">
      <w:pPr>
        <w:numPr>
          <w:ilvl w:val="0"/>
          <w:numId w:val="5"/>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методы, применяемые в профессиональной сфере; </w:t>
      </w:r>
    </w:p>
    <w:p w14:paraId="4DD65264" w14:textId="77777777" w:rsidR="0005426E" w:rsidRPr="0005426E" w:rsidRDefault="0005426E" w:rsidP="00494929">
      <w:pPr>
        <w:numPr>
          <w:ilvl w:val="0"/>
          <w:numId w:val="5"/>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lastRenderedPageBreak/>
        <w:t>профессиональная оценка качества;</w:t>
      </w:r>
    </w:p>
    <w:p w14:paraId="3223B825" w14:textId="77777777" w:rsidR="0005426E" w:rsidRPr="0005426E" w:rsidRDefault="0005426E" w:rsidP="00494929">
      <w:pPr>
        <w:numPr>
          <w:ilvl w:val="0"/>
          <w:numId w:val="5"/>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профессионально маркированные стратегии коммуникативного поведения; </w:t>
      </w:r>
    </w:p>
    <w:p w14:paraId="1F5C39E9" w14:textId="64D3DE28" w:rsidR="0005426E" w:rsidRPr="0005426E" w:rsidRDefault="00983D73" w:rsidP="00494929">
      <w:pPr>
        <w:numPr>
          <w:ilvl w:val="0"/>
          <w:numId w:val="5"/>
        </w:numPr>
        <w:ind w:firstLine="709"/>
        <w:rPr>
          <w:rFonts w:ascii="Times New Roman" w:hAnsi="Times New Roman" w:cs="Times New Roman"/>
          <w:color w:val="000000" w:themeColor="text1"/>
          <w:sz w:val="28"/>
        </w:rPr>
      </w:pPr>
      <w:r>
        <w:rPr>
          <w:rFonts w:ascii="Times New Roman" w:hAnsi="Times New Roman" w:cs="Times New Roman"/>
          <w:color w:val="000000" w:themeColor="text1"/>
          <w:sz w:val="28"/>
        </w:rPr>
        <w:t>самопрезе</w:t>
      </w:r>
      <w:r w:rsidR="008277D9">
        <w:rPr>
          <w:rFonts w:ascii="Times New Roman" w:hAnsi="Times New Roman" w:cs="Times New Roman"/>
          <w:color w:val="000000" w:themeColor="text1"/>
          <w:sz w:val="28"/>
        </w:rPr>
        <w:t>нтация [Бейлинсон, 2009]</w:t>
      </w:r>
      <w:r>
        <w:rPr>
          <w:rFonts w:ascii="Times New Roman" w:hAnsi="Times New Roman" w:cs="Times New Roman"/>
          <w:color w:val="000000" w:themeColor="text1"/>
          <w:sz w:val="28"/>
        </w:rPr>
        <w:t>.</w:t>
      </w:r>
    </w:p>
    <w:p w14:paraId="5AF74048" w14:textId="09D066D2" w:rsidR="00982CF6" w:rsidRDefault="0005426E" w:rsidP="00494929">
      <w:pPr>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Профессионально значимая предметная область включает в себя определение и детальное обозначение сферы применения специальных знаний и практического опыта работников. Профессиональная деятельность требует особого обозначения предметов и явлений через термины и профессионализмы. </w:t>
      </w:r>
    </w:p>
    <w:p w14:paraId="5148EEDE" w14:textId="77777777" w:rsidR="006D5834" w:rsidRPr="006D5834" w:rsidRDefault="006D5834" w:rsidP="006D5834">
      <w:pPr>
        <w:rPr>
          <w:rFonts w:ascii="Times New Roman" w:hAnsi="Times New Roman" w:cs="Times New Roman"/>
          <w:color w:val="000000" w:themeColor="text1"/>
          <w:sz w:val="28"/>
        </w:rPr>
      </w:pPr>
      <w:r w:rsidRPr="006D5834">
        <w:rPr>
          <w:rFonts w:ascii="Times New Roman" w:hAnsi="Times New Roman" w:cs="Times New Roman"/>
          <w:color w:val="000000" w:themeColor="text1"/>
          <w:sz w:val="28"/>
        </w:rPr>
        <w:t xml:space="preserve">Профессиональная коммуникация необходима для передачи профессиональных знаний и опыта, гармонизации трудовой деятельности и объединения членов одного профессионального сообщества. </w:t>
      </w:r>
    </w:p>
    <w:p w14:paraId="7600A63E" w14:textId="4064FF73" w:rsidR="006D5834" w:rsidRPr="006D5834" w:rsidRDefault="006D5834" w:rsidP="006D5834">
      <w:pPr>
        <w:rPr>
          <w:rFonts w:ascii="Times New Roman" w:hAnsi="Times New Roman" w:cs="Times New Roman"/>
          <w:color w:val="000000" w:themeColor="text1"/>
          <w:sz w:val="28"/>
        </w:rPr>
      </w:pPr>
      <w:r w:rsidRPr="006D5834">
        <w:rPr>
          <w:rFonts w:ascii="Times New Roman" w:hAnsi="Times New Roman" w:cs="Times New Roman"/>
          <w:color w:val="000000" w:themeColor="text1"/>
          <w:sz w:val="28"/>
        </w:rPr>
        <w:t xml:space="preserve"> Сущностью любого профессионального дискурса считается его предметное содержание, наиболее полно заданное субъективным полем профессиональной культуры, в котором осуществляетс</w:t>
      </w:r>
      <w:r w:rsidR="00BF4D1B">
        <w:rPr>
          <w:rFonts w:ascii="Times New Roman" w:hAnsi="Times New Roman" w:cs="Times New Roman"/>
          <w:color w:val="000000" w:themeColor="text1"/>
          <w:sz w:val="28"/>
        </w:rPr>
        <w:t xml:space="preserve">я профессиональная </w:t>
      </w:r>
      <w:r w:rsidR="0028067D">
        <w:rPr>
          <w:rFonts w:ascii="Times New Roman" w:hAnsi="Times New Roman" w:cs="Times New Roman"/>
          <w:color w:val="000000" w:themeColor="text1"/>
          <w:sz w:val="28"/>
        </w:rPr>
        <w:t>де</w:t>
      </w:r>
      <w:r w:rsidR="004938F8">
        <w:rPr>
          <w:rFonts w:ascii="Times New Roman" w:hAnsi="Times New Roman" w:cs="Times New Roman"/>
          <w:color w:val="000000" w:themeColor="text1"/>
          <w:sz w:val="28"/>
        </w:rPr>
        <w:t>ятельность [Бейлинсон, 2009, 145</w:t>
      </w:r>
      <w:r w:rsidR="0028067D">
        <w:rPr>
          <w:rFonts w:ascii="Times New Roman" w:hAnsi="Times New Roman" w:cs="Times New Roman"/>
          <w:color w:val="000000" w:themeColor="text1"/>
          <w:sz w:val="28"/>
        </w:rPr>
        <w:t>]</w:t>
      </w:r>
      <w:r w:rsidR="00BF4D1B">
        <w:rPr>
          <w:rFonts w:ascii="Times New Roman" w:hAnsi="Times New Roman" w:cs="Times New Roman"/>
          <w:color w:val="000000" w:themeColor="text1"/>
          <w:sz w:val="28"/>
        </w:rPr>
        <w:t>.</w:t>
      </w:r>
    </w:p>
    <w:p w14:paraId="65E896B6" w14:textId="7FD1A019" w:rsidR="002C35D0" w:rsidRDefault="006D5834" w:rsidP="00B561E2">
      <w:pPr>
        <w:rPr>
          <w:rFonts w:ascii="Times New Roman" w:hAnsi="Times New Roman" w:cs="Times New Roman"/>
          <w:color w:val="000000" w:themeColor="text1"/>
          <w:sz w:val="28"/>
        </w:rPr>
      </w:pPr>
      <w:r w:rsidRPr="006D5834">
        <w:rPr>
          <w:rFonts w:ascii="Times New Roman" w:hAnsi="Times New Roman" w:cs="Times New Roman"/>
          <w:color w:val="000000" w:themeColor="text1"/>
          <w:sz w:val="28"/>
        </w:rPr>
        <w:t xml:space="preserve">Говоря о лексической стороне профессиональной речи, Н.К. Гарбовский предлагает выделять </w:t>
      </w:r>
      <w:r w:rsidR="00D15881">
        <w:rPr>
          <w:rFonts w:ascii="Times New Roman" w:hAnsi="Times New Roman" w:cs="Times New Roman"/>
          <w:color w:val="000000" w:themeColor="text1"/>
          <w:sz w:val="28"/>
        </w:rPr>
        <w:t>«</w:t>
      </w:r>
      <w:r w:rsidRPr="006D5834">
        <w:rPr>
          <w:rFonts w:ascii="Times New Roman" w:hAnsi="Times New Roman" w:cs="Times New Roman"/>
          <w:color w:val="000000" w:themeColor="text1"/>
          <w:sz w:val="28"/>
        </w:rPr>
        <w:t xml:space="preserve">так называемые профессионально-коммуникативные системы, под которыми подразумеваются подсистемы в системе языка, обеспечивающие профессионально-ориентированную коммуникацию различных профессиональных общностей людей, и семантически соотнесенные с предметами деятельности этих профессиональных общностей. Каждая профессионально-коммуникативная система, составляя часть общей системы языка, включает в себя общую и специфическую части. Общая часть профессионально коммуникативной системы представляет собой как бы уменьшенную </w:t>
      </w:r>
      <w:r w:rsidR="000B2889">
        <w:rPr>
          <w:rFonts w:ascii="Times New Roman" w:hAnsi="Times New Roman" w:cs="Times New Roman"/>
          <w:color w:val="000000" w:themeColor="text1"/>
          <w:sz w:val="28"/>
        </w:rPr>
        <w:t>проекцию системы языка в целом</w:t>
      </w:r>
      <w:r w:rsidR="00D15881">
        <w:rPr>
          <w:rFonts w:ascii="Times New Roman" w:hAnsi="Times New Roman" w:cs="Times New Roman"/>
          <w:color w:val="000000" w:themeColor="text1"/>
          <w:sz w:val="28"/>
        </w:rPr>
        <w:t xml:space="preserve">» </w:t>
      </w:r>
      <w:r w:rsidR="00D15881" w:rsidRPr="00D15881">
        <w:rPr>
          <w:rFonts w:ascii="Times New Roman" w:hAnsi="Times New Roman" w:cs="Times New Roman"/>
          <w:color w:val="000000" w:themeColor="text1"/>
          <w:sz w:val="28"/>
        </w:rPr>
        <w:t>[</w:t>
      </w:r>
      <w:r w:rsidRPr="006D5834">
        <w:rPr>
          <w:rFonts w:ascii="Times New Roman" w:hAnsi="Times New Roman" w:cs="Times New Roman"/>
          <w:color w:val="000000" w:themeColor="text1"/>
          <w:sz w:val="28"/>
        </w:rPr>
        <w:t>Гарбовский 1988</w:t>
      </w:r>
      <w:r w:rsidR="00D15881">
        <w:rPr>
          <w:rFonts w:ascii="Times New Roman" w:hAnsi="Times New Roman" w:cs="Times New Roman"/>
          <w:color w:val="000000" w:themeColor="text1"/>
          <w:sz w:val="28"/>
        </w:rPr>
        <w:t>, 141]</w:t>
      </w:r>
      <w:r w:rsidRPr="006D5834">
        <w:rPr>
          <w:rFonts w:ascii="Times New Roman" w:hAnsi="Times New Roman" w:cs="Times New Roman"/>
          <w:color w:val="000000" w:themeColor="text1"/>
          <w:sz w:val="28"/>
        </w:rPr>
        <w:t>.</w:t>
      </w:r>
    </w:p>
    <w:p w14:paraId="6D3C1D46" w14:textId="4B8B2A80" w:rsidR="00DF644E" w:rsidRPr="00B561E2" w:rsidRDefault="00C10107" w:rsidP="00B561E2">
      <w:pPr>
        <w:pStyle w:val="2"/>
        <w:jc w:val="center"/>
        <w:rPr>
          <w:rFonts w:ascii="Times New Roman" w:hAnsi="Times New Roman" w:cs="Times New Roman"/>
          <w:b/>
          <w:color w:val="000000" w:themeColor="text1"/>
          <w:sz w:val="28"/>
        </w:rPr>
      </w:pPr>
      <w:bookmarkStart w:id="7" w:name="_Toc104400759"/>
      <w:r w:rsidRPr="00A40D2E">
        <w:rPr>
          <w:rFonts w:ascii="Times New Roman" w:hAnsi="Times New Roman" w:cs="Times New Roman"/>
          <w:b/>
          <w:color w:val="000000" w:themeColor="text1"/>
          <w:sz w:val="28"/>
          <w:szCs w:val="28"/>
          <w:lang w:eastAsia="ru-RU"/>
        </w:rPr>
        <w:lastRenderedPageBreak/>
        <w:t xml:space="preserve">§ </w:t>
      </w:r>
      <w:r w:rsidR="00A1604E" w:rsidRPr="00B561E2">
        <w:rPr>
          <w:rFonts w:ascii="Times New Roman" w:hAnsi="Times New Roman" w:cs="Times New Roman"/>
          <w:b/>
          <w:color w:val="000000" w:themeColor="text1"/>
          <w:sz w:val="28"/>
        </w:rPr>
        <w:t>1.5.</w:t>
      </w:r>
      <w:r w:rsidR="00DF644E" w:rsidRPr="00B561E2">
        <w:rPr>
          <w:rFonts w:ascii="Times New Roman" w:hAnsi="Times New Roman" w:cs="Times New Roman"/>
          <w:b/>
          <w:color w:val="000000" w:themeColor="text1"/>
          <w:sz w:val="28"/>
        </w:rPr>
        <w:t xml:space="preserve">  Профессиональная коммуникация в нефтегазовой отрасли</w:t>
      </w:r>
      <w:bookmarkEnd w:id="7"/>
    </w:p>
    <w:p w14:paraId="2AD28585" w14:textId="22009766" w:rsidR="00982CF6" w:rsidRDefault="00982CF6" w:rsidP="00494929">
      <w:pPr>
        <w:rPr>
          <w:rFonts w:ascii="Times New Roman" w:hAnsi="Times New Roman" w:cs="Times New Roman"/>
          <w:color w:val="000000" w:themeColor="text1"/>
          <w:sz w:val="28"/>
        </w:rPr>
      </w:pPr>
      <w:r>
        <w:rPr>
          <w:rFonts w:ascii="Times New Roman" w:hAnsi="Times New Roman" w:cs="Times New Roman"/>
          <w:color w:val="000000" w:themeColor="text1"/>
          <w:sz w:val="28"/>
        </w:rPr>
        <w:t>В настоящем исследовании</w:t>
      </w:r>
      <w:r w:rsidR="00DF644E" w:rsidRPr="00DF644E">
        <w:rPr>
          <w:rFonts w:ascii="Times New Roman" w:hAnsi="Times New Roman" w:cs="Times New Roman"/>
          <w:color w:val="000000" w:themeColor="text1"/>
          <w:sz w:val="28"/>
        </w:rPr>
        <w:t xml:space="preserve"> </w:t>
      </w:r>
      <w:r w:rsidR="00DF644E" w:rsidRPr="004E4F14">
        <w:rPr>
          <w:rFonts w:ascii="Times New Roman" w:hAnsi="Times New Roman" w:cs="Times New Roman"/>
          <w:color w:val="000000" w:themeColor="text1"/>
          <w:sz w:val="28"/>
        </w:rPr>
        <w:t xml:space="preserve">мы главным образом сосредоточимся на лингвистическом аспекте профессионального нефтяного подъязыка. </w:t>
      </w:r>
      <w:r>
        <w:rPr>
          <w:rFonts w:ascii="Times New Roman" w:hAnsi="Times New Roman" w:cs="Times New Roman"/>
          <w:color w:val="000000" w:themeColor="text1"/>
          <w:sz w:val="28"/>
        </w:rPr>
        <w:t xml:space="preserve"> </w:t>
      </w:r>
    </w:p>
    <w:p w14:paraId="68DB96A3" w14:textId="02EFADDA" w:rsidR="00032CA5" w:rsidRDefault="00A06558" w:rsidP="00A06558">
      <w:pPr>
        <w:ind w:firstLine="708"/>
        <w:rPr>
          <w:rFonts w:ascii="Times New Roman" w:hAnsi="Times New Roman" w:cs="Times New Roman"/>
          <w:color w:val="000000" w:themeColor="text1"/>
          <w:sz w:val="28"/>
        </w:rPr>
      </w:pPr>
      <w:r w:rsidRPr="004E4F14">
        <w:rPr>
          <w:rFonts w:ascii="Times New Roman" w:hAnsi="Times New Roman" w:cs="Times New Roman"/>
          <w:color w:val="000000" w:themeColor="text1"/>
          <w:sz w:val="28"/>
        </w:rPr>
        <w:t>Несмотря на то, что научные исследования в основном были сосредоточены на медицинской и технической терминологии и профессио</w:t>
      </w:r>
      <w:r>
        <w:rPr>
          <w:rFonts w:ascii="Times New Roman" w:hAnsi="Times New Roman" w:cs="Times New Roman"/>
          <w:color w:val="000000" w:themeColor="text1"/>
          <w:sz w:val="28"/>
        </w:rPr>
        <w:t>нальных языках,</w:t>
      </w:r>
      <w:r w:rsidRPr="004E4F14">
        <w:rPr>
          <w:rFonts w:ascii="Times New Roman" w:hAnsi="Times New Roman" w:cs="Times New Roman"/>
          <w:color w:val="000000" w:themeColor="text1"/>
          <w:sz w:val="28"/>
        </w:rPr>
        <w:t xml:space="preserve"> субстандартная лексика, используемая в нефтегазовой промышленности, также привлек</w:t>
      </w:r>
      <w:r>
        <w:rPr>
          <w:rFonts w:ascii="Times New Roman" w:hAnsi="Times New Roman" w:cs="Times New Roman"/>
          <w:color w:val="000000" w:themeColor="text1"/>
          <w:sz w:val="28"/>
        </w:rPr>
        <w:t>а</w:t>
      </w:r>
      <w:r w:rsidRPr="004E4F14">
        <w:rPr>
          <w:rFonts w:ascii="Times New Roman" w:hAnsi="Times New Roman" w:cs="Times New Roman"/>
          <w:color w:val="000000" w:themeColor="text1"/>
          <w:sz w:val="28"/>
        </w:rPr>
        <w:t xml:space="preserve">ла внимание ученых-лингвистов. </w:t>
      </w:r>
      <w:r>
        <w:rPr>
          <w:rFonts w:ascii="Times New Roman" w:hAnsi="Times New Roman" w:cs="Times New Roman"/>
          <w:color w:val="000000" w:themeColor="text1"/>
          <w:sz w:val="28"/>
        </w:rPr>
        <w:t>В</w:t>
      </w:r>
      <w:r w:rsidRPr="004E4F14">
        <w:rPr>
          <w:rFonts w:ascii="Times New Roman" w:hAnsi="Times New Roman" w:cs="Times New Roman"/>
          <w:color w:val="000000" w:themeColor="text1"/>
          <w:sz w:val="28"/>
        </w:rPr>
        <w:t xml:space="preserve"> лингвистике последнего десятилетия исследования направлены, прежде всего, на изучение формирования английской терминологии в нефтегазовой промышленности, истории ее зарождения, образования и развития терминополя в области нефтехимии, нефтедобычи и нефтепереработки с учетом социальных, культурн</w:t>
      </w:r>
      <w:r w:rsidR="008E2C4D">
        <w:rPr>
          <w:rFonts w:ascii="Times New Roman" w:hAnsi="Times New Roman" w:cs="Times New Roman"/>
          <w:color w:val="000000" w:themeColor="text1"/>
          <w:sz w:val="28"/>
        </w:rPr>
        <w:t xml:space="preserve">ых и экономических факторов </w:t>
      </w:r>
      <w:r w:rsidR="008E2C4D" w:rsidRPr="008E2C4D">
        <w:rPr>
          <w:rFonts w:ascii="Times New Roman" w:hAnsi="Times New Roman" w:cs="Times New Roman"/>
          <w:color w:val="000000" w:themeColor="text1"/>
          <w:sz w:val="28"/>
        </w:rPr>
        <w:t>[</w:t>
      </w:r>
      <w:r w:rsidR="00032CA5">
        <w:rPr>
          <w:rFonts w:ascii="Times New Roman" w:hAnsi="Times New Roman" w:cs="Times New Roman"/>
          <w:color w:val="000000" w:themeColor="text1"/>
          <w:sz w:val="28"/>
        </w:rPr>
        <w:t>Мо</w:t>
      </w:r>
      <w:r w:rsidR="008E2C4D">
        <w:rPr>
          <w:rFonts w:ascii="Times New Roman" w:hAnsi="Times New Roman" w:cs="Times New Roman"/>
          <w:color w:val="000000" w:themeColor="text1"/>
          <w:sz w:val="28"/>
        </w:rPr>
        <w:t>розова, Яхина, 2019].</w:t>
      </w:r>
    </w:p>
    <w:p w14:paraId="2083C5A2" w14:textId="77777777" w:rsidR="00A06558" w:rsidRPr="00F444DF" w:rsidRDefault="00A06558" w:rsidP="00A06558">
      <w:pPr>
        <w:rPr>
          <w:rFonts w:ascii="Times New Roman" w:hAnsi="Times New Roman" w:cs="Times New Roman"/>
          <w:sz w:val="28"/>
        </w:rPr>
      </w:pPr>
      <w:r w:rsidRPr="00F444DF">
        <w:rPr>
          <w:rFonts w:ascii="Times New Roman" w:hAnsi="Times New Roman" w:cs="Times New Roman"/>
          <w:sz w:val="28"/>
        </w:rPr>
        <w:t>Нефтегазовый бизнес, являясь одной из ведущих отраслей мировой экономики, предопределяет несомненный интерес к различным аспектам работы заинтересованных работников, в том числе к вопросам коммуникации, профессионального дискурса, отношений профессионального языка и национальной психологии.</w:t>
      </w:r>
    </w:p>
    <w:p w14:paraId="7A41A76C" w14:textId="42014CE5" w:rsidR="00A06558" w:rsidRPr="00F444DF" w:rsidRDefault="000813D4" w:rsidP="00A06558">
      <w:pPr>
        <w:rPr>
          <w:rFonts w:ascii="Times New Roman" w:hAnsi="Times New Roman" w:cs="Times New Roman"/>
          <w:sz w:val="28"/>
        </w:rPr>
      </w:pPr>
      <w:r>
        <w:rPr>
          <w:rFonts w:ascii="Times New Roman" w:hAnsi="Times New Roman" w:cs="Times New Roman"/>
          <w:sz w:val="28"/>
        </w:rPr>
        <w:t xml:space="preserve">Исследователи О.А. Морозова и А.М. Яхина выделяют следующие свойства профессионального подъязыка нефтегазовой </w:t>
      </w:r>
      <w:r w:rsidR="00A06558" w:rsidRPr="00F444DF">
        <w:rPr>
          <w:rFonts w:ascii="Times New Roman" w:hAnsi="Times New Roman" w:cs="Times New Roman"/>
          <w:sz w:val="28"/>
        </w:rPr>
        <w:t>промышленности</w:t>
      </w:r>
      <w:r>
        <w:rPr>
          <w:rFonts w:ascii="Times New Roman" w:hAnsi="Times New Roman" w:cs="Times New Roman"/>
          <w:sz w:val="28"/>
        </w:rPr>
        <w:t>:</w:t>
      </w:r>
      <w:r w:rsidR="00A06558" w:rsidRPr="00F444DF">
        <w:rPr>
          <w:rFonts w:ascii="Times New Roman" w:hAnsi="Times New Roman" w:cs="Times New Roman"/>
          <w:sz w:val="28"/>
        </w:rPr>
        <w:t xml:space="preserve"> </w:t>
      </w:r>
    </w:p>
    <w:p w14:paraId="43C0D6B1" w14:textId="11B7F7E7" w:rsidR="00A06558" w:rsidRPr="001A75C0" w:rsidRDefault="000813D4" w:rsidP="001A75C0">
      <w:pPr>
        <w:pStyle w:val="a5"/>
        <w:numPr>
          <w:ilvl w:val="0"/>
          <w:numId w:val="40"/>
        </w:numPr>
        <w:rPr>
          <w:rFonts w:ascii="Times New Roman" w:hAnsi="Times New Roman" w:cs="Times New Roman"/>
          <w:sz w:val="28"/>
        </w:rPr>
      </w:pPr>
      <w:r w:rsidRPr="001A75C0">
        <w:rPr>
          <w:rFonts w:ascii="Times New Roman" w:hAnsi="Times New Roman" w:cs="Times New Roman"/>
          <w:sz w:val="28"/>
        </w:rPr>
        <w:t>«</w:t>
      </w:r>
      <w:r w:rsidR="00A06558" w:rsidRPr="001A75C0">
        <w:rPr>
          <w:rFonts w:ascii="Times New Roman" w:hAnsi="Times New Roman" w:cs="Times New Roman"/>
          <w:sz w:val="28"/>
        </w:rPr>
        <w:t>общепонятность для всех представителей нефтегазовой промышленности;</w:t>
      </w:r>
    </w:p>
    <w:p w14:paraId="57F912E6" w14:textId="77777777" w:rsidR="00A06558" w:rsidRPr="001A75C0" w:rsidRDefault="00A06558" w:rsidP="001A75C0">
      <w:pPr>
        <w:pStyle w:val="a5"/>
        <w:numPr>
          <w:ilvl w:val="0"/>
          <w:numId w:val="40"/>
        </w:numPr>
        <w:rPr>
          <w:rFonts w:ascii="Times New Roman" w:hAnsi="Times New Roman" w:cs="Times New Roman"/>
          <w:sz w:val="28"/>
        </w:rPr>
      </w:pPr>
      <w:r w:rsidRPr="001A75C0">
        <w:rPr>
          <w:rFonts w:ascii="Times New Roman" w:hAnsi="Times New Roman" w:cs="Times New Roman"/>
          <w:sz w:val="28"/>
        </w:rPr>
        <w:t>способность вербализовать смысловые нюансы;</w:t>
      </w:r>
    </w:p>
    <w:p w14:paraId="0956F027" w14:textId="5CEB0FEF" w:rsidR="00A06558" w:rsidRPr="001A75C0" w:rsidRDefault="00A06558" w:rsidP="001A75C0">
      <w:pPr>
        <w:pStyle w:val="a5"/>
        <w:numPr>
          <w:ilvl w:val="0"/>
          <w:numId w:val="40"/>
        </w:numPr>
        <w:rPr>
          <w:rFonts w:ascii="Times New Roman" w:hAnsi="Times New Roman" w:cs="Times New Roman"/>
          <w:sz w:val="28"/>
        </w:rPr>
      </w:pPr>
      <w:r w:rsidRPr="001A75C0">
        <w:rPr>
          <w:rFonts w:ascii="Times New Roman" w:hAnsi="Times New Roman" w:cs="Times New Roman"/>
          <w:sz w:val="28"/>
        </w:rPr>
        <w:t>сохранение профессионально-социальной дифференциации языка, обеспечивающей упорядоченно</w:t>
      </w:r>
      <w:r w:rsidR="00AD2312" w:rsidRPr="001A75C0">
        <w:rPr>
          <w:rFonts w:ascii="Times New Roman" w:hAnsi="Times New Roman" w:cs="Times New Roman"/>
          <w:sz w:val="28"/>
        </w:rPr>
        <w:t>сть и организованность общения</w:t>
      </w:r>
      <w:r w:rsidR="000813D4" w:rsidRPr="001A75C0">
        <w:rPr>
          <w:rFonts w:ascii="Times New Roman" w:hAnsi="Times New Roman" w:cs="Times New Roman"/>
          <w:sz w:val="28"/>
        </w:rPr>
        <w:t>»</w:t>
      </w:r>
      <w:r w:rsidR="00AD2312" w:rsidRPr="001A75C0">
        <w:rPr>
          <w:rFonts w:ascii="Times New Roman" w:hAnsi="Times New Roman" w:cs="Times New Roman"/>
          <w:sz w:val="28"/>
        </w:rPr>
        <w:t xml:space="preserve"> </w:t>
      </w:r>
      <w:r w:rsidR="008E2C4D" w:rsidRPr="001A75C0">
        <w:rPr>
          <w:rFonts w:ascii="Times New Roman" w:hAnsi="Times New Roman" w:cs="Times New Roman"/>
          <w:color w:val="000000" w:themeColor="text1"/>
          <w:sz w:val="28"/>
        </w:rPr>
        <w:t>[Морозова, Яхина, 2019, 153].</w:t>
      </w:r>
    </w:p>
    <w:p w14:paraId="6747BF8A" w14:textId="49F6526E" w:rsidR="00A06558" w:rsidRPr="006C28FA" w:rsidRDefault="00A06558" w:rsidP="00E225D4">
      <w:pPr>
        <w:rPr>
          <w:rFonts w:ascii="Times New Roman" w:hAnsi="Times New Roman" w:cs="Times New Roman"/>
          <w:color w:val="000000" w:themeColor="text1"/>
          <w:sz w:val="28"/>
        </w:rPr>
      </w:pPr>
      <w:r w:rsidRPr="006C28FA">
        <w:rPr>
          <w:rFonts w:ascii="Times New Roman" w:hAnsi="Times New Roman" w:cs="Times New Roman"/>
          <w:color w:val="000000" w:themeColor="text1"/>
          <w:sz w:val="28"/>
        </w:rPr>
        <w:t>Нефтяная промышленность, осуществляющая добычу нефти и попутного газа, имеет своим денотатом деятельность нефтяного комплекса (геологораз</w:t>
      </w:r>
      <w:r w:rsidRPr="006C28FA">
        <w:rPr>
          <w:rFonts w:ascii="Times New Roman" w:hAnsi="Times New Roman" w:cs="Times New Roman"/>
          <w:color w:val="000000" w:themeColor="text1"/>
          <w:sz w:val="28"/>
        </w:rPr>
        <w:lastRenderedPageBreak/>
        <w:t>ведка, бурение скважин, добыча, транспортировка, переработка нефти). Сообщество специалистов нефтяного комплекса объединяет в себе большое количество социальных коллективов (руководство нефтяного комплекса и руководство отдельных компаний, ИТР и рабочие) и профессиональных коллективов (геологи, сотрудники лабораторий, рабочие буровых скважин и трубопроводов и др.). В повседневной речевой коммуникации в нефтяной промышленности отражается реальная дифференциация микрогрупп и разного р</w:t>
      </w:r>
      <w:r w:rsidR="008E2C4D">
        <w:rPr>
          <w:rFonts w:ascii="Times New Roman" w:hAnsi="Times New Roman" w:cs="Times New Roman"/>
          <w:color w:val="000000" w:themeColor="text1"/>
          <w:sz w:val="28"/>
        </w:rPr>
        <w:t>ода социальных микроколлективов</w:t>
      </w:r>
      <w:r w:rsidR="008E2C4D" w:rsidRPr="008E2C4D">
        <w:rPr>
          <w:rFonts w:ascii="Times New Roman" w:hAnsi="Times New Roman" w:cs="Times New Roman"/>
          <w:color w:val="000000" w:themeColor="text1"/>
          <w:sz w:val="28"/>
        </w:rPr>
        <w:t xml:space="preserve"> </w:t>
      </w:r>
      <w:r w:rsidR="008E2C4D">
        <w:rPr>
          <w:rFonts w:ascii="Times New Roman" w:hAnsi="Times New Roman" w:cs="Times New Roman"/>
          <w:color w:val="000000" w:themeColor="text1"/>
          <w:sz w:val="28"/>
        </w:rPr>
        <w:t>[</w:t>
      </w:r>
      <w:r w:rsidR="00101885">
        <w:rPr>
          <w:rFonts w:ascii="Times New Roman" w:hAnsi="Times New Roman" w:cs="Times New Roman"/>
          <w:color w:val="000000" w:themeColor="text1"/>
          <w:sz w:val="28"/>
        </w:rPr>
        <w:t>Морозова, Яхина, 2019</w:t>
      </w:r>
      <w:r w:rsidR="008E2C4D">
        <w:rPr>
          <w:rFonts w:ascii="Times New Roman" w:hAnsi="Times New Roman" w:cs="Times New Roman"/>
          <w:color w:val="000000" w:themeColor="text1"/>
          <w:sz w:val="28"/>
        </w:rPr>
        <w:t>].</w:t>
      </w:r>
    </w:p>
    <w:p w14:paraId="3B996BAD" w14:textId="77777777" w:rsidR="00417B2B" w:rsidRDefault="00A06558" w:rsidP="00A06558">
      <w:pPr>
        <w:rPr>
          <w:rFonts w:ascii="Times New Roman" w:hAnsi="Times New Roman" w:cs="Times New Roman"/>
          <w:sz w:val="28"/>
        </w:rPr>
      </w:pPr>
      <w:r w:rsidRPr="006C28FA">
        <w:rPr>
          <w:rFonts w:ascii="Times New Roman" w:hAnsi="Times New Roman" w:cs="Times New Roman"/>
          <w:sz w:val="28"/>
        </w:rPr>
        <w:t>Работникам нефтегазовой отрасли необходимо знать не только применяемую в этой отрасли терминологию, но и уметь разбираться в профессионализмах, используемых в неофициальном регистре коммуникации в нефтегазовой промышленности: начиная с разведки месторождений и заканчивая изготовлением бензина и других нефтепродуктов.</w:t>
      </w:r>
      <w:r w:rsidRPr="00A610B1">
        <w:t xml:space="preserve"> </w:t>
      </w:r>
      <w:r w:rsidRPr="00A610B1">
        <w:rPr>
          <w:rFonts w:ascii="Times New Roman" w:hAnsi="Times New Roman" w:cs="Times New Roman"/>
          <w:sz w:val="28"/>
        </w:rPr>
        <w:t xml:space="preserve">Нефтяники – это специалисты разного профиля: буровики, операторы по добыче нефти, дизелисты. </w:t>
      </w:r>
    </w:p>
    <w:p w14:paraId="468BF3E3" w14:textId="1EB5ADAC" w:rsidR="00A06558" w:rsidRPr="00BE7DEA" w:rsidRDefault="00A06558" w:rsidP="00A06558">
      <w:pPr>
        <w:rPr>
          <w:rFonts w:ascii="Times New Roman" w:hAnsi="Times New Roman" w:cs="Times New Roman"/>
          <w:color w:val="000000" w:themeColor="text1"/>
          <w:sz w:val="28"/>
        </w:rPr>
      </w:pPr>
      <w:r w:rsidRPr="00BE7DEA">
        <w:rPr>
          <w:rFonts w:ascii="Times New Roman" w:hAnsi="Times New Roman" w:cs="Times New Roman"/>
          <w:color w:val="000000" w:themeColor="text1"/>
          <w:sz w:val="28"/>
        </w:rPr>
        <w:t xml:space="preserve">Как отмечал Д.С. Ермолин, наиболее развит жаргон буровиков, что может быть связано </w:t>
      </w:r>
      <w:r w:rsidR="00C6460A" w:rsidRPr="00BE7DEA">
        <w:rPr>
          <w:rFonts w:ascii="Times New Roman" w:hAnsi="Times New Roman" w:cs="Times New Roman"/>
          <w:color w:val="000000" w:themeColor="text1"/>
          <w:sz w:val="28"/>
        </w:rPr>
        <w:t xml:space="preserve">с высоким </w:t>
      </w:r>
      <w:r w:rsidRPr="00BE7DEA">
        <w:rPr>
          <w:rFonts w:ascii="Times New Roman" w:hAnsi="Times New Roman" w:cs="Times New Roman"/>
          <w:color w:val="000000" w:themeColor="text1"/>
          <w:sz w:val="28"/>
        </w:rPr>
        <w:t xml:space="preserve">уровнем производственного шума </w:t>
      </w:r>
      <w:r w:rsidR="00BE7DEA" w:rsidRPr="00BE7DEA">
        <w:rPr>
          <w:rFonts w:ascii="Times New Roman" w:hAnsi="Times New Roman" w:cs="Times New Roman"/>
          <w:color w:val="000000" w:themeColor="text1"/>
          <w:sz w:val="28"/>
        </w:rPr>
        <w:t>в дизельном отделении или рядом с нефтедобывающим заводом. Это привело к развитию и широкому</w:t>
      </w:r>
      <w:r w:rsidRPr="00BE7DEA">
        <w:rPr>
          <w:rFonts w:ascii="Times New Roman" w:hAnsi="Times New Roman" w:cs="Times New Roman"/>
          <w:color w:val="000000" w:themeColor="text1"/>
          <w:sz w:val="28"/>
        </w:rPr>
        <w:t xml:space="preserve"> </w:t>
      </w:r>
      <w:r w:rsidR="00BE7DEA" w:rsidRPr="00BE7DEA">
        <w:rPr>
          <w:rFonts w:ascii="Times New Roman" w:hAnsi="Times New Roman" w:cs="Times New Roman"/>
          <w:color w:val="000000" w:themeColor="text1"/>
          <w:sz w:val="28"/>
        </w:rPr>
        <w:t>использованию</w:t>
      </w:r>
      <w:r w:rsidRPr="00BE7DEA">
        <w:rPr>
          <w:rFonts w:ascii="Times New Roman" w:hAnsi="Times New Roman" w:cs="Times New Roman"/>
          <w:color w:val="000000" w:themeColor="text1"/>
          <w:sz w:val="28"/>
        </w:rPr>
        <w:t xml:space="preserve"> системы знаковой коммуникации дизельных механиков и операторов и менее значительное использование вербальной коммуникации. </w:t>
      </w:r>
      <w:r w:rsidR="00BE7DEA">
        <w:rPr>
          <w:rFonts w:ascii="Times New Roman" w:hAnsi="Times New Roman" w:cs="Times New Roman"/>
          <w:color w:val="000000" w:themeColor="text1"/>
          <w:sz w:val="28"/>
        </w:rPr>
        <w:t>Н</w:t>
      </w:r>
      <w:r w:rsidRPr="00BE7DEA">
        <w:rPr>
          <w:rFonts w:ascii="Times New Roman" w:hAnsi="Times New Roman" w:cs="Times New Roman"/>
          <w:color w:val="000000" w:themeColor="text1"/>
          <w:sz w:val="28"/>
        </w:rPr>
        <w:t>оминация оборудования и его частей играет решающую роль, частыми мотивами номинации являются сходство внешнего вида с предметами быта и ассоциации по функциям, его отличительной чертой являются уменьшительно-ласкательные формы слов. Во вторую группу (в количественном отношении) входят наименования предметов производственной сферы, где доминирующим мотивом номинации является переосмысленное сходство по</w:t>
      </w:r>
      <w:r w:rsidR="00BE7DEA">
        <w:rPr>
          <w:rFonts w:ascii="Times New Roman" w:hAnsi="Times New Roman" w:cs="Times New Roman"/>
          <w:color w:val="000000" w:themeColor="text1"/>
          <w:sz w:val="28"/>
        </w:rPr>
        <w:t xml:space="preserve"> функциям и признакам действий. </w:t>
      </w:r>
      <w:r w:rsidRPr="00BE7DEA">
        <w:rPr>
          <w:rFonts w:ascii="Times New Roman" w:hAnsi="Times New Roman" w:cs="Times New Roman"/>
          <w:color w:val="000000" w:themeColor="text1"/>
          <w:sz w:val="28"/>
        </w:rPr>
        <w:t>Ряд исследователей указывали на высокую актуальность астрометрических параметров (возрастных характеристик, физических признаков и состояний, эмоциональных переживаний, частей тела и т. д.) для жаргонной номинации.</w:t>
      </w:r>
    </w:p>
    <w:p w14:paraId="02F309AE" w14:textId="6666D143" w:rsidR="00171F3A" w:rsidRPr="003B3980" w:rsidRDefault="003B3980" w:rsidP="003B3980">
      <w:pP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Значительную часть лексики, используемой специалистами нефтегазовой отрасли при обсуждении </w:t>
      </w:r>
      <w:r w:rsidR="00A06558" w:rsidRPr="006C28FA">
        <w:rPr>
          <w:rFonts w:ascii="Times New Roman" w:hAnsi="Times New Roman" w:cs="Times New Roman"/>
          <w:color w:val="000000" w:themeColor="text1"/>
          <w:sz w:val="28"/>
        </w:rPr>
        <w:t>производственных проблем в неофициальной или нестрого официальной обстановке занимают профессионализмы.</w:t>
      </w:r>
      <w:r w:rsidR="00A06558" w:rsidRPr="006C28FA">
        <w:rPr>
          <w:rFonts w:ascii="Times New Roman" w:hAnsi="Times New Roman" w:cs="Times New Roman"/>
          <w:sz w:val="28"/>
        </w:rPr>
        <w:t xml:space="preserve"> Соответственно мы можем наблюдать различные способы выражения мыслей и эмоций, тактик и стратегий диалогов, построения устных и письменных текстов, употребления слов и словосочетаний. </w:t>
      </w:r>
      <w:r w:rsidR="00567846">
        <w:rPr>
          <w:rFonts w:ascii="Times New Roman" w:hAnsi="Times New Roman" w:cs="Times New Roman"/>
          <w:sz w:val="28"/>
        </w:rPr>
        <w:t>Н.К. Гарбовский говорит, что «в</w:t>
      </w:r>
      <w:r w:rsidR="00A06558" w:rsidRPr="006C28FA">
        <w:rPr>
          <w:rFonts w:ascii="Times New Roman" w:hAnsi="Times New Roman" w:cs="Times New Roman"/>
          <w:sz w:val="28"/>
        </w:rPr>
        <w:t>о всем этом находят отражение специфические, присущие работникам нефтегазовой области, нормы поведения, в том числе вербального, каждой из социально-культурных микрогрупп нефтяного макросоциума. В целом профессиональный нефтяной подъязык выполняет функции, которые по масштабности можно сравнить с функциями нескольких подъ</w:t>
      </w:r>
      <w:r w:rsidR="00DE6309">
        <w:rPr>
          <w:rFonts w:ascii="Times New Roman" w:hAnsi="Times New Roman" w:cs="Times New Roman"/>
          <w:sz w:val="28"/>
        </w:rPr>
        <w:t>языков и жаргонов одновременно</w:t>
      </w:r>
      <w:r w:rsidR="00567846">
        <w:rPr>
          <w:rFonts w:ascii="Times New Roman" w:hAnsi="Times New Roman" w:cs="Times New Roman"/>
          <w:sz w:val="28"/>
        </w:rPr>
        <w:t>»</w:t>
      </w:r>
      <w:r w:rsidR="00DE6309">
        <w:rPr>
          <w:rFonts w:ascii="Times New Roman" w:hAnsi="Times New Roman" w:cs="Times New Roman"/>
          <w:sz w:val="28"/>
        </w:rPr>
        <w:t xml:space="preserve"> </w:t>
      </w:r>
      <w:r w:rsidR="00DE6309" w:rsidRPr="00DE6309">
        <w:rPr>
          <w:rFonts w:ascii="Times New Roman" w:hAnsi="Times New Roman" w:cs="Times New Roman"/>
          <w:sz w:val="28"/>
        </w:rPr>
        <w:t>[</w:t>
      </w:r>
      <w:r w:rsidR="00DE6309">
        <w:rPr>
          <w:rFonts w:ascii="Times New Roman" w:hAnsi="Times New Roman" w:cs="Times New Roman"/>
          <w:sz w:val="28"/>
        </w:rPr>
        <w:t>Гарбовский 1976, 19]</w:t>
      </w:r>
      <w:r w:rsidR="00171F3A">
        <w:rPr>
          <w:rFonts w:ascii="Times New Roman" w:hAnsi="Times New Roman" w:cs="Times New Roman"/>
          <w:sz w:val="28"/>
        </w:rPr>
        <w:t>.</w:t>
      </w:r>
    </w:p>
    <w:p w14:paraId="329F02DB" w14:textId="77777777" w:rsidR="00206796" w:rsidRDefault="001173D0" w:rsidP="00BC0FAC">
      <w:pPr>
        <w:rPr>
          <w:rFonts w:ascii="Times New Roman" w:hAnsi="Times New Roman" w:cs="Times New Roman"/>
          <w:color w:val="000000" w:themeColor="text1"/>
          <w:sz w:val="28"/>
        </w:rPr>
      </w:pPr>
      <w:r>
        <w:rPr>
          <w:rFonts w:ascii="Times New Roman" w:hAnsi="Times New Roman" w:cs="Times New Roman"/>
          <w:color w:val="000000" w:themeColor="text1"/>
          <w:sz w:val="28"/>
        </w:rPr>
        <w:t>О.А. Морозова дает следующее определение профессиональному</w:t>
      </w:r>
      <w:r w:rsidR="00A06558" w:rsidRPr="004E3C29">
        <w:rPr>
          <w:rFonts w:ascii="Times New Roman" w:hAnsi="Times New Roman" w:cs="Times New Roman"/>
          <w:color w:val="000000" w:themeColor="text1"/>
          <w:sz w:val="28"/>
        </w:rPr>
        <w:t xml:space="preserve"> неф</w:t>
      </w:r>
      <w:r>
        <w:rPr>
          <w:rFonts w:ascii="Times New Roman" w:hAnsi="Times New Roman" w:cs="Times New Roman"/>
          <w:color w:val="000000" w:themeColor="text1"/>
          <w:sz w:val="28"/>
        </w:rPr>
        <w:t>тяному</w:t>
      </w:r>
      <w:r w:rsidR="00A06558" w:rsidRPr="004E3C29">
        <w:rPr>
          <w:rFonts w:ascii="Times New Roman" w:hAnsi="Times New Roman" w:cs="Times New Roman"/>
          <w:color w:val="000000" w:themeColor="text1"/>
          <w:sz w:val="28"/>
        </w:rPr>
        <w:t xml:space="preserve"> подъязык</w:t>
      </w:r>
      <w:r>
        <w:rPr>
          <w:rFonts w:ascii="Times New Roman" w:hAnsi="Times New Roman" w:cs="Times New Roman"/>
          <w:color w:val="000000" w:themeColor="text1"/>
          <w:sz w:val="28"/>
        </w:rPr>
        <w:t>у: профессиональный нефтяной подъязык</w:t>
      </w:r>
      <w:r w:rsidR="00A06558" w:rsidRPr="004E3C29">
        <w:rPr>
          <w:rFonts w:ascii="Times New Roman" w:hAnsi="Times New Roman" w:cs="Times New Roman"/>
          <w:color w:val="000000" w:themeColor="text1"/>
          <w:sz w:val="28"/>
        </w:rPr>
        <w:t xml:space="preserve"> – </w:t>
      </w:r>
      <w:r>
        <w:rPr>
          <w:rFonts w:ascii="Times New Roman" w:hAnsi="Times New Roman" w:cs="Times New Roman"/>
          <w:color w:val="000000" w:themeColor="text1"/>
          <w:sz w:val="28"/>
        </w:rPr>
        <w:t>это «</w:t>
      </w:r>
      <w:r w:rsidR="00A06558" w:rsidRPr="004E3C29">
        <w:rPr>
          <w:rFonts w:ascii="Times New Roman" w:hAnsi="Times New Roman" w:cs="Times New Roman"/>
          <w:color w:val="000000" w:themeColor="text1"/>
          <w:sz w:val="28"/>
        </w:rPr>
        <w:t>профессионально-коммуникативная система, совокупность подъязыков более низкого уровня, используемых в профессиональном языковом сообществе и находящихся друг с другом в отношениях функциональной дополнительности, при которой каждый из подъязыков имеет свои функции, не пересекаяс</w:t>
      </w:r>
      <w:r>
        <w:rPr>
          <w:rFonts w:ascii="Times New Roman" w:hAnsi="Times New Roman" w:cs="Times New Roman"/>
          <w:color w:val="000000" w:themeColor="text1"/>
          <w:sz w:val="28"/>
        </w:rPr>
        <w:t>ь с функциями других подъязыков»</w:t>
      </w:r>
      <w:r w:rsidRPr="001173D0">
        <w:t xml:space="preserve"> </w:t>
      </w:r>
      <w:r>
        <w:rPr>
          <w:rFonts w:ascii="Times New Roman" w:hAnsi="Times New Roman" w:cs="Times New Roman"/>
          <w:color w:val="000000" w:themeColor="text1"/>
          <w:sz w:val="28"/>
        </w:rPr>
        <w:t>[Морозова, 2006].</w:t>
      </w:r>
      <w:r w:rsidR="00A06558" w:rsidRPr="004E3C29">
        <w:rPr>
          <w:rFonts w:ascii="Times New Roman" w:hAnsi="Times New Roman" w:cs="Times New Roman"/>
          <w:color w:val="000000" w:themeColor="text1"/>
          <w:sz w:val="28"/>
        </w:rPr>
        <w:t xml:space="preserve"> Профессиональный нефтяной подъязык обслуживает коммуникацию во время осуществления добычи, геологоразведочных и ремонтных работ. Высокий уровень современных средств коммуникации обеспечивает непрерывность связи вахтовых бригад с базой и другими бригадами. </w:t>
      </w:r>
      <w:r w:rsidR="00424A7C">
        <w:rPr>
          <w:rFonts w:ascii="Times New Roman" w:hAnsi="Times New Roman" w:cs="Times New Roman"/>
          <w:color w:val="000000" w:themeColor="text1"/>
          <w:sz w:val="28"/>
        </w:rPr>
        <w:t>О.А. Морозова заявляет, что «</w:t>
      </w:r>
      <w:r w:rsidR="00A06558" w:rsidRPr="004E3C29">
        <w:rPr>
          <w:rFonts w:ascii="Times New Roman" w:hAnsi="Times New Roman" w:cs="Times New Roman"/>
          <w:color w:val="000000" w:themeColor="text1"/>
          <w:sz w:val="28"/>
        </w:rPr>
        <w:t xml:space="preserve">нефтяной подъязык функционирует как во временно замкнутом сообществе (в периоды длительных вахт на отдаленных территориях), так и в относительно открытом сообществе (работа в непосредственной близости базы, подготовка, обучение и др.). В нем отразились вынужденная изоляция его носителей во время продолжительных вахт и их потребности не только облегчить общение внутри микросоциума и за его пределами, но и усложнить проникновение </w:t>
      </w:r>
      <w:r w:rsidR="00424A7C">
        <w:rPr>
          <w:rFonts w:ascii="Times New Roman" w:hAnsi="Times New Roman" w:cs="Times New Roman"/>
          <w:color w:val="000000" w:themeColor="text1"/>
          <w:sz w:val="28"/>
        </w:rPr>
        <w:t>«непосвященных» извне» [Морозова, 2006].</w:t>
      </w:r>
      <w:r w:rsidR="00424A7C" w:rsidRPr="004E3C29">
        <w:rPr>
          <w:rFonts w:ascii="Times New Roman" w:hAnsi="Times New Roman" w:cs="Times New Roman"/>
          <w:color w:val="000000" w:themeColor="text1"/>
          <w:sz w:val="28"/>
        </w:rPr>
        <w:t xml:space="preserve"> </w:t>
      </w:r>
      <w:r w:rsidR="00A06558" w:rsidRPr="004E3C29">
        <w:rPr>
          <w:rFonts w:ascii="Times New Roman" w:hAnsi="Times New Roman" w:cs="Times New Roman"/>
          <w:color w:val="000000" w:themeColor="text1"/>
          <w:sz w:val="28"/>
        </w:rPr>
        <w:t xml:space="preserve">Таким образом, профессиональный нефтяной подъязык </w:t>
      </w:r>
    </w:p>
    <w:p w14:paraId="0BBCDD61" w14:textId="76B5EEB5" w:rsidR="00A06558" w:rsidRDefault="00206796" w:rsidP="002D4425">
      <w:pP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языку характерны черты как для открытого, так и для закрытого типа сообществ. Так, он представляет собой полузамкнутую систему. </w:t>
      </w:r>
      <w:r w:rsidR="00A06558" w:rsidRPr="004E3C29">
        <w:rPr>
          <w:rFonts w:ascii="Times New Roman" w:hAnsi="Times New Roman" w:cs="Times New Roman"/>
          <w:color w:val="000000" w:themeColor="text1"/>
          <w:sz w:val="28"/>
        </w:rPr>
        <w:t xml:space="preserve">Следовательно, можно утверждать, что </w:t>
      </w:r>
      <w:r w:rsidR="004E3C29" w:rsidRPr="004E3C29">
        <w:rPr>
          <w:rFonts w:ascii="Times New Roman" w:hAnsi="Times New Roman" w:cs="Times New Roman"/>
          <w:color w:val="000000" w:themeColor="text1"/>
          <w:sz w:val="28"/>
        </w:rPr>
        <w:t xml:space="preserve">состав </w:t>
      </w:r>
      <w:r w:rsidR="00A06558" w:rsidRPr="004E3C29">
        <w:rPr>
          <w:rFonts w:ascii="Times New Roman" w:hAnsi="Times New Roman" w:cs="Times New Roman"/>
          <w:color w:val="000000" w:themeColor="text1"/>
          <w:sz w:val="28"/>
        </w:rPr>
        <w:t xml:space="preserve">современного профессионального нефтяного подъязыка </w:t>
      </w:r>
      <w:r w:rsidR="00BC0FAC" w:rsidRPr="004E3C29">
        <w:rPr>
          <w:rFonts w:ascii="Times New Roman" w:hAnsi="Times New Roman" w:cs="Times New Roman"/>
          <w:color w:val="000000" w:themeColor="text1"/>
          <w:sz w:val="28"/>
        </w:rPr>
        <w:t xml:space="preserve">имеет сложную структуру. </w:t>
      </w:r>
      <w:r w:rsidR="001F1A1C">
        <w:rPr>
          <w:rFonts w:ascii="Times New Roman" w:hAnsi="Times New Roman" w:cs="Times New Roman"/>
          <w:color w:val="000000" w:themeColor="text1"/>
          <w:sz w:val="28"/>
        </w:rPr>
        <w:t xml:space="preserve">По О.А. Морозовой состав нефтяного подъязыка </w:t>
      </w:r>
      <w:r w:rsidR="004E3C29" w:rsidRPr="004E3C29">
        <w:rPr>
          <w:rFonts w:ascii="Times New Roman" w:hAnsi="Times New Roman" w:cs="Times New Roman"/>
          <w:color w:val="000000" w:themeColor="text1"/>
          <w:sz w:val="28"/>
        </w:rPr>
        <w:t>включает</w:t>
      </w:r>
      <w:r w:rsidR="00BC0FAC" w:rsidRPr="004E3C29">
        <w:rPr>
          <w:rFonts w:ascii="Times New Roman" w:hAnsi="Times New Roman" w:cs="Times New Roman"/>
          <w:color w:val="000000" w:themeColor="text1"/>
          <w:sz w:val="28"/>
        </w:rPr>
        <w:t xml:space="preserve"> в себя</w:t>
      </w:r>
      <w:r w:rsidR="00A06558" w:rsidRPr="004E3C29">
        <w:rPr>
          <w:rFonts w:ascii="Times New Roman" w:hAnsi="Times New Roman" w:cs="Times New Roman"/>
          <w:color w:val="000000" w:themeColor="text1"/>
          <w:sz w:val="28"/>
        </w:rPr>
        <w:t xml:space="preserve">: </w:t>
      </w:r>
      <w:r w:rsidR="001F1A1C">
        <w:rPr>
          <w:rFonts w:ascii="Times New Roman" w:hAnsi="Times New Roman" w:cs="Times New Roman"/>
          <w:color w:val="000000" w:themeColor="text1"/>
          <w:sz w:val="28"/>
        </w:rPr>
        <w:t>«</w:t>
      </w:r>
      <w:r w:rsidR="00A06558" w:rsidRPr="004E3C29">
        <w:rPr>
          <w:rFonts w:ascii="Times New Roman" w:hAnsi="Times New Roman" w:cs="Times New Roman"/>
          <w:color w:val="000000" w:themeColor="text1"/>
          <w:sz w:val="28"/>
        </w:rPr>
        <w:t xml:space="preserve">инвентарь геологоразведки, инвентарь добычи, инвентарь транспортировки, инвентарь переработки нефти и т. д. </w:t>
      </w:r>
      <w:r w:rsidR="004E3C29" w:rsidRPr="004E3C29">
        <w:rPr>
          <w:rFonts w:ascii="Times New Roman" w:hAnsi="Times New Roman" w:cs="Times New Roman"/>
          <w:color w:val="000000" w:themeColor="text1"/>
          <w:sz w:val="28"/>
        </w:rPr>
        <w:t xml:space="preserve">Нефтяной </w:t>
      </w:r>
      <w:r w:rsidR="00636D46" w:rsidRPr="004E3C29">
        <w:rPr>
          <w:rFonts w:ascii="Times New Roman" w:hAnsi="Times New Roman" w:cs="Times New Roman"/>
          <w:color w:val="000000" w:themeColor="text1"/>
          <w:sz w:val="28"/>
        </w:rPr>
        <w:t>подъязык</w:t>
      </w:r>
      <w:r w:rsidR="004E3C29" w:rsidRPr="004E3C29">
        <w:rPr>
          <w:rFonts w:ascii="Times New Roman" w:hAnsi="Times New Roman" w:cs="Times New Roman"/>
          <w:color w:val="000000" w:themeColor="text1"/>
          <w:sz w:val="28"/>
        </w:rPr>
        <w:t xml:space="preserve"> </w:t>
      </w:r>
      <w:r w:rsidR="00A06558" w:rsidRPr="004E3C29">
        <w:rPr>
          <w:rFonts w:ascii="Times New Roman" w:hAnsi="Times New Roman" w:cs="Times New Roman"/>
          <w:color w:val="000000" w:themeColor="text1"/>
          <w:sz w:val="28"/>
        </w:rPr>
        <w:t>содержит кодифицированную и некодифицированную части, внутри которых есть свои деления. Реализация нефтяного профессионального подъязыка в двух разновидностях (кодифицированной и некодифицированной) есть проявление определенного параллелизма, существующего между общенациональным языком и проф</w:t>
      </w:r>
      <w:r w:rsidR="001F1A1C">
        <w:rPr>
          <w:rFonts w:ascii="Times New Roman" w:hAnsi="Times New Roman" w:cs="Times New Roman"/>
          <w:color w:val="000000" w:themeColor="text1"/>
          <w:sz w:val="28"/>
        </w:rPr>
        <w:t>ессиональным подъязыком» [Морозова, 2006].</w:t>
      </w:r>
      <w:r w:rsidR="001F1A1C" w:rsidRPr="004E3C29">
        <w:rPr>
          <w:rFonts w:ascii="Times New Roman" w:hAnsi="Times New Roman" w:cs="Times New Roman"/>
          <w:color w:val="000000" w:themeColor="text1"/>
          <w:sz w:val="28"/>
        </w:rPr>
        <w:t xml:space="preserve"> </w:t>
      </w:r>
      <w:r w:rsidR="00A06558" w:rsidRPr="004E3C29">
        <w:rPr>
          <w:rFonts w:ascii="Times New Roman" w:hAnsi="Times New Roman" w:cs="Times New Roman"/>
          <w:color w:val="000000" w:themeColor="text1"/>
          <w:sz w:val="28"/>
        </w:rPr>
        <w:t xml:space="preserve"> </w:t>
      </w:r>
      <w:r w:rsidR="00BC29F8">
        <w:rPr>
          <w:rFonts w:ascii="Times New Roman" w:hAnsi="Times New Roman" w:cs="Times New Roman"/>
          <w:color w:val="000000" w:themeColor="text1"/>
          <w:sz w:val="28"/>
        </w:rPr>
        <w:t>Данные разновидности языка отличаются друг от друга по своим функциям. К</w:t>
      </w:r>
      <w:r w:rsidR="00A06558" w:rsidRPr="004E3C29">
        <w:rPr>
          <w:rFonts w:ascii="Times New Roman" w:hAnsi="Times New Roman" w:cs="Times New Roman"/>
          <w:color w:val="000000" w:themeColor="text1"/>
          <w:sz w:val="28"/>
        </w:rPr>
        <w:t xml:space="preserve">одифицированный язык используется в официально-письменных формах речи, а некодифицированный – в устных, обиходно-бытовых формах, письмах, телефонных разговорах, Интернет-сообщениях. </w:t>
      </w:r>
      <w:r w:rsidR="00951BCE">
        <w:rPr>
          <w:rFonts w:ascii="Times New Roman" w:hAnsi="Times New Roman" w:cs="Times New Roman"/>
          <w:color w:val="000000" w:themeColor="text1"/>
          <w:sz w:val="28"/>
        </w:rPr>
        <w:t xml:space="preserve">Соответственно, </w:t>
      </w:r>
      <w:r w:rsidR="00A06558" w:rsidRPr="004E3C29">
        <w:rPr>
          <w:rFonts w:ascii="Times New Roman" w:hAnsi="Times New Roman" w:cs="Times New Roman"/>
          <w:color w:val="000000" w:themeColor="text1"/>
          <w:sz w:val="28"/>
        </w:rPr>
        <w:t>один и то</w:t>
      </w:r>
      <w:r w:rsidR="00951BCE">
        <w:rPr>
          <w:rFonts w:ascii="Times New Roman" w:hAnsi="Times New Roman" w:cs="Times New Roman"/>
          <w:color w:val="000000" w:themeColor="text1"/>
          <w:sz w:val="28"/>
        </w:rPr>
        <w:t xml:space="preserve">т же член языкового сообщества владеет </w:t>
      </w:r>
      <w:r w:rsidR="00A06558" w:rsidRPr="004E3C29">
        <w:rPr>
          <w:rFonts w:ascii="Times New Roman" w:hAnsi="Times New Roman" w:cs="Times New Roman"/>
          <w:color w:val="000000" w:themeColor="text1"/>
          <w:sz w:val="28"/>
        </w:rPr>
        <w:t>общим н</w:t>
      </w:r>
      <w:r w:rsidR="00951BCE">
        <w:rPr>
          <w:rFonts w:ascii="Times New Roman" w:hAnsi="Times New Roman" w:cs="Times New Roman"/>
          <w:color w:val="000000" w:themeColor="text1"/>
          <w:sz w:val="28"/>
        </w:rPr>
        <w:t xml:space="preserve">абором коммуникативных средств и </w:t>
      </w:r>
      <w:r w:rsidR="00A06558" w:rsidRPr="004E3C29">
        <w:rPr>
          <w:rFonts w:ascii="Times New Roman" w:hAnsi="Times New Roman" w:cs="Times New Roman"/>
          <w:color w:val="000000" w:themeColor="text1"/>
          <w:sz w:val="28"/>
        </w:rPr>
        <w:t>использует</w:t>
      </w:r>
      <w:r w:rsidR="005379E0">
        <w:rPr>
          <w:rFonts w:ascii="Times New Roman" w:hAnsi="Times New Roman" w:cs="Times New Roman"/>
          <w:color w:val="000000" w:themeColor="text1"/>
          <w:sz w:val="28"/>
        </w:rPr>
        <w:t xml:space="preserve"> их в зависимости от условий коммуникации.</w:t>
      </w:r>
      <w:r w:rsidR="002D4425">
        <w:rPr>
          <w:rFonts w:ascii="Times New Roman" w:hAnsi="Times New Roman" w:cs="Times New Roman"/>
          <w:color w:val="000000" w:themeColor="text1"/>
          <w:sz w:val="28"/>
        </w:rPr>
        <w:t xml:space="preserve"> </w:t>
      </w:r>
      <w:r w:rsidR="005379E0">
        <w:rPr>
          <w:rFonts w:ascii="Times New Roman" w:hAnsi="Times New Roman" w:cs="Times New Roman"/>
          <w:color w:val="000000" w:themeColor="text1"/>
          <w:sz w:val="28"/>
        </w:rPr>
        <w:t>Так</w:t>
      </w:r>
      <w:r w:rsidR="002D4425">
        <w:rPr>
          <w:rFonts w:ascii="Times New Roman" w:hAnsi="Times New Roman" w:cs="Times New Roman"/>
          <w:color w:val="000000" w:themeColor="text1"/>
          <w:sz w:val="28"/>
        </w:rPr>
        <w:t>, в разговорах с вышестоящим руководством</w:t>
      </w:r>
      <w:r w:rsidR="00A06558" w:rsidRPr="004E3C29">
        <w:rPr>
          <w:rFonts w:ascii="Times New Roman" w:hAnsi="Times New Roman" w:cs="Times New Roman"/>
          <w:color w:val="000000" w:themeColor="text1"/>
          <w:sz w:val="28"/>
        </w:rPr>
        <w:t xml:space="preserve"> носитель нефтяного подъязыка обязан прибегать к средствам кодифицированной разновидности подъязыка, </w:t>
      </w:r>
      <w:r w:rsidR="002D4425">
        <w:rPr>
          <w:rFonts w:ascii="Times New Roman" w:hAnsi="Times New Roman" w:cs="Times New Roman"/>
          <w:color w:val="000000" w:themeColor="text1"/>
          <w:sz w:val="28"/>
        </w:rPr>
        <w:t xml:space="preserve">однако </w:t>
      </w:r>
      <w:r w:rsidR="00A06558" w:rsidRPr="004E3C29">
        <w:rPr>
          <w:rFonts w:ascii="Times New Roman" w:hAnsi="Times New Roman" w:cs="Times New Roman"/>
          <w:color w:val="000000" w:themeColor="text1"/>
          <w:sz w:val="28"/>
        </w:rPr>
        <w:t xml:space="preserve">с коллегой он использует некодифицированные средства. </w:t>
      </w:r>
      <w:r w:rsidR="002D4425">
        <w:rPr>
          <w:rFonts w:ascii="Times New Roman" w:hAnsi="Times New Roman" w:cs="Times New Roman"/>
          <w:color w:val="000000" w:themeColor="text1"/>
          <w:sz w:val="28"/>
        </w:rPr>
        <w:t xml:space="preserve">Таким образом, говорящий переключается между вышеупомянутыми кодами в </w:t>
      </w:r>
      <w:r w:rsidR="002D4425" w:rsidRPr="004E3C29">
        <w:rPr>
          <w:rFonts w:ascii="Times New Roman" w:hAnsi="Times New Roman" w:cs="Times New Roman"/>
          <w:color w:val="000000" w:themeColor="text1"/>
          <w:sz w:val="28"/>
        </w:rPr>
        <w:t>зависимости от сферы общения</w:t>
      </w:r>
      <w:r w:rsidR="001C4CAC">
        <w:rPr>
          <w:rFonts w:ascii="Times New Roman" w:hAnsi="Times New Roman" w:cs="Times New Roman"/>
          <w:color w:val="000000" w:themeColor="text1"/>
          <w:sz w:val="28"/>
        </w:rPr>
        <w:t xml:space="preserve"> </w:t>
      </w:r>
      <w:r w:rsidR="00DE6309">
        <w:rPr>
          <w:rFonts w:ascii="Times New Roman" w:hAnsi="Times New Roman" w:cs="Times New Roman"/>
          <w:color w:val="000000" w:themeColor="text1"/>
          <w:sz w:val="28"/>
        </w:rPr>
        <w:t>[Морозова, 2006]</w:t>
      </w:r>
      <w:r w:rsidR="001C4CAC">
        <w:rPr>
          <w:rFonts w:ascii="Times New Roman" w:hAnsi="Times New Roman" w:cs="Times New Roman"/>
          <w:color w:val="000000" w:themeColor="text1"/>
          <w:sz w:val="28"/>
        </w:rPr>
        <w:t>.</w:t>
      </w:r>
    </w:p>
    <w:p w14:paraId="2BBA7381" w14:textId="77777777" w:rsidR="001601BE" w:rsidRDefault="00BC632B" w:rsidP="00BC0FAC">
      <w:pPr>
        <w:rPr>
          <w:rFonts w:ascii="Times New Roman" w:hAnsi="Times New Roman" w:cs="Times New Roman"/>
          <w:color w:val="000000" w:themeColor="text1"/>
          <w:sz w:val="28"/>
        </w:rPr>
      </w:pPr>
      <w:r w:rsidRPr="00BC632B">
        <w:rPr>
          <w:rFonts w:ascii="Times New Roman" w:hAnsi="Times New Roman" w:cs="Times New Roman"/>
          <w:color w:val="000000" w:themeColor="text1"/>
          <w:sz w:val="28"/>
        </w:rPr>
        <w:t xml:space="preserve">Таким образом, все единицы профессионального языка, в зависимости от их отношения к кодификации, можно разделить на: </w:t>
      </w:r>
    </w:p>
    <w:p w14:paraId="02B63192" w14:textId="77777777" w:rsidR="001601BE" w:rsidRDefault="00BC632B" w:rsidP="00BC0FAC">
      <w:pPr>
        <w:rPr>
          <w:rFonts w:ascii="Times New Roman" w:hAnsi="Times New Roman" w:cs="Times New Roman"/>
          <w:color w:val="000000" w:themeColor="text1"/>
          <w:sz w:val="28"/>
        </w:rPr>
      </w:pPr>
      <w:r w:rsidRPr="00BC632B">
        <w:rPr>
          <w:rFonts w:ascii="Times New Roman" w:hAnsi="Times New Roman" w:cs="Times New Roman"/>
          <w:color w:val="000000" w:themeColor="text1"/>
          <w:sz w:val="28"/>
        </w:rPr>
        <w:t xml:space="preserve">1) кодифицированные (термины и номены); </w:t>
      </w:r>
    </w:p>
    <w:p w14:paraId="4BB0CD51" w14:textId="31EC325B" w:rsidR="001601BE" w:rsidRDefault="00BC632B" w:rsidP="00BC0FAC">
      <w:pPr>
        <w:rPr>
          <w:rFonts w:ascii="Times New Roman" w:hAnsi="Times New Roman" w:cs="Times New Roman"/>
          <w:color w:val="000000" w:themeColor="text1"/>
          <w:sz w:val="28"/>
        </w:rPr>
      </w:pPr>
      <w:r w:rsidRPr="00BC632B">
        <w:rPr>
          <w:rFonts w:ascii="Times New Roman" w:hAnsi="Times New Roman" w:cs="Times New Roman"/>
          <w:color w:val="000000" w:themeColor="text1"/>
          <w:sz w:val="28"/>
        </w:rPr>
        <w:t xml:space="preserve">2) некодифицированные (профессионализмы и жаргонизмы) </w:t>
      </w:r>
      <w:r w:rsidR="000E5DB5">
        <w:rPr>
          <w:rFonts w:ascii="Times New Roman" w:hAnsi="Times New Roman" w:cs="Times New Roman"/>
          <w:color w:val="000000" w:themeColor="text1"/>
          <w:sz w:val="28"/>
        </w:rPr>
        <w:t xml:space="preserve"> </w:t>
      </w:r>
    </w:p>
    <w:p w14:paraId="5554FDDE" w14:textId="63ED2CE0" w:rsidR="00AA79AA" w:rsidRDefault="00BC632B" w:rsidP="001601BE">
      <w:pPr>
        <w:ind w:firstLine="708"/>
        <w:rPr>
          <w:rFonts w:ascii="Times New Roman" w:hAnsi="Times New Roman" w:cs="Times New Roman"/>
          <w:color w:val="000000" w:themeColor="text1"/>
          <w:sz w:val="28"/>
        </w:rPr>
      </w:pPr>
      <w:r w:rsidRPr="00BC632B">
        <w:rPr>
          <w:rFonts w:ascii="Times New Roman" w:hAnsi="Times New Roman" w:cs="Times New Roman"/>
          <w:color w:val="000000" w:themeColor="text1"/>
          <w:sz w:val="28"/>
        </w:rPr>
        <w:lastRenderedPageBreak/>
        <w:t xml:space="preserve">К первым относятся, </w:t>
      </w:r>
      <w:r w:rsidR="00222A19">
        <w:rPr>
          <w:rFonts w:ascii="Times New Roman" w:hAnsi="Times New Roman" w:cs="Times New Roman"/>
          <w:color w:val="000000" w:themeColor="text1"/>
          <w:sz w:val="28"/>
        </w:rPr>
        <w:t>«</w:t>
      </w:r>
      <w:r w:rsidR="00222A19" w:rsidRPr="00BC632B">
        <w:rPr>
          <w:rFonts w:ascii="Times New Roman" w:hAnsi="Times New Roman" w:cs="Times New Roman"/>
          <w:color w:val="000000" w:themeColor="text1"/>
          <w:sz w:val="28"/>
        </w:rPr>
        <w:t>например</w:t>
      </w:r>
      <w:r w:rsidRPr="00BC632B">
        <w:rPr>
          <w:rFonts w:ascii="Times New Roman" w:hAnsi="Times New Roman" w:cs="Times New Roman"/>
          <w:color w:val="000000" w:themeColor="text1"/>
          <w:sz w:val="28"/>
        </w:rPr>
        <w:t>, бурение терм. процесс сооружения горной выработки в земной коре; бурение оценки терм. бурение оценочных скважин; beam терм. подвижный стальной брус насоса; сар терм. то</w:t>
      </w:r>
      <w:r w:rsidR="00DE6309">
        <w:rPr>
          <w:rFonts w:ascii="Times New Roman" w:hAnsi="Times New Roman" w:cs="Times New Roman"/>
          <w:color w:val="000000" w:themeColor="text1"/>
          <w:sz w:val="28"/>
        </w:rPr>
        <w:t>лща наносных несвязанных пород» [Морозова, 2006, 10].</w:t>
      </w:r>
    </w:p>
    <w:p w14:paraId="3B26558A" w14:textId="7A1B785B" w:rsidR="00BC632B" w:rsidRPr="004E3C29" w:rsidRDefault="00BC632B" w:rsidP="001601BE">
      <w:pPr>
        <w:ind w:firstLine="708"/>
        <w:rPr>
          <w:rFonts w:ascii="Times New Roman" w:hAnsi="Times New Roman" w:cs="Times New Roman"/>
          <w:color w:val="000000" w:themeColor="text1"/>
          <w:sz w:val="28"/>
        </w:rPr>
      </w:pPr>
      <w:r w:rsidRPr="00BC632B">
        <w:rPr>
          <w:rFonts w:ascii="Times New Roman" w:hAnsi="Times New Roman" w:cs="Times New Roman"/>
          <w:color w:val="000000" w:themeColor="text1"/>
          <w:sz w:val="28"/>
        </w:rPr>
        <w:t xml:space="preserve">Вторая группа представлена </w:t>
      </w:r>
      <w:r w:rsidR="00DE6309">
        <w:rPr>
          <w:rFonts w:ascii="Times New Roman" w:hAnsi="Times New Roman" w:cs="Times New Roman"/>
          <w:color w:val="000000" w:themeColor="text1"/>
          <w:sz w:val="28"/>
        </w:rPr>
        <w:t>«</w:t>
      </w:r>
      <w:r w:rsidRPr="00BC632B">
        <w:rPr>
          <w:rFonts w:ascii="Times New Roman" w:hAnsi="Times New Roman" w:cs="Times New Roman"/>
          <w:color w:val="000000" w:themeColor="text1"/>
          <w:sz w:val="28"/>
        </w:rPr>
        <w:t>субституциями терминов, использующимися в низком регистре общения. Например, глотать поглощать воду, цемент, раствор; гнездо место работы помощника бурильщика 4-го разряда; dog-house букв. собачья конура; перен. будка буро</w:t>
      </w:r>
      <w:r w:rsidR="00DE6309">
        <w:rPr>
          <w:rFonts w:ascii="Times New Roman" w:hAnsi="Times New Roman" w:cs="Times New Roman"/>
          <w:color w:val="000000" w:themeColor="text1"/>
          <w:sz w:val="28"/>
        </w:rPr>
        <w:t>вого мастера и вахтовых рабочих»</w:t>
      </w:r>
      <w:r w:rsidRPr="00BC632B">
        <w:rPr>
          <w:rFonts w:ascii="Times New Roman" w:hAnsi="Times New Roman" w:cs="Times New Roman"/>
          <w:color w:val="000000" w:themeColor="text1"/>
          <w:sz w:val="28"/>
        </w:rPr>
        <w:t xml:space="preserve"> </w:t>
      </w:r>
      <w:r w:rsidR="00DE6309">
        <w:rPr>
          <w:rFonts w:ascii="Times New Roman" w:hAnsi="Times New Roman" w:cs="Times New Roman"/>
          <w:color w:val="000000" w:themeColor="text1"/>
          <w:sz w:val="28"/>
        </w:rPr>
        <w:t>[Морозова, 2006, 10].</w:t>
      </w:r>
    </w:p>
    <w:p w14:paraId="30266AA6" w14:textId="5A69E066" w:rsidR="0005426E" w:rsidRPr="0005426E" w:rsidRDefault="0005426E" w:rsidP="00494929">
      <w:pPr>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Если рассматривать лексические единицы, то лексика специалиста нефтегазового бизнеса представлена различными лексическими единицами. В связи с этим в профессиональном подъязыке нефтяной промышленности выделяют следующие языковые пласты: </w:t>
      </w:r>
    </w:p>
    <w:p w14:paraId="4CD63553" w14:textId="77777777" w:rsidR="0005426E" w:rsidRPr="0005426E" w:rsidRDefault="0005426E" w:rsidP="00494929">
      <w:pPr>
        <w:numPr>
          <w:ilvl w:val="0"/>
          <w:numId w:val="6"/>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общенаучная лексика; </w:t>
      </w:r>
    </w:p>
    <w:p w14:paraId="50C894E2" w14:textId="77777777" w:rsidR="0005426E" w:rsidRPr="0005426E" w:rsidRDefault="0005426E" w:rsidP="00494929">
      <w:pPr>
        <w:numPr>
          <w:ilvl w:val="0"/>
          <w:numId w:val="6"/>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межотраслевая лексика; </w:t>
      </w:r>
    </w:p>
    <w:p w14:paraId="3A0472E0" w14:textId="77777777" w:rsidR="0005426E" w:rsidRPr="0005426E" w:rsidRDefault="0005426E" w:rsidP="00494929">
      <w:pPr>
        <w:numPr>
          <w:ilvl w:val="0"/>
          <w:numId w:val="6"/>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термины, или узкоспециализированная лексика;</w:t>
      </w:r>
    </w:p>
    <w:p w14:paraId="57B7CDDF" w14:textId="77777777" w:rsidR="0005426E" w:rsidRPr="0005426E" w:rsidRDefault="0005426E" w:rsidP="00494929">
      <w:pPr>
        <w:numPr>
          <w:ilvl w:val="0"/>
          <w:numId w:val="6"/>
        </w:numPr>
        <w:ind w:firstLine="709"/>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профессионализмы; </w:t>
      </w:r>
    </w:p>
    <w:p w14:paraId="4161BD54" w14:textId="0D91AC34" w:rsidR="0005426E" w:rsidRPr="0005426E" w:rsidRDefault="00922FBF" w:rsidP="00494929">
      <w:pPr>
        <w:numPr>
          <w:ilvl w:val="0"/>
          <w:numId w:val="6"/>
        </w:numPr>
        <w:ind w:firstLine="709"/>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система обозначений </w:t>
      </w:r>
      <w:r w:rsidR="00B762B2">
        <w:rPr>
          <w:rFonts w:ascii="Times New Roman" w:hAnsi="Times New Roman" w:cs="Times New Roman"/>
          <w:color w:val="000000" w:themeColor="text1"/>
          <w:sz w:val="28"/>
          <w:lang w:val="en-US"/>
        </w:rPr>
        <w:t>[</w:t>
      </w:r>
      <w:r w:rsidR="00B762B2">
        <w:rPr>
          <w:rFonts w:ascii="Times New Roman" w:hAnsi="Times New Roman" w:cs="Times New Roman"/>
          <w:color w:val="000000" w:themeColor="text1"/>
          <w:sz w:val="28"/>
        </w:rPr>
        <w:t>Сулейманова, 2006, 130]</w:t>
      </w:r>
      <w:r w:rsidRPr="00922FBF">
        <w:rPr>
          <w:rFonts w:ascii="Times New Roman" w:hAnsi="Times New Roman" w:cs="Times New Roman"/>
          <w:color w:val="000000" w:themeColor="text1"/>
          <w:sz w:val="28"/>
        </w:rPr>
        <w:t>.</w:t>
      </w:r>
    </w:p>
    <w:p w14:paraId="5DA906C5" w14:textId="47715409" w:rsidR="0005426E" w:rsidRPr="0005426E" w:rsidRDefault="0098560A" w:rsidP="00494929">
      <w:pPr>
        <w:rPr>
          <w:rFonts w:ascii="Times New Roman" w:hAnsi="Times New Roman" w:cs="Times New Roman"/>
          <w:color w:val="000000" w:themeColor="text1"/>
          <w:sz w:val="28"/>
        </w:rPr>
      </w:pPr>
      <w:r>
        <w:rPr>
          <w:rFonts w:ascii="Times New Roman" w:hAnsi="Times New Roman" w:cs="Times New Roman"/>
          <w:color w:val="000000" w:themeColor="text1"/>
          <w:sz w:val="28"/>
        </w:rPr>
        <w:t>Л.С. Бейлинсон считает, что в</w:t>
      </w:r>
      <w:r w:rsidR="0005426E" w:rsidRPr="0005426E">
        <w:rPr>
          <w:rFonts w:ascii="Times New Roman" w:hAnsi="Times New Roman" w:cs="Times New Roman"/>
          <w:color w:val="000000" w:themeColor="text1"/>
          <w:sz w:val="28"/>
        </w:rPr>
        <w:t xml:space="preserve"> профессиональной речи можно противопоставить три типа единиц, которые используются для обозначения реальных объектов:</w:t>
      </w:r>
    </w:p>
    <w:p w14:paraId="3875A9CE" w14:textId="77777777" w:rsidR="0005426E" w:rsidRPr="0005426E" w:rsidRDefault="0005426E" w:rsidP="00494929">
      <w:pPr>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1) Непрофессиональные обозначения, используемые людьми вне профессии; </w:t>
      </w:r>
    </w:p>
    <w:p w14:paraId="15000F71" w14:textId="77777777" w:rsidR="0005426E" w:rsidRPr="0005426E" w:rsidRDefault="0005426E" w:rsidP="00494929">
      <w:pPr>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 xml:space="preserve">2) Нейтральные профессиональные обозначения, используемые специалистами; </w:t>
      </w:r>
    </w:p>
    <w:p w14:paraId="3E5D2018" w14:textId="4608E1A5" w:rsidR="0005426E" w:rsidRPr="0005426E" w:rsidRDefault="0005426E" w:rsidP="00494929">
      <w:pPr>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lastRenderedPageBreak/>
        <w:t>3) Эмоционально маркированные (иногда жаргонные) профессиональные обозначения, используе</w:t>
      </w:r>
      <w:r w:rsidR="005A1094">
        <w:rPr>
          <w:rFonts w:ascii="Times New Roman" w:hAnsi="Times New Roman" w:cs="Times New Roman"/>
          <w:color w:val="000000" w:themeColor="text1"/>
          <w:sz w:val="28"/>
        </w:rPr>
        <w:t xml:space="preserve">мые </w:t>
      </w:r>
      <w:r w:rsidR="00C70C82">
        <w:rPr>
          <w:rFonts w:ascii="Times New Roman" w:hAnsi="Times New Roman" w:cs="Times New Roman"/>
          <w:color w:val="000000" w:themeColor="text1"/>
          <w:sz w:val="28"/>
        </w:rPr>
        <w:t xml:space="preserve">специалистами </w:t>
      </w:r>
      <w:r w:rsidR="00814691" w:rsidRPr="00814691">
        <w:rPr>
          <w:rFonts w:ascii="Times New Roman" w:hAnsi="Times New Roman" w:cs="Times New Roman"/>
          <w:color w:val="000000" w:themeColor="text1"/>
          <w:sz w:val="28"/>
        </w:rPr>
        <w:t>[</w:t>
      </w:r>
      <w:r w:rsidR="0098560A">
        <w:rPr>
          <w:rFonts w:ascii="Times New Roman" w:hAnsi="Times New Roman" w:cs="Times New Roman"/>
          <w:color w:val="000000" w:themeColor="text1"/>
          <w:sz w:val="28"/>
        </w:rPr>
        <w:t>Бейлинсон, 2009</w:t>
      </w:r>
      <w:r w:rsidR="00814691">
        <w:rPr>
          <w:rFonts w:ascii="Times New Roman" w:hAnsi="Times New Roman" w:cs="Times New Roman"/>
          <w:color w:val="000000" w:themeColor="text1"/>
          <w:sz w:val="28"/>
        </w:rPr>
        <w:t>]</w:t>
      </w:r>
      <w:r w:rsidR="005A1094" w:rsidRPr="005A1094">
        <w:rPr>
          <w:rFonts w:ascii="Times New Roman" w:hAnsi="Times New Roman" w:cs="Times New Roman"/>
          <w:color w:val="000000" w:themeColor="text1"/>
          <w:sz w:val="28"/>
        </w:rPr>
        <w:t>.</w:t>
      </w:r>
    </w:p>
    <w:p w14:paraId="15A4FB7C" w14:textId="6F919863" w:rsidR="0005426E" w:rsidRPr="0005426E" w:rsidRDefault="0005426E" w:rsidP="00494929">
      <w:pPr>
        <w:rPr>
          <w:rFonts w:ascii="Times New Roman" w:hAnsi="Times New Roman" w:cs="Times New Roman"/>
          <w:color w:val="000000" w:themeColor="text1"/>
          <w:sz w:val="28"/>
        </w:rPr>
      </w:pPr>
      <w:r w:rsidRPr="0005426E">
        <w:rPr>
          <w:rFonts w:ascii="Times New Roman" w:hAnsi="Times New Roman" w:cs="Times New Roman"/>
          <w:color w:val="000000" w:themeColor="text1"/>
          <w:sz w:val="28"/>
        </w:rPr>
        <w:t>Более того, профессиональный дискурс нефтегазовой отрасли содержит не только термины и понятия, понимание которых обусловлено наличием фоновых знаний в той или иной области человеческой деятельности, но и такие черты, нехарактерные для других видов дискурса, как большое количество формул, графиков, расчетов и диаграмм. Также необходимо обратить внимание на нейтральное и эмоционально маркированное профессиональное обозначение субъекта: чем более точно</w:t>
      </w:r>
      <w:r w:rsidR="00F42095">
        <w:rPr>
          <w:rFonts w:ascii="Times New Roman" w:hAnsi="Times New Roman" w:cs="Times New Roman"/>
          <w:color w:val="000000" w:themeColor="text1"/>
          <w:sz w:val="28"/>
        </w:rPr>
        <w:t xml:space="preserve"> </w:t>
      </w:r>
      <w:r w:rsidRPr="0005426E">
        <w:rPr>
          <w:rFonts w:ascii="Times New Roman" w:hAnsi="Times New Roman" w:cs="Times New Roman"/>
          <w:color w:val="000000" w:themeColor="text1"/>
          <w:sz w:val="28"/>
        </w:rPr>
        <w:t>обозначение предмета отражает специфику специальных знаний, тем выделяются более значимые черты. Преднамеренное нарушение точности представляет собой языковую игру в соответствующей области знаний и служит для выразительного обозначения предмета речи и, в некоторых случаях, кодирования его па</w:t>
      </w:r>
      <w:r w:rsidR="0098560A">
        <w:rPr>
          <w:rFonts w:ascii="Times New Roman" w:hAnsi="Times New Roman" w:cs="Times New Roman"/>
          <w:color w:val="000000" w:themeColor="text1"/>
          <w:sz w:val="28"/>
        </w:rPr>
        <w:t xml:space="preserve">роля </w:t>
      </w:r>
      <w:r w:rsidR="0098560A" w:rsidRPr="0098560A">
        <w:rPr>
          <w:rFonts w:ascii="Times New Roman" w:hAnsi="Times New Roman" w:cs="Times New Roman"/>
          <w:color w:val="000000" w:themeColor="text1"/>
          <w:sz w:val="28"/>
        </w:rPr>
        <w:t>[</w:t>
      </w:r>
      <w:r w:rsidR="008E5C06">
        <w:rPr>
          <w:rFonts w:ascii="Times New Roman" w:hAnsi="Times New Roman" w:cs="Times New Roman"/>
          <w:color w:val="000000" w:themeColor="text1"/>
          <w:sz w:val="28"/>
        </w:rPr>
        <w:t>Воевода, Кизима</w:t>
      </w:r>
      <w:r w:rsidR="001D22A0">
        <w:rPr>
          <w:rFonts w:ascii="Times New Roman" w:hAnsi="Times New Roman" w:cs="Times New Roman"/>
          <w:color w:val="000000" w:themeColor="text1"/>
          <w:sz w:val="28"/>
        </w:rPr>
        <w:t>,</w:t>
      </w:r>
      <w:r w:rsidR="0098560A">
        <w:rPr>
          <w:rFonts w:ascii="Times New Roman" w:hAnsi="Times New Roman" w:cs="Times New Roman"/>
          <w:color w:val="000000" w:themeColor="text1"/>
          <w:sz w:val="28"/>
        </w:rPr>
        <w:t xml:space="preserve"> 2019].</w:t>
      </w:r>
    </w:p>
    <w:p w14:paraId="6D3555F7" w14:textId="77777777" w:rsidR="00C35FB1" w:rsidRPr="006C28FA" w:rsidRDefault="005D0D43" w:rsidP="00494929">
      <w:pPr>
        <w:rPr>
          <w:rFonts w:ascii="Times New Roman" w:hAnsi="Times New Roman" w:cs="Times New Roman"/>
          <w:sz w:val="28"/>
        </w:rPr>
      </w:pPr>
      <w:r w:rsidRPr="006C28FA">
        <w:rPr>
          <w:rFonts w:ascii="Times New Roman" w:hAnsi="Times New Roman" w:cs="Times New Roman"/>
          <w:sz w:val="28"/>
        </w:rPr>
        <w:t>Профессиональная коммуникация инженера-нефтяника</w:t>
      </w:r>
      <w:r w:rsidR="006C4FB9" w:rsidRPr="006C28FA">
        <w:rPr>
          <w:rFonts w:ascii="Times New Roman" w:hAnsi="Times New Roman" w:cs="Times New Roman"/>
          <w:sz w:val="28"/>
        </w:rPr>
        <w:t xml:space="preserve"> включает в себя следующие параметры</w:t>
      </w:r>
      <w:r w:rsidR="0020138D" w:rsidRPr="006C28FA">
        <w:rPr>
          <w:rFonts w:ascii="Times New Roman" w:hAnsi="Times New Roman" w:cs="Times New Roman"/>
          <w:sz w:val="28"/>
        </w:rPr>
        <w:t xml:space="preserve">: </w:t>
      </w:r>
    </w:p>
    <w:p w14:paraId="322FC7F0" w14:textId="77777777" w:rsidR="00C35FB1" w:rsidRPr="006C28FA" w:rsidRDefault="0020138D" w:rsidP="00494929">
      <w:pPr>
        <w:rPr>
          <w:rFonts w:ascii="Times New Roman" w:hAnsi="Times New Roman" w:cs="Times New Roman"/>
          <w:sz w:val="28"/>
        </w:rPr>
      </w:pPr>
      <w:r w:rsidRPr="006C28FA">
        <w:rPr>
          <w:rFonts w:ascii="Times New Roman" w:hAnsi="Times New Roman" w:cs="Times New Roman"/>
          <w:sz w:val="28"/>
        </w:rPr>
        <w:t xml:space="preserve">1) </w:t>
      </w:r>
      <w:r w:rsidR="00B070B4" w:rsidRPr="006C28FA">
        <w:rPr>
          <w:rFonts w:ascii="Times New Roman" w:hAnsi="Times New Roman" w:cs="Times New Roman"/>
          <w:sz w:val="28"/>
        </w:rPr>
        <w:t>запрос и получение</w:t>
      </w:r>
      <w:r w:rsidR="006C4FB9" w:rsidRPr="006C28FA">
        <w:rPr>
          <w:rFonts w:ascii="Times New Roman" w:hAnsi="Times New Roman" w:cs="Times New Roman"/>
          <w:sz w:val="28"/>
        </w:rPr>
        <w:t xml:space="preserve"> профессиональной информации, объяснений и инструкций;</w:t>
      </w:r>
    </w:p>
    <w:p w14:paraId="6E16088B" w14:textId="77777777" w:rsidR="00C35FB1" w:rsidRPr="006C28FA" w:rsidRDefault="0020138D" w:rsidP="00494929">
      <w:pPr>
        <w:rPr>
          <w:rFonts w:ascii="Times New Roman" w:hAnsi="Times New Roman" w:cs="Times New Roman"/>
          <w:sz w:val="28"/>
        </w:rPr>
      </w:pPr>
      <w:r w:rsidRPr="006C28FA">
        <w:rPr>
          <w:rFonts w:ascii="Times New Roman" w:hAnsi="Times New Roman" w:cs="Times New Roman"/>
          <w:sz w:val="28"/>
        </w:rPr>
        <w:t xml:space="preserve">2) </w:t>
      </w:r>
      <w:r w:rsidR="00D023D2" w:rsidRPr="006C28FA">
        <w:rPr>
          <w:rFonts w:ascii="Times New Roman" w:hAnsi="Times New Roman" w:cs="Times New Roman"/>
          <w:sz w:val="28"/>
        </w:rPr>
        <w:t>координация работы и производственной деятельности;</w:t>
      </w:r>
    </w:p>
    <w:p w14:paraId="5E52ABD7" w14:textId="77777777" w:rsidR="00C35FB1" w:rsidRPr="006C28FA" w:rsidRDefault="0020138D" w:rsidP="00494929">
      <w:pPr>
        <w:rPr>
          <w:rFonts w:ascii="Times New Roman" w:hAnsi="Times New Roman" w:cs="Times New Roman"/>
          <w:sz w:val="28"/>
        </w:rPr>
      </w:pPr>
      <w:r w:rsidRPr="006C28FA">
        <w:rPr>
          <w:rFonts w:ascii="Times New Roman" w:hAnsi="Times New Roman" w:cs="Times New Roman"/>
          <w:sz w:val="28"/>
        </w:rPr>
        <w:t xml:space="preserve">3) </w:t>
      </w:r>
      <w:r w:rsidR="00351493" w:rsidRPr="006C28FA">
        <w:rPr>
          <w:rFonts w:ascii="Times New Roman" w:hAnsi="Times New Roman" w:cs="Times New Roman"/>
          <w:sz w:val="28"/>
        </w:rPr>
        <w:t>обсуждение производственных тем (обмен информацией, мнениями);</w:t>
      </w:r>
    </w:p>
    <w:p w14:paraId="24972DF3" w14:textId="77777777" w:rsidR="00C35FB1" w:rsidRPr="006C28FA" w:rsidRDefault="0020138D" w:rsidP="00494929">
      <w:pPr>
        <w:rPr>
          <w:rFonts w:ascii="Times New Roman" w:hAnsi="Times New Roman" w:cs="Times New Roman"/>
          <w:sz w:val="28"/>
        </w:rPr>
      </w:pPr>
      <w:r w:rsidRPr="006C28FA">
        <w:rPr>
          <w:rFonts w:ascii="Times New Roman" w:hAnsi="Times New Roman" w:cs="Times New Roman"/>
          <w:sz w:val="28"/>
        </w:rPr>
        <w:t xml:space="preserve">4) убеждения; </w:t>
      </w:r>
    </w:p>
    <w:p w14:paraId="56CA8AC2" w14:textId="77777777" w:rsidR="00C35FB1" w:rsidRPr="006C28FA" w:rsidRDefault="0020138D" w:rsidP="00494929">
      <w:pPr>
        <w:rPr>
          <w:rFonts w:ascii="Times New Roman" w:hAnsi="Times New Roman" w:cs="Times New Roman"/>
          <w:sz w:val="28"/>
        </w:rPr>
      </w:pPr>
      <w:r w:rsidRPr="006C28FA">
        <w:rPr>
          <w:rFonts w:ascii="Times New Roman" w:hAnsi="Times New Roman" w:cs="Times New Roman"/>
          <w:sz w:val="28"/>
        </w:rPr>
        <w:t>5) обуче</w:t>
      </w:r>
      <w:r w:rsidR="00351493" w:rsidRPr="006C28FA">
        <w:rPr>
          <w:rFonts w:ascii="Times New Roman" w:hAnsi="Times New Roman" w:cs="Times New Roman"/>
          <w:sz w:val="28"/>
        </w:rPr>
        <w:t>ние</w:t>
      </w:r>
      <w:r w:rsidR="009340AF" w:rsidRPr="006C28FA">
        <w:rPr>
          <w:rFonts w:ascii="Times New Roman" w:hAnsi="Times New Roman" w:cs="Times New Roman"/>
          <w:sz w:val="28"/>
        </w:rPr>
        <w:t>;</w:t>
      </w:r>
    </w:p>
    <w:p w14:paraId="333A1942" w14:textId="77777777" w:rsidR="00CA17C3" w:rsidRPr="006C28FA" w:rsidRDefault="0020138D" w:rsidP="00494929">
      <w:pPr>
        <w:rPr>
          <w:rFonts w:ascii="Times New Roman" w:hAnsi="Times New Roman" w:cs="Times New Roman"/>
          <w:sz w:val="28"/>
        </w:rPr>
      </w:pPr>
      <w:r w:rsidRPr="006C28FA">
        <w:rPr>
          <w:rFonts w:ascii="Times New Roman" w:hAnsi="Times New Roman" w:cs="Times New Roman"/>
          <w:sz w:val="28"/>
        </w:rPr>
        <w:t xml:space="preserve">6) </w:t>
      </w:r>
      <w:r w:rsidR="00CA17C3" w:rsidRPr="006C28FA">
        <w:rPr>
          <w:rFonts w:ascii="Times New Roman" w:hAnsi="Times New Roman" w:cs="Times New Roman"/>
          <w:sz w:val="28"/>
        </w:rPr>
        <w:t>ведение переговоров;</w:t>
      </w:r>
    </w:p>
    <w:p w14:paraId="56E7B837" w14:textId="77777777" w:rsidR="00C35FB1" w:rsidRPr="006C28FA" w:rsidRDefault="0020138D" w:rsidP="00494929">
      <w:pPr>
        <w:rPr>
          <w:rFonts w:ascii="Times New Roman" w:hAnsi="Times New Roman" w:cs="Times New Roman"/>
          <w:sz w:val="28"/>
        </w:rPr>
      </w:pPr>
      <w:r w:rsidRPr="006C28FA">
        <w:rPr>
          <w:rFonts w:ascii="Times New Roman" w:hAnsi="Times New Roman" w:cs="Times New Roman"/>
          <w:sz w:val="28"/>
        </w:rPr>
        <w:t xml:space="preserve">7) </w:t>
      </w:r>
      <w:r w:rsidR="00CA17C3" w:rsidRPr="006C28FA">
        <w:rPr>
          <w:rFonts w:ascii="Times New Roman" w:hAnsi="Times New Roman" w:cs="Times New Roman"/>
          <w:sz w:val="28"/>
        </w:rPr>
        <w:t>разрешение конфликтов;</w:t>
      </w:r>
    </w:p>
    <w:p w14:paraId="1292FB83" w14:textId="671728C5" w:rsidR="00C35FB1" w:rsidRPr="006C28FA" w:rsidRDefault="0020138D" w:rsidP="00494929">
      <w:pPr>
        <w:rPr>
          <w:rFonts w:ascii="Times New Roman" w:hAnsi="Times New Roman" w:cs="Times New Roman"/>
          <w:sz w:val="28"/>
        </w:rPr>
      </w:pPr>
      <w:r w:rsidRPr="006C28FA">
        <w:rPr>
          <w:rFonts w:ascii="Times New Roman" w:hAnsi="Times New Roman" w:cs="Times New Roman"/>
          <w:sz w:val="28"/>
        </w:rPr>
        <w:t xml:space="preserve">8) </w:t>
      </w:r>
      <w:r w:rsidR="00072DF1" w:rsidRPr="006C28FA">
        <w:rPr>
          <w:rFonts w:ascii="Times New Roman" w:hAnsi="Times New Roman" w:cs="Times New Roman"/>
          <w:sz w:val="28"/>
        </w:rPr>
        <w:t>предоставление профессиональной информации, такой как международные конференции, форумы, выставки, симпозиумы и т. д.</w:t>
      </w:r>
      <w:r w:rsidR="0098560A">
        <w:rPr>
          <w:rFonts w:ascii="Times New Roman" w:hAnsi="Times New Roman" w:cs="Times New Roman"/>
          <w:sz w:val="28"/>
        </w:rPr>
        <w:t xml:space="preserve"> [Багрецова, 2016].</w:t>
      </w:r>
    </w:p>
    <w:p w14:paraId="5D04A9ED" w14:textId="341D9EB4" w:rsidR="00BC632B" w:rsidRDefault="0020138D" w:rsidP="00A1604E">
      <w:pPr>
        <w:rPr>
          <w:rFonts w:ascii="Times New Roman" w:hAnsi="Times New Roman" w:cs="Times New Roman"/>
          <w:sz w:val="28"/>
        </w:rPr>
      </w:pPr>
      <w:r w:rsidRPr="006C28FA">
        <w:rPr>
          <w:rFonts w:ascii="Times New Roman" w:hAnsi="Times New Roman" w:cs="Times New Roman"/>
          <w:sz w:val="28"/>
        </w:rPr>
        <w:lastRenderedPageBreak/>
        <w:t>Коммуникативный аспект профессиональной речи культура также предполагает понимание профессионального дискурса, как устного, так и письменного, то ес</w:t>
      </w:r>
      <w:r w:rsidR="00B3525E">
        <w:rPr>
          <w:rFonts w:ascii="Times New Roman" w:hAnsi="Times New Roman" w:cs="Times New Roman"/>
          <w:sz w:val="28"/>
        </w:rPr>
        <w:t>ть его адекватную интерпретацию</w:t>
      </w:r>
      <w:r w:rsidR="003D2B93" w:rsidRPr="006C28FA">
        <w:rPr>
          <w:rFonts w:ascii="Times New Roman" w:hAnsi="Times New Roman" w:cs="Times New Roman"/>
          <w:sz w:val="28"/>
        </w:rPr>
        <w:t>.</w:t>
      </w:r>
    </w:p>
    <w:p w14:paraId="021216A7" w14:textId="0944D10E" w:rsidR="00DB5F5F" w:rsidRPr="00361238" w:rsidRDefault="00DB5F5F" w:rsidP="00DB5F5F">
      <w:pPr>
        <w:rPr>
          <w:rFonts w:ascii="Times New Roman" w:hAnsi="Times New Roman" w:cs="Times New Roman"/>
          <w:color w:val="000000" w:themeColor="text1"/>
          <w:sz w:val="28"/>
          <w:highlight w:val="yellow"/>
        </w:rPr>
      </w:pPr>
      <w:r w:rsidRPr="00F16DB7">
        <w:rPr>
          <w:rFonts w:ascii="Times New Roman" w:hAnsi="Times New Roman" w:cs="Times New Roman"/>
          <w:sz w:val="28"/>
        </w:rPr>
        <w:t>Состав некодифицированной составляющей профессионального общения остается наименее исследованным, по мнению ученых, потому что их фиксация и описание требуют большого объема знан</w:t>
      </w:r>
      <w:r>
        <w:rPr>
          <w:rFonts w:ascii="Times New Roman" w:hAnsi="Times New Roman" w:cs="Times New Roman"/>
          <w:sz w:val="28"/>
        </w:rPr>
        <w:t xml:space="preserve">ий. </w:t>
      </w:r>
      <w:r w:rsidRPr="00025034">
        <w:rPr>
          <w:rFonts w:ascii="Times New Roman" w:hAnsi="Times New Roman" w:cs="Times New Roman"/>
          <w:sz w:val="28"/>
        </w:rPr>
        <w:t>Некодифицированная часть профессионального нефтяного подъязыка включает более 300 единиц, классифицируемых нами как профессионализмы и жаргонизмы (если в основу классификации кладется критерий уровня стилистической «сниженности») или профессионализмы и депрофессионализмы (при классификации с учетом денотативного признака).</w:t>
      </w:r>
    </w:p>
    <w:p w14:paraId="4A60D615" w14:textId="11E6F006" w:rsidR="00F16DB7" w:rsidRPr="00F16DB7" w:rsidRDefault="00290313" w:rsidP="00290313">
      <w:pPr>
        <w:rPr>
          <w:rFonts w:ascii="Times New Roman" w:hAnsi="Times New Roman" w:cs="Times New Roman"/>
          <w:sz w:val="28"/>
        </w:rPr>
      </w:pPr>
      <w:r>
        <w:rPr>
          <w:rFonts w:ascii="Times New Roman" w:hAnsi="Times New Roman" w:cs="Times New Roman"/>
          <w:sz w:val="28"/>
        </w:rPr>
        <w:t xml:space="preserve">Данные лексические единицы имеют ряд особенностей: </w:t>
      </w:r>
      <w:r w:rsidR="008C1F5E">
        <w:rPr>
          <w:rFonts w:ascii="Times New Roman" w:hAnsi="Times New Roman" w:cs="Times New Roman"/>
          <w:sz w:val="28"/>
        </w:rPr>
        <w:t>сложность их фиксации,</w:t>
      </w:r>
      <w:r w:rsidR="00F16DB7" w:rsidRPr="00F16DB7">
        <w:rPr>
          <w:rFonts w:ascii="Times New Roman" w:hAnsi="Times New Roman" w:cs="Times New Roman"/>
          <w:sz w:val="28"/>
        </w:rPr>
        <w:t xml:space="preserve"> размытость </w:t>
      </w:r>
      <w:r w:rsidR="008C1F5E">
        <w:rPr>
          <w:rFonts w:ascii="Times New Roman" w:hAnsi="Times New Roman" w:cs="Times New Roman"/>
          <w:sz w:val="28"/>
        </w:rPr>
        <w:t>значений, отсутствие системности и</w:t>
      </w:r>
      <w:r w:rsidR="00F16DB7" w:rsidRPr="00F16DB7">
        <w:rPr>
          <w:rFonts w:ascii="Times New Roman" w:hAnsi="Times New Roman" w:cs="Times New Roman"/>
          <w:sz w:val="28"/>
        </w:rPr>
        <w:t xml:space="preserve"> </w:t>
      </w:r>
      <w:r w:rsidR="00210430">
        <w:rPr>
          <w:rFonts w:ascii="Times New Roman" w:hAnsi="Times New Roman" w:cs="Times New Roman"/>
          <w:sz w:val="28"/>
        </w:rPr>
        <w:t>подвижность форм. Жаргонизмы по</w:t>
      </w:r>
      <w:r w:rsidR="00F16DB7" w:rsidRPr="00F16DB7">
        <w:rPr>
          <w:rFonts w:ascii="Times New Roman" w:hAnsi="Times New Roman" w:cs="Times New Roman"/>
          <w:sz w:val="28"/>
        </w:rPr>
        <w:t>являются благодаря процессу переосмысления общеупотребляемых слов или в процессе образования новых. Профессионал</w:t>
      </w:r>
      <w:r w:rsidR="00210430">
        <w:rPr>
          <w:rFonts w:ascii="Times New Roman" w:hAnsi="Times New Roman" w:cs="Times New Roman"/>
          <w:sz w:val="28"/>
        </w:rPr>
        <w:t>ьные жаргонизмы чаще всего пред</w:t>
      </w:r>
      <w:r w:rsidR="00F16DB7" w:rsidRPr="00F16DB7">
        <w:rPr>
          <w:rFonts w:ascii="Times New Roman" w:hAnsi="Times New Roman" w:cs="Times New Roman"/>
          <w:sz w:val="28"/>
        </w:rPr>
        <w:t xml:space="preserve">ставляют собой немотивированные названия </w:t>
      </w:r>
      <w:r w:rsidR="00210430">
        <w:rPr>
          <w:rFonts w:ascii="Times New Roman" w:hAnsi="Times New Roman" w:cs="Times New Roman"/>
          <w:sz w:val="28"/>
        </w:rPr>
        <w:t>явлений и предметов, которые да</w:t>
      </w:r>
      <w:r w:rsidR="00F16DB7" w:rsidRPr="00F16DB7">
        <w:rPr>
          <w:rFonts w:ascii="Times New Roman" w:hAnsi="Times New Roman" w:cs="Times New Roman"/>
          <w:sz w:val="28"/>
        </w:rPr>
        <w:t xml:space="preserve">ются, опираясь на отдельные внешние сходства либо ассоциации.  </w:t>
      </w:r>
    </w:p>
    <w:p w14:paraId="0001C56A" w14:textId="18020C7C" w:rsidR="00F16DB7" w:rsidRPr="00F16DB7" w:rsidRDefault="00D55855" w:rsidP="00F16DB7">
      <w:pPr>
        <w:rPr>
          <w:rFonts w:ascii="Times New Roman" w:hAnsi="Times New Roman" w:cs="Times New Roman"/>
          <w:sz w:val="28"/>
        </w:rPr>
      </w:pPr>
      <w:r>
        <w:rPr>
          <w:rFonts w:ascii="Times New Roman" w:hAnsi="Times New Roman" w:cs="Times New Roman"/>
          <w:sz w:val="28"/>
        </w:rPr>
        <w:t xml:space="preserve">Исследователи </w:t>
      </w:r>
      <w:r w:rsidR="00AF077D">
        <w:rPr>
          <w:rFonts w:ascii="Times New Roman" w:hAnsi="Times New Roman" w:cs="Times New Roman"/>
          <w:sz w:val="28"/>
        </w:rPr>
        <w:t>Д.</w:t>
      </w:r>
      <w:r w:rsidR="00945D24">
        <w:rPr>
          <w:rFonts w:ascii="Times New Roman" w:hAnsi="Times New Roman" w:cs="Times New Roman"/>
          <w:sz w:val="28"/>
        </w:rPr>
        <w:t xml:space="preserve">Д. Павлов </w:t>
      </w:r>
      <w:r w:rsidR="00AF077D">
        <w:rPr>
          <w:rFonts w:ascii="Times New Roman" w:hAnsi="Times New Roman" w:cs="Times New Roman"/>
          <w:sz w:val="28"/>
        </w:rPr>
        <w:t>и Н.</w:t>
      </w:r>
      <w:r w:rsidR="00945D24">
        <w:rPr>
          <w:rFonts w:ascii="Times New Roman" w:hAnsi="Times New Roman" w:cs="Times New Roman"/>
          <w:sz w:val="28"/>
        </w:rPr>
        <w:t>А. Иванцова заявляю</w:t>
      </w:r>
      <w:r w:rsidR="00240F45">
        <w:rPr>
          <w:rFonts w:ascii="Times New Roman" w:hAnsi="Times New Roman" w:cs="Times New Roman"/>
          <w:sz w:val="28"/>
        </w:rPr>
        <w:t>т, что л</w:t>
      </w:r>
      <w:r w:rsidR="00F16DB7" w:rsidRPr="00F16DB7">
        <w:rPr>
          <w:rFonts w:ascii="Times New Roman" w:hAnsi="Times New Roman" w:cs="Times New Roman"/>
          <w:sz w:val="28"/>
        </w:rPr>
        <w:t xml:space="preserve">ексические единицы используются для обозначения: </w:t>
      </w:r>
    </w:p>
    <w:p w14:paraId="5EFF288E" w14:textId="488EEF15" w:rsidR="00F16DB7" w:rsidRPr="00973554" w:rsidRDefault="00F16DB7" w:rsidP="00F16DB7">
      <w:pPr>
        <w:rPr>
          <w:rFonts w:ascii="Times New Roman" w:hAnsi="Times New Roman" w:cs="Times New Roman"/>
          <w:sz w:val="28"/>
        </w:rPr>
      </w:pPr>
      <w:r w:rsidRPr="00F16DB7">
        <w:rPr>
          <w:rFonts w:ascii="Times New Roman" w:hAnsi="Times New Roman" w:cs="Times New Roman"/>
          <w:sz w:val="28"/>
        </w:rPr>
        <w:t>1) профессиона</w:t>
      </w:r>
      <w:r w:rsidR="00973554">
        <w:rPr>
          <w:rFonts w:ascii="Times New Roman" w:hAnsi="Times New Roman" w:cs="Times New Roman"/>
          <w:sz w:val="28"/>
        </w:rPr>
        <w:t>льной принадлежности сотрудника</w:t>
      </w:r>
      <w:r w:rsidR="003E2B95">
        <w:rPr>
          <w:rFonts w:ascii="Times New Roman" w:hAnsi="Times New Roman" w:cs="Times New Roman"/>
          <w:sz w:val="28"/>
        </w:rPr>
        <w:t>:</w:t>
      </w:r>
      <w:r w:rsidR="00973554">
        <w:rPr>
          <w:rFonts w:ascii="Times New Roman" w:hAnsi="Times New Roman" w:cs="Times New Roman"/>
          <w:sz w:val="28"/>
        </w:rPr>
        <w:t xml:space="preserve"> например</w:t>
      </w:r>
      <w:r w:rsidR="006F56F1">
        <w:rPr>
          <w:rFonts w:ascii="Times New Roman" w:hAnsi="Times New Roman" w:cs="Times New Roman"/>
          <w:sz w:val="28"/>
        </w:rPr>
        <w:t>,</w:t>
      </w:r>
      <w:r w:rsidR="00973554">
        <w:rPr>
          <w:rFonts w:ascii="Times New Roman" w:hAnsi="Times New Roman" w:cs="Times New Roman"/>
          <w:sz w:val="28"/>
        </w:rPr>
        <w:t xml:space="preserve"> «</w:t>
      </w:r>
      <w:r w:rsidRPr="00F16DB7">
        <w:rPr>
          <w:rFonts w:ascii="Times New Roman" w:hAnsi="Times New Roman" w:cs="Times New Roman"/>
          <w:sz w:val="28"/>
        </w:rPr>
        <w:t>рус.: помазок,</w:t>
      </w:r>
      <w:r w:rsidR="00024023">
        <w:rPr>
          <w:rFonts w:ascii="Times New Roman" w:hAnsi="Times New Roman" w:cs="Times New Roman"/>
          <w:sz w:val="28"/>
        </w:rPr>
        <w:t xml:space="preserve"> помбур – помощник бурильщика; </w:t>
      </w:r>
      <w:r w:rsidRPr="00F16DB7">
        <w:rPr>
          <w:rFonts w:ascii="Times New Roman" w:hAnsi="Times New Roman" w:cs="Times New Roman"/>
          <w:sz w:val="28"/>
        </w:rPr>
        <w:t xml:space="preserve">бурила, бугор – </w:t>
      </w:r>
      <w:r w:rsidR="00807429" w:rsidRPr="00F16DB7">
        <w:rPr>
          <w:rFonts w:ascii="Times New Roman" w:hAnsi="Times New Roman" w:cs="Times New Roman"/>
          <w:sz w:val="28"/>
        </w:rPr>
        <w:t>бурильщик; глиномес</w:t>
      </w:r>
      <w:r w:rsidRPr="00F16DB7">
        <w:rPr>
          <w:rFonts w:ascii="Times New Roman" w:hAnsi="Times New Roman" w:cs="Times New Roman"/>
          <w:sz w:val="28"/>
        </w:rPr>
        <w:t xml:space="preserve">, растворитель – инженеры по буровым </w:t>
      </w:r>
      <w:r w:rsidR="00807429" w:rsidRPr="00F16DB7">
        <w:rPr>
          <w:rFonts w:ascii="Times New Roman" w:hAnsi="Times New Roman" w:cs="Times New Roman"/>
          <w:sz w:val="28"/>
        </w:rPr>
        <w:t>растворам; бурматрос</w:t>
      </w:r>
      <w:r w:rsidRPr="00F16DB7">
        <w:rPr>
          <w:rFonts w:ascii="Times New Roman" w:hAnsi="Times New Roman" w:cs="Times New Roman"/>
          <w:sz w:val="28"/>
        </w:rPr>
        <w:t xml:space="preserve"> – третий помощник </w:t>
      </w:r>
      <w:r w:rsidR="00807429" w:rsidRPr="00F16DB7">
        <w:rPr>
          <w:rFonts w:ascii="Times New Roman" w:hAnsi="Times New Roman" w:cs="Times New Roman"/>
          <w:sz w:val="28"/>
        </w:rPr>
        <w:t>бурильщика</w:t>
      </w:r>
      <w:r w:rsidR="00807429">
        <w:rPr>
          <w:rFonts w:ascii="Times New Roman" w:hAnsi="Times New Roman" w:cs="Times New Roman"/>
          <w:sz w:val="28"/>
        </w:rPr>
        <w:t>; телепузики</w:t>
      </w:r>
      <w:r w:rsidR="00240F45">
        <w:rPr>
          <w:rFonts w:ascii="Times New Roman" w:hAnsi="Times New Roman" w:cs="Times New Roman"/>
          <w:sz w:val="28"/>
        </w:rPr>
        <w:t xml:space="preserve"> – </w:t>
      </w:r>
      <w:r w:rsidR="00807429">
        <w:rPr>
          <w:rFonts w:ascii="Times New Roman" w:hAnsi="Times New Roman" w:cs="Times New Roman"/>
          <w:sz w:val="28"/>
        </w:rPr>
        <w:t>телеметристы;</w:t>
      </w:r>
      <w:r w:rsidR="00807429" w:rsidRPr="00F16DB7">
        <w:rPr>
          <w:rFonts w:ascii="Times New Roman" w:hAnsi="Times New Roman" w:cs="Times New Roman"/>
          <w:sz w:val="28"/>
        </w:rPr>
        <w:t xml:space="preserve"> англ.</w:t>
      </w:r>
      <w:r w:rsidRPr="00F16DB7">
        <w:rPr>
          <w:rFonts w:ascii="Times New Roman" w:hAnsi="Times New Roman" w:cs="Times New Roman"/>
          <w:sz w:val="28"/>
        </w:rPr>
        <w:t xml:space="preserve">: roustabout – подсобный </w:t>
      </w:r>
      <w:r w:rsidR="00807429" w:rsidRPr="00F16DB7">
        <w:rPr>
          <w:rFonts w:ascii="Times New Roman" w:hAnsi="Times New Roman" w:cs="Times New Roman"/>
          <w:sz w:val="28"/>
        </w:rPr>
        <w:t>рабочий; monkey</w:t>
      </w:r>
      <w:r w:rsidR="00973554">
        <w:rPr>
          <w:rFonts w:ascii="Times New Roman" w:hAnsi="Times New Roman" w:cs="Times New Roman"/>
          <w:sz w:val="28"/>
        </w:rPr>
        <w:t xml:space="preserve"> – верховой рабочий на буровой» </w:t>
      </w:r>
      <w:r w:rsidR="00973554" w:rsidRPr="00973554">
        <w:rPr>
          <w:rFonts w:ascii="Times New Roman" w:hAnsi="Times New Roman" w:cs="Times New Roman"/>
          <w:sz w:val="28"/>
        </w:rPr>
        <w:t>[</w:t>
      </w:r>
      <w:r w:rsidR="00CF2797">
        <w:rPr>
          <w:rFonts w:ascii="Times New Roman" w:hAnsi="Times New Roman" w:cs="Times New Roman"/>
          <w:sz w:val="28"/>
        </w:rPr>
        <w:t>Павлов, Иванцова, 2015, 2</w:t>
      </w:r>
      <w:r w:rsidR="00973554">
        <w:rPr>
          <w:rFonts w:ascii="Times New Roman" w:hAnsi="Times New Roman" w:cs="Times New Roman"/>
          <w:sz w:val="28"/>
        </w:rPr>
        <w:t>];</w:t>
      </w:r>
    </w:p>
    <w:p w14:paraId="7DC3C080" w14:textId="6AFB754D" w:rsidR="00F16DB7" w:rsidRPr="00F16DB7" w:rsidRDefault="00F16DB7" w:rsidP="00F16DB7">
      <w:pPr>
        <w:rPr>
          <w:rFonts w:ascii="Times New Roman" w:hAnsi="Times New Roman" w:cs="Times New Roman"/>
          <w:sz w:val="28"/>
        </w:rPr>
      </w:pPr>
      <w:r w:rsidRPr="00F16DB7">
        <w:rPr>
          <w:rFonts w:ascii="Times New Roman" w:hAnsi="Times New Roman" w:cs="Times New Roman"/>
          <w:sz w:val="28"/>
        </w:rPr>
        <w:t>2</w:t>
      </w:r>
      <w:r w:rsidR="00973554">
        <w:rPr>
          <w:rFonts w:ascii="Times New Roman" w:hAnsi="Times New Roman" w:cs="Times New Roman"/>
          <w:sz w:val="28"/>
        </w:rPr>
        <w:t>) профессиональной деятельности</w:t>
      </w:r>
      <w:r w:rsidR="003E2B95">
        <w:rPr>
          <w:rFonts w:ascii="Times New Roman" w:hAnsi="Times New Roman" w:cs="Times New Roman"/>
          <w:sz w:val="28"/>
        </w:rPr>
        <w:t>:</w:t>
      </w:r>
      <w:r w:rsidR="00973554">
        <w:rPr>
          <w:rFonts w:ascii="Times New Roman" w:hAnsi="Times New Roman" w:cs="Times New Roman"/>
          <w:sz w:val="28"/>
        </w:rPr>
        <w:t xml:space="preserve"> например</w:t>
      </w:r>
      <w:r w:rsidR="006F56F1">
        <w:rPr>
          <w:rFonts w:ascii="Times New Roman" w:hAnsi="Times New Roman" w:cs="Times New Roman"/>
          <w:sz w:val="28"/>
        </w:rPr>
        <w:t>,</w:t>
      </w:r>
      <w:r w:rsidR="00973554">
        <w:rPr>
          <w:rFonts w:ascii="Times New Roman" w:hAnsi="Times New Roman" w:cs="Times New Roman"/>
          <w:sz w:val="28"/>
        </w:rPr>
        <w:t xml:space="preserve"> «</w:t>
      </w:r>
      <w:r w:rsidRPr="00F16DB7">
        <w:rPr>
          <w:rFonts w:ascii="Times New Roman" w:hAnsi="Times New Roman" w:cs="Times New Roman"/>
          <w:sz w:val="28"/>
        </w:rPr>
        <w:t xml:space="preserve">рус.: прихват – авария возникающая за счет соединения бур. инструмента с горными породами;  поймать </w:t>
      </w:r>
      <w:r w:rsidR="00F91487">
        <w:rPr>
          <w:rFonts w:ascii="Times New Roman" w:hAnsi="Times New Roman" w:cs="Times New Roman"/>
          <w:sz w:val="28"/>
        </w:rPr>
        <w:t>козла – про</w:t>
      </w:r>
      <w:r w:rsidRPr="00F16DB7">
        <w:rPr>
          <w:rFonts w:ascii="Times New Roman" w:hAnsi="Times New Roman" w:cs="Times New Roman"/>
          <w:sz w:val="28"/>
        </w:rPr>
        <w:t xml:space="preserve">исходит рост давление во время крепления </w:t>
      </w:r>
      <w:r w:rsidR="00240F45">
        <w:rPr>
          <w:rFonts w:ascii="Times New Roman" w:hAnsi="Times New Roman" w:cs="Times New Roman"/>
          <w:sz w:val="28"/>
        </w:rPr>
        <w:t>колонны и нет возможно</w:t>
      </w:r>
      <w:r w:rsidR="00240F45">
        <w:rPr>
          <w:rFonts w:ascii="Times New Roman" w:hAnsi="Times New Roman" w:cs="Times New Roman"/>
          <w:sz w:val="28"/>
        </w:rPr>
        <w:lastRenderedPageBreak/>
        <w:t>сти прода</w:t>
      </w:r>
      <w:r w:rsidRPr="00F16DB7">
        <w:rPr>
          <w:rFonts w:ascii="Times New Roman" w:hAnsi="Times New Roman" w:cs="Times New Roman"/>
          <w:sz w:val="28"/>
        </w:rPr>
        <w:t>вить цемент за колонну, цемент остается в колонне;  разнарядка – коротк</w:t>
      </w:r>
      <w:r w:rsidR="00240F45">
        <w:rPr>
          <w:rFonts w:ascii="Times New Roman" w:hAnsi="Times New Roman" w:cs="Times New Roman"/>
          <w:sz w:val="28"/>
        </w:rPr>
        <w:t>ое со</w:t>
      </w:r>
      <w:r w:rsidRPr="00F16DB7">
        <w:rPr>
          <w:rFonts w:ascii="Times New Roman" w:hAnsi="Times New Roman" w:cs="Times New Roman"/>
          <w:sz w:val="28"/>
        </w:rPr>
        <w:t>брание перед очередной рабочей сменой, в течение которого буровой мастер определяет объем работ и задачи на смену;  ку</w:t>
      </w:r>
      <w:r w:rsidR="00240F45">
        <w:rPr>
          <w:rFonts w:ascii="Times New Roman" w:hAnsi="Times New Roman" w:cs="Times New Roman"/>
          <w:sz w:val="28"/>
        </w:rPr>
        <w:t>ститься – бурить несколько сква</w:t>
      </w:r>
      <w:r w:rsidRPr="00F16DB7">
        <w:rPr>
          <w:rFonts w:ascii="Times New Roman" w:hAnsi="Times New Roman" w:cs="Times New Roman"/>
          <w:sz w:val="28"/>
        </w:rPr>
        <w:t>жин в определенной последовательности недалеко друг от друга;  проходка – процесс или результат бурения; англ.: timelog – хронологический журнал;  kick – резкое повышение давле</w:t>
      </w:r>
      <w:r w:rsidR="00973554">
        <w:rPr>
          <w:rFonts w:ascii="Times New Roman" w:hAnsi="Times New Roman" w:cs="Times New Roman"/>
          <w:sz w:val="28"/>
        </w:rPr>
        <w:t>ния, выброс; to choke – глушить»</w:t>
      </w:r>
      <w:r w:rsidRPr="00F16DB7">
        <w:rPr>
          <w:rFonts w:ascii="Times New Roman" w:hAnsi="Times New Roman" w:cs="Times New Roman"/>
          <w:sz w:val="28"/>
        </w:rPr>
        <w:t xml:space="preserve"> </w:t>
      </w:r>
      <w:r w:rsidR="00973554" w:rsidRPr="00973554">
        <w:rPr>
          <w:rFonts w:ascii="Times New Roman" w:hAnsi="Times New Roman" w:cs="Times New Roman"/>
          <w:sz w:val="28"/>
        </w:rPr>
        <w:t>[</w:t>
      </w:r>
      <w:r w:rsidR="00CF2797">
        <w:rPr>
          <w:rFonts w:ascii="Times New Roman" w:hAnsi="Times New Roman" w:cs="Times New Roman"/>
          <w:sz w:val="28"/>
        </w:rPr>
        <w:t>Павлов, Иванцова, 2015, 2</w:t>
      </w:r>
      <w:r w:rsidR="00973554">
        <w:rPr>
          <w:rFonts w:ascii="Times New Roman" w:hAnsi="Times New Roman" w:cs="Times New Roman"/>
          <w:sz w:val="28"/>
        </w:rPr>
        <w:t>];</w:t>
      </w:r>
    </w:p>
    <w:p w14:paraId="59BCF24C" w14:textId="763F0AE9" w:rsidR="00F16DB7" w:rsidRPr="00F16DB7" w:rsidRDefault="00F16DB7" w:rsidP="00F16DB7">
      <w:pPr>
        <w:rPr>
          <w:rFonts w:ascii="Times New Roman" w:hAnsi="Times New Roman" w:cs="Times New Roman"/>
          <w:sz w:val="28"/>
        </w:rPr>
      </w:pPr>
      <w:r w:rsidRPr="00F16DB7">
        <w:rPr>
          <w:rFonts w:ascii="Times New Roman" w:hAnsi="Times New Roman" w:cs="Times New Roman"/>
          <w:sz w:val="28"/>
        </w:rPr>
        <w:t>3) инструмента и п</w:t>
      </w:r>
      <w:r w:rsidR="00973554">
        <w:rPr>
          <w:rFonts w:ascii="Times New Roman" w:hAnsi="Times New Roman" w:cs="Times New Roman"/>
          <w:sz w:val="28"/>
        </w:rPr>
        <w:t>рофессионального приспособления</w:t>
      </w:r>
      <w:r w:rsidR="003E2B95">
        <w:rPr>
          <w:rFonts w:ascii="Times New Roman" w:hAnsi="Times New Roman" w:cs="Times New Roman"/>
          <w:sz w:val="28"/>
        </w:rPr>
        <w:t>:</w:t>
      </w:r>
      <w:r w:rsidR="00973554">
        <w:rPr>
          <w:rFonts w:ascii="Times New Roman" w:hAnsi="Times New Roman" w:cs="Times New Roman"/>
          <w:sz w:val="28"/>
        </w:rPr>
        <w:t xml:space="preserve"> например</w:t>
      </w:r>
      <w:r w:rsidR="006F56F1">
        <w:rPr>
          <w:rFonts w:ascii="Times New Roman" w:hAnsi="Times New Roman" w:cs="Times New Roman"/>
          <w:sz w:val="28"/>
        </w:rPr>
        <w:t>,</w:t>
      </w:r>
      <w:r w:rsidR="00973554">
        <w:rPr>
          <w:rFonts w:ascii="Times New Roman" w:hAnsi="Times New Roman" w:cs="Times New Roman"/>
          <w:sz w:val="28"/>
        </w:rPr>
        <w:t xml:space="preserve"> «</w:t>
      </w:r>
      <w:r w:rsidRPr="00F16DB7">
        <w:rPr>
          <w:rFonts w:ascii="Times New Roman" w:hAnsi="Times New Roman" w:cs="Times New Roman"/>
          <w:sz w:val="28"/>
        </w:rPr>
        <w:t>рус.: лёгость – вспомогательная лебедка;  карандаш – лом; корова – илоотделитель;  самовар – превентор;  клюшка – угол перекоса ВЗД;  болвашка – долото;  мертвяк – якорь, к которому цепляется оттяжка;  елка – час</w:t>
      </w:r>
      <w:r w:rsidR="00421FCD">
        <w:rPr>
          <w:rFonts w:ascii="Times New Roman" w:hAnsi="Times New Roman" w:cs="Times New Roman"/>
          <w:sz w:val="28"/>
        </w:rPr>
        <w:t>ть противовыбросового оборудова</w:t>
      </w:r>
      <w:r w:rsidRPr="00F16DB7">
        <w:rPr>
          <w:rFonts w:ascii="Times New Roman" w:hAnsi="Times New Roman" w:cs="Times New Roman"/>
          <w:sz w:val="28"/>
        </w:rPr>
        <w:t>ния;  Машка – самая большая кувалда на буро</w:t>
      </w:r>
      <w:r w:rsidR="00421FCD">
        <w:rPr>
          <w:rFonts w:ascii="Times New Roman" w:hAnsi="Times New Roman" w:cs="Times New Roman"/>
          <w:sz w:val="28"/>
        </w:rPr>
        <w:t>вой;  фонтанка – фонтанная арма</w:t>
      </w:r>
      <w:r w:rsidRPr="00F16DB7">
        <w:rPr>
          <w:rFonts w:ascii="Times New Roman" w:hAnsi="Times New Roman" w:cs="Times New Roman"/>
          <w:sz w:val="28"/>
        </w:rPr>
        <w:t>тура;  серьги – подвес для элеватора;  улитка – электроцентробежный насос;  вертолёт – специальное приспособление для подтягивания и выкладки НКТ рука обезьяны – пневматический механизм для подачи труб;  рогатка – самодельное приспособление для сноса метки телесистемы; а</w:t>
      </w:r>
      <w:r w:rsidR="00421FCD">
        <w:rPr>
          <w:rFonts w:ascii="Times New Roman" w:hAnsi="Times New Roman" w:cs="Times New Roman"/>
          <w:sz w:val="28"/>
        </w:rPr>
        <w:t>нгл.: horsehead – головка балан</w:t>
      </w:r>
      <w:r w:rsidRPr="00F16DB7">
        <w:rPr>
          <w:rFonts w:ascii="Times New Roman" w:hAnsi="Times New Roman" w:cs="Times New Roman"/>
          <w:sz w:val="28"/>
        </w:rPr>
        <w:t>сира (станка-качалки);  сhristmas tree – фонтанная арма</w:t>
      </w:r>
      <w:r w:rsidR="00421FCD">
        <w:rPr>
          <w:rFonts w:ascii="Times New Roman" w:hAnsi="Times New Roman" w:cs="Times New Roman"/>
          <w:sz w:val="28"/>
        </w:rPr>
        <w:t>тура;  cool finger – охла</w:t>
      </w:r>
      <w:r w:rsidRPr="00F16DB7">
        <w:rPr>
          <w:rFonts w:ascii="Times New Roman" w:hAnsi="Times New Roman" w:cs="Times New Roman"/>
          <w:sz w:val="28"/>
        </w:rPr>
        <w:t>ждающий компонент, с виду похожий на пале</w:t>
      </w:r>
      <w:r w:rsidR="000B1C70">
        <w:rPr>
          <w:rFonts w:ascii="Times New Roman" w:hAnsi="Times New Roman" w:cs="Times New Roman"/>
          <w:sz w:val="28"/>
        </w:rPr>
        <w:t>ц;  seal – прокладка / изолирую</w:t>
      </w:r>
      <w:r w:rsidR="000F448B">
        <w:rPr>
          <w:rFonts w:ascii="Times New Roman" w:hAnsi="Times New Roman" w:cs="Times New Roman"/>
          <w:sz w:val="28"/>
        </w:rPr>
        <w:t>щий слой</w:t>
      </w:r>
      <w:r w:rsidR="00973554">
        <w:rPr>
          <w:rFonts w:ascii="Times New Roman" w:hAnsi="Times New Roman" w:cs="Times New Roman"/>
          <w:sz w:val="28"/>
        </w:rPr>
        <w:t>»</w:t>
      </w:r>
      <w:r w:rsidR="000F448B">
        <w:rPr>
          <w:rFonts w:ascii="Times New Roman" w:hAnsi="Times New Roman" w:cs="Times New Roman"/>
          <w:sz w:val="28"/>
        </w:rPr>
        <w:t xml:space="preserve"> </w:t>
      </w:r>
      <w:r w:rsidR="00973554" w:rsidRPr="00973554">
        <w:rPr>
          <w:rFonts w:ascii="Times New Roman" w:hAnsi="Times New Roman" w:cs="Times New Roman"/>
          <w:sz w:val="28"/>
        </w:rPr>
        <w:t>[</w:t>
      </w:r>
      <w:r w:rsidR="00CF2797">
        <w:rPr>
          <w:rFonts w:ascii="Times New Roman" w:hAnsi="Times New Roman" w:cs="Times New Roman"/>
          <w:sz w:val="28"/>
        </w:rPr>
        <w:t>Павлов, Иванцова, 2015, 2</w:t>
      </w:r>
      <w:r w:rsidR="00973554">
        <w:rPr>
          <w:rFonts w:ascii="Times New Roman" w:hAnsi="Times New Roman" w:cs="Times New Roman"/>
          <w:sz w:val="28"/>
        </w:rPr>
        <w:t>];</w:t>
      </w:r>
    </w:p>
    <w:p w14:paraId="40A83AEE" w14:textId="6929E773" w:rsidR="00F16DB7" w:rsidRPr="00F16DB7" w:rsidRDefault="00973554" w:rsidP="00F16DB7">
      <w:pPr>
        <w:rPr>
          <w:rFonts w:ascii="Times New Roman" w:hAnsi="Times New Roman" w:cs="Times New Roman"/>
          <w:sz w:val="28"/>
        </w:rPr>
      </w:pPr>
      <w:r>
        <w:rPr>
          <w:rFonts w:ascii="Times New Roman" w:hAnsi="Times New Roman" w:cs="Times New Roman"/>
          <w:sz w:val="28"/>
        </w:rPr>
        <w:t>4) вещества</w:t>
      </w:r>
      <w:r w:rsidR="00BC6225">
        <w:rPr>
          <w:rFonts w:ascii="Times New Roman" w:hAnsi="Times New Roman" w:cs="Times New Roman"/>
          <w:sz w:val="28"/>
        </w:rPr>
        <w:t>:</w:t>
      </w:r>
      <w:r>
        <w:rPr>
          <w:rFonts w:ascii="Times New Roman" w:hAnsi="Times New Roman" w:cs="Times New Roman"/>
          <w:sz w:val="28"/>
        </w:rPr>
        <w:t xml:space="preserve"> например, «</w:t>
      </w:r>
      <w:r w:rsidR="00F16DB7" w:rsidRPr="00F16DB7">
        <w:rPr>
          <w:rFonts w:ascii="Times New Roman" w:hAnsi="Times New Roman" w:cs="Times New Roman"/>
          <w:sz w:val="28"/>
        </w:rPr>
        <w:t>рус.: попутка – попутный газ; англ.: kill fluid – флюид для глушения (фонтанирующей скважины</w:t>
      </w:r>
      <w:r w:rsidR="00D20539" w:rsidRPr="00F16DB7">
        <w:rPr>
          <w:rFonts w:ascii="Times New Roman" w:hAnsi="Times New Roman" w:cs="Times New Roman"/>
          <w:sz w:val="28"/>
        </w:rPr>
        <w:t>); slug</w:t>
      </w:r>
      <w:r w:rsidR="00F16DB7" w:rsidRPr="00F16DB7">
        <w:rPr>
          <w:rFonts w:ascii="Times New Roman" w:hAnsi="Times New Roman" w:cs="Times New Roman"/>
          <w:sz w:val="28"/>
        </w:rPr>
        <w:t xml:space="preserve"> – </w:t>
      </w:r>
      <w:r w:rsidR="00D20539" w:rsidRPr="00F16DB7">
        <w:rPr>
          <w:rFonts w:ascii="Times New Roman" w:hAnsi="Times New Roman" w:cs="Times New Roman"/>
          <w:sz w:val="28"/>
        </w:rPr>
        <w:t>порция; с</w:t>
      </w:r>
      <w:r w:rsidR="00A400F0">
        <w:rPr>
          <w:rFonts w:ascii="Times New Roman" w:hAnsi="Times New Roman" w:cs="Times New Roman"/>
          <w:sz w:val="28"/>
        </w:rPr>
        <w:t>oke – углеродистые от</w:t>
      </w:r>
      <w:r w:rsidR="00F16DB7" w:rsidRPr="00F16DB7">
        <w:rPr>
          <w:rFonts w:ascii="Times New Roman" w:hAnsi="Times New Roman" w:cs="Times New Roman"/>
          <w:sz w:val="28"/>
        </w:rPr>
        <w:t>ложения; нагар (в крекинг-установке, на катализаторе, в двигателе</w:t>
      </w:r>
      <w:r w:rsidR="00D20539" w:rsidRPr="00F16DB7">
        <w:rPr>
          <w:rFonts w:ascii="Times New Roman" w:hAnsi="Times New Roman" w:cs="Times New Roman"/>
          <w:sz w:val="28"/>
        </w:rPr>
        <w:t>); mud</w:t>
      </w:r>
      <w:r w:rsidR="00F16DB7" w:rsidRPr="00F16DB7">
        <w:rPr>
          <w:rFonts w:ascii="Times New Roman" w:hAnsi="Times New Roman" w:cs="Times New Roman"/>
          <w:sz w:val="28"/>
        </w:rPr>
        <w:t xml:space="preserve"> – бу-ровой </w:t>
      </w:r>
      <w:r w:rsidR="00D20539" w:rsidRPr="00F16DB7">
        <w:rPr>
          <w:rFonts w:ascii="Times New Roman" w:hAnsi="Times New Roman" w:cs="Times New Roman"/>
          <w:sz w:val="28"/>
        </w:rPr>
        <w:t>раствор; rap</w:t>
      </w:r>
      <w:r w:rsidR="00F16DB7" w:rsidRPr="00F16DB7">
        <w:rPr>
          <w:rFonts w:ascii="Times New Roman" w:hAnsi="Times New Roman" w:cs="Times New Roman"/>
          <w:sz w:val="28"/>
        </w:rPr>
        <w:t xml:space="preserve"> – изоляционный мат</w:t>
      </w:r>
      <w:r>
        <w:rPr>
          <w:rFonts w:ascii="Times New Roman" w:hAnsi="Times New Roman" w:cs="Times New Roman"/>
          <w:sz w:val="28"/>
        </w:rPr>
        <w:t xml:space="preserve">ериал для обмотки трубопровода» </w:t>
      </w:r>
      <w:r w:rsidRPr="00973554">
        <w:rPr>
          <w:rFonts w:ascii="Times New Roman" w:hAnsi="Times New Roman" w:cs="Times New Roman"/>
          <w:sz w:val="28"/>
        </w:rPr>
        <w:t>[</w:t>
      </w:r>
      <w:r w:rsidR="00CF2797">
        <w:rPr>
          <w:rFonts w:ascii="Times New Roman" w:hAnsi="Times New Roman" w:cs="Times New Roman"/>
          <w:sz w:val="28"/>
        </w:rPr>
        <w:t>Павлов, Иванцова, 2015, 2</w:t>
      </w:r>
      <w:r>
        <w:rPr>
          <w:rFonts w:ascii="Times New Roman" w:hAnsi="Times New Roman" w:cs="Times New Roman"/>
          <w:sz w:val="28"/>
        </w:rPr>
        <w:t>];</w:t>
      </w:r>
    </w:p>
    <w:p w14:paraId="2C58530D" w14:textId="37BC0283" w:rsidR="008154AF" w:rsidRPr="00973554" w:rsidRDefault="007E5629" w:rsidP="00F16DB7">
      <w:pPr>
        <w:rPr>
          <w:rFonts w:ascii="Times New Roman" w:hAnsi="Times New Roman" w:cs="Times New Roman"/>
          <w:sz w:val="28"/>
        </w:rPr>
      </w:pPr>
      <w:r>
        <w:rPr>
          <w:rFonts w:ascii="Times New Roman" w:hAnsi="Times New Roman" w:cs="Times New Roman"/>
          <w:sz w:val="28"/>
        </w:rPr>
        <w:t>5) структуры пласта</w:t>
      </w:r>
      <w:r w:rsidR="00BC6225">
        <w:rPr>
          <w:rFonts w:ascii="Times New Roman" w:hAnsi="Times New Roman" w:cs="Times New Roman"/>
          <w:sz w:val="28"/>
        </w:rPr>
        <w:t>:</w:t>
      </w:r>
      <w:r>
        <w:rPr>
          <w:rFonts w:ascii="Times New Roman" w:hAnsi="Times New Roman" w:cs="Times New Roman"/>
          <w:sz w:val="28"/>
        </w:rPr>
        <w:t xml:space="preserve"> </w:t>
      </w:r>
      <w:r w:rsidR="00BC6225">
        <w:rPr>
          <w:rFonts w:ascii="Times New Roman" w:hAnsi="Times New Roman" w:cs="Times New Roman"/>
          <w:sz w:val="28"/>
        </w:rPr>
        <w:t>например,</w:t>
      </w:r>
      <w:r>
        <w:rPr>
          <w:rFonts w:ascii="Times New Roman" w:hAnsi="Times New Roman" w:cs="Times New Roman"/>
          <w:sz w:val="28"/>
        </w:rPr>
        <w:t xml:space="preserve"> «</w:t>
      </w:r>
      <w:r w:rsidR="00F16DB7" w:rsidRPr="00F16DB7">
        <w:rPr>
          <w:rFonts w:ascii="Times New Roman" w:hAnsi="Times New Roman" w:cs="Times New Roman"/>
          <w:sz w:val="28"/>
        </w:rPr>
        <w:t xml:space="preserve">рус.: корка – остаточная порода в скважине; англ.: cuttings – обломки выбуренной </w:t>
      </w:r>
      <w:r w:rsidR="00D20539" w:rsidRPr="00F16DB7">
        <w:rPr>
          <w:rFonts w:ascii="Times New Roman" w:hAnsi="Times New Roman" w:cs="Times New Roman"/>
          <w:sz w:val="28"/>
        </w:rPr>
        <w:t>породы; cake</w:t>
      </w:r>
      <w:r w:rsidR="00F16DB7" w:rsidRPr="00F16DB7">
        <w:rPr>
          <w:rFonts w:ascii="Times New Roman" w:hAnsi="Times New Roman" w:cs="Times New Roman"/>
          <w:sz w:val="28"/>
        </w:rPr>
        <w:t xml:space="preserve"> – глинистая корка на стенках </w:t>
      </w:r>
      <w:r w:rsidR="00D20539" w:rsidRPr="00F16DB7">
        <w:rPr>
          <w:rFonts w:ascii="Times New Roman" w:hAnsi="Times New Roman" w:cs="Times New Roman"/>
          <w:sz w:val="28"/>
        </w:rPr>
        <w:t>скважины; net</w:t>
      </w:r>
      <w:r w:rsidR="00F16DB7" w:rsidRPr="00F16DB7">
        <w:rPr>
          <w:rFonts w:ascii="Times New Roman" w:hAnsi="Times New Roman" w:cs="Times New Roman"/>
          <w:sz w:val="28"/>
        </w:rPr>
        <w:t xml:space="preserve"> pay – эффективная мощность </w:t>
      </w:r>
      <w:r w:rsidR="00D20539" w:rsidRPr="00F16DB7">
        <w:rPr>
          <w:rFonts w:ascii="Times New Roman" w:hAnsi="Times New Roman" w:cs="Times New Roman"/>
          <w:sz w:val="28"/>
        </w:rPr>
        <w:t>залежи; bed</w:t>
      </w:r>
      <w:r w:rsidR="00C96085">
        <w:rPr>
          <w:rFonts w:ascii="Times New Roman" w:hAnsi="Times New Roman" w:cs="Times New Roman"/>
          <w:sz w:val="28"/>
        </w:rPr>
        <w:t xml:space="preserve"> – залежь» </w:t>
      </w:r>
      <w:r w:rsidR="00973554" w:rsidRPr="00973554">
        <w:rPr>
          <w:rFonts w:ascii="Times New Roman" w:hAnsi="Times New Roman" w:cs="Times New Roman"/>
          <w:sz w:val="28"/>
        </w:rPr>
        <w:t>[</w:t>
      </w:r>
      <w:r w:rsidR="00CF2797">
        <w:rPr>
          <w:rFonts w:ascii="Times New Roman" w:hAnsi="Times New Roman" w:cs="Times New Roman"/>
          <w:sz w:val="28"/>
        </w:rPr>
        <w:t>Павлов, Иванцова, 2015, 2</w:t>
      </w:r>
      <w:r w:rsidR="00973554">
        <w:rPr>
          <w:rFonts w:ascii="Times New Roman" w:hAnsi="Times New Roman" w:cs="Times New Roman"/>
          <w:sz w:val="28"/>
        </w:rPr>
        <w:t>];</w:t>
      </w:r>
    </w:p>
    <w:p w14:paraId="10E996D4" w14:textId="62A51470" w:rsidR="00F16DB7" w:rsidRPr="00F16DB7" w:rsidRDefault="00F16DB7" w:rsidP="00F16DB7">
      <w:pPr>
        <w:rPr>
          <w:rFonts w:ascii="Times New Roman" w:hAnsi="Times New Roman" w:cs="Times New Roman"/>
          <w:sz w:val="28"/>
        </w:rPr>
      </w:pPr>
      <w:r w:rsidRPr="00F16DB7">
        <w:rPr>
          <w:rFonts w:ascii="Times New Roman" w:hAnsi="Times New Roman" w:cs="Times New Roman"/>
          <w:sz w:val="28"/>
        </w:rPr>
        <w:lastRenderedPageBreak/>
        <w:t xml:space="preserve"> 6) зданий и сооружений: </w:t>
      </w:r>
      <w:r w:rsidR="00BC6225">
        <w:rPr>
          <w:rFonts w:ascii="Times New Roman" w:hAnsi="Times New Roman" w:cs="Times New Roman"/>
          <w:sz w:val="28"/>
        </w:rPr>
        <w:t>например, «</w:t>
      </w:r>
      <w:r w:rsidRPr="00F16DB7">
        <w:rPr>
          <w:rFonts w:ascii="Times New Roman" w:hAnsi="Times New Roman" w:cs="Times New Roman"/>
          <w:sz w:val="28"/>
        </w:rPr>
        <w:t xml:space="preserve">рус.: куст – группа </w:t>
      </w:r>
      <w:r w:rsidR="00D20539" w:rsidRPr="00F16DB7">
        <w:rPr>
          <w:rFonts w:ascii="Times New Roman" w:hAnsi="Times New Roman" w:cs="Times New Roman"/>
          <w:sz w:val="28"/>
        </w:rPr>
        <w:t>скважин; балок</w:t>
      </w:r>
      <w:r w:rsidRPr="00F16DB7">
        <w:rPr>
          <w:rFonts w:ascii="Times New Roman" w:hAnsi="Times New Roman" w:cs="Times New Roman"/>
          <w:sz w:val="28"/>
        </w:rPr>
        <w:t xml:space="preserve"> – передвижной домик-</w:t>
      </w:r>
      <w:r w:rsidR="00D20539" w:rsidRPr="00F16DB7">
        <w:rPr>
          <w:rFonts w:ascii="Times New Roman" w:hAnsi="Times New Roman" w:cs="Times New Roman"/>
          <w:sz w:val="28"/>
        </w:rPr>
        <w:t>вагончик; отстойник</w:t>
      </w:r>
      <w:r w:rsidRPr="00F16DB7">
        <w:rPr>
          <w:rFonts w:ascii="Times New Roman" w:hAnsi="Times New Roman" w:cs="Times New Roman"/>
          <w:sz w:val="28"/>
        </w:rPr>
        <w:t xml:space="preserve"> – балок для вновь приехавшей </w:t>
      </w:r>
      <w:r w:rsidR="00D20539" w:rsidRPr="00F16DB7">
        <w:rPr>
          <w:rFonts w:ascii="Times New Roman" w:hAnsi="Times New Roman" w:cs="Times New Roman"/>
          <w:sz w:val="28"/>
        </w:rPr>
        <w:t>вахты; англ.</w:t>
      </w:r>
      <w:r w:rsidR="008154AF">
        <w:rPr>
          <w:rFonts w:ascii="Times New Roman" w:hAnsi="Times New Roman" w:cs="Times New Roman"/>
          <w:sz w:val="28"/>
        </w:rPr>
        <w:t>: dog house – будка бурильщика</w:t>
      </w:r>
      <w:r w:rsidR="00BC6225">
        <w:rPr>
          <w:rFonts w:ascii="Times New Roman" w:hAnsi="Times New Roman" w:cs="Times New Roman"/>
          <w:sz w:val="28"/>
        </w:rPr>
        <w:t>»</w:t>
      </w:r>
      <w:r w:rsidR="008154AF">
        <w:rPr>
          <w:rFonts w:ascii="Times New Roman" w:hAnsi="Times New Roman" w:cs="Times New Roman"/>
          <w:sz w:val="28"/>
        </w:rPr>
        <w:t xml:space="preserve"> </w:t>
      </w:r>
      <w:r w:rsidR="00973554" w:rsidRPr="00973554">
        <w:rPr>
          <w:rFonts w:ascii="Times New Roman" w:hAnsi="Times New Roman" w:cs="Times New Roman"/>
          <w:sz w:val="28"/>
        </w:rPr>
        <w:t>[</w:t>
      </w:r>
      <w:r w:rsidR="00CF2797">
        <w:rPr>
          <w:rFonts w:ascii="Times New Roman" w:hAnsi="Times New Roman" w:cs="Times New Roman"/>
          <w:sz w:val="28"/>
        </w:rPr>
        <w:t>Павлов, Иванцова, 2015, 3</w:t>
      </w:r>
      <w:r w:rsidR="00973554">
        <w:rPr>
          <w:rFonts w:ascii="Times New Roman" w:hAnsi="Times New Roman" w:cs="Times New Roman"/>
          <w:sz w:val="28"/>
        </w:rPr>
        <w:t>].</w:t>
      </w:r>
    </w:p>
    <w:p w14:paraId="7E946FCD" w14:textId="59951DD2" w:rsidR="00D6353C" w:rsidRPr="00F444DF" w:rsidRDefault="00F16DB7" w:rsidP="007D6363">
      <w:pPr>
        <w:rPr>
          <w:rFonts w:ascii="Times New Roman" w:hAnsi="Times New Roman" w:cs="Times New Roman"/>
          <w:sz w:val="28"/>
        </w:rPr>
      </w:pPr>
      <w:r w:rsidRPr="00F16DB7">
        <w:rPr>
          <w:rFonts w:ascii="Times New Roman" w:hAnsi="Times New Roman" w:cs="Times New Roman"/>
          <w:sz w:val="28"/>
        </w:rPr>
        <w:t>Речь специалиста, работающего в нефт</w:t>
      </w:r>
      <w:r w:rsidR="000B1C70">
        <w:rPr>
          <w:rFonts w:ascii="Times New Roman" w:hAnsi="Times New Roman" w:cs="Times New Roman"/>
          <w:sz w:val="28"/>
        </w:rPr>
        <w:t>егазовой отрасли, отличается ши</w:t>
      </w:r>
      <w:r w:rsidRPr="00F16DB7">
        <w:rPr>
          <w:rFonts w:ascii="Times New Roman" w:hAnsi="Times New Roman" w:cs="Times New Roman"/>
          <w:sz w:val="28"/>
        </w:rPr>
        <w:t>роким разнообразием употребляемых лексических единиц. Их выбор зависит от ситуации профессионального общения и квалификации сотрудника. Принимая во внимание тот факт, что процесс возникновения профессионализмов не стоит на месте, можно сделать вывод, что со временем профессиональные</w:t>
      </w:r>
      <w:r w:rsidR="00F91487">
        <w:rPr>
          <w:rFonts w:ascii="Times New Roman" w:hAnsi="Times New Roman" w:cs="Times New Roman"/>
          <w:sz w:val="28"/>
        </w:rPr>
        <w:t xml:space="preserve"> жаргониз</w:t>
      </w:r>
      <w:r w:rsidRPr="00F16DB7">
        <w:rPr>
          <w:rFonts w:ascii="Times New Roman" w:hAnsi="Times New Roman" w:cs="Times New Roman"/>
          <w:sz w:val="28"/>
        </w:rPr>
        <w:t>мы могут меняться, а на разных территориях могут существовать эквиваленты одних и тех же слов, что является еще одной сложностью перевода.</w:t>
      </w:r>
    </w:p>
    <w:p w14:paraId="06ACEBB1" w14:textId="0CDB745E" w:rsidR="00A06558" w:rsidRPr="00B561E2" w:rsidRDefault="00C10107" w:rsidP="00B561E2">
      <w:pPr>
        <w:pStyle w:val="2"/>
        <w:jc w:val="center"/>
        <w:rPr>
          <w:rFonts w:ascii="Times New Roman" w:hAnsi="Times New Roman" w:cs="Times New Roman"/>
          <w:b/>
          <w:color w:val="000000" w:themeColor="text1"/>
          <w:sz w:val="28"/>
        </w:rPr>
      </w:pPr>
      <w:bookmarkStart w:id="8" w:name="_Toc104400760"/>
      <w:r w:rsidRPr="00A40D2E">
        <w:rPr>
          <w:rFonts w:ascii="Times New Roman" w:hAnsi="Times New Roman" w:cs="Times New Roman"/>
          <w:b/>
          <w:color w:val="000000" w:themeColor="text1"/>
          <w:sz w:val="28"/>
          <w:szCs w:val="28"/>
          <w:lang w:eastAsia="ru-RU"/>
        </w:rPr>
        <w:t xml:space="preserve">§ </w:t>
      </w:r>
      <w:r w:rsidR="00D6353C" w:rsidRPr="00B561E2">
        <w:rPr>
          <w:rFonts w:ascii="Times New Roman" w:hAnsi="Times New Roman" w:cs="Times New Roman"/>
          <w:b/>
          <w:color w:val="000000" w:themeColor="text1"/>
          <w:sz w:val="28"/>
        </w:rPr>
        <w:t>1.6.</w:t>
      </w:r>
      <w:r w:rsidR="00A06558" w:rsidRPr="00B561E2">
        <w:rPr>
          <w:rFonts w:ascii="Times New Roman" w:hAnsi="Times New Roman" w:cs="Times New Roman"/>
          <w:b/>
          <w:color w:val="000000" w:themeColor="text1"/>
          <w:sz w:val="28"/>
        </w:rPr>
        <w:t xml:space="preserve"> Словообразовательные процессы как способ образования профессиональных жаргонизмов в нефтегазовой сфере</w:t>
      </w:r>
      <w:bookmarkEnd w:id="8"/>
    </w:p>
    <w:p w14:paraId="7D401FD2" w14:textId="3ED5545D" w:rsidR="00091608" w:rsidRPr="00F444DF" w:rsidRDefault="00C829F1" w:rsidP="00494929">
      <w:pPr>
        <w:rPr>
          <w:rFonts w:ascii="Times New Roman" w:hAnsi="Times New Roman" w:cs="Times New Roman"/>
          <w:sz w:val="28"/>
        </w:rPr>
      </w:pPr>
      <w:r w:rsidRPr="00F444DF">
        <w:rPr>
          <w:rFonts w:ascii="Times New Roman" w:hAnsi="Times New Roman" w:cs="Times New Roman"/>
          <w:sz w:val="28"/>
        </w:rPr>
        <w:t>Следующий вопрос</w:t>
      </w:r>
      <w:r w:rsidR="00E06594" w:rsidRPr="00F444DF">
        <w:rPr>
          <w:rFonts w:ascii="Times New Roman" w:hAnsi="Times New Roman" w:cs="Times New Roman"/>
          <w:sz w:val="28"/>
        </w:rPr>
        <w:t>,</w:t>
      </w:r>
      <w:r w:rsidRPr="00F444DF">
        <w:rPr>
          <w:rFonts w:ascii="Times New Roman" w:hAnsi="Times New Roman" w:cs="Times New Roman"/>
          <w:sz w:val="28"/>
        </w:rPr>
        <w:t xml:space="preserve"> который </w:t>
      </w:r>
      <w:r w:rsidR="00E06594" w:rsidRPr="00F444DF">
        <w:rPr>
          <w:rFonts w:ascii="Times New Roman" w:hAnsi="Times New Roman" w:cs="Times New Roman"/>
          <w:sz w:val="28"/>
        </w:rPr>
        <w:t xml:space="preserve">необходимо </w:t>
      </w:r>
      <w:r w:rsidR="00236A20" w:rsidRPr="00F444DF">
        <w:rPr>
          <w:rFonts w:ascii="Times New Roman" w:hAnsi="Times New Roman" w:cs="Times New Roman"/>
          <w:sz w:val="28"/>
        </w:rPr>
        <w:t>рассмотреть</w:t>
      </w:r>
      <w:r w:rsidR="00BC6989" w:rsidRPr="00F444DF">
        <w:rPr>
          <w:rFonts w:ascii="Times New Roman" w:hAnsi="Times New Roman" w:cs="Times New Roman"/>
          <w:sz w:val="28"/>
        </w:rPr>
        <w:t>, заключается в том, как жаргон</w:t>
      </w:r>
      <w:r w:rsidR="005C4A13" w:rsidRPr="00F444DF">
        <w:rPr>
          <w:rFonts w:ascii="Times New Roman" w:hAnsi="Times New Roman" w:cs="Times New Roman"/>
          <w:sz w:val="28"/>
        </w:rPr>
        <w:t>измы расширяют</w:t>
      </w:r>
      <w:r w:rsidR="00BC6989" w:rsidRPr="00F444DF">
        <w:rPr>
          <w:rFonts w:ascii="Times New Roman" w:hAnsi="Times New Roman" w:cs="Times New Roman"/>
          <w:sz w:val="28"/>
        </w:rPr>
        <w:t xml:space="preserve"> словарный запас. Согласно</w:t>
      </w:r>
      <w:r w:rsidR="00091DD7" w:rsidRPr="00091DD7">
        <w:t xml:space="preserve"> </w:t>
      </w:r>
      <w:r w:rsidR="00091DD7" w:rsidRPr="00091DD7">
        <w:rPr>
          <w:rFonts w:ascii="Times New Roman" w:hAnsi="Times New Roman" w:cs="Times New Roman"/>
          <w:sz w:val="28"/>
        </w:rPr>
        <w:t xml:space="preserve">Э. </w:t>
      </w:r>
      <w:r w:rsidR="00BC6989" w:rsidRPr="00F444DF">
        <w:rPr>
          <w:rFonts w:ascii="Times New Roman" w:hAnsi="Times New Roman" w:cs="Times New Roman"/>
          <w:sz w:val="28"/>
        </w:rPr>
        <w:t>Финегану, языки имеют тр</w:t>
      </w:r>
      <w:r w:rsidR="00C80FA1" w:rsidRPr="00F444DF">
        <w:rPr>
          <w:rFonts w:ascii="Times New Roman" w:hAnsi="Times New Roman" w:cs="Times New Roman"/>
          <w:sz w:val="28"/>
        </w:rPr>
        <w:t>и основных способа расширения</w:t>
      </w:r>
      <w:r w:rsidR="00BC6989" w:rsidRPr="00F444DF">
        <w:rPr>
          <w:rFonts w:ascii="Times New Roman" w:hAnsi="Times New Roman" w:cs="Times New Roman"/>
          <w:sz w:val="28"/>
        </w:rPr>
        <w:t xml:space="preserve"> словарного запаса</w:t>
      </w:r>
      <w:r w:rsidR="00091608" w:rsidRPr="00F444DF">
        <w:rPr>
          <w:rFonts w:ascii="Times New Roman" w:hAnsi="Times New Roman" w:cs="Times New Roman"/>
          <w:sz w:val="28"/>
        </w:rPr>
        <w:t>:</w:t>
      </w:r>
    </w:p>
    <w:p w14:paraId="2011B6EC" w14:textId="77777777" w:rsidR="00091608" w:rsidRPr="00F444DF" w:rsidRDefault="00BC6989" w:rsidP="00494929">
      <w:pPr>
        <w:pStyle w:val="a5"/>
        <w:numPr>
          <w:ilvl w:val="0"/>
          <w:numId w:val="7"/>
        </w:numPr>
        <w:ind w:firstLine="709"/>
        <w:rPr>
          <w:rFonts w:ascii="Times New Roman" w:hAnsi="Times New Roman" w:cs="Times New Roman"/>
          <w:sz w:val="28"/>
        </w:rPr>
      </w:pPr>
      <w:r w:rsidRPr="00F444DF">
        <w:rPr>
          <w:rFonts w:ascii="Times New Roman" w:hAnsi="Times New Roman" w:cs="Times New Roman"/>
          <w:sz w:val="28"/>
        </w:rPr>
        <w:t xml:space="preserve">Новые слова </w:t>
      </w:r>
      <w:r w:rsidR="005C3ACE" w:rsidRPr="00F444DF">
        <w:rPr>
          <w:rFonts w:ascii="Times New Roman" w:hAnsi="Times New Roman" w:cs="Times New Roman"/>
          <w:sz w:val="28"/>
        </w:rPr>
        <w:t>могут быть образованы</w:t>
      </w:r>
      <w:r w:rsidR="009706FB" w:rsidRPr="00F444DF">
        <w:rPr>
          <w:rFonts w:ascii="Times New Roman" w:hAnsi="Times New Roman" w:cs="Times New Roman"/>
          <w:sz w:val="28"/>
        </w:rPr>
        <w:t xml:space="preserve"> </w:t>
      </w:r>
      <w:r w:rsidRPr="00F444DF">
        <w:rPr>
          <w:rFonts w:ascii="Times New Roman" w:hAnsi="Times New Roman" w:cs="Times New Roman"/>
          <w:sz w:val="28"/>
        </w:rPr>
        <w:t xml:space="preserve">из существующих слов и их частей. </w:t>
      </w:r>
    </w:p>
    <w:p w14:paraId="62A34A7B" w14:textId="77777777" w:rsidR="00091608" w:rsidRPr="00F444DF" w:rsidRDefault="00BC6989" w:rsidP="00494929">
      <w:pPr>
        <w:pStyle w:val="a5"/>
        <w:numPr>
          <w:ilvl w:val="0"/>
          <w:numId w:val="7"/>
        </w:numPr>
        <w:ind w:firstLine="709"/>
        <w:rPr>
          <w:rFonts w:ascii="Times New Roman" w:hAnsi="Times New Roman" w:cs="Times New Roman"/>
          <w:sz w:val="28"/>
        </w:rPr>
      </w:pPr>
      <w:r w:rsidRPr="00F444DF">
        <w:rPr>
          <w:rFonts w:ascii="Times New Roman" w:hAnsi="Times New Roman" w:cs="Times New Roman"/>
          <w:sz w:val="28"/>
        </w:rPr>
        <w:t xml:space="preserve">Слова могут быть "заимствованы" из другого языка. </w:t>
      </w:r>
    </w:p>
    <w:p w14:paraId="2D6D4D37" w14:textId="2D6E8308" w:rsidR="00091608" w:rsidRPr="00F444DF" w:rsidRDefault="00BC6989" w:rsidP="00494929">
      <w:pPr>
        <w:pStyle w:val="a5"/>
        <w:numPr>
          <w:ilvl w:val="0"/>
          <w:numId w:val="7"/>
        </w:numPr>
        <w:ind w:firstLine="709"/>
        <w:rPr>
          <w:rFonts w:ascii="Times New Roman" w:hAnsi="Times New Roman" w:cs="Times New Roman"/>
          <w:sz w:val="28"/>
        </w:rPr>
      </w:pPr>
      <w:r w:rsidRPr="00F444DF">
        <w:rPr>
          <w:rFonts w:ascii="Times New Roman" w:hAnsi="Times New Roman" w:cs="Times New Roman"/>
          <w:sz w:val="28"/>
        </w:rPr>
        <w:t>Но</w:t>
      </w:r>
      <w:r w:rsidR="005030E7" w:rsidRPr="00F444DF">
        <w:rPr>
          <w:rFonts w:ascii="Times New Roman" w:hAnsi="Times New Roman" w:cs="Times New Roman"/>
          <w:sz w:val="28"/>
        </w:rPr>
        <w:t>вые слова могут быть придуманы или образованы</w:t>
      </w:r>
      <w:r w:rsidR="003A6F30">
        <w:rPr>
          <w:rFonts w:ascii="Times New Roman" w:hAnsi="Times New Roman" w:cs="Times New Roman"/>
          <w:sz w:val="28"/>
        </w:rPr>
        <w:t xml:space="preserve"> с нуля [Финеган, 2008</w:t>
      </w:r>
      <w:r w:rsidR="003A6F30" w:rsidRPr="003A6F30">
        <w:rPr>
          <w:rFonts w:ascii="Times New Roman" w:hAnsi="Times New Roman" w:cs="Times New Roman"/>
          <w:sz w:val="28"/>
        </w:rPr>
        <w:t>]</w:t>
      </w:r>
      <w:r w:rsidR="003A6F30">
        <w:rPr>
          <w:rFonts w:ascii="Times New Roman" w:hAnsi="Times New Roman" w:cs="Times New Roman"/>
          <w:sz w:val="28"/>
        </w:rPr>
        <w:t>.</w:t>
      </w:r>
    </w:p>
    <w:p w14:paraId="55380C79" w14:textId="35007254" w:rsidR="000C0734" w:rsidRPr="00635A7E" w:rsidRDefault="00BC6989" w:rsidP="00975EC3">
      <w:pPr>
        <w:rPr>
          <w:rFonts w:ascii="Times New Roman" w:hAnsi="Times New Roman" w:cs="Times New Roman"/>
          <w:color w:val="000000" w:themeColor="text1"/>
          <w:sz w:val="28"/>
        </w:rPr>
      </w:pPr>
      <w:r w:rsidRPr="00635A7E">
        <w:rPr>
          <w:rFonts w:ascii="Times New Roman" w:hAnsi="Times New Roman" w:cs="Times New Roman"/>
          <w:color w:val="000000" w:themeColor="text1"/>
          <w:sz w:val="28"/>
        </w:rPr>
        <w:t>В соответствии с Финеганом, Мальмкьер</w:t>
      </w:r>
      <w:r w:rsidR="003051D9" w:rsidRPr="00635A7E">
        <w:rPr>
          <w:rFonts w:ascii="Times New Roman" w:hAnsi="Times New Roman" w:cs="Times New Roman"/>
          <w:color w:val="000000" w:themeColor="text1"/>
          <w:sz w:val="28"/>
        </w:rPr>
        <w:t xml:space="preserve"> заявляет</w:t>
      </w:r>
      <w:r w:rsidR="00314745" w:rsidRPr="00635A7E">
        <w:rPr>
          <w:rFonts w:ascii="Times New Roman" w:hAnsi="Times New Roman" w:cs="Times New Roman"/>
          <w:color w:val="000000" w:themeColor="text1"/>
          <w:sz w:val="28"/>
        </w:rPr>
        <w:t xml:space="preserve">, что </w:t>
      </w:r>
      <w:r w:rsidR="007272E6">
        <w:rPr>
          <w:rFonts w:ascii="Times New Roman" w:hAnsi="Times New Roman" w:cs="Times New Roman"/>
          <w:color w:val="000000" w:themeColor="text1"/>
          <w:sz w:val="28"/>
        </w:rPr>
        <w:t>«</w:t>
      </w:r>
      <w:r w:rsidR="00314745" w:rsidRPr="00635A7E">
        <w:rPr>
          <w:rFonts w:ascii="Times New Roman" w:hAnsi="Times New Roman" w:cs="Times New Roman"/>
          <w:color w:val="000000" w:themeColor="text1"/>
          <w:sz w:val="28"/>
        </w:rPr>
        <w:t>жаргон создает н</w:t>
      </w:r>
      <w:r w:rsidR="00ED60A3" w:rsidRPr="00635A7E">
        <w:rPr>
          <w:rFonts w:ascii="Times New Roman" w:hAnsi="Times New Roman" w:cs="Times New Roman"/>
          <w:color w:val="000000" w:themeColor="text1"/>
          <w:sz w:val="28"/>
        </w:rPr>
        <w:t>овые выражения, создавая или изменяя</w:t>
      </w:r>
      <w:r w:rsidRPr="00635A7E">
        <w:rPr>
          <w:rFonts w:ascii="Times New Roman" w:hAnsi="Times New Roman" w:cs="Times New Roman"/>
          <w:color w:val="000000" w:themeColor="text1"/>
          <w:sz w:val="28"/>
        </w:rPr>
        <w:t xml:space="preserve"> слова в соответствии с семантическими возможностями языка, и формируют выражения в со</w:t>
      </w:r>
      <w:r w:rsidR="00ED60A3" w:rsidRPr="00635A7E">
        <w:rPr>
          <w:rFonts w:ascii="Times New Roman" w:hAnsi="Times New Roman" w:cs="Times New Roman"/>
          <w:color w:val="000000" w:themeColor="text1"/>
          <w:sz w:val="28"/>
        </w:rPr>
        <w:t>ответствии с его морфологическими особенностями</w:t>
      </w:r>
      <w:r w:rsidRPr="00635A7E">
        <w:rPr>
          <w:rFonts w:ascii="Times New Roman" w:hAnsi="Times New Roman" w:cs="Times New Roman"/>
          <w:color w:val="000000" w:themeColor="text1"/>
          <w:sz w:val="28"/>
        </w:rPr>
        <w:t>. Жаргон использует стандарт</w:t>
      </w:r>
      <w:r w:rsidR="00E5663B" w:rsidRPr="00635A7E">
        <w:rPr>
          <w:rFonts w:ascii="Times New Roman" w:hAnsi="Times New Roman" w:cs="Times New Roman"/>
          <w:color w:val="000000" w:themeColor="text1"/>
          <w:sz w:val="28"/>
        </w:rPr>
        <w:t>ные</w:t>
      </w:r>
      <w:r w:rsidRPr="00635A7E">
        <w:rPr>
          <w:rFonts w:ascii="Times New Roman" w:hAnsi="Times New Roman" w:cs="Times New Roman"/>
          <w:color w:val="000000" w:themeColor="text1"/>
          <w:sz w:val="28"/>
        </w:rPr>
        <w:t xml:space="preserve"> процессы слов</w:t>
      </w:r>
      <w:r w:rsidR="007272E6">
        <w:rPr>
          <w:rFonts w:ascii="Times New Roman" w:hAnsi="Times New Roman" w:cs="Times New Roman"/>
          <w:color w:val="000000" w:themeColor="text1"/>
          <w:sz w:val="28"/>
        </w:rPr>
        <w:t>ообразования в английском языке»</w:t>
      </w:r>
      <w:r w:rsidR="007272E6" w:rsidRPr="007272E6">
        <w:rPr>
          <w:rFonts w:ascii="Times New Roman" w:hAnsi="Times New Roman" w:cs="Times New Roman"/>
          <w:color w:val="000000" w:themeColor="text1"/>
          <w:sz w:val="28"/>
        </w:rPr>
        <w:t xml:space="preserve"> </w:t>
      </w:r>
      <w:r w:rsidR="007272E6" w:rsidRPr="00425CF4">
        <w:rPr>
          <w:rFonts w:ascii="Times New Roman" w:hAnsi="Times New Roman" w:cs="Times New Roman"/>
          <w:color w:val="000000" w:themeColor="text1"/>
          <w:sz w:val="28"/>
        </w:rPr>
        <w:t>[</w:t>
      </w:r>
      <w:r w:rsidR="007272E6">
        <w:rPr>
          <w:rFonts w:ascii="Times New Roman" w:hAnsi="Times New Roman" w:cs="Times New Roman"/>
          <w:color w:val="000000" w:themeColor="text1"/>
          <w:sz w:val="28"/>
        </w:rPr>
        <w:t>Финеган, 2008, 492]</w:t>
      </w:r>
      <w:r w:rsidR="007272E6" w:rsidRPr="00635A7E">
        <w:rPr>
          <w:rFonts w:ascii="Times New Roman" w:hAnsi="Times New Roman" w:cs="Times New Roman"/>
          <w:color w:val="000000" w:themeColor="text1"/>
          <w:sz w:val="28"/>
        </w:rPr>
        <w:t xml:space="preserve">. </w:t>
      </w:r>
      <w:r w:rsidRPr="00635A7E">
        <w:rPr>
          <w:rFonts w:ascii="Times New Roman" w:hAnsi="Times New Roman" w:cs="Times New Roman"/>
          <w:color w:val="000000" w:themeColor="text1"/>
          <w:sz w:val="28"/>
        </w:rPr>
        <w:t xml:space="preserve"> Наиболее распространенными являю</w:t>
      </w:r>
      <w:r w:rsidR="00BE3E9C" w:rsidRPr="00635A7E">
        <w:rPr>
          <w:rFonts w:ascii="Times New Roman" w:hAnsi="Times New Roman" w:cs="Times New Roman"/>
          <w:color w:val="000000" w:themeColor="text1"/>
          <w:sz w:val="28"/>
        </w:rPr>
        <w:t xml:space="preserve">тся </w:t>
      </w:r>
      <w:r w:rsidR="00ED60A3" w:rsidRPr="00635A7E">
        <w:rPr>
          <w:rFonts w:ascii="Times New Roman" w:hAnsi="Times New Roman" w:cs="Times New Roman"/>
          <w:color w:val="000000" w:themeColor="text1"/>
          <w:sz w:val="28"/>
        </w:rPr>
        <w:t xml:space="preserve">конверсия, сокращение, словосложение, аффиксация, аббревиатура, заимствования, редупликация, семантические </w:t>
      </w:r>
      <w:r w:rsidR="00975EC3" w:rsidRPr="00635A7E">
        <w:rPr>
          <w:rFonts w:ascii="Times New Roman" w:hAnsi="Times New Roman" w:cs="Times New Roman"/>
          <w:color w:val="000000" w:themeColor="text1"/>
          <w:sz w:val="28"/>
        </w:rPr>
        <w:t>изменения в лексике и м</w:t>
      </w:r>
      <w:r w:rsidR="00E14D73">
        <w:rPr>
          <w:rFonts w:ascii="Times New Roman" w:hAnsi="Times New Roman" w:cs="Times New Roman"/>
          <w:color w:val="000000" w:themeColor="text1"/>
          <w:sz w:val="28"/>
        </w:rPr>
        <w:t>етонимия</w:t>
      </w:r>
      <w:r w:rsidR="00975EC3" w:rsidRPr="00635A7E">
        <w:rPr>
          <w:rFonts w:ascii="Times New Roman" w:hAnsi="Times New Roman" w:cs="Times New Roman"/>
          <w:color w:val="000000" w:themeColor="text1"/>
          <w:sz w:val="28"/>
        </w:rPr>
        <w:t xml:space="preserve">. </w:t>
      </w:r>
      <w:r w:rsidRPr="00635A7E">
        <w:rPr>
          <w:rFonts w:ascii="Times New Roman" w:hAnsi="Times New Roman" w:cs="Times New Roman"/>
          <w:color w:val="000000" w:themeColor="text1"/>
          <w:sz w:val="28"/>
        </w:rPr>
        <w:t xml:space="preserve">Словообразовательные процессы изменчиво продуктивны, но постоянно </w:t>
      </w:r>
      <w:r w:rsidRPr="00635A7E">
        <w:rPr>
          <w:rFonts w:ascii="Times New Roman" w:hAnsi="Times New Roman" w:cs="Times New Roman"/>
          <w:color w:val="000000" w:themeColor="text1"/>
          <w:sz w:val="28"/>
        </w:rPr>
        <w:lastRenderedPageBreak/>
        <w:t xml:space="preserve">работают на расширение лексики по мере появления новых значений, социальных и технологических изменений и </w:t>
      </w:r>
      <w:r w:rsidR="00FD4973">
        <w:rPr>
          <w:rFonts w:ascii="Times New Roman" w:hAnsi="Times New Roman" w:cs="Times New Roman"/>
          <w:color w:val="000000" w:themeColor="text1"/>
          <w:sz w:val="28"/>
        </w:rPr>
        <w:t xml:space="preserve">создания индивидами новых форм </w:t>
      </w:r>
      <w:r w:rsidR="00FD4973" w:rsidRPr="00FD4973">
        <w:rPr>
          <w:rFonts w:ascii="Times New Roman" w:hAnsi="Times New Roman" w:cs="Times New Roman"/>
          <w:color w:val="000000" w:themeColor="text1"/>
          <w:sz w:val="28"/>
        </w:rPr>
        <w:t>[</w:t>
      </w:r>
      <w:r w:rsidR="00BC5A50">
        <w:rPr>
          <w:rFonts w:ascii="Times New Roman" w:hAnsi="Times New Roman" w:cs="Times New Roman"/>
          <w:color w:val="000000" w:themeColor="text1"/>
          <w:sz w:val="28"/>
        </w:rPr>
        <w:t xml:space="preserve">Финеган, </w:t>
      </w:r>
      <w:r w:rsidR="00E14D73">
        <w:rPr>
          <w:rFonts w:ascii="Times New Roman" w:hAnsi="Times New Roman" w:cs="Times New Roman"/>
          <w:color w:val="000000" w:themeColor="text1"/>
          <w:sz w:val="28"/>
        </w:rPr>
        <w:t>2008</w:t>
      </w:r>
      <w:r w:rsidR="00FD4973">
        <w:rPr>
          <w:rFonts w:ascii="Times New Roman" w:hAnsi="Times New Roman" w:cs="Times New Roman"/>
          <w:color w:val="000000" w:themeColor="text1"/>
          <w:sz w:val="28"/>
        </w:rPr>
        <w:t>]</w:t>
      </w:r>
      <w:r w:rsidRPr="00635A7E">
        <w:rPr>
          <w:rFonts w:ascii="Times New Roman" w:hAnsi="Times New Roman" w:cs="Times New Roman"/>
          <w:color w:val="000000" w:themeColor="text1"/>
          <w:sz w:val="28"/>
        </w:rPr>
        <w:t xml:space="preserve">. </w:t>
      </w:r>
      <w:r w:rsidR="00F9165E">
        <w:rPr>
          <w:rFonts w:ascii="Times New Roman" w:hAnsi="Times New Roman" w:cs="Times New Roman"/>
          <w:color w:val="000000" w:themeColor="text1"/>
          <w:sz w:val="28"/>
        </w:rPr>
        <w:t xml:space="preserve"> </w:t>
      </w:r>
    </w:p>
    <w:p w14:paraId="1E839B09" w14:textId="19A29166" w:rsidR="0082164C" w:rsidRPr="00635A7E" w:rsidRDefault="00F61DDB" w:rsidP="00F4093B">
      <w:pPr>
        <w:rPr>
          <w:rFonts w:ascii="Times New Roman" w:hAnsi="Times New Roman" w:cs="Times New Roman"/>
          <w:color w:val="000000" w:themeColor="text1"/>
          <w:sz w:val="28"/>
        </w:rPr>
      </w:pPr>
      <w:r w:rsidRPr="00635A7E">
        <w:rPr>
          <w:rFonts w:ascii="Times New Roman" w:hAnsi="Times New Roman" w:cs="Times New Roman"/>
          <w:color w:val="000000" w:themeColor="text1"/>
          <w:sz w:val="28"/>
        </w:rPr>
        <w:t xml:space="preserve">Далее рассмотрим словообразовательные процессы, которые мы можем распознать в различных языковых формах </w:t>
      </w:r>
      <w:r w:rsidR="00460D1E">
        <w:rPr>
          <w:rFonts w:ascii="Times New Roman" w:hAnsi="Times New Roman" w:cs="Times New Roman"/>
          <w:color w:val="000000" w:themeColor="text1"/>
          <w:sz w:val="28"/>
        </w:rPr>
        <w:t xml:space="preserve">профессионального </w:t>
      </w:r>
      <w:r w:rsidRPr="00635A7E">
        <w:rPr>
          <w:rFonts w:ascii="Times New Roman" w:hAnsi="Times New Roman" w:cs="Times New Roman"/>
          <w:color w:val="000000" w:themeColor="text1"/>
          <w:sz w:val="28"/>
        </w:rPr>
        <w:t>жаргона.</w:t>
      </w:r>
      <w:r w:rsidR="00F4093B" w:rsidRPr="00635A7E">
        <w:rPr>
          <w:rFonts w:ascii="Times New Roman" w:hAnsi="Times New Roman" w:cs="Times New Roman"/>
          <w:color w:val="000000" w:themeColor="text1"/>
          <w:sz w:val="28"/>
        </w:rPr>
        <w:t xml:space="preserve"> </w:t>
      </w:r>
      <w:r w:rsidR="0082164C" w:rsidRPr="00635A7E">
        <w:rPr>
          <w:rFonts w:ascii="Times New Roman" w:hAnsi="Times New Roman" w:cs="Times New Roman"/>
          <w:color w:val="000000" w:themeColor="text1"/>
          <w:sz w:val="28"/>
        </w:rPr>
        <w:t>Основными способами образования специальной лексики являются:</w:t>
      </w:r>
    </w:p>
    <w:p w14:paraId="6372D8CA" w14:textId="77777777" w:rsidR="00964D4E" w:rsidRPr="00964D4E" w:rsidRDefault="00964D4E" w:rsidP="00F4093B">
      <w:pPr>
        <w:rPr>
          <w:rFonts w:ascii="Times New Roman" w:hAnsi="Times New Roman" w:cs="Times New Roman"/>
          <w:b/>
          <w:color w:val="000000" w:themeColor="text1"/>
          <w:sz w:val="28"/>
        </w:rPr>
      </w:pPr>
      <w:r w:rsidRPr="00964D4E">
        <w:rPr>
          <w:rFonts w:ascii="Times New Roman" w:hAnsi="Times New Roman" w:cs="Times New Roman"/>
          <w:b/>
          <w:color w:val="000000" w:themeColor="text1"/>
          <w:sz w:val="28"/>
        </w:rPr>
        <w:t xml:space="preserve">Аффиксация </w:t>
      </w:r>
    </w:p>
    <w:p w14:paraId="6616679B" w14:textId="1CD1E5DD" w:rsidR="00964D4E" w:rsidRPr="00A27B0A" w:rsidRDefault="00327DCB" w:rsidP="00FE36A5">
      <w:pPr>
        <w:rPr>
          <w:rFonts w:ascii="Times New Roman" w:hAnsi="Times New Roman" w:cs="Times New Roman"/>
          <w:color w:val="000000" w:themeColor="text1"/>
          <w:sz w:val="28"/>
        </w:rPr>
      </w:pPr>
      <w:r>
        <w:rPr>
          <w:rFonts w:ascii="Times New Roman" w:hAnsi="Times New Roman" w:cs="Times New Roman"/>
          <w:color w:val="000000" w:themeColor="text1"/>
          <w:sz w:val="28"/>
        </w:rPr>
        <w:t>По Т.Богачевой а</w:t>
      </w:r>
      <w:r w:rsidR="007C23EA">
        <w:rPr>
          <w:rFonts w:ascii="Times New Roman" w:hAnsi="Times New Roman" w:cs="Times New Roman"/>
          <w:color w:val="000000" w:themeColor="text1"/>
          <w:sz w:val="28"/>
        </w:rPr>
        <w:t xml:space="preserve">ффиксация </w:t>
      </w:r>
      <w:r>
        <w:rPr>
          <w:rFonts w:ascii="Times New Roman" w:hAnsi="Times New Roman" w:cs="Times New Roman"/>
          <w:color w:val="000000" w:themeColor="text1"/>
          <w:sz w:val="28"/>
        </w:rPr>
        <w:t xml:space="preserve">это </w:t>
      </w:r>
      <w:r w:rsidR="007C23EA">
        <w:rPr>
          <w:rFonts w:ascii="Times New Roman" w:hAnsi="Times New Roman" w:cs="Times New Roman"/>
          <w:color w:val="000000" w:themeColor="text1"/>
          <w:sz w:val="28"/>
        </w:rPr>
        <w:t>–</w:t>
      </w:r>
      <w:r w:rsidR="00964D4E" w:rsidRPr="00964D4E">
        <w:rPr>
          <w:rFonts w:ascii="Times New Roman" w:hAnsi="Times New Roman" w:cs="Times New Roman"/>
          <w:color w:val="000000" w:themeColor="text1"/>
          <w:sz w:val="28"/>
        </w:rPr>
        <w:t xml:space="preserve"> </w:t>
      </w:r>
      <w:r w:rsidR="00554637">
        <w:rPr>
          <w:rFonts w:ascii="Times New Roman" w:hAnsi="Times New Roman" w:cs="Times New Roman"/>
          <w:color w:val="000000" w:themeColor="text1"/>
          <w:sz w:val="28"/>
        </w:rPr>
        <w:t>«</w:t>
      </w:r>
      <w:r w:rsidR="00964D4E" w:rsidRPr="00964D4E">
        <w:rPr>
          <w:rFonts w:ascii="Times New Roman" w:hAnsi="Times New Roman" w:cs="Times New Roman"/>
          <w:color w:val="000000" w:themeColor="text1"/>
          <w:sz w:val="28"/>
        </w:rPr>
        <w:t>образование новых слов при помощи присоединения к основе слова суффиксов или префиксов</w:t>
      </w:r>
      <w:r w:rsidR="00554637">
        <w:rPr>
          <w:rFonts w:ascii="Times New Roman" w:hAnsi="Times New Roman" w:cs="Times New Roman"/>
          <w:color w:val="000000" w:themeColor="text1"/>
          <w:sz w:val="28"/>
        </w:rPr>
        <w:t>»</w:t>
      </w:r>
      <w:r w:rsidR="00554637" w:rsidRPr="00554637">
        <w:rPr>
          <w:rFonts w:ascii="Times New Roman" w:hAnsi="Times New Roman" w:cs="Times New Roman"/>
          <w:color w:val="000000" w:themeColor="text1"/>
          <w:sz w:val="28"/>
        </w:rPr>
        <w:t xml:space="preserve"> [</w:t>
      </w:r>
      <w:r w:rsidR="00554637" w:rsidRPr="00A27B0A">
        <w:rPr>
          <w:rFonts w:ascii="Times New Roman" w:hAnsi="Times New Roman" w:cs="Times New Roman"/>
          <w:color w:val="000000" w:themeColor="text1"/>
          <w:sz w:val="28"/>
        </w:rPr>
        <w:t>Богачева</w:t>
      </w:r>
      <w:r w:rsidR="00554637">
        <w:rPr>
          <w:rFonts w:ascii="Times New Roman" w:hAnsi="Times New Roman" w:cs="Times New Roman"/>
          <w:color w:val="000000" w:themeColor="text1"/>
          <w:sz w:val="28"/>
        </w:rPr>
        <w:t xml:space="preserve">, 2009]. </w:t>
      </w:r>
      <w:r w:rsidR="00964D4E" w:rsidRPr="00964D4E">
        <w:rPr>
          <w:rFonts w:ascii="Times New Roman" w:hAnsi="Times New Roman" w:cs="Times New Roman"/>
          <w:color w:val="000000" w:themeColor="text1"/>
          <w:sz w:val="28"/>
        </w:rPr>
        <w:t>Префиксы присоединяются к корню слова в начале, а суффиксы — в конце. Аффиксы могут присоединяться к различным частям речи, изменяя</w:t>
      </w:r>
      <w:r w:rsidR="00B23801">
        <w:rPr>
          <w:rFonts w:ascii="Times New Roman" w:hAnsi="Times New Roman" w:cs="Times New Roman"/>
          <w:color w:val="000000" w:themeColor="text1"/>
          <w:sz w:val="28"/>
        </w:rPr>
        <w:t xml:space="preserve"> при этом значение основы слова.</w:t>
      </w:r>
      <w:r w:rsidR="00964D4E" w:rsidRPr="00964D4E">
        <w:rPr>
          <w:rFonts w:ascii="Times New Roman" w:hAnsi="Times New Roman" w:cs="Times New Roman"/>
          <w:color w:val="000000" w:themeColor="text1"/>
          <w:sz w:val="28"/>
        </w:rPr>
        <w:t xml:space="preserve"> Суффиксы, оформляющие слово как определенную часть речи, теснее связаны с</w:t>
      </w:r>
      <w:r w:rsidR="00B23801">
        <w:rPr>
          <w:rFonts w:ascii="Times New Roman" w:hAnsi="Times New Roman" w:cs="Times New Roman"/>
          <w:color w:val="000000" w:themeColor="text1"/>
          <w:sz w:val="28"/>
        </w:rPr>
        <w:t xml:space="preserve"> основой</w:t>
      </w:r>
      <w:r w:rsidR="00964D4E" w:rsidRPr="00964D4E">
        <w:rPr>
          <w:rFonts w:ascii="Times New Roman" w:hAnsi="Times New Roman" w:cs="Times New Roman"/>
          <w:color w:val="000000" w:themeColor="text1"/>
          <w:sz w:val="28"/>
        </w:rPr>
        <w:t>, в то время как префиксы главным образом изменяют семантику слова и более самостоятельны ле</w:t>
      </w:r>
      <w:r w:rsidR="00B23801">
        <w:rPr>
          <w:rFonts w:ascii="Times New Roman" w:hAnsi="Times New Roman" w:cs="Times New Roman"/>
          <w:color w:val="000000" w:themeColor="text1"/>
          <w:sz w:val="28"/>
        </w:rPr>
        <w:t>ксически</w:t>
      </w:r>
      <w:r w:rsidR="00964D4E" w:rsidRPr="00964D4E">
        <w:rPr>
          <w:rFonts w:ascii="Times New Roman" w:hAnsi="Times New Roman" w:cs="Times New Roman"/>
          <w:color w:val="000000" w:themeColor="text1"/>
          <w:sz w:val="28"/>
        </w:rPr>
        <w:t>. Аффиксы, при помощи которых в определенный период создается относительно много новообразований, называются продуктивными. Продуктивными в современном английском языке являются суффиксы -ing, -у, -ее, -ist, -e</w:t>
      </w:r>
      <w:r w:rsidR="00B23801">
        <w:rPr>
          <w:rFonts w:ascii="Times New Roman" w:hAnsi="Times New Roman" w:cs="Times New Roman"/>
          <w:color w:val="000000" w:themeColor="text1"/>
          <w:sz w:val="28"/>
        </w:rPr>
        <w:t xml:space="preserve">r, -ette, -ed и др.; префиксы </w:t>
      </w:r>
      <w:r w:rsidR="00964D4E" w:rsidRPr="00964D4E">
        <w:rPr>
          <w:rFonts w:ascii="Times New Roman" w:hAnsi="Times New Roman" w:cs="Times New Roman"/>
          <w:color w:val="000000" w:themeColor="text1"/>
          <w:sz w:val="28"/>
        </w:rPr>
        <w:t>anti-,</w:t>
      </w:r>
      <w:r w:rsidR="00660F5B">
        <w:rPr>
          <w:rFonts w:ascii="Times New Roman" w:hAnsi="Times New Roman" w:cs="Times New Roman"/>
          <w:color w:val="000000" w:themeColor="text1"/>
          <w:sz w:val="28"/>
        </w:rPr>
        <w:t xml:space="preserve"> super-, pro-, mis-, re- и другие. </w:t>
      </w:r>
      <w:r w:rsidR="00964D4E" w:rsidRPr="00964D4E">
        <w:rPr>
          <w:rFonts w:ascii="Times New Roman" w:hAnsi="Times New Roman" w:cs="Times New Roman"/>
          <w:color w:val="000000" w:themeColor="text1"/>
          <w:sz w:val="28"/>
        </w:rPr>
        <w:t>Продуктивные аффиксы в основном относятся к исконной английской лексике (-fy, -er, -izer), непродуктивные</w:t>
      </w:r>
      <w:r w:rsidR="00A27B0A">
        <w:rPr>
          <w:rFonts w:ascii="Times New Roman" w:hAnsi="Times New Roman" w:cs="Times New Roman"/>
          <w:color w:val="000000" w:themeColor="text1"/>
          <w:sz w:val="28"/>
        </w:rPr>
        <w:t xml:space="preserve"> — к заимствованной (-or, -ous) </w:t>
      </w:r>
      <w:r w:rsidR="00FE36A5" w:rsidRPr="00554637">
        <w:rPr>
          <w:rFonts w:ascii="Times New Roman" w:hAnsi="Times New Roman" w:cs="Times New Roman"/>
          <w:color w:val="000000" w:themeColor="text1"/>
          <w:sz w:val="28"/>
        </w:rPr>
        <w:t>[</w:t>
      </w:r>
      <w:r w:rsidR="00FE36A5" w:rsidRPr="00A27B0A">
        <w:rPr>
          <w:rFonts w:ascii="Times New Roman" w:hAnsi="Times New Roman" w:cs="Times New Roman"/>
          <w:color w:val="000000" w:themeColor="text1"/>
          <w:sz w:val="28"/>
        </w:rPr>
        <w:t>Богачева</w:t>
      </w:r>
      <w:r w:rsidR="00FE36A5">
        <w:rPr>
          <w:rFonts w:ascii="Times New Roman" w:hAnsi="Times New Roman" w:cs="Times New Roman"/>
          <w:color w:val="000000" w:themeColor="text1"/>
          <w:sz w:val="28"/>
        </w:rPr>
        <w:t>, 2009].</w:t>
      </w:r>
    </w:p>
    <w:p w14:paraId="4DFECE19" w14:textId="28525B16" w:rsidR="000C0734" w:rsidRPr="00F444DF" w:rsidRDefault="007E7149" w:rsidP="00494929">
      <w:pPr>
        <w:rPr>
          <w:rFonts w:ascii="Times New Roman" w:hAnsi="Times New Roman" w:cs="Times New Roman"/>
          <w:b/>
          <w:sz w:val="28"/>
        </w:rPr>
      </w:pPr>
      <w:r>
        <w:rPr>
          <w:rFonts w:ascii="Times New Roman" w:hAnsi="Times New Roman" w:cs="Times New Roman"/>
          <w:b/>
          <w:sz w:val="28"/>
        </w:rPr>
        <w:t>К</w:t>
      </w:r>
      <w:r w:rsidR="003425E6" w:rsidRPr="00F444DF">
        <w:rPr>
          <w:rFonts w:ascii="Times New Roman" w:hAnsi="Times New Roman" w:cs="Times New Roman"/>
          <w:b/>
          <w:sz w:val="28"/>
        </w:rPr>
        <w:t xml:space="preserve">онверсия </w:t>
      </w:r>
    </w:p>
    <w:p w14:paraId="2FCBDB83" w14:textId="17018A35" w:rsidR="00091DD7" w:rsidRPr="00F444DF" w:rsidRDefault="002A0993" w:rsidP="00BB2A86">
      <w:pPr>
        <w:rPr>
          <w:rFonts w:ascii="Times New Roman" w:hAnsi="Times New Roman" w:cs="Times New Roman"/>
          <w:sz w:val="28"/>
        </w:rPr>
      </w:pPr>
      <w:r w:rsidRPr="002A0993">
        <w:rPr>
          <w:rFonts w:ascii="Times New Roman" w:hAnsi="Times New Roman" w:cs="Times New Roman"/>
          <w:sz w:val="28"/>
        </w:rPr>
        <w:t xml:space="preserve">Конверсия </w:t>
      </w:r>
      <w:r w:rsidR="00631C3D">
        <w:rPr>
          <w:rFonts w:ascii="Times New Roman" w:hAnsi="Times New Roman" w:cs="Times New Roman"/>
          <w:color w:val="000000" w:themeColor="text1"/>
          <w:sz w:val="28"/>
        </w:rPr>
        <w:t>–</w:t>
      </w:r>
      <w:r w:rsidRPr="002A0993">
        <w:rPr>
          <w:rFonts w:ascii="Times New Roman" w:hAnsi="Times New Roman" w:cs="Times New Roman"/>
          <w:sz w:val="28"/>
        </w:rPr>
        <w:t xml:space="preserve"> это </w:t>
      </w:r>
      <w:r w:rsidR="00631C3D">
        <w:rPr>
          <w:rFonts w:ascii="Times New Roman" w:hAnsi="Times New Roman" w:cs="Times New Roman"/>
          <w:sz w:val="28"/>
        </w:rPr>
        <w:t>«</w:t>
      </w:r>
      <w:r w:rsidRPr="002A0993">
        <w:rPr>
          <w:rFonts w:ascii="Times New Roman" w:hAnsi="Times New Roman" w:cs="Times New Roman"/>
          <w:sz w:val="28"/>
        </w:rPr>
        <w:t>безаффиксальный способ словообразования, в результате действия которого образуется категориально отличное слово, совпадающее в нек</w:t>
      </w:r>
      <w:r w:rsidR="005F31B2">
        <w:rPr>
          <w:rFonts w:ascii="Times New Roman" w:hAnsi="Times New Roman" w:cs="Times New Roman"/>
          <w:sz w:val="28"/>
        </w:rPr>
        <w:t>оторых формах с исходным словом»</w:t>
      </w:r>
      <w:r w:rsidR="005F31B2" w:rsidRPr="005F31B2">
        <w:rPr>
          <w:rFonts w:ascii="Times New Roman" w:hAnsi="Times New Roman" w:cs="Times New Roman"/>
          <w:sz w:val="28"/>
        </w:rPr>
        <w:t xml:space="preserve"> [</w:t>
      </w:r>
      <w:r w:rsidR="005F31B2">
        <w:rPr>
          <w:rFonts w:ascii="Times New Roman" w:hAnsi="Times New Roman" w:cs="Times New Roman"/>
          <w:sz w:val="28"/>
        </w:rPr>
        <w:t>Евкова, 2014].</w:t>
      </w:r>
      <w:r w:rsidRPr="002A0993">
        <w:rPr>
          <w:rFonts w:ascii="Times New Roman" w:hAnsi="Times New Roman" w:cs="Times New Roman"/>
          <w:sz w:val="28"/>
        </w:rPr>
        <w:t xml:space="preserve"> </w:t>
      </w:r>
      <w:r w:rsidR="00BB2A86">
        <w:rPr>
          <w:rFonts w:ascii="Times New Roman" w:hAnsi="Times New Roman" w:cs="Times New Roman"/>
          <w:sz w:val="28"/>
        </w:rPr>
        <w:t>Образованные конверсией слова выступают в новой синтаксической функции, имеют</w:t>
      </w:r>
      <w:r w:rsidRPr="002A0993">
        <w:rPr>
          <w:rFonts w:ascii="Times New Roman" w:hAnsi="Times New Roman" w:cs="Times New Roman"/>
          <w:sz w:val="28"/>
        </w:rPr>
        <w:t xml:space="preserve"> другое значение и, в случае морфологически изм</w:t>
      </w:r>
      <w:r w:rsidR="005965E2">
        <w:rPr>
          <w:rFonts w:ascii="Times New Roman" w:hAnsi="Times New Roman" w:cs="Times New Roman"/>
          <w:sz w:val="28"/>
        </w:rPr>
        <w:t xml:space="preserve">еняемых слов, другую парадигму. </w:t>
      </w:r>
      <w:r w:rsidRPr="002A0993">
        <w:rPr>
          <w:rFonts w:ascii="Times New Roman" w:hAnsi="Times New Roman" w:cs="Times New Roman"/>
          <w:sz w:val="28"/>
        </w:rPr>
        <w:t>Вследствие омонимии формоизменительных суффиксов отдельные формы слов, связанных отношением конверсии, могут совпадать</w:t>
      </w:r>
      <w:r w:rsidR="005965E2">
        <w:rPr>
          <w:rFonts w:ascii="Times New Roman" w:hAnsi="Times New Roman" w:cs="Times New Roman"/>
          <w:sz w:val="28"/>
        </w:rPr>
        <w:t xml:space="preserve">. </w:t>
      </w:r>
      <w:r w:rsidRPr="002A0993">
        <w:rPr>
          <w:rFonts w:ascii="Times New Roman" w:hAnsi="Times New Roman" w:cs="Times New Roman"/>
          <w:sz w:val="28"/>
        </w:rPr>
        <w:t xml:space="preserve">Основными разновидностями конверсии </w:t>
      </w:r>
      <w:r w:rsidRPr="002A0993">
        <w:rPr>
          <w:rFonts w:ascii="Times New Roman" w:hAnsi="Times New Roman" w:cs="Times New Roman"/>
          <w:sz w:val="28"/>
        </w:rPr>
        <w:lastRenderedPageBreak/>
        <w:t xml:space="preserve">являются: вербализация, субстантивация, адъективация, адвербализация. Наиболее распространенная разновидность конверсии в современном английском языке </w:t>
      </w:r>
      <w:r w:rsidR="000F5AD4">
        <w:rPr>
          <w:rFonts w:ascii="Times New Roman" w:hAnsi="Times New Roman" w:cs="Times New Roman"/>
          <w:sz w:val="28"/>
        </w:rPr>
        <w:t>— вербализация существительных</w:t>
      </w:r>
      <w:r w:rsidR="005F31B2" w:rsidRPr="005F31B2">
        <w:rPr>
          <w:rFonts w:ascii="Times New Roman" w:hAnsi="Times New Roman" w:cs="Times New Roman"/>
          <w:sz w:val="28"/>
        </w:rPr>
        <w:t xml:space="preserve"> [</w:t>
      </w:r>
      <w:r w:rsidR="005F31B2">
        <w:rPr>
          <w:rFonts w:ascii="Times New Roman" w:hAnsi="Times New Roman" w:cs="Times New Roman"/>
          <w:sz w:val="28"/>
        </w:rPr>
        <w:t>Евкова, 2014].</w:t>
      </w:r>
    </w:p>
    <w:p w14:paraId="3E5DC3CC" w14:textId="77777777" w:rsidR="00013B35" w:rsidRDefault="00F33179" w:rsidP="00494929">
      <w:pPr>
        <w:rPr>
          <w:rFonts w:ascii="Times New Roman" w:hAnsi="Times New Roman" w:cs="Times New Roman"/>
          <w:b/>
          <w:sz w:val="28"/>
        </w:rPr>
      </w:pPr>
      <w:r>
        <w:rPr>
          <w:rFonts w:ascii="Times New Roman" w:hAnsi="Times New Roman" w:cs="Times New Roman"/>
          <w:b/>
          <w:sz w:val="28"/>
        </w:rPr>
        <w:t>Аббревиатура</w:t>
      </w:r>
    </w:p>
    <w:p w14:paraId="2E2D2F18" w14:textId="71D75DD5" w:rsidR="00B11997" w:rsidRDefault="003425E6" w:rsidP="00494929">
      <w:pPr>
        <w:rPr>
          <w:rFonts w:ascii="Times New Roman" w:hAnsi="Times New Roman" w:cs="Times New Roman"/>
          <w:sz w:val="28"/>
        </w:rPr>
      </w:pPr>
      <w:r w:rsidRPr="00F444DF">
        <w:rPr>
          <w:rFonts w:ascii="Times New Roman" w:hAnsi="Times New Roman" w:cs="Times New Roman"/>
          <w:sz w:val="28"/>
        </w:rPr>
        <w:t>Под термином аббревиатура мы будем понимать сокращенную форму слова. Аббревиатура способс</w:t>
      </w:r>
      <w:r w:rsidR="00B11997">
        <w:rPr>
          <w:rFonts w:ascii="Times New Roman" w:hAnsi="Times New Roman" w:cs="Times New Roman"/>
          <w:sz w:val="28"/>
        </w:rPr>
        <w:t>твует экономии языка</w:t>
      </w:r>
      <w:r w:rsidRPr="00F444DF">
        <w:rPr>
          <w:rFonts w:ascii="Times New Roman" w:hAnsi="Times New Roman" w:cs="Times New Roman"/>
          <w:sz w:val="28"/>
        </w:rPr>
        <w:t xml:space="preserve">. </w:t>
      </w:r>
      <w:r w:rsidR="00327DCB">
        <w:rPr>
          <w:rFonts w:ascii="Times New Roman" w:hAnsi="Times New Roman" w:cs="Times New Roman"/>
          <w:sz w:val="28"/>
        </w:rPr>
        <w:t xml:space="preserve">Э. </w:t>
      </w:r>
      <w:r w:rsidRPr="00F444DF">
        <w:rPr>
          <w:rFonts w:ascii="Times New Roman" w:hAnsi="Times New Roman" w:cs="Times New Roman"/>
          <w:sz w:val="28"/>
        </w:rPr>
        <w:t xml:space="preserve">Финеган перечисляет </w:t>
      </w:r>
      <w:r w:rsidR="009F46B9">
        <w:rPr>
          <w:rFonts w:ascii="Times New Roman" w:hAnsi="Times New Roman" w:cs="Times New Roman"/>
          <w:sz w:val="28"/>
        </w:rPr>
        <w:t>три категории сокращенных слов:</w:t>
      </w:r>
    </w:p>
    <w:p w14:paraId="16747839" w14:textId="51D02997" w:rsidR="00646C8A" w:rsidRPr="00F444DF" w:rsidRDefault="009F46B9" w:rsidP="00494929">
      <w:pPr>
        <w:rPr>
          <w:rFonts w:ascii="Times New Roman" w:hAnsi="Times New Roman" w:cs="Times New Roman"/>
          <w:sz w:val="28"/>
        </w:rPr>
      </w:pPr>
      <w:r>
        <w:rPr>
          <w:rFonts w:ascii="Times New Roman" w:hAnsi="Times New Roman" w:cs="Times New Roman"/>
          <w:sz w:val="28"/>
        </w:rPr>
        <w:t>«</w:t>
      </w:r>
      <w:r w:rsidR="00246C68">
        <w:rPr>
          <w:rFonts w:ascii="Times New Roman" w:hAnsi="Times New Roman" w:cs="Times New Roman"/>
          <w:sz w:val="28"/>
        </w:rPr>
        <w:t>Первая категория</w:t>
      </w:r>
      <w:r w:rsidR="00FE189B">
        <w:rPr>
          <w:rFonts w:ascii="Times New Roman" w:hAnsi="Times New Roman" w:cs="Times New Roman"/>
          <w:sz w:val="28"/>
        </w:rPr>
        <w:t xml:space="preserve"> – </w:t>
      </w:r>
      <w:r w:rsidR="00246C68">
        <w:rPr>
          <w:rFonts w:ascii="Times New Roman" w:hAnsi="Times New Roman" w:cs="Times New Roman"/>
          <w:sz w:val="28"/>
        </w:rPr>
        <w:t>это обычные сокращения</w:t>
      </w:r>
      <w:r w:rsidR="009A41CD">
        <w:rPr>
          <w:rFonts w:ascii="Times New Roman" w:hAnsi="Times New Roman" w:cs="Times New Roman"/>
          <w:sz w:val="28"/>
        </w:rPr>
        <w:t>, образованные сокращением слова</w:t>
      </w:r>
      <w:r w:rsidR="00657777">
        <w:rPr>
          <w:rFonts w:ascii="Times New Roman" w:hAnsi="Times New Roman" w:cs="Times New Roman"/>
          <w:sz w:val="28"/>
        </w:rPr>
        <w:t xml:space="preserve">. Новые слова </w:t>
      </w:r>
      <w:r w:rsidR="00657777" w:rsidRPr="00F444DF">
        <w:rPr>
          <w:rFonts w:ascii="Times New Roman" w:hAnsi="Times New Roman" w:cs="Times New Roman"/>
          <w:sz w:val="28"/>
        </w:rPr>
        <w:t>–</w:t>
      </w:r>
      <w:r w:rsidR="00657777">
        <w:rPr>
          <w:rFonts w:ascii="Times New Roman" w:hAnsi="Times New Roman" w:cs="Times New Roman"/>
          <w:sz w:val="28"/>
        </w:rPr>
        <w:t xml:space="preserve"> </w:t>
      </w:r>
      <w:r w:rsidR="003425E6" w:rsidRPr="00F444DF">
        <w:rPr>
          <w:rFonts w:ascii="Times New Roman" w:hAnsi="Times New Roman" w:cs="Times New Roman"/>
          <w:sz w:val="28"/>
        </w:rPr>
        <w:t>это укор</w:t>
      </w:r>
      <w:r w:rsidR="003A1BCB" w:rsidRPr="00F444DF">
        <w:rPr>
          <w:rFonts w:ascii="Times New Roman" w:hAnsi="Times New Roman" w:cs="Times New Roman"/>
          <w:sz w:val="28"/>
        </w:rPr>
        <w:t>оченные формы оригинальных слов</w:t>
      </w:r>
      <w:r w:rsidR="003425E6" w:rsidRPr="00F444DF">
        <w:rPr>
          <w:rFonts w:ascii="Times New Roman" w:hAnsi="Times New Roman" w:cs="Times New Roman"/>
          <w:sz w:val="28"/>
        </w:rPr>
        <w:t xml:space="preserve">. </w:t>
      </w:r>
    </w:p>
    <w:p w14:paraId="0D34E7A5" w14:textId="081C3B47" w:rsidR="00B11997" w:rsidRDefault="00C73164" w:rsidP="00494929">
      <w:pPr>
        <w:rPr>
          <w:rFonts w:ascii="Times New Roman" w:hAnsi="Times New Roman" w:cs="Times New Roman"/>
          <w:sz w:val="28"/>
        </w:rPr>
      </w:pPr>
      <w:r w:rsidRPr="00F444DF">
        <w:rPr>
          <w:rFonts w:ascii="Times New Roman" w:hAnsi="Times New Roman" w:cs="Times New Roman"/>
          <w:sz w:val="28"/>
        </w:rPr>
        <w:t>В</w:t>
      </w:r>
      <w:r w:rsidR="003F014F">
        <w:rPr>
          <w:rFonts w:ascii="Times New Roman" w:hAnsi="Times New Roman" w:cs="Times New Roman"/>
          <w:sz w:val="28"/>
        </w:rPr>
        <w:t xml:space="preserve">торая категория </w:t>
      </w:r>
      <w:r w:rsidR="00FE189B">
        <w:rPr>
          <w:rFonts w:ascii="Times New Roman" w:hAnsi="Times New Roman" w:cs="Times New Roman"/>
          <w:sz w:val="28"/>
        </w:rPr>
        <w:t>–</w:t>
      </w:r>
      <w:r w:rsidR="005D2F1B">
        <w:rPr>
          <w:rFonts w:ascii="Times New Roman" w:hAnsi="Times New Roman" w:cs="Times New Roman"/>
          <w:sz w:val="28"/>
        </w:rPr>
        <w:t xml:space="preserve"> </w:t>
      </w:r>
      <w:r w:rsidR="003425E6" w:rsidRPr="00F444DF">
        <w:rPr>
          <w:rFonts w:ascii="Times New Roman" w:hAnsi="Times New Roman" w:cs="Times New Roman"/>
          <w:sz w:val="28"/>
        </w:rPr>
        <w:t>аббревиатуры. Эти слова развиваются из начальных букв нескольких слов, и мы произносим их либо как одно слово (UNESCO, WASP), либо как последовательность букв (DVD, MTV). Когда мы произносим сокращения как последовательность б</w:t>
      </w:r>
      <w:r w:rsidR="00EC18AE">
        <w:rPr>
          <w:rFonts w:ascii="Times New Roman" w:hAnsi="Times New Roman" w:cs="Times New Roman"/>
          <w:sz w:val="28"/>
        </w:rPr>
        <w:t>укв, мы говорим об инициализмах</w:t>
      </w:r>
      <w:r w:rsidR="009F46B9">
        <w:rPr>
          <w:rFonts w:ascii="Times New Roman" w:hAnsi="Times New Roman" w:cs="Times New Roman"/>
          <w:sz w:val="28"/>
        </w:rPr>
        <w:t>.</w:t>
      </w:r>
    </w:p>
    <w:p w14:paraId="4C98CB4D" w14:textId="32764B9B" w:rsidR="00B1703F" w:rsidRDefault="003425E6" w:rsidP="00D5442E">
      <w:pPr>
        <w:rPr>
          <w:rFonts w:ascii="Times New Roman" w:hAnsi="Times New Roman" w:cs="Times New Roman"/>
          <w:sz w:val="28"/>
        </w:rPr>
      </w:pPr>
      <w:r w:rsidRPr="00F444DF">
        <w:rPr>
          <w:rFonts w:ascii="Times New Roman" w:hAnsi="Times New Roman" w:cs="Times New Roman"/>
          <w:sz w:val="28"/>
        </w:rPr>
        <w:t xml:space="preserve"> Последн</w:t>
      </w:r>
      <w:r w:rsidR="00FE189B">
        <w:rPr>
          <w:rFonts w:ascii="Times New Roman" w:hAnsi="Times New Roman" w:cs="Times New Roman"/>
          <w:sz w:val="28"/>
        </w:rPr>
        <w:t>яя категория</w:t>
      </w:r>
      <w:r w:rsidR="005D2F1B">
        <w:rPr>
          <w:rFonts w:ascii="Times New Roman" w:hAnsi="Times New Roman" w:cs="Times New Roman"/>
          <w:sz w:val="28"/>
        </w:rPr>
        <w:t xml:space="preserve"> </w:t>
      </w:r>
      <w:r w:rsidR="00FE189B">
        <w:rPr>
          <w:rFonts w:ascii="Times New Roman" w:hAnsi="Times New Roman" w:cs="Times New Roman"/>
          <w:sz w:val="28"/>
        </w:rPr>
        <w:t>–</w:t>
      </w:r>
      <w:r w:rsidR="00D5442E">
        <w:rPr>
          <w:rFonts w:ascii="Times New Roman" w:hAnsi="Times New Roman" w:cs="Times New Roman"/>
          <w:sz w:val="28"/>
        </w:rPr>
        <w:t xml:space="preserve"> это бленды. Бленды – </w:t>
      </w:r>
      <w:r w:rsidRPr="00F444DF">
        <w:rPr>
          <w:rFonts w:ascii="Times New Roman" w:hAnsi="Times New Roman" w:cs="Times New Roman"/>
          <w:sz w:val="28"/>
        </w:rPr>
        <w:t>это слова, созданные путем объединения частей слов, например, мотель (мо</w:t>
      </w:r>
      <w:r w:rsidR="003F014F">
        <w:rPr>
          <w:rFonts w:ascii="Times New Roman" w:hAnsi="Times New Roman" w:cs="Times New Roman"/>
          <w:sz w:val="28"/>
        </w:rPr>
        <w:t xml:space="preserve">тор и отель). Большинство блендов </w:t>
      </w:r>
      <w:r w:rsidRPr="00F444DF">
        <w:rPr>
          <w:rFonts w:ascii="Times New Roman" w:hAnsi="Times New Roman" w:cs="Times New Roman"/>
          <w:sz w:val="28"/>
        </w:rPr>
        <w:t>объединяют два существительных, но также возможно сочетание различных классов слов, например, wannabe (человек, который хочет быть чем-то другим, чем он есть) о</w:t>
      </w:r>
      <w:r w:rsidR="00F2576E">
        <w:rPr>
          <w:rFonts w:ascii="Times New Roman" w:hAnsi="Times New Roman" w:cs="Times New Roman"/>
          <w:sz w:val="28"/>
        </w:rPr>
        <w:t>бъединяет глаголы хотеть и быть</w:t>
      </w:r>
      <w:r w:rsidR="009F46B9">
        <w:rPr>
          <w:rFonts w:ascii="Times New Roman" w:hAnsi="Times New Roman" w:cs="Times New Roman"/>
          <w:sz w:val="28"/>
        </w:rPr>
        <w:t>»</w:t>
      </w:r>
      <w:r w:rsidRPr="00F444DF">
        <w:rPr>
          <w:rFonts w:ascii="Times New Roman" w:hAnsi="Times New Roman" w:cs="Times New Roman"/>
          <w:sz w:val="28"/>
        </w:rPr>
        <w:t xml:space="preserve"> </w:t>
      </w:r>
      <w:r w:rsidR="00C75203">
        <w:rPr>
          <w:rFonts w:ascii="Times New Roman" w:hAnsi="Times New Roman" w:cs="Times New Roman"/>
          <w:sz w:val="28"/>
        </w:rPr>
        <w:t>[Финеган, 2008, 497]</w:t>
      </w:r>
      <w:r w:rsidR="00F2576E">
        <w:rPr>
          <w:rFonts w:ascii="Times New Roman" w:hAnsi="Times New Roman" w:cs="Times New Roman"/>
          <w:sz w:val="28"/>
        </w:rPr>
        <w:t>.</w:t>
      </w:r>
    </w:p>
    <w:p w14:paraId="7E8F664D" w14:textId="77777777" w:rsidR="00DE33C1" w:rsidRDefault="00DE33C1" w:rsidP="00D82BCE">
      <w:pPr>
        <w:rPr>
          <w:rFonts w:ascii="Times New Roman" w:hAnsi="Times New Roman" w:cs="Times New Roman"/>
          <w:b/>
          <w:sz w:val="28"/>
        </w:rPr>
      </w:pPr>
      <w:r w:rsidRPr="00DE33C1">
        <w:rPr>
          <w:rFonts w:ascii="Times New Roman" w:hAnsi="Times New Roman" w:cs="Times New Roman"/>
          <w:b/>
          <w:sz w:val="28"/>
        </w:rPr>
        <w:t>Сокращение</w:t>
      </w:r>
    </w:p>
    <w:p w14:paraId="0767B96C" w14:textId="1C2EBF80" w:rsidR="002A0993" w:rsidRPr="00F444DF" w:rsidRDefault="009B0B6E" w:rsidP="00D82BCE">
      <w:pPr>
        <w:rPr>
          <w:rFonts w:ascii="Times New Roman" w:hAnsi="Times New Roman" w:cs="Times New Roman"/>
          <w:sz w:val="28"/>
        </w:rPr>
      </w:pPr>
      <w:r>
        <w:rPr>
          <w:rFonts w:ascii="Times New Roman" w:hAnsi="Times New Roman" w:cs="Times New Roman"/>
          <w:sz w:val="28"/>
        </w:rPr>
        <w:t>И.Н. Кабанова утверждает, что с</w:t>
      </w:r>
      <w:r w:rsidR="00DE33C1" w:rsidRPr="00853562">
        <w:rPr>
          <w:rFonts w:ascii="Times New Roman" w:hAnsi="Times New Roman" w:cs="Times New Roman"/>
          <w:sz w:val="28"/>
        </w:rPr>
        <w:t xml:space="preserve">окращение </w:t>
      </w:r>
      <w:r w:rsidR="00807429">
        <w:rPr>
          <w:rFonts w:ascii="Times New Roman" w:hAnsi="Times New Roman" w:cs="Times New Roman"/>
          <w:sz w:val="28"/>
        </w:rPr>
        <w:t xml:space="preserve">– </w:t>
      </w:r>
      <w:r>
        <w:rPr>
          <w:rFonts w:ascii="Times New Roman" w:hAnsi="Times New Roman" w:cs="Times New Roman"/>
          <w:sz w:val="28"/>
        </w:rPr>
        <w:t>«</w:t>
      </w:r>
      <w:r w:rsidR="00DE33C1" w:rsidRPr="00DE33C1">
        <w:rPr>
          <w:rFonts w:ascii="Times New Roman" w:hAnsi="Times New Roman" w:cs="Times New Roman"/>
          <w:sz w:val="28"/>
        </w:rPr>
        <w:t>образование новых слов путем усечения основы</w:t>
      </w:r>
      <w:r w:rsidR="0011512F">
        <w:rPr>
          <w:rFonts w:ascii="Times New Roman" w:hAnsi="Times New Roman" w:cs="Times New Roman"/>
          <w:sz w:val="28"/>
        </w:rPr>
        <w:t>»</w:t>
      </w:r>
      <w:r w:rsidR="004C4C40">
        <w:rPr>
          <w:rFonts w:ascii="Times New Roman" w:hAnsi="Times New Roman" w:cs="Times New Roman"/>
          <w:sz w:val="28"/>
        </w:rPr>
        <w:t xml:space="preserve"> </w:t>
      </w:r>
      <w:r w:rsidR="004C4C40" w:rsidRPr="004C4C40">
        <w:rPr>
          <w:rFonts w:ascii="Times New Roman" w:hAnsi="Times New Roman" w:cs="Times New Roman"/>
          <w:sz w:val="28"/>
        </w:rPr>
        <w:t>[</w:t>
      </w:r>
      <w:r w:rsidR="00050C92">
        <w:rPr>
          <w:rFonts w:ascii="Times New Roman" w:hAnsi="Times New Roman" w:cs="Times New Roman"/>
          <w:sz w:val="28"/>
        </w:rPr>
        <w:t>Кабанова, 2013, 22</w:t>
      </w:r>
      <w:r w:rsidR="004C4C40" w:rsidRPr="004C4C40">
        <w:rPr>
          <w:rFonts w:ascii="Times New Roman" w:hAnsi="Times New Roman" w:cs="Times New Roman"/>
          <w:sz w:val="28"/>
        </w:rPr>
        <w:t>]</w:t>
      </w:r>
      <w:r>
        <w:rPr>
          <w:rFonts w:ascii="Times New Roman" w:hAnsi="Times New Roman" w:cs="Times New Roman"/>
          <w:sz w:val="28"/>
        </w:rPr>
        <w:t>.</w:t>
      </w:r>
      <w:r w:rsidR="00DE33C1" w:rsidRPr="00DE33C1">
        <w:rPr>
          <w:rFonts w:ascii="Times New Roman" w:hAnsi="Times New Roman" w:cs="Times New Roman"/>
          <w:sz w:val="28"/>
        </w:rPr>
        <w:t xml:space="preserve"> В результате действия этого способа словообразования создаются слова с неполной, усеченной, основой (или основами), называемые аббревиатурами. </w:t>
      </w:r>
      <w:r w:rsidR="001D6300">
        <w:rPr>
          <w:rFonts w:ascii="Times New Roman" w:hAnsi="Times New Roman" w:cs="Times New Roman"/>
          <w:sz w:val="28"/>
        </w:rPr>
        <w:t>Согласно И.Н. Кабановой «п</w:t>
      </w:r>
      <w:r w:rsidR="00DE33C1" w:rsidRPr="00DE33C1">
        <w:rPr>
          <w:rFonts w:ascii="Times New Roman" w:hAnsi="Times New Roman" w:cs="Times New Roman"/>
          <w:sz w:val="28"/>
        </w:rPr>
        <w:t xml:space="preserve">ростые аббревиатуры образуются путем отбрасывания конечного или начального слога основы: caps (capital letters), ad (advertisement). Сложные аббревиатуры образуются действием сокращения и основосложения и состоят из начальных букв или слогов слов и основ или из сочетания их с полными основами: Interpol (International </w:t>
      </w:r>
      <w:r w:rsidR="001D3C22">
        <w:rPr>
          <w:rFonts w:ascii="Times New Roman" w:hAnsi="Times New Roman" w:cs="Times New Roman"/>
          <w:sz w:val="28"/>
        </w:rPr>
        <w:lastRenderedPageBreak/>
        <w:t>police).</w:t>
      </w:r>
      <w:r w:rsidR="00DE33C1" w:rsidRPr="00DE33C1">
        <w:rPr>
          <w:rFonts w:ascii="Times New Roman" w:hAnsi="Times New Roman" w:cs="Times New Roman"/>
          <w:sz w:val="28"/>
        </w:rPr>
        <w:t xml:space="preserve"> Сокращаться могут любые фрагменты слова независимо от мор</w:t>
      </w:r>
      <w:r w:rsidR="001D3C22">
        <w:rPr>
          <w:rFonts w:ascii="Times New Roman" w:hAnsi="Times New Roman" w:cs="Times New Roman"/>
          <w:sz w:val="28"/>
        </w:rPr>
        <w:t xml:space="preserve">фемных границ: </w:t>
      </w:r>
      <w:r w:rsidR="00DE33C1" w:rsidRPr="00DE33C1">
        <w:rPr>
          <w:rFonts w:ascii="Times New Roman" w:hAnsi="Times New Roman" w:cs="Times New Roman"/>
          <w:sz w:val="28"/>
        </w:rPr>
        <w:t>frig (refrigerator), phone (telephone). Чаще всего встречаются конечные усечения: exam (exa</w:t>
      </w:r>
      <w:r w:rsidR="001D3C22">
        <w:rPr>
          <w:rFonts w:ascii="Times New Roman" w:hAnsi="Times New Roman" w:cs="Times New Roman"/>
          <w:sz w:val="28"/>
        </w:rPr>
        <w:t>mination)</w:t>
      </w:r>
      <w:r w:rsidR="00DE33C1" w:rsidRPr="00DE33C1">
        <w:rPr>
          <w:rFonts w:ascii="Times New Roman" w:hAnsi="Times New Roman" w:cs="Times New Roman"/>
          <w:sz w:val="28"/>
        </w:rPr>
        <w:t>. Возможны и некоторые орфографические изменения (mike (microphone), ambish (ambition)). Процесс словообразования может не заканчиваться усечением, а осложняться, например, субстантивацией: movie (moving pictures). Специфически английский подтип сокращений — полусокращения, т. е. комбинации акронима одного члена словосочетания с полной основой другого (A–bomb (ato</w:t>
      </w:r>
      <w:r w:rsidR="004735B2">
        <w:rPr>
          <w:rFonts w:ascii="Times New Roman" w:hAnsi="Times New Roman" w:cs="Times New Roman"/>
          <w:sz w:val="28"/>
        </w:rPr>
        <w:t>mic bomb), V–day (Victory day))</w:t>
      </w:r>
      <w:r w:rsidR="001D6300">
        <w:rPr>
          <w:rFonts w:ascii="Times New Roman" w:hAnsi="Times New Roman" w:cs="Times New Roman"/>
          <w:sz w:val="28"/>
        </w:rPr>
        <w:t>»</w:t>
      </w:r>
      <w:r w:rsidR="004735B2">
        <w:rPr>
          <w:rFonts w:ascii="Times New Roman" w:hAnsi="Times New Roman" w:cs="Times New Roman"/>
          <w:sz w:val="28"/>
        </w:rPr>
        <w:t xml:space="preserve"> </w:t>
      </w:r>
      <w:r w:rsidR="00113D79">
        <w:rPr>
          <w:rFonts w:ascii="Times New Roman" w:hAnsi="Times New Roman" w:cs="Times New Roman"/>
          <w:sz w:val="28"/>
        </w:rPr>
        <w:t>[Кабанова, 2013, 22]</w:t>
      </w:r>
      <w:r w:rsidR="004735B2">
        <w:rPr>
          <w:rFonts w:ascii="Times New Roman" w:hAnsi="Times New Roman" w:cs="Times New Roman"/>
          <w:sz w:val="28"/>
        </w:rPr>
        <w:t>.</w:t>
      </w:r>
    </w:p>
    <w:p w14:paraId="1CBC21C4" w14:textId="77777777" w:rsidR="00A73D86" w:rsidRPr="00F444DF" w:rsidRDefault="00A7166B" w:rsidP="00494929">
      <w:pPr>
        <w:rPr>
          <w:rFonts w:ascii="Times New Roman" w:hAnsi="Times New Roman" w:cs="Times New Roman"/>
          <w:b/>
          <w:sz w:val="28"/>
        </w:rPr>
      </w:pPr>
      <w:r>
        <w:rPr>
          <w:rFonts w:ascii="Times New Roman" w:hAnsi="Times New Roman" w:cs="Times New Roman"/>
          <w:b/>
          <w:sz w:val="28"/>
        </w:rPr>
        <w:t>Словосложение</w:t>
      </w:r>
      <w:r w:rsidR="003425E6" w:rsidRPr="00F444DF">
        <w:rPr>
          <w:rFonts w:ascii="Times New Roman" w:hAnsi="Times New Roman" w:cs="Times New Roman"/>
          <w:b/>
          <w:sz w:val="28"/>
        </w:rPr>
        <w:t xml:space="preserve"> </w:t>
      </w:r>
    </w:p>
    <w:p w14:paraId="2F27A917" w14:textId="25AECCA4" w:rsidR="008F4896" w:rsidRPr="00A004F6" w:rsidRDefault="008F4896" w:rsidP="00D34C19">
      <w:pPr>
        <w:rPr>
          <w:rFonts w:ascii="Times New Roman" w:hAnsi="Times New Roman" w:cs="Times New Roman"/>
          <w:sz w:val="28"/>
        </w:rPr>
      </w:pPr>
      <w:r w:rsidRPr="008F4896">
        <w:rPr>
          <w:rFonts w:ascii="Times New Roman" w:hAnsi="Times New Roman" w:cs="Times New Roman"/>
          <w:sz w:val="28"/>
        </w:rPr>
        <w:t>Словосложение являе</w:t>
      </w:r>
      <w:r>
        <w:rPr>
          <w:rFonts w:ascii="Times New Roman" w:hAnsi="Times New Roman" w:cs="Times New Roman"/>
          <w:sz w:val="28"/>
        </w:rPr>
        <w:t xml:space="preserve">тся одним из наиболее древних и </w:t>
      </w:r>
      <w:r w:rsidRPr="008F4896">
        <w:rPr>
          <w:rFonts w:ascii="Times New Roman" w:hAnsi="Times New Roman" w:cs="Times New Roman"/>
          <w:sz w:val="28"/>
        </w:rPr>
        <w:t xml:space="preserve">универсальных способов словообразования в английском языке. </w:t>
      </w:r>
      <w:r w:rsidR="00835AEC">
        <w:rPr>
          <w:rFonts w:ascii="Times New Roman" w:hAnsi="Times New Roman" w:cs="Times New Roman"/>
          <w:sz w:val="28"/>
          <w:lang w:val="en-US"/>
        </w:rPr>
        <w:t>C</w:t>
      </w:r>
      <w:r w:rsidR="00835AEC">
        <w:rPr>
          <w:rFonts w:ascii="Times New Roman" w:hAnsi="Times New Roman" w:cs="Times New Roman"/>
          <w:sz w:val="28"/>
        </w:rPr>
        <w:t>.</w:t>
      </w:r>
      <w:r w:rsidR="00835AEC">
        <w:rPr>
          <w:rFonts w:ascii="Times New Roman" w:hAnsi="Times New Roman" w:cs="Times New Roman"/>
          <w:sz w:val="28"/>
          <w:lang w:val="en-US"/>
        </w:rPr>
        <w:t>C</w:t>
      </w:r>
      <w:r w:rsidR="00835AEC">
        <w:rPr>
          <w:rFonts w:ascii="Times New Roman" w:hAnsi="Times New Roman" w:cs="Times New Roman"/>
          <w:sz w:val="28"/>
        </w:rPr>
        <w:t>.Хидкель заявляет, что «п</w:t>
      </w:r>
      <w:r w:rsidRPr="008F4896">
        <w:rPr>
          <w:rFonts w:ascii="Times New Roman" w:hAnsi="Times New Roman" w:cs="Times New Roman"/>
          <w:sz w:val="28"/>
        </w:rPr>
        <w:t>роцесс словосложения представляет собой сложение двух</w:t>
      </w:r>
      <w:r>
        <w:rPr>
          <w:rFonts w:ascii="Times New Roman" w:hAnsi="Times New Roman" w:cs="Times New Roman"/>
          <w:sz w:val="28"/>
        </w:rPr>
        <w:t xml:space="preserve"> </w:t>
      </w:r>
      <w:r w:rsidRPr="008F4896">
        <w:rPr>
          <w:rFonts w:ascii="Times New Roman" w:hAnsi="Times New Roman" w:cs="Times New Roman"/>
          <w:sz w:val="28"/>
        </w:rPr>
        <w:t>основ, как правило, омонимичных</w:t>
      </w:r>
      <w:r>
        <w:rPr>
          <w:rFonts w:ascii="Times New Roman" w:hAnsi="Times New Roman" w:cs="Times New Roman"/>
          <w:sz w:val="28"/>
        </w:rPr>
        <w:t xml:space="preserve"> в английском языке словоформам. </w:t>
      </w:r>
      <w:r w:rsidRPr="008F4896">
        <w:rPr>
          <w:rFonts w:ascii="Times New Roman" w:hAnsi="Times New Roman" w:cs="Times New Roman"/>
          <w:sz w:val="28"/>
        </w:rPr>
        <w:t xml:space="preserve">Сложению могут подвергнуться простые основы (cowboy, spaceship), а также простая основа и основа производная (pen–holder, </w:t>
      </w:r>
      <w:r>
        <w:rPr>
          <w:rFonts w:ascii="Times New Roman" w:hAnsi="Times New Roman" w:cs="Times New Roman"/>
          <w:sz w:val="28"/>
        </w:rPr>
        <w:t xml:space="preserve">baby–sitter). Способ соединения </w:t>
      </w:r>
      <w:r w:rsidRPr="008F4896">
        <w:rPr>
          <w:rFonts w:ascii="Times New Roman" w:hAnsi="Times New Roman" w:cs="Times New Roman"/>
          <w:sz w:val="28"/>
        </w:rPr>
        <w:t>основ может быть нейтральным, когда обе основы соединяются</w:t>
      </w:r>
      <w:r>
        <w:rPr>
          <w:rFonts w:ascii="Times New Roman" w:hAnsi="Times New Roman" w:cs="Times New Roman"/>
          <w:sz w:val="28"/>
        </w:rPr>
        <w:t xml:space="preserve"> </w:t>
      </w:r>
      <w:r w:rsidRPr="008F4896">
        <w:rPr>
          <w:rFonts w:ascii="Times New Roman" w:hAnsi="Times New Roman" w:cs="Times New Roman"/>
          <w:sz w:val="28"/>
        </w:rPr>
        <w:t>«встык» (eye–brow, schoolgirl), и с помощью соединительного</w:t>
      </w:r>
      <w:r>
        <w:rPr>
          <w:rFonts w:ascii="Times New Roman" w:hAnsi="Times New Roman" w:cs="Times New Roman"/>
          <w:sz w:val="28"/>
        </w:rPr>
        <w:t xml:space="preserve"> </w:t>
      </w:r>
      <w:r w:rsidRPr="008F4896">
        <w:rPr>
          <w:rFonts w:ascii="Times New Roman" w:hAnsi="Times New Roman" w:cs="Times New Roman"/>
          <w:sz w:val="28"/>
        </w:rPr>
        <w:t>элемента (</w:t>
      </w:r>
      <w:r w:rsidRPr="008F4896">
        <w:rPr>
          <w:rFonts w:ascii="Times New Roman" w:hAnsi="Times New Roman" w:cs="Times New Roman"/>
          <w:sz w:val="28"/>
          <w:lang w:val="en-US"/>
        </w:rPr>
        <w:t>handicraft</w:t>
      </w:r>
      <w:r w:rsidRPr="008F4896">
        <w:rPr>
          <w:rFonts w:ascii="Times New Roman" w:hAnsi="Times New Roman" w:cs="Times New Roman"/>
          <w:sz w:val="28"/>
        </w:rPr>
        <w:t xml:space="preserve">, </w:t>
      </w:r>
      <w:r w:rsidRPr="008F4896">
        <w:rPr>
          <w:rFonts w:ascii="Times New Roman" w:hAnsi="Times New Roman" w:cs="Times New Roman"/>
          <w:sz w:val="28"/>
          <w:lang w:val="en-US"/>
        </w:rPr>
        <w:t>mother</w:t>
      </w:r>
      <w:r w:rsidRPr="008F4896">
        <w:rPr>
          <w:rFonts w:ascii="Times New Roman" w:hAnsi="Times New Roman" w:cs="Times New Roman"/>
          <w:sz w:val="28"/>
        </w:rPr>
        <w:t>–</w:t>
      </w:r>
      <w:r w:rsidRPr="008F4896">
        <w:rPr>
          <w:rFonts w:ascii="Times New Roman" w:hAnsi="Times New Roman" w:cs="Times New Roman"/>
          <w:sz w:val="28"/>
          <w:lang w:val="en-US"/>
        </w:rPr>
        <w:t>of</w:t>
      </w:r>
      <w:r w:rsidRPr="008F4896">
        <w:rPr>
          <w:rFonts w:ascii="Times New Roman" w:hAnsi="Times New Roman" w:cs="Times New Roman"/>
          <w:sz w:val="28"/>
        </w:rPr>
        <w:t>–</w:t>
      </w:r>
      <w:r w:rsidRPr="008F4896">
        <w:rPr>
          <w:rFonts w:ascii="Times New Roman" w:hAnsi="Times New Roman" w:cs="Times New Roman"/>
          <w:sz w:val="28"/>
          <w:lang w:val="en-US"/>
        </w:rPr>
        <w:t>pearl</w:t>
      </w:r>
      <w:r w:rsidRPr="008F4896">
        <w:rPr>
          <w:rFonts w:ascii="Times New Roman" w:hAnsi="Times New Roman" w:cs="Times New Roman"/>
          <w:sz w:val="28"/>
        </w:rPr>
        <w:t>). Сложное слово обычно</w:t>
      </w:r>
      <w:r>
        <w:rPr>
          <w:rFonts w:ascii="Times New Roman" w:hAnsi="Times New Roman" w:cs="Times New Roman"/>
          <w:sz w:val="28"/>
        </w:rPr>
        <w:t xml:space="preserve"> </w:t>
      </w:r>
      <w:r w:rsidRPr="008F4896">
        <w:rPr>
          <w:rFonts w:ascii="Times New Roman" w:hAnsi="Times New Roman" w:cs="Times New Roman"/>
          <w:sz w:val="28"/>
        </w:rPr>
        <w:t>цельно оформлено, и его грамматическая характеристика зависит от второго компонента</w:t>
      </w:r>
      <w:r>
        <w:rPr>
          <w:rFonts w:ascii="Times New Roman" w:hAnsi="Times New Roman" w:cs="Times New Roman"/>
          <w:sz w:val="28"/>
        </w:rPr>
        <w:t>.</w:t>
      </w:r>
      <w:r w:rsidRPr="008F4896">
        <w:t xml:space="preserve"> </w:t>
      </w:r>
      <w:r w:rsidRPr="008F4896">
        <w:rPr>
          <w:rFonts w:ascii="Times New Roman" w:hAnsi="Times New Roman" w:cs="Times New Roman"/>
          <w:sz w:val="28"/>
        </w:rPr>
        <w:t>Словосложение – один из способов словообразования, состоящий в морфологическом соединении двух или более корней (основ). В результате словосл</w:t>
      </w:r>
      <w:r w:rsidR="00FE0E4B">
        <w:rPr>
          <w:rFonts w:ascii="Times New Roman" w:hAnsi="Times New Roman" w:cs="Times New Roman"/>
          <w:sz w:val="28"/>
        </w:rPr>
        <w:t>о</w:t>
      </w:r>
      <w:r w:rsidR="00456809">
        <w:rPr>
          <w:rFonts w:ascii="Times New Roman" w:hAnsi="Times New Roman" w:cs="Times New Roman"/>
          <w:sz w:val="28"/>
        </w:rPr>
        <w:t>жения образуется сложное слово</w:t>
      </w:r>
      <w:r w:rsidR="00D34C19">
        <w:rPr>
          <w:rFonts w:ascii="Times New Roman" w:hAnsi="Times New Roman" w:cs="Times New Roman"/>
          <w:sz w:val="28"/>
        </w:rPr>
        <w:t xml:space="preserve">. </w:t>
      </w:r>
      <w:r w:rsidR="00A004F6" w:rsidRPr="00A004F6">
        <w:rPr>
          <w:rFonts w:ascii="Times New Roman" w:hAnsi="Times New Roman" w:cs="Times New Roman"/>
          <w:sz w:val="28"/>
        </w:rPr>
        <w:t>Очень часто словосложение выступает как средство создания производящей основы для дальнейшего процесса словообразования (</w:t>
      </w:r>
      <w:r w:rsidR="00A004F6" w:rsidRPr="00A004F6">
        <w:rPr>
          <w:rFonts w:ascii="Times New Roman" w:hAnsi="Times New Roman" w:cs="Times New Roman"/>
          <w:sz w:val="28"/>
          <w:lang w:val="en-US"/>
        </w:rPr>
        <w:t>blacklist</w:t>
      </w:r>
      <w:r w:rsidR="00A004F6" w:rsidRPr="00A004F6">
        <w:rPr>
          <w:rFonts w:ascii="Times New Roman" w:hAnsi="Times New Roman" w:cs="Times New Roman"/>
          <w:sz w:val="28"/>
        </w:rPr>
        <w:t xml:space="preserve"> — </w:t>
      </w:r>
      <w:r w:rsidR="00A004F6" w:rsidRPr="00A004F6">
        <w:rPr>
          <w:rFonts w:ascii="Times New Roman" w:hAnsi="Times New Roman" w:cs="Times New Roman"/>
          <w:sz w:val="28"/>
          <w:lang w:val="en-US"/>
        </w:rPr>
        <w:t>to</w:t>
      </w:r>
      <w:r w:rsidR="00A004F6" w:rsidRPr="00A004F6">
        <w:rPr>
          <w:rFonts w:ascii="Times New Roman" w:hAnsi="Times New Roman" w:cs="Times New Roman"/>
          <w:sz w:val="28"/>
        </w:rPr>
        <w:t xml:space="preserve"> </w:t>
      </w:r>
      <w:r w:rsidR="00A004F6" w:rsidRPr="00A004F6">
        <w:rPr>
          <w:rFonts w:ascii="Times New Roman" w:hAnsi="Times New Roman" w:cs="Times New Roman"/>
          <w:sz w:val="28"/>
          <w:lang w:val="en-US"/>
        </w:rPr>
        <w:t>blacklist</w:t>
      </w:r>
      <w:r w:rsidR="00A004F6" w:rsidRPr="00A004F6">
        <w:rPr>
          <w:rFonts w:ascii="Times New Roman" w:hAnsi="Times New Roman" w:cs="Times New Roman"/>
          <w:sz w:val="28"/>
        </w:rPr>
        <w:t xml:space="preserve">; </w:t>
      </w:r>
      <w:r w:rsidR="00A004F6" w:rsidRPr="00A004F6">
        <w:rPr>
          <w:rFonts w:ascii="Times New Roman" w:hAnsi="Times New Roman" w:cs="Times New Roman"/>
          <w:sz w:val="28"/>
          <w:lang w:val="en-US"/>
        </w:rPr>
        <w:t>daydream</w:t>
      </w:r>
      <w:r w:rsidR="00A004F6" w:rsidRPr="00A004F6">
        <w:rPr>
          <w:rFonts w:ascii="Times New Roman" w:hAnsi="Times New Roman" w:cs="Times New Roman"/>
          <w:sz w:val="28"/>
        </w:rPr>
        <w:t xml:space="preserve"> — </w:t>
      </w:r>
      <w:r w:rsidR="00A004F6" w:rsidRPr="00A004F6">
        <w:rPr>
          <w:rFonts w:ascii="Times New Roman" w:hAnsi="Times New Roman" w:cs="Times New Roman"/>
          <w:sz w:val="28"/>
          <w:lang w:val="en-US"/>
        </w:rPr>
        <w:t>to</w:t>
      </w:r>
      <w:r w:rsidR="00A004F6" w:rsidRPr="00A004F6">
        <w:rPr>
          <w:rFonts w:ascii="Times New Roman" w:hAnsi="Times New Roman" w:cs="Times New Roman"/>
          <w:sz w:val="28"/>
        </w:rPr>
        <w:t xml:space="preserve"> </w:t>
      </w:r>
      <w:r w:rsidR="00A004F6" w:rsidRPr="00A004F6">
        <w:rPr>
          <w:rFonts w:ascii="Times New Roman" w:hAnsi="Times New Roman" w:cs="Times New Roman"/>
          <w:sz w:val="28"/>
          <w:lang w:val="en-US"/>
        </w:rPr>
        <w:t>daydream</w:t>
      </w:r>
      <w:r w:rsidR="00D34C19">
        <w:rPr>
          <w:rFonts w:ascii="Times New Roman" w:hAnsi="Times New Roman" w:cs="Times New Roman"/>
          <w:sz w:val="28"/>
        </w:rPr>
        <w:t>)</w:t>
      </w:r>
      <w:r w:rsidR="00266D2A">
        <w:rPr>
          <w:rFonts w:ascii="Times New Roman" w:hAnsi="Times New Roman" w:cs="Times New Roman"/>
          <w:sz w:val="28"/>
        </w:rPr>
        <w:t xml:space="preserve">» </w:t>
      </w:r>
      <w:r w:rsidR="00D34C19" w:rsidRPr="00A23B46">
        <w:rPr>
          <w:rFonts w:ascii="Times New Roman" w:hAnsi="Times New Roman" w:cs="Times New Roman"/>
          <w:sz w:val="28"/>
        </w:rPr>
        <w:t>[</w:t>
      </w:r>
      <w:r w:rsidR="00D34C19">
        <w:rPr>
          <w:rFonts w:ascii="Times New Roman" w:hAnsi="Times New Roman" w:cs="Times New Roman"/>
          <w:sz w:val="28"/>
        </w:rPr>
        <w:t>Хидекель, 1974, 118</w:t>
      </w:r>
      <w:r w:rsidR="00D34C19" w:rsidRPr="00A23B46">
        <w:rPr>
          <w:rFonts w:ascii="Times New Roman" w:hAnsi="Times New Roman" w:cs="Times New Roman"/>
          <w:sz w:val="28"/>
        </w:rPr>
        <w:t>]</w:t>
      </w:r>
      <w:r w:rsidR="00D34C19">
        <w:rPr>
          <w:rFonts w:ascii="Times New Roman" w:hAnsi="Times New Roman" w:cs="Times New Roman"/>
          <w:sz w:val="28"/>
        </w:rPr>
        <w:t>.</w:t>
      </w:r>
    </w:p>
    <w:p w14:paraId="09B9FA0D" w14:textId="2529ADF8" w:rsidR="00807429" w:rsidRPr="00F444DF" w:rsidRDefault="003425E6" w:rsidP="00F21395">
      <w:pPr>
        <w:rPr>
          <w:rFonts w:ascii="Times New Roman" w:hAnsi="Times New Roman" w:cs="Times New Roman"/>
          <w:sz w:val="28"/>
        </w:rPr>
      </w:pPr>
      <w:r w:rsidRPr="00F444DF">
        <w:rPr>
          <w:rFonts w:ascii="Times New Roman" w:hAnsi="Times New Roman" w:cs="Times New Roman"/>
          <w:sz w:val="28"/>
        </w:rPr>
        <w:t>Два или более слов могут быть соединены, чтобы сформировать но</w:t>
      </w:r>
      <w:r w:rsidR="00445E88">
        <w:rPr>
          <w:rFonts w:ascii="Times New Roman" w:hAnsi="Times New Roman" w:cs="Times New Roman"/>
          <w:sz w:val="28"/>
        </w:rPr>
        <w:t>вые, составные слова. Самые распространенные словосложения</w:t>
      </w:r>
      <w:r w:rsidRPr="00F444DF">
        <w:rPr>
          <w:rFonts w:ascii="Times New Roman" w:hAnsi="Times New Roman" w:cs="Times New Roman"/>
          <w:sz w:val="28"/>
        </w:rPr>
        <w:t xml:space="preserve"> в английском языке</w:t>
      </w:r>
      <w:r w:rsidR="00F91487">
        <w:rPr>
          <w:rFonts w:ascii="Times New Roman" w:hAnsi="Times New Roman" w:cs="Times New Roman"/>
          <w:sz w:val="28"/>
        </w:rPr>
        <w:t xml:space="preserve"> – </w:t>
      </w:r>
      <w:r w:rsidR="00445E88">
        <w:rPr>
          <w:rFonts w:ascii="Times New Roman" w:hAnsi="Times New Roman" w:cs="Times New Roman"/>
          <w:sz w:val="28"/>
        </w:rPr>
        <w:t xml:space="preserve">это соединения из двух слов. </w:t>
      </w:r>
      <w:r w:rsidR="00D20E22">
        <w:rPr>
          <w:rFonts w:ascii="Times New Roman" w:hAnsi="Times New Roman" w:cs="Times New Roman"/>
          <w:sz w:val="28"/>
        </w:rPr>
        <w:t>Словосложения</w:t>
      </w:r>
      <w:r w:rsidRPr="00F444DF">
        <w:rPr>
          <w:rFonts w:ascii="Times New Roman" w:hAnsi="Times New Roman" w:cs="Times New Roman"/>
          <w:sz w:val="28"/>
        </w:rPr>
        <w:t xml:space="preserve"> могут образовываться путем объединения слов из одной и той же категории класса слов или путем объединения слов из разных</w:t>
      </w:r>
      <w:r w:rsidR="00A1092C">
        <w:rPr>
          <w:rFonts w:ascii="Times New Roman" w:hAnsi="Times New Roman" w:cs="Times New Roman"/>
          <w:sz w:val="28"/>
        </w:rPr>
        <w:t xml:space="preserve"> категорий класса слов</w:t>
      </w:r>
      <w:r w:rsidR="00FE0E4B">
        <w:rPr>
          <w:rFonts w:ascii="Times New Roman" w:hAnsi="Times New Roman" w:cs="Times New Roman"/>
          <w:sz w:val="28"/>
        </w:rPr>
        <w:t xml:space="preserve"> </w:t>
      </w:r>
      <w:r w:rsidR="006F04CA" w:rsidRPr="006F04CA">
        <w:rPr>
          <w:rFonts w:ascii="Times New Roman" w:hAnsi="Times New Roman" w:cs="Times New Roman"/>
          <w:sz w:val="28"/>
        </w:rPr>
        <w:t>[</w:t>
      </w:r>
      <w:r w:rsidR="009D2891">
        <w:rPr>
          <w:rFonts w:ascii="Times New Roman" w:hAnsi="Times New Roman" w:cs="Times New Roman"/>
          <w:sz w:val="28"/>
        </w:rPr>
        <w:t>Хидекель,</w:t>
      </w:r>
      <w:r w:rsidR="006F04CA">
        <w:rPr>
          <w:rFonts w:ascii="Times New Roman" w:hAnsi="Times New Roman" w:cs="Times New Roman"/>
          <w:sz w:val="28"/>
        </w:rPr>
        <w:t xml:space="preserve"> 1974]</w:t>
      </w:r>
      <w:r w:rsidR="00FE0E4B">
        <w:rPr>
          <w:rFonts w:ascii="Times New Roman" w:hAnsi="Times New Roman" w:cs="Times New Roman"/>
          <w:sz w:val="28"/>
        </w:rPr>
        <w:t>.</w:t>
      </w:r>
    </w:p>
    <w:p w14:paraId="4C95A7B7" w14:textId="77777777" w:rsidR="00A73D86" w:rsidRPr="00F444DF" w:rsidRDefault="00D80398" w:rsidP="00494929">
      <w:pPr>
        <w:rPr>
          <w:rFonts w:ascii="Times New Roman" w:hAnsi="Times New Roman" w:cs="Times New Roman"/>
          <w:b/>
          <w:sz w:val="28"/>
        </w:rPr>
      </w:pPr>
      <w:r>
        <w:rPr>
          <w:rFonts w:ascii="Times New Roman" w:hAnsi="Times New Roman" w:cs="Times New Roman"/>
          <w:b/>
          <w:sz w:val="28"/>
        </w:rPr>
        <w:lastRenderedPageBreak/>
        <w:t>Заимствования</w:t>
      </w:r>
    </w:p>
    <w:p w14:paraId="245006E7" w14:textId="457111E8" w:rsidR="00D6631A" w:rsidRPr="00F444DF" w:rsidRDefault="00B12D0F" w:rsidP="00494929">
      <w:pPr>
        <w:rPr>
          <w:rFonts w:ascii="Times New Roman" w:hAnsi="Times New Roman" w:cs="Times New Roman"/>
          <w:sz w:val="28"/>
        </w:rPr>
      </w:pPr>
      <w:r>
        <w:rPr>
          <w:rFonts w:ascii="Times New Roman" w:hAnsi="Times New Roman" w:cs="Times New Roman"/>
          <w:sz w:val="28"/>
        </w:rPr>
        <w:t xml:space="preserve">В. </w:t>
      </w:r>
      <w:r w:rsidR="00D20E22">
        <w:rPr>
          <w:rFonts w:ascii="Times New Roman" w:hAnsi="Times New Roman" w:cs="Times New Roman"/>
          <w:sz w:val="28"/>
        </w:rPr>
        <w:t>Фромкин заявляет</w:t>
      </w:r>
      <w:r w:rsidR="003425E6" w:rsidRPr="00F444DF">
        <w:rPr>
          <w:rFonts w:ascii="Times New Roman" w:hAnsi="Times New Roman" w:cs="Times New Roman"/>
          <w:sz w:val="28"/>
        </w:rPr>
        <w:t xml:space="preserve">, что </w:t>
      </w:r>
      <w:r>
        <w:rPr>
          <w:rFonts w:ascii="Times New Roman" w:hAnsi="Times New Roman" w:cs="Times New Roman"/>
          <w:sz w:val="28"/>
        </w:rPr>
        <w:t>«</w:t>
      </w:r>
      <w:r w:rsidR="003425E6" w:rsidRPr="00F444DF">
        <w:rPr>
          <w:rFonts w:ascii="Times New Roman" w:hAnsi="Times New Roman" w:cs="Times New Roman"/>
          <w:sz w:val="28"/>
        </w:rPr>
        <w:t>языковое заимствование происходит тогда, когда общность носителей языка включает в себя некоторые лингвистические элементы в своем соб</w:t>
      </w:r>
      <w:r>
        <w:rPr>
          <w:rFonts w:ascii="Times New Roman" w:hAnsi="Times New Roman" w:cs="Times New Roman"/>
          <w:sz w:val="28"/>
        </w:rPr>
        <w:t xml:space="preserve">ственном языке из другого языка» </w:t>
      </w:r>
      <w:r w:rsidRPr="00B12D0F">
        <w:rPr>
          <w:rFonts w:ascii="Times New Roman" w:hAnsi="Times New Roman" w:cs="Times New Roman"/>
          <w:sz w:val="28"/>
        </w:rPr>
        <w:t>[</w:t>
      </w:r>
      <w:r>
        <w:rPr>
          <w:rFonts w:ascii="Times New Roman" w:hAnsi="Times New Roman" w:cs="Times New Roman"/>
          <w:sz w:val="28"/>
        </w:rPr>
        <w:t>Фромкин,</w:t>
      </w:r>
      <w:r w:rsidR="0064289C">
        <w:rPr>
          <w:rFonts w:ascii="Times New Roman" w:hAnsi="Times New Roman" w:cs="Times New Roman"/>
          <w:sz w:val="28"/>
        </w:rPr>
        <w:t xml:space="preserve"> 2011, </w:t>
      </w:r>
      <w:r w:rsidR="000F01C6">
        <w:rPr>
          <w:rFonts w:ascii="Times New Roman" w:hAnsi="Times New Roman" w:cs="Times New Roman"/>
          <w:sz w:val="28"/>
        </w:rPr>
        <w:t>290</w:t>
      </w:r>
      <w:r w:rsidR="0064289C" w:rsidRPr="0064289C">
        <w:rPr>
          <w:rFonts w:ascii="Times New Roman" w:hAnsi="Times New Roman" w:cs="Times New Roman"/>
          <w:sz w:val="28"/>
        </w:rPr>
        <w:t>].</w:t>
      </w:r>
      <w:r>
        <w:rPr>
          <w:rFonts w:ascii="Times New Roman" w:hAnsi="Times New Roman" w:cs="Times New Roman"/>
          <w:sz w:val="28"/>
        </w:rPr>
        <w:t xml:space="preserve"> </w:t>
      </w:r>
      <w:r w:rsidR="003425E6" w:rsidRPr="00F444DF">
        <w:rPr>
          <w:rFonts w:ascii="Times New Roman" w:hAnsi="Times New Roman" w:cs="Times New Roman"/>
          <w:sz w:val="28"/>
        </w:rPr>
        <w:t xml:space="preserve"> Заимствованные слова, как правило, адаптируются к обычной фонологии, морфологии и синтаксису заимствующего языка. Когда слово сохраняет свои собственные фонологические и грамматические свойства, тогда мы говорим о кодовом переключении. Кодовое переключение</w:t>
      </w:r>
      <w:r w:rsidR="0087581B">
        <w:rPr>
          <w:rFonts w:ascii="Times New Roman" w:hAnsi="Times New Roman" w:cs="Times New Roman"/>
          <w:sz w:val="28"/>
        </w:rPr>
        <w:t xml:space="preserve"> часто встречается у билингвов. </w:t>
      </w:r>
      <w:r w:rsidR="003425E6" w:rsidRPr="00F444DF">
        <w:rPr>
          <w:rFonts w:ascii="Times New Roman" w:hAnsi="Times New Roman" w:cs="Times New Roman"/>
          <w:sz w:val="28"/>
        </w:rPr>
        <w:t xml:space="preserve">Языковые заимствования являются одним из первичных источников, вызывающих изменения в лексике многих языков. </w:t>
      </w:r>
      <w:r w:rsidR="00A148F2">
        <w:rPr>
          <w:rFonts w:ascii="Times New Roman" w:hAnsi="Times New Roman" w:cs="Times New Roman"/>
          <w:sz w:val="28"/>
        </w:rPr>
        <w:t xml:space="preserve">В. </w:t>
      </w:r>
      <w:r w:rsidR="003425E6" w:rsidRPr="00F444DF">
        <w:rPr>
          <w:rFonts w:ascii="Times New Roman" w:hAnsi="Times New Roman" w:cs="Times New Roman"/>
          <w:sz w:val="28"/>
        </w:rPr>
        <w:t xml:space="preserve">Фромкин называет </w:t>
      </w:r>
      <w:r w:rsidR="00BC51B2">
        <w:rPr>
          <w:rFonts w:ascii="Times New Roman" w:hAnsi="Times New Roman" w:cs="Times New Roman"/>
          <w:sz w:val="28"/>
        </w:rPr>
        <w:t xml:space="preserve">два типа языковых заимствований: </w:t>
      </w:r>
      <w:r w:rsidR="00F06111">
        <w:rPr>
          <w:rFonts w:ascii="Times New Roman" w:hAnsi="Times New Roman" w:cs="Times New Roman"/>
          <w:sz w:val="28"/>
        </w:rPr>
        <w:t>прямые и косвенные</w:t>
      </w:r>
      <w:r w:rsidR="003425E6" w:rsidRPr="00F444DF">
        <w:rPr>
          <w:rFonts w:ascii="Times New Roman" w:hAnsi="Times New Roman" w:cs="Times New Roman"/>
          <w:sz w:val="28"/>
        </w:rPr>
        <w:t xml:space="preserve">. При прямом заимствовании заимствованное слово является родным словом в языке, из которого мы его заимствуем. При косвенном заимствовании </w:t>
      </w:r>
      <w:r w:rsidR="00381B0B" w:rsidRPr="00F444DF">
        <w:rPr>
          <w:rFonts w:ascii="Times New Roman" w:hAnsi="Times New Roman" w:cs="Times New Roman"/>
          <w:sz w:val="28"/>
        </w:rPr>
        <w:t xml:space="preserve">заимствованное </w:t>
      </w:r>
      <w:r w:rsidR="00381B0B">
        <w:rPr>
          <w:rFonts w:ascii="Times New Roman" w:hAnsi="Times New Roman" w:cs="Times New Roman"/>
          <w:sz w:val="28"/>
        </w:rPr>
        <w:t>слово</w:t>
      </w:r>
      <w:r w:rsidR="003425E6" w:rsidRPr="00F444DF">
        <w:rPr>
          <w:rFonts w:ascii="Times New Roman" w:hAnsi="Times New Roman" w:cs="Times New Roman"/>
          <w:sz w:val="28"/>
        </w:rPr>
        <w:t xml:space="preserve"> не является родным словом в языке, из которог</w:t>
      </w:r>
      <w:r w:rsidR="00BC51B2">
        <w:rPr>
          <w:rFonts w:ascii="Times New Roman" w:hAnsi="Times New Roman" w:cs="Times New Roman"/>
          <w:sz w:val="28"/>
        </w:rPr>
        <w:t>о мы его заимствуем</w:t>
      </w:r>
      <w:r w:rsidR="008B226F">
        <w:rPr>
          <w:rFonts w:ascii="Times New Roman" w:hAnsi="Times New Roman" w:cs="Times New Roman"/>
          <w:sz w:val="28"/>
        </w:rPr>
        <w:t xml:space="preserve"> </w:t>
      </w:r>
      <w:r w:rsidR="000F01C6" w:rsidRPr="00B12D0F">
        <w:rPr>
          <w:rFonts w:ascii="Times New Roman" w:hAnsi="Times New Roman" w:cs="Times New Roman"/>
          <w:sz w:val="28"/>
        </w:rPr>
        <w:t>[</w:t>
      </w:r>
      <w:r w:rsidR="000F01C6">
        <w:rPr>
          <w:rFonts w:ascii="Times New Roman" w:hAnsi="Times New Roman" w:cs="Times New Roman"/>
          <w:sz w:val="28"/>
        </w:rPr>
        <w:t>Фромкин, 2011</w:t>
      </w:r>
      <w:r w:rsidR="000F01C6" w:rsidRPr="0064289C">
        <w:rPr>
          <w:rFonts w:ascii="Times New Roman" w:hAnsi="Times New Roman" w:cs="Times New Roman"/>
          <w:sz w:val="28"/>
        </w:rPr>
        <w:t>].</w:t>
      </w:r>
      <w:r w:rsidR="000F01C6">
        <w:rPr>
          <w:rFonts w:ascii="Times New Roman" w:hAnsi="Times New Roman" w:cs="Times New Roman"/>
          <w:sz w:val="28"/>
        </w:rPr>
        <w:t xml:space="preserve"> </w:t>
      </w:r>
      <w:r w:rsidR="000F01C6" w:rsidRPr="00F444DF">
        <w:rPr>
          <w:rFonts w:ascii="Times New Roman" w:hAnsi="Times New Roman" w:cs="Times New Roman"/>
          <w:sz w:val="28"/>
        </w:rPr>
        <w:t xml:space="preserve"> </w:t>
      </w:r>
    </w:p>
    <w:p w14:paraId="2D258337" w14:textId="77777777" w:rsidR="00247D96" w:rsidRPr="00F444DF" w:rsidRDefault="003425E6" w:rsidP="00494929">
      <w:pPr>
        <w:rPr>
          <w:rFonts w:ascii="Times New Roman" w:hAnsi="Times New Roman" w:cs="Times New Roman"/>
          <w:b/>
          <w:sz w:val="28"/>
        </w:rPr>
      </w:pPr>
      <w:r w:rsidRPr="00F444DF">
        <w:rPr>
          <w:rFonts w:ascii="Times New Roman" w:hAnsi="Times New Roman" w:cs="Times New Roman"/>
          <w:b/>
          <w:sz w:val="28"/>
        </w:rPr>
        <w:t xml:space="preserve">Редупликация </w:t>
      </w:r>
    </w:p>
    <w:p w14:paraId="74B53C98" w14:textId="5A7F0B97" w:rsidR="00FA6F30" w:rsidRPr="00F444DF" w:rsidRDefault="007E22A9" w:rsidP="007A5E09">
      <w:pPr>
        <w:rPr>
          <w:rFonts w:ascii="Times New Roman" w:hAnsi="Times New Roman" w:cs="Times New Roman"/>
          <w:sz w:val="28"/>
        </w:rPr>
      </w:pPr>
      <w:r>
        <w:rPr>
          <w:rFonts w:ascii="Times New Roman" w:hAnsi="Times New Roman" w:cs="Times New Roman"/>
          <w:sz w:val="28"/>
        </w:rPr>
        <w:t>Э. Финеган утверждает, что р</w:t>
      </w:r>
      <w:r w:rsidR="003425E6" w:rsidRPr="00F444DF">
        <w:rPr>
          <w:rFonts w:ascii="Times New Roman" w:hAnsi="Times New Roman" w:cs="Times New Roman"/>
          <w:sz w:val="28"/>
        </w:rPr>
        <w:t>едупликация</w:t>
      </w:r>
      <w:r w:rsidR="006128E0">
        <w:rPr>
          <w:rFonts w:ascii="Times New Roman" w:hAnsi="Times New Roman" w:cs="Times New Roman"/>
          <w:sz w:val="28"/>
        </w:rPr>
        <w:t xml:space="preserve"> – </w:t>
      </w:r>
      <w:r w:rsidR="003425E6" w:rsidRPr="00F444DF">
        <w:rPr>
          <w:rFonts w:ascii="Times New Roman" w:hAnsi="Times New Roman" w:cs="Times New Roman"/>
          <w:sz w:val="28"/>
        </w:rPr>
        <w:t>это</w:t>
      </w:r>
      <w:r w:rsidR="006128E0">
        <w:rPr>
          <w:rFonts w:ascii="Times New Roman" w:hAnsi="Times New Roman" w:cs="Times New Roman"/>
          <w:sz w:val="28"/>
        </w:rPr>
        <w:t xml:space="preserve"> </w:t>
      </w:r>
      <w:r>
        <w:rPr>
          <w:rFonts w:ascii="Times New Roman" w:hAnsi="Times New Roman" w:cs="Times New Roman"/>
          <w:sz w:val="28"/>
        </w:rPr>
        <w:t>«</w:t>
      </w:r>
      <w:r w:rsidR="003425E6" w:rsidRPr="00F444DF">
        <w:rPr>
          <w:rFonts w:ascii="Times New Roman" w:hAnsi="Times New Roman" w:cs="Times New Roman"/>
          <w:sz w:val="28"/>
        </w:rPr>
        <w:t>морфологический процесс, который повторяет всю или часть морфемы, чтобы создать новое слово с другим значением или другой категорией. Частичная редупликация повторяет только часть морфемы, в то время как полная редупликация повт</w:t>
      </w:r>
      <w:r>
        <w:rPr>
          <w:rFonts w:ascii="Times New Roman" w:hAnsi="Times New Roman" w:cs="Times New Roman"/>
          <w:sz w:val="28"/>
        </w:rPr>
        <w:t>оряет всю морфему»</w:t>
      </w:r>
      <w:r w:rsidRPr="007E22A9">
        <w:rPr>
          <w:rFonts w:ascii="Times New Roman" w:hAnsi="Times New Roman" w:cs="Times New Roman"/>
          <w:sz w:val="28"/>
        </w:rPr>
        <w:t xml:space="preserve"> </w:t>
      </w:r>
      <w:r>
        <w:rPr>
          <w:rFonts w:ascii="Times New Roman" w:hAnsi="Times New Roman" w:cs="Times New Roman"/>
          <w:sz w:val="28"/>
        </w:rPr>
        <w:t xml:space="preserve">[Финеган, 2008, 513]. </w:t>
      </w:r>
      <w:r w:rsidR="00B42DC8" w:rsidRPr="007A5E09">
        <w:rPr>
          <w:rFonts w:ascii="Times New Roman" w:hAnsi="Times New Roman" w:cs="Times New Roman"/>
          <w:sz w:val="28"/>
        </w:rPr>
        <w:t>В английском языке встречается три типа редупликации</w:t>
      </w:r>
      <w:r w:rsidR="00B42DC8">
        <w:rPr>
          <w:rFonts w:ascii="Times New Roman" w:hAnsi="Times New Roman" w:cs="Times New Roman"/>
          <w:sz w:val="28"/>
        </w:rPr>
        <w:t xml:space="preserve">: полная </w:t>
      </w:r>
      <w:r w:rsidR="00B42DC8" w:rsidRPr="007A5E09">
        <w:rPr>
          <w:rFonts w:ascii="Times New Roman" w:hAnsi="Times New Roman" w:cs="Times New Roman"/>
          <w:sz w:val="28"/>
        </w:rPr>
        <w:t>редупликация, частичная редупликация, устойчивые словосочетания.</w:t>
      </w:r>
      <w:r w:rsidR="00B42DC8">
        <w:rPr>
          <w:rFonts w:ascii="Times New Roman" w:hAnsi="Times New Roman" w:cs="Times New Roman"/>
          <w:sz w:val="28"/>
        </w:rPr>
        <w:t xml:space="preserve"> </w:t>
      </w:r>
      <w:r w:rsidR="003425E6" w:rsidRPr="00F444DF">
        <w:rPr>
          <w:rFonts w:ascii="Times New Roman" w:hAnsi="Times New Roman" w:cs="Times New Roman"/>
          <w:sz w:val="28"/>
        </w:rPr>
        <w:t xml:space="preserve">Редупликация может иметь различные функции в языках; она может смягчать </w:t>
      </w:r>
      <w:r w:rsidR="00A422AD">
        <w:rPr>
          <w:rFonts w:ascii="Times New Roman" w:hAnsi="Times New Roman" w:cs="Times New Roman"/>
          <w:sz w:val="28"/>
        </w:rPr>
        <w:t xml:space="preserve">или усиливать значение слова. </w:t>
      </w:r>
      <w:r w:rsidR="007A5E09" w:rsidRPr="007A5E09">
        <w:rPr>
          <w:rFonts w:ascii="Times New Roman" w:hAnsi="Times New Roman" w:cs="Times New Roman"/>
          <w:sz w:val="28"/>
        </w:rPr>
        <w:t>В английском языке встречается три типа редупликации</w:t>
      </w:r>
      <w:r w:rsidR="007A5E09">
        <w:rPr>
          <w:rFonts w:ascii="Times New Roman" w:hAnsi="Times New Roman" w:cs="Times New Roman"/>
          <w:sz w:val="28"/>
        </w:rPr>
        <w:t xml:space="preserve">: полная </w:t>
      </w:r>
      <w:r w:rsidR="007A5E09" w:rsidRPr="007A5E09">
        <w:rPr>
          <w:rFonts w:ascii="Times New Roman" w:hAnsi="Times New Roman" w:cs="Times New Roman"/>
          <w:sz w:val="28"/>
        </w:rPr>
        <w:t>редупликация, частичная редуплик</w:t>
      </w:r>
      <w:r w:rsidR="00685317">
        <w:rPr>
          <w:rFonts w:ascii="Times New Roman" w:hAnsi="Times New Roman" w:cs="Times New Roman"/>
          <w:sz w:val="28"/>
        </w:rPr>
        <w:t>ация, устойчивые словосочетания [</w:t>
      </w:r>
      <w:r w:rsidR="00420ABE">
        <w:rPr>
          <w:rFonts w:ascii="Times New Roman" w:hAnsi="Times New Roman" w:cs="Times New Roman"/>
          <w:sz w:val="28"/>
        </w:rPr>
        <w:t>Финеган, 2008</w:t>
      </w:r>
      <w:r w:rsidR="00685317">
        <w:rPr>
          <w:rFonts w:ascii="Times New Roman" w:hAnsi="Times New Roman" w:cs="Times New Roman"/>
          <w:sz w:val="28"/>
        </w:rPr>
        <w:t>].</w:t>
      </w:r>
      <w:r w:rsidR="00420ABE">
        <w:rPr>
          <w:rFonts w:ascii="Times New Roman" w:hAnsi="Times New Roman" w:cs="Times New Roman"/>
          <w:sz w:val="28"/>
        </w:rPr>
        <w:t xml:space="preserve"> </w:t>
      </w:r>
    </w:p>
    <w:p w14:paraId="67E29AE9" w14:textId="77777777" w:rsidR="004B059D" w:rsidRPr="00F444DF" w:rsidRDefault="003425E6" w:rsidP="00494929">
      <w:pPr>
        <w:rPr>
          <w:rFonts w:ascii="Times New Roman" w:hAnsi="Times New Roman" w:cs="Times New Roman"/>
          <w:b/>
          <w:sz w:val="28"/>
        </w:rPr>
      </w:pPr>
      <w:r w:rsidRPr="00F444DF">
        <w:rPr>
          <w:rFonts w:ascii="Times New Roman" w:hAnsi="Times New Roman" w:cs="Times New Roman"/>
          <w:b/>
          <w:sz w:val="28"/>
        </w:rPr>
        <w:t xml:space="preserve">Семантические изменения в лексике </w:t>
      </w:r>
    </w:p>
    <w:p w14:paraId="74834648" w14:textId="0291BDF3" w:rsidR="00F03AAE" w:rsidRPr="0082164C" w:rsidRDefault="00F03AAE" w:rsidP="001E2F04">
      <w:pPr>
        <w:rPr>
          <w:rFonts w:ascii="Times New Roman" w:hAnsi="Times New Roman" w:cs="Times New Roman"/>
          <w:sz w:val="28"/>
        </w:rPr>
      </w:pPr>
      <w:r w:rsidRPr="0082164C">
        <w:rPr>
          <w:rFonts w:ascii="Times New Roman" w:hAnsi="Times New Roman" w:cs="Times New Roman"/>
          <w:sz w:val="28"/>
        </w:rPr>
        <w:lastRenderedPageBreak/>
        <w:t xml:space="preserve">Семантический способ заключается в переосмыслении общеупотребительных или специальных слов при введении их в новую профессиональную языковую сферу (метафорический перенос </w:t>
      </w:r>
      <w:r w:rsidR="001E2F04">
        <w:rPr>
          <w:rFonts w:ascii="Times New Roman" w:hAnsi="Times New Roman" w:cs="Times New Roman"/>
          <w:sz w:val="28"/>
        </w:rPr>
        <w:t xml:space="preserve">значений). </w:t>
      </w:r>
      <w:r w:rsidR="001E2F04" w:rsidRPr="0082164C">
        <w:rPr>
          <w:rFonts w:ascii="Times New Roman" w:hAnsi="Times New Roman" w:cs="Times New Roman"/>
          <w:sz w:val="28"/>
        </w:rPr>
        <w:t>Например,</w:t>
      </w:r>
      <w:r w:rsidR="001E2F04">
        <w:rPr>
          <w:rFonts w:ascii="Times New Roman" w:hAnsi="Times New Roman" w:cs="Times New Roman"/>
          <w:sz w:val="28"/>
        </w:rPr>
        <w:t xml:space="preserve"> </w:t>
      </w:r>
      <w:r w:rsidR="002B71AA">
        <w:rPr>
          <w:rFonts w:ascii="Times New Roman" w:hAnsi="Times New Roman" w:cs="Times New Roman"/>
          <w:sz w:val="28"/>
        </w:rPr>
        <w:t>«</w:t>
      </w:r>
      <w:r w:rsidRPr="0082164C">
        <w:rPr>
          <w:rFonts w:ascii="Times New Roman" w:hAnsi="Times New Roman" w:cs="Times New Roman"/>
          <w:sz w:val="28"/>
        </w:rPr>
        <w:t>wi</w:t>
      </w:r>
      <w:r w:rsidR="002B71AA">
        <w:rPr>
          <w:rFonts w:ascii="Times New Roman" w:hAnsi="Times New Roman" w:cs="Times New Roman"/>
          <w:sz w:val="28"/>
        </w:rPr>
        <w:t xml:space="preserve">ldcat well </w:t>
      </w:r>
      <w:r w:rsidR="00F1536B">
        <w:rPr>
          <w:rFonts w:ascii="Times New Roman" w:hAnsi="Times New Roman" w:cs="Times New Roman"/>
          <w:sz w:val="28"/>
        </w:rPr>
        <w:t>–</w:t>
      </w:r>
      <w:r w:rsidR="002B71AA">
        <w:rPr>
          <w:rFonts w:ascii="Times New Roman" w:hAnsi="Times New Roman" w:cs="Times New Roman"/>
          <w:sz w:val="28"/>
        </w:rPr>
        <w:t>поисковая скважина», «</w:t>
      </w:r>
      <w:r w:rsidRPr="0082164C">
        <w:rPr>
          <w:rFonts w:ascii="Times New Roman" w:hAnsi="Times New Roman" w:cs="Times New Roman"/>
          <w:sz w:val="28"/>
        </w:rPr>
        <w:t>Chris</w:t>
      </w:r>
      <w:r w:rsidR="002B71AA">
        <w:rPr>
          <w:rFonts w:ascii="Times New Roman" w:hAnsi="Times New Roman" w:cs="Times New Roman"/>
          <w:sz w:val="28"/>
        </w:rPr>
        <w:t xml:space="preserve">tmas tree </w:t>
      </w:r>
      <w:r w:rsidR="00F1536B">
        <w:rPr>
          <w:rFonts w:ascii="Times New Roman" w:hAnsi="Times New Roman" w:cs="Times New Roman"/>
          <w:sz w:val="28"/>
        </w:rPr>
        <w:t>–</w:t>
      </w:r>
      <w:r w:rsidR="002B71AA">
        <w:rPr>
          <w:rFonts w:ascii="Times New Roman" w:hAnsi="Times New Roman" w:cs="Times New Roman"/>
          <w:sz w:val="28"/>
        </w:rPr>
        <w:t xml:space="preserve"> фонтанная арматура»</w:t>
      </w:r>
      <w:r>
        <w:rPr>
          <w:rFonts w:ascii="Times New Roman" w:hAnsi="Times New Roman" w:cs="Times New Roman"/>
          <w:sz w:val="28"/>
        </w:rPr>
        <w:t>.</w:t>
      </w:r>
    </w:p>
    <w:p w14:paraId="3745D9F5" w14:textId="341EE8A0" w:rsidR="00F13732" w:rsidRDefault="003D15ED" w:rsidP="00F03AAE">
      <w:pPr>
        <w:rPr>
          <w:rFonts w:ascii="Times New Roman" w:hAnsi="Times New Roman" w:cs="Times New Roman"/>
          <w:sz w:val="28"/>
        </w:rPr>
      </w:pPr>
      <w:r>
        <w:rPr>
          <w:rFonts w:ascii="Times New Roman" w:hAnsi="Times New Roman" w:cs="Times New Roman"/>
          <w:sz w:val="28"/>
        </w:rPr>
        <w:t>Е.Ш. Думитру</w:t>
      </w:r>
      <w:r w:rsidR="00B1463D">
        <w:rPr>
          <w:rFonts w:ascii="Times New Roman" w:hAnsi="Times New Roman" w:cs="Times New Roman"/>
          <w:sz w:val="28"/>
        </w:rPr>
        <w:t xml:space="preserve"> полагает, что</w:t>
      </w:r>
      <w:r>
        <w:rPr>
          <w:rFonts w:ascii="Times New Roman" w:hAnsi="Times New Roman" w:cs="Times New Roman"/>
          <w:sz w:val="28"/>
        </w:rPr>
        <w:t xml:space="preserve"> </w:t>
      </w:r>
      <w:r w:rsidR="00B162C8">
        <w:rPr>
          <w:rFonts w:ascii="Times New Roman" w:hAnsi="Times New Roman" w:cs="Times New Roman"/>
          <w:sz w:val="28"/>
        </w:rPr>
        <w:t>«</w:t>
      </w:r>
      <w:r w:rsidR="00B1463D">
        <w:rPr>
          <w:rFonts w:ascii="Times New Roman" w:hAnsi="Times New Roman" w:cs="Times New Roman"/>
          <w:sz w:val="28"/>
        </w:rPr>
        <w:t>в</w:t>
      </w:r>
      <w:r w:rsidR="00F03AAE" w:rsidRPr="0082164C">
        <w:rPr>
          <w:rFonts w:ascii="Times New Roman" w:hAnsi="Times New Roman" w:cs="Times New Roman"/>
          <w:sz w:val="28"/>
        </w:rPr>
        <w:t xml:space="preserve"> русской профессиональной лексике нефтедобычи выделяют профессионализмы, в основе которых лежит сходство одного признака понятий или сходство нескольких признаков: </w:t>
      </w:r>
    </w:p>
    <w:p w14:paraId="3586C20C" w14:textId="58537CA7" w:rsidR="00F13732" w:rsidRDefault="00F03AAE" w:rsidP="00F03AAE">
      <w:pPr>
        <w:rPr>
          <w:rFonts w:ascii="Times New Roman" w:hAnsi="Times New Roman" w:cs="Times New Roman"/>
          <w:sz w:val="28"/>
        </w:rPr>
      </w:pPr>
      <w:r w:rsidRPr="0082164C">
        <w:rPr>
          <w:rFonts w:ascii="Times New Roman" w:hAnsi="Times New Roman" w:cs="Times New Roman"/>
          <w:sz w:val="28"/>
        </w:rPr>
        <w:t>1) метафора по фо</w:t>
      </w:r>
      <w:r w:rsidR="00F13732">
        <w:rPr>
          <w:rFonts w:ascii="Times New Roman" w:hAnsi="Times New Roman" w:cs="Times New Roman"/>
          <w:sz w:val="28"/>
        </w:rPr>
        <w:t>рме («свеча», «горизонт»</w:t>
      </w:r>
      <w:r w:rsidR="00F1536B">
        <w:rPr>
          <w:rFonts w:ascii="Times New Roman" w:hAnsi="Times New Roman" w:cs="Times New Roman"/>
          <w:sz w:val="28"/>
        </w:rPr>
        <w:t>, «</w:t>
      </w:r>
      <w:r w:rsidRPr="0082164C">
        <w:rPr>
          <w:rFonts w:ascii="Times New Roman" w:hAnsi="Times New Roman" w:cs="Times New Roman"/>
          <w:sz w:val="28"/>
        </w:rPr>
        <w:t xml:space="preserve">фонтанная </w:t>
      </w:r>
      <w:r w:rsidR="00F1536B">
        <w:rPr>
          <w:rFonts w:ascii="Times New Roman" w:hAnsi="Times New Roman" w:cs="Times New Roman"/>
          <w:sz w:val="28"/>
        </w:rPr>
        <w:t>ёлка»</w:t>
      </w:r>
      <w:r w:rsidR="00F13732">
        <w:rPr>
          <w:rFonts w:ascii="Times New Roman" w:hAnsi="Times New Roman" w:cs="Times New Roman"/>
          <w:sz w:val="28"/>
        </w:rPr>
        <w:t>);</w:t>
      </w:r>
    </w:p>
    <w:p w14:paraId="5C94C766" w14:textId="0913652A" w:rsidR="00F13732" w:rsidRDefault="00DF45BC" w:rsidP="00DF45BC">
      <w:pPr>
        <w:ind w:firstLine="0"/>
        <w:rPr>
          <w:rFonts w:ascii="Times New Roman" w:hAnsi="Times New Roman" w:cs="Times New Roman"/>
          <w:sz w:val="28"/>
        </w:rPr>
      </w:pPr>
      <w:r>
        <w:rPr>
          <w:rFonts w:ascii="Times New Roman" w:hAnsi="Times New Roman" w:cs="Times New Roman"/>
          <w:sz w:val="28"/>
        </w:rPr>
        <w:t xml:space="preserve">         </w:t>
      </w:r>
      <w:r w:rsidR="00F13732">
        <w:rPr>
          <w:rFonts w:ascii="Times New Roman" w:hAnsi="Times New Roman" w:cs="Times New Roman"/>
          <w:sz w:val="28"/>
        </w:rPr>
        <w:t xml:space="preserve"> 2) метафора по функции (</w:t>
      </w:r>
      <w:r w:rsidR="00F1536B">
        <w:rPr>
          <w:rFonts w:ascii="Times New Roman" w:hAnsi="Times New Roman" w:cs="Times New Roman"/>
          <w:sz w:val="28"/>
        </w:rPr>
        <w:t>«покрышки»</w:t>
      </w:r>
      <w:r w:rsidR="00F03AAE" w:rsidRPr="0082164C">
        <w:rPr>
          <w:rFonts w:ascii="Times New Roman" w:hAnsi="Times New Roman" w:cs="Times New Roman"/>
          <w:sz w:val="28"/>
        </w:rPr>
        <w:t xml:space="preserve"> </w:t>
      </w:r>
      <w:r w:rsidR="00F1536B">
        <w:rPr>
          <w:rFonts w:ascii="Times New Roman" w:hAnsi="Times New Roman" w:cs="Times New Roman"/>
          <w:sz w:val="28"/>
        </w:rPr>
        <w:t>–</w:t>
      </w:r>
      <w:r w:rsidR="00F03AAE" w:rsidRPr="0082164C">
        <w:rPr>
          <w:rFonts w:ascii="Times New Roman" w:hAnsi="Times New Roman" w:cs="Times New Roman"/>
          <w:sz w:val="28"/>
        </w:rPr>
        <w:t xml:space="preserve"> непроницаемые горные породы, покрывающие залежи нефти (газа), не позволяющие им п</w:t>
      </w:r>
      <w:r w:rsidR="00F1536B">
        <w:rPr>
          <w:rFonts w:ascii="Times New Roman" w:hAnsi="Times New Roman" w:cs="Times New Roman"/>
          <w:sz w:val="28"/>
        </w:rPr>
        <w:t>роникать в вышележащие породы; «свита» –</w:t>
      </w:r>
      <w:r w:rsidR="00F03AAE" w:rsidRPr="0082164C">
        <w:rPr>
          <w:rFonts w:ascii="Times New Roman" w:hAnsi="Times New Roman" w:cs="Times New Roman"/>
          <w:sz w:val="28"/>
        </w:rPr>
        <w:t xml:space="preserve"> совокупность последовательно залегающих пластов горных пород, объединённых общностью состава и условиями отложения); </w:t>
      </w:r>
    </w:p>
    <w:p w14:paraId="23C409A1" w14:textId="59C18EF3" w:rsidR="00F13732" w:rsidRDefault="00F03AAE" w:rsidP="00F03AAE">
      <w:pPr>
        <w:rPr>
          <w:rFonts w:ascii="Times New Roman" w:hAnsi="Times New Roman" w:cs="Times New Roman"/>
          <w:sz w:val="28"/>
        </w:rPr>
      </w:pPr>
      <w:r w:rsidRPr="0082164C">
        <w:rPr>
          <w:rFonts w:ascii="Times New Roman" w:hAnsi="Times New Roman" w:cs="Times New Roman"/>
          <w:sz w:val="28"/>
        </w:rPr>
        <w:t>3) метаф</w:t>
      </w:r>
      <w:r w:rsidR="00F13732">
        <w:rPr>
          <w:rFonts w:ascii="Times New Roman" w:hAnsi="Times New Roman" w:cs="Times New Roman"/>
          <w:sz w:val="28"/>
        </w:rPr>
        <w:t>ора по сходству местоположения (</w:t>
      </w:r>
      <w:r w:rsidR="00F1536B">
        <w:rPr>
          <w:rFonts w:ascii="Times New Roman" w:hAnsi="Times New Roman" w:cs="Times New Roman"/>
          <w:sz w:val="28"/>
        </w:rPr>
        <w:t>«этаж нефтеносности»</w:t>
      </w:r>
      <w:r w:rsidRPr="0082164C">
        <w:rPr>
          <w:rFonts w:ascii="Times New Roman" w:hAnsi="Times New Roman" w:cs="Times New Roman"/>
          <w:sz w:val="28"/>
        </w:rPr>
        <w:t xml:space="preserve"> </w:t>
      </w:r>
      <w:r w:rsidR="00F1536B">
        <w:rPr>
          <w:rFonts w:ascii="Times New Roman" w:hAnsi="Times New Roman" w:cs="Times New Roman"/>
          <w:sz w:val="28"/>
        </w:rPr>
        <w:t>–</w:t>
      </w:r>
      <w:r w:rsidRPr="0082164C">
        <w:rPr>
          <w:rFonts w:ascii="Times New Roman" w:hAnsi="Times New Roman" w:cs="Times New Roman"/>
          <w:sz w:val="28"/>
        </w:rPr>
        <w:t xml:space="preserve"> расстояние от первого до последнего нефтяного пласта); </w:t>
      </w:r>
    </w:p>
    <w:p w14:paraId="6B2C2E2A" w14:textId="486D0B90" w:rsidR="00F03AAE" w:rsidRPr="0082164C" w:rsidRDefault="00F03AAE" w:rsidP="00F03AAE">
      <w:pPr>
        <w:rPr>
          <w:rFonts w:ascii="Times New Roman" w:hAnsi="Times New Roman" w:cs="Times New Roman"/>
          <w:sz w:val="28"/>
        </w:rPr>
      </w:pPr>
      <w:r w:rsidRPr="0082164C">
        <w:rPr>
          <w:rFonts w:ascii="Times New Roman" w:hAnsi="Times New Roman" w:cs="Times New Roman"/>
          <w:sz w:val="28"/>
        </w:rPr>
        <w:t>4) метафора по сходству фор</w:t>
      </w:r>
      <w:r w:rsidR="00F13732">
        <w:rPr>
          <w:rFonts w:ascii="Times New Roman" w:hAnsi="Times New Roman" w:cs="Times New Roman"/>
          <w:sz w:val="28"/>
        </w:rPr>
        <w:t>мы и эмоциональных впечатлений (</w:t>
      </w:r>
      <w:r w:rsidR="00F1536B">
        <w:rPr>
          <w:rFonts w:ascii="Times New Roman" w:hAnsi="Times New Roman" w:cs="Times New Roman"/>
          <w:sz w:val="28"/>
        </w:rPr>
        <w:t>«баба» –</w:t>
      </w:r>
      <w:r w:rsidRPr="0082164C">
        <w:rPr>
          <w:rFonts w:ascii="Times New Roman" w:hAnsi="Times New Roman" w:cs="Times New Roman"/>
          <w:sz w:val="28"/>
        </w:rPr>
        <w:t>ударная часть штамп</w:t>
      </w:r>
      <w:r w:rsidR="00F13732">
        <w:rPr>
          <w:rFonts w:ascii="Times New Roman" w:hAnsi="Times New Roman" w:cs="Times New Roman"/>
          <w:sz w:val="28"/>
        </w:rPr>
        <w:t>овочного устройства) и др.</w:t>
      </w:r>
      <w:r w:rsidR="00B162C8">
        <w:rPr>
          <w:rFonts w:ascii="Times New Roman" w:hAnsi="Times New Roman" w:cs="Times New Roman"/>
          <w:sz w:val="28"/>
        </w:rPr>
        <w:t>»</w:t>
      </w:r>
      <w:r w:rsidR="00F13732">
        <w:rPr>
          <w:rFonts w:ascii="Times New Roman" w:hAnsi="Times New Roman" w:cs="Times New Roman"/>
          <w:sz w:val="28"/>
        </w:rPr>
        <w:t xml:space="preserve"> </w:t>
      </w:r>
      <w:r w:rsidR="009044E3">
        <w:rPr>
          <w:rFonts w:ascii="Times New Roman" w:hAnsi="Times New Roman" w:cs="Times New Roman"/>
          <w:sz w:val="28"/>
        </w:rPr>
        <w:t xml:space="preserve"> </w:t>
      </w:r>
      <w:r w:rsidR="009044E3" w:rsidRPr="00D33DD2">
        <w:rPr>
          <w:rFonts w:ascii="Times New Roman" w:hAnsi="Times New Roman" w:cs="Times New Roman"/>
          <w:sz w:val="28"/>
        </w:rPr>
        <w:t>[</w:t>
      </w:r>
      <w:r w:rsidR="00C826AA">
        <w:rPr>
          <w:rFonts w:ascii="Times New Roman" w:hAnsi="Times New Roman" w:cs="Times New Roman"/>
          <w:sz w:val="28"/>
        </w:rPr>
        <w:t>Д</w:t>
      </w:r>
      <w:r w:rsidR="009044E3">
        <w:rPr>
          <w:rFonts w:ascii="Times New Roman" w:hAnsi="Times New Roman" w:cs="Times New Roman"/>
          <w:sz w:val="28"/>
        </w:rPr>
        <w:t>умитру, 2011</w:t>
      </w:r>
      <w:r w:rsidR="00B162C8">
        <w:rPr>
          <w:rFonts w:ascii="Times New Roman" w:hAnsi="Times New Roman" w:cs="Times New Roman"/>
          <w:sz w:val="28"/>
        </w:rPr>
        <w:t>, 47</w:t>
      </w:r>
      <w:r w:rsidR="009044E3">
        <w:rPr>
          <w:rFonts w:ascii="Times New Roman" w:hAnsi="Times New Roman" w:cs="Times New Roman"/>
          <w:sz w:val="28"/>
        </w:rPr>
        <w:t>].</w:t>
      </w:r>
    </w:p>
    <w:p w14:paraId="7B5DDB0C" w14:textId="646757EC" w:rsidR="00805E79" w:rsidRPr="00F444DF" w:rsidRDefault="003425E6" w:rsidP="00F03AAE">
      <w:pPr>
        <w:ind w:firstLine="0"/>
        <w:rPr>
          <w:rFonts w:ascii="Times New Roman" w:hAnsi="Times New Roman" w:cs="Times New Roman"/>
          <w:sz w:val="28"/>
        </w:rPr>
      </w:pPr>
      <w:r w:rsidRPr="00F444DF">
        <w:rPr>
          <w:rFonts w:ascii="Times New Roman" w:hAnsi="Times New Roman" w:cs="Times New Roman"/>
          <w:sz w:val="28"/>
        </w:rPr>
        <w:t>Семантические изменения следуют трем общим принципам:</w:t>
      </w:r>
    </w:p>
    <w:p w14:paraId="5AA9459B" w14:textId="77777777" w:rsidR="00805E79" w:rsidRPr="00D33DD2" w:rsidRDefault="003425E6" w:rsidP="00D33DD2">
      <w:pPr>
        <w:pStyle w:val="a5"/>
        <w:numPr>
          <w:ilvl w:val="0"/>
          <w:numId w:val="36"/>
        </w:numPr>
        <w:rPr>
          <w:rFonts w:ascii="Times New Roman" w:hAnsi="Times New Roman" w:cs="Times New Roman"/>
          <w:sz w:val="28"/>
        </w:rPr>
      </w:pPr>
      <w:r w:rsidRPr="00D33DD2">
        <w:rPr>
          <w:rFonts w:ascii="Times New Roman" w:hAnsi="Times New Roman" w:cs="Times New Roman"/>
          <w:sz w:val="28"/>
        </w:rPr>
        <w:t>семантическое расширение, то ес</w:t>
      </w:r>
      <w:r w:rsidR="00B319D8" w:rsidRPr="00D33DD2">
        <w:rPr>
          <w:rFonts w:ascii="Times New Roman" w:hAnsi="Times New Roman" w:cs="Times New Roman"/>
          <w:sz w:val="28"/>
        </w:rPr>
        <w:t>ть расширение сферы референции;</w:t>
      </w:r>
    </w:p>
    <w:p w14:paraId="2AE03B07" w14:textId="77777777" w:rsidR="00805E79" w:rsidRPr="00D33DD2" w:rsidRDefault="003425E6" w:rsidP="00D33DD2">
      <w:pPr>
        <w:pStyle w:val="a5"/>
        <w:numPr>
          <w:ilvl w:val="0"/>
          <w:numId w:val="36"/>
        </w:numPr>
        <w:rPr>
          <w:rFonts w:ascii="Times New Roman" w:hAnsi="Times New Roman" w:cs="Times New Roman"/>
          <w:sz w:val="28"/>
        </w:rPr>
      </w:pPr>
      <w:r w:rsidRPr="00D33DD2">
        <w:rPr>
          <w:rFonts w:ascii="Times New Roman" w:hAnsi="Times New Roman" w:cs="Times New Roman"/>
          <w:sz w:val="28"/>
        </w:rPr>
        <w:t>семантическое су</w:t>
      </w:r>
      <w:r w:rsidR="00B319D8" w:rsidRPr="00D33DD2">
        <w:rPr>
          <w:rFonts w:ascii="Times New Roman" w:hAnsi="Times New Roman" w:cs="Times New Roman"/>
          <w:sz w:val="28"/>
        </w:rPr>
        <w:t>жение, сужение сферы референции;</w:t>
      </w:r>
    </w:p>
    <w:p w14:paraId="77454EB6" w14:textId="77777777" w:rsidR="00805E79" w:rsidRPr="00D33DD2" w:rsidRDefault="00805E79" w:rsidP="00D33DD2">
      <w:pPr>
        <w:pStyle w:val="a5"/>
        <w:numPr>
          <w:ilvl w:val="0"/>
          <w:numId w:val="36"/>
        </w:numPr>
        <w:rPr>
          <w:rFonts w:ascii="Times New Roman" w:hAnsi="Times New Roman" w:cs="Times New Roman"/>
          <w:sz w:val="28"/>
        </w:rPr>
      </w:pPr>
      <w:r w:rsidRPr="00D33DD2">
        <w:rPr>
          <w:rFonts w:ascii="Times New Roman" w:hAnsi="Times New Roman" w:cs="Times New Roman"/>
          <w:sz w:val="28"/>
        </w:rPr>
        <w:t>с</w:t>
      </w:r>
      <w:r w:rsidR="003425E6" w:rsidRPr="00D33DD2">
        <w:rPr>
          <w:rFonts w:ascii="Times New Roman" w:hAnsi="Times New Roman" w:cs="Times New Roman"/>
          <w:sz w:val="28"/>
        </w:rPr>
        <w:t xml:space="preserve">емантический сдвиг, то есть слова приобретают новое значение. </w:t>
      </w:r>
    </w:p>
    <w:p w14:paraId="38E98DC9" w14:textId="64E8C6AB" w:rsidR="00FA6F30" w:rsidRPr="00F444DF" w:rsidRDefault="003425E6" w:rsidP="00494929">
      <w:pPr>
        <w:rPr>
          <w:rFonts w:ascii="Times New Roman" w:hAnsi="Times New Roman" w:cs="Times New Roman"/>
          <w:sz w:val="28"/>
        </w:rPr>
      </w:pPr>
      <w:r w:rsidRPr="00F444DF">
        <w:rPr>
          <w:rFonts w:ascii="Times New Roman" w:hAnsi="Times New Roman" w:cs="Times New Roman"/>
          <w:sz w:val="28"/>
        </w:rPr>
        <w:t>Семантический сдвиг, также называемый метафорическое расшире</w:t>
      </w:r>
      <w:r w:rsidR="009440AB">
        <w:rPr>
          <w:rFonts w:ascii="Times New Roman" w:hAnsi="Times New Roman" w:cs="Times New Roman"/>
          <w:sz w:val="28"/>
        </w:rPr>
        <w:t xml:space="preserve">ние создает метафоры. Метонимия – это </w:t>
      </w:r>
      <w:r w:rsidRPr="00F444DF">
        <w:rPr>
          <w:rFonts w:ascii="Times New Roman" w:hAnsi="Times New Roman" w:cs="Times New Roman"/>
          <w:sz w:val="28"/>
        </w:rPr>
        <w:t xml:space="preserve">еще один метод семантического </w:t>
      </w:r>
      <w:r w:rsidR="00235E87">
        <w:rPr>
          <w:rFonts w:ascii="Times New Roman" w:hAnsi="Times New Roman" w:cs="Times New Roman"/>
          <w:sz w:val="28"/>
        </w:rPr>
        <w:t xml:space="preserve">расширения </w:t>
      </w:r>
      <w:r w:rsidR="00515334" w:rsidRPr="00A40D2E">
        <w:rPr>
          <w:rFonts w:ascii="Times New Roman" w:hAnsi="Times New Roman" w:cs="Times New Roman"/>
          <w:sz w:val="28"/>
        </w:rPr>
        <w:t>[</w:t>
      </w:r>
      <w:r w:rsidR="00BC5A50">
        <w:rPr>
          <w:rFonts w:ascii="Times New Roman" w:hAnsi="Times New Roman" w:cs="Times New Roman"/>
          <w:color w:val="000000" w:themeColor="text1"/>
          <w:sz w:val="28"/>
        </w:rPr>
        <w:t>Финеган</w:t>
      </w:r>
      <w:r w:rsidR="007D0920">
        <w:rPr>
          <w:rFonts w:ascii="Times New Roman" w:hAnsi="Times New Roman" w:cs="Times New Roman"/>
          <w:color w:val="000000" w:themeColor="text1"/>
          <w:sz w:val="28"/>
        </w:rPr>
        <w:t xml:space="preserve">, </w:t>
      </w:r>
      <w:r w:rsidR="007D0920">
        <w:rPr>
          <w:rFonts w:ascii="Times New Roman" w:hAnsi="Times New Roman" w:cs="Times New Roman"/>
          <w:sz w:val="28"/>
        </w:rPr>
        <w:t>2008</w:t>
      </w:r>
      <w:r w:rsidR="00235E87">
        <w:rPr>
          <w:rFonts w:ascii="Times New Roman" w:hAnsi="Times New Roman" w:cs="Times New Roman"/>
          <w:sz w:val="28"/>
        </w:rPr>
        <w:t>,</w:t>
      </w:r>
      <w:r w:rsidR="00C02918">
        <w:rPr>
          <w:rFonts w:ascii="Times New Roman" w:hAnsi="Times New Roman" w:cs="Times New Roman"/>
          <w:sz w:val="28"/>
        </w:rPr>
        <w:t xml:space="preserve"> 240</w:t>
      </w:r>
      <w:r w:rsidR="00515334">
        <w:rPr>
          <w:rFonts w:ascii="Times New Roman" w:hAnsi="Times New Roman" w:cs="Times New Roman"/>
          <w:sz w:val="28"/>
        </w:rPr>
        <w:t>]</w:t>
      </w:r>
      <w:r w:rsidRPr="00F444DF">
        <w:rPr>
          <w:rFonts w:ascii="Times New Roman" w:hAnsi="Times New Roman" w:cs="Times New Roman"/>
          <w:sz w:val="28"/>
        </w:rPr>
        <w:t xml:space="preserve">. </w:t>
      </w:r>
      <w:r w:rsidR="00C02918">
        <w:rPr>
          <w:rFonts w:ascii="Times New Roman" w:hAnsi="Times New Roman" w:cs="Times New Roman"/>
          <w:sz w:val="28"/>
        </w:rPr>
        <w:t xml:space="preserve"> </w:t>
      </w:r>
    </w:p>
    <w:p w14:paraId="12E4FBC2" w14:textId="77777777" w:rsidR="00541732" w:rsidRPr="00F444DF" w:rsidRDefault="003425E6" w:rsidP="00494929">
      <w:pPr>
        <w:rPr>
          <w:rFonts w:ascii="Times New Roman" w:hAnsi="Times New Roman" w:cs="Times New Roman"/>
          <w:b/>
          <w:sz w:val="28"/>
        </w:rPr>
      </w:pPr>
      <w:r w:rsidRPr="00F444DF">
        <w:rPr>
          <w:rFonts w:ascii="Times New Roman" w:hAnsi="Times New Roman" w:cs="Times New Roman"/>
          <w:b/>
          <w:sz w:val="28"/>
        </w:rPr>
        <w:t xml:space="preserve">Метонимия </w:t>
      </w:r>
    </w:p>
    <w:p w14:paraId="291F4E55" w14:textId="7AAD62CA" w:rsidR="006434A1" w:rsidRPr="006434A1" w:rsidRDefault="00C85E5D" w:rsidP="00A1214B">
      <w:pPr>
        <w:rPr>
          <w:rFonts w:ascii="Times New Roman" w:hAnsi="Times New Roman" w:cs="Times New Roman"/>
          <w:sz w:val="28"/>
        </w:rPr>
      </w:pPr>
      <w:r>
        <w:rPr>
          <w:rFonts w:ascii="Times New Roman" w:hAnsi="Times New Roman" w:cs="Times New Roman"/>
          <w:sz w:val="28"/>
        </w:rPr>
        <w:t>Р. Якобсон</w:t>
      </w:r>
      <w:r w:rsidR="006434A1">
        <w:rPr>
          <w:rFonts w:ascii="Times New Roman" w:hAnsi="Times New Roman" w:cs="Times New Roman"/>
          <w:sz w:val="28"/>
        </w:rPr>
        <w:t xml:space="preserve"> понимает метонимию</w:t>
      </w:r>
      <w:r w:rsidR="006434A1" w:rsidRPr="006434A1">
        <w:rPr>
          <w:rFonts w:ascii="Times New Roman" w:hAnsi="Times New Roman" w:cs="Times New Roman"/>
          <w:sz w:val="28"/>
        </w:rPr>
        <w:t xml:space="preserve"> как </w:t>
      </w:r>
      <w:r w:rsidR="006434A1">
        <w:rPr>
          <w:rFonts w:ascii="Times New Roman" w:hAnsi="Times New Roman" w:cs="Times New Roman"/>
          <w:sz w:val="28"/>
        </w:rPr>
        <w:t>«комбинацию</w:t>
      </w:r>
      <w:r w:rsidR="006434A1" w:rsidRPr="006434A1">
        <w:rPr>
          <w:rFonts w:ascii="Times New Roman" w:hAnsi="Times New Roman" w:cs="Times New Roman"/>
          <w:sz w:val="28"/>
        </w:rPr>
        <w:t xml:space="preserve"> семантической смежности (обнаруживается у значений слов, обозначающих предметы и явления, </w:t>
      </w:r>
      <w:r w:rsidR="006434A1" w:rsidRPr="006434A1">
        <w:rPr>
          <w:rFonts w:ascii="Times New Roman" w:hAnsi="Times New Roman" w:cs="Times New Roman"/>
          <w:sz w:val="28"/>
        </w:rPr>
        <w:lastRenderedPageBreak/>
        <w:t>между которыми существуют реальные (</w:t>
      </w:r>
      <w:r w:rsidR="00B647BD">
        <w:rPr>
          <w:rFonts w:ascii="Times New Roman" w:hAnsi="Times New Roman" w:cs="Times New Roman"/>
          <w:sz w:val="28"/>
        </w:rPr>
        <w:t>пространственные, временные, при</w:t>
      </w:r>
      <w:r w:rsidR="006434A1" w:rsidRPr="006434A1">
        <w:rPr>
          <w:rFonts w:ascii="Times New Roman" w:hAnsi="Times New Roman" w:cs="Times New Roman"/>
          <w:sz w:val="28"/>
        </w:rPr>
        <w:t>чинно</w:t>
      </w:r>
      <w:r w:rsidR="002B25FA">
        <w:rPr>
          <w:rFonts w:ascii="Times New Roman" w:hAnsi="Times New Roman" w:cs="Times New Roman"/>
          <w:sz w:val="28"/>
        </w:rPr>
        <w:t xml:space="preserve"> </w:t>
      </w:r>
      <w:r w:rsidR="006434A1" w:rsidRPr="002B25FA">
        <w:t>—</w:t>
      </w:r>
      <w:r w:rsidR="006434A1" w:rsidRPr="006434A1">
        <w:rPr>
          <w:rFonts w:ascii="Times New Roman" w:hAnsi="Times New Roman" w:cs="Times New Roman"/>
          <w:sz w:val="28"/>
        </w:rPr>
        <w:t xml:space="preserve"> следственные и т.п.) связи) и позиционного сходства (постановка одного из семантически смежных языковых элементов на место, обыч</w:t>
      </w:r>
      <w:r w:rsidR="006434A1">
        <w:rPr>
          <w:rFonts w:ascii="Times New Roman" w:hAnsi="Times New Roman" w:cs="Times New Roman"/>
          <w:sz w:val="28"/>
        </w:rPr>
        <w:t xml:space="preserve">но занимаемое вторым элементом)» </w:t>
      </w:r>
      <w:r w:rsidR="006434A1" w:rsidRPr="006434A1">
        <w:rPr>
          <w:rFonts w:ascii="Times New Roman" w:hAnsi="Times New Roman" w:cs="Times New Roman"/>
          <w:sz w:val="28"/>
        </w:rPr>
        <w:t>[</w:t>
      </w:r>
      <w:r w:rsidR="006434A1">
        <w:rPr>
          <w:rFonts w:ascii="Times New Roman" w:hAnsi="Times New Roman" w:cs="Times New Roman"/>
          <w:sz w:val="28"/>
        </w:rPr>
        <w:t xml:space="preserve">Якобсон, 2012, </w:t>
      </w:r>
      <w:r w:rsidR="005328F8">
        <w:rPr>
          <w:rFonts w:ascii="Times New Roman" w:hAnsi="Times New Roman" w:cs="Times New Roman"/>
          <w:sz w:val="28"/>
        </w:rPr>
        <w:t>109</w:t>
      </w:r>
      <w:r w:rsidR="006434A1" w:rsidRPr="006434A1">
        <w:rPr>
          <w:rFonts w:ascii="Times New Roman" w:hAnsi="Times New Roman" w:cs="Times New Roman"/>
          <w:sz w:val="28"/>
        </w:rPr>
        <w:t>]</w:t>
      </w:r>
      <w:r w:rsidR="006434A1">
        <w:rPr>
          <w:rFonts w:ascii="Times New Roman" w:hAnsi="Times New Roman" w:cs="Times New Roman"/>
          <w:sz w:val="28"/>
        </w:rPr>
        <w:t>.</w:t>
      </w:r>
    </w:p>
    <w:p w14:paraId="1AAC1584" w14:textId="160EDAC0" w:rsidR="003E461B" w:rsidRDefault="00473A25" w:rsidP="001C6A99">
      <w:pPr>
        <w:rPr>
          <w:rFonts w:ascii="Times New Roman" w:hAnsi="Times New Roman" w:cs="Times New Roman"/>
          <w:sz w:val="28"/>
        </w:rPr>
      </w:pPr>
      <w:r w:rsidRPr="0082164C">
        <w:rPr>
          <w:rFonts w:ascii="Times New Roman" w:hAnsi="Times New Roman" w:cs="Times New Roman"/>
          <w:sz w:val="28"/>
        </w:rPr>
        <w:t>Итак, изучив основные способы образования специальной лексики, можно говорить о том, что обогащение профессиональной лексики идет непрерывно.</w:t>
      </w:r>
      <w:r>
        <w:rPr>
          <w:rFonts w:ascii="Times New Roman" w:hAnsi="Times New Roman" w:cs="Times New Roman"/>
          <w:sz w:val="28"/>
        </w:rPr>
        <w:t xml:space="preserve"> </w:t>
      </w:r>
    </w:p>
    <w:p w14:paraId="226243D4" w14:textId="135AFC6C" w:rsidR="00831F62" w:rsidRPr="00B561E2" w:rsidRDefault="00FD2668" w:rsidP="00B561E2">
      <w:pPr>
        <w:pStyle w:val="1"/>
        <w:jc w:val="center"/>
        <w:rPr>
          <w:rFonts w:ascii="Times New Roman" w:hAnsi="Times New Roman" w:cs="Times New Roman"/>
          <w:b/>
          <w:color w:val="000000" w:themeColor="text1"/>
          <w:sz w:val="28"/>
        </w:rPr>
      </w:pPr>
      <w:bookmarkStart w:id="9" w:name="_Toc104400761"/>
      <w:r w:rsidRPr="00B561E2">
        <w:rPr>
          <w:rFonts w:ascii="Times New Roman" w:hAnsi="Times New Roman" w:cs="Times New Roman"/>
          <w:b/>
          <w:color w:val="000000" w:themeColor="text1"/>
          <w:sz w:val="28"/>
        </w:rPr>
        <w:t>Выводы к</w:t>
      </w:r>
      <w:r w:rsidR="00995229" w:rsidRPr="00B561E2">
        <w:rPr>
          <w:rFonts w:ascii="Times New Roman" w:hAnsi="Times New Roman" w:cs="Times New Roman"/>
          <w:b/>
          <w:color w:val="000000" w:themeColor="text1"/>
          <w:sz w:val="28"/>
        </w:rPr>
        <w:t xml:space="preserve"> Главе I</w:t>
      </w:r>
      <w:bookmarkEnd w:id="9"/>
    </w:p>
    <w:p w14:paraId="4A724CF2" w14:textId="77777777" w:rsidR="004F5276" w:rsidRPr="004F5276" w:rsidRDefault="004F5276" w:rsidP="004F5276">
      <w:pPr>
        <w:ind w:firstLine="708"/>
        <w:rPr>
          <w:rFonts w:ascii="Times New Roman" w:hAnsi="Times New Roman" w:cs="Times New Roman"/>
          <w:sz w:val="28"/>
          <w:szCs w:val="28"/>
        </w:rPr>
      </w:pPr>
      <w:r w:rsidRPr="004F5276">
        <w:rPr>
          <w:rFonts w:ascii="Times New Roman" w:hAnsi="Times New Roman" w:cs="Times New Roman"/>
          <w:sz w:val="28"/>
          <w:szCs w:val="28"/>
        </w:rPr>
        <w:t>Изучением жаргона занимаются многие отечественные и зарубежные ученые, в связи с этим исследуются различные дефиниции понятия «жаргон», большинство из которых сводятся к тому, что жаргон – это разновидность речи, реализующийся в речи какой-либо определенной социальной группы, объединенной общностью интересов или одинаковой профессией. Также ученые приводят ряд классификаций жаргонизмов, выделяя профессиональные жаргонизмы.</w:t>
      </w:r>
    </w:p>
    <w:p w14:paraId="1DFEB93B" w14:textId="77777777" w:rsidR="004F5276" w:rsidRPr="004F5276" w:rsidRDefault="004F5276" w:rsidP="004F5276">
      <w:pPr>
        <w:ind w:firstLine="708"/>
        <w:rPr>
          <w:rFonts w:ascii="Times New Roman" w:hAnsi="Times New Roman" w:cs="Times New Roman"/>
          <w:sz w:val="28"/>
          <w:szCs w:val="28"/>
        </w:rPr>
      </w:pPr>
      <w:r w:rsidRPr="004F5276">
        <w:rPr>
          <w:rFonts w:ascii="Times New Roman" w:hAnsi="Times New Roman" w:cs="Times New Roman"/>
          <w:sz w:val="28"/>
          <w:szCs w:val="28"/>
        </w:rPr>
        <w:t>Профессиональный жаргон – это дополнительная к форме существующего языка лексическая система, свойственная представителям определенного занятия, профессии или отрасли производства.</w:t>
      </w:r>
    </w:p>
    <w:p w14:paraId="5014D3B1" w14:textId="647319D3" w:rsidR="004F5276" w:rsidRPr="004F5276" w:rsidRDefault="004F5276" w:rsidP="004F5276">
      <w:pPr>
        <w:ind w:firstLine="708"/>
        <w:rPr>
          <w:rFonts w:ascii="Times New Roman" w:hAnsi="Times New Roman" w:cs="Times New Roman"/>
          <w:sz w:val="28"/>
          <w:szCs w:val="28"/>
        </w:rPr>
      </w:pPr>
      <w:r w:rsidRPr="004F5276">
        <w:rPr>
          <w:rFonts w:ascii="Times New Roman" w:hAnsi="Times New Roman" w:cs="Times New Roman"/>
          <w:sz w:val="28"/>
          <w:szCs w:val="28"/>
        </w:rPr>
        <w:t xml:space="preserve">В середине прошлого века в прикладной лингвистике стали подробно изучать профессиональные языки, а в современном обществе </w:t>
      </w:r>
      <w:r w:rsidRPr="004F5276">
        <w:rPr>
          <w:rFonts w:ascii="Times New Roman" w:hAnsi="Times New Roman" w:cs="Times New Roman"/>
          <w:color w:val="000000" w:themeColor="text1"/>
          <w:sz w:val="28"/>
          <w:szCs w:val="28"/>
        </w:rPr>
        <w:t>процессы глобализации подчеркивают значимость дальнейшего исследования и систематизации профессиональных подъязыков.</w:t>
      </w:r>
      <w:r w:rsidRPr="004F5276">
        <w:rPr>
          <w:rFonts w:ascii="Times New Roman" w:hAnsi="Times New Roman" w:cs="Times New Roman"/>
          <w:sz w:val="28"/>
          <w:szCs w:val="28"/>
        </w:rPr>
        <w:t xml:space="preserve"> Так, интерес вызывает лингвистический аспект профессионального нефтяного подъязыка.  Нефтегазовый бизнес является одной из ведущих отраслей мирово</w:t>
      </w:r>
      <w:r w:rsidR="00046372">
        <w:rPr>
          <w:rFonts w:ascii="Times New Roman" w:hAnsi="Times New Roman" w:cs="Times New Roman"/>
          <w:sz w:val="28"/>
          <w:szCs w:val="28"/>
        </w:rPr>
        <w:t>й экономики</w:t>
      </w:r>
      <w:r w:rsidR="00F86991">
        <w:rPr>
          <w:rFonts w:ascii="Times New Roman" w:hAnsi="Times New Roman" w:cs="Times New Roman"/>
          <w:sz w:val="28"/>
          <w:szCs w:val="28"/>
        </w:rPr>
        <w:t xml:space="preserve"> и</w:t>
      </w:r>
      <w:r w:rsidR="00046372">
        <w:rPr>
          <w:rFonts w:ascii="Times New Roman" w:hAnsi="Times New Roman" w:cs="Times New Roman"/>
          <w:sz w:val="28"/>
          <w:szCs w:val="28"/>
        </w:rPr>
        <w:t xml:space="preserve"> определяет </w:t>
      </w:r>
      <w:r w:rsidRPr="004F5276">
        <w:rPr>
          <w:rFonts w:ascii="Times New Roman" w:hAnsi="Times New Roman" w:cs="Times New Roman"/>
          <w:sz w:val="28"/>
          <w:szCs w:val="28"/>
        </w:rPr>
        <w:t xml:space="preserve">несомненный интерес к различным аспектам </w:t>
      </w:r>
      <w:r w:rsidR="00F86991">
        <w:rPr>
          <w:rFonts w:ascii="Times New Roman" w:hAnsi="Times New Roman" w:cs="Times New Roman"/>
          <w:sz w:val="28"/>
          <w:szCs w:val="28"/>
        </w:rPr>
        <w:t>деятельности</w:t>
      </w:r>
      <w:r w:rsidRPr="004F5276">
        <w:rPr>
          <w:rFonts w:ascii="Times New Roman" w:hAnsi="Times New Roman" w:cs="Times New Roman"/>
          <w:sz w:val="28"/>
          <w:szCs w:val="28"/>
        </w:rPr>
        <w:t xml:space="preserve"> работников, в том числе к вопросам коммуникации, профессионального дискурса, отношений профессионального языка и национальной психологии. Профессиональный нефтяной подъязык – профессионально-коммуникативная система, совокупность подъязыков более низкого уровня, используемых в профессиональном языковом сообществе и находя</w:t>
      </w:r>
      <w:r w:rsidRPr="004F5276">
        <w:rPr>
          <w:rFonts w:ascii="Times New Roman" w:hAnsi="Times New Roman" w:cs="Times New Roman"/>
          <w:sz w:val="28"/>
          <w:szCs w:val="28"/>
        </w:rPr>
        <w:lastRenderedPageBreak/>
        <w:t>щихся друг с другом в отношениях функциональной дополнительности, при которой каждый из подъязыков имеет свои функции, не пересекаясь с функциями других подъязыков. Профессиональный нефтяной подъязык обслуживает коммуникацию во время осуществления всех этапов работ, начиная поиском скважин и заканчивая продажей готовой продукции.</w:t>
      </w:r>
    </w:p>
    <w:p w14:paraId="4A09FD2D" w14:textId="460FA2F8" w:rsidR="004F5276" w:rsidRPr="004F5276" w:rsidRDefault="004F5276" w:rsidP="004F5276">
      <w:pPr>
        <w:ind w:firstLine="708"/>
        <w:rPr>
          <w:rFonts w:ascii="Times New Roman" w:hAnsi="Times New Roman" w:cs="Times New Roman"/>
          <w:sz w:val="28"/>
          <w:szCs w:val="28"/>
        </w:rPr>
      </w:pPr>
      <w:r w:rsidRPr="004F5276">
        <w:rPr>
          <w:rFonts w:ascii="Times New Roman" w:hAnsi="Times New Roman" w:cs="Times New Roman"/>
          <w:sz w:val="28"/>
          <w:szCs w:val="28"/>
        </w:rPr>
        <w:t xml:space="preserve">Особое внимание привлекает классификация </w:t>
      </w:r>
      <w:r w:rsidR="00AF077D">
        <w:rPr>
          <w:rFonts w:ascii="Times New Roman" w:hAnsi="Times New Roman" w:cs="Times New Roman"/>
          <w:sz w:val="28"/>
          <w:szCs w:val="28"/>
        </w:rPr>
        <w:t>Д.</w:t>
      </w:r>
      <w:r w:rsidR="00032CA5" w:rsidRPr="00032CA5">
        <w:rPr>
          <w:rFonts w:ascii="Times New Roman" w:hAnsi="Times New Roman" w:cs="Times New Roman"/>
          <w:sz w:val="28"/>
          <w:szCs w:val="28"/>
        </w:rPr>
        <w:t>Д. Павлов</w:t>
      </w:r>
      <w:r w:rsidR="00AF077D">
        <w:rPr>
          <w:rFonts w:ascii="Times New Roman" w:hAnsi="Times New Roman" w:cs="Times New Roman"/>
          <w:sz w:val="28"/>
          <w:szCs w:val="28"/>
        </w:rPr>
        <w:t>а и Н.</w:t>
      </w:r>
      <w:r w:rsidR="00032CA5">
        <w:rPr>
          <w:rFonts w:ascii="Times New Roman" w:hAnsi="Times New Roman" w:cs="Times New Roman"/>
          <w:sz w:val="28"/>
          <w:szCs w:val="28"/>
        </w:rPr>
        <w:t>А. Иванцовой</w:t>
      </w:r>
      <w:r w:rsidRPr="004F5276">
        <w:rPr>
          <w:rFonts w:ascii="Times New Roman" w:hAnsi="Times New Roman" w:cs="Times New Roman"/>
          <w:sz w:val="28"/>
          <w:szCs w:val="28"/>
        </w:rPr>
        <w:t>, которая выделяет пять групп обозначений лексических единиц в нефтегазовой сфере, к ним относятся: профессиональная принадлежность сотрудников, их профессиональная деятельность, используемые инструменты и профессиональные приспособления, вещества и структура пласта.</w:t>
      </w:r>
    </w:p>
    <w:p w14:paraId="7C4272F2" w14:textId="77777777" w:rsidR="004F5276" w:rsidRPr="004F5276" w:rsidRDefault="004F5276" w:rsidP="004F5276">
      <w:pPr>
        <w:ind w:firstLine="708"/>
        <w:rPr>
          <w:rFonts w:ascii="Times New Roman" w:hAnsi="Times New Roman" w:cs="Times New Roman"/>
          <w:sz w:val="28"/>
          <w:szCs w:val="28"/>
        </w:rPr>
      </w:pPr>
      <w:r w:rsidRPr="004F5276">
        <w:rPr>
          <w:rFonts w:ascii="Times New Roman" w:hAnsi="Times New Roman" w:cs="Times New Roman"/>
          <w:sz w:val="28"/>
          <w:szCs w:val="28"/>
        </w:rPr>
        <w:t>Жаргон использует стандартные процессы словообразования в английском языке. Наиболее распространенными словообразовательными процессами являются: конверсия, сокращение, словосложение, аффиксация, аббревиатура, заимствования, редупликация, семантические изменения в лексике и метонимия.</w:t>
      </w:r>
    </w:p>
    <w:p w14:paraId="3859F352" w14:textId="35E0BD11" w:rsidR="007A0332" w:rsidRDefault="004F5276" w:rsidP="00CD0217">
      <w:pPr>
        <w:ind w:firstLine="708"/>
        <w:rPr>
          <w:rFonts w:ascii="Times New Roman" w:hAnsi="Times New Roman" w:cs="Times New Roman"/>
          <w:sz w:val="28"/>
          <w:szCs w:val="28"/>
        </w:rPr>
      </w:pPr>
      <w:r w:rsidRPr="004F5276">
        <w:rPr>
          <w:rFonts w:ascii="Times New Roman" w:hAnsi="Times New Roman" w:cs="Times New Roman"/>
          <w:sz w:val="28"/>
          <w:szCs w:val="28"/>
        </w:rPr>
        <w:t xml:space="preserve"> В главе II обратимся к исследованию профессиональных жаргонизмов, ориентируясь на классификацию </w:t>
      </w:r>
      <w:r w:rsidR="00AF077D">
        <w:rPr>
          <w:rFonts w:ascii="Times New Roman" w:hAnsi="Times New Roman" w:cs="Times New Roman"/>
          <w:sz w:val="28"/>
          <w:szCs w:val="28"/>
        </w:rPr>
        <w:t>Д.</w:t>
      </w:r>
      <w:r w:rsidR="00032CA5" w:rsidRPr="00032CA5">
        <w:rPr>
          <w:rFonts w:ascii="Times New Roman" w:hAnsi="Times New Roman" w:cs="Times New Roman"/>
          <w:sz w:val="28"/>
          <w:szCs w:val="28"/>
        </w:rPr>
        <w:t>Д. Павлов</w:t>
      </w:r>
      <w:r w:rsidR="00AF077D">
        <w:rPr>
          <w:rFonts w:ascii="Times New Roman" w:hAnsi="Times New Roman" w:cs="Times New Roman"/>
          <w:sz w:val="28"/>
          <w:szCs w:val="28"/>
        </w:rPr>
        <w:t>а и Н.</w:t>
      </w:r>
      <w:r w:rsidR="00032CA5">
        <w:rPr>
          <w:rFonts w:ascii="Times New Roman" w:hAnsi="Times New Roman" w:cs="Times New Roman"/>
          <w:sz w:val="28"/>
          <w:szCs w:val="28"/>
        </w:rPr>
        <w:t>А. Иванцовой</w:t>
      </w:r>
      <w:r w:rsidRPr="004F5276">
        <w:rPr>
          <w:rFonts w:ascii="Times New Roman" w:hAnsi="Times New Roman" w:cs="Times New Roman"/>
          <w:sz w:val="28"/>
          <w:szCs w:val="28"/>
        </w:rPr>
        <w:t>, а также проанализируем профессиональные жаргонизмы через словообразовательные процес</w:t>
      </w:r>
      <w:r w:rsidR="006B3CC9">
        <w:rPr>
          <w:rFonts w:ascii="Times New Roman" w:hAnsi="Times New Roman" w:cs="Times New Roman"/>
          <w:sz w:val="28"/>
          <w:szCs w:val="28"/>
        </w:rPr>
        <w:t>сы.</w:t>
      </w:r>
    </w:p>
    <w:p w14:paraId="09C2178F" w14:textId="05835B0D" w:rsidR="00F56965" w:rsidRDefault="00F56965" w:rsidP="00CD0217">
      <w:pPr>
        <w:ind w:firstLine="708"/>
        <w:rPr>
          <w:rFonts w:ascii="Times New Roman" w:hAnsi="Times New Roman" w:cs="Times New Roman"/>
          <w:sz w:val="28"/>
          <w:szCs w:val="28"/>
        </w:rPr>
      </w:pPr>
    </w:p>
    <w:p w14:paraId="1B48C47D" w14:textId="552F289E" w:rsidR="00F56965" w:rsidRDefault="00F56965" w:rsidP="00CD0217">
      <w:pPr>
        <w:ind w:firstLine="708"/>
        <w:rPr>
          <w:rFonts w:ascii="Times New Roman" w:hAnsi="Times New Roman" w:cs="Times New Roman"/>
          <w:sz w:val="28"/>
          <w:szCs w:val="28"/>
        </w:rPr>
      </w:pPr>
    </w:p>
    <w:p w14:paraId="0D3607E6" w14:textId="21BE9982" w:rsidR="00F56965" w:rsidRDefault="00F56965" w:rsidP="00CD0217">
      <w:pPr>
        <w:ind w:firstLine="708"/>
        <w:rPr>
          <w:rFonts w:ascii="Times New Roman" w:hAnsi="Times New Roman" w:cs="Times New Roman"/>
          <w:sz w:val="28"/>
          <w:szCs w:val="28"/>
        </w:rPr>
      </w:pPr>
    </w:p>
    <w:p w14:paraId="0159911F" w14:textId="5CA94392" w:rsidR="00F21395" w:rsidRDefault="00F21395" w:rsidP="00CD0217">
      <w:pPr>
        <w:ind w:firstLine="708"/>
        <w:rPr>
          <w:rFonts w:ascii="Times New Roman" w:hAnsi="Times New Roman" w:cs="Times New Roman"/>
          <w:sz w:val="28"/>
          <w:szCs w:val="28"/>
        </w:rPr>
      </w:pPr>
    </w:p>
    <w:p w14:paraId="649220A3" w14:textId="77777777" w:rsidR="00F21395" w:rsidRDefault="00F21395" w:rsidP="00CD0217">
      <w:pPr>
        <w:ind w:firstLine="708"/>
        <w:rPr>
          <w:rFonts w:ascii="Times New Roman" w:hAnsi="Times New Roman" w:cs="Times New Roman"/>
          <w:sz w:val="28"/>
          <w:szCs w:val="28"/>
        </w:rPr>
      </w:pPr>
    </w:p>
    <w:p w14:paraId="47CF2EF5" w14:textId="77777777" w:rsidR="00F56965" w:rsidRPr="00CD0217" w:rsidRDefault="00F56965" w:rsidP="00CD0217">
      <w:pPr>
        <w:ind w:firstLine="708"/>
        <w:rPr>
          <w:rFonts w:ascii="Times New Roman" w:hAnsi="Times New Roman" w:cs="Times New Roman"/>
          <w:sz w:val="28"/>
          <w:szCs w:val="28"/>
        </w:rPr>
      </w:pPr>
    </w:p>
    <w:p w14:paraId="47B9D94D" w14:textId="0ECB2DF1" w:rsidR="00BD05C3" w:rsidRPr="00B561E2" w:rsidRDefault="00BD05C3" w:rsidP="00B561E2">
      <w:pPr>
        <w:pStyle w:val="1"/>
        <w:jc w:val="center"/>
        <w:rPr>
          <w:rFonts w:ascii="Times New Roman" w:hAnsi="Times New Roman" w:cs="Times New Roman"/>
          <w:b/>
          <w:color w:val="000000" w:themeColor="text1"/>
          <w:sz w:val="28"/>
        </w:rPr>
      </w:pPr>
      <w:bookmarkStart w:id="10" w:name="_Toc104400762"/>
      <w:r w:rsidRPr="00B561E2">
        <w:rPr>
          <w:rFonts w:ascii="Times New Roman" w:hAnsi="Times New Roman" w:cs="Times New Roman"/>
          <w:b/>
          <w:color w:val="000000" w:themeColor="text1"/>
          <w:sz w:val="28"/>
        </w:rPr>
        <w:lastRenderedPageBreak/>
        <w:t xml:space="preserve">Глава </w:t>
      </w:r>
      <w:r w:rsidR="00FF5811" w:rsidRPr="00B561E2">
        <w:rPr>
          <w:rFonts w:ascii="Times New Roman" w:hAnsi="Times New Roman" w:cs="Times New Roman"/>
          <w:b/>
          <w:color w:val="000000" w:themeColor="text1"/>
          <w:sz w:val="28"/>
          <w:szCs w:val="28"/>
        </w:rPr>
        <w:t>II</w:t>
      </w:r>
      <w:r w:rsidR="00047243">
        <w:rPr>
          <w:rFonts w:ascii="Times New Roman" w:hAnsi="Times New Roman" w:cs="Times New Roman"/>
          <w:b/>
          <w:color w:val="000000" w:themeColor="text1"/>
          <w:sz w:val="28"/>
          <w:szCs w:val="28"/>
        </w:rPr>
        <w:t>:</w:t>
      </w:r>
      <w:r w:rsidR="00FF5811" w:rsidRPr="00B561E2">
        <w:rPr>
          <w:rFonts w:ascii="Times New Roman" w:hAnsi="Times New Roman" w:cs="Times New Roman"/>
          <w:b/>
          <w:color w:val="000000" w:themeColor="text1"/>
          <w:sz w:val="28"/>
        </w:rPr>
        <w:t xml:space="preserve"> </w:t>
      </w:r>
      <w:r w:rsidRPr="00B561E2">
        <w:rPr>
          <w:rFonts w:ascii="Times New Roman" w:hAnsi="Times New Roman" w:cs="Times New Roman"/>
          <w:b/>
          <w:color w:val="000000" w:themeColor="text1"/>
          <w:sz w:val="28"/>
        </w:rPr>
        <w:t>Анализ материалов современной специализированной прессы, содержащих жаргонизмы нефтегазовой отрасли</w:t>
      </w:r>
      <w:bookmarkEnd w:id="10"/>
    </w:p>
    <w:p w14:paraId="7EE2F4D8" w14:textId="4B4D5D32" w:rsidR="00BD05C3" w:rsidRPr="00BD05C3" w:rsidRDefault="00BD05C3" w:rsidP="00BD05C3">
      <w:pPr>
        <w:rPr>
          <w:rFonts w:ascii="Times New Roman" w:hAnsi="Times New Roman" w:cs="Times New Roman"/>
          <w:sz w:val="28"/>
        </w:rPr>
      </w:pPr>
      <w:r w:rsidRPr="00BD05C3">
        <w:rPr>
          <w:rFonts w:ascii="Times New Roman" w:hAnsi="Times New Roman" w:cs="Times New Roman"/>
          <w:sz w:val="28"/>
        </w:rPr>
        <w:t>В да</w:t>
      </w:r>
      <w:r w:rsidR="000464D0">
        <w:rPr>
          <w:rFonts w:ascii="Times New Roman" w:hAnsi="Times New Roman" w:cs="Times New Roman"/>
          <w:sz w:val="28"/>
        </w:rPr>
        <w:t xml:space="preserve">нной главе </w:t>
      </w:r>
      <w:r w:rsidR="003D0CCD">
        <w:rPr>
          <w:rFonts w:ascii="Times New Roman" w:hAnsi="Times New Roman" w:cs="Times New Roman"/>
          <w:sz w:val="28"/>
        </w:rPr>
        <w:t>представлено</w:t>
      </w:r>
      <w:r w:rsidR="000464D0">
        <w:rPr>
          <w:rFonts w:ascii="Times New Roman" w:hAnsi="Times New Roman" w:cs="Times New Roman"/>
          <w:sz w:val="28"/>
        </w:rPr>
        <w:t xml:space="preserve"> подробное </w:t>
      </w:r>
      <w:r w:rsidRPr="00BD05C3">
        <w:rPr>
          <w:rFonts w:ascii="Times New Roman" w:hAnsi="Times New Roman" w:cs="Times New Roman"/>
          <w:sz w:val="28"/>
        </w:rPr>
        <w:t xml:space="preserve">исследование </w:t>
      </w:r>
      <w:r w:rsidR="000464D0">
        <w:rPr>
          <w:rFonts w:ascii="Times New Roman" w:hAnsi="Times New Roman" w:cs="Times New Roman"/>
          <w:sz w:val="28"/>
        </w:rPr>
        <w:t>профессиональных жаргонизмов.</w:t>
      </w:r>
    </w:p>
    <w:p w14:paraId="6EE7521B" w14:textId="7F0E2272" w:rsidR="00157647" w:rsidRPr="00157647" w:rsidRDefault="00BD05C3" w:rsidP="00157647">
      <w:pPr>
        <w:rPr>
          <w:rFonts w:ascii="Arial" w:hAnsi="Arial" w:cs="Arial"/>
          <w:color w:val="000000"/>
          <w:sz w:val="20"/>
          <w:szCs w:val="20"/>
          <w:shd w:val="clear" w:color="auto" w:fill="FFFFFF"/>
          <w:lang w:val="en-US"/>
        </w:rPr>
      </w:pPr>
      <w:r w:rsidRPr="00BD05C3">
        <w:rPr>
          <w:rFonts w:ascii="Times New Roman" w:hAnsi="Times New Roman" w:cs="Times New Roman"/>
          <w:sz w:val="28"/>
        </w:rPr>
        <w:t>Исследование проводилось на материале</w:t>
      </w:r>
      <w:r w:rsidR="000464D0">
        <w:rPr>
          <w:rFonts w:ascii="Times New Roman" w:hAnsi="Times New Roman" w:cs="Times New Roman"/>
          <w:sz w:val="28"/>
        </w:rPr>
        <w:t xml:space="preserve"> статей специализированной прессы.</w:t>
      </w:r>
      <w:r w:rsidR="00451773">
        <w:rPr>
          <w:rFonts w:ascii="Times New Roman" w:hAnsi="Times New Roman" w:cs="Times New Roman"/>
          <w:sz w:val="28"/>
        </w:rPr>
        <w:t xml:space="preserve"> </w:t>
      </w:r>
      <w:r w:rsidRPr="00BD05C3">
        <w:rPr>
          <w:rFonts w:ascii="Times New Roman" w:hAnsi="Times New Roman" w:cs="Times New Roman"/>
          <w:sz w:val="28"/>
        </w:rPr>
        <w:t>Была</w:t>
      </w:r>
      <w:r w:rsidRPr="00157647">
        <w:rPr>
          <w:rFonts w:ascii="Times New Roman" w:hAnsi="Times New Roman" w:cs="Times New Roman"/>
          <w:sz w:val="28"/>
          <w:lang w:val="en-US"/>
        </w:rPr>
        <w:t xml:space="preserve"> </w:t>
      </w:r>
      <w:r w:rsidRPr="00BD05C3">
        <w:rPr>
          <w:rFonts w:ascii="Times New Roman" w:hAnsi="Times New Roman" w:cs="Times New Roman"/>
          <w:sz w:val="28"/>
        </w:rPr>
        <w:t>проанализирована</w:t>
      </w:r>
      <w:r w:rsidRPr="00157647">
        <w:rPr>
          <w:rFonts w:ascii="Times New Roman" w:hAnsi="Times New Roman" w:cs="Times New Roman"/>
          <w:sz w:val="28"/>
          <w:lang w:val="en-US"/>
        </w:rPr>
        <w:t xml:space="preserve"> </w:t>
      </w:r>
      <w:r w:rsidRPr="00BD05C3">
        <w:rPr>
          <w:rFonts w:ascii="Times New Roman" w:hAnsi="Times New Roman" w:cs="Times New Roman"/>
          <w:sz w:val="28"/>
        </w:rPr>
        <w:t>следующая</w:t>
      </w:r>
      <w:r w:rsidRPr="00157647">
        <w:rPr>
          <w:rFonts w:ascii="Times New Roman" w:hAnsi="Times New Roman" w:cs="Times New Roman"/>
          <w:sz w:val="28"/>
          <w:lang w:val="en-US"/>
        </w:rPr>
        <w:t xml:space="preserve"> </w:t>
      </w:r>
      <w:r w:rsidRPr="00BD05C3">
        <w:rPr>
          <w:rFonts w:ascii="Times New Roman" w:hAnsi="Times New Roman" w:cs="Times New Roman"/>
          <w:sz w:val="28"/>
        </w:rPr>
        <w:t>специализированная</w:t>
      </w:r>
      <w:r w:rsidRPr="00157647">
        <w:rPr>
          <w:rFonts w:ascii="Times New Roman" w:hAnsi="Times New Roman" w:cs="Times New Roman"/>
          <w:sz w:val="28"/>
          <w:lang w:val="en-US"/>
        </w:rPr>
        <w:t xml:space="preserve"> </w:t>
      </w:r>
      <w:r w:rsidRPr="00BD05C3">
        <w:rPr>
          <w:rFonts w:ascii="Times New Roman" w:hAnsi="Times New Roman" w:cs="Times New Roman"/>
          <w:sz w:val="28"/>
        </w:rPr>
        <w:t>пресса</w:t>
      </w:r>
      <w:r w:rsidR="000464D0" w:rsidRPr="00157647">
        <w:rPr>
          <w:rFonts w:ascii="Times New Roman" w:hAnsi="Times New Roman" w:cs="Times New Roman"/>
          <w:sz w:val="28"/>
          <w:lang w:val="en-US"/>
        </w:rPr>
        <w:t>:</w:t>
      </w:r>
      <w:r w:rsidRPr="00157647">
        <w:rPr>
          <w:rFonts w:ascii="Times New Roman" w:hAnsi="Times New Roman" w:cs="Times New Roman"/>
          <w:sz w:val="28"/>
          <w:lang w:val="en-US"/>
        </w:rPr>
        <w:t xml:space="preserve"> </w:t>
      </w:r>
      <w:r w:rsidR="00083AA5" w:rsidRPr="00157647">
        <w:rPr>
          <w:rFonts w:ascii="Times New Roman" w:hAnsi="Times New Roman" w:cs="Times New Roman"/>
          <w:i/>
          <w:sz w:val="28"/>
          <w:szCs w:val="28"/>
          <w:lang w:val="en-US"/>
        </w:rPr>
        <w:t xml:space="preserve">Oil &amp; Gas Journal, </w:t>
      </w:r>
      <w:r w:rsidR="00157647" w:rsidRPr="00157647">
        <w:rPr>
          <w:rFonts w:ascii="Times New Roman" w:hAnsi="Times New Roman" w:cs="Times New Roman"/>
          <w:i/>
          <w:color w:val="000000"/>
          <w:sz w:val="28"/>
          <w:szCs w:val="28"/>
          <w:shd w:val="clear" w:color="auto" w:fill="FFFFFF"/>
          <w:lang w:val="en-US"/>
        </w:rPr>
        <w:t>Society of Petroleum Engineers, Marine and Petroleum Geology , Journal of Marine Science and Engineering , GeoExPro, Journal of Natural Gas Science and Engineering, Iranian Journal of Oil and Gas Science and Technology, American Oil and Gas Reporter, Asian Oil and Gas (AOG), BIC Magazine, Energy Digital, Energy Intelligence Group, Gulf Energy, Gulf Oil &amp; Gas, LNG Industry, NefteGaz.ru, Offshore Engineer, Offshore Magazine,</w:t>
      </w:r>
      <w:r w:rsidR="00157647" w:rsidRPr="00157647">
        <w:rPr>
          <w:rFonts w:ascii="Times New Roman" w:hAnsi="Times New Roman" w:cs="Times New Roman"/>
          <w:i/>
          <w:sz w:val="28"/>
          <w:szCs w:val="28"/>
          <w:lang w:val="en-US"/>
        </w:rPr>
        <w:t xml:space="preserve"> </w:t>
      </w:r>
      <w:r w:rsidR="00157647" w:rsidRPr="00157647">
        <w:rPr>
          <w:rFonts w:ascii="Times New Roman" w:hAnsi="Times New Roman" w:cs="Times New Roman"/>
          <w:i/>
          <w:color w:val="000000"/>
          <w:sz w:val="28"/>
          <w:szCs w:val="28"/>
          <w:shd w:val="clear" w:color="auto" w:fill="FFFFFF"/>
          <w:lang w:val="en-US"/>
        </w:rPr>
        <w:t>Oil &amp; Gas Eurasia, Oil &amp; Gas Technology, Oil and Gas Journal, Oil Review , Africa, Oil Review Middle East, Oil, Gas &amp; Petrochem Equipment, Rigzone, S&amp;P Global – Platts, Utility Dive,</w:t>
      </w:r>
      <w:r w:rsidR="00157647" w:rsidRPr="00157647">
        <w:rPr>
          <w:rFonts w:ascii="Times New Roman" w:hAnsi="Times New Roman" w:cs="Times New Roman"/>
          <w:i/>
          <w:sz w:val="28"/>
          <w:szCs w:val="28"/>
          <w:lang w:val="en-US"/>
        </w:rPr>
        <w:t xml:space="preserve"> </w:t>
      </w:r>
      <w:r w:rsidR="00157647" w:rsidRPr="00157647">
        <w:rPr>
          <w:rFonts w:ascii="Times New Roman" w:hAnsi="Times New Roman" w:cs="Times New Roman"/>
          <w:i/>
          <w:color w:val="000000"/>
          <w:sz w:val="28"/>
          <w:szCs w:val="28"/>
          <w:shd w:val="clear" w:color="auto" w:fill="FFFFFF"/>
          <w:lang w:val="en-US"/>
        </w:rPr>
        <w:t>World Oil,</w:t>
      </w:r>
      <w:r w:rsidR="00157647" w:rsidRPr="00157647">
        <w:rPr>
          <w:rFonts w:ascii="Times New Roman" w:hAnsi="Times New Roman" w:cs="Times New Roman"/>
          <w:i/>
          <w:sz w:val="28"/>
          <w:szCs w:val="28"/>
          <w:lang w:val="en-US"/>
        </w:rPr>
        <w:t xml:space="preserve"> </w:t>
      </w:r>
      <w:r w:rsidR="00157647" w:rsidRPr="00157647">
        <w:rPr>
          <w:rFonts w:ascii="Times New Roman" w:hAnsi="Times New Roman" w:cs="Times New Roman"/>
          <w:i/>
          <w:color w:val="000000"/>
          <w:sz w:val="28"/>
          <w:szCs w:val="28"/>
          <w:shd w:val="clear" w:color="auto" w:fill="FFFFFF"/>
          <w:lang w:val="en-US"/>
        </w:rPr>
        <w:t>The Economist, New Statesman, The Week UK Magazine, Time.</w:t>
      </w:r>
    </w:p>
    <w:p w14:paraId="6AD794C3" w14:textId="151D057E" w:rsidR="00BD05C3" w:rsidRPr="00BD05C3" w:rsidRDefault="00157647" w:rsidP="00157647">
      <w:pPr>
        <w:ind w:firstLine="708"/>
        <w:rPr>
          <w:rFonts w:ascii="Times New Roman" w:hAnsi="Times New Roman" w:cs="Times New Roman"/>
          <w:sz w:val="28"/>
        </w:rPr>
      </w:pPr>
      <w:r w:rsidRPr="00157647">
        <w:rPr>
          <w:rFonts w:ascii="Times New Roman" w:hAnsi="Times New Roman" w:cs="Times New Roman"/>
          <w:color w:val="000000"/>
          <w:sz w:val="28"/>
          <w:szCs w:val="28"/>
          <w:shd w:val="clear" w:color="auto" w:fill="FFFFFF"/>
        </w:rPr>
        <w:t>Д</w:t>
      </w:r>
      <w:r w:rsidR="00BD05C3" w:rsidRPr="00BD05C3">
        <w:rPr>
          <w:rFonts w:ascii="Times New Roman" w:hAnsi="Times New Roman" w:cs="Times New Roman"/>
          <w:sz w:val="28"/>
        </w:rPr>
        <w:t>анное исследование было проведено на основе классификации лексических единиц</w:t>
      </w:r>
      <w:r w:rsidR="00F86991">
        <w:rPr>
          <w:rFonts w:ascii="Times New Roman" w:hAnsi="Times New Roman" w:cs="Times New Roman"/>
          <w:sz w:val="28"/>
        </w:rPr>
        <w:t>, предложенной</w:t>
      </w:r>
      <w:r w:rsidR="00BD05C3" w:rsidRPr="00BD05C3">
        <w:rPr>
          <w:rFonts w:ascii="Times New Roman" w:hAnsi="Times New Roman" w:cs="Times New Roman"/>
          <w:sz w:val="28"/>
        </w:rPr>
        <w:t xml:space="preserve"> </w:t>
      </w:r>
      <w:r w:rsidR="00926C46">
        <w:rPr>
          <w:rFonts w:ascii="Times New Roman" w:hAnsi="Times New Roman" w:cs="Times New Roman"/>
          <w:sz w:val="28"/>
        </w:rPr>
        <w:t>Д.</w:t>
      </w:r>
      <w:r w:rsidR="00032CA5" w:rsidRPr="00032CA5">
        <w:rPr>
          <w:rFonts w:ascii="Times New Roman" w:hAnsi="Times New Roman" w:cs="Times New Roman"/>
          <w:sz w:val="28"/>
        </w:rPr>
        <w:t>Д. Павлов</w:t>
      </w:r>
      <w:r w:rsidR="00F86991">
        <w:rPr>
          <w:rFonts w:ascii="Times New Roman" w:hAnsi="Times New Roman" w:cs="Times New Roman"/>
          <w:sz w:val="28"/>
        </w:rPr>
        <w:t>ым</w:t>
      </w:r>
      <w:r w:rsidR="00926C46">
        <w:rPr>
          <w:rFonts w:ascii="Times New Roman" w:hAnsi="Times New Roman" w:cs="Times New Roman"/>
          <w:sz w:val="28"/>
        </w:rPr>
        <w:t xml:space="preserve"> и Н.</w:t>
      </w:r>
      <w:r w:rsidR="00032CA5">
        <w:rPr>
          <w:rFonts w:ascii="Times New Roman" w:hAnsi="Times New Roman" w:cs="Times New Roman"/>
          <w:sz w:val="28"/>
        </w:rPr>
        <w:t>А. Иванцовой</w:t>
      </w:r>
      <w:r w:rsidR="00BD05C3" w:rsidRPr="00032CA5">
        <w:rPr>
          <w:rFonts w:ascii="Times New Roman" w:hAnsi="Times New Roman" w:cs="Times New Roman"/>
          <w:sz w:val="28"/>
        </w:rPr>
        <w:t>,</w:t>
      </w:r>
      <w:r w:rsidR="000464D0">
        <w:rPr>
          <w:rFonts w:ascii="Times New Roman" w:hAnsi="Times New Roman" w:cs="Times New Roman"/>
          <w:sz w:val="28"/>
        </w:rPr>
        <w:t xml:space="preserve"> которые</w:t>
      </w:r>
      <w:r w:rsidR="00F34F93">
        <w:rPr>
          <w:rFonts w:ascii="Times New Roman" w:hAnsi="Times New Roman" w:cs="Times New Roman"/>
          <w:sz w:val="28"/>
        </w:rPr>
        <w:t xml:space="preserve"> выделили, что </w:t>
      </w:r>
      <w:r w:rsidR="00F24528">
        <w:rPr>
          <w:rFonts w:ascii="Times New Roman" w:hAnsi="Times New Roman" w:cs="Times New Roman"/>
          <w:sz w:val="28"/>
        </w:rPr>
        <w:t>лексические</w:t>
      </w:r>
      <w:r w:rsidR="00F34F93">
        <w:rPr>
          <w:rFonts w:ascii="Times New Roman" w:hAnsi="Times New Roman" w:cs="Times New Roman"/>
          <w:sz w:val="28"/>
        </w:rPr>
        <w:t xml:space="preserve"> единицы используются для обозначения </w:t>
      </w:r>
      <w:r w:rsidR="000464D0">
        <w:rPr>
          <w:rFonts w:ascii="Times New Roman" w:hAnsi="Times New Roman" w:cs="Times New Roman"/>
          <w:sz w:val="28"/>
        </w:rPr>
        <w:t>п</w:t>
      </w:r>
      <w:r w:rsidR="000464D0" w:rsidRPr="000464D0">
        <w:rPr>
          <w:rFonts w:ascii="Times New Roman" w:hAnsi="Times New Roman" w:cs="Times New Roman"/>
          <w:sz w:val="28"/>
        </w:rPr>
        <w:t>рофессиональной принадлежность сот</w:t>
      </w:r>
      <w:r w:rsidR="000464D0">
        <w:rPr>
          <w:rFonts w:ascii="Times New Roman" w:hAnsi="Times New Roman" w:cs="Times New Roman"/>
          <w:sz w:val="28"/>
        </w:rPr>
        <w:t xml:space="preserve">рудника, </w:t>
      </w:r>
      <w:r w:rsidR="000464D0" w:rsidRPr="000464D0">
        <w:rPr>
          <w:rFonts w:ascii="Times New Roman" w:hAnsi="Times New Roman" w:cs="Times New Roman"/>
          <w:sz w:val="28"/>
        </w:rPr>
        <w:t>профессиональной деятельности</w:t>
      </w:r>
      <w:r w:rsidR="000464D0">
        <w:rPr>
          <w:rFonts w:ascii="Times New Roman" w:hAnsi="Times New Roman" w:cs="Times New Roman"/>
          <w:sz w:val="28"/>
        </w:rPr>
        <w:t xml:space="preserve">, </w:t>
      </w:r>
      <w:r w:rsidR="000464D0" w:rsidRPr="000464D0">
        <w:rPr>
          <w:rFonts w:ascii="Times New Roman" w:hAnsi="Times New Roman" w:cs="Times New Roman"/>
          <w:sz w:val="28"/>
        </w:rPr>
        <w:t>инструмента и профессионального приспособления</w:t>
      </w:r>
      <w:r w:rsidR="000464D0">
        <w:rPr>
          <w:rFonts w:ascii="Times New Roman" w:hAnsi="Times New Roman" w:cs="Times New Roman"/>
          <w:sz w:val="28"/>
        </w:rPr>
        <w:t xml:space="preserve">, </w:t>
      </w:r>
      <w:r w:rsidR="000464D0" w:rsidRPr="000464D0">
        <w:rPr>
          <w:rFonts w:ascii="Times New Roman" w:hAnsi="Times New Roman" w:cs="Times New Roman"/>
          <w:sz w:val="28"/>
        </w:rPr>
        <w:t>вещества</w:t>
      </w:r>
      <w:r w:rsidR="000464D0">
        <w:rPr>
          <w:rFonts w:ascii="Times New Roman" w:hAnsi="Times New Roman" w:cs="Times New Roman"/>
          <w:sz w:val="28"/>
        </w:rPr>
        <w:t>,</w:t>
      </w:r>
      <w:r w:rsidR="000464D0" w:rsidRPr="000464D0">
        <w:rPr>
          <w:rFonts w:ascii="Times New Roman" w:hAnsi="Times New Roman" w:cs="Times New Roman"/>
          <w:sz w:val="28"/>
        </w:rPr>
        <w:t xml:space="preserve"> структуры пласта</w:t>
      </w:r>
      <w:r w:rsidR="00F34F93">
        <w:rPr>
          <w:rFonts w:ascii="Times New Roman" w:hAnsi="Times New Roman" w:cs="Times New Roman"/>
          <w:sz w:val="28"/>
        </w:rPr>
        <w:t xml:space="preserve"> и </w:t>
      </w:r>
      <w:r w:rsidR="000464D0" w:rsidRPr="000464D0">
        <w:rPr>
          <w:rFonts w:ascii="Times New Roman" w:hAnsi="Times New Roman" w:cs="Times New Roman"/>
          <w:sz w:val="28"/>
        </w:rPr>
        <w:t>зданий и сооружений</w:t>
      </w:r>
      <w:r w:rsidR="000464D0">
        <w:rPr>
          <w:rFonts w:ascii="Times New Roman" w:hAnsi="Times New Roman" w:cs="Times New Roman"/>
          <w:sz w:val="28"/>
        </w:rPr>
        <w:t>.</w:t>
      </w:r>
    </w:p>
    <w:p w14:paraId="6B72E104" w14:textId="06418D07" w:rsidR="00BD05C3" w:rsidRPr="0059556E" w:rsidRDefault="00F86991" w:rsidP="0059556E">
      <w:pPr>
        <w:rPr>
          <w:rFonts w:ascii="Times New Roman" w:hAnsi="Times New Roman" w:cs="Times New Roman"/>
          <w:sz w:val="28"/>
        </w:rPr>
      </w:pPr>
      <w:r>
        <w:rPr>
          <w:rFonts w:ascii="Times New Roman" w:hAnsi="Times New Roman" w:cs="Times New Roman"/>
          <w:sz w:val="28"/>
        </w:rPr>
        <w:t xml:space="preserve">Рассмотрим также </w:t>
      </w:r>
      <w:r w:rsidR="00F34F93">
        <w:rPr>
          <w:rFonts w:ascii="Times New Roman" w:hAnsi="Times New Roman" w:cs="Times New Roman"/>
          <w:sz w:val="28"/>
        </w:rPr>
        <w:t>следующие</w:t>
      </w:r>
      <w:r w:rsidR="00BD05C3" w:rsidRPr="00BD05C3">
        <w:rPr>
          <w:rFonts w:ascii="Times New Roman" w:hAnsi="Times New Roman" w:cs="Times New Roman"/>
          <w:sz w:val="28"/>
        </w:rPr>
        <w:t xml:space="preserve"> словообразовательные процессы в профессиональных жаргонизмах: </w:t>
      </w:r>
      <w:r w:rsidR="0059556E" w:rsidRPr="0059556E">
        <w:rPr>
          <w:rFonts w:ascii="Times New Roman" w:hAnsi="Times New Roman" w:cs="Times New Roman"/>
          <w:sz w:val="28"/>
        </w:rPr>
        <w:t>редупликация</w:t>
      </w:r>
      <w:r w:rsidR="0059556E">
        <w:rPr>
          <w:rFonts w:ascii="Times New Roman" w:hAnsi="Times New Roman" w:cs="Times New Roman"/>
          <w:sz w:val="28"/>
        </w:rPr>
        <w:t>,</w:t>
      </w:r>
      <w:r w:rsidR="0059556E" w:rsidRPr="0059556E">
        <w:t xml:space="preserve"> </w:t>
      </w:r>
      <w:r w:rsidR="0059556E" w:rsidRPr="0059556E">
        <w:rPr>
          <w:rFonts w:ascii="Times New Roman" w:hAnsi="Times New Roman" w:cs="Times New Roman"/>
          <w:sz w:val="28"/>
        </w:rPr>
        <w:t>метонимия</w:t>
      </w:r>
      <w:r w:rsidR="0059556E">
        <w:rPr>
          <w:rFonts w:ascii="Times New Roman" w:hAnsi="Times New Roman" w:cs="Times New Roman"/>
          <w:sz w:val="28"/>
        </w:rPr>
        <w:t>,</w:t>
      </w:r>
      <w:r w:rsidR="0059556E" w:rsidRPr="0059556E">
        <w:t xml:space="preserve"> </w:t>
      </w:r>
      <w:r w:rsidR="0059556E" w:rsidRPr="0059556E">
        <w:rPr>
          <w:rFonts w:ascii="Times New Roman" w:hAnsi="Times New Roman" w:cs="Times New Roman"/>
          <w:sz w:val="28"/>
        </w:rPr>
        <w:t>семантические изменения в лексике</w:t>
      </w:r>
      <w:r w:rsidR="0059556E">
        <w:rPr>
          <w:rFonts w:ascii="Times New Roman" w:hAnsi="Times New Roman" w:cs="Times New Roman"/>
          <w:sz w:val="28"/>
        </w:rPr>
        <w:t>,</w:t>
      </w:r>
      <w:r w:rsidR="0059556E" w:rsidRPr="0059556E">
        <w:t xml:space="preserve"> </w:t>
      </w:r>
      <w:r w:rsidR="0059556E" w:rsidRPr="0059556E">
        <w:rPr>
          <w:rFonts w:ascii="Times New Roman" w:hAnsi="Times New Roman" w:cs="Times New Roman"/>
          <w:sz w:val="28"/>
        </w:rPr>
        <w:t>аффиксация</w:t>
      </w:r>
      <w:r w:rsidR="0059556E">
        <w:rPr>
          <w:rFonts w:ascii="Times New Roman" w:hAnsi="Times New Roman" w:cs="Times New Roman"/>
          <w:sz w:val="28"/>
        </w:rPr>
        <w:t xml:space="preserve">, конверсия, словосложение, аббревиатура, </w:t>
      </w:r>
      <w:r w:rsidR="0059556E" w:rsidRPr="0059556E">
        <w:rPr>
          <w:rFonts w:ascii="Times New Roman" w:hAnsi="Times New Roman" w:cs="Times New Roman"/>
          <w:sz w:val="28"/>
        </w:rPr>
        <w:t>сокращение</w:t>
      </w:r>
      <w:r w:rsidR="0059556E">
        <w:rPr>
          <w:rFonts w:ascii="Times New Roman" w:hAnsi="Times New Roman" w:cs="Times New Roman"/>
          <w:sz w:val="28"/>
        </w:rPr>
        <w:t>, заимствования.</w:t>
      </w:r>
    </w:p>
    <w:p w14:paraId="3A88500A" w14:textId="31937C4B" w:rsidR="000464D0" w:rsidRPr="00BD05C3" w:rsidRDefault="000464D0" w:rsidP="001F2C4D">
      <w:pPr>
        <w:rPr>
          <w:rFonts w:ascii="Times New Roman" w:hAnsi="Times New Roman" w:cs="Times New Roman"/>
          <w:sz w:val="28"/>
        </w:rPr>
      </w:pPr>
      <w:r w:rsidRPr="00BD05C3">
        <w:rPr>
          <w:rFonts w:ascii="Times New Roman" w:hAnsi="Times New Roman" w:cs="Times New Roman"/>
          <w:sz w:val="28"/>
        </w:rPr>
        <w:t xml:space="preserve">Общий объем исследованного материала составил свыше </w:t>
      </w:r>
      <w:r w:rsidR="00D72D78">
        <w:rPr>
          <w:rFonts w:ascii="Times New Roman" w:hAnsi="Times New Roman" w:cs="Times New Roman"/>
          <w:sz w:val="28"/>
        </w:rPr>
        <w:t>5</w:t>
      </w:r>
      <w:r>
        <w:rPr>
          <w:rFonts w:ascii="Times New Roman" w:hAnsi="Times New Roman" w:cs="Times New Roman"/>
          <w:sz w:val="28"/>
        </w:rPr>
        <w:t xml:space="preserve">00 </w:t>
      </w:r>
      <w:r w:rsidRPr="00BD05C3">
        <w:rPr>
          <w:rFonts w:ascii="Times New Roman" w:hAnsi="Times New Roman" w:cs="Times New Roman"/>
          <w:sz w:val="28"/>
        </w:rPr>
        <w:t>статей.</w:t>
      </w:r>
    </w:p>
    <w:p w14:paraId="75F9E2BD" w14:textId="06AEB7F4" w:rsidR="00BD05C3" w:rsidRPr="00BD05C3" w:rsidRDefault="000464D0" w:rsidP="00DA2B28">
      <w:pPr>
        <w:rPr>
          <w:rFonts w:ascii="Times New Roman" w:hAnsi="Times New Roman" w:cs="Times New Roman"/>
          <w:sz w:val="28"/>
        </w:rPr>
      </w:pPr>
      <w:r w:rsidRPr="00BD05C3">
        <w:rPr>
          <w:rFonts w:ascii="Times New Roman" w:hAnsi="Times New Roman" w:cs="Times New Roman"/>
          <w:sz w:val="28"/>
        </w:rPr>
        <w:t>В данной главе ход исследовательской мысли проиллюстрирован на материале отдельных фрагментов статей, использованных в исследовании.</w:t>
      </w:r>
    </w:p>
    <w:p w14:paraId="13377E88" w14:textId="4394C25D" w:rsidR="00BD05C3" w:rsidRPr="00B561E2" w:rsidRDefault="000778D7" w:rsidP="00B561E2">
      <w:pPr>
        <w:pStyle w:val="2"/>
        <w:jc w:val="center"/>
        <w:rPr>
          <w:rFonts w:ascii="Times New Roman" w:hAnsi="Times New Roman" w:cs="Times New Roman"/>
          <w:b/>
          <w:color w:val="000000" w:themeColor="text1"/>
          <w:sz w:val="28"/>
        </w:rPr>
      </w:pPr>
      <w:bookmarkStart w:id="11" w:name="_Toc104400763"/>
      <w:r w:rsidRPr="00A40D2E">
        <w:rPr>
          <w:rFonts w:ascii="Times New Roman" w:hAnsi="Times New Roman" w:cs="Times New Roman"/>
          <w:b/>
          <w:color w:val="000000" w:themeColor="text1"/>
          <w:sz w:val="28"/>
          <w:szCs w:val="28"/>
          <w:lang w:eastAsia="ru-RU"/>
        </w:rPr>
        <w:lastRenderedPageBreak/>
        <w:t xml:space="preserve">§ </w:t>
      </w:r>
      <w:r w:rsidR="000D35C1" w:rsidRPr="00B561E2">
        <w:rPr>
          <w:rFonts w:ascii="Times New Roman" w:hAnsi="Times New Roman" w:cs="Times New Roman"/>
          <w:b/>
          <w:color w:val="000000" w:themeColor="text1"/>
          <w:sz w:val="28"/>
        </w:rPr>
        <w:t>2.1.</w:t>
      </w:r>
      <w:r w:rsidR="00BD05C3" w:rsidRPr="00B561E2">
        <w:rPr>
          <w:rFonts w:ascii="Times New Roman" w:hAnsi="Times New Roman" w:cs="Times New Roman"/>
          <w:b/>
          <w:color w:val="000000" w:themeColor="text1"/>
          <w:sz w:val="28"/>
        </w:rPr>
        <w:tab/>
        <w:t>Специализированная пресса, её классификация и особенности</w:t>
      </w:r>
      <w:bookmarkEnd w:id="11"/>
    </w:p>
    <w:p w14:paraId="52FDE692" w14:textId="2D81BE99" w:rsidR="00BD05C3" w:rsidRPr="00B561E2" w:rsidRDefault="000778D7" w:rsidP="00B561E2">
      <w:pPr>
        <w:pStyle w:val="3"/>
        <w:jc w:val="center"/>
        <w:rPr>
          <w:rFonts w:ascii="Times New Roman" w:hAnsi="Times New Roman" w:cs="Times New Roman"/>
          <w:b/>
          <w:color w:val="000000" w:themeColor="text1"/>
          <w:sz w:val="28"/>
        </w:rPr>
      </w:pPr>
      <w:bookmarkStart w:id="12" w:name="_Toc104400764"/>
      <w:r w:rsidRPr="00A40D2E">
        <w:rPr>
          <w:rFonts w:ascii="Times New Roman" w:hAnsi="Times New Roman" w:cs="Times New Roman"/>
          <w:b/>
          <w:color w:val="000000" w:themeColor="text1"/>
          <w:sz w:val="28"/>
          <w:szCs w:val="28"/>
          <w:lang w:eastAsia="ru-RU"/>
        </w:rPr>
        <w:t xml:space="preserve">§ </w:t>
      </w:r>
      <w:r w:rsidR="000D35C1" w:rsidRPr="00B561E2">
        <w:rPr>
          <w:rFonts w:ascii="Times New Roman" w:hAnsi="Times New Roman" w:cs="Times New Roman"/>
          <w:b/>
          <w:color w:val="000000" w:themeColor="text1"/>
          <w:sz w:val="28"/>
        </w:rPr>
        <w:t xml:space="preserve">2.1.1. </w:t>
      </w:r>
      <w:r w:rsidR="00BD05C3" w:rsidRPr="00B561E2">
        <w:rPr>
          <w:rFonts w:ascii="Times New Roman" w:hAnsi="Times New Roman" w:cs="Times New Roman"/>
          <w:b/>
          <w:color w:val="000000" w:themeColor="text1"/>
          <w:sz w:val="28"/>
        </w:rPr>
        <w:t xml:space="preserve"> Определение понятия </w:t>
      </w:r>
      <w:r w:rsidR="00DB3305">
        <w:rPr>
          <w:rFonts w:ascii="Times New Roman" w:hAnsi="Times New Roman" w:cs="Times New Roman"/>
          <w:b/>
          <w:color w:val="000000" w:themeColor="text1"/>
          <w:sz w:val="28"/>
        </w:rPr>
        <w:t>«</w:t>
      </w:r>
      <w:r w:rsidR="00BD05C3" w:rsidRPr="00B561E2">
        <w:rPr>
          <w:rFonts w:ascii="Times New Roman" w:hAnsi="Times New Roman" w:cs="Times New Roman"/>
          <w:b/>
          <w:color w:val="000000" w:themeColor="text1"/>
          <w:sz w:val="28"/>
        </w:rPr>
        <w:t>специализированная пресса</w:t>
      </w:r>
      <w:r w:rsidR="00DB3305">
        <w:rPr>
          <w:rFonts w:ascii="Times New Roman" w:hAnsi="Times New Roman" w:cs="Times New Roman"/>
          <w:b/>
          <w:color w:val="000000" w:themeColor="text1"/>
          <w:sz w:val="28"/>
        </w:rPr>
        <w:t>»</w:t>
      </w:r>
      <w:bookmarkEnd w:id="12"/>
    </w:p>
    <w:p w14:paraId="249D8A1F" w14:textId="53540770" w:rsidR="00DA2425" w:rsidRPr="00DA2425" w:rsidRDefault="00DA2425" w:rsidP="00DA2425">
      <w:pPr>
        <w:rPr>
          <w:rFonts w:ascii="Times New Roman" w:hAnsi="Times New Roman" w:cs="Times New Roman"/>
          <w:sz w:val="28"/>
        </w:rPr>
      </w:pPr>
      <w:r w:rsidRPr="00DA2425">
        <w:rPr>
          <w:rFonts w:ascii="Times New Roman" w:hAnsi="Times New Roman" w:cs="Times New Roman"/>
          <w:sz w:val="28"/>
        </w:rPr>
        <w:t>В толковом словаре Ушакова дается следующее определение понятия «пресса»: «Пресса – это совокупность массовых периодичес</w:t>
      </w:r>
      <w:r w:rsidR="00B76EFB">
        <w:rPr>
          <w:rFonts w:ascii="Times New Roman" w:hAnsi="Times New Roman" w:cs="Times New Roman"/>
          <w:sz w:val="28"/>
        </w:rPr>
        <w:t xml:space="preserve">ких изданий (газет, журналов)» </w:t>
      </w:r>
      <w:r w:rsidR="00B76EFB" w:rsidRPr="00B76EFB">
        <w:rPr>
          <w:rFonts w:ascii="Times New Roman" w:hAnsi="Times New Roman" w:cs="Times New Roman"/>
          <w:sz w:val="28"/>
        </w:rPr>
        <w:t>[</w:t>
      </w:r>
      <w:r w:rsidR="00B76EFB">
        <w:rPr>
          <w:rFonts w:ascii="Times New Roman" w:hAnsi="Times New Roman" w:cs="Times New Roman"/>
          <w:sz w:val="28"/>
        </w:rPr>
        <w:t>Ушаков, 1935]</w:t>
      </w:r>
      <w:r w:rsidRPr="00DA2425">
        <w:rPr>
          <w:rFonts w:ascii="Times New Roman" w:hAnsi="Times New Roman" w:cs="Times New Roman"/>
          <w:sz w:val="28"/>
        </w:rPr>
        <w:t>.</w:t>
      </w:r>
    </w:p>
    <w:p w14:paraId="4AC89B08" w14:textId="2299255A" w:rsidR="00DA2425" w:rsidRPr="00DA2425" w:rsidRDefault="00430153" w:rsidP="00DA2425">
      <w:pPr>
        <w:rPr>
          <w:rFonts w:ascii="Times New Roman" w:hAnsi="Times New Roman" w:cs="Times New Roman"/>
          <w:sz w:val="28"/>
        </w:rPr>
      </w:pPr>
      <w:r>
        <w:rPr>
          <w:rFonts w:ascii="Times New Roman" w:hAnsi="Times New Roman" w:cs="Times New Roman"/>
          <w:sz w:val="28"/>
        </w:rPr>
        <w:t xml:space="preserve">По мнению </w:t>
      </w:r>
      <w:r w:rsidR="00B7342E">
        <w:rPr>
          <w:rFonts w:ascii="Times New Roman" w:hAnsi="Times New Roman" w:cs="Times New Roman"/>
          <w:sz w:val="28"/>
        </w:rPr>
        <w:t xml:space="preserve">С.Г. </w:t>
      </w:r>
      <w:r>
        <w:rPr>
          <w:rFonts w:ascii="Times New Roman" w:hAnsi="Times New Roman" w:cs="Times New Roman"/>
          <w:sz w:val="28"/>
        </w:rPr>
        <w:t>Корконосенко с</w:t>
      </w:r>
      <w:r w:rsidR="00DA2425" w:rsidRPr="00DA2425">
        <w:rPr>
          <w:rFonts w:ascii="Times New Roman" w:hAnsi="Times New Roman" w:cs="Times New Roman"/>
          <w:sz w:val="28"/>
        </w:rPr>
        <w:t xml:space="preserve">пециализированная пресса – это </w:t>
      </w:r>
      <w:r>
        <w:rPr>
          <w:rFonts w:ascii="Times New Roman" w:hAnsi="Times New Roman" w:cs="Times New Roman"/>
          <w:sz w:val="28"/>
        </w:rPr>
        <w:t>«</w:t>
      </w:r>
      <w:r w:rsidR="00DA2425" w:rsidRPr="00DA2425">
        <w:rPr>
          <w:rFonts w:ascii="Times New Roman" w:hAnsi="Times New Roman" w:cs="Times New Roman"/>
          <w:sz w:val="28"/>
        </w:rPr>
        <w:t>узконаправленная пресса, которая создается для конкретного круга потребителей, объединенных каким-либо интересом. И, по характеру публикаций не сложно понять, кому им</w:t>
      </w:r>
      <w:r w:rsidR="002C21BE">
        <w:rPr>
          <w:rFonts w:ascii="Times New Roman" w:hAnsi="Times New Roman" w:cs="Times New Roman"/>
          <w:sz w:val="28"/>
        </w:rPr>
        <w:t>енно адресовано то или иное СМИ</w:t>
      </w:r>
      <w:r>
        <w:rPr>
          <w:rFonts w:ascii="Times New Roman" w:hAnsi="Times New Roman" w:cs="Times New Roman"/>
          <w:sz w:val="28"/>
        </w:rPr>
        <w:t>»</w:t>
      </w:r>
      <w:r w:rsidR="00B758A6">
        <w:rPr>
          <w:rFonts w:ascii="Times New Roman" w:hAnsi="Times New Roman" w:cs="Times New Roman"/>
          <w:sz w:val="28"/>
        </w:rPr>
        <w:t xml:space="preserve"> </w:t>
      </w:r>
      <w:r w:rsidR="00B758A6" w:rsidRPr="00B758A6">
        <w:rPr>
          <w:rFonts w:ascii="Times New Roman" w:hAnsi="Times New Roman" w:cs="Times New Roman"/>
          <w:sz w:val="28"/>
        </w:rPr>
        <w:t>[</w:t>
      </w:r>
      <w:r w:rsidR="002C21BE" w:rsidRPr="002C21BE">
        <w:rPr>
          <w:rFonts w:ascii="Times New Roman" w:hAnsi="Times New Roman" w:cs="Times New Roman"/>
          <w:sz w:val="28"/>
        </w:rPr>
        <w:t>Корконосенко</w:t>
      </w:r>
      <w:r w:rsidR="00B758A6">
        <w:rPr>
          <w:rFonts w:ascii="Times New Roman" w:hAnsi="Times New Roman" w:cs="Times New Roman"/>
          <w:sz w:val="28"/>
        </w:rPr>
        <w:t>, 2000]</w:t>
      </w:r>
      <w:r>
        <w:rPr>
          <w:rFonts w:ascii="Times New Roman" w:hAnsi="Times New Roman" w:cs="Times New Roman"/>
          <w:sz w:val="28"/>
        </w:rPr>
        <w:t>.</w:t>
      </w:r>
    </w:p>
    <w:p w14:paraId="376A023D" w14:textId="2B54F6B8" w:rsidR="00DA2425" w:rsidRDefault="002F1EC2" w:rsidP="00430153">
      <w:pPr>
        <w:rPr>
          <w:rFonts w:ascii="Times New Roman" w:hAnsi="Times New Roman" w:cs="Times New Roman"/>
          <w:sz w:val="28"/>
        </w:rPr>
      </w:pPr>
      <w:r>
        <w:rPr>
          <w:rFonts w:ascii="Times New Roman" w:hAnsi="Times New Roman" w:cs="Times New Roman"/>
          <w:sz w:val="28"/>
        </w:rPr>
        <w:t>М.</w:t>
      </w:r>
      <w:r w:rsidR="00430153" w:rsidRPr="00430153">
        <w:rPr>
          <w:rFonts w:ascii="Times New Roman" w:hAnsi="Times New Roman" w:cs="Times New Roman"/>
          <w:sz w:val="28"/>
        </w:rPr>
        <w:t xml:space="preserve">С. Клименко </w:t>
      </w:r>
      <w:r w:rsidR="00430153">
        <w:rPr>
          <w:rFonts w:ascii="Times New Roman" w:hAnsi="Times New Roman" w:cs="Times New Roman"/>
          <w:sz w:val="28"/>
        </w:rPr>
        <w:t>дает следующее определение специализированной прессе «</w:t>
      </w:r>
      <w:r w:rsidR="00430153" w:rsidRPr="00DA2425">
        <w:rPr>
          <w:rFonts w:ascii="Times New Roman" w:hAnsi="Times New Roman" w:cs="Times New Roman"/>
          <w:sz w:val="28"/>
        </w:rPr>
        <w:t xml:space="preserve">Специализированная пресса </w:t>
      </w:r>
      <w:r w:rsidR="00DA2425" w:rsidRPr="00DA2425">
        <w:rPr>
          <w:rFonts w:ascii="Times New Roman" w:hAnsi="Times New Roman" w:cs="Times New Roman"/>
          <w:sz w:val="28"/>
        </w:rPr>
        <w:t xml:space="preserve">– особая разновидность периодических изданий, выходящая из классификации СМИ по признаку аудитории, сфокусированная на конкретной тематике, ориентированная на специфические запросы своих читателей, а значит, направленная только </w:t>
      </w:r>
      <w:r w:rsidR="00430153">
        <w:rPr>
          <w:rFonts w:ascii="Times New Roman" w:hAnsi="Times New Roman" w:cs="Times New Roman"/>
          <w:sz w:val="28"/>
        </w:rPr>
        <w:t>на</w:t>
      </w:r>
      <w:r w:rsidR="00FA72E6">
        <w:rPr>
          <w:rFonts w:ascii="Times New Roman" w:hAnsi="Times New Roman" w:cs="Times New Roman"/>
          <w:sz w:val="28"/>
        </w:rPr>
        <w:t xml:space="preserve"> определенную часть населения» </w:t>
      </w:r>
      <w:r w:rsidR="00FA72E6" w:rsidRPr="00FA72E6">
        <w:rPr>
          <w:rFonts w:ascii="Times New Roman" w:hAnsi="Times New Roman" w:cs="Times New Roman"/>
          <w:sz w:val="28"/>
        </w:rPr>
        <w:t>[</w:t>
      </w:r>
      <w:r w:rsidR="00430153" w:rsidRPr="00430153">
        <w:rPr>
          <w:rFonts w:ascii="Times New Roman" w:hAnsi="Times New Roman" w:cs="Times New Roman"/>
          <w:sz w:val="28"/>
        </w:rPr>
        <w:t>Клименко</w:t>
      </w:r>
      <w:r w:rsidR="00FA72E6">
        <w:rPr>
          <w:rFonts w:ascii="Times New Roman" w:hAnsi="Times New Roman" w:cs="Times New Roman"/>
          <w:sz w:val="28"/>
        </w:rPr>
        <w:t>, 2015]</w:t>
      </w:r>
      <w:r w:rsidR="00BC7B0C">
        <w:rPr>
          <w:rFonts w:ascii="Times New Roman" w:hAnsi="Times New Roman" w:cs="Times New Roman"/>
          <w:sz w:val="28"/>
        </w:rPr>
        <w:t>.</w:t>
      </w:r>
    </w:p>
    <w:p w14:paraId="7BDAC631" w14:textId="77777777" w:rsidR="007F6FA5" w:rsidRDefault="002B43B2" w:rsidP="002B43B2">
      <w:pPr>
        <w:rPr>
          <w:rFonts w:ascii="Times New Roman" w:hAnsi="Times New Roman" w:cs="Times New Roman"/>
          <w:sz w:val="28"/>
        </w:rPr>
      </w:pPr>
      <w:r w:rsidRPr="00DD116E">
        <w:rPr>
          <w:rFonts w:ascii="Times New Roman" w:hAnsi="Times New Roman" w:cs="Times New Roman"/>
          <w:sz w:val="28"/>
        </w:rPr>
        <w:t>Средства массовой информации США в условиях глобализации информационного пространства все активнее прибегают к специализации и дифференциации, поскольку это дает возможность каждому из них найти свою социальную нишу, обращаться к вполне определенной категории населения.</w:t>
      </w:r>
      <w:r>
        <w:rPr>
          <w:rFonts w:ascii="Times New Roman" w:hAnsi="Times New Roman" w:cs="Times New Roman"/>
          <w:sz w:val="28"/>
        </w:rPr>
        <w:t xml:space="preserve"> </w:t>
      </w:r>
      <w:r w:rsidRPr="00DD116E">
        <w:rPr>
          <w:rFonts w:ascii="Times New Roman" w:hAnsi="Times New Roman" w:cs="Times New Roman"/>
          <w:sz w:val="28"/>
        </w:rPr>
        <w:t>Эти процессы позволяют некот</w:t>
      </w:r>
      <w:r>
        <w:rPr>
          <w:rFonts w:ascii="Times New Roman" w:hAnsi="Times New Roman" w:cs="Times New Roman"/>
          <w:sz w:val="28"/>
        </w:rPr>
        <w:t>орым исследователям, например, Дж. Форду,</w:t>
      </w:r>
      <w:r w:rsidRPr="00DD116E">
        <w:rPr>
          <w:rFonts w:ascii="Times New Roman" w:hAnsi="Times New Roman" w:cs="Times New Roman"/>
          <w:sz w:val="28"/>
        </w:rPr>
        <w:t xml:space="preserve"> утверждать, что абсолютно все американские периодические издания являются специализированными. </w:t>
      </w:r>
    </w:p>
    <w:p w14:paraId="50087728" w14:textId="142BD116" w:rsidR="002B43B2" w:rsidRPr="00DD116E" w:rsidRDefault="007F6FA5" w:rsidP="002B43B2">
      <w:pPr>
        <w:rPr>
          <w:rFonts w:ascii="Times New Roman" w:hAnsi="Times New Roman" w:cs="Times New Roman"/>
          <w:sz w:val="28"/>
        </w:rPr>
      </w:pPr>
      <w:r>
        <w:rPr>
          <w:rFonts w:ascii="Times New Roman" w:hAnsi="Times New Roman" w:cs="Times New Roman"/>
          <w:sz w:val="28"/>
        </w:rPr>
        <w:t xml:space="preserve">С.А. Михайлов рассматривает </w:t>
      </w:r>
      <w:r w:rsidR="002B43B2" w:rsidRPr="00DD116E">
        <w:rPr>
          <w:rFonts w:ascii="Times New Roman" w:hAnsi="Times New Roman" w:cs="Times New Roman"/>
          <w:sz w:val="28"/>
        </w:rPr>
        <w:t>типологию соврем</w:t>
      </w:r>
      <w:r w:rsidR="00651A1A">
        <w:rPr>
          <w:rFonts w:ascii="Times New Roman" w:hAnsi="Times New Roman" w:cs="Times New Roman"/>
          <w:sz w:val="28"/>
        </w:rPr>
        <w:t>е</w:t>
      </w:r>
      <w:r>
        <w:rPr>
          <w:rFonts w:ascii="Times New Roman" w:hAnsi="Times New Roman" w:cs="Times New Roman"/>
          <w:sz w:val="28"/>
        </w:rPr>
        <w:t>нных периодических изданий США, он выделяет:</w:t>
      </w:r>
    </w:p>
    <w:p w14:paraId="6FD00C40" w14:textId="3E3098AB" w:rsidR="002B43B2" w:rsidRPr="00DD116E" w:rsidRDefault="007F6FA5" w:rsidP="002B43B2">
      <w:pPr>
        <w:rPr>
          <w:rFonts w:ascii="Times New Roman" w:hAnsi="Times New Roman" w:cs="Times New Roman"/>
          <w:sz w:val="28"/>
        </w:rPr>
      </w:pPr>
      <w:r>
        <w:rPr>
          <w:rFonts w:ascii="Times New Roman" w:hAnsi="Times New Roman" w:cs="Times New Roman"/>
          <w:sz w:val="28"/>
        </w:rPr>
        <w:t>«</w:t>
      </w:r>
      <w:r w:rsidR="002B43B2">
        <w:rPr>
          <w:rFonts w:ascii="Times New Roman" w:hAnsi="Times New Roman" w:cs="Times New Roman"/>
          <w:sz w:val="28"/>
        </w:rPr>
        <w:t xml:space="preserve">Газетные издания </w:t>
      </w:r>
      <w:r w:rsidR="002B43B2" w:rsidRPr="00DD116E">
        <w:rPr>
          <w:rFonts w:ascii="Times New Roman" w:hAnsi="Times New Roman" w:cs="Times New Roman"/>
          <w:sz w:val="28"/>
        </w:rPr>
        <w:t>подразделяются по масштабу распространения на национальные (т.е. распространяемые в национальном масштабе), надрегио</w:t>
      </w:r>
      <w:r w:rsidR="00E4193E">
        <w:rPr>
          <w:rFonts w:ascii="Times New Roman" w:hAnsi="Times New Roman" w:cs="Times New Roman"/>
          <w:sz w:val="28"/>
        </w:rPr>
        <w:t>н</w:t>
      </w:r>
      <w:r w:rsidR="002366F9">
        <w:rPr>
          <w:rFonts w:ascii="Times New Roman" w:hAnsi="Times New Roman" w:cs="Times New Roman"/>
          <w:sz w:val="28"/>
        </w:rPr>
        <w:t>альные, региональные и местные.</w:t>
      </w:r>
    </w:p>
    <w:p w14:paraId="1B72E179" w14:textId="77777777" w:rsidR="002B43B2" w:rsidRPr="00DD116E" w:rsidRDefault="002B43B2" w:rsidP="002B43B2">
      <w:pPr>
        <w:rPr>
          <w:rFonts w:ascii="Times New Roman" w:hAnsi="Times New Roman" w:cs="Times New Roman"/>
          <w:sz w:val="28"/>
        </w:rPr>
      </w:pPr>
      <w:r w:rsidRPr="00DD116E">
        <w:rPr>
          <w:rFonts w:ascii="Times New Roman" w:hAnsi="Times New Roman" w:cs="Times New Roman"/>
          <w:sz w:val="28"/>
        </w:rPr>
        <w:lastRenderedPageBreak/>
        <w:t>По периодичности и времени выхода газеты бывают ежедневные и неежедневные, утренние и вечерние</w:t>
      </w:r>
      <w:r>
        <w:rPr>
          <w:rFonts w:ascii="Times New Roman" w:hAnsi="Times New Roman" w:cs="Times New Roman"/>
          <w:sz w:val="28"/>
        </w:rPr>
        <w:t>, которые занимают 80 процентов из общего числа ежедневных газет</w:t>
      </w:r>
      <w:r w:rsidRPr="00DD116E">
        <w:rPr>
          <w:rFonts w:ascii="Times New Roman" w:hAnsi="Times New Roman" w:cs="Times New Roman"/>
          <w:sz w:val="28"/>
        </w:rPr>
        <w:t>.</w:t>
      </w:r>
    </w:p>
    <w:p w14:paraId="214099EE" w14:textId="2E6DC621" w:rsidR="002B43B2" w:rsidRPr="00DD116E" w:rsidRDefault="002B43B2" w:rsidP="002B43B2">
      <w:pPr>
        <w:rPr>
          <w:rFonts w:ascii="Times New Roman" w:hAnsi="Times New Roman" w:cs="Times New Roman"/>
          <w:sz w:val="28"/>
        </w:rPr>
      </w:pPr>
      <w:r w:rsidRPr="00DD116E">
        <w:rPr>
          <w:rFonts w:ascii="Times New Roman" w:hAnsi="Times New Roman" w:cs="Times New Roman"/>
          <w:sz w:val="28"/>
        </w:rPr>
        <w:t>По характеру и социальному предназначению газеты разделяется на массовые, качественные, смешанные (массово-кач</w:t>
      </w:r>
      <w:r w:rsidR="002366F9">
        <w:rPr>
          <w:rFonts w:ascii="Times New Roman" w:hAnsi="Times New Roman" w:cs="Times New Roman"/>
          <w:sz w:val="28"/>
        </w:rPr>
        <w:t>ественные) и газеты предприятий» [Михайлов, 1998, 25].</w:t>
      </w:r>
    </w:p>
    <w:p w14:paraId="465DF110" w14:textId="1E9067EB" w:rsidR="002B43B2" w:rsidRPr="00DD116E" w:rsidRDefault="00486FCA" w:rsidP="00950D86">
      <w:pPr>
        <w:rPr>
          <w:rFonts w:ascii="Times New Roman" w:hAnsi="Times New Roman" w:cs="Times New Roman"/>
          <w:sz w:val="28"/>
        </w:rPr>
      </w:pPr>
      <w:r>
        <w:rPr>
          <w:rFonts w:ascii="Times New Roman" w:hAnsi="Times New Roman" w:cs="Times New Roman"/>
          <w:sz w:val="28"/>
        </w:rPr>
        <w:t>Также ученый делит журналы на две группы:</w:t>
      </w:r>
      <w:r w:rsidR="00F2320F">
        <w:rPr>
          <w:rFonts w:ascii="Times New Roman" w:hAnsi="Times New Roman" w:cs="Times New Roman"/>
          <w:sz w:val="28"/>
        </w:rPr>
        <w:t xml:space="preserve"> </w:t>
      </w:r>
      <w:r>
        <w:rPr>
          <w:rFonts w:ascii="Times New Roman" w:hAnsi="Times New Roman" w:cs="Times New Roman"/>
          <w:sz w:val="28"/>
        </w:rPr>
        <w:t>«</w:t>
      </w:r>
      <w:r w:rsidR="002B43B2" w:rsidRPr="00DD116E">
        <w:rPr>
          <w:rFonts w:ascii="Times New Roman" w:hAnsi="Times New Roman" w:cs="Times New Roman"/>
          <w:sz w:val="28"/>
        </w:rPr>
        <w:t>специализированные и «общего интереса».</w:t>
      </w:r>
      <w:r w:rsidR="00F2320F">
        <w:rPr>
          <w:rFonts w:ascii="Times New Roman" w:hAnsi="Times New Roman" w:cs="Times New Roman"/>
          <w:sz w:val="28"/>
        </w:rPr>
        <w:t xml:space="preserve"> Журналы «общего интереса» также делятся на: </w:t>
      </w:r>
      <w:r w:rsidR="00F2320F" w:rsidRPr="00DD116E">
        <w:rPr>
          <w:rFonts w:ascii="Times New Roman" w:hAnsi="Times New Roman" w:cs="Times New Roman"/>
          <w:sz w:val="28"/>
        </w:rPr>
        <w:t>информационные, иллюстрированные и бульварно-развлекательные</w:t>
      </w:r>
      <w:r>
        <w:rPr>
          <w:rFonts w:ascii="Times New Roman" w:hAnsi="Times New Roman" w:cs="Times New Roman"/>
          <w:sz w:val="28"/>
        </w:rPr>
        <w:t>»</w:t>
      </w:r>
      <w:r w:rsidR="006B55F7">
        <w:rPr>
          <w:rFonts w:ascii="Times New Roman" w:hAnsi="Times New Roman" w:cs="Times New Roman"/>
          <w:sz w:val="28"/>
        </w:rPr>
        <w:t xml:space="preserve"> [Михайлов, 1998, 25]</w:t>
      </w:r>
      <w:r w:rsidR="009B681C">
        <w:rPr>
          <w:rFonts w:ascii="Times New Roman" w:hAnsi="Times New Roman" w:cs="Times New Roman"/>
          <w:sz w:val="28"/>
        </w:rPr>
        <w:t>.</w:t>
      </w:r>
    </w:p>
    <w:p w14:paraId="1CF5D618" w14:textId="7D3D3026" w:rsidR="002B43B2" w:rsidRPr="00DD116E" w:rsidRDefault="002B43B2" w:rsidP="002B43B2">
      <w:pPr>
        <w:rPr>
          <w:rFonts w:ascii="Times New Roman" w:hAnsi="Times New Roman" w:cs="Times New Roman"/>
          <w:sz w:val="28"/>
        </w:rPr>
      </w:pPr>
      <w:r>
        <w:rPr>
          <w:rFonts w:ascii="Times New Roman" w:hAnsi="Times New Roman" w:cs="Times New Roman"/>
          <w:sz w:val="28"/>
        </w:rPr>
        <w:t>С</w:t>
      </w:r>
      <w:r w:rsidRPr="00DD116E">
        <w:rPr>
          <w:rFonts w:ascii="Times New Roman" w:hAnsi="Times New Roman" w:cs="Times New Roman"/>
          <w:sz w:val="28"/>
        </w:rPr>
        <w:t>пециализированная периодика содержит в себе большое количество типов изданий. Наибольший интерес представляют те из них, которые распространяются среди больших коллективов людей, объединенных общей профессиональной и трудовой деятельност</w:t>
      </w:r>
      <w:r w:rsidR="00193490">
        <w:rPr>
          <w:rFonts w:ascii="Times New Roman" w:hAnsi="Times New Roman" w:cs="Times New Roman"/>
          <w:sz w:val="28"/>
        </w:rPr>
        <w:t xml:space="preserve">ью. С.А. Михайлов выделяет: </w:t>
      </w:r>
      <w:r w:rsidR="00872519">
        <w:rPr>
          <w:rFonts w:ascii="Times New Roman" w:hAnsi="Times New Roman" w:cs="Times New Roman"/>
          <w:sz w:val="28"/>
        </w:rPr>
        <w:t>«</w:t>
      </w:r>
      <w:r w:rsidR="00E82B9E">
        <w:rPr>
          <w:rFonts w:ascii="Times New Roman" w:hAnsi="Times New Roman" w:cs="Times New Roman"/>
          <w:sz w:val="28"/>
        </w:rPr>
        <w:t>деловые издания, заводскую печать, прессу профсоюзов и военную</w:t>
      </w:r>
      <w:r w:rsidRPr="00DD116E">
        <w:rPr>
          <w:rFonts w:ascii="Times New Roman" w:hAnsi="Times New Roman" w:cs="Times New Roman"/>
          <w:sz w:val="28"/>
        </w:rPr>
        <w:t xml:space="preserve"> печать. </w:t>
      </w:r>
      <w:r w:rsidR="006B504E">
        <w:rPr>
          <w:rFonts w:ascii="Times New Roman" w:hAnsi="Times New Roman" w:cs="Times New Roman"/>
          <w:sz w:val="28"/>
        </w:rPr>
        <w:t>Он утверждает, что у</w:t>
      </w:r>
      <w:r w:rsidRPr="00DD116E">
        <w:rPr>
          <w:rFonts w:ascii="Times New Roman" w:hAnsi="Times New Roman" w:cs="Times New Roman"/>
          <w:sz w:val="28"/>
        </w:rPr>
        <w:t xml:space="preserve"> кажд</w:t>
      </w:r>
      <w:r>
        <w:rPr>
          <w:rFonts w:ascii="Times New Roman" w:hAnsi="Times New Roman" w:cs="Times New Roman"/>
          <w:sz w:val="28"/>
        </w:rPr>
        <w:t xml:space="preserve">ого из этих типов изданий есть </w:t>
      </w:r>
      <w:r w:rsidRPr="00DD116E">
        <w:rPr>
          <w:rFonts w:ascii="Times New Roman" w:hAnsi="Times New Roman" w:cs="Times New Roman"/>
          <w:sz w:val="28"/>
        </w:rPr>
        <w:t>свои особенности и отличительные признаки</w:t>
      </w:r>
      <w:r w:rsidR="00E82B9E">
        <w:rPr>
          <w:rFonts w:ascii="Times New Roman" w:hAnsi="Times New Roman" w:cs="Times New Roman"/>
          <w:sz w:val="28"/>
        </w:rPr>
        <w:t>, а также признаки сходства</w:t>
      </w:r>
      <w:r w:rsidRPr="00DD116E">
        <w:rPr>
          <w:rFonts w:ascii="Times New Roman" w:hAnsi="Times New Roman" w:cs="Times New Roman"/>
          <w:sz w:val="28"/>
        </w:rPr>
        <w:t xml:space="preserve">. </w:t>
      </w:r>
      <w:r w:rsidR="00E82B9E">
        <w:rPr>
          <w:rFonts w:ascii="Times New Roman" w:hAnsi="Times New Roman" w:cs="Times New Roman"/>
          <w:sz w:val="28"/>
        </w:rPr>
        <w:t>Один из признаков сходства</w:t>
      </w:r>
      <w:r w:rsidR="00E82B9E" w:rsidRPr="00DA2425">
        <w:rPr>
          <w:rFonts w:ascii="Times New Roman" w:hAnsi="Times New Roman" w:cs="Times New Roman"/>
          <w:sz w:val="28"/>
        </w:rPr>
        <w:t xml:space="preserve"> – </w:t>
      </w:r>
      <w:r w:rsidR="00E82B9E">
        <w:rPr>
          <w:rFonts w:ascii="Times New Roman" w:hAnsi="Times New Roman" w:cs="Times New Roman"/>
          <w:sz w:val="28"/>
        </w:rPr>
        <w:t xml:space="preserve">это </w:t>
      </w:r>
      <w:r w:rsidRPr="00DD116E">
        <w:rPr>
          <w:rFonts w:ascii="Times New Roman" w:hAnsi="Times New Roman" w:cs="Times New Roman"/>
          <w:sz w:val="28"/>
        </w:rPr>
        <w:t>возможность дифференцированно влиять на разли</w:t>
      </w:r>
      <w:r w:rsidR="006B55F7">
        <w:rPr>
          <w:rFonts w:ascii="Times New Roman" w:hAnsi="Times New Roman" w:cs="Times New Roman"/>
          <w:sz w:val="28"/>
        </w:rPr>
        <w:t>чные группы читателей</w:t>
      </w:r>
      <w:r w:rsidR="00872519">
        <w:rPr>
          <w:rFonts w:ascii="Times New Roman" w:hAnsi="Times New Roman" w:cs="Times New Roman"/>
          <w:sz w:val="28"/>
        </w:rPr>
        <w:t>»</w:t>
      </w:r>
      <w:r w:rsidR="006B55F7">
        <w:rPr>
          <w:rFonts w:ascii="Times New Roman" w:hAnsi="Times New Roman" w:cs="Times New Roman"/>
          <w:sz w:val="28"/>
        </w:rPr>
        <w:t xml:space="preserve"> [Михайлов, 1998, 25]</w:t>
      </w:r>
      <w:r w:rsidR="00266B5C">
        <w:rPr>
          <w:rFonts w:ascii="Times New Roman" w:hAnsi="Times New Roman" w:cs="Times New Roman"/>
          <w:sz w:val="28"/>
        </w:rPr>
        <w:t>.</w:t>
      </w:r>
    </w:p>
    <w:p w14:paraId="1E23240C" w14:textId="237F2AD8" w:rsidR="002B43B2" w:rsidRPr="00DD116E" w:rsidRDefault="00971CCE" w:rsidP="00971CCE">
      <w:pPr>
        <w:rPr>
          <w:rFonts w:ascii="Times New Roman" w:hAnsi="Times New Roman" w:cs="Times New Roman"/>
          <w:sz w:val="28"/>
        </w:rPr>
      </w:pPr>
      <w:r>
        <w:rPr>
          <w:rFonts w:ascii="Times New Roman" w:hAnsi="Times New Roman" w:cs="Times New Roman"/>
          <w:sz w:val="28"/>
        </w:rPr>
        <w:t xml:space="preserve">Специализированные издания на такие тематики как наука и техника </w:t>
      </w:r>
      <w:r w:rsidR="002B43B2" w:rsidRPr="00DD116E">
        <w:rPr>
          <w:rFonts w:ascii="Times New Roman" w:hAnsi="Times New Roman" w:cs="Times New Roman"/>
          <w:sz w:val="28"/>
        </w:rPr>
        <w:t xml:space="preserve">выделились из общей системы американской журналистики не сразу. </w:t>
      </w:r>
      <w:r w:rsidR="00CD787D">
        <w:rPr>
          <w:rFonts w:ascii="Times New Roman" w:hAnsi="Times New Roman" w:cs="Times New Roman"/>
          <w:sz w:val="28"/>
        </w:rPr>
        <w:t>По сломам С.А. Михайлова: «</w:t>
      </w:r>
      <w:r w:rsidR="002B43B2" w:rsidRPr="00DD116E">
        <w:rPr>
          <w:rFonts w:ascii="Times New Roman" w:hAnsi="Times New Roman" w:cs="Times New Roman"/>
          <w:sz w:val="28"/>
        </w:rPr>
        <w:t>Первым американским «научным журналом, поддерживаемым оригинальными американскими сообщениями»,</w:t>
      </w:r>
      <w:r w:rsidR="002B43B2">
        <w:rPr>
          <w:rFonts w:ascii="Times New Roman" w:hAnsi="Times New Roman" w:cs="Times New Roman"/>
          <w:sz w:val="28"/>
        </w:rPr>
        <w:t xml:space="preserve"> многие исследователи называют </w:t>
      </w:r>
      <w:r w:rsidR="002B43B2" w:rsidRPr="00303689">
        <w:rPr>
          <w:rFonts w:ascii="Times New Roman" w:hAnsi="Times New Roman" w:cs="Times New Roman"/>
          <w:i/>
          <w:sz w:val="28"/>
        </w:rPr>
        <w:t>The Braces Journal</w:t>
      </w:r>
      <w:r w:rsidR="002B43B2" w:rsidRPr="00E12F5C">
        <w:rPr>
          <w:rFonts w:ascii="Times New Roman" w:hAnsi="Times New Roman" w:cs="Times New Roman"/>
          <w:sz w:val="28"/>
        </w:rPr>
        <w:t xml:space="preserve"> </w:t>
      </w:r>
      <w:r w:rsidR="00CD787D">
        <w:rPr>
          <w:rFonts w:ascii="Times New Roman" w:hAnsi="Times New Roman" w:cs="Times New Roman"/>
          <w:sz w:val="28"/>
        </w:rPr>
        <w:t>основанный в</w:t>
      </w:r>
      <w:r w:rsidR="006B55F7">
        <w:rPr>
          <w:rFonts w:ascii="Times New Roman" w:hAnsi="Times New Roman" w:cs="Times New Roman"/>
          <w:sz w:val="28"/>
        </w:rPr>
        <w:t xml:space="preserve"> конце XVIII века» [Михайлов, 1998, 26]</w:t>
      </w:r>
      <w:r w:rsidR="00CD787D">
        <w:rPr>
          <w:rFonts w:ascii="Times New Roman" w:hAnsi="Times New Roman" w:cs="Times New Roman"/>
          <w:sz w:val="28"/>
        </w:rPr>
        <w:t>.</w:t>
      </w:r>
    </w:p>
    <w:p w14:paraId="452AA538" w14:textId="44996992" w:rsidR="002B43B2" w:rsidRPr="00DD116E" w:rsidRDefault="00570FCF" w:rsidP="00570FCF">
      <w:pPr>
        <w:rPr>
          <w:rFonts w:ascii="Times New Roman" w:hAnsi="Times New Roman" w:cs="Times New Roman"/>
          <w:sz w:val="28"/>
        </w:rPr>
      </w:pPr>
      <w:r>
        <w:rPr>
          <w:rFonts w:ascii="Times New Roman" w:hAnsi="Times New Roman" w:cs="Times New Roman"/>
          <w:sz w:val="28"/>
        </w:rPr>
        <w:t xml:space="preserve">В первой половине </w:t>
      </w:r>
      <w:r w:rsidRPr="00DD116E">
        <w:rPr>
          <w:rFonts w:ascii="Times New Roman" w:hAnsi="Times New Roman" w:cs="Times New Roman"/>
          <w:sz w:val="28"/>
        </w:rPr>
        <w:t>XIX века</w:t>
      </w:r>
      <w:r>
        <w:rPr>
          <w:rFonts w:ascii="Times New Roman" w:hAnsi="Times New Roman" w:cs="Times New Roman"/>
          <w:sz w:val="28"/>
        </w:rPr>
        <w:t xml:space="preserve"> в США появилось большое количество научных журналов. </w:t>
      </w:r>
      <w:r w:rsidR="002B43B2" w:rsidRPr="00DD116E">
        <w:rPr>
          <w:rFonts w:ascii="Times New Roman" w:hAnsi="Times New Roman" w:cs="Times New Roman"/>
          <w:sz w:val="28"/>
        </w:rPr>
        <w:t>В</w:t>
      </w:r>
      <w:r w:rsidR="002B43B2" w:rsidRPr="00D571AA">
        <w:rPr>
          <w:rFonts w:ascii="Times New Roman" w:hAnsi="Times New Roman" w:cs="Times New Roman"/>
          <w:sz w:val="28"/>
          <w:lang w:val="en-US"/>
        </w:rPr>
        <w:t xml:space="preserve"> 1818 </w:t>
      </w:r>
      <w:r w:rsidR="002B43B2" w:rsidRPr="00DD116E">
        <w:rPr>
          <w:rFonts w:ascii="Times New Roman" w:hAnsi="Times New Roman" w:cs="Times New Roman"/>
          <w:sz w:val="28"/>
        </w:rPr>
        <w:t>г</w:t>
      </w:r>
      <w:r w:rsidR="002B43B2" w:rsidRPr="00D571AA">
        <w:rPr>
          <w:rFonts w:ascii="Times New Roman" w:hAnsi="Times New Roman" w:cs="Times New Roman"/>
          <w:sz w:val="28"/>
          <w:lang w:val="en-US"/>
        </w:rPr>
        <w:t xml:space="preserve">. </w:t>
      </w:r>
      <w:r w:rsidR="002B43B2" w:rsidRPr="00DD116E">
        <w:rPr>
          <w:rFonts w:ascii="Times New Roman" w:hAnsi="Times New Roman" w:cs="Times New Roman"/>
          <w:sz w:val="28"/>
        </w:rPr>
        <w:t>начал</w:t>
      </w:r>
      <w:r w:rsidR="002B43B2" w:rsidRPr="00D571AA">
        <w:rPr>
          <w:rFonts w:ascii="Times New Roman" w:hAnsi="Times New Roman" w:cs="Times New Roman"/>
          <w:sz w:val="28"/>
          <w:lang w:val="en-US"/>
        </w:rPr>
        <w:t xml:space="preserve"> </w:t>
      </w:r>
      <w:r w:rsidR="002B43B2" w:rsidRPr="00DD116E">
        <w:rPr>
          <w:rFonts w:ascii="Times New Roman" w:hAnsi="Times New Roman" w:cs="Times New Roman"/>
          <w:sz w:val="28"/>
        </w:rPr>
        <w:t>выходить</w:t>
      </w:r>
      <w:r w:rsidR="002B43B2" w:rsidRPr="00D571AA">
        <w:rPr>
          <w:rFonts w:ascii="Times New Roman" w:hAnsi="Times New Roman" w:cs="Times New Roman"/>
          <w:sz w:val="28"/>
          <w:lang w:val="en-US"/>
        </w:rPr>
        <w:t xml:space="preserve"> </w:t>
      </w:r>
      <w:r w:rsidR="002B43B2" w:rsidRPr="00303689">
        <w:rPr>
          <w:rFonts w:ascii="Times New Roman" w:hAnsi="Times New Roman" w:cs="Times New Roman"/>
          <w:i/>
          <w:sz w:val="28"/>
          <w:lang w:val="en-US"/>
        </w:rPr>
        <w:t>American</w:t>
      </w:r>
      <w:r w:rsidR="002B43B2" w:rsidRPr="00D571AA">
        <w:rPr>
          <w:rFonts w:ascii="Times New Roman" w:hAnsi="Times New Roman" w:cs="Times New Roman"/>
          <w:i/>
          <w:sz w:val="28"/>
          <w:lang w:val="en-US"/>
        </w:rPr>
        <w:t xml:space="preserve"> </w:t>
      </w:r>
      <w:r w:rsidR="002B43B2" w:rsidRPr="00303689">
        <w:rPr>
          <w:rFonts w:ascii="Times New Roman" w:hAnsi="Times New Roman" w:cs="Times New Roman"/>
          <w:i/>
          <w:sz w:val="28"/>
          <w:lang w:val="en-US"/>
        </w:rPr>
        <w:t>Science</w:t>
      </w:r>
      <w:r w:rsidR="002B43B2" w:rsidRPr="00D571AA">
        <w:rPr>
          <w:rFonts w:ascii="Times New Roman" w:hAnsi="Times New Roman" w:cs="Times New Roman"/>
          <w:i/>
          <w:sz w:val="28"/>
          <w:lang w:val="en-US"/>
        </w:rPr>
        <w:t xml:space="preserve"> </w:t>
      </w:r>
      <w:r w:rsidR="002B43B2" w:rsidRPr="00303689">
        <w:rPr>
          <w:rFonts w:ascii="Times New Roman" w:hAnsi="Times New Roman" w:cs="Times New Roman"/>
          <w:i/>
          <w:sz w:val="28"/>
          <w:lang w:val="en-US"/>
        </w:rPr>
        <w:t>Journal</w:t>
      </w:r>
      <w:r w:rsidR="002B43B2" w:rsidRPr="00D571AA">
        <w:rPr>
          <w:rFonts w:ascii="Times New Roman" w:hAnsi="Times New Roman" w:cs="Times New Roman"/>
          <w:sz w:val="28"/>
          <w:lang w:val="en-US"/>
        </w:rPr>
        <w:t xml:space="preserve">, </w:t>
      </w:r>
      <w:r w:rsidR="002B43B2" w:rsidRPr="00DD116E">
        <w:rPr>
          <w:rFonts w:ascii="Times New Roman" w:hAnsi="Times New Roman" w:cs="Times New Roman"/>
          <w:sz w:val="28"/>
        </w:rPr>
        <w:t>в</w:t>
      </w:r>
      <w:r w:rsidR="002B43B2" w:rsidRPr="00D571AA">
        <w:rPr>
          <w:rFonts w:ascii="Times New Roman" w:hAnsi="Times New Roman" w:cs="Times New Roman"/>
          <w:sz w:val="28"/>
          <w:lang w:val="en-US"/>
        </w:rPr>
        <w:t xml:space="preserve"> 1826 </w:t>
      </w:r>
      <w:r w:rsidR="00B647BD" w:rsidRPr="00B647BD">
        <w:rPr>
          <w:rFonts w:ascii="Times New Roman" w:hAnsi="Times New Roman" w:cs="Times New Roman"/>
          <w:sz w:val="28"/>
          <w:szCs w:val="28"/>
          <w:lang w:val="en-US"/>
        </w:rPr>
        <w:t>–</w:t>
      </w:r>
      <w:r w:rsidR="002B43B2" w:rsidRPr="00D571AA">
        <w:rPr>
          <w:rFonts w:ascii="Times New Roman" w:hAnsi="Times New Roman" w:cs="Times New Roman"/>
          <w:i/>
          <w:sz w:val="28"/>
          <w:lang w:val="en-US"/>
        </w:rPr>
        <w:t xml:space="preserve"> </w:t>
      </w:r>
      <w:r w:rsidR="002B43B2" w:rsidRPr="00303689">
        <w:rPr>
          <w:rFonts w:ascii="Times New Roman" w:hAnsi="Times New Roman" w:cs="Times New Roman"/>
          <w:i/>
          <w:sz w:val="28"/>
          <w:lang w:val="en-US"/>
        </w:rPr>
        <w:t>American</w:t>
      </w:r>
      <w:r w:rsidR="002B43B2" w:rsidRPr="00D571AA">
        <w:rPr>
          <w:rFonts w:ascii="Times New Roman" w:hAnsi="Times New Roman" w:cs="Times New Roman"/>
          <w:i/>
          <w:sz w:val="28"/>
          <w:lang w:val="en-US"/>
        </w:rPr>
        <w:t xml:space="preserve"> </w:t>
      </w:r>
      <w:r w:rsidR="002B43B2" w:rsidRPr="00303689">
        <w:rPr>
          <w:rFonts w:ascii="Times New Roman" w:hAnsi="Times New Roman" w:cs="Times New Roman"/>
          <w:i/>
          <w:sz w:val="28"/>
          <w:lang w:val="en-US"/>
        </w:rPr>
        <w:t>Mechanics</w:t>
      </w:r>
      <w:r w:rsidR="002B43B2" w:rsidRPr="00D571AA">
        <w:rPr>
          <w:rFonts w:ascii="Times New Roman" w:hAnsi="Times New Roman" w:cs="Times New Roman"/>
          <w:i/>
          <w:sz w:val="28"/>
          <w:lang w:val="en-US"/>
        </w:rPr>
        <w:t xml:space="preserve">' </w:t>
      </w:r>
      <w:r w:rsidR="002B43B2" w:rsidRPr="00303689">
        <w:rPr>
          <w:rFonts w:ascii="Times New Roman" w:hAnsi="Times New Roman" w:cs="Times New Roman"/>
          <w:i/>
          <w:sz w:val="28"/>
          <w:lang w:val="en-US"/>
        </w:rPr>
        <w:t>Magazine</w:t>
      </w:r>
      <w:r w:rsidR="002B43B2" w:rsidRPr="00D571AA">
        <w:rPr>
          <w:rFonts w:ascii="Times New Roman" w:hAnsi="Times New Roman" w:cs="Times New Roman"/>
          <w:sz w:val="28"/>
          <w:lang w:val="en-US"/>
        </w:rPr>
        <w:t xml:space="preserve">. </w:t>
      </w:r>
      <w:r>
        <w:rPr>
          <w:rFonts w:ascii="Times New Roman" w:hAnsi="Times New Roman" w:cs="Times New Roman"/>
          <w:sz w:val="28"/>
        </w:rPr>
        <w:t xml:space="preserve">Однако, </w:t>
      </w:r>
      <w:r w:rsidR="002B43B2" w:rsidRPr="00DD116E">
        <w:rPr>
          <w:rFonts w:ascii="Times New Roman" w:hAnsi="Times New Roman" w:cs="Times New Roman"/>
          <w:sz w:val="28"/>
        </w:rPr>
        <w:t>число научных</w:t>
      </w:r>
      <w:r>
        <w:rPr>
          <w:rFonts w:ascii="Times New Roman" w:hAnsi="Times New Roman" w:cs="Times New Roman"/>
          <w:sz w:val="28"/>
        </w:rPr>
        <w:t xml:space="preserve"> изданий в первой половине </w:t>
      </w:r>
      <w:r>
        <w:rPr>
          <w:rFonts w:ascii="Times New Roman" w:hAnsi="Times New Roman" w:cs="Times New Roman"/>
          <w:sz w:val="28"/>
        </w:rPr>
        <w:lastRenderedPageBreak/>
        <w:t>XIX века</w:t>
      </w:r>
      <w:r w:rsidR="002B43B2" w:rsidRPr="00DD116E">
        <w:rPr>
          <w:rFonts w:ascii="Times New Roman" w:hAnsi="Times New Roman" w:cs="Times New Roman"/>
          <w:sz w:val="28"/>
        </w:rPr>
        <w:t xml:space="preserve"> росло довольно медленно. Развитие капитализма и его быстрое перерастание в конце XIX </w:t>
      </w:r>
      <w:r w:rsidR="00B647BD" w:rsidRPr="004F5276">
        <w:rPr>
          <w:rFonts w:ascii="Times New Roman" w:hAnsi="Times New Roman" w:cs="Times New Roman"/>
          <w:sz w:val="28"/>
          <w:szCs w:val="28"/>
        </w:rPr>
        <w:t>–</w:t>
      </w:r>
      <w:r w:rsidR="002B43B2" w:rsidRPr="00DD116E">
        <w:rPr>
          <w:rFonts w:ascii="Times New Roman" w:hAnsi="Times New Roman" w:cs="Times New Roman"/>
          <w:sz w:val="28"/>
        </w:rPr>
        <w:t xml:space="preserve"> начале XX вв. в империализм вызвали бурный рост научно-технических работников, что, в свою очередь, привело к резкому увеличению количества научных изданий и одновременно к их более узкой специализации. Так, в США к1860 г. издавалось около 200 научных журналов; между 1890 и 1900</w:t>
      </w:r>
      <w:r w:rsidR="00E61A6B">
        <w:rPr>
          <w:rFonts w:ascii="Times New Roman" w:hAnsi="Times New Roman" w:cs="Times New Roman"/>
          <w:sz w:val="28"/>
        </w:rPr>
        <w:t xml:space="preserve"> гг. число их удвоилось [</w:t>
      </w:r>
      <w:r w:rsidR="000C3BE4">
        <w:rPr>
          <w:rFonts w:ascii="Times New Roman" w:hAnsi="Times New Roman" w:cs="Times New Roman"/>
          <w:sz w:val="28"/>
        </w:rPr>
        <w:t>Михайлов, 1998</w:t>
      </w:r>
      <w:r w:rsidR="00E61A6B">
        <w:rPr>
          <w:rFonts w:ascii="Times New Roman" w:hAnsi="Times New Roman" w:cs="Times New Roman"/>
          <w:sz w:val="28"/>
        </w:rPr>
        <w:t>]</w:t>
      </w:r>
      <w:r>
        <w:rPr>
          <w:rFonts w:ascii="Times New Roman" w:hAnsi="Times New Roman" w:cs="Times New Roman"/>
          <w:sz w:val="28"/>
        </w:rPr>
        <w:t>.</w:t>
      </w:r>
    </w:p>
    <w:p w14:paraId="7DE19487" w14:textId="77777777" w:rsidR="002B43B2" w:rsidRDefault="002B43B2" w:rsidP="002B43B2">
      <w:pPr>
        <w:rPr>
          <w:rFonts w:ascii="Times New Roman" w:hAnsi="Times New Roman" w:cs="Times New Roman"/>
          <w:sz w:val="28"/>
        </w:rPr>
      </w:pPr>
      <w:r w:rsidRPr="00DD116E">
        <w:rPr>
          <w:rFonts w:ascii="Times New Roman" w:hAnsi="Times New Roman" w:cs="Times New Roman"/>
          <w:sz w:val="28"/>
        </w:rPr>
        <w:t>Среди специализированных изданий США особое место занимают деловые издания, включающие в себя множество различных типов. Их отличает высокая степень дифференциации, стремление наиболее эффективно оказывать влияние в соответствии со своими специфическими задачами.</w:t>
      </w:r>
    </w:p>
    <w:p w14:paraId="31154804" w14:textId="444C7B31" w:rsidR="002B43B2" w:rsidRPr="00DE6107" w:rsidRDefault="000A2977" w:rsidP="000A2977">
      <w:pPr>
        <w:rPr>
          <w:rFonts w:ascii="Times New Roman" w:hAnsi="Times New Roman" w:cs="Times New Roman"/>
          <w:sz w:val="28"/>
        </w:rPr>
      </w:pPr>
      <w:r>
        <w:rPr>
          <w:rFonts w:ascii="Times New Roman" w:hAnsi="Times New Roman" w:cs="Times New Roman"/>
          <w:sz w:val="28"/>
        </w:rPr>
        <w:t xml:space="preserve">Одним из </w:t>
      </w:r>
      <w:r w:rsidRPr="00DE6107">
        <w:rPr>
          <w:rFonts w:ascii="Times New Roman" w:hAnsi="Times New Roman" w:cs="Times New Roman"/>
          <w:sz w:val="28"/>
        </w:rPr>
        <w:t>главных признаков деления периодических изданий</w:t>
      </w:r>
      <w:r>
        <w:rPr>
          <w:rFonts w:ascii="Times New Roman" w:hAnsi="Times New Roman" w:cs="Times New Roman"/>
          <w:sz w:val="28"/>
        </w:rPr>
        <w:t xml:space="preserve"> является их целевой назначение. Данный </w:t>
      </w:r>
      <w:r w:rsidR="002B43B2" w:rsidRPr="00DE6107">
        <w:rPr>
          <w:rFonts w:ascii="Times New Roman" w:hAnsi="Times New Roman" w:cs="Times New Roman"/>
          <w:sz w:val="28"/>
        </w:rPr>
        <w:t>признак наиболее универсально характеризует существо издания, его предназначение, определяет читательскую аудиторию, читательский адрес, в нем непосредственно отражается цель издания, его задачи и программа. Для специальных изданий целевое назначение определяется исходя из воздействий на соответствующую аудиторию, рода деятельности и квалификационного уровня читателей, которым они адрес</w:t>
      </w:r>
      <w:r w:rsidR="00D0618D">
        <w:rPr>
          <w:rFonts w:ascii="Times New Roman" w:hAnsi="Times New Roman" w:cs="Times New Roman"/>
          <w:sz w:val="28"/>
        </w:rPr>
        <w:t xml:space="preserve">ованы </w:t>
      </w:r>
      <w:r w:rsidR="00E61A6B">
        <w:rPr>
          <w:rFonts w:ascii="Times New Roman" w:hAnsi="Times New Roman" w:cs="Times New Roman"/>
          <w:sz w:val="28"/>
        </w:rPr>
        <w:t>[Клименко, 2015]</w:t>
      </w:r>
      <w:r w:rsidR="00D0618D">
        <w:rPr>
          <w:rFonts w:ascii="Times New Roman" w:hAnsi="Times New Roman" w:cs="Times New Roman"/>
          <w:sz w:val="28"/>
        </w:rPr>
        <w:t>.</w:t>
      </w:r>
    </w:p>
    <w:p w14:paraId="18789C6B" w14:textId="01D7C5F3" w:rsidR="002B43B2" w:rsidRPr="000A2977" w:rsidRDefault="002B43B2" w:rsidP="002B43B2">
      <w:pPr>
        <w:rPr>
          <w:rFonts w:ascii="Times New Roman" w:hAnsi="Times New Roman" w:cs="Times New Roman"/>
          <w:sz w:val="28"/>
        </w:rPr>
      </w:pPr>
      <w:r w:rsidRPr="00DE6107">
        <w:rPr>
          <w:rFonts w:ascii="Times New Roman" w:hAnsi="Times New Roman" w:cs="Times New Roman"/>
          <w:sz w:val="28"/>
        </w:rPr>
        <w:t>Поэтому количество читателей специализированных изданий значительно меньше, чем у других. Отсюда вытекает такая особенность, как максимальная однонаправленность аудитории. Издатели хорошо знают портрет своего читателя и его процент от общей аудитории. Соответственно, тираж ориентирован и</w:t>
      </w:r>
      <w:r w:rsidR="000A2977">
        <w:rPr>
          <w:rFonts w:ascii="Times New Roman" w:hAnsi="Times New Roman" w:cs="Times New Roman"/>
          <w:sz w:val="28"/>
        </w:rPr>
        <w:t>менно на это количество человек</w:t>
      </w:r>
      <w:r w:rsidR="000A2977" w:rsidRPr="00D571AA">
        <w:rPr>
          <w:rFonts w:ascii="Times New Roman" w:hAnsi="Times New Roman" w:cs="Times New Roman"/>
          <w:sz w:val="28"/>
        </w:rPr>
        <w:t xml:space="preserve"> </w:t>
      </w:r>
      <w:r w:rsidR="00E61A6B">
        <w:rPr>
          <w:rFonts w:ascii="Times New Roman" w:hAnsi="Times New Roman" w:cs="Times New Roman"/>
          <w:sz w:val="28"/>
        </w:rPr>
        <w:t>[Клименко, 2015].</w:t>
      </w:r>
    </w:p>
    <w:p w14:paraId="38E456D2" w14:textId="33B638E3" w:rsidR="002B43B2" w:rsidRPr="008F2770" w:rsidRDefault="008F2770" w:rsidP="00BD05C3">
      <w:pPr>
        <w:rPr>
          <w:rFonts w:ascii="Times New Roman" w:hAnsi="Times New Roman" w:cs="Times New Roman"/>
          <w:color w:val="000000" w:themeColor="text1"/>
          <w:sz w:val="28"/>
        </w:rPr>
      </w:pPr>
      <w:r w:rsidRPr="008F2770">
        <w:rPr>
          <w:rFonts w:ascii="Times New Roman" w:hAnsi="Times New Roman" w:cs="Times New Roman"/>
          <w:color w:val="000000" w:themeColor="text1"/>
          <w:sz w:val="28"/>
        </w:rPr>
        <w:t>В Отечественной лингвистике ученые также выделяют специализированную прессу. Рассмотрим подробнее.</w:t>
      </w:r>
    </w:p>
    <w:p w14:paraId="4FB7A7AB" w14:textId="77777777" w:rsidR="00384B2B" w:rsidRDefault="00BD05C3" w:rsidP="00BD05C3">
      <w:pPr>
        <w:rPr>
          <w:rFonts w:ascii="Times New Roman" w:hAnsi="Times New Roman" w:cs="Times New Roman"/>
          <w:sz w:val="28"/>
        </w:rPr>
      </w:pPr>
      <w:r>
        <w:rPr>
          <w:rFonts w:ascii="Times New Roman" w:hAnsi="Times New Roman" w:cs="Times New Roman"/>
          <w:sz w:val="28"/>
        </w:rPr>
        <w:t>К</w:t>
      </w:r>
      <w:r w:rsidRPr="00CB3E0C">
        <w:rPr>
          <w:rFonts w:ascii="Times New Roman" w:hAnsi="Times New Roman" w:cs="Times New Roman"/>
          <w:sz w:val="28"/>
        </w:rPr>
        <w:t xml:space="preserve">ак отмечает С.Г. Корконосенко, все средства массовой информации по аудитории делятся на две основные группы: </w:t>
      </w:r>
    </w:p>
    <w:p w14:paraId="0A88FAF3" w14:textId="77777777" w:rsidR="00384B2B" w:rsidRPr="00E76AAD" w:rsidRDefault="00BD05C3" w:rsidP="00E76AAD">
      <w:pPr>
        <w:pStyle w:val="a5"/>
        <w:numPr>
          <w:ilvl w:val="0"/>
          <w:numId w:val="33"/>
        </w:numPr>
        <w:rPr>
          <w:rFonts w:ascii="Times New Roman" w:hAnsi="Times New Roman" w:cs="Times New Roman"/>
          <w:sz w:val="28"/>
        </w:rPr>
      </w:pPr>
      <w:r w:rsidRPr="00E76AAD">
        <w:rPr>
          <w:rFonts w:ascii="Times New Roman" w:hAnsi="Times New Roman" w:cs="Times New Roman"/>
          <w:sz w:val="28"/>
        </w:rPr>
        <w:t xml:space="preserve">СМИ «для всех»; </w:t>
      </w:r>
    </w:p>
    <w:p w14:paraId="7D01A8E4" w14:textId="20EBDD97" w:rsidR="00384B2B" w:rsidRPr="00E76AAD" w:rsidRDefault="006B69DD" w:rsidP="006B69DD">
      <w:pPr>
        <w:pStyle w:val="a5"/>
        <w:numPr>
          <w:ilvl w:val="0"/>
          <w:numId w:val="33"/>
        </w:numPr>
        <w:rPr>
          <w:rFonts w:ascii="Times New Roman" w:hAnsi="Times New Roman" w:cs="Times New Roman"/>
          <w:sz w:val="28"/>
        </w:rPr>
      </w:pPr>
      <w:r>
        <w:rPr>
          <w:rFonts w:ascii="Times New Roman" w:hAnsi="Times New Roman" w:cs="Times New Roman"/>
          <w:sz w:val="28"/>
        </w:rPr>
        <w:t xml:space="preserve">специализированные СМИ </w:t>
      </w:r>
      <w:r w:rsidR="00BF387F">
        <w:rPr>
          <w:rFonts w:ascii="Times New Roman" w:hAnsi="Times New Roman" w:cs="Times New Roman"/>
          <w:sz w:val="28"/>
        </w:rPr>
        <w:t>[</w:t>
      </w:r>
      <w:r w:rsidRPr="006B69DD">
        <w:rPr>
          <w:rFonts w:ascii="Times New Roman" w:hAnsi="Times New Roman" w:cs="Times New Roman"/>
          <w:sz w:val="28"/>
        </w:rPr>
        <w:t>Коркон</w:t>
      </w:r>
      <w:r w:rsidR="00BF387F">
        <w:rPr>
          <w:rFonts w:ascii="Times New Roman" w:hAnsi="Times New Roman" w:cs="Times New Roman"/>
          <w:sz w:val="28"/>
        </w:rPr>
        <w:t>осенко, 2000]</w:t>
      </w:r>
      <w:r w:rsidRPr="006B69DD">
        <w:rPr>
          <w:rFonts w:ascii="Times New Roman" w:hAnsi="Times New Roman" w:cs="Times New Roman"/>
          <w:sz w:val="28"/>
        </w:rPr>
        <w:t>.</w:t>
      </w:r>
    </w:p>
    <w:p w14:paraId="0BEB0CA5" w14:textId="233256B5" w:rsidR="00BD05C3" w:rsidRDefault="00BD05C3" w:rsidP="00384B2B">
      <w:pPr>
        <w:ind w:firstLine="708"/>
        <w:rPr>
          <w:rFonts w:ascii="Times New Roman" w:hAnsi="Times New Roman" w:cs="Times New Roman"/>
          <w:sz w:val="28"/>
        </w:rPr>
      </w:pPr>
      <w:r w:rsidRPr="00CB3E0C">
        <w:rPr>
          <w:rFonts w:ascii="Times New Roman" w:hAnsi="Times New Roman" w:cs="Times New Roman"/>
          <w:sz w:val="28"/>
        </w:rPr>
        <w:lastRenderedPageBreak/>
        <w:t>Автор отмечает, что деление происходит по таким базовым характеристикам, как пол, возраст, профессия, образование, уровень доходов, вероисповедание</w:t>
      </w:r>
      <w:r w:rsidR="000F7DBD">
        <w:rPr>
          <w:rFonts w:ascii="Times New Roman" w:hAnsi="Times New Roman" w:cs="Times New Roman"/>
          <w:sz w:val="28"/>
        </w:rPr>
        <w:t xml:space="preserve"> и другие.</w:t>
      </w:r>
      <w:r w:rsidRPr="00CB3E0C">
        <w:rPr>
          <w:rFonts w:ascii="Times New Roman" w:hAnsi="Times New Roman" w:cs="Times New Roman"/>
          <w:sz w:val="28"/>
        </w:rPr>
        <w:t xml:space="preserve"> </w:t>
      </w:r>
    </w:p>
    <w:p w14:paraId="5350BF87" w14:textId="5B703B7D" w:rsidR="00BD05C3" w:rsidRDefault="00BD05C3" w:rsidP="00BD05C3">
      <w:pPr>
        <w:rPr>
          <w:rFonts w:ascii="Times New Roman" w:hAnsi="Times New Roman" w:cs="Times New Roman"/>
          <w:sz w:val="28"/>
        </w:rPr>
      </w:pPr>
      <w:r w:rsidRPr="00CB3E0C">
        <w:rPr>
          <w:rFonts w:ascii="Times New Roman" w:hAnsi="Times New Roman" w:cs="Times New Roman"/>
          <w:sz w:val="28"/>
        </w:rPr>
        <w:t>Другой известный исследователь, Е.П. Прохоров, делит средства массовой информации на универсальные, многопрофильные и специализированные, где последние – это такие издания, которые обращаются к конкретной тематике, пр</w:t>
      </w:r>
      <w:r w:rsidR="006D7B35">
        <w:rPr>
          <w:rFonts w:ascii="Times New Roman" w:hAnsi="Times New Roman" w:cs="Times New Roman"/>
          <w:sz w:val="28"/>
        </w:rPr>
        <w:t>облеме и конкретной аудитории [Прохоров, 2011]</w:t>
      </w:r>
      <w:r w:rsidR="00793337">
        <w:rPr>
          <w:rFonts w:ascii="Times New Roman" w:hAnsi="Times New Roman" w:cs="Times New Roman"/>
          <w:sz w:val="28"/>
        </w:rPr>
        <w:t>.</w:t>
      </w:r>
    </w:p>
    <w:p w14:paraId="5BD0709D" w14:textId="0E16734E" w:rsidR="00BD05C3" w:rsidRDefault="00BD05C3" w:rsidP="00BD05C3">
      <w:pPr>
        <w:rPr>
          <w:rFonts w:ascii="Times New Roman" w:hAnsi="Times New Roman" w:cs="Times New Roman"/>
          <w:sz w:val="28"/>
        </w:rPr>
      </w:pPr>
      <w:r w:rsidRPr="00CB3E0C">
        <w:rPr>
          <w:rFonts w:ascii="Times New Roman" w:hAnsi="Times New Roman" w:cs="Times New Roman"/>
          <w:sz w:val="28"/>
        </w:rPr>
        <w:t>М.И. Шостак считает, что специализированные издания связаны с интересом аудитории в какой-либо области профессиональной или общественной деятельности, и</w:t>
      </w:r>
      <w:r w:rsidR="006D7B35">
        <w:rPr>
          <w:rFonts w:ascii="Times New Roman" w:hAnsi="Times New Roman" w:cs="Times New Roman"/>
          <w:sz w:val="28"/>
        </w:rPr>
        <w:t>ли с каким-либо хобби человека [Шостак, 1998]</w:t>
      </w:r>
      <w:r w:rsidR="000B4F2F">
        <w:rPr>
          <w:rFonts w:ascii="Times New Roman" w:hAnsi="Times New Roman" w:cs="Times New Roman"/>
          <w:sz w:val="28"/>
        </w:rPr>
        <w:t>.</w:t>
      </w:r>
    </w:p>
    <w:p w14:paraId="667D1751" w14:textId="7C3ACF08" w:rsidR="00BD05C3" w:rsidRDefault="00266120" w:rsidP="00BD05C3">
      <w:pPr>
        <w:rPr>
          <w:rFonts w:ascii="Times New Roman" w:hAnsi="Times New Roman" w:cs="Times New Roman"/>
          <w:sz w:val="28"/>
        </w:rPr>
      </w:pPr>
      <w:r>
        <w:rPr>
          <w:rFonts w:ascii="Times New Roman" w:hAnsi="Times New Roman" w:cs="Times New Roman"/>
          <w:sz w:val="28"/>
        </w:rPr>
        <w:t xml:space="preserve">В свою очередь </w:t>
      </w:r>
      <w:r w:rsidR="00BD05C3" w:rsidRPr="00CB3E0C">
        <w:rPr>
          <w:rFonts w:ascii="Times New Roman" w:hAnsi="Times New Roman" w:cs="Times New Roman"/>
          <w:sz w:val="28"/>
        </w:rPr>
        <w:t>Е.А. Корнилов делает акцент больше на типологических группах, которые заинтересованы в определенной тематике, в освещении конкретных узких вопросов. Таким образом автор выделяет, к примеру, прессу деловую</w:t>
      </w:r>
      <w:r w:rsidR="006D7B35">
        <w:rPr>
          <w:rFonts w:ascii="Times New Roman" w:hAnsi="Times New Roman" w:cs="Times New Roman"/>
          <w:sz w:val="28"/>
        </w:rPr>
        <w:t>, спортивную, автолюбительскую [</w:t>
      </w:r>
      <w:r w:rsidR="003D5310">
        <w:rPr>
          <w:rFonts w:ascii="Times New Roman" w:hAnsi="Times New Roman" w:cs="Times New Roman"/>
          <w:sz w:val="28"/>
        </w:rPr>
        <w:t>Корнилов, 2014</w:t>
      </w:r>
      <w:r w:rsidR="006D7B35">
        <w:rPr>
          <w:rFonts w:ascii="Times New Roman" w:hAnsi="Times New Roman" w:cs="Times New Roman"/>
          <w:sz w:val="28"/>
        </w:rPr>
        <w:t>]</w:t>
      </w:r>
      <w:r w:rsidR="00386C02">
        <w:rPr>
          <w:rFonts w:ascii="Times New Roman" w:hAnsi="Times New Roman" w:cs="Times New Roman"/>
          <w:sz w:val="28"/>
        </w:rPr>
        <w:t>.</w:t>
      </w:r>
    </w:p>
    <w:p w14:paraId="67F467EC" w14:textId="7BF9E37B" w:rsidR="00BD05C3" w:rsidRDefault="000C5844" w:rsidP="000C5844">
      <w:pPr>
        <w:rPr>
          <w:rFonts w:ascii="Times New Roman" w:hAnsi="Times New Roman" w:cs="Times New Roman"/>
          <w:sz w:val="28"/>
        </w:rPr>
      </w:pPr>
      <w:r>
        <w:rPr>
          <w:rFonts w:ascii="Times New Roman" w:hAnsi="Times New Roman" w:cs="Times New Roman"/>
          <w:sz w:val="28"/>
        </w:rPr>
        <w:t xml:space="preserve"> М.В. Шкондин также выделяет </w:t>
      </w:r>
      <w:r w:rsidR="00BD05C3" w:rsidRPr="00CB3E0C">
        <w:rPr>
          <w:rFonts w:ascii="Times New Roman" w:hAnsi="Times New Roman" w:cs="Times New Roman"/>
          <w:sz w:val="28"/>
        </w:rPr>
        <w:t>специализирован</w:t>
      </w:r>
      <w:r>
        <w:rPr>
          <w:rFonts w:ascii="Times New Roman" w:hAnsi="Times New Roman" w:cs="Times New Roman"/>
          <w:sz w:val="28"/>
        </w:rPr>
        <w:t xml:space="preserve">ные издания в отдельную группу и заявляет </w:t>
      </w:r>
      <w:r w:rsidR="00BD05C3" w:rsidRPr="00CB3E0C">
        <w:rPr>
          <w:rFonts w:ascii="Times New Roman" w:hAnsi="Times New Roman" w:cs="Times New Roman"/>
          <w:sz w:val="28"/>
        </w:rPr>
        <w:t xml:space="preserve">о наличии здесь особой аудитории. </w:t>
      </w:r>
      <w:r>
        <w:rPr>
          <w:rFonts w:ascii="Times New Roman" w:hAnsi="Times New Roman" w:cs="Times New Roman"/>
          <w:sz w:val="28"/>
        </w:rPr>
        <w:t xml:space="preserve">Исследователь </w:t>
      </w:r>
      <w:r w:rsidR="00BD05C3" w:rsidRPr="00CB3E0C">
        <w:rPr>
          <w:rFonts w:ascii="Times New Roman" w:hAnsi="Times New Roman" w:cs="Times New Roman"/>
          <w:sz w:val="28"/>
        </w:rPr>
        <w:t>делает акцент на профессиональных интересах людей и профессиональных сообществах. Так, например, он</w:t>
      </w:r>
      <w:r w:rsidR="00BD05C3">
        <w:rPr>
          <w:rFonts w:ascii="Times New Roman" w:hAnsi="Times New Roman" w:cs="Times New Roman"/>
          <w:sz w:val="28"/>
        </w:rPr>
        <w:t xml:space="preserve"> </w:t>
      </w:r>
      <w:r w:rsidR="00BD05C3" w:rsidRPr="00CB3E0C">
        <w:rPr>
          <w:rFonts w:ascii="Times New Roman" w:hAnsi="Times New Roman" w:cs="Times New Roman"/>
          <w:sz w:val="28"/>
        </w:rPr>
        <w:t>выделяет специализированные издания в промышленности, различных отраслях производства</w:t>
      </w:r>
      <w:r w:rsidR="006D7B35">
        <w:rPr>
          <w:rFonts w:ascii="Times New Roman" w:hAnsi="Times New Roman" w:cs="Times New Roman"/>
          <w:sz w:val="28"/>
        </w:rPr>
        <w:t xml:space="preserve"> [</w:t>
      </w:r>
      <w:r>
        <w:rPr>
          <w:rFonts w:ascii="Times New Roman" w:hAnsi="Times New Roman" w:cs="Times New Roman"/>
          <w:sz w:val="28"/>
        </w:rPr>
        <w:t xml:space="preserve">Шкондин, </w:t>
      </w:r>
      <w:r w:rsidRPr="000C5844">
        <w:rPr>
          <w:rFonts w:ascii="Times New Roman" w:hAnsi="Times New Roman" w:cs="Times New Roman"/>
          <w:sz w:val="28"/>
        </w:rPr>
        <w:t>2009</w:t>
      </w:r>
      <w:r w:rsidR="006D7B35">
        <w:rPr>
          <w:rFonts w:ascii="Times New Roman" w:hAnsi="Times New Roman" w:cs="Times New Roman"/>
          <w:sz w:val="28"/>
        </w:rPr>
        <w:t>]</w:t>
      </w:r>
      <w:r>
        <w:rPr>
          <w:rFonts w:ascii="Times New Roman" w:hAnsi="Times New Roman" w:cs="Times New Roman"/>
          <w:sz w:val="28"/>
        </w:rPr>
        <w:t>.</w:t>
      </w:r>
    </w:p>
    <w:p w14:paraId="2643BF59" w14:textId="6291DABC" w:rsidR="00BD05C3" w:rsidRPr="00B05512" w:rsidRDefault="00BD05C3" w:rsidP="00BD05C3">
      <w:pPr>
        <w:rPr>
          <w:rFonts w:ascii="Times New Roman" w:hAnsi="Times New Roman" w:cs="Times New Roman"/>
          <w:sz w:val="28"/>
        </w:rPr>
      </w:pPr>
      <w:r w:rsidRPr="00B05512">
        <w:rPr>
          <w:rFonts w:ascii="Times New Roman" w:hAnsi="Times New Roman" w:cs="Times New Roman"/>
          <w:sz w:val="28"/>
        </w:rPr>
        <w:t xml:space="preserve">Функции специализированной прессы, базируются на </w:t>
      </w:r>
      <w:r w:rsidR="00236029">
        <w:rPr>
          <w:rFonts w:ascii="Times New Roman" w:hAnsi="Times New Roman" w:cs="Times New Roman"/>
          <w:sz w:val="28"/>
        </w:rPr>
        <w:t>общих для всех СМИ функциях. М.</w:t>
      </w:r>
      <w:r w:rsidRPr="00B05512">
        <w:rPr>
          <w:rFonts w:ascii="Times New Roman" w:hAnsi="Times New Roman" w:cs="Times New Roman"/>
          <w:sz w:val="28"/>
        </w:rPr>
        <w:t>В. Шкондин выделяет следующие функции специализированной прессы:</w:t>
      </w:r>
    </w:p>
    <w:p w14:paraId="1010816B" w14:textId="48417E38" w:rsidR="00BD05C3" w:rsidRPr="00B41EEE" w:rsidRDefault="00BD05C3" w:rsidP="00B41EEE">
      <w:pPr>
        <w:pStyle w:val="a5"/>
        <w:numPr>
          <w:ilvl w:val="0"/>
          <w:numId w:val="35"/>
        </w:numPr>
        <w:rPr>
          <w:rFonts w:ascii="Times New Roman" w:hAnsi="Times New Roman" w:cs="Times New Roman"/>
          <w:sz w:val="28"/>
        </w:rPr>
      </w:pPr>
      <w:r w:rsidRPr="00B41EEE">
        <w:rPr>
          <w:rFonts w:ascii="Times New Roman" w:hAnsi="Times New Roman" w:cs="Times New Roman"/>
          <w:sz w:val="28"/>
        </w:rPr>
        <w:t>информационно-познавательные или со</w:t>
      </w:r>
      <w:r w:rsidR="00690791">
        <w:rPr>
          <w:rFonts w:ascii="Times New Roman" w:hAnsi="Times New Roman" w:cs="Times New Roman"/>
          <w:sz w:val="28"/>
        </w:rPr>
        <w:t>бытийно-познавательные функции. «</w:t>
      </w:r>
      <w:r w:rsidRPr="00B41EEE">
        <w:rPr>
          <w:rFonts w:ascii="Times New Roman" w:hAnsi="Times New Roman" w:cs="Times New Roman"/>
          <w:sz w:val="28"/>
        </w:rPr>
        <w:t>Они создают информативное поле для аудитории, держат ее в курсе событий, происходящих в интересующей читателей теме</w:t>
      </w:r>
      <w:r w:rsidR="00690791">
        <w:rPr>
          <w:rFonts w:ascii="Times New Roman" w:hAnsi="Times New Roman" w:cs="Times New Roman"/>
          <w:sz w:val="28"/>
        </w:rPr>
        <w:t>»</w:t>
      </w:r>
      <w:r w:rsidR="00690791" w:rsidRPr="00690791">
        <w:rPr>
          <w:rFonts w:ascii="Times New Roman" w:hAnsi="Times New Roman" w:cs="Times New Roman"/>
          <w:sz w:val="28"/>
        </w:rPr>
        <w:t xml:space="preserve"> </w:t>
      </w:r>
      <w:r w:rsidR="00690791">
        <w:rPr>
          <w:rFonts w:ascii="Times New Roman" w:hAnsi="Times New Roman" w:cs="Times New Roman"/>
          <w:sz w:val="28"/>
        </w:rPr>
        <w:t>[Шкондин, 2001, 16];</w:t>
      </w:r>
    </w:p>
    <w:p w14:paraId="64418F4E" w14:textId="4A74A3DF" w:rsidR="00BD05C3" w:rsidRPr="00B41EEE" w:rsidRDefault="00BD05C3" w:rsidP="00B41EEE">
      <w:pPr>
        <w:pStyle w:val="a5"/>
        <w:numPr>
          <w:ilvl w:val="0"/>
          <w:numId w:val="35"/>
        </w:numPr>
        <w:rPr>
          <w:rFonts w:ascii="Times New Roman" w:hAnsi="Times New Roman" w:cs="Times New Roman"/>
          <w:sz w:val="28"/>
        </w:rPr>
      </w:pPr>
      <w:r w:rsidRPr="00B41EEE">
        <w:rPr>
          <w:rFonts w:ascii="Times New Roman" w:hAnsi="Times New Roman" w:cs="Times New Roman"/>
          <w:sz w:val="28"/>
        </w:rPr>
        <w:t xml:space="preserve">познавательно-аналитические функции. </w:t>
      </w:r>
      <w:r w:rsidR="00690791">
        <w:rPr>
          <w:rFonts w:ascii="Times New Roman" w:hAnsi="Times New Roman" w:cs="Times New Roman"/>
          <w:sz w:val="28"/>
        </w:rPr>
        <w:t>«</w:t>
      </w:r>
      <w:r w:rsidRPr="00B41EEE">
        <w:rPr>
          <w:rFonts w:ascii="Times New Roman" w:hAnsi="Times New Roman" w:cs="Times New Roman"/>
          <w:sz w:val="28"/>
        </w:rPr>
        <w:t xml:space="preserve">Благодаря им аудитория получает возможность самостоятельно анализировать актуальные </w:t>
      </w:r>
      <w:r w:rsidRPr="00B41EEE">
        <w:rPr>
          <w:rFonts w:ascii="Times New Roman" w:hAnsi="Times New Roman" w:cs="Times New Roman"/>
          <w:sz w:val="28"/>
        </w:rPr>
        <w:lastRenderedPageBreak/>
        <w:t>процессы действительности, вырабатывать необходимые мировоззренческие ориентиры</w:t>
      </w:r>
      <w:r w:rsidR="00690791">
        <w:rPr>
          <w:rFonts w:ascii="Times New Roman" w:hAnsi="Times New Roman" w:cs="Times New Roman"/>
          <w:sz w:val="28"/>
        </w:rPr>
        <w:t>» [Шкондин, 2001, 16];</w:t>
      </w:r>
    </w:p>
    <w:p w14:paraId="42238E55" w14:textId="58F59CC7" w:rsidR="00BD05C3" w:rsidRPr="00B41EEE" w:rsidRDefault="00BD05C3" w:rsidP="00B41EEE">
      <w:pPr>
        <w:pStyle w:val="a5"/>
        <w:numPr>
          <w:ilvl w:val="0"/>
          <w:numId w:val="35"/>
        </w:numPr>
        <w:rPr>
          <w:rFonts w:ascii="Times New Roman" w:hAnsi="Times New Roman" w:cs="Times New Roman"/>
          <w:sz w:val="28"/>
        </w:rPr>
      </w:pPr>
      <w:r w:rsidRPr="00B41EEE">
        <w:rPr>
          <w:rFonts w:ascii="Times New Roman" w:hAnsi="Times New Roman" w:cs="Times New Roman"/>
          <w:sz w:val="28"/>
        </w:rPr>
        <w:t xml:space="preserve">организационные функции. </w:t>
      </w:r>
      <w:r w:rsidR="00690791">
        <w:rPr>
          <w:rFonts w:ascii="Times New Roman" w:hAnsi="Times New Roman" w:cs="Times New Roman"/>
          <w:sz w:val="28"/>
        </w:rPr>
        <w:t>«</w:t>
      </w:r>
      <w:r w:rsidRPr="00B41EEE">
        <w:rPr>
          <w:rFonts w:ascii="Times New Roman" w:hAnsi="Times New Roman" w:cs="Times New Roman"/>
          <w:sz w:val="28"/>
        </w:rPr>
        <w:t>Они позволяют аудитории формировать в себе такие навыки, как организационные отношения субординации, координации, и</w:t>
      </w:r>
      <w:r w:rsidR="006B55F7">
        <w:rPr>
          <w:rFonts w:ascii="Times New Roman" w:hAnsi="Times New Roman" w:cs="Times New Roman"/>
          <w:sz w:val="28"/>
        </w:rPr>
        <w:t>нициативы, ответственности</w:t>
      </w:r>
      <w:r w:rsidR="00690791">
        <w:rPr>
          <w:rFonts w:ascii="Times New Roman" w:hAnsi="Times New Roman" w:cs="Times New Roman"/>
          <w:sz w:val="28"/>
        </w:rPr>
        <w:t>»</w:t>
      </w:r>
      <w:r w:rsidR="006B55F7">
        <w:rPr>
          <w:rFonts w:ascii="Times New Roman" w:hAnsi="Times New Roman" w:cs="Times New Roman"/>
          <w:sz w:val="28"/>
        </w:rPr>
        <w:t xml:space="preserve"> [Шкондин, 2001, 16]</w:t>
      </w:r>
      <w:r w:rsidR="00BA08A7" w:rsidRPr="00B41EEE">
        <w:rPr>
          <w:rFonts w:ascii="Times New Roman" w:hAnsi="Times New Roman" w:cs="Times New Roman"/>
          <w:sz w:val="28"/>
        </w:rPr>
        <w:t>.</w:t>
      </w:r>
    </w:p>
    <w:p w14:paraId="790D2C9A" w14:textId="5D486C37" w:rsidR="00BD05C3" w:rsidRDefault="00BD05C3" w:rsidP="00084D31">
      <w:pPr>
        <w:rPr>
          <w:rFonts w:ascii="Times New Roman" w:hAnsi="Times New Roman" w:cs="Times New Roman"/>
          <w:sz w:val="28"/>
        </w:rPr>
      </w:pPr>
      <w:r w:rsidRPr="005E68BC">
        <w:rPr>
          <w:rFonts w:ascii="Times New Roman" w:hAnsi="Times New Roman" w:cs="Times New Roman"/>
          <w:sz w:val="28"/>
        </w:rPr>
        <w:t>Таким образом, специализированная пресса предназначена для работников, объединённых одной деятельность</w:t>
      </w:r>
      <w:r w:rsidR="00EA21F5">
        <w:rPr>
          <w:rFonts w:ascii="Times New Roman" w:hAnsi="Times New Roman" w:cs="Times New Roman"/>
          <w:sz w:val="28"/>
        </w:rPr>
        <w:t>ю</w:t>
      </w:r>
      <w:r w:rsidRPr="005E68BC">
        <w:rPr>
          <w:rFonts w:ascii="Times New Roman" w:hAnsi="Times New Roman" w:cs="Times New Roman"/>
          <w:sz w:val="28"/>
        </w:rPr>
        <w:t>. Так, существует специализированная пресса, ориентированная на работников нефтегазовой области.</w:t>
      </w:r>
    </w:p>
    <w:p w14:paraId="09750510" w14:textId="56C6BE9B" w:rsidR="00BD05C3" w:rsidRPr="00B561E2" w:rsidRDefault="000778D7" w:rsidP="00B561E2">
      <w:pPr>
        <w:pStyle w:val="3"/>
        <w:jc w:val="center"/>
        <w:rPr>
          <w:rFonts w:ascii="Times New Roman" w:hAnsi="Times New Roman" w:cs="Times New Roman"/>
          <w:b/>
          <w:color w:val="000000" w:themeColor="text1"/>
          <w:sz w:val="28"/>
        </w:rPr>
      </w:pPr>
      <w:bookmarkStart w:id="13" w:name="_Toc104400765"/>
      <w:r w:rsidRPr="00A40D2E">
        <w:rPr>
          <w:rFonts w:ascii="Times New Roman" w:hAnsi="Times New Roman" w:cs="Times New Roman"/>
          <w:b/>
          <w:color w:val="000000" w:themeColor="text1"/>
          <w:sz w:val="28"/>
          <w:szCs w:val="28"/>
          <w:lang w:eastAsia="ru-RU"/>
        </w:rPr>
        <w:t xml:space="preserve">§ </w:t>
      </w:r>
      <w:r w:rsidR="000D35C1" w:rsidRPr="00B561E2">
        <w:rPr>
          <w:rFonts w:ascii="Times New Roman" w:hAnsi="Times New Roman" w:cs="Times New Roman"/>
          <w:b/>
          <w:color w:val="000000" w:themeColor="text1"/>
          <w:sz w:val="28"/>
        </w:rPr>
        <w:t>2.1.2.</w:t>
      </w:r>
      <w:r w:rsidR="00BD05C3" w:rsidRPr="00B561E2">
        <w:rPr>
          <w:rFonts w:ascii="Times New Roman" w:hAnsi="Times New Roman" w:cs="Times New Roman"/>
          <w:b/>
          <w:color w:val="000000" w:themeColor="text1"/>
          <w:sz w:val="28"/>
        </w:rPr>
        <w:t xml:space="preserve"> Специализированная пресса в нефтегазовой отрасли</w:t>
      </w:r>
      <w:bookmarkEnd w:id="13"/>
    </w:p>
    <w:p w14:paraId="29F953C9" w14:textId="4BB62C5B" w:rsidR="004B163D" w:rsidRPr="004B163D" w:rsidRDefault="004B163D" w:rsidP="004B163D">
      <w:pPr>
        <w:rPr>
          <w:rFonts w:ascii="Times New Roman" w:hAnsi="Times New Roman" w:cs="Times New Roman"/>
          <w:color w:val="000000" w:themeColor="text1"/>
          <w:sz w:val="28"/>
          <w:szCs w:val="28"/>
        </w:rPr>
      </w:pPr>
      <w:r w:rsidRPr="004B163D">
        <w:rPr>
          <w:rFonts w:ascii="Times New Roman" w:hAnsi="Times New Roman" w:cs="Times New Roman"/>
          <w:color w:val="000000" w:themeColor="text1"/>
          <w:sz w:val="28"/>
          <w:szCs w:val="28"/>
        </w:rPr>
        <w:t>Подробнее остановимся на зарубежной специализированной прессе в нефтегазовой отрасли. Существует большое количество различных журналов, посвященных нефтегазовой отрасли. Такие специализированные журналы освещают мировые тенденции и технологии нефтегазовых операций, сообщают новости, рыночные тенденции и продукты, связанные с операциями по разведке и добыче нефти и газа. Нефтегазовая специализированная пресса содержит актуальные темы, специальные отчеты, подробные интервью с руководителями отрасли, карты самых главных районов разведки и добычи, знакомит с новейшими технологиями, а также предоставляет другую важную информацию для сотрудников нефтегазовой отрасли.</w:t>
      </w:r>
    </w:p>
    <w:p w14:paraId="3951F0C3" w14:textId="6B164C68" w:rsidR="00BD05C3" w:rsidRPr="004E7C66" w:rsidRDefault="00743BF8" w:rsidP="00743BF8">
      <w:pPr>
        <w:rPr>
          <w:rFonts w:ascii="Times New Roman" w:hAnsi="Times New Roman" w:cs="Times New Roman"/>
          <w:sz w:val="28"/>
          <w:szCs w:val="28"/>
        </w:rPr>
      </w:pPr>
      <w:r w:rsidRPr="004E7C66">
        <w:rPr>
          <w:rFonts w:ascii="Times New Roman" w:hAnsi="Times New Roman" w:cs="Times New Roman"/>
          <w:sz w:val="28"/>
          <w:szCs w:val="28"/>
        </w:rPr>
        <w:t>Одним из самых популярных журналов является ж</w:t>
      </w:r>
      <w:r w:rsidR="00BD05C3" w:rsidRPr="004E7C66">
        <w:rPr>
          <w:rFonts w:ascii="Times New Roman" w:hAnsi="Times New Roman" w:cs="Times New Roman"/>
          <w:sz w:val="28"/>
          <w:szCs w:val="28"/>
        </w:rPr>
        <w:t xml:space="preserve">урнал </w:t>
      </w:r>
      <w:r w:rsidR="00BD05C3" w:rsidRPr="007A0F30">
        <w:rPr>
          <w:rFonts w:ascii="Times New Roman" w:hAnsi="Times New Roman" w:cs="Times New Roman"/>
          <w:b/>
          <w:i/>
          <w:sz w:val="28"/>
          <w:szCs w:val="28"/>
        </w:rPr>
        <w:t>Oil &amp; Gas Journal</w:t>
      </w:r>
      <w:r w:rsidR="00236029" w:rsidRPr="00236029">
        <w:rPr>
          <w:rFonts w:ascii="Times New Roman" w:hAnsi="Times New Roman" w:cs="Times New Roman"/>
          <w:b/>
          <w:i/>
          <w:sz w:val="28"/>
          <w:szCs w:val="28"/>
        </w:rPr>
        <w:t xml:space="preserve"> </w:t>
      </w:r>
      <w:r w:rsidR="00236029" w:rsidRPr="00236029">
        <w:rPr>
          <w:rFonts w:ascii="Times New Roman" w:hAnsi="Times New Roman" w:cs="Times New Roman"/>
          <w:sz w:val="28"/>
          <w:szCs w:val="28"/>
        </w:rPr>
        <w:t>[95]</w:t>
      </w:r>
      <w:r w:rsidR="00BD05C3" w:rsidRPr="00236029">
        <w:rPr>
          <w:rFonts w:ascii="Times New Roman" w:hAnsi="Times New Roman" w:cs="Times New Roman"/>
          <w:sz w:val="28"/>
          <w:szCs w:val="28"/>
        </w:rPr>
        <w:t>,</w:t>
      </w:r>
      <w:r w:rsidR="00BD05C3" w:rsidRPr="004E7C66">
        <w:rPr>
          <w:rFonts w:ascii="Times New Roman" w:hAnsi="Times New Roman" w:cs="Times New Roman"/>
          <w:sz w:val="28"/>
          <w:szCs w:val="28"/>
        </w:rPr>
        <w:t xml:space="preserve"> впервые изданный в 1902 году, является самым читаемым в мире изданием по нефтегазовой отрасли. Каждую неделю, в печатном виде в первый понедельник каждого месяца и в цифровом формате в другие понедельники, OGJ представляет международные новости нефтегазовой отрасли; анализ проблем и событий; практическая технология проектирования, эксплуатации и обслуживания нефтегазовых операций; и важные статистические данные об энергетических рынках и деятельности отрасли.  Более 100 лет является самым широкораспро</w:t>
      </w:r>
      <w:r w:rsidR="00BD05C3" w:rsidRPr="004E7C66">
        <w:rPr>
          <w:rFonts w:ascii="Times New Roman" w:hAnsi="Times New Roman" w:cs="Times New Roman"/>
          <w:sz w:val="28"/>
          <w:szCs w:val="28"/>
        </w:rPr>
        <w:lastRenderedPageBreak/>
        <w:t>страненным и самым читаемым журналом мировой нефтегазовой индустрии. Издание поставляет международные новости, аналитические, технологические, научные статьи, обзоры рынков, статистику.</w:t>
      </w:r>
    </w:p>
    <w:p w14:paraId="2FE5E288" w14:textId="34CDFCB8" w:rsidR="00764257" w:rsidRPr="004E7C66" w:rsidRDefault="007A0F30" w:rsidP="00764257">
      <w:pPr>
        <w:rPr>
          <w:rFonts w:ascii="Times New Roman" w:hAnsi="Times New Roman" w:cs="Times New Roman"/>
          <w:sz w:val="28"/>
          <w:szCs w:val="28"/>
        </w:rPr>
      </w:pPr>
      <w:r>
        <w:rPr>
          <w:rFonts w:ascii="Times New Roman" w:hAnsi="Times New Roman" w:cs="Times New Roman"/>
          <w:b/>
          <w:i/>
          <w:sz w:val="28"/>
          <w:szCs w:val="28"/>
        </w:rPr>
        <w:t>Society of Petroleum Engineers</w:t>
      </w:r>
      <w:r w:rsidR="00930315" w:rsidRPr="004E7C66">
        <w:rPr>
          <w:rFonts w:ascii="Times New Roman" w:hAnsi="Times New Roman" w:cs="Times New Roman"/>
          <w:sz w:val="28"/>
          <w:szCs w:val="28"/>
        </w:rPr>
        <w:t xml:space="preserve"> </w:t>
      </w:r>
      <w:r w:rsidR="000F39D6" w:rsidRPr="000F39D6">
        <w:rPr>
          <w:rFonts w:ascii="Times New Roman" w:hAnsi="Times New Roman" w:cs="Times New Roman"/>
          <w:b/>
          <w:i/>
          <w:sz w:val="28"/>
          <w:szCs w:val="28"/>
        </w:rPr>
        <w:t>(SPE)</w:t>
      </w:r>
      <w:r w:rsidR="00C26ED4" w:rsidRPr="00C26ED4">
        <w:rPr>
          <w:rFonts w:ascii="Times New Roman" w:hAnsi="Times New Roman" w:cs="Times New Roman"/>
          <w:b/>
          <w:i/>
          <w:sz w:val="28"/>
          <w:szCs w:val="28"/>
        </w:rPr>
        <w:t xml:space="preserve"> </w:t>
      </w:r>
      <w:r w:rsidR="00C26ED4" w:rsidRPr="00C26ED4">
        <w:rPr>
          <w:rFonts w:ascii="Times New Roman" w:hAnsi="Times New Roman" w:cs="Times New Roman"/>
          <w:sz w:val="28"/>
          <w:szCs w:val="28"/>
        </w:rPr>
        <w:t>[114]</w:t>
      </w:r>
      <w:r w:rsidR="000F39D6" w:rsidRPr="000F39D6">
        <w:rPr>
          <w:rFonts w:ascii="Times New Roman" w:hAnsi="Times New Roman" w:cs="Times New Roman"/>
          <w:sz w:val="28"/>
          <w:szCs w:val="28"/>
        </w:rPr>
        <w:t xml:space="preserve"> </w:t>
      </w:r>
      <w:r w:rsidR="00764257" w:rsidRPr="004E7C66">
        <w:rPr>
          <w:rFonts w:ascii="Times New Roman" w:hAnsi="Times New Roman" w:cs="Times New Roman"/>
          <w:sz w:val="28"/>
          <w:szCs w:val="28"/>
        </w:rPr>
        <w:t>представляет собой интернет-платформу и крупнейшую организацию, состоящую из отдельных членов, обслуживающая менеджеров, инженеров, ученых и другие специалисты в сегменте разведки и добычи нефти и газа.</w:t>
      </w:r>
    </w:p>
    <w:p w14:paraId="74731E48" w14:textId="7254D932" w:rsidR="00764257" w:rsidRPr="004E7C66" w:rsidRDefault="00764257" w:rsidP="00764257">
      <w:pPr>
        <w:rPr>
          <w:rFonts w:ascii="Times New Roman" w:hAnsi="Times New Roman" w:cs="Times New Roman"/>
          <w:sz w:val="28"/>
          <w:szCs w:val="28"/>
        </w:rPr>
      </w:pPr>
      <w:r w:rsidRPr="004E7C66">
        <w:rPr>
          <w:rFonts w:ascii="Times New Roman" w:hAnsi="Times New Roman" w:cs="Times New Roman"/>
          <w:sz w:val="28"/>
          <w:szCs w:val="28"/>
        </w:rPr>
        <w:t xml:space="preserve"> Организация публикует следующие издания: </w:t>
      </w:r>
    </w:p>
    <w:p w14:paraId="66353FFF" w14:textId="04F1F360" w:rsidR="00764257" w:rsidRPr="004E7C66" w:rsidRDefault="00764257" w:rsidP="00385F38">
      <w:pPr>
        <w:pStyle w:val="a5"/>
        <w:numPr>
          <w:ilvl w:val="0"/>
          <w:numId w:val="25"/>
        </w:numPr>
        <w:rPr>
          <w:rFonts w:ascii="Times New Roman" w:hAnsi="Times New Roman" w:cs="Times New Roman"/>
          <w:sz w:val="28"/>
          <w:szCs w:val="28"/>
        </w:rPr>
      </w:pPr>
      <w:r w:rsidRPr="004E7C66">
        <w:rPr>
          <w:rFonts w:ascii="Times New Roman" w:hAnsi="Times New Roman" w:cs="Times New Roman"/>
          <w:i/>
          <w:sz w:val="28"/>
          <w:szCs w:val="28"/>
        </w:rPr>
        <w:t>Journal of Petroleum Tech</w:t>
      </w:r>
      <w:r w:rsidR="007A0F30">
        <w:rPr>
          <w:rFonts w:ascii="Times New Roman" w:hAnsi="Times New Roman" w:cs="Times New Roman"/>
          <w:i/>
          <w:sz w:val="28"/>
          <w:szCs w:val="28"/>
        </w:rPr>
        <w:t>nology</w:t>
      </w:r>
      <w:r w:rsidRPr="004E7C66">
        <w:rPr>
          <w:rFonts w:ascii="Times New Roman" w:hAnsi="Times New Roman" w:cs="Times New Roman"/>
          <w:sz w:val="28"/>
          <w:szCs w:val="28"/>
        </w:rPr>
        <w:t xml:space="preserve"> </w:t>
      </w:r>
      <w:r w:rsidR="00385F38" w:rsidRPr="00385F38">
        <w:rPr>
          <w:rFonts w:ascii="Times New Roman" w:hAnsi="Times New Roman" w:cs="Times New Roman"/>
          <w:i/>
          <w:sz w:val="28"/>
          <w:szCs w:val="28"/>
        </w:rPr>
        <w:t>(JPT)</w:t>
      </w:r>
      <w:r w:rsidR="00385F38" w:rsidRPr="00385F38">
        <w:rPr>
          <w:rFonts w:ascii="Times New Roman" w:hAnsi="Times New Roman" w:cs="Times New Roman"/>
          <w:sz w:val="28"/>
          <w:szCs w:val="28"/>
        </w:rPr>
        <w:t xml:space="preserve"> </w:t>
      </w:r>
      <w:r w:rsidR="00101996">
        <w:rPr>
          <w:rFonts w:ascii="Times New Roman" w:hAnsi="Times New Roman" w:cs="Times New Roman"/>
          <w:sz w:val="28"/>
        </w:rPr>
        <w:t>–</w:t>
      </w:r>
      <w:r w:rsidRPr="004E7C66">
        <w:rPr>
          <w:rFonts w:ascii="Times New Roman" w:hAnsi="Times New Roman" w:cs="Times New Roman"/>
          <w:sz w:val="28"/>
          <w:szCs w:val="28"/>
        </w:rPr>
        <w:t xml:space="preserve"> ведущий журнал общества предлагает авторитетные сводки и статьи о достижениях в области технологий разведки и добычи, проблемах нефтегазовой отрасли, а также новости о SPE и ее членах.</w:t>
      </w:r>
    </w:p>
    <w:p w14:paraId="56AAFEC4" w14:textId="21F7CD54" w:rsidR="00764257" w:rsidRPr="004E7C66" w:rsidRDefault="007A0F30" w:rsidP="00AD0973">
      <w:pPr>
        <w:pStyle w:val="a5"/>
        <w:numPr>
          <w:ilvl w:val="0"/>
          <w:numId w:val="25"/>
        </w:numPr>
        <w:rPr>
          <w:rFonts w:ascii="Times New Roman" w:hAnsi="Times New Roman" w:cs="Times New Roman"/>
          <w:sz w:val="28"/>
          <w:szCs w:val="28"/>
        </w:rPr>
      </w:pPr>
      <w:r>
        <w:rPr>
          <w:rFonts w:ascii="Times New Roman" w:hAnsi="Times New Roman" w:cs="Times New Roman"/>
          <w:i/>
          <w:sz w:val="28"/>
          <w:szCs w:val="28"/>
        </w:rPr>
        <w:t>Oil and Gas Facilities</w:t>
      </w:r>
      <w:r w:rsidR="00764257" w:rsidRPr="004E7C66">
        <w:rPr>
          <w:rFonts w:ascii="Times New Roman" w:hAnsi="Times New Roman" w:cs="Times New Roman"/>
          <w:sz w:val="28"/>
          <w:szCs w:val="28"/>
        </w:rPr>
        <w:t xml:space="preserve"> </w:t>
      </w:r>
      <w:r w:rsidR="00101996">
        <w:rPr>
          <w:rFonts w:ascii="Times New Roman" w:hAnsi="Times New Roman" w:cs="Times New Roman"/>
          <w:sz w:val="28"/>
        </w:rPr>
        <w:t>–</w:t>
      </w:r>
      <w:r w:rsidR="00764257" w:rsidRPr="004E7C66">
        <w:rPr>
          <w:rFonts w:ascii="Times New Roman" w:hAnsi="Times New Roman" w:cs="Times New Roman"/>
          <w:sz w:val="28"/>
          <w:szCs w:val="28"/>
        </w:rPr>
        <w:t xml:space="preserve"> цифровой журнал, посвященный проектам, системам и технологиям проектирования объектов, со своевременными отчетами о новостях и технических достижениях, связанных с PFC, а также рецензируемые технические документы.</w:t>
      </w:r>
    </w:p>
    <w:p w14:paraId="64AA62A0" w14:textId="68291DFF" w:rsidR="00AD0973" w:rsidRPr="004E7C66" w:rsidRDefault="00AD0973" w:rsidP="00AD0973">
      <w:pPr>
        <w:pStyle w:val="a5"/>
        <w:numPr>
          <w:ilvl w:val="0"/>
          <w:numId w:val="25"/>
        </w:numPr>
        <w:rPr>
          <w:rFonts w:ascii="Times New Roman" w:hAnsi="Times New Roman" w:cs="Times New Roman"/>
          <w:sz w:val="28"/>
          <w:szCs w:val="28"/>
        </w:rPr>
      </w:pPr>
      <w:r w:rsidRPr="004E7C66">
        <w:rPr>
          <w:rFonts w:ascii="Times New Roman" w:hAnsi="Times New Roman" w:cs="Times New Roman"/>
          <w:i/>
          <w:sz w:val="28"/>
          <w:szCs w:val="28"/>
          <w:lang w:val="en-US"/>
        </w:rPr>
        <w:t>HSE</w:t>
      </w:r>
      <w:r w:rsidRPr="004E7C66">
        <w:rPr>
          <w:rFonts w:ascii="Times New Roman" w:hAnsi="Times New Roman" w:cs="Times New Roman"/>
          <w:i/>
          <w:sz w:val="28"/>
          <w:szCs w:val="28"/>
        </w:rPr>
        <w:t xml:space="preserve"> </w:t>
      </w:r>
      <w:r w:rsidRPr="004E7C66">
        <w:rPr>
          <w:rFonts w:ascii="Times New Roman" w:hAnsi="Times New Roman" w:cs="Times New Roman"/>
          <w:i/>
          <w:sz w:val="28"/>
          <w:szCs w:val="28"/>
          <w:lang w:val="en-US"/>
        </w:rPr>
        <w:t>Now</w:t>
      </w:r>
      <w:r w:rsidR="004D0EA2" w:rsidRPr="004E7C66">
        <w:rPr>
          <w:rFonts w:ascii="Times New Roman" w:hAnsi="Times New Roman" w:cs="Times New Roman"/>
          <w:sz w:val="28"/>
          <w:szCs w:val="28"/>
        </w:rPr>
        <w:t xml:space="preserve"> </w:t>
      </w:r>
      <w:r w:rsidR="00101996">
        <w:rPr>
          <w:rFonts w:ascii="Times New Roman" w:hAnsi="Times New Roman" w:cs="Times New Roman"/>
          <w:sz w:val="28"/>
        </w:rPr>
        <w:t>–</w:t>
      </w:r>
      <w:r w:rsidRPr="004E7C66">
        <w:rPr>
          <w:rFonts w:ascii="Times New Roman" w:hAnsi="Times New Roman" w:cs="Times New Roman"/>
          <w:sz w:val="28"/>
          <w:szCs w:val="28"/>
        </w:rPr>
        <w:t xml:space="preserve"> это цифровое издание, содержащее техническую информацию, касающуюся здоровья, безопасности, защиты окружающей среды, социальной ответственности, регулирования и аспектов качества в нефтегазовой отрасли в онлайн-формате.</w:t>
      </w:r>
    </w:p>
    <w:p w14:paraId="1A25B967" w14:textId="7E8565BE" w:rsidR="006570E4" w:rsidRDefault="007A0F30" w:rsidP="00BD05C3">
      <w:pPr>
        <w:rPr>
          <w:rFonts w:ascii="Times New Roman" w:hAnsi="Times New Roman" w:cs="Times New Roman"/>
          <w:sz w:val="28"/>
          <w:szCs w:val="28"/>
        </w:rPr>
      </w:pPr>
      <w:r w:rsidRPr="007A0F30">
        <w:rPr>
          <w:rFonts w:ascii="Times New Roman" w:hAnsi="Times New Roman" w:cs="Times New Roman"/>
          <w:b/>
          <w:i/>
          <w:sz w:val="28"/>
          <w:szCs w:val="28"/>
        </w:rPr>
        <w:t>Upstream Energy Explored</w:t>
      </w:r>
      <w:r>
        <w:rPr>
          <w:rFonts w:ascii="Times New Roman" w:hAnsi="Times New Roman" w:cs="Times New Roman"/>
          <w:b/>
          <w:sz w:val="28"/>
          <w:szCs w:val="28"/>
        </w:rPr>
        <w:t xml:space="preserve"> </w:t>
      </w:r>
      <w:r w:rsidR="00034EC2" w:rsidRPr="00034EC2">
        <w:rPr>
          <w:rFonts w:ascii="Times New Roman" w:hAnsi="Times New Roman" w:cs="Times New Roman"/>
          <w:sz w:val="28"/>
          <w:szCs w:val="28"/>
        </w:rPr>
        <w:t xml:space="preserve">[126] </w:t>
      </w:r>
      <w:r w:rsidR="006570E4">
        <w:rPr>
          <w:rFonts w:ascii="Times New Roman" w:hAnsi="Times New Roman" w:cs="Times New Roman"/>
          <w:sz w:val="28"/>
          <w:szCs w:val="28"/>
        </w:rPr>
        <w:t>является едущим мировым новостным</w:t>
      </w:r>
      <w:r w:rsidR="006570E4" w:rsidRPr="006570E4">
        <w:rPr>
          <w:rFonts w:ascii="Times New Roman" w:hAnsi="Times New Roman" w:cs="Times New Roman"/>
          <w:sz w:val="28"/>
          <w:szCs w:val="28"/>
        </w:rPr>
        <w:t xml:space="preserve"> ресурс</w:t>
      </w:r>
      <w:r w:rsidR="006570E4">
        <w:rPr>
          <w:rFonts w:ascii="Times New Roman" w:hAnsi="Times New Roman" w:cs="Times New Roman"/>
          <w:sz w:val="28"/>
          <w:szCs w:val="28"/>
        </w:rPr>
        <w:t>ом</w:t>
      </w:r>
      <w:r w:rsidR="006570E4" w:rsidRPr="006570E4">
        <w:rPr>
          <w:rFonts w:ascii="Times New Roman" w:hAnsi="Times New Roman" w:cs="Times New Roman"/>
          <w:sz w:val="28"/>
          <w:szCs w:val="28"/>
        </w:rPr>
        <w:t xml:space="preserve"> по нефти, газу и энергетике. </w:t>
      </w:r>
      <w:r w:rsidR="00D84C99">
        <w:rPr>
          <w:rFonts w:ascii="Times New Roman" w:hAnsi="Times New Roman" w:cs="Times New Roman"/>
          <w:sz w:val="28"/>
          <w:szCs w:val="28"/>
        </w:rPr>
        <w:t>Журнал включает в себя о</w:t>
      </w:r>
      <w:r w:rsidR="006570E4" w:rsidRPr="006570E4">
        <w:rPr>
          <w:rFonts w:ascii="Times New Roman" w:hAnsi="Times New Roman" w:cs="Times New Roman"/>
          <w:sz w:val="28"/>
          <w:szCs w:val="28"/>
        </w:rPr>
        <w:t>свещение последних новостей нефт</w:t>
      </w:r>
      <w:r w:rsidR="00D84C99">
        <w:rPr>
          <w:rFonts w:ascii="Times New Roman" w:hAnsi="Times New Roman" w:cs="Times New Roman"/>
          <w:sz w:val="28"/>
          <w:szCs w:val="28"/>
        </w:rPr>
        <w:t xml:space="preserve">егазовой отрасли, включая </w:t>
      </w:r>
      <w:r w:rsidR="007D3BAF">
        <w:rPr>
          <w:rFonts w:ascii="Times New Roman" w:hAnsi="Times New Roman" w:cs="Times New Roman"/>
          <w:sz w:val="28"/>
          <w:szCs w:val="28"/>
        </w:rPr>
        <w:t>разработку сланцевых месторождений</w:t>
      </w:r>
      <w:r w:rsidR="006570E4" w:rsidRPr="006570E4">
        <w:rPr>
          <w:rFonts w:ascii="Times New Roman" w:hAnsi="Times New Roman" w:cs="Times New Roman"/>
          <w:sz w:val="28"/>
          <w:szCs w:val="28"/>
        </w:rPr>
        <w:t>, сжиженный нефтяной газ, бурение, разведку и добычу.</w:t>
      </w:r>
    </w:p>
    <w:p w14:paraId="4ABEAB77" w14:textId="0167F380" w:rsidR="00930315" w:rsidRPr="004E7C66" w:rsidRDefault="00764257" w:rsidP="00BD05C3">
      <w:pPr>
        <w:rPr>
          <w:rFonts w:ascii="Times New Roman" w:hAnsi="Times New Roman" w:cs="Times New Roman"/>
          <w:sz w:val="28"/>
          <w:szCs w:val="28"/>
        </w:rPr>
      </w:pPr>
      <w:r w:rsidRPr="007A0F30">
        <w:rPr>
          <w:rFonts w:ascii="Times New Roman" w:hAnsi="Times New Roman" w:cs="Times New Roman"/>
          <w:i/>
          <w:sz w:val="28"/>
          <w:szCs w:val="28"/>
        </w:rPr>
        <w:t xml:space="preserve"> </w:t>
      </w:r>
      <w:r w:rsidR="00930315" w:rsidRPr="007A0F30">
        <w:rPr>
          <w:rFonts w:ascii="Times New Roman" w:hAnsi="Times New Roman" w:cs="Times New Roman"/>
          <w:b/>
          <w:i/>
          <w:sz w:val="28"/>
          <w:szCs w:val="28"/>
          <w:lang w:val="en-US"/>
        </w:rPr>
        <w:t>Marine</w:t>
      </w:r>
      <w:r w:rsidR="00930315" w:rsidRPr="007A0F30">
        <w:rPr>
          <w:rFonts w:ascii="Times New Roman" w:hAnsi="Times New Roman" w:cs="Times New Roman"/>
          <w:b/>
          <w:i/>
          <w:sz w:val="28"/>
          <w:szCs w:val="28"/>
        </w:rPr>
        <w:t xml:space="preserve"> </w:t>
      </w:r>
      <w:r w:rsidR="00930315" w:rsidRPr="007A0F30">
        <w:rPr>
          <w:rFonts w:ascii="Times New Roman" w:hAnsi="Times New Roman" w:cs="Times New Roman"/>
          <w:b/>
          <w:i/>
          <w:sz w:val="28"/>
          <w:szCs w:val="28"/>
          <w:lang w:val="en-US"/>
        </w:rPr>
        <w:t>and</w:t>
      </w:r>
      <w:r w:rsidR="00930315" w:rsidRPr="007A0F30">
        <w:rPr>
          <w:rFonts w:ascii="Times New Roman" w:hAnsi="Times New Roman" w:cs="Times New Roman"/>
          <w:b/>
          <w:i/>
          <w:sz w:val="28"/>
          <w:szCs w:val="28"/>
        </w:rPr>
        <w:t xml:space="preserve"> </w:t>
      </w:r>
      <w:r w:rsidR="00930315" w:rsidRPr="007A0F30">
        <w:rPr>
          <w:rFonts w:ascii="Times New Roman" w:hAnsi="Times New Roman" w:cs="Times New Roman"/>
          <w:b/>
          <w:i/>
          <w:sz w:val="28"/>
          <w:szCs w:val="28"/>
          <w:lang w:val="en-US"/>
        </w:rPr>
        <w:t>Petroleum</w:t>
      </w:r>
      <w:r w:rsidR="00930315" w:rsidRPr="007A0F30">
        <w:rPr>
          <w:rFonts w:ascii="Times New Roman" w:hAnsi="Times New Roman" w:cs="Times New Roman"/>
          <w:b/>
          <w:i/>
          <w:sz w:val="28"/>
          <w:szCs w:val="28"/>
        </w:rPr>
        <w:t xml:space="preserve"> </w:t>
      </w:r>
      <w:r w:rsidR="00930315" w:rsidRPr="007A0F30">
        <w:rPr>
          <w:rFonts w:ascii="Times New Roman" w:hAnsi="Times New Roman" w:cs="Times New Roman"/>
          <w:b/>
          <w:i/>
          <w:sz w:val="28"/>
          <w:szCs w:val="28"/>
          <w:lang w:val="en-US"/>
        </w:rPr>
        <w:t>Geology</w:t>
      </w:r>
      <w:r w:rsidR="004D0EA2" w:rsidRPr="004E7C66">
        <w:rPr>
          <w:rFonts w:ascii="Times New Roman" w:hAnsi="Times New Roman" w:cs="Times New Roman"/>
          <w:sz w:val="28"/>
          <w:szCs w:val="28"/>
        </w:rPr>
        <w:t xml:space="preserve"> </w:t>
      </w:r>
      <w:r w:rsidR="00B8338C" w:rsidRPr="00B8338C">
        <w:rPr>
          <w:rFonts w:ascii="Times New Roman" w:hAnsi="Times New Roman" w:cs="Times New Roman"/>
          <w:sz w:val="28"/>
          <w:szCs w:val="28"/>
        </w:rPr>
        <w:t xml:space="preserve">[80] </w:t>
      </w:r>
      <w:r w:rsidR="004D0EA2" w:rsidRPr="004E7C66">
        <w:rPr>
          <w:rFonts w:ascii="Times New Roman" w:hAnsi="Times New Roman" w:cs="Times New Roman"/>
          <w:sz w:val="28"/>
          <w:szCs w:val="28"/>
        </w:rPr>
        <w:t>это международный форум по всем областям, охватывающим морскую и нефтяную геологию.</w:t>
      </w:r>
    </w:p>
    <w:p w14:paraId="5DB206E3" w14:textId="53094C46" w:rsidR="00930315" w:rsidRPr="004E7C66" w:rsidRDefault="00930315" w:rsidP="00BD05C3">
      <w:pPr>
        <w:rPr>
          <w:rFonts w:ascii="Times New Roman" w:hAnsi="Times New Roman" w:cs="Times New Roman"/>
          <w:b/>
          <w:sz w:val="28"/>
          <w:szCs w:val="28"/>
        </w:rPr>
      </w:pPr>
      <w:r w:rsidRPr="007A0F30">
        <w:rPr>
          <w:rFonts w:ascii="Times New Roman" w:hAnsi="Times New Roman" w:cs="Times New Roman"/>
          <w:b/>
          <w:i/>
          <w:sz w:val="28"/>
          <w:szCs w:val="28"/>
          <w:lang w:val="en-US"/>
        </w:rPr>
        <w:lastRenderedPageBreak/>
        <w:t>Journal</w:t>
      </w:r>
      <w:r w:rsidRPr="007A0F30">
        <w:rPr>
          <w:rFonts w:ascii="Times New Roman" w:hAnsi="Times New Roman" w:cs="Times New Roman"/>
          <w:b/>
          <w:i/>
          <w:sz w:val="28"/>
          <w:szCs w:val="28"/>
        </w:rPr>
        <w:t xml:space="preserve"> </w:t>
      </w:r>
      <w:r w:rsidRPr="007A0F30">
        <w:rPr>
          <w:rFonts w:ascii="Times New Roman" w:hAnsi="Times New Roman" w:cs="Times New Roman"/>
          <w:b/>
          <w:i/>
          <w:sz w:val="28"/>
          <w:szCs w:val="28"/>
          <w:lang w:val="en-US"/>
        </w:rPr>
        <w:t>of</w:t>
      </w:r>
      <w:r w:rsidRPr="007A0F30">
        <w:rPr>
          <w:rFonts w:ascii="Times New Roman" w:hAnsi="Times New Roman" w:cs="Times New Roman"/>
          <w:b/>
          <w:i/>
          <w:sz w:val="28"/>
          <w:szCs w:val="28"/>
        </w:rPr>
        <w:t xml:space="preserve"> </w:t>
      </w:r>
      <w:r w:rsidRPr="007A0F30">
        <w:rPr>
          <w:rFonts w:ascii="Times New Roman" w:hAnsi="Times New Roman" w:cs="Times New Roman"/>
          <w:b/>
          <w:i/>
          <w:sz w:val="28"/>
          <w:szCs w:val="28"/>
          <w:lang w:val="en-US"/>
        </w:rPr>
        <w:t>Marine</w:t>
      </w:r>
      <w:r w:rsidRPr="007A0F30">
        <w:rPr>
          <w:rFonts w:ascii="Times New Roman" w:hAnsi="Times New Roman" w:cs="Times New Roman"/>
          <w:b/>
          <w:i/>
          <w:sz w:val="28"/>
          <w:szCs w:val="28"/>
        </w:rPr>
        <w:t xml:space="preserve"> </w:t>
      </w:r>
      <w:r w:rsidRPr="007A0F30">
        <w:rPr>
          <w:rFonts w:ascii="Times New Roman" w:hAnsi="Times New Roman" w:cs="Times New Roman"/>
          <w:b/>
          <w:i/>
          <w:sz w:val="28"/>
          <w:szCs w:val="28"/>
          <w:lang w:val="en-US"/>
        </w:rPr>
        <w:t>Science</w:t>
      </w:r>
      <w:r w:rsidRPr="007A0F30">
        <w:rPr>
          <w:rFonts w:ascii="Times New Roman" w:hAnsi="Times New Roman" w:cs="Times New Roman"/>
          <w:b/>
          <w:i/>
          <w:sz w:val="28"/>
          <w:szCs w:val="28"/>
        </w:rPr>
        <w:t xml:space="preserve"> </w:t>
      </w:r>
      <w:r w:rsidRPr="007A0F30">
        <w:rPr>
          <w:rFonts w:ascii="Times New Roman" w:hAnsi="Times New Roman" w:cs="Times New Roman"/>
          <w:b/>
          <w:i/>
          <w:sz w:val="28"/>
          <w:szCs w:val="28"/>
          <w:lang w:val="en-US"/>
        </w:rPr>
        <w:t>and</w:t>
      </w:r>
      <w:r w:rsidRPr="007A0F30">
        <w:rPr>
          <w:rFonts w:ascii="Times New Roman" w:hAnsi="Times New Roman" w:cs="Times New Roman"/>
          <w:b/>
          <w:i/>
          <w:sz w:val="28"/>
          <w:szCs w:val="28"/>
        </w:rPr>
        <w:t xml:space="preserve"> </w:t>
      </w:r>
      <w:r w:rsidRPr="007A0F30">
        <w:rPr>
          <w:rFonts w:ascii="Times New Roman" w:hAnsi="Times New Roman" w:cs="Times New Roman"/>
          <w:b/>
          <w:i/>
          <w:sz w:val="28"/>
          <w:szCs w:val="28"/>
          <w:lang w:val="en-US"/>
        </w:rPr>
        <w:t>Engineering</w:t>
      </w:r>
      <w:r w:rsidR="00A5193E" w:rsidRPr="004E7C66">
        <w:rPr>
          <w:rFonts w:ascii="Times New Roman" w:hAnsi="Times New Roman" w:cs="Times New Roman"/>
          <w:b/>
          <w:sz w:val="28"/>
          <w:szCs w:val="28"/>
        </w:rPr>
        <w:t xml:space="preserve"> </w:t>
      </w:r>
      <w:r w:rsidR="00900D93" w:rsidRPr="00900D93">
        <w:rPr>
          <w:rFonts w:ascii="Times New Roman" w:hAnsi="Times New Roman" w:cs="Times New Roman"/>
          <w:sz w:val="28"/>
          <w:szCs w:val="28"/>
        </w:rPr>
        <w:t>[75]</w:t>
      </w:r>
      <w:r w:rsidR="00900D93" w:rsidRPr="00900D93">
        <w:rPr>
          <w:rFonts w:ascii="Times New Roman" w:hAnsi="Times New Roman" w:cs="Times New Roman"/>
          <w:b/>
          <w:sz w:val="28"/>
          <w:szCs w:val="28"/>
        </w:rPr>
        <w:t xml:space="preserve"> </w:t>
      </w:r>
      <w:r w:rsidR="00900D93">
        <w:rPr>
          <w:rFonts w:ascii="Times New Roman" w:hAnsi="Times New Roman" w:cs="Times New Roman"/>
          <w:b/>
          <w:sz w:val="28"/>
          <w:szCs w:val="28"/>
        </w:rPr>
        <w:t>–</w:t>
      </w:r>
      <w:r w:rsidR="00A5193E" w:rsidRPr="004E7C66">
        <w:rPr>
          <w:rFonts w:ascii="Times New Roman" w:hAnsi="Times New Roman" w:cs="Times New Roman"/>
          <w:b/>
          <w:sz w:val="28"/>
          <w:szCs w:val="28"/>
        </w:rPr>
        <w:t xml:space="preserve"> </w:t>
      </w:r>
      <w:r w:rsidR="00A5193E" w:rsidRPr="004E7C66">
        <w:rPr>
          <w:rFonts w:ascii="Times New Roman" w:hAnsi="Times New Roman" w:cs="Times New Roman"/>
          <w:sz w:val="28"/>
          <w:szCs w:val="28"/>
        </w:rPr>
        <w:t>это международный рецензируемый журнал с открытым доступом по морской науке и технике, ежемесячно публикуемый компанией MDPI в Интернете.</w:t>
      </w:r>
    </w:p>
    <w:p w14:paraId="3F8FB5B2" w14:textId="6E05454D" w:rsidR="00930315" w:rsidRPr="004E7C66" w:rsidRDefault="00930315" w:rsidP="00C46657">
      <w:pPr>
        <w:rPr>
          <w:rFonts w:ascii="Times New Roman" w:hAnsi="Times New Roman" w:cs="Times New Roman"/>
          <w:sz w:val="28"/>
          <w:szCs w:val="28"/>
        </w:rPr>
      </w:pPr>
      <w:r w:rsidRPr="007A0F30">
        <w:rPr>
          <w:rFonts w:ascii="Times New Roman" w:hAnsi="Times New Roman" w:cs="Times New Roman"/>
          <w:b/>
          <w:i/>
          <w:sz w:val="28"/>
          <w:szCs w:val="28"/>
          <w:lang w:val="en-US"/>
        </w:rPr>
        <w:t>GeoExPro</w:t>
      </w:r>
      <w:r w:rsidR="00900D93" w:rsidRPr="00900D93">
        <w:rPr>
          <w:rFonts w:ascii="Times New Roman" w:hAnsi="Times New Roman" w:cs="Times New Roman"/>
          <w:b/>
          <w:i/>
          <w:sz w:val="28"/>
          <w:szCs w:val="28"/>
        </w:rPr>
        <w:t xml:space="preserve"> </w:t>
      </w:r>
      <w:r w:rsidR="00900D93" w:rsidRPr="00900D93">
        <w:rPr>
          <w:rFonts w:ascii="Times New Roman" w:hAnsi="Times New Roman" w:cs="Times New Roman"/>
          <w:sz w:val="28"/>
          <w:szCs w:val="28"/>
        </w:rPr>
        <w:t>[68]</w:t>
      </w:r>
      <w:r w:rsidR="007A0F30">
        <w:rPr>
          <w:rFonts w:ascii="Times New Roman" w:hAnsi="Times New Roman" w:cs="Times New Roman"/>
          <w:b/>
          <w:i/>
          <w:sz w:val="28"/>
          <w:szCs w:val="28"/>
        </w:rPr>
        <w:t xml:space="preserve"> </w:t>
      </w:r>
      <w:r w:rsidR="005D7D98" w:rsidRPr="004E7C66">
        <w:rPr>
          <w:rFonts w:ascii="Times New Roman" w:hAnsi="Times New Roman" w:cs="Times New Roman"/>
          <w:sz w:val="28"/>
          <w:szCs w:val="28"/>
        </w:rPr>
        <w:t xml:space="preserve">является журналом, публикующим информацию об энергетике и </w:t>
      </w:r>
      <w:r w:rsidR="00C46657" w:rsidRPr="004E7C66">
        <w:rPr>
          <w:rFonts w:ascii="Times New Roman" w:hAnsi="Times New Roman" w:cs="Times New Roman"/>
          <w:sz w:val="28"/>
          <w:szCs w:val="28"/>
        </w:rPr>
        <w:t>геофизическим наукам.</w:t>
      </w:r>
    </w:p>
    <w:p w14:paraId="62755968" w14:textId="51C3D6FB" w:rsidR="00930315" w:rsidRPr="004E7C66" w:rsidRDefault="000338B8" w:rsidP="00BD05C3">
      <w:pPr>
        <w:rPr>
          <w:rFonts w:ascii="Times New Roman" w:hAnsi="Times New Roman" w:cs="Times New Roman"/>
          <w:b/>
          <w:sz w:val="28"/>
          <w:szCs w:val="28"/>
        </w:rPr>
      </w:pPr>
      <w:r w:rsidRPr="004E7C66">
        <w:rPr>
          <w:rFonts w:ascii="Times New Roman" w:hAnsi="Times New Roman" w:cs="Times New Roman"/>
          <w:sz w:val="28"/>
          <w:szCs w:val="28"/>
        </w:rPr>
        <w:t>Журнал</w:t>
      </w:r>
      <w:r w:rsidRPr="004E7C66">
        <w:rPr>
          <w:rFonts w:ascii="Times New Roman" w:hAnsi="Times New Roman" w:cs="Times New Roman"/>
          <w:b/>
          <w:sz w:val="28"/>
          <w:szCs w:val="28"/>
        </w:rPr>
        <w:t xml:space="preserve"> </w:t>
      </w:r>
      <w:r w:rsidR="00930315" w:rsidRPr="00257B96">
        <w:rPr>
          <w:rFonts w:ascii="Times New Roman" w:hAnsi="Times New Roman" w:cs="Times New Roman"/>
          <w:b/>
          <w:i/>
          <w:sz w:val="28"/>
          <w:szCs w:val="28"/>
          <w:lang w:val="en-US"/>
        </w:rPr>
        <w:t>Journal</w:t>
      </w:r>
      <w:r w:rsidR="00930315" w:rsidRPr="00257B96">
        <w:rPr>
          <w:rFonts w:ascii="Times New Roman" w:hAnsi="Times New Roman" w:cs="Times New Roman"/>
          <w:b/>
          <w:i/>
          <w:sz w:val="28"/>
          <w:szCs w:val="28"/>
        </w:rPr>
        <w:t xml:space="preserve"> </w:t>
      </w:r>
      <w:r w:rsidR="00930315" w:rsidRPr="00257B96">
        <w:rPr>
          <w:rFonts w:ascii="Times New Roman" w:hAnsi="Times New Roman" w:cs="Times New Roman"/>
          <w:b/>
          <w:i/>
          <w:sz w:val="28"/>
          <w:szCs w:val="28"/>
          <w:lang w:val="en-US"/>
        </w:rPr>
        <w:t>of</w:t>
      </w:r>
      <w:r w:rsidR="00930315" w:rsidRPr="00257B96">
        <w:rPr>
          <w:rFonts w:ascii="Times New Roman" w:hAnsi="Times New Roman" w:cs="Times New Roman"/>
          <w:b/>
          <w:i/>
          <w:sz w:val="28"/>
          <w:szCs w:val="28"/>
        </w:rPr>
        <w:t xml:space="preserve"> </w:t>
      </w:r>
      <w:r w:rsidR="00930315" w:rsidRPr="00257B96">
        <w:rPr>
          <w:rFonts w:ascii="Times New Roman" w:hAnsi="Times New Roman" w:cs="Times New Roman"/>
          <w:b/>
          <w:i/>
          <w:sz w:val="28"/>
          <w:szCs w:val="28"/>
          <w:lang w:val="en-US"/>
        </w:rPr>
        <w:t>Natural</w:t>
      </w:r>
      <w:r w:rsidR="00930315" w:rsidRPr="00257B96">
        <w:rPr>
          <w:rFonts w:ascii="Times New Roman" w:hAnsi="Times New Roman" w:cs="Times New Roman"/>
          <w:b/>
          <w:i/>
          <w:sz w:val="28"/>
          <w:szCs w:val="28"/>
        </w:rPr>
        <w:t xml:space="preserve"> </w:t>
      </w:r>
      <w:r w:rsidR="00930315" w:rsidRPr="00257B96">
        <w:rPr>
          <w:rFonts w:ascii="Times New Roman" w:hAnsi="Times New Roman" w:cs="Times New Roman"/>
          <w:b/>
          <w:i/>
          <w:sz w:val="28"/>
          <w:szCs w:val="28"/>
          <w:lang w:val="en-US"/>
        </w:rPr>
        <w:t>Gas</w:t>
      </w:r>
      <w:r w:rsidR="00930315" w:rsidRPr="00257B96">
        <w:rPr>
          <w:rFonts w:ascii="Times New Roman" w:hAnsi="Times New Roman" w:cs="Times New Roman"/>
          <w:b/>
          <w:i/>
          <w:sz w:val="28"/>
          <w:szCs w:val="28"/>
        </w:rPr>
        <w:t xml:space="preserve"> </w:t>
      </w:r>
      <w:r w:rsidR="00930315" w:rsidRPr="00257B96">
        <w:rPr>
          <w:rFonts w:ascii="Times New Roman" w:hAnsi="Times New Roman" w:cs="Times New Roman"/>
          <w:b/>
          <w:i/>
          <w:sz w:val="28"/>
          <w:szCs w:val="28"/>
          <w:lang w:val="en-US"/>
        </w:rPr>
        <w:t>Science</w:t>
      </w:r>
      <w:r w:rsidR="00930315" w:rsidRPr="00257B96">
        <w:rPr>
          <w:rFonts w:ascii="Times New Roman" w:hAnsi="Times New Roman" w:cs="Times New Roman"/>
          <w:b/>
          <w:i/>
          <w:sz w:val="28"/>
          <w:szCs w:val="28"/>
        </w:rPr>
        <w:t xml:space="preserve"> </w:t>
      </w:r>
      <w:r w:rsidR="00930315" w:rsidRPr="00257B96">
        <w:rPr>
          <w:rFonts w:ascii="Times New Roman" w:hAnsi="Times New Roman" w:cs="Times New Roman"/>
          <w:b/>
          <w:i/>
          <w:sz w:val="28"/>
          <w:szCs w:val="28"/>
          <w:lang w:val="en-US"/>
        </w:rPr>
        <w:t>and</w:t>
      </w:r>
      <w:r w:rsidR="00930315" w:rsidRPr="00257B96">
        <w:rPr>
          <w:rFonts w:ascii="Times New Roman" w:hAnsi="Times New Roman" w:cs="Times New Roman"/>
          <w:b/>
          <w:i/>
          <w:sz w:val="28"/>
          <w:szCs w:val="28"/>
        </w:rPr>
        <w:t xml:space="preserve"> </w:t>
      </w:r>
      <w:r w:rsidR="00930315" w:rsidRPr="00257B96">
        <w:rPr>
          <w:rFonts w:ascii="Times New Roman" w:hAnsi="Times New Roman" w:cs="Times New Roman"/>
          <w:b/>
          <w:i/>
          <w:sz w:val="28"/>
          <w:szCs w:val="28"/>
          <w:lang w:val="en-US"/>
        </w:rPr>
        <w:t>Engineering</w:t>
      </w:r>
      <w:r w:rsidRPr="004E7C66">
        <w:rPr>
          <w:rFonts w:ascii="Times New Roman" w:hAnsi="Times New Roman" w:cs="Times New Roman"/>
          <w:b/>
          <w:sz w:val="28"/>
          <w:szCs w:val="28"/>
        </w:rPr>
        <w:t xml:space="preserve"> </w:t>
      </w:r>
      <w:r w:rsidR="00585EC4" w:rsidRPr="00585EC4">
        <w:rPr>
          <w:rFonts w:ascii="Times New Roman" w:hAnsi="Times New Roman" w:cs="Times New Roman"/>
          <w:sz w:val="28"/>
          <w:szCs w:val="28"/>
        </w:rPr>
        <w:t>[76]</w:t>
      </w:r>
      <w:r w:rsidR="00585EC4" w:rsidRPr="00585EC4">
        <w:rPr>
          <w:rFonts w:ascii="Times New Roman" w:hAnsi="Times New Roman" w:cs="Times New Roman"/>
          <w:b/>
          <w:sz w:val="28"/>
          <w:szCs w:val="28"/>
        </w:rPr>
        <w:t xml:space="preserve"> </w:t>
      </w:r>
      <w:r w:rsidRPr="004E7C66">
        <w:rPr>
          <w:rFonts w:ascii="Times New Roman" w:hAnsi="Times New Roman" w:cs="Times New Roman"/>
          <w:sz w:val="28"/>
          <w:szCs w:val="28"/>
        </w:rPr>
        <w:t>охватывает области разведки, добычи, переработки и транспортировки природного газа в самом широком смысле.</w:t>
      </w:r>
    </w:p>
    <w:p w14:paraId="3DA2ECB3" w14:textId="2CD6BF98" w:rsidR="006570E4" w:rsidRPr="006570E4" w:rsidRDefault="00F35981" w:rsidP="006570E4">
      <w:pPr>
        <w:rPr>
          <w:rFonts w:ascii="Times New Roman" w:hAnsi="Times New Roman" w:cs="Times New Roman"/>
          <w:sz w:val="28"/>
          <w:szCs w:val="28"/>
        </w:rPr>
      </w:pPr>
      <w:r w:rsidRPr="004E7C66">
        <w:rPr>
          <w:rFonts w:ascii="Times New Roman" w:hAnsi="Times New Roman" w:cs="Times New Roman"/>
          <w:sz w:val="28"/>
          <w:szCs w:val="28"/>
        </w:rPr>
        <w:t>Журнал</w:t>
      </w:r>
      <w:r w:rsidRPr="004E7C66">
        <w:rPr>
          <w:rFonts w:ascii="Times New Roman" w:hAnsi="Times New Roman" w:cs="Times New Roman"/>
          <w:b/>
          <w:sz w:val="28"/>
          <w:szCs w:val="28"/>
        </w:rPr>
        <w:t xml:space="preserve"> </w:t>
      </w:r>
      <w:r w:rsidR="00930315" w:rsidRPr="00116980">
        <w:rPr>
          <w:rFonts w:ascii="Times New Roman" w:hAnsi="Times New Roman" w:cs="Times New Roman"/>
          <w:b/>
          <w:i/>
          <w:sz w:val="28"/>
          <w:szCs w:val="28"/>
          <w:lang w:val="en-US"/>
        </w:rPr>
        <w:t>Iranian</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Journal</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of</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Oil</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and</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Gas</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Science</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and</w:t>
      </w:r>
      <w:r w:rsidR="00930315" w:rsidRPr="00116980">
        <w:rPr>
          <w:rFonts w:ascii="Times New Roman" w:hAnsi="Times New Roman" w:cs="Times New Roman"/>
          <w:b/>
          <w:i/>
          <w:sz w:val="28"/>
          <w:szCs w:val="28"/>
        </w:rPr>
        <w:t xml:space="preserve"> </w:t>
      </w:r>
      <w:r w:rsidR="00930315" w:rsidRPr="00116980">
        <w:rPr>
          <w:rFonts w:ascii="Times New Roman" w:hAnsi="Times New Roman" w:cs="Times New Roman"/>
          <w:b/>
          <w:i/>
          <w:sz w:val="28"/>
          <w:szCs w:val="28"/>
          <w:lang w:val="en-US"/>
        </w:rPr>
        <w:t>Technology</w:t>
      </w:r>
      <w:r w:rsidR="00585EC4" w:rsidRPr="00585EC4">
        <w:rPr>
          <w:rFonts w:ascii="Times New Roman" w:hAnsi="Times New Roman" w:cs="Times New Roman"/>
          <w:b/>
          <w:i/>
          <w:sz w:val="28"/>
          <w:szCs w:val="28"/>
        </w:rPr>
        <w:t xml:space="preserve"> </w:t>
      </w:r>
      <w:r w:rsidR="00585EC4" w:rsidRPr="00585EC4">
        <w:rPr>
          <w:rFonts w:ascii="Times New Roman" w:hAnsi="Times New Roman" w:cs="Times New Roman"/>
          <w:sz w:val="28"/>
          <w:szCs w:val="28"/>
        </w:rPr>
        <w:t>[74]</w:t>
      </w:r>
      <w:r w:rsidRPr="00116980">
        <w:rPr>
          <w:rFonts w:ascii="Times New Roman" w:hAnsi="Times New Roman" w:cs="Times New Roman"/>
          <w:b/>
          <w:i/>
          <w:sz w:val="28"/>
          <w:szCs w:val="28"/>
        </w:rPr>
        <w:t xml:space="preserve"> </w:t>
      </w:r>
      <w:r w:rsidRPr="004E7C66">
        <w:rPr>
          <w:rFonts w:ascii="Times New Roman" w:hAnsi="Times New Roman" w:cs="Times New Roman"/>
          <w:sz w:val="28"/>
          <w:szCs w:val="28"/>
        </w:rPr>
        <w:t>охватывает области разведки, добычи, переработки и транспортировки природного газа в самом широком смысле. Журнал направлен на продвижение экологически устойчивой разведки, эксплуатации и использования ресурсов природного газа, на поддержку энергетического перехода и цели нулевого выброса углерода.</w:t>
      </w:r>
    </w:p>
    <w:p w14:paraId="55A5B4D3" w14:textId="3DFEA6CB" w:rsidR="00BD05C3" w:rsidRPr="004E7C66" w:rsidRDefault="00583333" w:rsidP="00BD05C3">
      <w:pPr>
        <w:rPr>
          <w:rFonts w:ascii="Times New Roman" w:hAnsi="Times New Roman" w:cs="Times New Roman"/>
          <w:sz w:val="28"/>
          <w:szCs w:val="28"/>
        </w:rPr>
      </w:pPr>
      <w:r w:rsidRPr="0091208D">
        <w:rPr>
          <w:rFonts w:ascii="Times New Roman" w:hAnsi="Times New Roman" w:cs="Times New Roman"/>
          <w:b/>
          <w:i/>
          <w:sz w:val="28"/>
          <w:szCs w:val="28"/>
        </w:rPr>
        <w:t>American Oil and Gas Reporter</w:t>
      </w:r>
      <w:r w:rsidR="00585EC4" w:rsidRPr="00585EC4">
        <w:rPr>
          <w:rFonts w:ascii="Times New Roman" w:hAnsi="Times New Roman" w:cs="Times New Roman"/>
          <w:b/>
          <w:i/>
          <w:sz w:val="28"/>
          <w:szCs w:val="28"/>
        </w:rPr>
        <w:t xml:space="preserve"> </w:t>
      </w:r>
      <w:r w:rsidR="00585EC4" w:rsidRPr="00585EC4">
        <w:rPr>
          <w:rFonts w:ascii="Times New Roman" w:hAnsi="Times New Roman" w:cs="Times New Roman"/>
          <w:sz w:val="28"/>
          <w:szCs w:val="28"/>
        </w:rPr>
        <w:t>[39]</w:t>
      </w:r>
      <w:r w:rsidR="0091208D">
        <w:rPr>
          <w:rFonts w:ascii="Times New Roman" w:hAnsi="Times New Roman" w:cs="Times New Roman"/>
          <w:b/>
          <w:sz w:val="28"/>
          <w:szCs w:val="28"/>
        </w:rPr>
        <w:t xml:space="preserve"> </w:t>
      </w:r>
      <w:r w:rsidR="00094FD3" w:rsidRPr="004E7C66">
        <w:rPr>
          <w:rFonts w:ascii="Times New Roman" w:hAnsi="Times New Roman" w:cs="Times New Roman"/>
          <w:sz w:val="28"/>
          <w:szCs w:val="28"/>
        </w:rPr>
        <w:t xml:space="preserve">– </w:t>
      </w:r>
      <w:r w:rsidR="007F5999" w:rsidRPr="004E7C66">
        <w:rPr>
          <w:rFonts w:ascii="Times New Roman" w:hAnsi="Times New Roman" w:cs="Times New Roman"/>
          <w:sz w:val="28"/>
          <w:szCs w:val="28"/>
        </w:rPr>
        <w:t>журнал, посвященный производителям нефти и нефтедобывающим предприятиям, предоставляющий отраслевые обзорные статьи и статистику США в режиме онлайн.</w:t>
      </w:r>
    </w:p>
    <w:p w14:paraId="6E7A931E" w14:textId="36189662" w:rsidR="00583333" w:rsidRPr="004E7C66" w:rsidRDefault="00AA1C47" w:rsidP="00BD05C3">
      <w:pPr>
        <w:rPr>
          <w:rFonts w:ascii="Times New Roman" w:hAnsi="Times New Roman" w:cs="Times New Roman"/>
          <w:sz w:val="28"/>
          <w:szCs w:val="28"/>
        </w:rPr>
      </w:pPr>
      <w:r w:rsidRPr="004E7C66">
        <w:rPr>
          <w:rFonts w:ascii="Times New Roman" w:hAnsi="Times New Roman" w:cs="Times New Roman"/>
          <w:sz w:val="28"/>
          <w:szCs w:val="28"/>
        </w:rPr>
        <w:t>Журнал</w:t>
      </w:r>
      <w:r w:rsidR="0091208D">
        <w:rPr>
          <w:rFonts w:ascii="Times New Roman" w:hAnsi="Times New Roman" w:cs="Times New Roman"/>
          <w:b/>
          <w:sz w:val="28"/>
          <w:szCs w:val="28"/>
        </w:rPr>
        <w:t xml:space="preserve"> </w:t>
      </w:r>
      <w:r w:rsidR="00583333" w:rsidRPr="0091208D">
        <w:rPr>
          <w:rFonts w:ascii="Times New Roman" w:hAnsi="Times New Roman" w:cs="Times New Roman"/>
          <w:b/>
          <w:i/>
          <w:sz w:val="28"/>
          <w:szCs w:val="28"/>
        </w:rPr>
        <w:t>Asian Oil and Gas</w:t>
      </w:r>
      <w:r w:rsidR="0068297D" w:rsidRPr="0091208D">
        <w:rPr>
          <w:rFonts w:ascii="Times New Roman" w:hAnsi="Times New Roman" w:cs="Times New Roman"/>
          <w:b/>
          <w:i/>
          <w:sz w:val="28"/>
          <w:szCs w:val="28"/>
        </w:rPr>
        <w:t xml:space="preserve"> (</w:t>
      </w:r>
      <w:r w:rsidR="0068297D" w:rsidRPr="0091208D">
        <w:rPr>
          <w:rFonts w:ascii="Times New Roman" w:hAnsi="Times New Roman" w:cs="Times New Roman"/>
          <w:b/>
          <w:i/>
          <w:sz w:val="28"/>
          <w:szCs w:val="28"/>
          <w:lang w:val="en-US"/>
        </w:rPr>
        <w:t>AOG</w:t>
      </w:r>
      <w:r w:rsidR="0068297D" w:rsidRPr="0091208D">
        <w:rPr>
          <w:rFonts w:ascii="Times New Roman" w:hAnsi="Times New Roman" w:cs="Times New Roman"/>
          <w:b/>
          <w:i/>
          <w:sz w:val="28"/>
          <w:szCs w:val="28"/>
        </w:rPr>
        <w:t>)</w:t>
      </w:r>
      <w:r w:rsidR="00585EC4" w:rsidRPr="00585EC4">
        <w:rPr>
          <w:rFonts w:ascii="Times New Roman" w:hAnsi="Times New Roman" w:cs="Times New Roman"/>
          <w:b/>
          <w:i/>
          <w:sz w:val="28"/>
          <w:szCs w:val="28"/>
        </w:rPr>
        <w:t xml:space="preserve"> </w:t>
      </w:r>
      <w:r w:rsidR="00585EC4" w:rsidRPr="00585EC4">
        <w:rPr>
          <w:rFonts w:ascii="Times New Roman" w:hAnsi="Times New Roman" w:cs="Times New Roman"/>
          <w:sz w:val="28"/>
          <w:szCs w:val="28"/>
        </w:rPr>
        <w:t>[42]</w:t>
      </w:r>
      <w:r w:rsidR="007F5999" w:rsidRPr="004E7C66">
        <w:rPr>
          <w:rFonts w:ascii="Times New Roman" w:hAnsi="Times New Roman" w:cs="Times New Roman"/>
          <w:sz w:val="28"/>
          <w:szCs w:val="28"/>
        </w:rPr>
        <w:t xml:space="preserve"> содержит ежедневные новости и информацию о нефтегазовой отрасли в Азии.</w:t>
      </w:r>
    </w:p>
    <w:p w14:paraId="2E4E88F9" w14:textId="4320458E" w:rsidR="00583333" w:rsidRPr="004E7C66" w:rsidRDefault="00583333" w:rsidP="00BD05C3">
      <w:pPr>
        <w:rPr>
          <w:rFonts w:ascii="Times New Roman" w:hAnsi="Times New Roman" w:cs="Times New Roman"/>
          <w:sz w:val="28"/>
          <w:szCs w:val="28"/>
        </w:rPr>
      </w:pPr>
      <w:r w:rsidRPr="0091208D">
        <w:rPr>
          <w:rFonts w:ascii="Times New Roman" w:hAnsi="Times New Roman" w:cs="Times New Roman"/>
          <w:b/>
          <w:i/>
          <w:sz w:val="28"/>
          <w:szCs w:val="28"/>
        </w:rPr>
        <w:t>BIC Magazine</w:t>
      </w:r>
      <w:r w:rsidR="007F5999" w:rsidRPr="004E7C66">
        <w:rPr>
          <w:rFonts w:ascii="Times New Roman" w:hAnsi="Times New Roman" w:cs="Times New Roman"/>
          <w:sz w:val="28"/>
          <w:szCs w:val="28"/>
        </w:rPr>
        <w:t xml:space="preserve"> </w:t>
      </w:r>
      <w:r w:rsidR="00585EC4" w:rsidRPr="00585EC4">
        <w:rPr>
          <w:rFonts w:ascii="Times New Roman" w:hAnsi="Times New Roman" w:cs="Times New Roman"/>
          <w:sz w:val="28"/>
          <w:szCs w:val="28"/>
        </w:rPr>
        <w:t xml:space="preserve">[48] </w:t>
      </w:r>
      <w:r w:rsidR="00094FD3" w:rsidRPr="004E7C66">
        <w:rPr>
          <w:rFonts w:ascii="Times New Roman" w:hAnsi="Times New Roman" w:cs="Times New Roman"/>
          <w:sz w:val="28"/>
          <w:szCs w:val="28"/>
        </w:rPr>
        <w:t xml:space="preserve">– </w:t>
      </w:r>
      <w:r w:rsidR="007F5999" w:rsidRPr="004E7C66">
        <w:rPr>
          <w:rFonts w:ascii="Times New Roman" w:hAnsi="Times New Roman" w:cs="Times New Roman"/>
          <w:sz w:val="28"/>
          <w:szCs w:val="28"/>
        </w:rPr>
        <w:t>журнал, посвященный ключевым лицам, принимающим решения в нефтехимической, нефтеперерабатывающей, строительной и энергетической отраслях.</w:t>
      </w:r>
    </w:p>
    <w:p w14:paraId="26E29D20" w14:textId="261ADB5D" w:rsidR="00583333" w:rsidRPr="004E7C66" w:rsidRDefault="00583333" w:rsidP="00BD05C3">
      <w:pPr>
        <w:rPr>
          <w:rFonts w:ascii="Times New Roman" w:hAnsi="Times New Roman" w:cs="Times New Roman"/>
          <w:sz w:val="28"/>
          <w:szCs w:val="28"/>
        </w:rPr>
      </w:pPr>
      <w:r w:rsidRPr="006D71AC">
        <w:rPr>
          <w:rFonts w:ascii="Times New Roman" w:hAnsi="Times New Roman" w:cs="Times New Roman"/>
          <w:b/>
          <w:i/>
          <w:sz w:val="28"/>
          <w:szCs w:val="28"/>
        </w:rPr>
        <w:t>Energy Digital</w:t>
      </w:r>
      <w:r w:rsidR="006D71AC">
        <w:rPr>
          <w:rFonts w:ascii="Times New Roman" w:hAnsi="Times New Roman" w:cs="Times New Roman"/>
          <w:b/>
          <w:i/>
          <w:sz w:val="28"/>
          <w:szCs w:val="28"/>
        </w:rPr>
        <w:t xml:space="preserve"> </w:t>
      </w:r>
      <w:r w:rsidR="00585EC4" w:rsidRPr="00585EC4">
        <w:rPr>
          <w:rFonts w:ascii="Times New Roman" w:hAnsi="Times New Roman" w:cs="Times New Roman"/>
          <w:sz w:val="28"/>
          <w:szCs w:val="28"/>
        </w:rPr>
        <w:t>[60]</w:t>
      </w:r>
      <w:r w:rsidR="00585EC4" w:rsidRPr="00585EC4">
        <w:rPr>
          <w:rFonts w:ascii="Times New Roman" w:hAnsi="Times New Roman" w:cs="Times New Roman"/>
          <w:b/>
          <w:i/>
          <w:sz w:val="28"/>
          <w:szCs w:val="28"/>
        </w:rPr>
        <w:t xml:space="preserve"> </w:t>
      </w:r>
      <w:r w:rsidR="00094FD3" w:rsidRPr="004E7C66">
        <w:rPr>
          <w:rFonts w:ascii="Times New Roman" w:hAnsi="Times New Roman" w:cs="Times New Roman"/>
          <w:sz w:val="28"/>
          <w:szCs w:val="28"/>
        </w:rPr>
        <w:t xml:space="preserve">– </w:t>
      </w:r>
      <w:r w:rsidR="00AA1C47" w:rsidRPr="004E7C66">
        <w:rPr>
          <w:rFonts w:ascii="Times New Roman" w:hAnsi="Times New Roman" w:cs="Times New Roman"/>
          <w:sz w:val="28"/>
          <w:szCs w:val="28"/>
        </w:rPr>
        <w:t>журнал для профессионалов и руководителей в области энергетики, отвечающих за все аспекты управления этой средой.</w:t>
      </w:r>
    </w:p>
    <w:p w14:paraId="0754310D" w14:textId="2FD2DDE6" w:rsidR="00583333" w:rsidRPr="004E7C66" w:rsidRDefault="00AA1C47" w:rsidP="00BD05C3">
      <w:pPr>
        <w:rPr>
          <w:rFonts w:ascii="Times New Roman" w:hAnsi="Times New Roman" w:cs="Times New Roman"/>
          <w:sz w:val="28"/>
          <w:szCs w:val="28"/>
        </w:rPr>
      </w:pPr>
      <w:r w:rsidRPr="004E7C66">
        <w:rPr>
          <w:rFonts w:ascii="Times New Roman" w:hAnsi="Times New Roman" w:cs="Times New Roman"/>
          <w:sz w:val="28"/>
          <w:szCs w:val="28"/>
        </w:rPr>
        <w:t xml:space="preserve">Журнал </w:t>
      </w:r>
      <w:r w:rsidR="00583333" w:rsidRPr="006D71AC">
        <w:rPr>
          <w:rFonts w:ascii="Times New Roman" w:hAnsi="Times New Roman" w:cs="Times New Roman"/>
          <w:b/>
          <w:i/>
          <w:sz w:val="28"/>
          <w:szCs w:val="28"/>
        </w:rPr>
        <w:t>Energy Intelligence Group</w:t>
      </w:r>
      <w:r w:rsidRPr="004E7C66">
        <w:rPr>
          <w:rFonts w:ascii="Times New Roman" w:hAnsi="Times New Roman" w:cs="Times New Roman"/>
          <w:b/>
          <w:sz w:val="28"/>
          <w:szCs w:val="28"/>
        </w:rPr>
        <w:t xml:space="preserve"> </w:t>
      </w:r>
      <w:r w:rsidR="00585EC4" w:rsidRPr="00585EC4">
        <w:rPr>
          <w:rFonts w:ascii="Times New Roman" w:hAnsi="Times New Roman" w:cs="Times New Roman"/>
          <w:sz w:val="28"/>
          <w:szCs w:val="28"/>
        </w:rPr>
        <w:t>[61]</w:t>
      </w:r>
      <w:r w:rsidR="00585EC4" w:rsidRPr="00585EC4">
        <w:rPr>
          <w:rFonts w:ascii="Times New Roman" w:hAnsi="Times New Roman" w:cs="Times New Roman"/>
          <w:b/>
          <w:sz w:val="28"/>
          <w:szCs w:val="28"/>
        </w:rPr>
        <w:t xml:space="preserve"> </w:t>
      </w:r>
      <w:r w:rsidRPr="004E7C66">
        <w:rPr>
          <w:rFonts w:ascii="Times New Roman" w:hAnsi="Times New Roman" w:cs="Times New Roman"/>
          <w:sz w:val="28"/>
          <w:szCs w:val="28"/>
        </w:rPr>
        <w:t>предоставляет новости, данные и анализ международных энергетических рынков со специализацией на геополитике нефти и природного газа.</w:t>
      </w:r>
    </w:p>
    <w:p w14:paraId="76B65B5D" w14:textId="704F3B34" w:rsidR="00583333" w:rsidRPr="004E7C66" w:rsidRDefault="008326BD" w:rsidP="00BD05C3">
      <w:pPr>
        <w:rPr>
          <w:rFonts w:ascii="Times New Roman" w:hAnsi="Times New Roman" w:cs="Times New Roman"/>
          <w:sz w:val="28"/>
          <w:szCs w:val="28"/>
        </w:rPr>
      </w:pPr>
      <w:r w:rsidRPr="004E7C66">
        <w:rPr>
          <w:rFonts w:ascii="Times New Roman" w:hAnsi="Times New Roman" w:cs="Times New Roman"/>
          <w:sz w:val="28"/>
          <w:szCs w:val="28"/>
        </w:rPr>
        <w:lastRenderedPageBreak/>
        <w:t xml:space="preserve">Журнал </w:t>
      </w:r>
      <w:r w:rsidR="00583333" w:rsidRPr="006D71AC">
        <w:rPr>
          <w:rFonts w:ascii="Times New Roman" w:hAnsi="Times New Roman" w:cs="Times New Roman"/>
          <w:b/>
          <w:i/>
          <w:sz w:val="28"/>
          <w:szCs w:val="28"/>
        </w:rPr>
        <w:t>Gulf Energy</w:t>
      </w:r>
      <w:r w:rsidR="006D71AC">
        <w:rPr>
          <w:rFonts w:ascii="Times New Roman" w:hAnsi="Times New Roman" w:cs="Times New Roman"/>
          <w:b/>
          <w:sz w:val="28"/>
          <w:szCs w:val="28"/>
        </w:rPr>
        <w:t xml:space="preserve"> </w:t>
      </w:r>
      <w:r w:rsidR="00585EC4" w:rsidRPr="00585EC4">
        <w:rPr>
          <w:rFonts w:ascii="Times New Roman" w:hAnsi="Times New Roman" w:cs="Times New Roman"/>
          <w:sz w:val="28"/>
          <w:szCs w:val="28"/>
        </w:rPr>
        <w:t>[69]</w:t>
      </w:r>
      <w:r w:rsidR="00585EC4" w:rsidRPr="00585EC4">
        <w:rPr>
          <w:rFonts w:ascii="Times New Roman" w:hAnsi="Times New Roman" w:cs="Times New Roman"/>
          <w:b/>
          <w:sz w:val="28"/>
          <w:szCs w:val="28"/>
        </w:rPr>
        <w:t xml:space="preserve"> </w:t>
      </w:r>
      <w:r w:rsidRPr="004E7C66">
        <w:rPr>
          <w:rFonts w:ascii="Times New Roman" w:hAnsi="Times New Roman" w:cs="Times New Roman"/>
          <w:sz w:val="28"/>
          <w:szCs w:val="28"/>
        </w:rPr>
        <w:t xml:space="preserve">представляет услуги в области средств массовой информации, маркетинга и анализа рынка </w:t>
      </w:r>
      <w:r w:rsidR="00C21892" w:rsidRPr="004E7C66">
        <w:rPr>
          <w:rFonts w:ascii="Times New Roman" w:hAnsi="Times New Roman" w:cs="Times New Roman"/>
          <w:sz w:val="28"/>
          <w:szCs w:val="28"/>
        </w:rPr>
        <w:t xml:space="preserve">– </w:t>
      </w:r>
      <w:r w:rsidRPr="004E7C66">
        <w:rPr>
          <w:rFonts w:ascii="Times New Roman" w:hAnsi="Times New Roman" w:cs="Times New Roman"/>
          <w:sz w:val="28"/>
          <w:szCs w:val="28"/>
        </w:rPr>
        <w:t>предоставляет всестороннюю информацию, техническое содержание и стратегическое направление для международной энергетической отрасли.</w:t>
      </w:r>
    </w:p>
    <w:p w14:paraId="2E792A94" w14:textId="52C99236" w:rsidR="00583333" w:rsidRPr="004E7C66" w:rsidRDefault="00583333" w:rsidP="00BD05C3">
      <w:pPr>
        <w:rPr>
          <w:rFonts w:ascii="Times New Roman" w:hAnsi="Times New Roman" w:cs="Times New Roman"/>
          <w:sz w:val="28"/>
          <w:szCs w:val="28"/>
        </w:rPr>
      </w:pPr>
      <w:r w:rsidRPr="006D71AC">
        <w:rPr>
          <w:rFonts w:ascii="Times New Roman" w:hAnsi="Times New Roman" w:cs="Times New Roman"/>
          <w:b/>
          <w:i/>
          <w:sz w:val="28"/>
          <w:szCs w:val="28"/>
        </w:rPr>
        <w:t>Gulf Oil &amp; Gas</w:t>
      </w:r>
      <w:r w:rsidR="008326BD" w:rsidRPr="004E7C66">
        <w:rPr>
          <w:rFonts w:ascii="Times New Roman" w:hAnsi="Times New Roman" w:cs="Times New Roman"/>
          <w:sz w:val="28"/>
          <w:szCs w:val="28"/>
        </w:rPr>
        <w:t xml:space="preserve"> </w:t>
      </w:r>
      <w:r w:rsidR="00585EC4" w:rsidRPr="00585EC4">
        <w:rPr>
          <w:rFonts w:ascii="Times New Roman" w:hAnsi="Times New Roman" w:cs="Times New Roman"/>
          <w:sz w:val="28"/>
          <w:szCs w:val="28"/>
        </w:rPr>
        <w:t>[</w:t>
      </w:r>
      <w:r w:rsidR="00585EC4">
        <w:rPr>
          <w:rFonts w:ascii="Times New Roman" w:hAnsi="Times New Roman" w:cs="Times New Roman"/>
          <w:sz w:val="28"/>
          <w:szCs w:val="28"/>
        </w:rPr>
        <w:t>70</w:t>
      </w:r>
      <w:r w:rsidR="00585EC4" w:rsidRPr="00585EC4">
        <w:rPr>
          <w:rFonts w:ascii="Times New Roman" w:hAnsi="Times New Roman" w:cs="Times New Roman"/>
          <w:sz w:val="28"/>
          <w:szCs w:val="28"/>
        </w:rPr>
        <w:t>]</w:t>
      </w:r>
      <w:r w:rsidR="00585EC4" w:rsidRPr="00585EC4">
        <w:rPr>
          <w:rFonts w:ascii="Times New Roman" w:hAnsi="Times New Roman" w:cs="Times New Roman"/>
          <w:b/>
          <w:sz w:val="28"/>
          <w:szCs w:val="28"/>
        </w:rPr>
        <w:t xml:space="preserve"> </w:t>
      </w:r>
      <w:r w:rsidR="008326BD" w:rsidRPr="004E7C66">
        <w:rPr>
          <w:rFonts w:ascii="Times New Roman" w:hAnsi="Times New Roman" w:cs="Times New Roman"/>
          <w:sz w:val="28"/>
          <w:szCs w:val="28"/>
        </w:rPr>
        <w:t>является онлайн-портал нефтегазовой отрасли Ближнего Востока, Азии и Африки и содержит новости и каталог поставщиков продуктов и услуг.</w:t>
      </w:r>
    </w:p>
    <w:p w14:paraId="69A84AF7" w14:textId="5BAF4C5B" w:rsidR="00583333" w:rsidRPr="004E7C66" w:rsidRDefault="00E37ED3" w:rsidP="00BD05C3">
      <w:pPr>
        <w:rPr>
          <w:rFonts w:ascii="Times New Roman" w:hAnsi="Times New Roman" w:cs="Times New Roman"/>
          <w:sz w:val="28"/>
          <w:szCs w:val="28"/>
        </w:rPr>
      </w:pPr>
      <w:r w:rsidRPr="004E7C66">
        <w:rPr>
          <w:rFonts w:ascii="Times New Roman" w:hAnsi="Times New Roman" w:cs="Times New Roman"/>
          <w:sz w:val="28"/>
          <w:szCs w:val="28"/>
        </w:rPr>
        <w:t xml:space="preserve">Журнал </w:t>
      </w:r>
      <w:r w:rsidR="00583333" w:rsidRPr="006D71AC">
        <w:rPr>
          <w:rFonts w:ascii="Times New Roman" w:hAnsi="Times New Roman" w:cs="Times New Roman"/>
          <w:b/>
          <w:i/>
          <w:sz w:val="28"/>
          <w:szCs w:val="28"/>
        </w:rPr>
        <w:t>LNG Industry</w:t>
      </w:r>
      <w:r w:rsidRPr="004E7C66">
        <w:rPr>
          <w:rFonts w:ascii="Times New Roman" w:hAnsi="Times New Roman" w:cs="Times New Roman"/>
          <w:sz w:val="28"/>
          <w:szCs w:val="28"/>
        </w:rPr>
        <w:t xml:space="preserve"> </w:t>
      </w:r>
      <w:r w:rsidR="00585EC4" w:rsidRPr="00585EC4">
        <w:rPr>
          <w:rFonts w:ascii="Times New Roman" w:hAnsi="Times New Roman" w:cs="Times New Roman"/>
          <w:sz w:val="28"/>
          <w:szCs w:val="28"/>
        </w:rPr>
        <w:t xml:space="preserve">[78] </w:t>
      </w:r>
      <w:r w:rsidRPr="004E7C66">
        <w:rPr>
          <w:rFonts w:ascii="Times New Roman" w:hAnsi="Times New Roman" w:cs="Times New Roman"/>
          <w:sz w:val="28"/>
          <w:szCs w:val="28"/>
        </w:rPr>
        <w:t>содержит новости о СПГ, обзоры, комментарии, анализ, отчеты, тематические исследования, технические статьи о технологиях заводов СПГ, отгрузке/транспортировке и регазификации.</w:t>
      </w:r>
    </w:p>
    <w:p w14:paraId="43CD7CB4" w14:textId="6AA5CBC9" w:rsidR="00583333" w:rsidRPr="004E7C66" w:rsidRDefault="004E7309" w:rsidP="00BD05C3">
      <w:pPr>
        <w:rPr>
          <w:rFonts w:ascii="Times New Roman" w:hAnsi="Times New Roman" w:cs="Times New Roman"/>
          <w:sz w:val="28"/>
          <w:szCs w:val="28"/>
        </w:rPr>
      </w:pPr>
      <w:r w:rsidRPr="004E7C66">
        <w:rPr>
          <w:rFonts w:ascii="Times New Roman" w:hAnsi="Times New Roman" w:cs="Times New Roman"/>
          <w:sz w:val="28"/>
          <w:szCs w:val="28"/>
        </w:rPr>
        <w:t xml:space="preserve">В журнале </w:t>
      </w:r>
      <w:r w:rsidR="00583333" w:rsidRPr="006D71AC">
        <w:rPr>
          <w:rFonts w:ascii="Times New Roman" w:hAnsi="Times New Roman" w:cs="Times New Roman"/>
          <w:b/>
          <w:i/>
          <w:sz w:val="28"/>
          <w:szCs w:val="28"/>
        </w:rPr>
        <w:t>NefteGaz.ru</w:t>
      </w:r>
      <w:r w:rsidRPr="004E7C66">
        <w:rPr>
          <w:rFonts w:ascii="Times New Roman" w:hAnsi="Times New Roman" w:cs="Times New Roman"/>
          <w:sz w:val="28"/>
          <w:szCs w:val="28"/>
        </w:rPr>
        <w:t xml:space="preserve"> </w:t>
      </w:r>
      <w:r w:rsidR="00585EC4" w:rsidRPr="00585EC4">
        <w:rPr>
          <w:rFonts w:ascii="Times New Roman" w:hAnsi="Times New Roman" w:cs="Times New Roman"/>
          <w:sz w:val="28"/>
          <w:szCs w:val="28"/>
        </w:rPr>
        <w:t xml:space="preserve">[85] </w:t>
      </w:r>
      <w:r w:rsidRPr="004E7C66">
        <w:rPr>
          <w:rFonts w:ascii="Times New Roman" w:hAnsi="Times New Roman" w:cs="Times New Roman"/>
          <w:sz w:val="28"/>
          <w:szCs w:val="28"/>
        </w:rPr>
        <w:t>представлены новости и информация о нефтегазовой отрасли России.</w:t>
      </w:r>
    </w:p>
    <w:p w14:paraId="4AF4EB9F" w14:textId="7BBE87CA" w:rsidR="00583333" w:rsidRPr="004E7C66" w:rsidRDefault="00F80FB7" w:rsidP="00BD05C3">
      <w:pPr>
        <w:rPr>
          <w:rFonts w:ascii="Times New Roman" w:hAnsi="Times New Roman" w:cs="Times New Roman"/>
          <w:sz w:val="28"/>
          <w:szCs w:val="28"/>
        </w:rPr>
      </w:pPr>
      <w:r w:rsidRPr="004E7C66">
        <w:rPr>
          <w:rFonts w:ascii="Times New Roman" w:hAnsi="Times New Roman" w:cs="Times New Roman"/>
          <w:sz w:val="28"/>
          <w:szCs w:val="28"/>
        </w:rPr>
        <w:t xml:space="preserve">Журнал </w:t>
      </w:r>
      <w:r w:rsidR="00583333" w:rsidRPr="006D71AC">
        <w:rPr>
          <w:rFonts w:ascii="Times New Roman" w:hAnsi="Times New Roman" w:cs="Times New Roman"/>
          <w:b/>
          <w:i/>
          <w:sz w:val="28"/>
          <w:szCs w:val="28"/>
        </w:rPr>
        <w:t>Offshore Engineer</w:t>
      </w:r>
      <w:r w:rsidRPr="004E7C66">
        <w:rPr>
          <w:rFonts w:ascii="Times New Roman" w:hAnsi="Times New Roman" w:cs="Times New Roman"/>
          <w:b/>
          <w:sz w:val="28"/>
          <w:szCs w:val="28"/>
        </w:rPr>
        <w:t xml:space="preserve"> </w:t>
      </w:r>
      <w:r w:rsidR="00585EC4" w:rsidRPr="00585EC4">
        <w:rPr>
          <w:rFonts w:ascii="Times New Roman" w:hAnsi="Times New Roman" w:cs="Times New Roman"/>
          <w:sz w:val="28"/>
          <w:szCs w:val="28"/>
        </w:rPr>
        <w:t>[90]</w:t>
      </w:r>
      <w:r w:rsidR="00585EC4" w:rsidRPr="00585EC4">
        <w:rPr>
          <w:rFonts w:ascii="Times New Roman" w:hAnsi="Times New Roman" w:cs="Times New Roman"/>
          <w:b/>
          <w:sz w:val="28"/>
          <w:szCs w:val="28"/>
        </w:rPr>
        <w:t xml:space="preserve"> </w:t>
      </w:r>
      <w:r w:rsidRPr="004E7C66">
        <w:rPr>
          <w:rFonts w:ascii="Times New Roman" w:hAnsi="Times New Roman" w:cs="Times New Roman"/>
          <w:sz w:val="28"/>
          <w:szCs w:val="28"/>
        </w:rPr>
        <w:t>предоставляет новости о мировой шельфовой нефтегазовой отрасли с 1975 года.</w:t>
      </w:r>
    </w:p>
    <w:p w14:paraId="03D40680" w14:textId="21F92DB0" w:rsidR="00583333" w:rsidRPr="004E7C66" w:rsidRDefault="00583333" w:rsidP="00BD05C3">
      <w:pPr>
        <w:rPr>
          <w:rFonts w:ascii="Times New Roman" w:hAnsi="Times New Roman" w:cs="Times New Roman"/>
          <w:sz w:val="28"/>
          <w:szCs w:val="28"/>
        </w:rPr>
      </w:pPr>
      <w:r w:rsidRPr="006D71AC">
        <w:rPr>
          <w:rFonts w:ascii="Times New Roman" w:hAnsi="Times New Roman" w:cs="Times New Roman"/>
          <w:b/>
          <w:i/>
          <w:sz w:val="28"/>
          <w:szCs w:val="28"/>
        </w:rPr>
        <w:t>Offshore Magazine</w:t>
      </w:r>
      <w:r w:rsidR="00F80FB7" w:rsidRPr="004E7C66">
        <w:rPr>
          <w:rFonts w:ascii="Times New Roman" w:hAnsi="Times New Roman" w:cs="Times New Roman"/>
          <w:sz w:val="28"/>
          <w:szCs w:val="28"/>
        </w:rPr>
        <w:t xml:space="preserve"> </w:t>
      </w:r>
      <w:r w:rsidR="00585EC4" w:rsidRPr="00585EC4">
        <w:rPr>
          <w:rFonts w:ascii="Times New Roman" w:hAnsi="Times New Roman" w:cs="Times New Roman"/>
          <w:sz w:val="28"/>
          <w:szCs w:val="28"/>
        </w:rPr>
        <w:t>[</w:t>
      </w:r>
      <w:r w:rsidR="00585EC4">
        <w:rPr>
          <w:rFonts w:ascii="Times New Roman" w:hAnsi="Times New Roman" w:cs="Times New Roman"/>
          <w:sz w:val="28"/>
          <w:szCs w:val="28"/>
        </w:rPr>
        <w:t>91</w:t>
      </w:r>
      <w:r w:rsidR="00585EC4" w:rsidRPr="00585EC4">
        <w:rPr>
          <w:rFonts w:ascii="Times New Roman" w:hAnsi="Times New Roman" w:cs="Times New Roman"/>
          <w:sz w:val="28"/>
          <w:szCs w:val="28"/>
        </w:rPr>
        <w:t>]</w:t>
      </w:r>
      <w:r w:rsidR="00585EC4" w:rsidRPr="00585EC4">
        <w:rPr>
          <w:rFonts w:ascii="Times New Roman" w:hAnsi="Times New Roman" w:cs="Times New Roman"/>
          <w:b/>
          <w:sz w:val="28"/>
          <w:szCs w:val="28"/>
        </w:rPr>
        <w:t xml:space="preserve"> </w:t>
      </w:r>
      <w:r w:rsidR="00F902CA" w:rsidRPr="004E7C66">
        <w:rPr>
          <w:rFonts w:ascii="Times New Roman" w:hAnsi="Times New Roman" w:cs="Times New Roman"/>
          <w:sz w:val="28"/>
          <w:szCs w:val="28"/>
        </w:rPr>
        <w:t>– это в</w:t>
      </w:r>
      <w:r w:rsidR="009A2FAB" w:rsidRPr="004E7C66">
        <w:rPr>
          <w:rFonts w:ascii="Times New Roman" w:hAnsi="Times New Roman" w:cs="Times New Roman"/>
          <w:sz w:val="28"/>
          <w:szCs w:val="28"/>
        </w:rPr>
        <w:t>едущий журнал, освещающий ключевые вопросы и тенденции, связанные с морскими технологиями, разведкой и добычей нефти и газа. Информация о новостях отрасли, экономических событиях, шельфовых технологиях, продуктах и услугах.</w:t>
      </w:r>
    </w:p>
    <w:p w14:paraId="72E248A7" w14:textId="4CE179D2" w:rsidR="00583333" w:rsidRPr="004E7C66" w:rsidRDefault="00583333" w:rsidP="00BD05C3">
      <w:pPr>
        <w:rPr>
          <w:rFonts w:ascii="Times New Roman" w:hAnsi="Times New Roman" w:cs="Times New Roman"/>
          <w:sz w:val="28"/>
          <w:szCs w:val="28"/>
        </w:rPr>
      </w:pPr>
      <w:r w:rsidRPr="006D71AC">
        <w:rPr>
          <w:rFonts w:ascii="Times New Roman" w:hAnsi="Times New Roman" w:cs="Times New Roman"/>
          <w:b/>
          <w:i/>
          <w:sz w:val="28"/>
          <w:szCs w:val="28"/>
        </w:rPr>
        <w:t>Oil &amp; Gas Eurasia</w:t>
      </w:r>
      <w:r w:rsidR="009A2FAB" w:rsidRPr="004E7C66">
        <w:rPr>
          <w:rFonts w:ascii="Times New Roman" w:hAnsi="Times New Roman" w:cs="Times New Roman"/>
          <w:sz w:val="28"/>
          <w:szCs w:val="28"/>
        </w:rPr>
        <w:t xml:space="preserve"> </w:t>
      </w:r>
      <w:r w:rsidR="00152E10" w:rsidRPr="00585EC4">
        <w:rPr>
          <w:rFonts w:ascii="Times New Roman" w:hAnsi="Times New Roman" w:cs="Times New Roman"/>
          <w:sz w:val="28"/>
          <w:szCs w:val="28"/>
        </w:rPr>
        <w:t>[</w:t>
      </w:r>
      <w:r w:rsidR="00152E10">
        <w:rPr>
          <w:rFonts w:ascii="Times New Roman" w:hAnsi="Times New Roman" w:cs="Times New Roman"/>
          <w:sz w:val="28"/>
          <w:szCs w:val="28"/>
        </w:rPr>
        <w:t>93</w:t>
      </w:r>
      <w:r w:rsidR="00152E10" w:rsidRPr="00585EC4">
        <w:rPr>
          <w:rFonts w:ascii="Times New Roman" w:hAnsi="Times New Roman" w:cs="Times New Roman"/>
          <w:sz w:val="28"/>
          <w:szCs w:val="28"/>
        </w:rPr>
        <w:t>]</w:t>
      </w:r>
      <w:r w:rsidR="00152E10" w:rsidRPr="00585EC4">
        <w:rPr>
          <w:rFonts w:ascii="Times New Roman" w:hAnsi="Times New Roman" w:cs="Times New Roman"/>
          <w:b/>
          <w:sz w:val="28"/>
          <w:szCs w:val="28"/>
        </w:rPr>
        <w:t xml:space="preserve"> </w:t>
      </w:r>
      <w:r w:rsidR="00F902CA" w:rsidRPr="004E7C66">
        <w:rPr>
          <w:rFonts w:ascii="Times New Roman" w:hAnsi="Times New Roman" w:cs="Times New Roman"/>
          <w:sz w:val="28"/>
          <w:szCs w:val="28"/>
        </w:rPr>
        <w:t>является нефтегазовым</w:t>
      </w:r>
      <w:r w:rsidR="009A2FAB" w:rsidRPr="004E7C66">
        <w:rPr>
          <w:rFonts w:ascii="Times New Roman" w:hAnsi="Times New Roman" w:cs="Times New Roman"/>
          <w:sz w:val="28"/>
          <w:szCs w:val="28"/>
        </w:rPr>
        <w:t xml:space="preserve"> журнал</w:t>
      </w:r>
      <w:r w:rsidR="00F902CA" w:rsidRPr="004E7C66">
        <w:rPr>
          <w:rFonts w:ascii="Times New Roman" w:hAnsi="Times New Roman" w:cs="Times New Roman"/>
          <w:sz w:val="28"/>
          <w:szCs w:val="28"/>
        </w:rPr>
        <w:t>ом</w:t>
      </w:r>
      <w:r w:rsidR="009A2FAB" w:rsidRPr="004E7C66">
        <w:rPr>
          <w:rFonts w:ascii="Times New Roman" w:hAnsi="Times New Roman" w:cs="Times New Roman"/>
          <w:sz w:val="28"/>
          <w:szCs w:val="28"/>
        </w:rPr>
        <w:t xml:space="preserve"> о рынках</w:t>
      </w:r>
      <w:r w:rsidR="00F902CA" w:rsidRPr="004E7C66">
        <w:rPr>
          <w:rFonts w:ascii="Times New Roman" w:hAnsi="Times New Roman" w:cs="Times New Roman"/>
          <w:sz w:val="28"/>
          <w:szCs w:val="28"/>
        </w:rPr>
        <w:t xml:space="preserve"> нефти и гаха России и СНГ. Журнал содержит</w:t>
      </w:r>
      <w:r w:rsidR="009A2FAB" w:rsidRPr="004E7C66">
        <w:rPr>
          <w:rFonts w:ascii="Times New Roman" w:hAnsi="Times New Roman" w:cs="Times New Roman"/>
          <w:sz w:val="28"/>
          <w:szCs w:val="28"/>
        </w:rPr>
        <w:t xml:space="preserve"> новости, анализ, последние тенденции в области технологий, </w:t>
      </w:r>
      <w:r w:rsidR="00F902CA" w:rsidRPr="004E7C66">
        <w:rPr>
          <w:rFonts w:ascii="Times New Roman" w:hAnsi="Times New Roman" w:cs="Times New Roman"/>
          <w:sz w:val="28"/>
          <w:szCs w:val="28"/>
        </w:rPr>
        <w:t xml:space="preserve">а также </w:t>
      </w:r>
      <w:r w:rsidR="009A2FAB" w:rsidRPr="004E7C66">
        <w:rPr>
          <w:rFonts w:ascii="Times New Roman" w:hAnsi="Times New Roman" w:cs="Times New Roman"/>
          <w:sz w:val="28"/>
          <w:szCs w:val="28"/>
        </w:rPr>
        <w:t>вакансии в нефтегазовой отрасли.</w:t>
      </w:r>
    </w:p>
    <w:p w14:paraId="06C85DC6" w14:textId="3947D126" w:rsidR="00583333" w:rsidRPr="004E7C66" w:rsidRDefault="00F902CA" w:rsidP="00F902CA">
      <w:pPr>
        <w:rPr>
          <w:rFonts w:ascii="Times New Roman" w:hAnsi="Times New Roman" w:cs="Times New Roman"/>
          <w:sz w:val="28"/>
          <w:szCs w:val="28"/>
        </w:rPr>
      </w:pPr>
      <w:r w:rsidRPr="004E7C66">
        <w:rPr>
          <w:rFonts w:ascii="Times New Roman" w:hAnsi="Times New Roman" w:cs="Times New Roman"/>
          <w:sz w:val="28"/>
          <w:szCs w:val="28"/>
        </w:rPr>
        <w:t xml:space="preserve">Журнал </w:t>
      </w:r>
      <w:r w:rsidR="00583333" w:rsidRPr="005C627E">
        <w:rPr>
          <w:rFonts w:ascii="Times New Roman" w:hAnsi="Times New Roman" w:cs="Times New Roman"/>
          <w:b/>
          <w:i/>
          <w:sz w:val="28"/>
          <w:szCs w:val="28"/>
        </w:rPr>
        <w:t>Oil &amp; Gas Technology</w:t>
      </w:r>
      <w:r w:rsidRPr="004E7C66">
        <w:rPr>
          <w:rFonts w:ascii="Times New Roman" w:hAnsi="Times New Roman" w:cs="Times New Roman"/>
          <w:sz w:val="28"/>
          <w:szCs w:val="28"/>
        </w:rPr>
        <w:t xml:space="preserve"> </w:t>
      </w:r>
      <w:r w:rsidR="00152E10" w:rsidRPr="00585EC4">
        <w:rPr>
          <w:rFonts w:ascii="Times New Roman" w:hAnsi="Times New Roman" w:cs="Times New Roman"/>
          <w:sz w:val="28"/>
          <w:szCs w:val="28"/>
        </w:rPr>
        <w:t>[</w:t>
      </w:r>
      <w:r w:rsidR="00152E10">
        <w:rPr>
          <w:rFonts w:ascii="Times New Roman" w:hAnsi="Times New Roman" w:cs="Times New Roman"/>
          <w:sz w:val="28"/>
          <w:szCs w:val="28"/>
        </w:rPr>
        <w:t>94</w:t>
      </w:r>
      <w:r w:rsidR="00152E10" w:rsidRPr="00585EC4">
        <w:rPr>
          <w:rFonts w:ascii="Times New Roman" w:hAnsi="Times New Roman" w:cs="Times New Roman"/>
          <w:sz w:val="28"/>
          <w:szCs w:val="28"/>
        </w:rPr>
        <w:t>]</w:t>
      </w:r>
      <w:r w:rsidR="00152E10" w:rsidRPr="00585EC4">
        <w:rPr>
          <w:rFonts w:ascii="Times New Roman" w:hAnsi="Times New Roman" w:cs="Times New Roman"/>
          <w:b/>
          <w:sz w:val="28"/>
          <w:szCs w:val="28"/>
        </w:rPr>
        <w:t xml:space="preserve"> </w:t>
      </w:r>
      <w:r w:rsidRPr="004E7C66">
        <w:rPr>
          <w:rFonts w:ascii="Times New Roman" w:hAnsi="Times New Roman" w:cs="Times New Roman"/>
          <w:sz w:val="28"/>
          <w:szCs w:val="28"/>
        </w:rPr>
        <w:t>п</w:t>
      </w:r>
      <w:r w:rsidR="009A2FAB" w:rsidRPr="004E7C66">
        <w:rPr>
          <w:rFonts w:ascii="Times New Roman" w:hAnsi="Times New Roman" w:cs="Times New Roman"/>
          <w:sz w:val="28"/>
          <w:szCs w:val="28"/>
        </w:rPr>
        <w:t>редоставляет новости и анализ мировой нефтегазовой отрасли</w:t>
      </w:r>
      <w:r w:rsidRPr="004E7C66">
        <w:rPr>
          <w:rFonts w:ascii="Times New Roman" w:hAnsi="Times New Roman" w:cs="Times New Roman"/>
          <w:sz w:val="28"/>
          <w:szCs w:val="28"/>
        </w:rPr>
        <w:t>, особое внимание уделяя странам</w:t>
      </w:r>
      <w:r w:rsidR="009A2FAB" w:rsidRPr="004E7C66">
        <w:rPr>
          <w:rFonts w:ascii="Times New Roman" w:hAnsi="Times New Roman" w:cs="Times New Roman"/>
          <w:sz w:val="28"/>
          <w:szCs w:val="28"/>
        </w:rPr>
        <w:t xml:space="preserve"> БРИК и обмен техно</w:t>
      </w:r>
      <w:r w:rsidRPr="004E7C66">
        <w:rPr>
          <w:rFonts w:ascii="Times New Roman" w:hAnsi="Times New Roman" w:cs="Times New Roman"/>
          <w:sz w:val="28"/>
          <w:szCs w:val="28"/>
        </w:rPr>
        <w:t>логиями между развивающимися и сформировавшимися</w:t>
      </w:r>
      <w:r w:rsidR="009A2FAB" w:rsidRPr="004E7C66">
        <w:rPr>
          <w:rFonts w:ascii="Times New Roman" w:hAnsi="Times New Roman" w:cs="Times New Roman"/>
          <w:sz w:val="28"/>
          <w:szCs w:val="28"/>
        </w:rPr>
        <w:t xml:space="preserve"> рынками.</w:t>
      </w:r>
    </w:p>
    <w:p w14:paraId="6D58F578" w14:textId="3CEA4E47" w:rsidR="00583333" w:rsidRPr="004E7C66" w:rsidRDefault="00583333" w:rsidP="00BD05C3">
      <w:pPr>
        <w:rPr>
          <w:rFonts w:ascii="Times New Roman" w:hAnsi="Times New Roman" w:cs="Times New Roman"/>
          <w:sz w:val="28"/>
          <w:szCs w:val="28"/>
        </w:rPr>
      </w:pPr>
      <w:r w:rsidRPr="005C627E">
        <w:rPr>
          <w:rFonts w:ascii="Times New Roman" w:hAnsi="Times New Roman" w:cs="Times New Roman"/>
          <w:b/>
          <w:i/>
          <w:sz w:val="28"/>
          <w:szCs w:val="28"/>
        </w:rPr>
        <w:t>Oil Review Africa</w:t>
      </w:r>
      <w:r w:rsidR="003C5033" w:rsidRPr="004E7C66">
        <w:rPr>
          <w:rFonts w:ascii="Times New Roman" w:hAnsi="Times New Roman" w:cs="Times New Roman"/>
          <w:sz w:val="28"/>
          <w:szCs w:val="28"/>
        </w:rPr>
        <w:t xml:space="preserve"> </w:t>
      </w:r>
      <w:r w:rsidR="00152E10" w:rsidRPr="00585EC4">
        <w:rPr>
          <w:rFonts w:ascii="Times New Roman" w:hAnsi="Times New Roman" w:cs="Times New Roman"/>
          <w:sz w:val="28"/>
          <w:szCs w:val="28"/>
        </w:rPr>
        <w:t>[</w:t>
      </w:r>
      <w:r w:rsidR="00152E10">
        <w:rPr>
          <w:rFonts w:ascii="Times New Roman" w:hAnsi="Times New Roman" w:cs="Times New Roman"/>
          <w:sz w:val="28"/>
          <w:szCs w:val="28"/>
        </w:rPr>
        <w:t>96</w:t>
      </w:r>
      <w:r w:rsidR="00152E10" w:rsidRPr="00585EC4">
        <w:rPr>
          <w:rFonts w:ascii="Times New Roman" w:hAnsi="Times New Roman" w:cs="Times New Roman"/>
          <w:sz w:val="28"/>
          <w:szCs w:val="28"/>
        </w:rPr>
        <w:t>]</w:t>
      </w:r>
      <w:r w:rsidR="00152E10" w:rsidRPr="00585EC4">
        <w:rPr>
          <w:rFonts w:ascii="Times New Roman" w:hAnsi="Times New Roman" w:cs="Times New Roman"/>
          <w:b/>
          <w:sz w:val="28"/>
          <w:szCs w:val="28"/>
        </w:rPr>
        <w:t xml:space="preserve"> </w:t>
      </w:r>
      <w:r w:rsidR="003C5033" w:rsidRPr="004E7C66">
        <w:rPr>
          <w:rFonts w:ascii="Times New Roman" w:hAnsi="Times New Roman" w:cs="Times New Roman"/>
          <w:sz w:val="28"/>
          <w:szCs w:val="28"/>
        </w:rPr>
        <w:t>– это ж</w:t>
      </w:r>
      <w:r w:rsidR="009A2FAB" w:rsidRPr="004E7C66">
        <w:rPr>
          <w:rFonts w:ascii="Times New Roman" w:hAnsi="Times New Roman" w:cs="Times New Roman"/>
          <w:sz w:val="28"/>
          <w:szCs w:val="28"/>
        </w:rPr>
        <w:t>урнал для африканского нефтегазового сектора, содержащий отраслевы</w:t>
      </w:r>
      <w:r w:rsidR="003C5033" w:rsidRPr="004E7C66">
        <w:rPr>
          <w:rFonts w:ascii="Times New Roman" w:hAnsi="Times New Roman" w:cs="Times New Roman"/>
          <w:sz w:val="28"/>
          <w:szCs w:val="28"/>
        </w:rPr>
        <w:t>е новости, отчеты по странам,</w:t>
      </w:r>
      <w:r w:rsidR="009A2FAB" w:rsidRPr="004E7C66">
        <w:rPr>
          <w:rFonts w:ascii="Times New Roman" w:hAnsi="Times New Roman" w:cs="Times New Roman"/>
          <w:sz w:val="28"/>
          <w:szCs w:val="28"/>
        </w:rPr>
        <w:t xml:space="preserve"> технические тематические статьи,</w:t>
      </w:r>
      <w:r w:rsidR="003C5033" w:rsidRPr="004E7C66">
        <w:rPr>
          <w:rFonts w:ascii="Times New Roman" w:hAnsi="Times New Roman" w:cs="Times New Roman"/>
          <w:sz w:val="28"/>
          <w:szCs w:val="28"/>
        </w:rPr>
        <w:t xml:space="preserve"> обзоры выставок и конференций</w:t>
      </w:r>
      <w:r w:rsidR="009A2FAB" w:rsidRPr="004E7C66">
        <w:rPr>
          <w:rFonts w:ascii="Times New Roman" w:hAnsi="Times New Roman" w:cs="Times New Roman"/>
          <w:sz w:val="28"/>
          <w:szCs w:val="28"/>
        </w:rPr>
        <w:t>.</w:t>
      </w:r>
    </w:p>
    <w:p w14:paraId="47C13074" w14:textId="1BB672AE" w:rsidR="00583333" w:rsidRPr="004E7C66" w:rsidRDefault="003C5033" w:rsidP="00583333">
      <w:pPr>
        <w:rPr>
          <w:rFonts w:ascii="Times New Roman" w:hAnsi="Times New Roman" w:cs="Times New Roman"/>
          <w:sz w:val="28"/>
          <w:szCs w:val="28"/>
        </w:rPr>
      </w:pPr>
      <w:r w:rsidRPr="004E7C66">
        <w:rPr>
          <w:rFonts w:ascii="Times New Roman" w:hAnsi="Times New Roman" w:cs="Times New Roman"/>
          <w:sz w:val="28"/>
          <w:szCs w:val="28"/>
        </w:rPr>
        <w:lastRenderedPageBreak/>
        <w:t xml:space="preserve">Журнал </w:t>
      </w:r>
      <w:r w:rsidR="00583333" w:rsidRPr="005C627E">
        <w:rPr>
          <w:rFonts w:ascii="Times New Roman" w:hAnsi="Times New Roman" w:cs="Times New Roman"/>
          <w:b/>
          <w:i/>
          <w:sz w:val="28"/>
          <w:szCs w:val="28"/>
          <w:lang w:val="en-US"/>
        </w:rPr>
        <w:t>Oil</w:t>
      </w:r>
      <w:r w:rsidR="00583333" w:rsidRPr="005C627E">
        <w:rPr>
          <w:rFonts w:ascii="Times New Roman" w:hAnsi="Times New Roman" w:cs="Times New Roman"/>
          <w:b/>
          <w:i/>
          <w:sz w:val="28"/>
          <w:szCs w:val="28"/>
        </w:rPr>
        <w:t xml:space="preserve"> </w:t>
      </w:r>
      <w:r w:rsidR="00583333" w:rsidRPr="005C627E">
        <w:rPr>
          <w:rFonts w:ascii="Times New Roman" w:hAnsi="Times New Roman" w:cs="Times New Roman"/>
          <w:b/>
          <w:i/>
          <w:sz w:val="28"/>
          <w:szCs w:val="28"/>
          <w:lang w:val="en-US"/>
        </w:rPr>
        <w:t>Review</w:t>
      </w:r>
      <w:r w:rsidR="00583333" w:rsidRPr="005C627E">
        <w:rPr>
          <w:rFonts w:ascii="Times New Roman" w:hAnsi="Times New Roman" w:cs="Times New Roman"/>
          <w:b/>
          <w:i/>
          <w:sz w:val="28"/>
          <w:szCs w:val="28"/>
        </w:rPr>
        <w:t xml:space="preserve"> </w:t>
      </w:r>
      <w:r w:rsidR="00583333" w:rsidRPr="005C627E">
        <w:rPr>
          <w:rFonts w:ascii="Times New Roman" w:hAnsi="Times New Roman" w:cs="Times New Roman"/>
          <w:b/>
          <w:i/>
          <w:sz w:val="28"/>
          <w:szCs w:val="28"/>
          <w:lang w:val="en-US"/>
        </w:rPr>
        <w:t>Middle</w:t>
      </w:r>
      <w:r w:rsidR="00583333" w:rsidRPr="005C627E">
        <w:rPr>
          <w:rFonts w:ascii="Times New Roman" w:hAnsi="Times New Roman" w:cs="Times New Roman"/>
          <w:b/>
          <w:i/>
          <w:sz w:val="28"/>
          <w:szCs w:val="28"/>
        </w:rPr>
        <w:t xml:space="preserve"> </w:t>
      </w:r>
      <w:r w:rsidR="00583333" w:rsidRPr="005C627E">
        <w:rPr>
          <w:rFonts w:ascii="Times New Roman" w:hAnsi="Times New Roman" w:cs="Times New Roman"/>
          <w:b/>
          <w:i/>
          <w:sz w:val="28"/>
          <w:szCs w:val="28"/>
          <w:lang w:val="en-US"/>
        </w:rPr>
        <w:t>East</w:t>
      </w:r>
      <w:r w:rsidR="009A2FAB" w:rsidRPr="004E7C66">
        <w:rPr>
          <w:rFonts w:ascii="Times New Roman" w:hAnsi="Times New Roman" w:cs="Times New Roman"/>
          <w:sz w:val="28"/>
          <w:szCs w:val="28"/>
        </w:rPr>
        <w:t xml:space="preserve"> </w:t>
      </w:r>
      <w:r w:rsidR="00152E10" w:rsidRPr="00152E10">
        <w:rPr>
          <w:rFonts w:ascii="Times New Roman" w:hAnsi="Times New Roman" w:cs="Times New Roman"/>
          <w:sz w:val="28"/>
          <w:szCs w:val="28"/>
        </w:rPr>
        <w:t xml:space="preserve">[97] </w:t>
      </w:r>
      <w:r w:rsidRPr="004E7C66">
        <w:rPr>
          <w:rFonts w:ascii="Times New Roman" w:hAnsi="Times New Roman" w:cs="Times New Roman"/>
          <w:sz w:val="28"/>
          <w:szCs w:val="28"/>
        </w:rPr>
        <w:t>о</w:t>
      </w:r>
      <w:r w:rsidR="009A2FAB" w:rsidRPr="004E7C66">
        <w:rPr>
          <w:rFonts w:ascii="Times New Roman" w:hAnsi="Times New Roman" w:cs="Times New Roman"/>
          <w:sz w:val="28"/>
          <w:szCs w:val="28"/>
        </w:rPr>
        <w:t>хватывает разведку и переработку нефтяной промышленности от стран Персидского залива и Ирана до Северной Африки и Каспия.</w:t>
      </w:r>
    </w:p>
    <w:p w14:paraId="650FBD95" w14:textId="78E9F142" w:rsidR="00583333" w:rsidRPr="004E7C66" w:rsidRDefault="00583333" w:rsidP="00583333">
      <w:pPr>
        <w:rPr>
          <w:rFonts w:ascii="Times New Roman" w:hAnsi="Times New Roman" w:cs="Times New Roman"/>
          <w:sz w:val="28"/>
          <w:szCs w:val="28"/>
        </w:rPr>
      </w:pPr>
      <w:r w:rsidRPr="005C627E">
        <w:rPr>
          <w:rFonts w:ascii="Times New Roman" w:hAnsi="Times New Roman" w:cs="Times New Roman"/>
          <w:b/>
          <w:i/>
          <w:sz w:val="28"/>
          <w:szCs w:val="28"/>
          <w:lang w:val="en-US"/>
        </w:rPr>
        <w:t>Oil</w:t>
      </w:r>
      <w:r w:rsidRPr="005C627E">
        <w:rPr>
          <w:rFonts w:ascii="Times New Roman" w:hAnsi="Times New Roman" w:cs="Times New Roman"/>
          <w:b/>
          <w:i/>
          <w:sz w:val="28"/>
          <w:szCs w:val="28"/>
        </w:rPr>
        <w:t xml:space="preserve">, </w:t>
      </w:r>
      <w:r w:rsidRPr="005C627E">
        <w:rPr>
          <w:rFonts w:ascii="Times New Roman" w:hAnsi="Times New Roman" w:cs="Times New Roman"/>
          <w:b/>
          <w:i/>
          <w:sz w:val="28"/>
          <w:szCs w:val="28"/>
          <w:lang w:val="en-US"/>
        </w:rPr>
        <w:t>Gas</w:t>
      </w:r>
      <w:r w:rsidRPr="005C627E">
        <w:rPr>
          <w:rFonts w:ascii="Times New Roman" w:hAnsi="Times New Roman" w:cs="Times New Roman"/>
          <w:b/>
          <w:i/>
          <w:sz w:val="28"/>
          <w:szCs w:val="28"/>
        </w:rPr>
        <w:t xml:space="preserve"> &amp; </w:t>
      </w:r>
      <w:r w:rsidRPr="005C627E">
        <w:rPr>
          <w:rFonts w:ascii="Times New Roman" w:hAnsi="Times New Roman" w:cs="Times New Roman"/>
          <w:b/>
          <w:i/>
          <w:sz w:val="28"/>
          <w:szCs w:val="28"/>
          <w:lang w:val="en-US"/>
        </w:rPr>
        <w:t>Petrochem</w:t>
      </w:r>
      <w:r w:rsidRPr="005C627E">
        <w:rPr>
          <w:rFonts w:ascii="Times New Roman" w:hAnsi="Times New Roman" w:cs="Times New Roman"/>
          <w:b/>
          <w:i/>
          <w:sz w:val="28"/>
          <w:szCs w:val="28"/>
        </w:rPr>
        <w:t xml:space="preserve"> </w:t>
      </w:r>
      <w:r w:rsidRPr="005C627E">
        <w:rPr>
          <w:rFonts w:ascii="Times New Roman" w:hAnsi="Times New Roman" w:cs="Times New Roman"/>
          <w:b/>
          <w:i/>
          <w:sz w:val="28"/>
          <w:szCs w:val="28"/>
          <w:lang w:val="en-US"/>
        </w:rPr>
        <w:t>Equipment</w:t>
      </w:r>
      <w:r w:rsidR="003C5033" w:rsidRPr="004E7C66">
        <w:rPr>
          <w:rFonts w:ascii="Times New Roman" w:hAnsi="Times New Roman" w:cs="Times New Roman"/>
          <w:sz w:val="28"/>
          <w:szCs w:val="28"/>
        </w:rPr>
        <w:t xml:space="preserve"> </w:t>
      </w:r>
      <w:r w:rsidR="00152E10" w:rsidRPr="00152E10">
        <w:rPr>
          <w:rFonts w:ascii="Times New Roman" w:hAnsi="Times New Roman" w:cs="Times New Roman"/>
          <w:sz w:val="28"/>
          <w:szCs w:val="28"/>
        </w:rPr>
        <w:t>[</w:t>
      </w:r>
      <w:r w:rsidR="00152E10">
        <w:rPr>
          <w:rFonts w:ascii="Times New Roman" w:hAnsi="Times New Roman" w:cs="Times New Roman"/>
          <w:sz w:val="28"/>
          <w:szCs w:val="28"/>
        </w:rPr>
        <w:t>98</w:t>
      </w:r>
      <w:r w:rsidR="00152E10" w:rsidRPr="00152E10">
        <w:rPr>
          <w:rFonts w:ascii="Times New Roman" w:hAnsi="Times New Roman" w:cs="Times New Roman"/>
          <w:sz w:val="28"/>
          <w:szCs w:val="28"/>
        </w:rPr>
        <w:t xml:space="preserve">] </w:t>
      </w:r>
      <w:r w:rsidR="003C5033" w:rsidRPr="004E7C66">
        <w:rPr>
          <w:rFonts w:ascii="Times New Roman" w:hAnsi="Times New Roman" w:cs="Times New Roman"/>
          <w:sz w:val="28"/>
          <w:szCs w:val="28"/>
        </w:rPr>
        <w:t>– это</w:t>
      </w:r>
      <w:r w:rsidR="009A2FAB" w:rsidRPr="004E7C66">
        <w:rPr>
          <w:rFonts w:ascii="Times New Roman" w:hAnsi="Times New Roman" w:cs="Times New Roman"/>
          <w:sz w:val="28"/>
          <w:szCs w:val="28"/>
        </w:rPr>
        <w:t xml:space="preserve"> </w:t>
      </w:r>
      <w:r w:rsidR="003C5033" w:rsidRPr="004E7C66">
        <w:rPr>
          <w:rFonts w:ascii="Times New Roman" w:hAnsi="Times New Roman" w:cs="Times New Roman"/>
          <w:sz w:val="28"/>
          <w:szCs w:val="28"/>
        </w:rPr>
        <w:t>е</w:t>
      </w:r>
      <w:r w:rsidR="009A2FAB" w:rsidRPr="004E7C66">
        <w:rPr>
          <w:rFonts w:ascii="Times New Roman" w:hAnsi="Times New Roman" w:cs="Times New Roman"/>
          <w:sz w:val="28"/>
          <w:szCs w:val="28"/>
        </w:rPr>
        <w:t>динственный в отрасли журнал, посвященный всем продуктам и услугам. Полный источник новейших сведений о нефтепромысловом оборудовании, нефти, нефтехимических продуктах, системах и услугах.</w:t>
      </w:r>
    </w:p>
    <w:p w14:paraId="23BE20C2" w14:textId="59E429EB" w:rsidR="00583333" w:rsidRPr="004E7C66" w:rsidRDefault="00583333" w:rsidP="00583333">
      <w:pPr>
        <w:rPr>
          <w:rFonts w:ascii="Times New Roman" w:hAnsi="Times New Roman" w:cs="Times New Roman"/>
          <w:sz w:val="28"/>
          <w:szCs w:val="28"/>
        </w:rPr>
      </w:pPr>
      <w:r w:rsidRPr="005C627E">
        <w:rPr>
          <w:rFonts w:ascii="Times New Roman" w:hAnsi="Times New Roman" w:cs="Times New Roman"/>
          <w:b/>
          <w:i/>
          <w:sz w:val="28"/>
          <w:szCs w:val="28"/>
          <w:lang w:val="en-US"/>
        </w:rPr>
        <w:t>Rigzone</w:t>
      </w:r>
      <w:r w:rsidR="003C5033" w:rsidRPr="004E7C66">
        <w:rPr>
          <w:rFonts w:ascii="Times New Roman" w:hAnsi="Times New Roman" w:cs="Times New Roman"/>
          <w:sz w:val="28"/>
          <w:szCs w:val="28"/>
        </w:rPr>
        <w:t xml:space="preserve"> </w:t>
      </w:r>
      <w:r w:rsidR="00152E10" w:rsidRPr="00152E10">
        <w:rPr>
          <w:rFonts w:ascii="Times New Roman" w:hAnsi="Times New Roman" w:cs="Times New Roman"/>
          <w:sz w:val="28"/>
          <w:szCs w:val="28"/>
        </w:rPr>
        <w:t xml:space="preserve">[107] </w:t>
      </w:r>
      <w:r w:rsidR="003C5033" w:rsidRPr="004E7C66">
        <w:rPr>
          <w:rFonts w:ascii="Times New Roman" w:hAnsi="Times New Roman" w:cs="Times New Roman"/>
          <w:sz w:val="28"/>
          <w:szCs w:val="28"/>
        </w:rPr>
        <w:t>является</w:t>
      </w:r>
      <w:r w:rsidR="009A2FAB" w:rsidRPr="004E7C66">
        <w:rPr>
          <w:rFonts w:ascii="Times New Roman" w:hAnsi="Times New Roman" w:cs="Times New Roman"/>
          <w:sz w:val="28"/>
          <w:szCs w:val="28"/>
        </w:rPr>
        <w:t xml:space="preserve"> </w:t>
      </w:r>
      <w:r w:rsidR="003C5033" w:rsidRPr="004E7C66">
        <w:rPr>
          <w:rFonts w:ascii="Times New Roman" w:hAnsi="Times New Roman" w:cs="Times New Roman"/>
          <w:sz w:val="28"/>
          <w:szCs w:val="28"/>
        </w:rPr>
        <w:t>и</w:t>
      </w:r>
      <w:r w:rsidR="009A2FAB" w:rsidRPr="004E7C66">
        <w:rPr>
          <w:rFonts w:ascii="Times New Roman" w:hAnsi="Times New Roman" w:cs="Times New Roman"/>
          <w:sz w:val="28"/>
          <w:szCs w:val="28"/>
        </w:rPr>
        <w:t>нтернет-портал</w:t>
      </w:r>
      <w:r w:rsidR="003C5033" w:rsidRPr="004E7C66">
        <w:rPr>
          <w:rFonts w:ascii="Times New Roman" w:hAnsi="Times New Roman" w:cs="Times New Roman"/>
          <w:sz w:val="28"/>
          <w:szCs w:val="28"/>
        </w:rPr>
        <w:t>ом</w:t>
      </w:r>
      <w:r w:rsidR="009A2FAB" w:rsidRPr="004E7C66">
        <w:rPr>
          <w:rFonts w:ascii="Times New Roman" w:hAnsi="Times New Roman" w:cs="Times New Roman"/>
          <w:sz w:val="28"/>
          <w:szCs w:val="28"/>
        </w:rPr>
        <w:t>, который содержит отраслевые новости и информацию, онлайн-каталог нефти и газа, базу данных вакансий и многое другое.</w:t>
      </w:r>
    </w:p>
    <w:p w14:paraId="6FDD5830" w14:textId="3F287F42" w:rsidR="00583333" w:rsidRPr="004E7C66" w:rsidRDefault="00583333" w:rsidP="00583333">
      <w:pPr>
        <w:rPr>
          <w:rFonts w:ascii="Times New Roman" w:hAnsi="Times New Roman" w:cs="Times New Roman"/>
          <w:sz w:val="28"/>
          <w:szCs w:val="28"/>
        </w:rPr>
      </w:pPr>
      <w:r w:rsidRPr="005C627E">
        <w:rPr>
          <w:rFonts w:ascii="Times New Roman" w:hAnsi="Times New Roman" w:cs="Times New Roman"/>
          <w:b/>
          <w:i/>
          <w:sz w:val="28"/>
          <w:szCs w:val="28"/>
          <w:lang w:val="en-US"/>
        </w:rPr>
        <w:t>S</w:t>
      </w:r>
      <w:r w:rsidRPr="005C627E">
        <w:rPr>
          <w:rFonts w:ascii="Times New Roman" w:hAnsi="Times New Roman" w:cs="Times New Roman"/>
          <w:b/>
          <w:i/>
          <w:sz w:val="28"/>
          <w:szCs w:val="28"/>
        </w:rPr>
        <w:t>&amp;</w:t>
      </w:r>
      <w:r w:rsidRPr="005C627E">
        <w:rPr>
          <w:rFonts w:ascii="Times New Roman" w:hAnsi="Times New Roman" w:cs="Times New Roman"/>
          <w:b/>
          <w:i/>
          <w:sz w:val="28"/>
          <w:szCs w:val="28"/>
          <w:lang w:val="en-US"/>
        </w:rPr>
        <w:t>P</w:t>
      </w:r>
      <w:r w:rsidRPr="005C627E">
        <w:rPr>
          <w:rFonts w:ascii="Times New Roman" w:hAnsi="Times New Roman" w:cs="Times New Roman"/>
          <w:b/>
          <w:i/>
          <w:sz w:val="28"/>
          <w:szCs w:val="28"/>
        </w:rPr>
        <w:t xml:space="preserve"> </w:t>
      </w:r>
      <w:r w:rsidRPr="005C627E">
        <w:rPr>
          <w:rFonts w:ascii="Times New Roman" w:hAnsi="Times New Roman" w:cs="Times New Roman"/>
          <w:b/>
          <w:i/>
          <w:sz w:val="28"/>
          <w:szCs w:val="28"/>
          <w:lang w:val="en-US"/>
        </w:rPr>
        <w:t>Global</w:t>
      </w:r>
      <w:r w:rsidRPr="005C627E">
        <w:rPr>
          <w:rFonts w:ascii="Times New Roman" w:hAnsi="Times New Roman" w:cs="Times New Roman"/>
          <w:b/>
          <w:i/>
          <w:sz w:val="28"/>
          <w:szCs w:val="28"/>
        </w:rPr>
        <w:t xml:space="preserve"> </w:t>
      </w:r>
      <w:r w:rsidR="009A2FAB" w:rsidRPr="005C627E">
        <w:rPr>
          <w:rFonts w:ascii="Times New Roman" w:hAnsi="Times New Roman" w:cs="Times New Roman"/>
          <w:b/>
          <w:i/>
          <w:sz w:val="28"/>
          <w:szCs w:val="28"/>
        </w:rPr>
        <w:t>–</w:t>
      </w:r>
      <w:r w:rsidRPr="005C627E">
        <w:rPr>
          <w:rFonts w:ascii="Times New Roman" w:hAnsi="Times New Roman" w:cs="Times New Roman"/>
          <w:b/>
          <w:i/>
          <w:sz w:val="28"/>
          <w:szCs w:val="28"/>
        </w:rPr>
        <w:t xml:space="preserve"> </w:t>
      </w:r>
      <w:r w:rsidRPr="005C627E">
        <w:rPr>
          <w:rFonts w:ascii="Times New Roman" w:hAnsi="Times New Roman" w:cs="Times New Roman"/>
          <w:b/>
          <w:i/>
          <w:sz w:val="28"/>
          <w:szCs w:val="28"/>
          <w:lang w:val="en-US"/>
        </w:rPr>
        <w:t>Platts</w:t>
      </w:r>
      <w:r w:rsidR="009A2FAB" w:rsidRPr="004E7C66">
        <w:rPr>
          <w:rFonts w:ascii="Times New Roman" w:hAnsi="Times New Roman" w:cs="Times New Roman"/>
          <w:sz w:val="28"/>
          <w:szCs w:val="28"/>
        </w:rPr>
        <w:t xml:space="preserve"> </w:t>
      </w:r>
      <w:r w:rsidR="001D5763" w:rsidRPr="001D5763">
        <w:rPr>
          <w:rFonts w:ascii="Times New Roman" w:hAnsi="Times New Roman" w:cs="Times New Roman"/>
          <w:sz w:val="28"/>
          <w:szCs w:val="28"/>
        </w:rPr>
        <w:t xml:space="preserve">[111] </w:t>
      </w:r>
      <w:r w:rsidR="003C5033" w:rsidRPr="004E7C66">
        <w:rPr>
          <w:rFonts w:ascii="Times New Roman" w:hAnsi="Times New Roman" w:cs="Times New Roman"/>
          <w:sz w:val="28"/>
          <w:szCs w:val="28"/>
        </w:rPr>
        <w:t xml:space="preserve">– это </w:t>
      </w:r>
      <w:r w:rsidR="009A2FAB" w:rsidRPr="004E7C66">
        <w:rPr>
          <w:rFonts w:ascii="Times New Roman" w:hAnsi="Times New Roman" w:cs="Times New Roman"/>
          <w:sz w:val="28"/>
          <w:szCs w:val="28"/>
        </w:rPr>
        <w:t>едущая</w:t>
      </w:r>
      <w:r w:rsidR="003C5033" w:rsidRPr="004E7C66">
        <w:rPr>
          <w:rFonts w:ascii="Times New Roman" w:hAnsi="Times New Roman" w:cs="Times New Roman"/>
          <w:sz w:val="28"/>
          <w:szCs w:val="28"/>
        </w:rPr>
        <w:t xml:space="preserve"> </w:t>
      </w:r>
      <w:r w:rsidR="009A2FAB" w:rsidRPr="004E7C66">
        <w:rPr>
          <w:rFonts w:ascii="Times New Roman" w:hAnsi="Times New Roman" w:cs="Times New Roman"/>
          <w:sz w:val="28"/>
          <w:szCs w:val="28"/>
        </w:rPr>
        <w:t xml:space="preserve">служба новостей энергетической отрасли, предоставляющая последние новости, анализ рынка и оценки цен </w:t>
      </w:r>
      <w:r w:rsidR="003C5033" w:rsidRPr="004E7C66">
        <w:rPr>
          <w:rFonts w:ascii="Times New Roman" w:hAnsi="Times New Roman" w:cs="Times New Roman"/>
          <w:sz w:val="28"/>
          <w:szCs w:val="28"/>
        </w:rPr>
        <w:t xml:space="preserve">работникам </w:t>
      </w:r>
      <w:r w:rsidR="009A2FAB" w:rsidRPr="004E7C66">
        <w:rPr>
          <w:rFonts w:ascii="Times New Roman" w:hAnsi="Times New Roman" w:cs="Times New Roman"/>
          <w:sz w:val="28"/>
          <w:szCs w:val="28"/>
        </w:rPr>
        <w:t>отрасли по всему миру.</w:t>
      </w:r>
    </w:p>
    <w:p w14:paraId="68F85321" w14:textId="300448AB" w:rsidR="00583333" w:rsidRDefault="00583333" w:rsidP="003C5033">
      <w:pPr>
        <w:rPr>
          <w:rFonts w:ascii="Times New Roman" w:hAnsi="Times New Roman" w:cs="Times New Roman"/>
          <w:sz w:val="28"/>
          <w:szCs w:val="28"/>
        </w:rPr>
      </w:pPr>
      <w:r w:rsidRPr="006B59F3">
        <w:rPr>
          <w:rFonts w:ascii="Times New Roman" w:hAnsi="Times New Roman" w:cs="Times New Roman"/>
          <w:b/>
          <w:i/>
          <w:sz w:val="28"/>
          <w:szCs w:val="28"/>
          <w:lang w:val="en-US"/>
        </w:rPr>
        <w:t>Utility</w:t>
      </w:r>
      <w:r w:rsidRPr="006B59F3">
        <w:rPr>
          <w:rFonts w:ascii="Times New Roman" w:hAnsi="Times New Roman" w:cs="Times New Roman"/>
          <w:b/>
          <w:i/>
          <w:sz w:val="28"/>
          <w:szCs w:val="28"/>
        </w:rPr>
        <w:t xml:space="preserve"> </w:t>
      </w:r>
      <w:r w:rsidRPr="006B59F3">
        <w:rPr>
          <w:rFonts w:ascii="Times New Roman" w:hAnsi="Times New Roman" w:cs="Times New Roman"/>
          <w:b/>
          <w:i/>
          <w:sz w:val="28"/>
          <w:szCs w:val="28"/>
          <w:lang w:val="en-US"/>
        </w:rPr>
        <w:t>Dive</w:t>
      </w:r>
      <w:r w:rsidR="009A2FAB" w:rsidRPr="004E7C66">
        <w:rPr>
          <w:rFonts w:ascii="Times New Roman" w:hAnsi="Times New Roman" w:cs="Times New Roman"/>
          <w:sz w:val="28"/>
          <w:szCs w:val="28"/>
        </w:rPr>
        <w:t xml:space="preserve"> </w:t>
      </w:r>
      <w:r w:rsidR="00E61F24" w:rsidRPr="00E61F24">
        <w:rPr>
          <w:rFonts w:ascii="Times New Roman" w:hAnsi="Times New Roman" w:cs="Times New Roman"/>
          <w:sz w:val="28"/>
          <w:szCs w:val="28"/>
        </w:rPr>
        <w:t xml:space="preserve">[128] </w:t>
      </w:r>
      <w:r w:rsidR="003C5033" w:rsidRPr="004E7C66">
        <w:rPr>
          <w:rFonts w:ascii="Times New Roman" w:hAnsi="Times New Roman" w:cs="Times New Roman"/>
          <w:sz w:val="28"/>
          <w:szCs w:val="28"/>
        </w:rPr>
        <w:t xml:space="preserve">– это интернет-портал </w:t>
      </w:r>
      <w:r w:rsidR="009A2FAB" w:rsidRPr="004E7C66">
        <w:rPr>
          <w:rFonts w:ascii="Times New Roman" w:hAnsi="Times New Roman" w:cs="Times New Roman"/>
          <w:sz w:val="28"/>
          <w:szCs w:val="28"/>
        </w:rPr>
        <w:t>для профессионалов в области энергетики.</w:t>
      </w:r>
    </w:p>
    <w:p w14:paraId="6E2D9D43" w14:textId="0D1625E3" w:rsidR="00583333" w:rsidRDefault="004366E2" w:rsidP="004E6678">
      <w:pPr>
        <w:rPr>
          <w:rFonts w:ascii="Times New Roman" w:hAnsi="Times New Roman" w:cs="Times New Roman"/>
          <w:sz w:val="28"/>
          <w:szCs w:val="28"/>
        </w:rPr>
      </w:pPr>
      <w:r w:rsidRPr="004E7C66">
        <w:rPr>
          <w:rFonts w:ascii="Times New Roman" w:hAnsi="Times New Roman" w:cs="Times New Roman"/>
          <w:sz w:val="28"/>
          <w:szCs w:val="28"/>
        </w:rPr>
        <w:t xml:space="preserve">Журнал </w:t>
      </w:r>
      <w:r w:rsidR="00583333" w:rsidRPr="006B59F3">
        <w:rPr>
          <w:rFonts w:ascii="Times New Roman" w:hAnsi="Times New Roman" w:cs="Times New Roman"/>
          <w:b/>
          <w:i/>
          <w:sz w:val="28"/>
          <w:szCs w:val="28"/>
          <w:lang w:val="en-US"/>
        </w:rPr>
        <w:t>World</w:t>
      </w:r>
      <w:r w:rsidR="00583333" w:rsidRPr="006B59F3">
        <w:rPr>
          <w:rFonts w:ascii="Times New Roman" w:hAnsi="Times New Roman" w:cs="Times New Roman"/>
          <w:b/>
          <w:i/>
          <w:sz w:val="28"/>
          <w:szCs w:val="28"/>
        </w:rPr>
        <w:t xml:space="preserve"> </w:t>
      </w:r>
      <w:r w:rsidR="00583333" w:rsidRPr="006B59F3">
        <w:rPr>
          <w:rFonts w:ascii="Times New Roman" w:hAnsi="Times New Roman" w:cs="Times New Roman"/>
          <w:b/>
          <w:i/>
          <w:sz w:val="28"/>
          <w:szCs w:val="28"/>
          <w:lang w:val="en-US"/>
        </w:rPr>
        <w:t>Oil</w:t>
      </w:r>
      <w:r w:rsidR="009A2FAB" w:rsidRPr="004E7C66">
        <w:rPr>
          <w:rFonts w:ascii="Times New Roman" w:hAnsi="Times New Roman" w:cs="Times New Roman"/>
          <w:b/>
          <w:sz w:val="28"/>
          <w:szCs w:val="28"/>
        </w:rPr>
        <w:t xml:space="preserve"> </w:t>
      </w:r>
      <w:r w:rsidR="00E61F24" w:rsidRPr="00E61F24">
        <w:rPr>
          <w:rFonts w:ascii="Times New Roman" w:hAnsi="Times New Roman" w:cs="Times New Roman"/>
          <w:sz w:val="28"/>
          <w:szCs w:val="28"/>
        </w:rPr>
        <w:t>[132]</w:t>
      </w:r>
      <w:r w:rsidR="00E61F24" w:rsidRPr="00E61F24">
        <w:rPr>
          <w:rFonts w:ascii="Times New Roman" w:hAnsi="Times New Roman" w:cs="Times New Roman"/>
          <w:b/>
          <w:sz w:val="28"/>
          <w:szCs w:val="28"/>
        </w:rPr>
        <w:t xml:space="preserve"> </w:t>
      </w:r>
      <w:r w:rsidRPr="004E7C66">
        <w:rPr>
          <w:rFonts w:ascii="Times New Roman" w:hAnsi="Times New Roman" w:cs="Times New Roman"/>
          <w:sz w:val="28"/>
          <w:szCs w:val="28"/>
        </w:rPr>
        <w:t>предлагает</w:t>
      </w:r>
      <w:r w:rsidR="009A2FAB" w:rsidRPr="004E7C66">
        <w:rPr>
          <w:rFonts w:ascii="Times New Roman" w:hAnsi="Times New Roman" w:cs="Times New Roman"/>
          <w:sz w:val="28"/>
          <w:szCs w:val="28"/>
        </w:rPr>
        <w:t xml:space="preserve"> отраслевые новости, статистические данные и технические статьи о бурении, разведке и добыче нефти и газа.</w:t>
      </w:r>
    </w:p>
    <w:p w14:paraId="447E963E" w14:textId="0A36F88F" w:rsidR="0006516D" w:rsidRPr="00692BFC" w:rsidRDefault="00331521" w:rsidP="00E876D4">
      <w:pPr>
        <w:rPr>
          <w:rFonts w:ascii="Times New Roman" w:hAnsi="Times New Roman" w:cs="Times New Roman"/>
          <w:sz w:val="28"/>
          <w:szCs w:val="28"/>
          <w:lang w:val="en-US"/>
        </w:rPr>
      </w:pPr>
      <w:r w:rsidRPr="004E7C66">
        <w:rPr>
          <w:rFonts w:ascii="Times New Roman" w:hAnsi="Times New Roman" w:cs="Times New Roman"/>
          <w:sz w:val="28"/>
          <w:szCs w:val="28"/>
        </w:rPr>
        <w:t xml:space="preserve">Также стоит отметить, что </w:t>
      </w:r>
      <w:r w:rsidR="00743BF8" w:rsidRPr="004E7C66">
        <w:rPr>
          <w:rFonts w:ascii="Times New Roman" w:hAnsi="Times New Roman" w:cs="Times New Roman"/>
          <w:sz w:val="28"/>
          <w:szCs w:val="28"/>
        </w:rPr>
        <w:t>во многих</w:t>
      </w:r>
      <w:r w:rsidR="004E6678" w:rsidRPr="004E7C66">
        <w:rPr>
          <w:rFonts w:ascii="Times New Roman" w:hAnsi="Times New Roman" w:cs="Times New Roman"/>
          <w:sz w:val="28"/>
          <w:szCs w:val="28"/>
        </w:rPr>
        <w:t xml:space="preserve"> неспециализированных на нефтегазовой сфере</w:t>
      </w:r>
      <w:r w:rsidR="00743BF8" w:rsidRPr="004E7C66">
        <w:rPr>
          <w:rFonts w:ascii="Times New Roman" w:hAnsi="Times New Roman" w:cs="Times New Roman"/>
          <w:sz w:val="28"/>
          <w:szCs w:val="28"/>
        </w:rPr>
        <w:t xml:space="preserve"> журналах есть разделы Oil and Gas (News), что не является </w:t>
      </w:r>
      <w:r w:rsidRPr="004E7C66">
        <w:rPr>
          <w:rFonts w:ascii="Times New Roman" w:hAnsi="Times New Roman" w:cs="Times New Roman"/>
          <w:sz w:val="28"/>
          <w:szCs w:val="28"/>
        </w:rPr>
        <w:t>тематическим изданием, но в них</w:t>
      </w:r>
      <w:r w:rsidR="00743BF8" w:rsidRPr="004E7C66">
        <w:rPr>
          <w:rFonts w:ascii="Times New Roman" w:hAnsi="Times New Roman" w:cs="Times New Roman"/>
          <w:sz w:val="28"/>
          <w:szCs w:val="28"/>
        </w:rPr>
        <w:t xml:space="preserve"> отражена лингвистика отрасли</w:t>
      </w:r>
      <w:r w:rsidRPr="004E7C66">
        <w:rPr>
          <w:rFonts w:ascii="Times New Roman" w:hAnsi="Times New Roman" w:cs="Times New Roman"/>
          <w:sz w:val="28"/>
          <w:szCs w:val="28"/>
        </w:rPr>
        <w:t>. Приведем</w:t>
      </w:r>
      <w:r w:rsidRPr="005D0E9A">
        <w:rPr>
          <w:rFonts w:ascii="Times New Roman" w:hAnsi="Times New Roman" w:cs="Times New Roman"/>
          <w:sz w:val="28"/>
          <w:szCs w:val="28"/>
          <w:lang w:val="en-US"/>
        </w:rPr>
        <w:t xml:space="preserve"> </w:t>
      </w:r>
      <w:r w:rsidRPr="004E7C66">
        <w:rPr>
          <w:rFonts w:ascii="Times New Roman" w:hAnsi="Times New Roman" w:cs="Times New Roman"/>
          <w:sz w:val="28"/>
          <w:szCs w:val="28"/>
        </w:rPr>
        <w:t>некоторые</w:t>
      </w:r>
      <w:r w:rsidRPr="005D0E9A">
        <w:rPr>
          <w:rFonts w:ascii="Times New Roman" w:hAnsi="Times New Roman" w:cs="Times New Roman"/>
          <w:sz w:val="28"/>
          <w:szCs w:val="28"/>
          <w:lang w:val="en-US"/>
        </w:rPr>
        <w:t xml:space="preserve"> </w:t>
      </w:r>
      <w:r w:rsidRPr="004E7C66">
        <w:rPr>
          <w:rFonts w:ascii="Times New Roman" w:hAnsi="Times New Roman" w:cs="Times New Roman"/>
          <w:sz w:val="28"/>
          <w:szCs w:val="28"/>
        </w:rPr>
        <w:t>примеры</w:t>
      </w:r>
      <w:r w:rsidRPr="005D0E9A">
        <w:rPr>
          <w:rFonts w:ascii="Times New Roman" w:hAnsi="Times New Roman" w:cs="Times New Roman"/>
          <w:sz w:val="28"/>
          <w:szCs w:val="28"/>
          <w:lang w:val="en-US"/>
        </w:rPr>
        <w:t>:</w:t>
      </w:r>
      <w:r w:rsidR="009B014B" w:rsidRPr="005D0E9A">
        <w:rPr>
          <w:rFonts w:ascii="Times New Roman" w:hAnsi="Times New Roman" w:cs="Times New Roman"/>
          <w:sz w:val="28"/>
          <w:szCs w:val="28"/>
          <w:lang w:val="en-US"/>
        </w:rPr>
        <w:t xml:space="preserve"> </w:t>
      </w:r>
      <w:r w:rsidR="009B014B" w:rsidRPr="0008597D">
        <w:rPr>
          <w:rFonts w:ascii="Times New Roman" w:hAnsi="Times New Roman" w:cs="Times New Roman"/>
          <w:i/>
          <w:sz w:val="28"/>
          <w:szCs w:val="28"/>
          <w:lang w:val="en-US"/>
        </w:rPr>
        <w:t>The</w:t>
      </w:r>
      <w:r w:rsidR="009B014B" w:rsidRPr="005D0E9A">
        <w:rPr>
          <w:rFonts w:ascii="Times New Roman" w:hAnsi="Times New Roman" w:cs="Times New Roman"/>
          <w:i/>
          <w:sz w:val="28"/>
          <w:szCs w:val="28"/>
          <w:lang w:val="en-US"/>
        </w:rPr>
        <w:t xml:space="preserve"> </w:t>
      </w:r>
      <w:r w:rsidR="009B014B" w:rsidRPr="0008597D">
        <w:rPr>
          <w:rFonts w:ascii="Times New Roman" w:hAnsi="Times New Roman" w:cs="Times New Roman"/>
          <w:i/>
          <w:sz w:val="28"/>
          <w:szCs w:val="28"/>
          <w:lang w:val="en-US"/>
        </w:rPr>
        <w:t>Economist</w:t>
      </w:r>
      <w:r w:rsidR="009B014B" w:rsidRPr="005D0E9A">
        <w:rPr>
          <w:rFonts w:ascii="Times New Roman" w:hAnsi="Times New Roman" w:cs="Times New Roman"/>
          <w:sz w:val="28"/>
          <w:szCs w:val="28"/>
          <w:lang w:val="en-US"/>
        </w:rPr>
        <w:t xml:space="preserve">, </w:t>
      </w:r>
      <w:r w:rsidR="00CB771C" w:rsidRPr="00CB771C">
        <w:rPr>
          <w:rFonts w:ascii="Times New Roman" w:hAnsi="Times New Roman" w:cs="Times New Roman"/>
          <w:i/>
          <w:sz w:val="28"/>
          <w:szCs w:val="28"/>
          <w:lang w:val="en-US"/>
        </w:rPr>
        <w:t>New Statesman</w:t>
      </w:r>
      <w:r w:rsidR="00CB771C">
        <w:rPr>
          <w:rFonts w:ascii="Times New Roman" w:hAnsi="Times New Roman" w:cs="Times New Roman"/>
          <w:sz w:val="28"/>
          <w:szCs w:val="28"/>
          <w:lang w:val="en-US"/>
        </w:rPr>
        <w:t xml:space="preserve">, </w:t>
      </w:r>
      <w:r w:rsidR="005D0E9A" w:rsidRPr="005D0E9A">
        <w:rPr>
          <w:rFonts w:ascii="Times New Roman" w:hAnsi="Times New Roman" w:cs="Times New Roman"/>
          <w:i/>
          <w:sz w:val="28"/>
          <w:szCs w:val="28"/>
          <w:lang w:val="en-US"/>
        </w:rPr>
        <w:t>The Week UK Magazine</w:t>
      </w:r>
      <w:r w:rsidR="00D6453E" w:rsidRPr="00D6453E">
        <w:rPr>
          <w:rFonts w:ascii="Times New Roman" w:hAnsi="Times New Roman" w:cs="Times New Roman"/>
          <w:sz w:val="28"/>
          <w:szCs w:val="28"/>
          <w:lang w:val="en-US"/>
        </w:rPr>
        <w:t>,</w:t>
      </w:r>
      <w:r w:rsidR="00D6453E">
        <w:rPr>
          <w:rFonts w:ascii="Times New Roman" w:hAnsi="Times New Roman" w:cs="Times New Roman"/>
          <w:i/>
          <w:sz w:val="28"/>
          <w:szCs w:val="28"/>
          <w:lang w:val="en-US"/>
        </w:rPr>
        <w:t xml:space="preserve"> </w:t>
      </w:r>
      <w:r w:rsidR="00D6453E" w:rsidRPr="00D6453E">
        <w:rPr>
          <w:rFonts w:ascii="Times New Roman" w:hAnsi="Times New Roman" w:cs="Times New Roman"/>
          <w:i/>
          <w:sz w:val="28"/>
          <w:szCs w:val="28"/>
          <w:lang w:val="en-US"/>
        </w:rPr>
        <w:t>Time</w:t>
      </w:r>
      <w:r w:rsidR="00D6453E">
        <w:rPr>
          <w:rFonts w:ascii="Times New Roman" w:hAnsi="Times New Roman" w:cs="Times New Roman"/>
          <w:i/>
          <w:sz w:val="28"/>
          <w:szCs w:val="28"/>
          <w:lang w:val="en-AU"/>
        </w:rPr>
        <w:t xml:space="preserve"> </w:t>
      </w:r>
      <w:r w:rsidR="00D6453E" w:rsidRPr="00D6453E">
        <w:rPr>
          <w:rFonts w:ascii="Times New Roman" w:hAnsi="Times New Roman" w:cs="Times New Roman"/>
          <w:sz w:val="28"/>
          <w:szCs w:val="28"/>
        </w:rPr>
        <w:t>и</w:t>
      </w:r>
      <w:r w:rsidR="00D6453E" w:rsidRPr="00D6453E">
        <w:rPr>
          <w:rFonts w:ascii="Times New Roman" w:hAnsi="Times New Roman" w:cs="Times New Roman"/>
          <w:sz w:val="28"/>
          <w:szCs w:val="28"/>
          <w:lang w:val="en-US"/>
        </w:rPr>
        <w:t xml:space="preserve"> </w:t>
      </w:r>
      <w:r w:rsidR="00D6453E" w:rsidRPr="00D6453E">
        <w:rPr>
          <w:rFonts w:ascii="Times New Roman" w:hAnsi="Times New Roman" w:cs="Times New Roman"/>
          <w:sz w:val="28"/>
          <w:szCs w:val="28"/>
        </w:rPr>
        <w:t>другие</w:t>
      </w:r>
      <w:r w:rsidR="00D6453E" w:rsidRPr="00D6453E">
        <w:rPr>
          <w:rFonts w:ascii="Times New Roman" w:hAnsi="Times New Roman" w:cs="Times New Roman"/>
          <w:sz w:val="28"/>
          <w:szCs w:val="28"/>
          <w:lang w:val="en-US"/>
        </w:rPr>
        <w:t>.</w:t>
      </w:r>
    </w:p>
    <w:p w14:paraId="262FAACD" w14:textId="13FE5AB8" w:rsidR="002A630A" w:rsidRPr="00B561E2" w:rsidRDefault="000778D7" w:rsidP="00B561E2">
      <w:pPr>
        <w:pStyle w:val="2"/>
        <w:jc w:val="center"/>
        <w:rPr>
          <w:rFonts w:ascii="Times New Roman" w:hAnsi="Times New Roman" w:cs="Times New Roman"/>
          <w:b/>
          <w:color w:val="000000" w:themeColor="text1"/>
          <w:sz w:val="28"/>
        </w:rPr>
      </w:pPr>
      <w:bookmarkStart w:id="14" w:name="_Toc104400766"/>
      <w:r w:rsidRPr="00A40D2E">
        <w:rPr>
          <w:rFonts w:ascii="Times New Roman" w:hAnsi="Times New Roman" w:cs="Times New Roman"/>
          <w:b/>
          <w:color w:val="000000" w:themeColor="text1"/>
          <w:sz w:val="28"/>
          <w:szCs w:val="28"/>
          <w:lang w:eastAsia="ru-RU"/>
        </w:rPr>
        <w:t xml:space="preserve">§ </w:t>
      </w:r>
      <w:r w:rsidR="000D35C1" w:rsidRPr="00B561E2">
        <w:rPr>
          <w:rFonts w:ascii="Times New Roman" w:hAnsi="Times New Roman" w:cs="Times New Roman"/>
          <w:b/>
          <w:color w:val="000000" w:themeColor="text1"/>
          <w:sz w:val="28"/>
        </w:rPr>
        <w:t xml:space="preserve">2.2. </w:t>
      </w:r>
      <w:r w:rsidR="008055F6" w:rsidRPr="00B561E2">
        <w:rPr>
          <w:rFonts w:ascii="Times New Roman" w:hAnsi="Times New Roman" w:cs="Times New Roman"/>
          <w:b/>
          <w:color w:val="000000" w:themeColor="text1"/>
          <w:sz w:val="28"/>
        </w:rPr>
        <w:t xml:space="preserve">Особенности использования </w:t>
      </w:r>
      <w:r w:rsidR="00F846B9" w:rsidRPr="00B561E2">
        <w:rPr>
          <w:rFonts w:ascii="Times New Roman" w:hAnsi="Times New Roman" w:cs="Times New Roman"/>
          <w:b/>
          <w:color w:val="000000" w:themeColor="text1"/>
          <w:sz w:val="28"/>
        </w:rPr>
        <w:t xml:space="preserve">профессиональных </w:t>
      </w:r>
      <w:r w:rsidR="008055F6" w:rsidRPr="00B561E2">
        <w:rPr>
          <w:rFonts w:ascii="Times New Roman" w:hAnsi="Times New Roman" w:cs="Times New Roman"/>
          <w:b/>
          <w:color w:val="000000" w:themeColor="text1"/>
          <w:sz w:val="28"/>
        </w:rPr>
        <w:t>жаргонизмов в журналах о нефтегазовой отрасли</w:t>
      </w:r>
      <w:bookmarkEnd w:id="14"/>
    </w:p>
    <w:p w14:paraId="7CDCA9EA" w14:textId="38EE44EB" w:rsidR="008055F6" w:rsidRPr="002A630A" w:rsidRDefault="002A630A" w:rsidP="00AE27FE">
      <w:pPr>
        <w:ind w:firstLine="708"/>
        <w:jc w:val="left"/>
        <w:rPr>
          <w:rFonts w:ascii="Times New Roman" w:hAnsi="Times New Roman" w:cs="Times New Roman"/>
          <w:sz w:val="28"/>
        </w:rPr>
      </w:pPr>
      <w:r w:rsidRPr="002A630A">
        <w:rPr>
          <w:rFonts w:ascii="Times New Roman" w:hAnsi="Times New Roman" w:cs="Times New Roman"/>
          <w:sz w:val="28"/>
        </w:rPr>
        <w:t>Обрат</w:t>
      </w:r>
      <w:r w:rsidR="007A0332">
        <w:rPr>
          <w:rFonts w:ascii="Times New Roman" w:hAnsi="Times New Roman" w:cs="Times New Roman"/>
          <w:sz w:val="28"/>
        </w:rPr>
        <w:t xml:space="preserve">имся непосредственно к изучению </w:t>
      </w:r>
      <w:r w:rsidR="00F846B9">
        <w:rPr>
          <w:rFonts w:ascii="Times New Roman" w:hAnsi="Times New Roman" w:cs="Times New Roman"/>
          <w:sz w:val="28"/>
        </w:rPr>
        <w:t xml:space="preserve">профессиональных </w:t>
      </w:r>
      <w:r w:rsidR="00F53F35">
        <w:rPr>
          <w:rFonts w:ascii="Times New Roman" w:hAnsi="Times New Roman" w:cs="Times New Roman"/>
          <w:sz w:val="28"/>
        </w:rPr>
        <w:t>жаргонизмов</w:t>
      </w:r>
      <w:r w:rsidR="007A0332">
        <w:rPr>
          <w:rFonts w:ascii="Times New Roman" w:hAnsi="Times New Roman" w:cs="Times New Roman"/>
          <w:sz w:val="28"/>
        </w:rPr>
        <w:t xml:space="preserve"> </w:t>
      </w:r>
      <w:r w:rsidR="00F846B9">
        <w:rPr>
          <w:rFonts w:ascii="Times New Roman" w:hAnsi="Times New Roman" w:cs="Times New Roman"/>
          <w:sz w:val="28"/>
        </w:rPr>
        <w:t>в специализированной прессе</w:t>
      </w:r>
      <w:r w:rsidR="00C9763C">
        <w:rPr>
          <w:rFonts w:ascii="Times New Roman" w:hAnsi="Times New Roman" w:cs="Times New Roman"/>
          <w:sz w:val="28"/>
        </w:rPr>
        <w:t>.</w:t>
      </w:r>
    </w:p>
    <w:p w14:paraId="4E281FEB" w14:textId="3BC81D10" w:rsidR="00BD05C3" w:rsidRPr="00BD05C3" w:rsidRDefault="004B136B" w:rsidP="00BD05C3">
      <w:pPr>
        <w:rPr>
          <w:rFonts w:ascii="Times New Roman" w:hAnsi="Times New Roman" w:cs="Times New Roman"/>
          <w:b/>
          <w:sz w:val="28"/>
        </w:rPr>
      </w:pPr>
      <w:r>
        <w:rPr>
          <w:rFonts w:ascii="Times New Roman" w:hAnsi="Times New Roman" w:cs="Times New Roman"/>
          <w:b/>
          <w:sz w:val="28"/>
        </w:rPr>
        <w:t xml:space="preserve">1. Профессиональная </w:t>
      </w:r>
      <w:r w:rsidR="00BD05C3" w:rsidRPr="00BD05C3">
        <w:rPr>
          <w:rFonts w:ascii="Times New Roman" w:hAnsi="Times New Roman" w:cs="Times New Roman"/>
          <w:b/>
          <w:sz w:val="28"/>
        </w:rPr>
        <w:t>принадлежность сотрудника</w:t>
      </w:r>
    </w:p>
    <w:p w14:paraId="745D5628" w14:textId="7FCDC756" w:rsidR="00BD05C3" w:rsidRPr="00E42ED3" w:rsidRDefault="00A24811" w:rsidP="00BD05C3">
      <w:pPr>
        <w:numPr>
          <w:ilvl w:val="0"/>
          <w:numId w:val="14"/>
        </w:numPr>
        <w:contextualSpacing/>
        <w:rPr>
          <w:rFonts w:ascii="Times New Roman" w:hAnsi="Times New Roman" w:cs="Times New Roman"/>
          <w:b/>
          <w:sz w:val="28"/>
        </w:rPr>
      </w:pPr>
      <w:r w:rsidRPr="00E42ED3">
        <w:rPr>
          <w:rFonts w:ascii="Times New Roman" w:hAnsi="Times New Roman" w:cs="Times New Roman"/>
          <w:b/>
          <w:sz w:val="28"/>
        </w:rPr>
        <w:t xml:space="preserve">Roustabout </w:t>
      </w:r>
    </w:p>
    <w:p w14:paraId="3A7AB324" w14:textId="1222F691" w:rsidR="00FD16ED" w:rsidRPr="00FD16ED" w:rsidRDefault="00EA5391" w:rsidP="00BC5D13">
      <w:pPr>
        <w:contextualSpacing/>
        <w:rPr>
          <w:rFonts w:ascii="Times New Roman" w:hAnsi="Times New Roman" w:cs="Times New Roman"/>
          <w:sz w:val="28"/>
          <w:lang w:val="en-US"/>
        </w:rPr>
      </w:pPr>
      <w:r w:rsidRPr="00EA5391">
        <w:rPr>
          <w:rFonts w:ascii="Times New Roman" w:hAnsi="Times New Roman" w:cs="Times New Roman"/>
          <w:sz w:val="28"/>
          <w:lang w:val="en-US"/>
        </w:rPr>
        <w:lastRenderedPageBreak/>
        <w:t xml:space="preserve">«He joined Marathon Oil that same year, initially as a </w:t>
      </w:r>
      <w:r w:rsidRPr="000A3587">
        <w:rPr>
          <w:rFonts w:ascii="Times New Roman" w:hAnsi="Times New Roman" w:cs="Times New Roman"/>
          <w:b/>
          <w:sz w:val="28"/>
          <w:lang w:val="en-US"/>
        </w:rPr>
        <w:t>roustabout</w:t>
      </w:r>
      <w:r w:rsidRPr="00EA5391">
        <w:rPr>
          <w:rFonts w:ascii="Times New Roman" w:hAnsi="Times New Roman" w:cs="Times New Roman"/>
          <w:sz w:val="28"/>
          <w:lang w:val="en-US"/>
        </w:rPr>
        <w:t>, followed by operations and reservoir engineering assignments for the Ya</w:t>
      </w:r>
      <w:r>
        <w:rPr>
          <w:rFonts w:ascii="Times New Roman" w:hAnsi="Times New Roman" w:cs="Times New Roman"/>
          <w:sz w:val="28"/>
          <w:lang w:val="en-US"/>
        </w:rPr>
        <w:t>tes Field located in West Texas</w:t>
      </w:r>
      <w:r w:rsidRPr="00EA5391">
        <w:rPr>
          <w:rFonts w:ascii="Times New Roman" w:hAnsi="Times New Roman" w:cs="Times New Roman"/>
          <w:sz w:val="28"/>
          <w:lang w:val="en-US"/>
        </w:rPr>
        <w:t>»</w:t>
      </w:r>
      <w:r w:rsidR="00D7163C">
        <w:rPr>
          <w:rFonts w:ascii="Times New Roman" w:hAnsi="Times New Roman" w:cs="Times New Roman"/>
          <w:sz w:val="28"/>
          <w:lang w:val="en-US"/>
        </w:rPr>
        <w:t xml:space="preserve"> [</w:t>
      </w:r>
      <w:r w:rsidR="00FD16ED" w:rsidRPr="006B59F3">
        <w:rPr>
          <w:rFonts w:ascii="Times New Roman" w:hAnsi="Times New Roman" w:cs="Times New Roman"/>
          <w:i/>
          <w:sz w:val="28"/>
          <w:lang w:val="en-US"/>
        </w:rPr>
        <w:t>World oil</w:t>
      </w:r>
      <w:r w:rsidR="00FD16ED" w:rsidRPr="00FD16ED">
        <w:rPr>
          <w:rFonts w:ascii="Times New Roman" w:hAnsi="Times New Roman" w:cs="Times New Roman"/>
          <w:sz w:val="28"/>
          <w:lang w:val="en-US"/>
        </w:rPr>
        <w:t xml:space="preserve">, </w:t>
      </w:r>
      <w:r w:rsidR="00D7163C">
        <w:rPr>
          <w:rFonts w:ascii="Times New Roman" w:hAnsi="Times New Roman" w:cs="Times New Roman"/>
          <w:sz w:val="28"/>
          <w:lang w:val="en-US"/>
        </w:rPr>
        <w:t>Jan. 29, 2013]</w:t>
      </w:r>
      <w:r w:rsidR="005D3DB7">
        <w:rPr>
          <w:rFonts w:ascii="Times New Roman" w:hAnsi="Times New Roman" w:cs="Times New Roman"/>
          <w:sz w:val="28"/>
          <w:lang w:val="en-US"/>
        </w:rPr>
        <w:t>.</w:t>
      </w:r>
    </w:p>
    <w:p w14:paraId="749B85F9" w14:textId="2C3283E7" w:rsidR="00FD16ED" w:rsidRDefault="0068297D" w:rsidP="00BC5D13">
      <w:pPr>
        <w:ind w:firstLine="708"/>
        <w:contextualSpacing/>
        <w:rPr>
          <w:rFonts w:ascii="Times New Roman" w:hAnsi="Times New Roman" w:cs="Times New Roman"/>
          <w:sz w:val="28"/>
          <w:lang w:val="en-US"/>
        </w:rPr>
      </w:pPr>
      <w:r w:rsidRPr="0068297D">
        <w:rPr>
          <w:rFonts w:ascii="Times New Roman" w:hAnsi="Times New Roman" w:cs="Times New Roman"/>
          <w:sz w:val="28"/>
          <w:lang w:val="en-US"/>
        </w:rPr>
        <w:t xml:space="preserve">«He started his career as a </w:t>
      </w:r>
      <w:r w:rsidRPr="000A3587">
        <w:rPr>
          <w:rFonts w:ascii="Times New Roman" w:hAnsi="Times New Roman" w:cs="Times New Roman"/>
          <w:b/>
          <w:sz w:val="28"/>
          <w:lang w:val="en-US"/>
        </w:rPr>
        <w:t>roustabout</w:t>
      </w:r>
      <w:r w:rsidRPr="0068297D">
        <w:rPr>
          <w:rFonts w:ascii="Times New Roman" w:hAnsi="Times New Roman" w:cs="Times New Roman"/>
          <w:sz w:val="28"/>
          <w:lang w:val="en-US"/>
        </w:rPr>
        <w:t xml:space="preserve"> with Transocean, working his way up to senior driller roles, befo</w:t>
      </w:r>
      <w:r w:rsidR="00BC5D13">
        <w:rPr>
          <w:rFonts w:ascii="Times New Roman" w:hAnsi="Times New Roman" w:cs="Times New Roman"/>
          <w:sz w:val="28"/>
          <w:lang w:val="en-US"/>
        </w:rPr>
        <w:t>re transferring onshore to HR a</w:t>
      </w:r>
      <w:r w:rsidRPr="0068297D">
        <w:rPr>
          <w:rFonts w:ascii="Times New Roman" w:hAnsi="Times New Roman" w:cs="Times New Roman"/>
          <w:sz w:val="28"/>
          <w:lang w:val="en-US"/>
        </w:rPr>
        <w:t>Competency, where he held a series</w:t>
      </w:r>
      <w:r>
        <w:rPr>
          <w:rFonts w:ascii="Times New Roman" w:hAnsi="Times New Roman" w:cs="Times New Roman"/>
          <w:sz w:val="28"/>
          <w:lang w:val="en-US"/>
        </w:rPr>
        <w:t xml:space="preserve"> of operations leadership roles</w:t>
      </w:r>
      <w:r w:rsidR="00FD16ED" w:rsidRPr="0068297D">
        <w:rPr>
          <w:rFonts w:ascii="Times New Roman" w:hAnsi="Times New Roman" w:cs="Times New Roman"/>
          <w:sz w:val="28"/>
          <w:lang w:val="en-US"/>
        </w:rPr>
        <w:t xml:space="preserve">» </w:t>
      </w:r>
      <w:r w:rsidR="00D7163C">
        <w:rPr>
          <w:rFonts w:ascii="Times New Roman" w:hAnsi="Times New Roman" w:cs="Times New Roman"/>
          <w:sz w:val="28"/>
          <w:lang w:val="en-US"/>
        </w:rPr>
        <w:t>[</w:t>
      </w:r>
      <w:r w:rsidR="00FD16ED" w:rsidRPr="00C931CC">
        <w:rPr>
          <w:rFonts w:ascii="Times New Roman" w:hAnsi="Times New Roman" w:cs="Times New Roman"/>
          <w:i/>
          <w:sz w:val="28"/>
          <w:lang w:val="en-US"/>
        </w:rPr>
        <w:t>AOG</w:t>
      </w:r>
      <w:r w:rsidR="00FD16ED">
        <w:rPr>
          <w:rFonts w:ascii="Times New Roman" w:hAnsi="Times New Roman" w:cs="Times New Roman"/>
          <w:sz w:val="28"/>
          <w:lang w:val="en-US"/>
        </w:rPr>
        <w:t xml:space="preserve">, </w:t>
      </w:r>
      <w:r w:rsidR="001F49BD">
        <w:rPr>
          <w:rFonts w:ascii="Times New Roman" w:hAnsi="Times New Roman" w:cs="Times New Roman"/>
          <w:sz w:val="28"/>
          <w:lang w:val="en-US"/>
        </w:rPr>
        <w:t>Feb.</w:t>
      </w:r>
      <w:r w:rsidR="00FD16ED" w:rsidRPr="0068297D">
        <w:rPr>
          <w:rFonts w:ascii="Times New Roman" w:hAnsi="Times New Roman" w:cs="Times New Roman"/>
          <w:sz w:val="28"/>
          <w:lang w:val="en-US"/>
        </w:rPr>
        <w:t>19, 2019</w:t>
      </w:r>
      <w:r w:rsidR="00D7163C">
        <w:rPr>
          <w:rFonts w:ascii="Times New Roman" w:hAnsi="Times New Roman" w:cs="Times New Roman"/>
          <w:sz w:val="28"/>
          <w:lang w:val="en-US"/>
        </w:rPr>
        <w:t>]</w:t>
      </w:r>
      <w:r w:rsidR="005D3DB7">
        <w:rPr>
          <w:rFonts w:ascii="Times New Roman" w:hAnsi="Times New Roman" w:cs="Times New Roman"/>
          <w:sz w:val="28"/>
          <w:lang w:val="en-US"/>
        </w:rPr>
        <w:t>.</w:t>
      </w:r>
    </w:p>
    <w:p w14:paraId="5A09FDD7" w14:textId="46F2FF9A" w:rsidR="003F1841" w:rsidRPr="00E42ED3" w:rsidRDefault="00A24811" w:rsidP="00F45186">
      <w:pPr>
        <w:numPr>
          <w:ilvl w:val="0"/>
          <w:numId w:val="14"/>
        </w:numPr>
        <w:contextualSpacing/>
        <w:rPr>
          <w:rFonts w:ascii="Times New Roman" w:hAnsi="Times New Roman" w:cs="Times New Roman"/>
          <w:b/>
          <w:sz w:val="28"/>
        </w:rPr>
      </w:pPr>
      <w:r w:rsidRPr="00E42ED3">
        <w:rPr>
          <w:rFonts w:ascii="Times New Roman" w:hAnsi="Times New Roman" w:cs="Times New Roman"/>
          <w:b/>
          <w:sz w:val="28"/>
          <w:lang w:val="en-US"/>
        </w:rPr>
        <w:t>Monkey</w:t>
      </w:r>
    </w:p>
    <w:p w14:paraId="2FB84A6E" w14:textId="68C1B8DF" w:rsidR="00BD05C3" w:rsidRPr="00C931CC" w:rsidRDefault="003F1841" w:rsidP="00BC5D13">
      <w:pPr>
        <w:contextualSpacing/>
        <w:rPr>
          <w:rFonts w:ascii="Times New Roman" w:hAnsi="Times New Roman" w:cs="Times New Roman"/>
          <w:sz w:val="28"/>
          <w:lang w:val="en-US"/>
        </w:rPr>
      </w:pPr>
      <w:r w:rsidRPr="003F1841">
        <w:rPr>
          <w:rFonts w:ascii="Times New Roman" w:hAnsi="Times New Roman" w:cs="Times New Roman"/>
          <w:sz w:val="28"/>
          <w:lang w:val="en-US"/>
        </w:rPr>
        <w:t>«</w:t>
      </w:r>
      <w:r w:rsidR="00F45186" w:rsidRPr="00F45186">
        <w:rPr>
          <w:rFonts w:ascii="Times New Roman" w:hAnsi="Times New Roman" w:cs="Times New Roman"/>
          <w:sz w:val="28"/>
          <w:lang w:val="en-US"/>
        </w:rPr>
        <w:t xml:space="preserve">This innovation eliminated two positions where the derrick man had to run the </w:t>
      </w:r>
      <w:r w:rsidR="00F45186" w:rsidRPr="003F1841">
        <w:rPr>
          <w:rFonts w:ascii="Times New Roman" w:hAnsi="Times New Roman" w:cs="Times New Roman"/>
          <w:b/>
          <w:sz w:val="28"/>
          <w:lang w:val="en-US"/>
        </w:rPr>
        <w:t>monkey board</w:t>
      </w:r>
      <w:r w:rsidR="00F45186" w:rsidRPr="00F45186">
        <w:rPr>
          <w:rFonts w:ascii="Times New Roman" w:hAnsi="Times New Roman" w:cs="Times New Roman"/>
          <w:sz w:val="28"/>
          <w:lang w:val="en-US"/>
        </w:rPr>
        <w:t xml:space="preserve"> placing pipe, and a roughneck positioning pipe on the rotary table</w:t>
      </w:r>
      <w:r w:rsidRPr="003F1841">
        <w:rPr>
          <w:rFonts w:ascii="Times New Roman" w:hAnsi="Times New Roman" w:cs="Times New Roman"/>
          <w:sz w:val="28"/>
          <w:lang w:val="en-US"/>
        </w:rPr>
        <w:t>»</w:t>
      </w:r>
      <w:r w:rsidR="00C931CC">
        <w:rPr>
          <w:rFonts w:ascii="Times New Roman" w:hAnsi="Times New Roman" w:cs="Times New Roman"/>
          <w:sz w:val="28"/>
          <w:lang w:val="en-US"/>
        </w:rPr>
        <w:t xml:space="preserve"> </w:t>
      </w:r>
      <w:r w:rsidR="00D7163C">
        <w:rPr>
          <w:rFonts w:ascii="Times New Roman" w:hAnsi="Times New Roman" w:cs="Times New Roman"/>
          <w:sz w:val="28"/>
          <w:lang w:val="en-US"/>
        </w:rPr>
        <w:t>[</w:t>
      </w:r>
      <w:r w:rsidR="00C931CC" w:rsidRPr="00C931CC">
        <w:rPr>
          <w:rFonts w:ascii="Times New Roman" w:hAnsi="Times New Roman" w:cs="Times New Roman"/>
          <w:i/>
          <w:sz w:val="28"/>
          <w:lang w:val="en-US"/>
        </w:rPr>
        <w:t>Offshore Magazine,</w:t>
      </w:r>
      <w:r w:rsidR="00F45186" w:rsidRPr="003F1841">
        <w:rPr>
          <w:lang w:val="en-US"/>
        </w:rPr>
        <w:t xml:space="preserve"> </w:t>
      </w:r>
      <w:r w:rsidR="00F45186" w:rsidRPr="003F1841">
        <w:rPr>
          <w:rFonts w:ascii="Times New Roman" w:hAnsi="Times New Roman" w:cs="Times New Roman"/>
          <w:sz w:val="28"/>
          <w:lang w:val="en-US"/>
        </w:rPr>
        <w:t>Feb. 1, 1999</w:t>
      </w:r>
      <w:r w:rsidR="00D7163C">
        <w:rPr>
          <w:rFonts w:ascii="Times New Roman" w:hAnsi="Times New Roman" w:cs="Times New Roman"/>
          <w:sz w:val="28"/>
          <w:lang w:val="en-US"/>
        </w:rPr>
        <w:t>]</w:t>
      </w:r>
      <w:r w:rsidR="00C931CC" w:rsidRPr="00C931CC">
        <w:rPr>
          <w:rFonts w:ascii="Times New Roman" w:hAnsi="Times New Roman" w:cs="Times New Roman"/>
          <w:sz w:val="28"/>
          <w:lang w:val="en-US"/>
        </w:rPr>
        <w:t>.</w:t>
      </w:r>
    </w:p>
    <w:p w14:paraId="0B7DA862" w14:textId="670F10FE" w:rsidR="00BD05C3" w:rsidRPr="00E42ED3" w:rsidRDefault="00A24811" w:rsidP="00BD05C3">
      <w:pPr>
        <w:numPr>
          <w:ilvl w:val="0"/>
          <w:numId w:val="14"/>
        </w:numPr>
        <w:contextualSpacing/>
        <w:rPr>
          <w:rFonts w:ascii="Times New Roman" w:hAnsi="Times New Roman" w:cs="Times New Roman"/>
          <w:b/>
          <w:sz w:val="28"/>
        </w:rPr>
      </w:pPr>
      <w:r w:rsidRPr="00E42ED3">
        <w:rPr>
          <w:rFonts w:ascii="Times New Roman" w:hAnsi="Times New Roman" w:cs="Times New Roman"/>
          <w:b/>
          <w:sz w:val="28"/>
          <w:lang w:val="en-US"/>
        </w:rPr>
        <w:t>Bubba</w:t>
      </w:r>
    </w:p>
    <w:p w14:paraId="6EB15E90" w14:textId="769576F1" w:rsidR="00BD05C3" w:rsidRDefault="00BD05C3" w:rsidP="00BC5D13">
      <w:pPr>
        <w:contextualSpacing/>
        <w:rPr>
          <w:rFonts w:ascii="Times New Roman" w:hAnsi="Times New Roman" w:cs="Times New Roman"/>
          <w:sz w:val="28"/>
          <w:lang w:val="en-US"/>
        </w:rPr>
      </w:pPr>
      <w:r w:rsidRPr="00BD05C3">
        <w:rPr>
          <w:rFonts w:ascii="Times New Roman" w:hAnsi="Times New Roman" w:cs="Times New Roman"/>
          <w:sz w:val="28"/>
          <w:lang w:val="en-US"/>
        </w:rPr>
        <w:t xml:space="preserve">«No, they're not talking some macabre new biofuel. They're simply pointing out that it takes more fuel for big-bellied, broad-butted </w:t>
      </w:r>
      <w:r w:rsidRPr="009401FB">
        <w:rPr>
          <w:rFonts w:ascii="Times New Roman" w:hAnsi="Times New Roman" w:cs="Times New Roman"/>
          <w:b/>
          <w:sz w:val="28"/>
          <w:lang w:val="en-US"/>
        </w:rPr>
        <w:t>bubba</w:t>
      </w:r>
      <w:r w:rsidRPr="00BD05C3">
        <w:rPr>
          <w:rFonts w:ascii="Times New Roman" w:hAnsi="Times New Roman" w:cs="Times New Roman"/>
          <w:sz w:val="28"/>
          <w:lang w:val="en-US"/>
        </w:rPr>
        <w:t xml:space="preserve"> to drive around in his full-size pickup truck than for skinny Minnie</w:t>
      </w:r>
      <w:r w:rsidR="00D7163C">
        <w:rPr>
          <w:rFonts w:ascii="Times New Roman" w:hAnsi="Times New Roman" w:cs="Times New Roman"/>
          <w:sz w:val="28"/>
          <w:lang w:val="en-US"/>
        </w:rPr>
        <w:t xml:space="preserve"> in her small economy vehicle» [</w:t>
      </w:r>
      <w:r w:rsidRPr="00145210">
        <w:rPr>
          <w:rFonts w:ascii="Times New Roman" w:hAnsi="Times New Roman" w:cs="Times New Roman"/>
          <w:i/>
          <w:sz w:val="28"/>
          <w:lang w:val="en-US"/>
        </w:rPr>
        <w:t>OGJ</w:t>
      </w:r>
      <w:r w:rsidR="00D7163C">
        <w:rPr>
          <w:rFonts w:ascii="Times New Roman" w:hAnsi="Times New Roman" w:cs="Times New Roman"/>
          <w:sz w:val="28"/>
          <w:lang w:val="en-US"/>
        </w:rPr>
        <w:t>, Sept. 6, 2010].</w:t>
      </w:r>
    </w:p>
    <w:p w14:paraId="461CE7E0" w14:textId="74E8A777" w:rsidR="001C7B25" w:rsidRDefault="001C7B25" w:rsidP="00E42ED3">
      <w:pPr>
        <w:ind w:firstLine="708"/>
        <w:contextualSpacing/>
        <w:rPr>
          <w:rFonts w:ascii="Times New Roman" w:hAnsi="Times New Roman" w:cs="Times New Roman"/>
          <w:sz w:val="28"/>
          <w:lang w:val="en-US"/>
        </w:rPr>
      </w:pPr>
      <w:r w:rsidRPr="001C7B25">
        <w:rPr>
          <w:rFonts w:ascii="Times New Roman" w:hAnsi="Times New Roman" w:cs="Times New Roman"/>
          <w:sz w:val="28"/>
          <w:lang w:val="en-US"/>
        </w:rPr>
        <w:t>«Chairman Lauren "</w:t>
      </w:r>
      <w:r w:rsidRPr="009401FB">
        <w:rPr>
          <w:rFonts w:ascii="Times New Roman" w:hAnsi="Times New Roman" w:cs="Times New Roman"/>
          <w:b/>
          <w:sz w:val="28"/>
          <w:lang w:val="en-US"/>
        </w:rPr>
        <w:t>Bubba</w:t>
      </w:r>
      <w:r w:rsidRPr="001C7B25">
        <w:rPr>
          <w:rFonts w:ascii="Times New Roman" w:hAnsi="Times New Roman" w:cs="Times New Roman"/>
          <w:sz w:val="28"/>
          <w:lang w:val="en-US"/>
        </w:rPr>
        <w:t>" McDonald proposed several amendments to Echols' motion, such as trimming the ROE to 10.25%, with a band of 9.25% to 11.25%, and reducing the</w:t>
      </w:r>
      <w:r>
        <w:rPr>
          <w:rFonts w:ascii="Times New Roman" w:hAnsi="Times New Roman" w:cs="Times New Roman"/>
          <w:sz w:val="28"/>
          <w:lang w:val="en-US"/>
        </w:rPr>
        <w:t xml:space="preserve"> equity/debt ratio to 54%/46%</w:t>
      </w:r>
      <w:r w:rsidRPr="001C7B25">
        <w:rPr>
          <w:rFonts w:ascii="Times New Roman" w:hAnsi="Times New Roman" w:cs="Times New Roman"/>
          <w:sz w:val="28"/>
          <w:lang w:val="en-US"/>
        </w:rPr>
        <w:t>»</w:t>
      </w:r>
      <w:r w:rsidR="00B56185" w:rsidRPr="00B56185">
        <w:rPr>
          <w:rFonts w:ascii="Times New Roman" w:hAnsi="Times New Roman" w:cs="Times New Roman"/>
          <w:sz w:val="28"/>
          <w:lang w:val="en-US"/>
        </w:rPr>
        <w:t xml:space="preserve"> </w:t>
      </w:r>
      <w:r w:rsidR="00D7163C">
        <w:rPr>
          <w:rFonts w:ascii="Times New Roman" w:hAnsi="Times New Roman" w:cs="Times New Roman"/>
          <w:sz w:val="28"/>
          <w:lang w:val="en-US"/>
        </w:rPr>
        <w:t>[</w:t>
      </w:r>
      <w:r w:rsidR="0045126A" w:rsidRPr="0045126A">
        <w:rPr>
          <w:rFonts w:ascii="Times New Roman" w:hAnsi="Times New Roman" w:cs="Times New Roman"/>
          <w:sz w:val="28"/>
          <w:lang w:val="en-US"/>
        </w:rPr>
        <w:t>S&amp;P Global – Platts,</w:t>
      </w:r>
      <w:r w:rsidR="0045126A">
        <w:rPr>
          <w:rFonts w:ascii="Times New Roman" w:hAnsi="Times New Roman" w:cs="Times New Roman"/>
          <w:sz w:val="28"/>
          <w:lang w:val="en-US"/>
        </w:rPr>
        <w:t xml:space="preserve"> </w:t>
      </w:r>
      <w:r w:rsidRPr="001C7B25">
        <w:rPr>
          <w:rFonts w:ascii="Times New Roman" w:hAnsi="Times New Roman" w:cs="Times New Roman"/>
          <w:sz w:val="28"/>
          <w:lang w:val="en-US"/>
        </w:rPr>
        <w:t>Dec</w:t>
      </w:r>
      <w:r w:rsidR="0045126A" w:rsidRPr="0045126A">
        <w:rPr>
          <w:rFonts w:ascii="Times New Roman" w:hAnsi="Times New Roman" w:cs="Times New Roman"/>
          <w:sz w:val="28"/>
          <w:lang w:val="en-US"/>
        </w:rPr>
        <w:t xml:space="preserve">. </w:t>
      </w:r>
      <w:r w:rsidR="0045126A" w:rsidRPr="001C7B25">
        <w:rPr>
          <w:rFonts w:ascii="Times New Roman" w:hAnsi="Times New Roman" w:cs="Times New Roman"/>
          <w:sz w:val="28"/>
          <w:lang w:val="en-US"/>
        </w:rPr>
        <w:t>17</w:t>
      </w:r>
      <w:r w:rsidRPr="001C7B25">
        <w:rPr>
          <w:rFonts w:ascii="Times New Roman" w:hAnsi="Times New Roman" w:cs="Times New Roman"/>
          <w:sz w:val="28"/>
          <w:lang w:val="en-US"/>
        </w:rPr>
        <w:t xml:space="preserve"> 2019</w:t>
      </w:r>
      <w:r w:rsidR="00D7163C">
        <w:rPr>
          <w:rFonts w:ascii="Times New Roman" w:hAnsi="Times New Roman" w:cs="Times New Roman"/>
          <w:sz w:val="28"/>
          <w:lang w:val="en-US"/>
        </w:rPr>
        <w:t>]</w:t>
      </w:r>
      <w:r w:rsidR="0045126A" w:rsidRPr="0045126A">
        <w:rPr>
          <w:rFonts w:ascii="Times New Roman" w:hAnsi="Times New Roman" w:cs="Times New Roman"/>
          <w:sz w:val="28"/>
          <w:lang w:val="en-US"/>
        </w:rPr>
        <w:t>.</w:t>
      </w:r>
    </w:p>
    <w:p w14:paraId="3A3C9B7E" w14:textId="6067C496" w:rsidR="00EA0FD5" w:rsidRPr="002C7C12" w:rsidRDefault="00A24811" w:rsidP="00EA0FD5">
      <w:pPr>
        <w:pStyle w:val="a5"/>
        <w:numPr>
          <w:ilvl w:val="0"/>
          <w:numId w:val="14"/>
        </w:numPr>
        <w:rPr>
          <w:rFonts w:ascii="Times New Roman" w:hAnsi="Times New Roman" w:cs="Times New Roman"/>
          <w:b/>
          <w:sz w:val="28"/>
        </w:rPr>
      </w:pPr>
      <w:r w:rsidRPr="002C7C12">
        <w:rPr>
          <w:rFonts w:ascii="Times New Roman" w:hAnsi="Times New Roman" w:cs="Times New Roman"/>
          <w:b/>
          <w:sz w:val="28"/>
          <w:lang w:val="en-US"/>
        </w:rPr>
        <w:t>D</w:t>
      </w:r>
      <w:r w:rsidR="00EA0FD5" w:rsidRPr="002C7C12">
        <w:rPr>
          <w:rFonts w:ascii="Times New Roman" w:hAnsi="Times New Roman" w:cs="Times New Roman"/>
          <w:b/>
          <w:sz w:val="28"/>
        </w:rPr>
        <w:t>oodlebugger</w:t>
      </w:r>
      <w:r w:rsidR="00EA0FD5" w:rsidRPr="002C7C12">
        <w:rPr>
          <w:rFonts w:ascii="Times New Roman" w:hAnsi="Times New Roman" w:cs="Times New Roman"/>
          <w:b/>
          <w:sz w:val="28"/>
          <w:lang w:val="en-US"/>
        </w:rPr>
        <w:t xml:space="preserve"> </w:t>
      </w:r>
    </w:p>
    <w:p w14:paraId="06175A84" w14:textId="3504012C" w:rsidR="00EA7F5E" w:rsidRDefault="00BC5D13" w:rsidP="00EA7F5E">
      <w:pPr>
        <w:rPr>
          <w:rFonts w:ascii="Times New Roman" w:hAnsi="Times New Roman" w:cs="Times New Roman"/>
          <w:sz w:val="28"/>
          <w:lang w:val="en-US"/>
        </w:rPr>
      </w:pPr>
      <w:r w:rsidRPr="00BC5D13">
        <w:rPr>
          <w:rFonts w:ascii="Times New Roman" w:hAnsi="Times New Roman" w:cs="Times New Roman"/>
          <w:sz w:val="28"/>
          <w:lang w:val="en-US"/>
        </w:rPr>
        <w:t xml:space="preserve">«A yellow-paged comic book, penned by Bob Schoenke, explained that a </w:t>
      </w:r>
      <w:r w:rsidRPr="006E6A1B">
        <w:rPr>
          <w:rFonts w:ascii="Times New Roman" w:hAnsi="Times New Roman" w:cs="Times New Roman"/>
          <w:b/>
          <w:sz w:val="28"/>
          <w:lang w:val="en-US"/>
        </w:rPr>
        <w:t>"doodlebugger"</w:t>
      </w:r>
      <w:r w:rsidRPr="00BC5D13">
        <w:rPr>
          <w:rFonts w:ascii="Times New Roman" w:hAnsi="Times New Roman" w:cs="Times New Roman"/>
          <w:sz w:val="28"/>
          <w:lang w:val="en-US"/>
        </w:rPr>
        <w:t xml:space="preserve"> was a person usually seen carrying a mysterious black box and checking various ground sites for natural gas leaks or other anomalies</w:t>
      </w:r>
      <w:r>
        <w:rPr>
          <w:rFonts w:ascii="Times New Roman" w:hAnsi="Times New Roman" w:cs="Times New Roman"/>
          <w:sz w:val="28"/>
          <w:lang w:val="en-US"/>
        </w:rPr>
        <w:t xml:space="preserve"> that might indicate a pay zone</w:t>
      </w:r>
      <w:r w:rsidR="00D7163C">
        <w:rPr>
          <w:rFonts w:ascii="Times New Roman" w:hAnsi="Times New Roman" w:cs="Times New Roman"/>
          <w:sz w:val="28"/>
          <w:lang w:val="en-US"/>
        </w:rPr>
        <w:t>» [</w:t>
      </w:r>
      <w:r w:rsidRPr="00BC5D13">
        <w:rPr>
          <w:rFonts w:ascii="Times New Roman" w:hAnsi="Times New Roman" w:cs="Times New Roman"/>
          <w:i/>
          <w:sz w:val="28"/>
          <w:lang w:val="en-US"/>
        </w:rPr>
        <w:t>OGJ</w:t>
      </w:r>
      <w:r w:rsidR="00D7163C">
        <w:rPr>
          <w:rFonts w:ascii="Times New Roman" w:hAnsi="Times New Roman" w:cs="Times New Roman"/>
          <w:sz w:val="28"/>
          <w:lang w:val="en-US"/>
        </w:rPr>
        <w:t>, Sept. 10, 2001]</w:t>
      </w:r>
      <w:r w:rsidRPr="00BC5D13">
        <w:rPr>
          <w:rFonts w:ascii="Times New Roman" w:hAnsi="Times New Roman" w:cs="Times New Roman"/>
          <w:sz w:val="28"/>
          <w:lang w:val="en-US"/>
        </w:rPr>
        <w:t>.</w:t>
      </w:r>
    </w:p>
    <w:p w14:paraId="7E5F263F" w14:textId="58CFDBA3" w:rsidR="00C6778F" w:rsidRPr="002C7C12" w:rsidRDefault="00A24811" w:rsidP="00C6778F">
      <w:pPr>
        <w:pStyle w:val="a5"/>
        <w:numPr>
          <w:ilvl w:val="0"/>
          <w:numId w:val="14"/>
        </w:numPr>
        <w:rPr>
          <w:rFonts w:ascii="Times New Roman" w:hAnsi="Times New Roman" w:cs="Times New Roman"/>
          <w:b/>
          <w:sz w:val="28"/>
          <w:lang w:val="en-US"/>
        </w:rPr>
      </w:pPr>
      <w:r w:rsidRPr="002C7C12">
        <w:rPr>
          <w:rFonts w:ascii="Times New Roman" w:hAnsi="Times New Roman" w:cs="Times New Roman"/>
          <w:b/>
          <w:sz w:val="28"/>
          <w:lang w:val="en-US"/>
        </w:rPr>
        <w:t>Mud man</w:t>
      </w:r>
    </w:p>
    <w:p w14:paraId="15F18FD4" w14:textId="72046C0B" w:rsidR="00C6778F" w:rsidRPr="00D571AA" w:rsidRDefault="00032914" w:rsidP="00032914">
      <w:pPr>
        <w:rPr>
          <w:rFonts w:ascii="Times New Roman" w:hAnsi="Times New Roman" w:cs="Times New Roman"/>
          <w:sz w:val="28"/>
        </w:rPr>
      </w:pPr>
      <w:r w:rsidRPr="00032914">
        <w:rPr>
          <w:rFonts w:ascii="Times New Roman" w:hAnsi="Times New Roman" w:cs="Times New Roman"/>
          <w:sz w:val="28"/>
          <w:lang w:val="en-US"/>
        </w:rPr>
        <w:t>«</w:t>
      </w:r>
      <w:r w:rsidR="00C6778F" w:rsidRPr="00032914">
        <w:rPr>
          <w:rFonts w:ascii="Times New Roman" w:hAnsi="Times New Roman" w:cs="Times New Roman"/>
          <w:sz w:val="28"/>
          <w:lang w:val="en-US"/>
        </w:rPr>
        <w:t xml:space="preserve">Then, the </w:t>
      </w:r>
      <w:r w:rsidR="00C6778F" w:rsidRPr="00032914">
        <w:rPr>
          <w:rFonts w:ascii="Times New Roman" w:hAnsi="Times New Roman" w:cs="Times New Roman"/>
          <w:b/>
          <w:sz w:val="28"/>
          <w:lang w:val="en-US"/>
        </w:rPr>
        <w:t>mud man</w:t>
      </w:r>
      <w:r w:rsidR="00C6778F" w:rsidRPr="00032914">
        <w:rPr>
          <w:rFonts w:ascii="Times New Roman" w:hAnsi="Times New Roman" w:cs="Times New Roman"/>
          <w:sz w:val="28"/>
          <w:lang w:val="en-US"/>
        </w:rPr>
        <w:t xml:space="preserve"> at the rig worked to maintain those properties each tour by adjusting treatments that usually consisted of lignosulf</w:t>
      </w:r>
      <w:r>
        <w:rPr>
          <w:rFonts w:ascii="Times New Roman" w:hAnsi="Times New Roman" w:cs="Times New Roman"/>
          <w:sz w:val="28"/>
          <w:lang w:val="en-US"/>
        </w:rPr>
        <w:t>onate, lignite and caustic soda</w:t>
      </w:r>
      <w:r w:rsidRPr="00032914">
        <w:rPr>
          <w:rFonts w:ascii="Times New Roman" w:hAnsi="Times New Roman" w:cs="Times New Roman"/>
          <w:sz w:val="28"/>
          <w:lang w:val="en-US"/>
        </w:rPr>
        <w:t xml:space="preserve">» </w:t>
      </w:r>
      <w:r w:rsidR="00D7163C">
        <w:rPr>
          <w:rFonts w:ascii="Times New Roman" w:hAnsi="Times New Roman" w:cs="Times New Roman"/>
          <w:sz w:val="28"/>
          <w:lang w:val="en-US"/>
        </w:rPr>
        <w:t>[</w:t>
      </w:r>
      <w:r w:rsidR="00EE1292" w:rsidRPr="00032914">
        <w:rPr>
          <w:rFonts w:ascii="Times New Roman" w:hAnsi="Times New Roman" w:cs="Times New Roman"/>
          <w:i/>
          <w:sz w:val="28"/>
          <w:lang w:val="en-US"/>
        </w:rPr>
        <w:t>JPT</w:t>
      </w:r>
      <w:r w:rsidR="00EE1292" w:rsidRPr="00032914">
        <w:rPr>
          <w:rFonts w:ascii="Times New Roman" w:hAnsi="Times New Roman" w:cs="Times New Roman"/>
          <w:sz w:val="28"/>
          <w:lang w:val="en-US"/>
        </w:rPr>
        <w:t xml:space="preserve">, Nov.  </w:t>
      </w:r>
      <w:r w:rsidR="00D7163C">
        <w:rPr>
          <w:rFonts w:ascii="Times New Roman" w:hAnsi="Times New Roman" w:cs="Times New Roman"/>
          <w:sz w:val="28"/>
        </w:rPr>
        <w:t>1, 1971]</w:t>
      </w:r>
      <w:r w:rsidR="00EE1292" w:rsidRPr="00D571AA">
        <w:rPr>
          <w:rFonts w:ascii="Times New Roman" w:hAnsi="Times New Roman" w:cs="Times New Roman"/>
          <w:sz w:val="28"/>
        </w:rPr>
        <w:t xml:space="preserve">. </w:t>
      </w:r>
    </w:p>
    <w:p w14:paraId="2AD08A7D" w14:textId="406B79AC" w:rsidR="0093122B" w:rsidRPr="0093122B" w:rsidRDefault="0093122B" w:rsidP="0093122B">
      <w:pPr>
        <w:ind w:firstLine="0"/>
        <w:rPr>
          <w:rFonts w:ascii="Times New Roman" w:hAnsi="Times New Roman" w:cs="Times New Roman"/>
          <w:sz w:val="28"/>
        </w:rPr>
      </w:pPr>
      <w:r w:rsidRPr="00D571AA">
        <w:rPr>
          <w:rFonts w:ascii="Times New Roman" w:hAnsi="Times New Roman" w:cs="Times New Roman"/>
          <w:sz w:val="28"/>
        </w:rPr>
        <w:lastRenderedPageBreak/>
        <w:tab/>
      </w:r>
      <w:r>
        <w:rPr>
          <w:rFonts w:ascii="Times New Roman" w:hAnsi="Times New Roman" w:cs="Times New Roman"/>
          <w:sz w:val="28"/>
        </w:rPr>
        <w:t>К</w:t>
      </w:r>
      <w:r w:rsidRPr="00EE1292">
        <w:rPr>
          <w:rFonts w:ascii="Times New Roman" w:hAnsi="Times New Roman" w:cs="Times New Roman"/>
          <w:sz w:val="28"/>
        </w:rPr>
        <w:t xml:space="preserve"> </w:t>
      </w:r>
      <w:r>
        <w:rPr>
          <w:rFonts w:ascii="Times New Roman" w:hAnsi="Times New Roman" w:cs="Times New Roman"/>
          <w:sz w:val="28"/>
        </w:rPr>
        <w:t>данной</w:t>
      </w:r>
      <w:r w:rsidRPr="00EE1292">
        <w:rPr>
          <w:rFonts w:ascii="Times New Roman" w:hAnsi="Times New Roman" w:cs="Times New Roman"/>
          <w:sz w:val="28"/>
        </w:rPr>
        <w:t xml:space="preserve"> </w:t>
      </w:r>
      <w:r>
        <w:rPr>
          <w:rFonts w:ascii="Times New Roman" w:hAnsi="Times New Roman" w:cs="Times New Roman"/>
          <w:sz w:val="28"/>
        </w:rPr>
        <w:t>категории</w:t>
      </w:r>
      <w:r w:rsidRPr="00EE1292">
        <w:rPr>
          <w:rFonts w:ascii="Times New Roman" w:hAnsi="Times New Roman" w:cs="Times New Roman"/>
          <w:sz w:val="28"/>
        </w:rPr>
        <w:t xml:space="preserve"> </w:t>
      </w:r>
      <w:r>
        <w:rPr>
          <w:rFonts w:ascii="Times New Roman" w:hAnsi="Times New Roman" w:cs="Times New Roman"/>
          <w:sz w:val="28"/>
        </w:rPr>
        <w:t>также</w:t>
      </w:r>
      <w:r w:rsidRPr="00EE1292">
        <w:rPr>
          <w:rFonts w:ascii="Times New Roman" w:hAnsi="Times New Roman" w:cs="Times New Roman"/>
          <w:sz w:val="28"/>
        </w:rPr>
        <w:t xml:space="preserve"> </w:t>
      </w:r>
      <w:r w:rsidR="004B136B">
        <w:rPr>
          <w:rFonts w:ascii="Times New Roman" w:hAnsi="Times New Roman" w:cs="Times New Roman"/>
          <w:sz w:val="28"/>
        </w:rPr>
        <w:t xml:space="preserve">можно отнести </w:t>
      </w:r>
      <w:r>
        <w:rPr>
          <w:rFonts w:ascii="Times New Roman" w:hAnsi="Times New Roman" w:cs="Times New Roman"/>
          <w:sz w:val="28"/>
        </w:rPr>
        <w:t>следующие</w:t>
      </w:r>
      <w:r w:rsidRPr="00EE1292">
        <w:rPr>
          <w:rFonts w:ascii="Times New Roman" w:hAnsi="Times New Roman" w:cs="Times New Roman"/>
          <w:sz w:val="28"/>
        </w:rPr>
        <w:t xml:space="preserve"> </w:t>
      </w:r>
      <w:r>
        <w:rPr>
          <w:rFonts w:ascii="Times New Roman" w:hAnsi="Times New Roman" w:cs="Times New Roman"/>
          <w:sz w:val="28"/>
        </w:rPr>
        <w:t>профессиональные</w:t>
      </w:r>
      <w:r w:rsidRPr="00EE1292">
        <w:rPr>
          <w:rFonts w:ascii="Times New Roman" w:hAnsi="Times New Roman" w:cs="Times New Roman"/>
          <w:sz w:val="28"/>
        </w:rPr>
        <w:t xml:space="preserve"> </w:t>
      </w:r>
      <w:r>
        <w:rPr>
          <w:rFonts w:ascii="Times New Roman" w:hAnsi="Times New Roman" w:cs="Times New Roman"/>
          <w:sz w:val="28"/>
        </w:rPr>
        <w:t>жаргонизмы</w:t>
      </w:r>
      <w:r w:rsidRPr="00EE1292">
        <w:rPr>
          <w:rFonts w:ascii="Times New Roman" w:hAnsi="Times New Roman" w:cs="Times New Roman"/>
          <w:sz w:val="28"/>
        </w:rPr>
        <w:t xml:space="preserve">: </w:t>
      </w:r>
      <w:r w:rsidRPr="002C7C12">
        <w:rPr>
          <w:rFonts w:ascii="Times New Roman" w:hAnsi="Times New Roman" w:cs="Times New Roman"/>
          <w:b/>
          <w:sz w:val="28"/>
          <w:lang w:val="en-US"/>
        </w:rPr>
        <w:t>toolhand</w:t>
      </w:r>
      <w:r w:rsidRPr="00EE1292">
        <w:rPr>
          <w:rFonts w:ascii="Times New Roman" w:hAnsi="Times New Roman" w:cs="Times New Roman"/>
          <w:sz w:val="28"/>
        </w:rPr>
        <w:t xml:space="preserve">, </w:t>
      </w:r>
      <w:r w:rsidRPr="002C7C12">
        <w:rPr>
          <w:rFonts w:ascii="Times New Roman" w:hAnsi="Times New Roman" w:cs="Times New Roman"/>
          <w:b/>
          <w:sz w:val="28"/>
          <w:lang w:val="en-US"/>
        </w:rPr>
        <w:t>worm</w:t>
      </w:r>
      <w:r w:rsidRPr="00EE1292">
        <w:rPr>
          <w:rFonts w:ascii="Times New Roman" w:hAnsi="Times New Roman" w:cs="Times New Roman"/>
          <w:sz w:val="28"/>
        </w:rPr>
        <w:t xml:space="preserve">, </w:t>
      </w:r>
      <w:r w:rsidRPr="002C7C12">
        <w:rPr>
          <w:rFonts w:ascii="Times New Roman" w:hAnsi="Times New Roman" w:cs="Times New Roman"/>
          <w:b/>
          <w:sz w:val="28"/>
          <w:lang w:val="en-US"/>
        </w:rPr>
        <w:t>big</w:t>
      </w:r>
      <w:r w:rsidRPr="002C7C12">
        <w:rPr>
          <w:rFonts w:ascii="Times New Roman" w:hAnsi="Times New Roman" w:cs="Times New Roman"/>
          <w:b/>
          <w:sz w:val="28"/>
        </w:rPr>
        <w:t xml:space="preserve"> </w:t>
      </w:r>
      <w:r w:rsidRPr="002C7C12">
        <w:rPr>
          <w:rFonts w:ascii="Times New Roman" w:hAnsi="Times New Roman" w:cs="Times New Roman"/>
          <w:b/>
          <w:sz w:val="28"/>
          <w:lang w:val="en-US"/>
        </w:rPr>
        <w:t>bear</w:t>
      </w:r>
      <w:r w:rsidRPr="00EE1292">
        <w:rPr>
          <w:rFonts w:ascii="Times New Roman" w:hAnsi="Times New Roman" w:cs="Times New Roman"/>
          <w:sz w:val="28"/>
        </w:rPr>
        <w:t xml:space="preserve">, </w:t>
      </w:r>
      <w:r w:rsidRPr="002C7C12">
        <w:rPr>
          <w:rFonts w:ascii="Times New Roman" w:hAnsi="Times New Roman" w:cs="Times New Roman"/>
          <w:b/>
          <w:sz w:val="28"/>
          <w:lang w:val="en-US"/>
        </w:rPr>
        <w:t>ginzel</w:t>
      </w:r>
      <w:r w:rsidR="00A0255D" w:rsidRPr="00EE1292">
        <w:rPr>
          <w:rFonts w:ascii="Times New Roman" w:hAnsi="Times New Roman" w:cs="Times New Roman"/>
          <w:sz w:val="28"/>
        </w:rPr>
        <w:t xml:space="preserve">, </w:t>
      </w:r>
      <w:r w:rsidR="00A0255D">
        <w:rPr>
          <w:rFonts w:ascii="Times New Roman" w:hAnsi="Times New Roman" w:cs="Times New Roman"/>
          <w:sz w:val="28"/>
        </w:rPr>
        <w:t>однако</w:t>
      </w:r>
      <w:r w:rsidR="00A0255D" w:rsidRPr="00EE1292">
        <w:rPr>
          <w:rFonts w:ascii="Times New Roman" w:hAnsi="Times New Roman" w:cs="Times New Roman"/>
          <w:sz w:val="28"/>
        </w:rPr>
        <w:t xml:space="preserve"> </w:t>
      </w:r>
      <w:r w:rsidR="00A0255D">
        <w:rPr>
          <w:rFonts w:ascii="Times New Roman" w:hAnsi="Times New Roman" w:cs="Times New Roman"/>
          <w:sz w:val="28"/>
        </w:rPr>
        <w:t>в</w:t>
      </w:r>
      <w:r w:rsidR="00A0255D" w:rsidRPr="00EE1292">
        <w:rPr>
          <w:rFonts w:ascii="Times New Roman" w:hAnsi="Times New Roman" w:cs="Times New Roman"/>
          <w:sz w:val="28"/>
        </w:rPr>
        <w:t xml:space="preserve"> </w:t>
      </w:r>
      <w:r w:rsidR="00A0255D">
        <w:rPr>
          <w:rFonts w:ascii="Times New Roman" w:hAnsi="Times New Roman" w:cs="Times New Roman"/>
          <w:sz w:val="28"/>
        </w:rPr>
        <w:t>исследуемых специализированных журналах применение в статьях данных лексических единиц не обнаружено.</w:t>
      </w:r>
      <w:r>
        <w:rPr>
          <w:rFonts w:ascii="Times New Roman" w:hAnsi="Times New Roman" w:cs="Times New Roman"/>
          <w:sz w:val="28"/>
        </w:rPr>
        <w:t xml:space="preserve"> </w:t>
      </w:r>
    </w:p>
    <w:p w14:paraId="491BB14B" w14:textId="7E9BCE18" w:rsidR="00BD05C3" w:rsidRPr="00BD05C3" w:rsidRDefault="002C7C12" w:rsidP="00BD05C3">
      <w:pPr>
        <w:rPr>
          <w:rFonts w:ascii="Times New Roman" w:hAnsi="Times New Roman" w:cs="Times New Roman"/>
          <w:b/>
          <w:sz w:val="28"/>
        </w:rPr>
      </w:pPr>
      <w:r>
        <w:rPr>
          <w:rFonts w:ascii="Times New Roman" w:hAnsi="Times New Roman" w:cs="Times New Roman"/>
          <w:b/>
          <w:sz w:val="28"/>
        </w:rPr>
        <w:t>2. Профессиональная деятельность</w:t>
      </w:r>
    </w:p>
    <w:p w14:paraId="466D7159" w14:textId="0521E7C1" w:rsidR="00BD05C3" w:rsidRPr="002C7C12" w:rsidRDefault="00A24811" w:rsidP="00BD05C3">
      <w:pPr>
        <w:numPr>
          <w:ilvl w:val="0"/>
          <w:numId w:val="15"/>
        </w:numPr>
        <w:contextualSpacing/>
        <w:rPr>
          <w:rFonts w:ascii="Times New Roman" w:hAnsi="Times New Roman" w:cs="Times New Roman"/>
          <w:b/>
          <w:sz w:val="28"/>
        </w:rPr>
      </w:pPr>
      <w:r w:rsidRPr="002C7C12">
        <w:rPr>
          <w:rFonts w:ascii="Times New Roman" w:hAnsi="Times New Roman" w:cs="Times New Roman"/>
          <w:b/>
          <w:sz w:val="28"/>
        </w:rPr>
        <w:t>Time</w:t>
      </w:r>
      <w:r w:rsidR="002C7C12">
        <w:rPr>
          <w:rFonts w:ascii="Times New Roman" w:hAnsi="Times New Roman" w:cs="Times New Roman"/>
          <w:b/>
          <w:sz w:val="28"/>
        </w:rPr>
        <w:t xml:space="preserve"> </w:t>
      </w:r>
      <w:r w:rsidR="00F53F35" w:rsidRPr="002C7C12">
        <w:rPr>
          <w:rFonts w:ascii="Times New Roman" w:hAnsi="Times New Roman" w:cs="Times New Roman"/>
          <w:b/>
          <w:sz w:val="28"/>
        </w:rPr>
        <w:t>log</w:t>
      </w:r>
    </w:p>
    <w:p w14:paraId="35B1703F" w14:textId="3FCB67C2" w:rsidR="00A930E7" w:rsidRPr="00D94160" w:rsidRDefault="00D94160" w:rsidP="00D94160">
      <w:pPr>
        <w:contextualSpacing/>
        <w:rPr>
          <w:rFonts w:ascii="Times New Roman" w:hAnsi="Times New Roman" w:cs="Times New Roman"/>
          <w:sz w:val="28"/>
          <w:lang w:val="en-US"/>
        </w:rPr>
      </w:pPr>
      <w:r w:rsidRPr="00D94160">
        <w:rPr>
          <w:rFonts w:ascii="Times New Roman" w:hAnsi="Times New Roman" w:cs="Times New Roman"/>
          <w:sz w:val="28"/>
          <w:lang w:val="en-US"/>
        </w:rPr>
        <w:t>«</w:t>
      </w:r>
      <w:r w:rsidR="00A930E7" w:rsidRPr="00A930E7">
        <w:rPr>
          <w:rFonts w:ascii="Times New Roman" w:hAnsi="Times New Roman" w:cs="Times New Roman"/>
          <w:sz w:val="28"/>
          <w:lang w:val="en-US"/>
        </w:rPr>
        <w:t xml:space="preserve">By combining oxygen activation measurements with thermal-decay </w:t>
      </w:r>
      <w:r w:rsidR="00A930E7" w:rsidRPr="00340907">
        <w:rPr>
          <w:rFonts w:ascii="Times New Roman" w:hAnsi="Times New Roman" w:cs="Times New Roman"/>
          <w:b/>
          <w:sz w:val="28"/>
          <w:lang w:val="en-US"/>
        </w:rPr>
        <w:t xml:space="preserve">time log </w:t>
      </w:r>
      <w:r w:rsidR="00A930E7" w:rsidRPr="00A930E7">
        <w:rPr>
          <w:rFonts w:ascii="Times New Roman" w:hAnsi="Times New Roman" w:cs="Times New Roman"/>
          <w:sz w:val="28"/>
          <w:lang w:val="en-US"/>
        </w:rPr>
        <w:t>measurements, the WFL log provides knowledge of water saturation changes, water/oil and gas/oil contacts behind casing, and where and how much water is f</w:t>
      </w:r>
      <w:r>
        <w:rPr>
          <w:rFonts w:ascii="Times New Roman" w:hAnsi="Times New Roman" w:cs="Times New Roman"/>
          <w:sz w:val="28"/>
          <w:lang w:val="en-US"/>
        </w:rPr>
        <w:t>lowing in and around the casing</w:t>
      </w:r>
      <w:r w:rsidRPr="00D94160">
        <w:rPr>
          <w:rFonts w:ascii="Times New Roman" w:hAnsi="Times New Roman" w:cs="Times New Roman"/>
          <w:sz w:val="28"/>
          <w:lang w:val="en-US"/>
        </w:rPr>
        <w:t xml:space="preserve">» </w:t>
      </w:r>
      <w:r w:rsidR="00142186">
        <w:rPr>
          <w:rFonts w:ascii="Times New Roman" w:hAnsi="Times New Roman" w:cs="Times New Roman"/>
          <w:sz w:val="28"/>
          <w:lang w:val="en-US"/>
        </w:rPr>
        <w:t>[</w:t>
      </w:r>
      <w:r w:rsidR="00FE1FE4" w:rsidRPr="00BD05C3">
        <w:rPr>
          <w:rFonts w:ascii="Times New Roman" w:hAnsi="Times New Roman" w:cs="Times New Roman"/>
          <w:sz w:val="28"/>
          <w:lang w:val="en-US"/>
        </w:rPr>
        <w:t>OGJ</w:t>
      </w:r>
      <w:r w:rsidR="00FE1FE4">
        <w:rPr>
          <w:rFonts w:ascii="Times New Roman" w:hAnsi="Times New Roman" w:cs="Times New Roman"/>
          <w:sz w:val="28"/>
          <w:lang w:val="en-US"/>
        </w:rPr>
        <w:t xml:space="preserve">, </w:t>
      </w:r>
      <w:r w:rsidR="00FE1FE4" w:rsidRPr="00FE1FE4">
        <w:rPr>
          <w:rFonts w:ascii="Times New Roman" w:hAnsi="Times New Roman" w:cs="Times New Roman"/>
          <w:sz w:val="28"/>
          <w:lang w:val="en-US"/>
        </w:rPr>
        <w:t>Nov. 8, 1993</w:t>
      </w:r>
      <w:r w:rsidR="00142186">
        <w:rPr>
          <w:rFonts w:ascii="Times New Roman" w:hAnsi="Times New Roman" w:cs="Times New Roman"/>
          <w:sz w:val="28"/>
          <w:lang w:val="en-US"/>
        </w:rPr>
        <w:t>]</w:t>
      </w:r>
      <w:r w:rsidRPr="00D94160">
        <w:rPr>
          <w:rFonts w:ascii="Times New Roman" w:hAnsi="Times New Roman" w:cs="Times New Roman"/>
          <w:sz w:val="28"/>
          <w:lang w:val="en-US"/>
        </w:rPr>
        <w:t>.</w:t>
      </w:r>
    </w:p>
    <w:p w14:paraId="6FA23AC5" w14:textId="29B91985" w:rsidR="00BD05C3" w:rsidRPr="00DF1BC4" w:rsidRDefault="00A24811" w:rsidP="00BD05C3">
      <w:pPr>
        <w:numPr>
          <w:ilvl w:val="0"/>
          <w:numId w:val="15"/>
        </w:numPr>
        <w:contextualSpacing/>
        <w:rPr>
          <w:rFonts w:ascii="Times New Roman" w:hAnsi="Times New Roman" w:cs="Times New Roman"/>
          <w:b/>
          <w:sz w:val="28"/>
        </w:rPr>
      </w:pPr>
      <w:r w:rsidRPr="00DF1BC4">
        <w:rPr>
          <w:rFonts w:ascii="Times New Roman" w:hAnsi="Times New Roman" w:cs="Times New Roman"/>
          <w:b/>
          <w:sz w:val="28"/>
          <w:lang w:val="en-US"/>
        </w:rPr>
        <w:t>Kick</w:t>
      </w:r>
    </w:p>
    <w:p w14:paraId="65C47A19" w14:textId="0E176B37" w:rsidR="00356DA4" w:rsidRPr="00B14F2D" w:rsidRDefault="00D94160" w:rsidP="00D94160">
      <w:pPr>
        <w:contextualSpacing/>
        <w:rPr>
          <w:rFonts w:ascii="Times New Roman" w:hAnsi="Times New Roman" w:cs="Times New Roman"/>
          <w:sz w:val="28"/>
          <w:lang w:val="en-US"/>
        </w:rPr>
      </w:pPr>
      <w:r w:rsidRPr="00D94160">
        <w:rPr>
          <w:rFonts w:ascii="Times New Roman" w:hAnsi="Times New Roman" w:cs="Times New Roman"/>
          <w:sz w:val="28"/>
          <w:lang w:val="en-US"/>
        </w:rPr>
        <w:t>«</w:t>
      </w:r>
      <w:r w:rsidR="00356DA4" w:rsidRPr="00356DA4">
        <w:rPr>
          <w:rFonts w:ascii="Times New Roman" w:hAnsi="Times New Roman" w:cs="Times New Roman"/>
          <w:sz w:val="28"/>
          <w:lang w:val="en-US"/>
        </w:rPr>
        <w:t>For example, in a typical salt-water</w:t>
      </w:r>
      <w:r w:rsidR="00356DA4" w:rsidRPr="004E1313">
        <w:rPr>
          <w:rFonts w:ascii="Times New Roman" w:hAnsi="Times New Roman" w:cs="Times New Roman"/>
          <w:b/>
          <w:sz w:val="28"/>
          <w:lang w:val="en-US"/>
        </w:rPr>
        <w:t xml:space="preserve"> kick</w:t>
      </w:r>
      <w:r w:rsidR="00356DA4" w:rsidRPr="00356DA4">
        <w:rPr>
          <w:rFonts w:ascii="Times New Roman" w:hAnsi="Times New Roman" w:cs="Times New Roman"/>
          <w:sz w:val="28"/>
          <w:lang w:val="en-US"/>
        </w:rPr>
        <w:t>, the influx occurs after the last connection is made and both a reduction in equivalent mud weight (EMW) and an increase in the</w:t>
      </w:r>
      <w:r w:rsidR="00B14F2D">
        <w:rPr>
          <w:rFonts w:ascii="Times New Roman" w:hAnsi="Times New Roman" w:cs="Times New Roman"/>
          <w:sz w:val="28"/>
          <w:lang w:val="en-US"/>
        </w:rPr>
        <w:t xml:space="preserve"> active pit totals are observed</w:t>
      </w:r>
      <w:r w:rsidRPr="00D94160">
        <w:rPr>
          <w:rFonts w:ascii="Times New Roman" w:hAnsi="Times New Roman" w:cs="Times New Roman"/>
          <w:sz w:val="28"/>
          <w:lang w:val="en-US"/>
        </w:rPr>
        <w:t>»</w:t>
      </w:r>
      <w:r w:rsidR="00356DA4">
        <w:rPr>
          <w:rFonts w:ascii="Times New Roman" w:hAnsi="Times New Roman" w:cs="Times New Roman"/>
          <w:sz w:val="28"/>
          <w:lang w:val="en-US"/>
        </w:rPr>
        <w:t xml:space="preserve"> </w:t>
      </w:r>
      <w:r w:rsidR="00596DAB">
        <w:rPr>
          <w:rFonts w:ascii="Times New Roman" w:hAnsi="Times New Roman" w:cs="Times New Roman"/>
          <w:sz w:val="28"/>
          <w:lang w:val="en-US"/>
        </w:rPr>
        <w:t>[</w:t>
      </w:r>
      <w:r w:rsidR="00B14F2D" w:rsidRPr="00B14F2D">
        <w:rPr>
          <w:rFonts w:ascii="Times New Roman" w:hAnsi="Times New Roman" w:cs="Times New Roman"/>
          <w:i/>
          <w:sz w:val="28"/>
          <w:lang w:val="en-US"/>
        </w:rPr>
        <w:t>Offshore Magazine</w:t>
      </w:r>
      <w:r w:rsidR="00B14F2D" w:rsidRPr="00B14F2D">
        <w:rPr>
          <w:rFonts w:ascii="Times New Roman" w:hAnsi="Times New Roman" w:cs="Times New Roman"/>
          <w:sz w:val="28"/>
          <w:lang w:val="en-US"/>
        </w:rPr>
        <w:t xml:space="preserve">, </w:t>
      </w:r>
      <w:r w:rsidR="00356DA4" w:rsidRPr="00356DA4">
        <w:rPr>
          <w:rFonts w:ascii="Times New Roman" w:hAnsi="Times New Roman" w:cs="Times New Roman"/>
          <w:sz w:val="28"/>
          <w:lang w:val="en-US"/>
        </w:rPr>
        <w:t>July 1, 1999</w:t>
      </w:r>
      <w:r w:rsidR="00596DAB">
        <w:rPr>
          <w:rFonts w:ascii="Times New Roman" w:hAnsi="Times New Roman" w:cs="Times New Roman"/>
          <w:sz w:val="28"/>
          <w:lang w:val="en-US"/>
        </w:rPr>
        <w:t>]</w:t>
      </w:r>
      <w:r w:rsidR="00B14F2D" w:rsidRPr="00B14F2D">
        <w:rPr>
          <w:rFonts w:ascii="Times New Roman" w:hAnsi="Times New Roman" w:cs="Times New Roman"/>
          <w:sz w:val="28"/>
          <w:lang w:val="en-US"/>
        </w:rPr>
        <w:t>.</w:t>
      </w:r>
    </w:p>
    <w:p w14:paraId="6360AEC3" w14:textId="2C5B5D16" w:rsidR="004E1313" w:rsidRPr="00DF1BC4" w:rsidRDefault="00A24811" w:rsidP="00BD05C3">
      <w:pPr>
        <w:numPr>
          <w:ilvl w:val="0"/>
          <w:numId w:val="15"/>
        </w:numPr>
        <w:contextualSpacing/>
        <w:rPr>
          <w:rFonts w:ascii="Times New Roman" w:hAnsi="Times New Roman" w:cs="Times New Roman"/>
          <w:b/>
          <w:sz w:val="28"/>
        </w:rPr>
      </w:pPr>
      <w:r w:rsidRPr="00DF1BC4">
        <w:rPr>
          <w:rFonts w:ascii="Times New Roman" w:hAnsi="Times New Roman" w:cs="Times New Roman"/>
          <w:b/>
          <w:sz w:val="28"/>
          <w:lang w:val="en-US"/>
        </w:rPr>
        <w:t>Kill</w:t>
      </w:r>
      <w:r w:rsidR="00BD05C3" w:rsidRPr="00DF1BC4">
        <w:rPr>
          <w:rFonts w:ascii="Times New Roman" w:hAnsi="Times New Roman" w:cs="Times New Roman"/>
          <w:b/>
          <w:sz w:val="28"/>
        </w:rPr>
        <w:t xml:space="preserve"> </w:t>
      </w:r>
      <w:r w:rsidR="00BD05C3" w:rsidRPr="00DF1BC4">
        <w:rPr>
          <w:rFonts w:ascii="Times New Roman" w:hAnsi="Times New Roman" w:cs="Times New Roman"/>
          <w:b/>
          <w:sz w:val="28"/>
          <w:lang w:val="en-US"/>
        </w:rPr>
        <w:t>the</w:t>
      </w:r>
      <w:r w:rsidR="00BD05C3" w:rsidRPr="00DF1BC4">
        <w:rPr>
          <w:rFonts w:ascii="Times New Roman" w:hAnsi="Times New Roman" w:cs="Times New Roman"/>
          <w:b/>
          <w:sz w:val="28"/>
        </w:rPr>
        <w:t xml:space="preserve"> </w:t>
      </w:r>
      <w:r w:rsidR="00BD05C3" w:rsidRPr="00DF1BC4">
        <w:rPr>
          <w:rFonts w:ascii="Times New Roman" w:hAnsi="Times New Roman" w:cs="Times New Roman"/>
          <w:b/>
          <w:sz w:val="28"/>
          <w:lang w:val="en-US"/>
        </w:rPr>
        <w:t>well</w:t>
      </w:r>
    </w:p>
    <w:p w14:paraId="3DB596CC" w14:textId="490560D6" w:rsidR="00BD05C3" w:rsidRPr="00BD05C3" w:rsidRDefault="00BD05C3" w:rsidP="00D94160">
      <w:pPr>
        <w:contextualSpacing/>
        <w:rPr>
          <w:rFonts w:ascii="Times New Roman" w:hAnsi="Times New Roman" w:cs="Times New Roman"/>
          <w:sz w:val="28"/>
          <w:lang w:val="en-US"/>
        </w:rPr>
      </w:pPr>
      <w:r w:rsidRPr="00BD05C3">
        <w:rPr>
          <w:rFonts w:ascii="Times New Roman" w:hAnsi="Times New Roman" w:cs="Times New Roman"/>
          <w:sz w:val="28"/>
          <w:lang w:val="en-US"/>
        </w:rPr>
        <w:t>«Plans call for heavy drilling fluids to be injected into the well to stem the flow of oil and</w:t>
      </w:r>
      <w:r w:rsidR="007D5FC1">
        <w:rPr>
          <w:rFonts w:ascii="Times New Roman" w:hAnsi="Times New Roman" w:cs="Times New Roman"/>
          <w:sz w:val="28"/>
          <w:lang w:val="en-US"/>
        </w:rPr>
        <w:t xml:space="preserve"> gas in order to </w:t>
      </w:r>
      <w:r w:rsidR="007D5FC1" w:rsidRPr="004E1313">
        <w:rPr>
          <w:rFonts w:ascii="Times New Roman" w:hAnsi="Times New Roman" w:cs="Times New Roman"/>
          <w:b/>
          <w:sz w:val="28"/>
          <w:lang w:val="en-US"/>
        </w:rPr>
        <w:t>kill the well</w:t>
      </w:r>
      <w:r w:rsidR="007D5FC1">
        <w:rPr>
          <w:rFonts w:ascii="Times New Roman" w:hAnsi="Times New Roman" w:cs="Times New Roman"/>
          <w:sz w:val="28"/>
          <w:lang w:val="en-US"/>
        </w:rPr>
        <w:t>»</w:t>
      </w:r>
      <w:r w:rsidRPr="00BD05C3">
        <w:rPr>
          <w:rFonts w:ascii="Times New Roman" w:hAnsi="Times New Roman" w:cs="Times New Roman"/>
          <w:sz w:val="28"/>
          <w:lang w:val="en-US"/>
        </w:rPr>
        <w:t xml:space="preserve"> </w:t>
      </w:r>
      <w:r w:rsidR="00596DAB">
        <w:rPr>
          <w:rFonts w:ascii="Times New Roman" w:hAnsi="Times New Roman" w:cs="Times New Roman"/>
          <w:sz w:val="28"/>
          <w:lang w:val="en-US"/>
        </w:rPr>
        <w:t>[</w:t>
      </w:r>
      <w:r w:rsidRPr="007D5FC1">
        <w:rPr>
          <w:rFonts w:ascii="Times New Roman" w:hAnsi="Times New Roman" w:cs="Times New Roman"/>
          <w:i/>
          <w:sz w:val="28"/>
          <w:lang w:val="en-US"/>
        </w:rPr>
        <w:t>OGJ</w:t>
      </w:r>
      <w:r w:rsidR="00596DAB">
        <w:rPr>
          <w:rFonts w:ascii="Times New Roman" w:hAnsi="Times New Roman" w:cs="Times New Roman"/>
          <w:sz w:val="28"/>
          <w:lang w:val="en-US"/>
        </w:rPr>
        <w:t>, May 27, 2010]</w:t>
      </w:r>
      <w:r w:rsidR="007D5FC1" w:rsidRPr="007D5FC1">
        <w:rPr>
          <w:rFonts w:ascii="Times New Roman" w:hAnsi="Times New Roman" w:cs="Times New Roman"/>
          <w:sz w:val="28"/>
          <w:lang w:val="en-US"/>
        </w:rPr>
        <w:t>.</w:t>
      </w:r>
    </w:p>
    <w:p w14:paraId="7A66D411" w14:textId="00F5FE43" w:rsidR="00BD05C3" w:rsidRPr="00DF1BC4" w:rsidRDefault="00A24811" w:rsidP="00BD05C3">
      <w:pPr>
        <w:numPr>
          <w:ilvl w:val="0"/>
          <w:numId w:val="15"/>
        </w:numPr>
        <w:contextualSpacing/>
        <w:rPr>
          <w:rFonts w:ascii="Times New Roman" w:hAnsi="Times New Roman" w:cs="Times New Roman"/>
          <w:b/>
          <w:sz w:val="28"/>
          <w:lang w:val="en-US"/>
        </w:rPr>
      </w:pPr>
      <w:r w:rsidRPr="00DF1BC4">
        <w:rPr>
          <w:rFonts w:ascii="Times New Roman" w:hAnsi="Times New Roman" w:cs="Times New Roman"/>
          <w:b/>
          <w:sz w:val="28"/>
          <w:lang w:val="en-US"/>
        </w:rPr>
        <w:t>Choke</w:t>
      </w:r>
    </w:p>
    <w:p w14:paraId="55E286B6" w14:textId="2164043C" w:rsidR="00BD05C3" w:rsidRPr="00D94160" w:rsidRDefault="00BD05C3" w:rsidP="00D94160">
      <w:pPr>
        <w:contextualSpacing/>
        <w:rPr>
          <w:rFonts w:ascii="Times New Roman" w:hAnsi="Times New Roman" w:cs="Times New Roman"/>
          <w:sz w:val="28"/>
          <w:lang w:val="en-US"/>
        </w:rPr>
      </w:pPr>
      <w:r w:rsidRPr="00BD05C3">
        <w:rPr>
          <w:rFonts w:ascii="Times New Roman" w:hAnsi="Times New Roman" w:cs="Times New Roman"/>
          <w:sz w:val="28"/>
          <w:lang w:val="en-US"/>
        </w:rPr>
        <w:t xml:space="preserve">«Indian oil refiners </w:t>
      </w:r>
      <w:r w:rsidRPr="000F2EC0">
        <w:rPr>
          <w:rFonts w:ascii="Times New Roman" w:hAnsi="Times New Roman" w:cs="Times New Roman"/>
          <w:b/>
          <w:sz w:val="28"/>
          <w:lang w:val="en-US"/>
        </w:rPr>
        <w:t>choke</w:t>
      </w:r>
      <w:r w:rsidR="007F02DC">
        <w:rPr>
          <w:rFonts w:ascii="Times New Roman" w:hAnsi="Times New Roman" w:cs="Times New Roman"/>
          <w:sz w:val="28"/>
          <w:lang w:val="en-US"/>
        </w:rPr>
        <w:t xml:space="preserve"> as crude prices soar» [</w:t>
      </w:r>
      <w:r w:rsidRPr="009642FA">
        <w:rPr>
          <w:rFonts w:ascii="Times New Roman" w:hAnsi="Times New Roman" w:cs="Times New Roman"/>
          <w:i/>
          <w:sz w:val="28"/>
          <w:lang w:val="en-US"/>
        </w:rPr>
        <w:t>OGJ</w:t>
      </w:r>
      <w:r w:rsidR="007F02DC">
        <w:rPr>
          <w:rFonts w:ascii="Times New Roman" w:hAnsi="Times New Roman" w:cs="Times New Roman"/>
          <w:sz w:val="28"/>
          <w:lang w:val="en-US"/>
        </w:rPr>
        <w:t>, April 25, 2008]</w:t>
      </w:r>
      <w:r w:rsidR="00D94160" w:rsidRPr="00D94160">
        <w:rPr>
          <w:rFonts w:ascii="Times New Roman" w:hAnsi="Times New Roman" w:cs="Times New Roman"/>
          <w:sz w:val="28"/>
          <w:lang w:val="en-US"/>
        </w:rPr>
        <w:t>.</w:t>
      </w:r>
    </w:p>
    <w:p w14:paraId="0171B00A" w14:textId="47CEEA4B" w:rsidR="00ED5E9E" w:rsidRPr="006D187E" w:rsidRDefault="00ED5E9E" w:rsidP="00010605">
      <w:pPr>
        <w:rPr>
          <w:rFonts w:ascii="Times New Roman" w:hAnsi="Times New Roman" w:cs="Times New Roman"/>
          <w:sz w:val="28"/>
          <w:lang w:val="en-US"/>
        </w:rPr>
      </w:pPr>
      <w:r w:rsidRPr="00ED5E9E">
        <w:rPr>
          <w:rFonts w:ascii="Times New Roman" w:hAnsi="Times New Roman" w:cs="Times New Roman"/>
          <w:sz w:val="28"/>
          <w:lang w:val="en-US"/>
        </w:rPr>
        <w:t xml:space="preserve">"Production was </w:t>
      </w:r>
      <w:r w:rsidRPr="000F2EC0">
        <w:rPr>
          <w:rFonts w:ascii="Times New Roman" w:hAnsi="Times New Roman" w:cs="Times New Roman"/>
          <w:b/>
          <w:sz w:val="28"/>
          <w:lang w:val="en-US"/>
        </w:rPr>
        <w:t>choked</w:t>
      </w:r>
      <w:r w:rsidRPr="00ED5E9E">
        <w:rPr>
          <w:rFonts w:ascii="Times New Roman" w:hAnsi="Times New Roman" w:cs="Times New Roman"/>
          <w:sz w:val="28"/>
          <w:lang w:val="en-US"/>
        </w:rPr>
        <w:t xml:space="preserve"> back during December for reservoir and fluid flow optimization and to carry out continuing maintenance of the Mobile Offshore Production Unit’s produ</w:t>
      </w:r>
      <w:r w:rsidR="009642FA">
        <w:rPr>
          <w:rFonts w:ascii="Times New Roman" w:hAnsi="Times New Roman" w:cs="Times New Roman"/>
          <w:sz w:val="28"/>
          <w:lang w:val="en-US"/>
        </w:rPr>
        <w:t>ction system," Masirah oil said</w:t>
      </w:r>
      <w:r w:rsidR="009642FA" w:rsidRPr="009642FA">
        <w:rPr>
          <w:rFonts w:ascii="Times New Roman" w:hAnsi="Times New Roman" w:cs="Times New Roman"/>
          <w:sz w:val="28"/>
          <w:lang w:val="en-US"/>
        </w:rPr>
        <w:t>»</w:t>
      </w:r>
      <w:r w:rsidR="009642FA">
        <w:rPr>
          <w:rFonts w:ascii="Times New Roman" w:hAnsi="Times New Roman" w:cs="Times New Roman"/>
          <w:sz w:val="28"/>
          <w:lang w:val="en-US"/>
        </w:rPr>
        <w:t xml:space="preserve"> </w:t>
      </w:r>
      <w:r w:rsidR="007F02DC">
        <w:rPr>
          <w:rFonts w:ascii="Times New Roman" w:hAnsi="Times New Roman" w:cs="Times New Roman"/>
          <w:sz w:val="28"/>
          <w:lang w:val="en-US"/>
        </w:rPr>
        <w:t>[</w:t>
      </w:r>
      <w:r w:rsidR="009642FA" w:rsidRPr="009642FA">
        <w:rPr>
          <w:rFonts w:ascii="Times New Roman" w:hAnsi="Times New Roman" w:cs="Times New Roman"/>
          <w:i/>
          <w:sz w:val="28"/>
          <w:lang w:val="en-US"/>
        </w:rPr>
        <w:t>Offshore Engineer</w:t>
      </w:r>
      <w:r w:rsidR="009642FA" w:rsidRPr="009642FA">
        <w:rPr>
          <w:rFonts w:ascii="Times New Roman" w:hAnsi="Times New Roman" w:cs="Times New Roman"/>
          <w:sz w:val="28"/>
          <w:lang w:val="en-US"/>
        </w:rPr>
        <w:t xml:space="preserve">, </w:t>
      </w:r>
      <w:r w:rsidR="009642FA">
        <w:rPr>
          <w:rFonts w:ascii="Times New Roman" w:hAnsi="Times New Roman" w:cs="Times New Roman"/>
          <w:sz w:val="28"/>
          <w:lang w:val="en-US"/>
        </w:rPr>
        <w:t>Jan.</w:t>
      </w:r>
      <w:r w:rsidR="009642FA" w:rsidRPr="009642FA">
        <w:rPr>
          <w:rFonts w:ascii="Times New Roman" w:hAnsi="Times New Roman" w:cs="Times New Roman"/>
          <w:sz w:val="28"/>
          <w:lang w:val="en-US"/>
        </w:rPr>
        <w:t xml:space="preserve"> 11, 2022</w:t>
      </w:r>
      <w:r w:rsidR="007F02DC">
        <w:rPr>
          <w:rFonts w:ascii="Times New Roman" w:hAnsi="Times New Roman" w:cs="Times New Roman"/>
          <w:sz w:val="28"/>
          <w:lang w:val="en-US"/>
        </w:rPr>
        <w:t>]</w:t>
      </w:r>
      <w:r w:rsidR="00010605" w:rsidRPr="00010605">
        <w:rPr>
          <w:rFonts w:ascii="Times New Roman" w:hAnsi="Times New Roman" w:cs="Times New Roman"/>
          <w:sz w:val="28"/>
          <w:lang w:val="en-US"/>
        </w:rPr>
        <w:t>.</w:t>
      </w:r>
    </w:p>
    <w:p w14:paraId="43713F45" w14:textId="501612D3" w:rsidR="00BD05C3" w:rsidRPr="00DF1BC4" w:rsidRDefault="00BD05C3" w:rsidP="00BD05C3">
      <w:pPr>
        <w:numPr>
          <w:ilvl w:val="0"/>
          <w:numId w:val="15"/>
        </w:numPr>
        <w:contextualSpacing/>
        <w:rPr>
          <w:rFonts w:ascii="Times New Roman" w:hAnsi="Times New Roman" w:cs="Times New Roman"/>
          <w:b/>
          <w:sz w:val="28"/>
          <w:lang w:val="en-US"/>
        </w:rPr>
      </w:pPr>
      <w:r w:rsidRPr="00DF1BC4">
        <w:rPr>
          <w:rFonts w:ascii="Times New Roman" w:hAnsi="Times New Roman" w:cs="Times New Roman"/>
          <w:b/>
          <w:sz w:val="28"/>
          <w:lang w:val="en-US"/>
        </w:rPr>
        <w:t>U-Value</w:t>
      </w:r>
    </w:p>
    <w:p w14:paraId="01853147" w14:textId="6B8C73FC" w:rsidR="009E2296" w:rsidRPr="00584844" w:rsidRDefault="0016537D" w:rsidP="00EA3EDA">
      <w:pPr>
        <w:contextualSpacing/>
        <w:rPr>
          <w:rFonts w:ascii="Times New Roman" w:hAnsi="Times New Roman" w:cs="Times New Roman"/>
          <w:sz w:val="28"/>
          <w:lang w:val="en-US"/>
        </w:rPr>
      </w:pPr>
      <w:r w:rsidRPr="0016537D">
        <w:rPr>
          <w:rFonts w:ascii="Times New Roman" w:hAnsi="Times New Roman" w:cs="Times New Roman"/>
          <w:sz w:val="28"/>
          <w:lang w:val="en-US"/>
        </w:rPr>
        <w:t>«</w:t>
      </w:r>
      <w:r w:rsidR="009E2296" w:rsidRPr="009E2296">
        <w:rPr>
          <w:rFonts w:ascii="Times New Roman" w:hAnsi="Times New Roman" w:cs="Times New Roman"/>
          <w:sz w:val="28"/>
          <w:lang w:val="en-US"/>
        </w:rPr>
        <w:t xml:space="preserve">The important characteristics of passive systems are the physical properties such as thermal conductivity, coating thickness, </w:t>
      </w:r>
      <w:r w:rsidR="009E2296" w:rsidRPr="000C3DB4">
        <w:rPr>
          <w:rFonts w:ascii="Times New Roman" w:hAnsi="Times New Roman" w:cs="Times New Roman"/>
          <w:b/>
          <w:sz w:val="28"/>
          <w:lang w:val="en-US"/>
        </w:rPr>
        <w:t>U-value</w:t>
      </w:r>
      <w:r w:rsidR="009E2296" w:rsidRPr="009E2296">
        <w:rPr>
          <w:rFonts w:ascii="Times New Roman" w:hAnsi="Times New Roman" w:cs="Times New Roman"/>
          <w:sz w:val="28"/>
          <w:lang w:val="en-US"/>
        </w:rPr>
        <w:t>, heat cap</w:t>
      </w:r>
      <w:r w:rsidR="00EA3EDA">
        <w:rPr>
          <w:rFonts w:ascii="Times New Roman" w:hAnsi="Times New Roman" w:cs="Times New Roman"/>
          <w:sz w:val="28"/>
          <w:lang w:val="en-US"/>
        </w:rPr>
        <w:t>acity, and density of materials</w:t>
      </w:r>
      <w:r w:rsidR="008424A9" w:rsidRPr="008424A9">
        <w:rPr>
          <w:rFonts w:ascii="Times New Roman" w:hAnsi="Times New Roman" w:cs="Times New Roman"/>
          <w:sz w:val="28"/>
          <w:lang w:val="en-US"/>
        </w:rPr>
        <w:t>»</w:t>
      </w:r>
      <w:r w:rsidR="00EA3EDA">
        <w:rPr>
          <w:rFonts w:ascii="Times New Roman" w:hAnsi="Times New Roman" w:cs="Times New Roman"/>
          <w:sz w:val="28"/>
          <w:lang w:val="en-US"/>
        </w:rPr>
        <w:t xml:space="preserve"> </w:t>
      </w:r>
      <w:r w:rsidR="00336FE0">
        <w:rPr>
          <w:rFonts w:ascii="Times New Roman" w:hAnsi="Times New Roman" w:cs="Times New Roman"/>
          <w:sz w:val="28"/>
          <w:lang w:val="en-US"/>
        </w:rPr>
        <w:t>[</w:t>
      </w:r>
      <w:r w:rsidR="00EA3EDA" w:rsidRPr="00EA3EDA">
        <w:rPr>
          <w:rFonts w:ascii="Times New Roman" w:hAnsi="Times New Roman" w:cs="Times New Roman"/>
          <w:i/>
          <w:sz w:val="28"/>
          <w:lang w:val="en-US"/>
        </w:rPr>
        <w:t>Offshore Magazine</w:t>
      </w:r>
      <w:r w:rsidR="00EA3EDA" w:rsidRPr="00EA3EDA">
        <w:rPr>
          <w:rFonts w:ascii="Times New Roman" w:hAnsi="Times New Roman" w:cs="Times New Roman"/>
          <w:sz w:val="28"/>
          <w:lang w:val="en-US"/>
        </w:rPr>
        <w:t xml:space="preserve">, </w:t>
      </w:r>
      <w:r w:rsidR="009E2296" w:rsidRPr="009E2296">
        <w:rPr>
          <w:rFonts w:ascii="Times New Roman" w:hAnsi="Times New Roman" w:cs="Times New Roman"/>
          <w:sz w:val="28"/>
          <w:lang w:val="en-US"/>
        </w:rPr>
        <w:t>April 10, 2014</w:t>
      </w:r>
      <w:r w:rsidR="00336FE0">
        <w:rPr>
          <w:rFonts w:ascii="Times New Roman" w:hAnsi="Times New Roman" w:cs="Times New Roman"/>
          <w:sz w:val="28"/>
          <w:lang w:val="en-US"/>
        </w:rPr>
        <w:t>]</w:t>
      </w:r>
      <w:r w:rsidR="00AB5748" w:rsidRPr="00584844">
        <w:rPr>
          <w:rFonts w:ascii="Times New Roman" w:hAnsi="Times New Roman" w:cs="Times New Roman"/>
          <w:sz w:val="28"/>
          <w:lang w:val="en-US"/>
        </w:rPr>
        <w:t>.</w:t>
      </w:r>
    </w:p>
    <w:p w14:paraId="4AAFED10" w14:textId="2343DBD2" w:rsidR="009E2296" w:rsidRPr="0024263F" w:rsidRDefault="009E2296" w:rsidP="00EA3EDA">
      <w:pPr>
        <w:contextualSpacing/>
        <w:rPr>
          <w:rFonts w:ascii="Times New Roman" w:hAnsi="Times New Roman" w:cs="Times New Roman"/>
          <w:sz w:val="28"/>
          <w:lang w:val="en-US"/>
        </w:rPr>
      </w:pPr>
      <w:r w:rsidRPr="009E2296">
        <w:rPr>
          <w:rFonts w:ascii="Times New Roman" w:hAnsi="Times New Roman" w:cs="Times New Roman"/>
          <w:sz w:val="28"/>
          <w:lang w:val="en-US"/>
        </w:rPr>
        <w:t xml:space="preserve">"However, the HRT system does facilitate use of more stringent design criteria, such as a lower </w:t>
      </w:r>
      <w:r w:rsidRPr="000C3DB4">
        <w:rPr>
          <w:rFonts w:ascii="Times New Roman" w:hAnsi="Times New Roman" w:cs="Times New Roman"/>
          <w:b/>
          <w:sz w:val="28"/>
          <w:lang w:val="en-US"/>
        </w:rPr>
        <w:t>U-value</w:t>
      </w:r>
      <w:r w:rsidRPr="009E2296">
        <w:rPr>
          <w:rFonts w:ascii="Times New Roman" w:hAnsi="Times New Roman" w:cs="Times New Roman"/>
          <w:sz w:val="28"/>
          <w:lang w:val="en-US"/>
        </w:rPr>
        <w:t xml:space="preserve"> (e.g. with a dry pipe-in-pipe); a higher design pressure and </w:t>
      </w:r>
      <w:r w:rsidRPr="009E2296">
        <w:rPr>
          <w:rFonts w:ascii="Times New Roman" w:hAnsi="Times New Roman" w:cs="Times New Roman"/>
          <w:sz w:val="28"/>
          <w:lang w:val="en-US"/>
        </w:rPr>
        <w:lastRenderedPageBreak/>
        <w:t>temperature (with large pipe wall thickness or high-strength steel, and a large range of th</w:t>
      </w:r>
      <w:r w:rsidR="00F45137">
        <w:rPr>
          <w:rFonts w:ascii="Times New Roman" w:hAnsi="Times New Roman" w:cs="Times New Roman"/>
          <w:sz w:val="28"/>
          <w:lang w:val="en-US"/>
        </w:rPr>
        <w:t xml:space="preserve">ermal insulation </w:t>
      </w:r>
      <w:r w:rsidR="0016537D">
        <w:rPr>
          <w:rFonts w:ascii="Times New Roman" w:hAnsi="Times New Roman" w:cs="Times New Roman"/>
          <w:sz w:val="28"/>
          <w:lang w:val="en-US"/>
        </w:rPr>
        <w:t>materials)</w:t>
      </w:r>
      <w:r w:rsidR="0016537D" w:rsidRPr="0016537D">
        <w:rPr>
          <w:rFonts w:ascii="Times New Roman" w:hAnsi="Times New Roman" w:cs="Times New Roman"/>
          <w:sz w:val="28"/>
          <w:lang w:val="en-US"/>
        </w:rPr>
        <w:t>»</w:t>
      </w:r>
      <w:r w:rsidR="00F45137">
        <w:rPr>
          <w:rFonts w:ascii="Times New Roman" w:hAnsi="Times New Roman" w:cs="Times New Roman"/>
          <w:sz w:val="28"/>
          <w:lang w:val="en-US"/>
        </w:rPr>
        <w:t xml:space="preserve"> </w:t>
      </w:r>
      <w:r w:rsidR="00336FE0">
        <w:rPr>
          <w:rFonts w:ascii="Times New Roman" w:hAnsi="Times New Roman" w:cs="Times New Roman"/>
          <w:sz w:val="28"/>
          <w:lang w:val="en-US"/>
        </w:rPr>
        <w:t>[</w:t>
      </w:r>
      <w:r w:rsidR="00F45137" w:rsidRPr="00F45137">
        <w:rPr>
          <w:rFonts w:ascii="Times New Roman" w:hAnsi="Times New Roman" w:cs="Times New Roman"/>
          <w:i/>
          <w:sz w:val="28"/>
          <w:lang w:val="en-US"/>
        </w:rPr>
        <w:t>Offshore Magazine</w:t>
      </w:r>
      <w:r w:rsidR="00F45137" w:rsidRPr="00F45137">
        <w:rPr>
          <w:rFonts w:ascii="Times New Roman" w:hAnsi="Times New Roman" w:cs="Times New Roman"/>
          <w:sz w:val="28"/>
          <w:lang w:val="en-US"/>
        </w:rPr>
        <w:t>,</w:t>
      </w:r>
      <w:r>
        <w:rPr>
          <w:rFonts w:ascii="Times New Roman" w:hAnsi="Times New Roman" w:cs="Times New Roman"/>
          <w:sz w:val="28"/>
          <w:lang w:val="en-US"/>
        </w:rPr>
        <w:t xml:space="preserve"> </w:t>
      </w:r>
      <w:r w:rsidRPr="009E2296">
        <w:rPr>
          <w:rFonts w:ascii="Times New Roman" w:hAnsi="Times New Roman" w:cs="Times New Roman"/>
          <w:sz w:val="28"/>
          <w:lang w:val="en-US"/>
        </w:rPr>
        <w:t>Sept. 18, 2014</w:t>
      </w:r>
      <w:r w:rsidR="00336FE0">
        <w:rPr>
          <w:rFonts w:ascii="Times New Roman" w:hAnsi="Times New Roman" w:cs="Times New Roman"/>
          <w:sz w:val="28"/>
          <w:lang w:val="en-US"/>
        </w:rPr>
        <w:t>]</w:t>
      </w:r>
      <w:r w:rsidR="0024263F" w:rsidRPr="0024263F">
        <w:rPr>
          <w:rFonts w:ascii="Times New Roman" w:hAnsi="Times New Roman" w:cs="Times New Roman"/>
          <w:sz w:val="28"/>
          <w:lang w:val="en-US"/>
        </w:rPr>
        <w:t>.</w:t>
      </w:r>
    </w:p>
    <w:p w14:paraId="3A190055" w14:textId="60B4248A" w:rsidR="00BD05C3" w:rsidRPr="007369A0" w:rsidRDefault="00BD05C3" w:rsidP="00BD05C3">
      <w:pPr>
        <w:numPr>
          <w:ilvl w:val="0"/>
          <w:numId w:val="15"/>
        </w:numPr>
        <w:contextualSpacing/>
        <w:rPr>
          <w:rFonts w:ascii="Times New Roman" w:hAnsi="Times New Roman" w:cs="Times New Roman"/>
          <w:b/>
          <w:sz w:val="28"/>
          <w:lang w:val="en-US"/>
        </w:rPr>
      </w:pPr>
      <w:r w:rsidRPr="00DF1BC4">
        <w:rPr>
          <w:rFonts w:ascii="Times New Roman" w:hAnsi="Times New Roman" w:cs="Times New Roman"/>
          <w:b/>
          <w:sz w:val="28"/>
          <w:lang w:val="en-US"/>
        </w:rPr>
        <w:t>POOH</w:t>
      </w:r>
      <w:r w:rsidRPr="00BD05C3">
        <w:rPr>
          <w:lang w:val="en-US"/>
        </w:rPr>
        <w:t xml:space="preserve"> </w:t>
      </w:r>
      <w:r w:rsidR="007369A0" w:rsidRPr="007369A0">
        <w:rPr>
          <w:rFonts w:ascii="Times New Roman" w:hAnsi="Times New Roman" w:cs="Times New Roman"/>
          <w:b/>
          <w:sz w:val="28"/>
          <w:lang w:val="en-US"/>
        </w:rPr>
        <w:t>(Pull Out of Hole)</w:t>
      </w:r>
    </w:p>
    <w:p w14:paraId="6C2E7D2A" w14:textId="36ADA349" w:rsidR="00BD05C3" w:rsidRDefault="00BD05C3" w:rsidP="00745BC1">
      <w:pPr>
        <w:contextualSpacing/>
        <w:rPr>
          <w:rFonts w:ascii="Times New Roman" w:hAnsi="Times New Roman" w:cs="Times New Roman"/>
          <w:sz w:val="28"/>
          <w:lang w:val="en-US"/>
        </w:rPr>
      </w:pPr>
      <w:r w:rsidRPr="00BD05C3">
        <w:rPr>
          <w:rFonts w:ascii="Times New Roman" w:hAnsi="Times New Roman" w:cs="Times New Roman"/>
          <w:sz w:val="28"/>
          <w:lang w:val="en-US"/>
        </w:rPr>
        <w:t xml:space="preserve">«Crews successfully operated the DDV twice during the 14-day underbalanced drilling operation, once to change the bit and mud motor after drilling 11,500 ft of the laterals, and the second time to </w:t>
      </w:r>
      <w:r w:rsidRPr="00252510">
        <w:rPr>
          <w:rFonts w:ascii="Times New Roman" w:hAnsi="Times New Roman" w:cs="Times New Roman"/>
          <w:b/>
          <w:sz w:val="28"/>
          <w:lang w:val="en-US"/>
        </w:rPr>
        <w:t>pull out of hole</w:t>
      </w:r>
      <w:r w:rsidRPr="00BD05C3">
        <w:rPr>
          <w:rFonts w:ascii="Times New Roman" w:hAnsi="Times New Roman" w:cs="Times New Roman"/>
          <w:sz w:val="28"/>
          <w:lang w:val="en-US"/>
        </w:rPr>
        <w:t xml:space="preserve"> upon completion of the e</w:t>
      </w:r>
      <w:r w:rsidR="00336FE0">
        <w:rPr>
          <w:rFonts w:ascii="Times New Roman" w:hAnsi="Times New Roman" w:cs="Times New Roman"/>
          <w:sz w:val="28"/>
          <w:lang w:val="en-US"/>
        </w:rPr>
        <w:t>ntire 19,200-ft lateral length [</w:t>
      </w:r>
      <w:r w:rsidRPr="0024263F">
        <w:rPr>
          <w:rFonts w:ascii="Times New Roman" w:hAnsi="Times New Roman" w:cs="Times New Roman"/>
          <w:i/>
          <w:sz w:val="28"/>
          <w:lang w:val="en-US"/>
        </w:rPr>
        <w:t>OGJ</w:t>
      </w:r>
      <w:r w:rsidR="00336FE0">
        <w:rPr>
          <w:rFonts w:ascii="Times New Roman" w:hAnsi="Times New Roman" w:cs="Times New Roman"/>
          <w:sz w:val="28"/>
          <w:lang w:val="en-US"/>
        </w:rPr>
        <w:t>, Jan. 7, 2002]</w:t>
      </w:r>
      <w:r w:rsidR="0024263F" w:rsidRPr="0024263F">
        <w:rPr>
          <w:rFonts w:ascii="Times New Roman" w:hAnsi="Times New Roman" w:cs="Times New Roman"/>
          <w:sz w:val="28"/>
          <w:lang w:val="en-US"/>
        </w:rPr>
        <w:t>.</w:t>
      </w:r>
    </w:p>
    <w:p w14:paraId="0DDDDD29" w14:textId="138E7B80" w:rsidR="00377D2D" w:rsidRPr="00377D2D" w:rsidRDefault="00377D2D" w:rsidP="00377D2D">
      <w:pPr>
        <w:contextualSpacing/>
        <w:rPr>
          <w:rFonts w:ascii="Times New Roman" w:hAnsi="Times New Roman" w:cs="Times New Roman"/>
          <w:sz w:val="28"/>
          <w:lang w:val="en-US"/>
        </w:rPr>
      </w:pPr>
      <w:r w:rsidRPr="00377D2D">
        <w:rPr>
          <w:rFonts w:ascii="Times New Roman" w:hAnsi="Times New Roman" w:cs="Times New Roman"/>
          <w:sz w:val="28"/>
          <w:lang w:val="en-US"/>
        </w:rPr>
        <w:t>7.</w:t>
      </w:r>
      <w:r w:rsidRPr="00377D2D">
        <w:rPr>
          <w:rFonts w:ascii="Times New Roman" w:hAnsi="Times New Roman" w:cs="Times New Roman"/>
          <w:sz w:val="28"/>
          <w:lang w:val="en-US"/>
        </w:rPr>
        <w:tab/>
      </w:r>
      <w:r w:rsidR="00A24811" w:rsidRPr="000F3993">
        <w:rPr>
          <w:rFonts w:ascii="Times New Roman" w:hAnsi="Times New Roman" w:cs="Times New Roman"/>
          <w:b/>
          <w:sz w:val="28"/>
          <w:lang w:val="en-US"/>
        </w:rPr>
        <w:t>Junk</w:t>
      </w:r>
    </w:p>
    <w:p w14:paraId="137A2379" w14:textId="5FA0D889" w:rsidR="00377D2D" w:rsidRPr="00DF29DD" w:rsidRDefault="00377D2D" w:rsidP="00377D2D">
      <w:pPr>
        <w:contextualSpacing/>
        <w:rPr>
          <w:rFonts w:ascii="Times New Roman" w:hAnsi="Times New Roman" w:cs="Times New Roman"/>
          <w:sz w:val="28"/>
          <w:lang w:val="en-US"/>
        </w:rPr>
      </w:pPr>
      <w:r w:rsidRPr="00377D2D">
        <w:rPr>
          <w:rFonts w:ascii="Times New Roman" w:hAnsi="Times New Roman" w:cs="Times New Roman"/>
          <w:sz w:val="28"/>
          <w:lang w:val="en-US"/>
        </w:rPr>
        <w:t xml:space="preserve">«The tool can also be combined with string magnets or </w:t>
      </w:r>
      <w:r w:rsidRPr="000F3993">
        <w:rPr>
          <w:rFonts w:ascii="Times New Roman" w:hAnsi="Times New Roman" w:cs="Times New Roman"/>
          <w:b/>
          <w:sz w:val="28"/>
          <w:lang w:val="en-US"/>
        </w:rPr>
        <w:t>junk</w:t>
      </w:r>
      <w:r w:rsidRPr="00377D2D">
        <w:rPr>
          <w:rFonts w:ascii="Times New Roman" w:hAnsi="Times New Roman" w:cs="Times New Roman"/>
          <w:sz w:val="28"/>
          <w:lang w:val="en-US"/>
        </w:rPr>
        <w:t xml:space="preserve"> baskets to optimize the removal of ferrous or larger debris» </w:t>
      </w:r>
      <w:r w:rsidR="006650B0">
        <w:rPr>
          <w:rFonts w:ascii="Times New Roman" w:hAnsi="Times New Roman" w:cs="Times New Roman"/>
          <w:sz w:val="28"/>
          <w:lang w:val="en-US"/>
        </w:rPr>
        <w:t>[</w:t>
      </w:r>
      <w:r w:rsidRPr="00DF29DD">
        <w:rPr>
          <w:rFonts w:ascii="Times New Roman" w:hAnsi="Times New Roman" w:cs="Times New Roman"/>
          <w:i/>
          <w:sz w:val="28"/>
          <w:lang w:val="en-US"/>
        </w:rPr>
        <w:t>Oil Review Africa</w:t>
      </w:r>
      <w:r w:rsidR="00DF29DD" w:rsidRPr="00DF29DD">
        <w:rPr>
          <w:rFonts w:ascii="Times New Roman" w:hAnsi="Times New Roman" w:cs="Times New Roman"/>
          <w:sz w:val="28"/>
          <w:lang w:val="en-US"/>
        </w:rPr>
        <w:t>,</w:t>
      </w:r>
      <w:r w:rsidR="00DF29DD">
        <w:rPr>
          <w:rFonts w:ascii="Times New Roman" w:hAnsi="Times New Roman" w:cs="Times New Roman"/>
          <w:sz w:val="28"/>
          <w:lang w:val="en-US"/>
        </w:rPr>
        <w:t xml:space="preserve"> Sept.</w:t>
      </w:r>
      <w:r w:rsidR="00DF29DD" w:rsidRPr="00DF29DD">
        <w:rPr>
          <w:rFonts w:ascii="Times New Roman" w:hAnsi="Times New Roman" w:cs="Times New Roman"/>
          <w:sz w:val="28"/>
          <w:lang w:val="en-US"/>
        </w:rPr>
        <w:t xml:space="preserve"> 12,</w:t>
      </w:r>
      <w:r w:rsidR="00DF29DD">
        <w:rPr>
          <w:rFonts w:ascii="Times New Roman" w:hAnsi="Times New Roman" w:cs="Times New Roman"/>
          <w:sz w:val="28"/>
          <w:lang w:val="en-US"/>
        </w:rPr>
        <w:t xml:space="preserve"> 2011</w:t>
      </w:r>
      <w:r w:rsidR="006650B0">
        <w:rPr>
          <w:rFonts w:ascii="Times New Roman" w:hAnsi="Times New Roman" w:cs="Times New Roman"/>
          <w:sz w:val="28"/>
          <w:lang w:val="en-US"/>
        </w:rPr>
        <w:t>]</w:t>
      </w:r>
      <w:r w:rsidR="00DF29DD" w:rsidRPr="00DF29DD">
        <w:rPr>
          <w:rFonts w:ascii="Times New Roman" w:hAnsi="Times New Roman" w:cs="Times New Roman"/>
          <w:sz w:val="28"/>
          <w:lang w:val="en-US"/>
        </w:rPr>
        <w:t>.</w:t>
      </w:r>
    </w:p>
    <w:p w14:paraId="4FAF8790" w14:textId="1F1C9982" w:rsidR="00377D2D" w:rsidRPr="00377D2D" w:rsidRDefault="00377D2D" w:rsidP="00377D2D">
      <w:pPr>
        <w:contextualSpacing/>
        <w:rPr>
          <w:rFonts w:ascii="Times New Roman" w:hAnsi="Times New Roman" w:cs="Times New Roman"/>
          <w:sz w:val="28"/>
          <w:lang w:val="en-US"/>
        </w:rPr>
      </w:pPr>
      <w:r w:rsidRPr="00377D2D">
        <w:rPr>
          <w:rFonts w:ascii="Times New Roman" w:hAnsi="Times New Roman" w:cs="Times New Roman"/>
          <w:sz w:val="28"/>
          <w:lang w:val="en-US"/>
        </w:rPr>
        <w:t>8.</w:t>
      </w:r>
      <w:r w:rsidRPr="00377D2D">
        <w:rPr>
          <w:rFonts w:ascii="Times New Roman" w:hAnsi="Times New Roman" w:cs="Times New Roman"/>
          <w:sz w:val="28"/>
          <w:lang w:val="en-US"/>
        </w:rPr>
        <w:tab/>
      </w:r>
      <w:r w:rsidR="00A24811" w:rsidRPr="000F3993">
        <w:rPr>
          <w:rFonts w:ascii="Times New Roman" w:hAnsi="Times New Roman" w:cs="Times New Roman"/>
          <w:b/>
          <w:sz w:val="28"/>
          <w:lang w:val="en-US"/>
        </w:rPr>
        <w:t>Frac hit</w:t>
      </w:r>
    </w:p>
    <w:p w14:paraId="6F57BEF2" w14:textId="51FF0DEA" w:rsidR="00377D2D" w:rsidRDefault="00F14181" w:rsidP="00DB55EE">
      <w:pPr>
        <w:contextualSpacing/>
        <w:rPr>
          <w:rFonts w:ascii="Times New Roman" w:hAnsi="Times New Roman" w:cs="Times New Roman"/>
          <w:sz w:val="28"/>
          <w:lang w:val="en-US"/>
        </w:rPr>
      </w:pPr>
      <w:r w:rsidRPr="00F14181">
        <w:rPr>
          <w:rFonts w:ascii="Times New Roman" w:hAnsi="Times New Roman" w:cs="Times New Roman"/>
          <w:sz w:val="28"/>
          <w:lang w:val="en-US"/>
        </w:rPr>
        <w:t>«</w:t>
      </w:r>
      <w:r w:rsidR="00377D2D" w:rsidRPr="00377D2D">
        <w:rPr>
          <w:rFonts w:ascii="Times New Roman" w:hAnsi="Times New Roman" w:cs="Times New Roman"/>
          <w:sz w:val="28"/>
          <w:lang w:val="en-US"/>
        </w:rPr>
        <w:t xml:space="preserve">Frank Verrastro, a senior vice president at the Center for Strategic and Interna-tional Studies' energy and national security program, said that some "below-ground" issues are contributing to the slowdown in growth, including </w:t>
      </w:r>
      <w:r w:rsidR="00377D2D" w:rsidRPr="00A24811">
        <w:rPr>
          <w:rFonts w:ascii="Times New Roman" w:hAnsi="Times New Roman" w:cs="Times New Roman"/>
          <w:b/>
          <w:sz w:val="28"/>
          <w:lang w:val="en-US"/>
        </w:rPr>
        <w:t>frac hits</w:t>
      </w:r>
      <w:r w:rsidR="00377D2D" w:rsidRPr="00377D2D">
        <w:rPr>
          <w:rFonts w:ascii="Times New Roman" w:hAnsi="Times New Roman" w:cs="Times New Roman"/>
          <w:sz w:val="28"/>
          <w:lang w:val="en-US"/>
        </w:rPr>
        <w:t xml:space="preserve"> and flowback issues and declining productivity of longer laterals in marginal areas, but "above ground" issues are always addi</w:t>
      </w:r>
      <w:r>
        <w:rPr>
          <w:rFonts w:ascii="Times New Roman" w:hAnsi="Times New Roman" w:cs="Times New Roman"/>
          <w:sz w:val="28"/>
          <w:lang w:val="en-US"/>
        </w:rPr>
        <w:t>ng complexities to US producers</w:t>
      </w:r>
      <w:r w:rsidRPr="00F14181">
        <w:rPr>
          <w:rFonts w:ascii="Times New Roman" w:hAnsi="Times New Roman" w:cs="Times New Roman"/>
          <w:sz w:val="28"/>
          <w:lang w:val="en-US"/>
        </w:rPr>
        <w:t>»</w:t>
      </w:r>
      <w:r w:rsidR="00377D2D" w:rsidRPr="00377D2D">
        <w:rPr>
          <w:rFonts w:ascii="Times New Roman" w:hAnsi="Times New Roman" w:cs="Times New Roman"/>
          <w:sz w:val="28"/>
          <w:lang w:val="en-US"/>
        </w:rPr>
        <w:t xml:space="preserve"> </w:t>
      </w:r>
      <w:r w:rsidR="006650B0">
        <w:rPr>
          <w:rFonts w:ascii="Times New Roman" w:hAnsi="Times New Roman" w:cs="Times New Roman"/>
          <w:sz w:val="28"/>
          <w:lang w:val="en-US"/>
        </w:rPr>
        <w:t>[</w:t>
      </w:r>
      <w:r w:rsidR="00377D2D" w:rsidRPr="00F14181">
        <w:rPr>
          <w:rFonts w:ascii="Times New Roman" w:hAnsi="Times New Roman" w:cs="Times New Roman"/>
          <w:i/>
          <w:sz w:val="28"/>
          <w:lang w:val="en-US"/>
        </w:rPr>
        <w:t>S&amp;P Global – Platts</w:t>
      </w:r>
      <w:r w:rsidRPr="00F14181">
        <w:rPr>
          <w:rFonts w:ascii="Times New Roman" w:hAnsi="Times New Roman" w:cs="Times New Roman"/>
          <w:sz w:val="28"/>
          <w:lang w:val="en-US"/>
        </w:rPr>
        <w:t xml:space="preserve">, </w:t>
      </w:r>
      <w:r w:rsidRPr="00377D2D">
        <w:rPr>
          <w:rFonts w:ascii="Times New Roman" w:hAnsi="Times New Roman" w:cs="Times New Roman"/>
          <w:sz w:val="28"/>
          <w:lang w:val="en-US"/>
        </w:rPr>
        <w:t>Dec</w:t>
      </w:r>
      <w:r w:rsidR="006650B0">
        <w:rPr>
          <w:rFonts w:ascii="Times New Roman" w:hAnsi="Times New Roman" w:cs="Times New Roman"/>
          <w:sz w:val="28"/>
          <w:lang w:val="en-US"/>
        </w:rPr>
        <w:t>. 17, 2019]</w:t>
      </w:r>
      <w:r w:rsidRPr="00F14181">
        <w:rPr>
          <w:rFonts w:ascii="Times New Roman" w:hAnsi="Times New Roman" w:cs="Times New Roman"/>
          <w:sz w:val="28"/>
          <w:lang w:val="en-US"/>
        </w:rPr>
        <w:t>.</w:t>
      </w:r>
    </w:p>
    <w:p w14:paraId="75295F26" w14:textId="6B580BFB" w:rsidR="00E97388" w:rsidRPr="00BC553A" w:rsidRDefault="00BC553A" w:rsidP="00A542C4">
      <w:pPr>
        <w:contextualSpacing/>
        <w:rPr>
          <w:rFonts w:ascii="Times New Roman" w:hAnsi="Times New Roman" w:cs="Times New Roman"/>
          <w:sz w:val="28"/>
          <w:lang w:val="en-US"/>
        </w:rPr>
      </w:pPr>
      <w:r>
        <w:rPr>
          <w:rFonts w:ascii="Times New Roman" w:hAnsi="Times New Roman" w:cs="Times New Roman"/>
          <w:sz w:val="28"/>
        </w:rPr>
        <w:t>Такие</w:t>
      </w:r>
      <w:r w:rsidRPr="00BC553A">
        <w:rPr>
          <w:rFonts w:ascii="Times New Roman" w:hAnsi="Times New Roman" w:cs="Times New Roman"/>
          <w:sz w:val="28"/>
          <w:lang w:val="en-US"/>
        </w:rPr>
        <w:t xml:space="preserve"> </w:t>
      </w:r>
      <w:r>
        <w:rPr>
          <w:rFonts w:ascii="Times New Roman" w:hAnsi="Times New Roman" w:cs="Times New Roman"/>
          <w:sz w:val="28"/>
        </w:rPr>
        <w:t>профессиональные</w:t>
      </w:r>
      <w:r w:rsidRPr="00BC553A">
        <w:rPr>
          <w:rFonts w:ascii="Times New Roman" w:hAnsi="Times New Roman" w:cs="Times New Roman"/>
          <w:sz w:val="28"/>
          <w:lang w:val="en-US"/>
        </w:rPr>
        <w:t xml:space="preserve"> </w:t>
      </w:r>
      <w:r>
        <w:rPr>
          <w:rFonts w:ascii="Times New Roman" w:hAnsi="Times New Roman" w:cs="Times New Roman"/>
          <w:sz w:val="28"/>
        </w:rPr>
        <w:t>жаргонизмы</w:t>
      </w:r>
      <w:r w:rsidRPr="00BC553A">
        <w:rPr>
          <w:rFonts w:ascii="Times New Roman" w:hAnsi="Times New Roman" w:cs="Times New Roman"/>
          <w:sz w:val="28"/>
          <w:lang w:val="en-US"/>
        </w:rPr>
        <w:t xml:space="preserve"> </w:t>
      </w:r>
      <w:r>
        <w:rPr>
          <w:rFonts w:ascii="Times New Roman" w:hAnsi="Times New Roman" w:cs="Times New Roman"/>
          <w:sz w:val="28"/>
        </w:rPr>
        <w:t>как</w:t>
      </w:r>
      <w:r w:rsidRPr="00BC553A">
        <w:rPr>
          <w:rFonts w:ascii="Times New Roman" w:hAnsi="Times New Roman" w:cs="Times New Roman"/>
          <w:sz w:val="28"/>
          <w:lang w:val="en-US"/>
        </w:rPr>
        <w:t xml:space="preserve">: </w:t>
      </w:r>
      <w:r w:rsidRPr="00A24811">
        <w:rPr>
          <w:rFonts w:ascii="Times New Roman" w:hAnsi="Times New Roman" w:cs="Times New Roman"/>
          <w:b/>
          <w:sz w:val="28"/>
          <w:lang w:val="en-US"/>
        </w:rPr>
        <w:t>first off</w:t>
      </w:r>
      <w:r w:rsidRPr="00BC553A">
        <w:rPr>
          <w:rFonts w:ascii="Times New Roman" w:hAnsi="Times New Roman" w:cs="Times New Roman"/>
          <w:sz w:val="28"/>
          <w:lang w:val="en-US"/>
        </w:rPr>
        <w:t xml:space="preserve">, </w:t>
      </w:r>
      <w:r w:rsidRPr="00A24811">
        <w:rPr>
          <w:rFonts w:ascii="Times New Roman" w:hAnsi="Times New Roman" w:cs="Times New Roman"/>
          <w:b/>
          <w:sz w:val="28"/>
          <w:lang w:val="en-US"/>
        </w:rPr>
        <w:t>vapour return line</w:t>
      </w:r>
      <w:r w:rsidRPr="00BC553A">
        <w:rPr>
          <w:rFonts w:ascii="Times New Roman" w:hAnsi="Times New Roman" w:cs="Times New Roman"/>
          <w:sz w:val="28"/>
          <w:lang w:val="en-US"/>
        </w:rPr>
        <w:t xml:space="preserve">, </w:t>
      </w:r>
      <w:r w:rsidRPr="00A24811">
        <w:rPr>
          <w:rFonts w:ascii="Times New Roman" w:hAnsi="Times New Roman" w:cs="Times New Roman"/>
          <w:b/>
          <w:sz w:val="28"/>
          <w:lang w:val="en-US"/>
        </w:rPr>
        <w:t>knowledge box</w:t>
      </w:r>
      <w:r w:rsidRPr="00BC553A">
        <w:rPr>
          <w:rFonts w:ascii="Times New Roman" w:hAnsi="Times New Roman" w:cs="Times New Roman"/>
          <w:sz w:val="28"/>
          <w:lang w:val="en-US"/>
        </w:rPr>
        <w:t xml:space="preserve">, </w:t>
      </w:r>
      <w:r w:rsidRPr="00A24811">
        <w:rPr>
          <w:rFonts w:ascii="Times New Roman" w:hAnsi="Times New Roman" w:cs="Times New Roman"/>
          <w:b/>
          <w:sz w:val="28"/>
          <w:lang w:val="en-US"/>
        </w:rPr>
        <w:t>on-watch</w:t>
      </w:r>
      <w:r w:rsidRPr="00BC553A">
        <w:rPr>
          <w:rFonts w:ascii="Times New Roman" w:hAnsi="Times New Roman" w:cs="Times New Roman"/>
          <w:sz w:val="28"/>
          <w:lang w:val="en-US"/>
        </w:rPr>
        <w:t xml:space="preserve">, </w:t>
      </w:r>
      <w:r w:rsidRPr="00A24811">
        <w:rPr>
          <w:rFonts w:ascii="Times New Roman" w:hAnsi="Times New Roman" w:cs="Times New Roman"/>
          <w:b/>
          <w:sz w:val="28"/>
          <w:lang w:val="en-US"/>
        </w:rPr>
        <w:t>short trip</w:t>
      </w:r>
      <w:r w:rsidRPr="00BC553A">
        <w:rPr>
          <w:rFonts w:ascii="Times New Roman" w:hAnsi="Times New Roman" w:cs="Times New Roman"/>
          <w:sz w:val="28"/>
          <w:lang w:val="en-US"/>
        </w:rPr>
        <w:t xml:space="preserve">, </w:t>
      </w:r>
      <w:r w:rsidRPr="00A24811">
        <w:rPr>
          <w:rFonts w:ascii="Times New Roman" w:hAnsi="Times New Roman" w:cs="Times New Roman"/>
          <w:b/>
          <w:sz w:val="28"/>
          <w:lang w:val="en-US"/>
        </w:rPr>
        <w:t>nipple up</w:t>
      </w:r>
      <w:r w:rsidRPr="00BC553A">
        <w:rPr>
          <w:rFonts w:ascii="Times New Roman" w:hAnsi="Times New Roman" w:cs="Times New Roman"/>
          <w:sz w:val="28"/>
          <w:lang w:val="en-US"/>
        </w:rPr>
        <w:t xml:space="preserve"> </w:t>
      </w:r>
      <w:r>
        <w:rPr>
          <w:rFonts w:ascii="Times New Roman" w:hAnsi="Times New Roman" w:cs="Times New Roman"/>
          <w:sz w:val="28"/>
        </w:rPr>
        <w:t>не</w:t>
      </w:r>
      <w:r w:rsidRPr="00BC553A">
        <w:rPr>
          <w:rFonts w:ascii="Times New Roman" w:hAnsi="Times New Roman" w:cs="Times New Roman"/>
          <w:sz w:val="28"/>
          <w:lang w:val="en-US"/>
        </w:rPr>
        <w:t xml:space="preserve"> </w:t>
      </w:r>
      <w:r>
        <w:rPr>
          <w:rFonts w:ascii="Times New Roman" w:hAnsi="Times New Roman" w:cs="Times New Roman"/>
          <w:sz w:val="28"/>
        </w:rPr>
        <w:t>нашли</w:t>
      </w:r>
      <w:r w:rsidRPr="00BC553A">
        <w:rPr>
          <w:rFonts w:ascii="Times New Roman" w:hAnsi="Times New Roman" w:cs="Times New Roman"/>
          <w:sz w:val="28"/>
          <w:lang w:val="en-US"/>
        </w:rPr>
        <w:t xml:space="preserve"> </w:t>
      </w:r>
      <w:r>
        <w:rPr>
          <w:rFonts w:ascii="Times New Roman" w:hAnsi="Times New Roman" w:cs="Times New Roman"/>
          <w:sz w:val="28"/>
        </w:rPr>
        <w:t>свое</w:t>
      </w:r>
      <w:r w:rsidRPr="00BC553A">
        <w:rPr>
          <w:rFonts w:ascii="Times New Roman" w:hAnsi="Times New Roman" w:cs="Times New Roman"/>
          <w:sz w:val="28"/>
          <w:lang w:val="en-US"/>
        </w:rPr>
        <w:t xml:space="preserve"> </w:t>
      </w:r>
      <w:r>
        <w:rPr>
          <w:rFonts w:ascii="Times New Roman" w:hAnsi="Times New Roman" w:cs="Times New Roman"/>
          <w:sz w:val="28"/>
        </w:rPr>
        <w:t>применение</w:t>
      </w:r>
      <w:r w:rsidRPr="00BC553A">
        <w:rPr>
          <w:rFonts w:ascii="Times New Roman" w:hAnsi="Times New Roman" w:cs="Times New Roman"/>
          <w:sz w:val="28"/>
          <w:lang w:val="en-US"/>
        </w:rPr>
        <w:t xml:space="preserve"> </w:t>
      </w:r>
      <w:r>
        <w:rPr>
          <w:rFonts w:ascii="Times New Roman" w:hAnsi="Times New Roman" w:cs="Times New Roman"/>
          <w:sz w:val="28"/>
        </w:rPr>
        <w:t>в</w:t>
      </w:r>
      <w:r w:rsidRPr="00BC553A">
        <w:rPr>
          <w:rFonts w:ascii="Times New Roman" w:hAnsi="Times New Roman" w:cs="Times New Roman"/>
          <w:sz w:val="28"/>
          <w:lang w:val="en-US"/>
        </w:rPr>
        <w:t xml:space="preserve"> </w:t>
      </w:r>
      <w:r>
        <w:rPr>
          <w:rFonts w:ascii="Times New Roman" w:hAnsi="Times New Roman" w:cs="Times New Roman"/>
          <w:sz w:val="28"/>
        </w:rPr>
        <w:t>статьях</w:t>
      </w:r>
      <w:r w:rsidRPr="00BC553A">
        <w:rPr>
          <w:rFonts w:ascii="Times New Roman" w:hAnsi="Times New Roman" w:cs="Times New Roman"/>
          <w:sz w:val="28"/>
          <w:lang w:val="en-US"/>
        </w:rPr>
        <w:t xml:space="preserve"> </w:t>
      </w:r>
      <w:r>
        <w:rPr>
          <w:rFonts w:ascii="Times New Roman" w:hAnsi="Times New Roman" w:cs="Times New Roman"/>
          <w:sz w:val="28"/>
        </w:rPr>
        <w:t>специализированной</w:t>
      </w:r>
      <w:r w:rsidRPr="00BC553A">
        <w:rPr>
          <w:rFonts w:ascii="Times New Roman" w:hAnsi="Times New Roman" w:cs="Times New Roman"/>
          <w:sz w:val="28"/>
          <w:lang w:val="en-US"/>
        </w:rPr>
        <w:t xml:space="preserve"> </w:t>
      </w:r>
      <w:r>
        <w:rPr>
          <w:rFonts w:ascii="Times New Roman" w:hAnsi="Times New Roman" w:cs="Times New Roman"/>
          <w:sz w:val="28"/>
        </w:rPr>
        <w:t>прессы</w:t>
      </w:r>
      <w:r w:rsidRPr="00BC553A">
        <w:rPr>
          <w:rFonts w:ascii="Times New Roman" w:hAnsi="Times New Roman" w:cs="Times New Roman"/>
          <w:sz w:val="28"/>
          <w:lang w:val="en-US"/>
        </w:rPr>
        <w:t>.</w:t>
      </w:r>
    </w:p>
    <w:p w14:paraId="532BAEB3" w14:textId="72D0FCE5" w:rsidR="00BD05C3" w:rsidRPr="00BC553A" w:rsidRDefault="00BD05C3" w:rsidP="00BD05C3">
      <w:pPr>
        <w:rPr>
          <w:rFonts w:ascii="Times New Roman" w:hAnsi="Times New Roman" w:cs="Times New Roman"/>
          <w:b/>
          <w:sz w:val="28"/>
          <w:lang w:val="en-US"/>
        </w:rPr>
      </w:pPr>
      <w:r w:rsidRPr="00BC553A">
        <w:rPr>
          <w:rFonts w:ascii="Times New Roman" w:hAnsi="Times New Roman" w:cs="Times New Roman"/>
          <w:b/>
          <w:sz w:val="28"/>
          <w:lang w:val="en-US"/>
        </w:rPr>
        <w:t>3.</w:t>
      </w:r>
      <w:r w:rsidRPr="00BC553A">
        <w:rPr>
          <w:lang w:val="en-US"/>
        </w:rPr>
        <w:t xml:space="preserve"> </w:t>
      </w:r>
      <w:r w:rsidRPr="00BC553A">
        <w:rPr>
          <w:rFonts w:ascii="Times New Roman" w:hAnsi="Times New Roman" w:cs="Times New Roman"/>
          <w:b/>
          <w:sz w:val="28"/>
          <w:lang w:val="en-US"/>
        </w:rPr>
        <w:t xml:space="preserve"> </w:t>
      </w:r>
      <w:r w:rsidR="00464F85">
        <w:rPr>
          <w:rFonts w:ascii="Times New Roman" w:hAnsi="Times New Roman" w:cs="Times New Roman"/>
          <w:b/>
          <w:sz w:val="28"/>
        </w:rPr>
        <w:t>Инструмент</w:t>
      </w:r>
      <w:r w:rsidR="003B68CC">
        <w:rPr>
          <w:rFonts w:ascii="Times New Roman" w:hAnsi="Times New Roman" w:cs="Times New Roman"/>
          <w:b/>
          <w:sz w:val="28"/>
        </w:rPr>
        <w:t>ы</w:t>
      </w:r>
      <w:r w:rsidRPr="00BC553A">
        <w:rPr>
          <w:rFonts w:ascii="Times New Roman" w:hAnsi="Times New Roman" w:cs="Times New Roman"/>
          <w:b/>
          <w:sz w:val="28"/>
          <w:lang w:val="en-US"/>
        </w:rPr>
        <w:t xml:space="preserve"> </w:t>
      </w:r>
      <w:r w:rsidRPr="00BD05C3">
        <w:rPr>
          <w:rFonts w:ascii="Times New Roman" w:hAnsi="Times New Roman" w:cs="Times New Roman"/>
          <w:b/>
          <w:sz w:val="28"/>
        </w:rPr>
        <w:t>и</w:t>
      </w:r>
      <w:r w:rsidRPr="00BC553A">
        <w:rPr>
          <w:rFonts w:ascii="Times New Roman" w:hAnsi="Times New Roman" w:cs="Times New Roman"/>
          <w:b/>
          <w:sz w:val="28"/>
          <w:lang w:val="en-US"/>
        </w:rPr>
        <w:t xml:space="preserve"> </w:t>
      </w:r>
      <w:r w:rsidR="003B68CC">
        <w:rPr>
          <w:rFonts w:ascii="Times New Roman" w:hAnsi="Times New Roman" w:cs="Times New Roman"/>
          <w:b/>
          <w:sz w:val="28"/>
        </w:rPr>
        <w:t>профессиональные приспособления</w:t>
      </w:r>
    </w:p>
    <w:p w14:paraId="4DD9F7EC" w14:textId="3856C14E" w:rsidR="00BD05C3" w:rsidRPr="00CA715D" w:rsidRDefault="00CA715D" w:rsidP="00BD05C3">
      <w:pPr>
        <w:numPr>
          <w:ilvl w:val="0"/>
          <w:numId w:val="16"/>
        </w:numPr>
        <w:contextualSpacing/>
        <w:rPr>
          <w:rFonts w:ascii="Times New Roman" w:hAnsi="Times New Roman" w:cs="Times New Roman"/>
          <w:b/>
          <w:sz w:val="28"/>
        </w:rPr>
      </w:pPr>
      <w:r w:rsidRPr="00CA715D">
        <w:rPr>
          <w:rFonts w:ascii="Times New Roman" w:hAnsi="Times New Roman" w:cs="Times New Roman"/>
          <w:b/>
          <w:sz w:val="28"/>
        </w:rPr>
        <w:t>Ho</w:t>
      </w:r>
      <w:r w:rsidR="00F53F35" w:rsidRPr="00CA715D">
        <w:rPr>
          <w:rFonts w:ascii="Times New Roman" w:hAnsi="Times New Roman" w:cs="Times New Roman"/>
          <w:b/>
          <w:sz w:val="28"/>
        </w:rPr>
        <w:t xml:space="preserve">rsehead </w:t>
      </w:r>
      <w:r w:rsidR="00BD05C3" w:rsidRPr="00CA715D">
        <w:rPr>
          <w:rFonts w:ascii="Times New Roman" w:hAnsi="Times New Roman" w:cs="Times New Roman"/>
          <w:b/>
          <w:sz w:val="28"/>
        </w:rPr>
        <w:t xml:space="preserve"> </w:t>
      </w:r>
    </w:p>
    <w:p w14:paraId="3E08EBFB" w14:textId="2062F644" w:rsidR="00BD05C3" w:rsidRPr="009658A7" w:rsidRDefault="00BD05C3" w:rsidP="00BD05C3">
      <w:pPr>
        <w:rPr>
          <w:rFonts w:ascii="Times New Roman" w:hAnsi="Times New Roman" w:cs="Times New Roman"/>
          <w:sz w:val="28"/>
          <w:lang w:val="en-US"/>
        </w:rPr>
      </w:pPr>
      <w:r w:rsidRPr="00BD05C3">
        <w:rPr>
          <w:rFonts w:ascii="Times New Roman" w:hAnsi="Times New Roman" w:cs="Times New Roman"/>
          <w:sz w:val="28"/>
          <w:lang w:val="en-US"/>
        </w:rPr>
        <w:t xml:space="preserve">«According to the study, each beam-type pumping </w:t>
      </w:r>
      <w:r w:rsidR="00C014EC" w:rsidRPr="00BD05C3">
        <w:rPr>
          <w:rFonts w:ascii="Times New Roman" w:hAnsi="Times New Roman" w:cs="Times New Roman"/>
          <w:sz w:val="28"/>
          <w:lang w:val="en-US"/>
        </w:rPr>
        <w:t>unit included</w:t>
      </w:r>
      <w:r w:rsidRPr="00BD05C3">
        <w:rPr>
          <w:rFonts w:ascii="Times New Roman" w:hAnsi="Times New Roman" w:cs="Times New Roman"/>
          <w:sz w:val="28"/>
          <w:lang w:val="en-US"/>
        </w:rPr>
        <w:t xml:space="preserve"> an electric motor, belt drive, gear reducer, crank arm with counter weight, walking beam, </w:t>
      </w:r>
      <w:r w:rsidRPr="00B021DD">
        <w:rPr>
          <w:rFonts w:ascii="Times New Roman" w:hAnsi="Times New Roman" w:cs="Times New Roman"/>
          <w:b/>
          <w:sz w:val="28"/>
          <w:lang w:val="en-US"/>
        </w:rPr>
        <w:t>horsehead</w:t>
      </w:r>
      <w:r w:rsidRPr="00BD05C3">
        <w:rPr>
          <w:rFonts w:ascii="Times New Roman" w:hAnsi="Times New Roman" w:cs="Times New Roman"/>
          <w:sz w:val="28"/>
          <w:lang w:val="en-US"/>
        </w:rPr>
        <w:t xml:space="preserve">, sucker rod, and underground pump. The units normally operate at a fixed speed 24 hr/day, 365 days/year and are usually only </w:t>
      </w:r>
      <w:r w:rsidR="00B021DD">
        <w:rPr>
          <w:rFonts w:ascii="Times New Roman" w:hAnsi="Times New Roman" w:cs="Times New Roman"/>
          <w:sz w:val="28"/>
          <w:lang w:val="en-US"/>
        </w:rPr>
        <w:t>shut</w:t>
      </w:r>
      <w:r w:rsidR="00B021DD" w:rsidRPr="00BD05C3">
        <w:rPr>
          <w:rFonts w:ascii="Times New Roman" w:hAnsi="Times New Roman" w:cs="Times New Roman"/>
          <w:sz w:val="28"/>
          <w:lang w:val="en-US"/>
        </w:rPr>
        <w:t>down</w:t>
      </w:r>
      <w:r w:rsidRPr="00BD05C3">
        <w:rPr>
          <w:rFonts w:ascii="Times New Roman" w:hAnsi="Times New Roman" w:cs="Times New Roman"/>
          <w:sz w:val="28"/>
          <w:lang w:val="en-US"/>
        </w:rPr>
        <w:t xml:space="preserve"> for maintenance or because of operational problems</w:t>
      </w:r>
      <w:r w:rsidR="006650B0">
        <w:rPr>
          <w:rFonts w:ascii="Times New Roman" w:hAnsi="Times New Roman" w:cs="Times New Roman"/>
          <w:sz w:val="28"/>
          <w:szCs w:val="28"/>
          <w:lang w:val="en-US"/>
        </w:rPr>
        <w:t>» [</w:t>
      </w:r>
      <w:r w:rsidRPr="004152B0">
        <w:rPr>
          <w:rFonts w:ascii="Times New Roman" w:hAnsi="Times New Roman" w:cs="Times New Roman"/>
          <w:i/>
          <w:sz w:val="28"/>
          <w:szCs w:val="28"/>
          <w:lang w:val="en-US"/>
        </w:rPr>
        <w:t>OGJ</w:t>
      </w:r>
      <w:r w:rsidRPr="00BD05C3">
        <w:rPr>
          <w:rFonts w:ascii="Times New Roman" w:hAnsi="Times New Roman" w:cs="Times New Roman"/>
          <w:sz w:val="28"/>
          <w:szCs w:val="28"/>
          <w:lang w:val="en-US"/>
        </w:rPr>
        <w:t>,</w:t>
      </w:r>
      <w:r w:rsidRPr="00BD05C3">
        <w:rPr>
          <w:sz w:val="28"/>
          <w:szCs w:val="28"/>
          <w:lang w:val="en-US"/>
        </w:rPr>
        <w:t xml:space="preserve"> </w:t>
      </w:r>
      <w:r w:rsidR="006650B0">
        <w:rPr>
          <w:rFonts w:ascii="Times New Roman" w:hAnsi="Times New Roman" w:cs="Times New Roman"/>
          <w:sz w:val="28"/>
          <w:szCs w:val="28"/>
          <w:lang w:val="en-US"/>
        </w:rPr>
        <w:t>April 6, 1998]</w:t>
      </w:r>
      <w:r w:rsidR="009658A7" w:rsidRPr="009658A7">
        <w:rPr>
          <w:rFonts w:ascii="Times New Roman" w:hAnsi="Times New Roman" w:cs="Times New Roman"/>
          <w:sz w:val="28"/>
          <w:szCs w:val="28"/>
          <w:lang w:val="en-US"/>
        </w:rPr>
        <w:t>.</w:t>
      </w:r>
    </w:p>
    <w:p w14:paraId="7751CE74" w14:textId="50815A00" w:rsidR="00BD05C3" w:rsidRPr="00CA715D" w:rsidRDefault="00CA715D" w:rsidP="00BD05C3">
      <w:pPr>
        <w:numPr>
          <w:ilvl w:val="0"/>
          <w:numId w:val="16"/>
        </w:numPr>
        <w:contextualSpacing/>
        <w:rPr>
          <w:rFonts w:ascii="Times New Roman" w:hAnsi="Times New Roman" w:cs="Times New Roman"/>
          <w:b/>
          <w:sz w:val="28"/>
        </w:rPr>
      </w:pPr>
      <w:r w:rsidRPr="00CA715D">
        <w:rPr>
          <w:rFonts w:ascii="Times New Roman" w:hAnsi="Times New Roman" w:cs="Times New Roman"/>
          <w:b/>
          <w:sz w:val="28"/>
        </w:rPr>
        <w:t xml:space="preserve">Сhristmas tree </w:t>
      </w:r>
      <w:r w:rsidR="00BD05C3" w:rsidRPr="00CA715D">
        <w:rPr>
          <w:rFonts w:ascii="Times New Roman" w:hAnsi="Times New Roman" w:cs="Times New Roman"/>
          <w:b/>
          <w:sz w:val="28"/>
        </w:rPr>
        <w:t xml:space="preserve"> </w:t>
      </w:r>
    </w:p>
    <w:p w14:paraId="23CA9804" w14:textId="701EB4CC" w:rsidR="004E32E7" w:rsidRPr="009658A7" w:rsidRDefault="004E32E7" w:rsidP="004E32E7">
      <w:pPr>
        <w:rPr>
          <w:rFonts w:ascii="Times New Roman" w:hAnsi="Times New Roman" w:cs="Times New Roman"/>
          <w:sz w:val="28"/>
          <w:lang w:val="en-US"/>
        </w:rPr>
      </w:pPr>
      <w:r w:rsidRPr="004E32E7">
        <w:rPr>
          <w:rFonts w:ascii="Times New Roman" w:hAnsi="Times New Roman" w:cs="Times New Roman"/>
          <w:sz w:val="28"/>
          <w:lang w:val="en-US"/>
        </w:rPr>
        <w:lastRenderedPageBreak/>
        <w:t xml:space="preserve">«Likewise in the installation market for subsea umbilicals, risers and flowlines (SURF), orderbooks are swelling and players are racing to keep pace given the vast number of </w:t>
      </w:r>
      <w:r w:rsidRPr="00ED5E9E">
        <w:rPr>
          <w:rFonts w:ascii="Times New Roman" w:hAnsi="Times New Roman" w:cs="Times New Roman"/>
          <w:b/>
          <w:sz w:val="28"/>
          <w:lang w:val="en-US"/>
        </w:rPr>
        <w:t>Christmas trees</w:t>
      </w:r>
      <w:r w:rsidRPr="004E32E7">
        <w:rPr>
          <w:rFonts w:ascii="Times New Roman" w:hAnsi="Times New Roman" w:cs="Times New Roman"/>
          <w:sz w:val="28"/>
          <w:lang w:val="en-US"/>
        </w:rPr>
        <w:t xml:space="preserve"> – nearly 600 in all – tha</w:t>
      </w:r>
      <w:r w:rsidR="009658A7">
        <w:rPr>
          <w:rFonts w:ascii="Times New Roman" w:hAnsi="Times New Roman" w:cs="Times New Roman"/>
          <w:sz w:val="28"/>
          <w:lang w:val="en-US"/>
        </w:rPr>
        <w:t>t were ordered in 2018 and 2019</w:t>
      </w:r>
      <w:r w:rsidRPr="004E32E7">
        <w:rPr>
          <w:rFonts w:ascii="Times New Roman" w:hAnsi="Times New Roman" w:cs="Times New Roman"/>
          <w:sz w:val="28"/>
          <w:lang w:val="en-US"/>
        </w:rPr>
        <w:t xml:space="preserve">» </w:t>
      </w:r>
      <w:r w:rsidR="006650B0">
        <w:rPr>
          <w:rFonts w:ascii="Times New Roman" w:hAnsi="Times New Roman" w:cs="Times New Roman"/>
          <w:sz w:val="28"/>
          <w:szCs w:val="28"/>
          <w:lang w:val="en-US"/>
        </w:rPr>
        <w:t>[</w:t>
      </w:r>
      <w:r w:rsidRPr="009658A7">
        <w:rPr>
          <w:rFonts w:ascii="Times New Roman" w:hAnsi="Times New Roman" w:cs="Times New Roman"/>
          <w:i/>
          <w:sz w:val="28"/>
          <w:szCs w:val="28"/>
          <w:lang w:val="en-US"/>
        </w:rPr>
        <w:t>LNG Industry</w:t>
      </w:r>
      <w:r w:rsidR="009658A7" w:rsidRPr="009658A7">
        <w:rPr>
          <w:rFonts w:ascii="Times New Roman" w:hAnsi="Times New Roman" w:cs="Times New Roman"/>
          <w:sz w:val="28"/>
          <w:szCs w:val="28"/>
          <w:lang w:val="en-US"/>
        </w:rPr>
        <w:t>, Dec. 20</w:t>
      </w:r>
      <w:r w:rsidRPr="009658A7">
        <w:rPr>
          <w:rFonts w:ascii="Times New Roman" w:hAnsi="Times New Roman" w:cs="Times New Roman"/>
          <w:sz w:val="28"/>
          <w:szCs w:val="28"/>
          <w:lang w:val="en-US"/>
        </w:rPr>
        <w:t xml:space="preserve"> 2019</w:t>
      </w:r>
      <w:r w:rsidR="006650B0">
        <w:rPr>
          <w:rFonts w:ascii="Times New Roman" w:hAnsi="Times New Roman" w:cs="Times New Roman"/>
          <w:sz w:val="28"/>
          <w:szCs w:val="28"/>
          <w:lang w:val="en-US"/>
        </w:rPr>
        <w:t>]</w:t>
      </w:r>
      <w:r w:rsidR="009658A7" w:rsidRPr="009658A7">
        <w:rPr>
          <w:rFonts w:ascii="Times New Roman" w:hAnsi="Times New Roman" w:cs="Times New Roman"/>
          <w:sz w:val="28"/>
          <w:szCs w:val="28"/>
          <w:lang w:val="en-US"/>
        </w:rPr>
        <w:t>.</w:t>
      </w:r>
    </w:p>
    <w:p w14:paraId="52C40ED1" w14:textId="0A170944" w:rsidR="009658A7" w:rsidRPr="00B03D10" w:rsidRDefault="009658A7" w:rsidP="00760EBE">
      <w:pPr>
        <w:rPr>
          <w:rFonts w:ascii="Times New Roman" w:hAnsi="Times New Roman" w:cs="Times New Roman"/>
          <w:sz w:val="28"/>
          <w:lang w:val="en-US"/>
        </w:rPr>
      </w:pPr>
      <w:r w:rsidRPr="009658A7">
        <w:rPr>
          <w:rFonts w:ascii="Times New Roman" w:hAnsi="Times New Roman" w:cs="Times New Roman"/>
          <w:sz w:val="28"/>
          <w:lang w:val="en-US"/>
        </w:rPr>
        <w:t>«</w:t>
      </w:r>
      <w:r w:rsidR="004E32E7" w:rsidRPr="004E32E7">
        <w:rPr>
          <w:rFonts w:ascii="Times New Roman" w:hAnsi="Times New Roman" w:cs="Times New Roman"/>
          <w:sz w:val="28"/>
          <w:lang w:val="en-US"/>
        </w:rPr>
        <w:t xml:space="preserve">GE said it will manufacture, deliver, and install its standardized surface wellhead and </w:t>
      </w:r>
      <w:r w:rsidR="004E32E7" w:rsidRPr="00ED5E9E">
        <w:rPr>
          <w:rFonts w:ascii="Times New Roman" w:hAnsi="Times New Roman" w:cs="Times New Roman"/>
          <w:b/>
          <w:sz w:val="28"/>
          <w:lang w:val="en-US"/>
        </w:rPr>
        <w:t>christmas tree</w:t>
      </w:r>
      <w:r w:rsidR="004E32E7" w:rsidRPr="004E32E7">
        <w:rPr>
          <w:rFonts w:ascii="Times New Roman" w:hAnsi="Times New Roman" w:cs="Times New Roman"/>
          <w:sz w:val="28"/>
          <w:lang w:val="en-US"/>
        </w:rPr>
        <w:t xml:space="preserve"> systems at </w:t>
      </w:r>
      <w:r>
        <w:rPr>
          <w:rFonts w:ascii="Times New Roman" w:hAnsi="Times New Roman" w:cs="Times New Roman"/>
          <w:sz w:val="28"/>
          <w:lang w:val="en-US"/>
        </w:rPr>
        <w:t>multiple wells within the field</w:t>
      </w:r>
      <w:r w:rsidRPr="009658A7">
        <w:rPr>
          <w:rFonts w:ascii="Times New Roman" w:hAnsi="Times New Roman" w:cs="Times New Roman"/>
          <w:sz w:val="28"/>
          <w:lang w:val="en-US"/>
        </w:rPr>
        <w:t>»</w:t>
      </w:r>
      <w:r w:rsidR="006650B0">
        <w:rPr>
          <w:rFonts w:ascii="Times New Roman" w:hAnsi="Times New Roman" w:cs="Times New Roman"/>
          <w:sz w:val="28"/>
          <w:lang w:val="en-US"/>
        </w:rPr>
        <w:t xml:space="preserve"> [</w:t>
      </w:r>
      <w:r w:rsidR="00B03D10" w:rsidRPr="00B03D10">
        <w:rPr>
          <w:rFonts w:ascii="Times New Roman" w:hAnsi="Times New Roman" w:cs="Times New Roman"/>
          <w:i/>
          <w:sz w:val="28"/>
          <w:lang w:val="en-US"/>
        </w:rPr>
        <w:t>Offshore Magazine</w:t>
      </w:r>
      <w:r w:rsidR="00B03D10" w:rsidRPr="00B03D10">
        <w:rPr>
          <w:rFonts w:ascii="Times New Roman" w:hAnsi="Times New Roman" w:cs="Times New Roman"/>
          <w:sz w:val="28"/>
          <w:lang w:val="en-US"/>
        </w:rPr>
        <w:t xml:space="preserve">, </w:t>
      </w:r>
      <w:r w:rsidR="00B03D10" w:rsidRPr="00760EBE">
        <w:rPr>
          <w:rFonts w:ascii="Times New Roman" w:hAnsi="Times New Roman" w:cs="Times New Roman"/>
          <w:sz w:val="28"/>
          <w:lang w:val="en-US"/>
        </w:rPr>
        <w:t>June 2, 2016</w:t>
      </w:r>
      <w:r w:rsidR="006650B0">
        <w:rPr>
          <w:rFonts w:ascii="Times New Roman" w:hAnsi="Times New Roman" w:cs="Times New Roman"/>
          <w:sz w:val="28"/>
          <w:lang w:val="en-US"/>
        </w:rPr>
        <w:t>]</w:t>
      </w:r>
      <w:r w:rsidR="00B03D10" w:rsidRPr="00B03D10">
        <w:rPr>
          <w:rFonts w:ascii="Times New Roman" w:hAnsi="Times New Roman" w:cs="Times New Roman"/>
          <w:sz w:val="28"/>
          <w:lang w:val="en-US"/>
        </w:rPr>
        <w:t>.</w:t>
      </w:r>
    </w:p>
    <w:p w14:paraId="3ACA3EB4" w14:textId="112F6CAD" w:rsidR="00BD05C3" w:rsidRPr="00CA715D" w:rsidRDefault="00CA715D" w:rsidP="00BD05C3">
      <w:pPr>
        <w:numPr>
          <w:ilvl w:val="0"/>
          <w:numId w:val="16"/>
        </w:numPr>
        <w:contextualSpacing/>
        <w:rPr>
          <w:rFonts w:ascii="Times New Roman" w:hAnsi="Times New Roman" w:cs="Times New Roman"/>
          <w:b/>
          <w:sz w:val="28"/>
        </w:rPr>
      </w:pPr>
      <w:r w:rsidRPr="00CA715D">
        <w:rPr>
          <w:rFonts w:ascii="Times New Roman" w:hAnsi="Times New Roman" w:cs="Times New Roman"/>
          <w:b/>
          <w:sz w:val="28"/>
        </w:rPr>
        <w:t xml:space="preserve">Seal </w:t>
      </w:r>
    </w:p>
    <w:p w14:paraId="37EDA8E4" w14:textId="0A8A6CBA" w:rsidR="00ED5E9E" w:rsidRPr="00652129" w:rsidRDefault="0012279A" w:rsidP="00652129">
      <w:pPr>
        <w:ind w:firstLine="708"/>
        <w:rPr>
          <w:rFonts w:ascii="Times New Roman" w:hAnsi="Times New Roman" w:cs="Times New Roman"/>
          <w:sz w:val="28"/>
          <w:lang w:val="en-US"/>
        </w:rPr>
      </w:pPr>
      <w:r w:rsidRPr="00652129">
        <w:rPr>
          <w:rFonts w:ascii="Times New Roman" w:hAnsi="Times New Roman" w:cs="Times New Roman"/>
          <w:sz w:val="28"/>
          <w:lang w:val="en-US"/>
        </w:rPr>
        <w:t>«</w:t>
      </w:r>
      <w:r w:rsidR="002B519B" w:rsidRPr="00652129">
        <w:rPr>
          <w:rFonts w:ascii="Times New Roman" w:hAnsi="Times New Roman" w:cs="Times New Roman"/>
          <w:sz w:val="28"/>
          <w:lang w:val="en-US"/>
        </w:rPr>
        <w:t xml:space="preserve">Wärtsilä have also supplied two LNGPac fuel storage, supply, and control systems, two tunnel thrusters, two tail shafts, the stern tube </w:t>
      </w:r>
      <w:r w:rsidR="002B519B" w:rsidRPr="009D0A80">
        <w:rPr>
          <w:rFonts w:ascii="Times New Roman" w:hAnsi="Times New Roman" w:cs="Times New Roman"/>
          <w:b/>
          <w:sz w:val="28"/>
          <w:lang w:val="en-US"/>
        </w:rPr>
        <w:t>seals</w:t>
      </w:r>
      <w:r w:rsidR="002B519B" w:rsidRPr="00652129">
        <w:rPr>
          <w:rFonts w:ascii="Times New Roman" w:hAnsi="Times New Roman" w:cs="Times New Roman"/>
          <w:sz w:val="28"/>
          <w:lang w:val="en-US"/>
        </w:rPr>
        <w:t>, a Wärtsilä Aquarius Ballast Water Management System, and Wärtsilä’s Nacos Platinum</w:t>
      </w:r>
      <w:r w:rsidRPr="00652129">
        <w:rPr>
          <w:rFonts w:ascii="Times New Roman" w:hAnsi="Times New Roman" w:cs="Times New Roman"/>
          <w:sz w:val="28"/>
          <w:lang w:val="en-US"/>
        </w:rPr>
        <w:t xml:space="preserve"> i</w:t>
      </w:r>
      <w:r w:rsidR="00142186">
        <w:rPr>
          <w:rFonts w:ascii="Times New Roman" w:hAnsi="Times New Roman" w:cs="Times New Roman"/>
          <w:sz w:val="28"/>
          <w:lang w:val="en-US"/>
        </w:rPr>
        <w:t>ntegrated navigational system» [</w:t>
      </w:r>
      <w:r w:rsidRPr="00652129">
        <w:rPr>
          <w:rFonts w:ascii="Times New Roman" w:hAnsi="Times New Roman" w:cs="Times New Roman"/>
          <w:i/>
          <w:sz w:val="28"/>
          <w:lang w:val="en-US"/>
        </w:rPr>
        <w:t>LNG Industry</w:t>
      </w:r>
      <w:r w:rsidRPr="00652129">
        <w:rPr>
          <w:rFonts w:ascii="Times New Roman" w:hAnsi="Times New Roman" w:cs="Times New Roman"/>
          <w:sz w:val="28"/>
          <w:lang w:val="en-US"/>
        </w:rPr>
        <w:t xml:space="preserve">, </w:t>
      </w:r>
      <w:r w:rsidR="002B519B" w:rsidRPr="00652129">
        <w:rPr>
          <w:rFonts w:ascii="Times New Roman" w:hAnsi="Times New Roman" w:cs="Times New Roman"/>
          <w:sz w:val="28"/>
          <w:lang w:val="en-US"/>
        </w:rPr>
        <w:t>March</w:t>
      </w:r>
      <w:r w:rsidR="0031333C" w:rsidRPr="00652129">
        <w:rPr>
          <w:rFonts w:ascii="Times New Roman" w:hAnsi="Times New Roman" w:cs="Times New Roman"/>
          <w:sz w:val="28"/>
          <w:lang w:val="en-US"/>
        </w:rPr>
        <w:t xml:space="preserve"> 30,</w:t>
      </w:r>
      <w:r w:rsidR="002B519B" w:rsidRPr="00652129">
        <w:rPr>
          <w:rFonts w:ascii="Times New Roman" w:hAnsi="Times New Roman" w:cs="Times New Roman"/>
          <w:sz w:val="28"/>
          <w:lang w:val="en-US"/>
        </w:rPr>
        <w:t xml:space="preserve"> 2022</w:t>
      </w:r>
      <w:r w:rsidR="00142186">
        <w:rPr>
          <w:rFonts w:ascii="Times New Roman" w:hAnsi="Times New Roman" w:cs="Times New Roman"/>
          <w:sz w:val="28"/>
          <w:lang w:val="en-US"/>
        </w:rPr>
        <w:t>]</w:t>
      </w:r>
      <w:r w:rsidR="0031333C" w:rsidRPr="00652129">
        <w:rPr>
          <w:rFonts w:ascii="Times New Roman" w:hAnsi="Times New Roman" w:cs="Times New Roman"/>
          <w:sz w:val="28"/>
          <w:lang w:val="en-US"/>
        </w:rPr>
        <w:t>.</w:t>
      </w:r>
    </w:p>
    <w:p w14:paraId="322AD756" w14:textId="3E71F4F3" w:rsidR="00ED5E9E" w:rsidRPr="00E830D6" w:rsidRDefault="00E830D6" w:rsidP="00E830D6">
      <w:pPr>
        <w:contextualSpacing/>
        <w:rPr>
          <w:rFonts w:ascii="Times New Roman" w:hAnsi="Times New Roman" w:cs="Times New Roman"/>
          <w:sz w:val="28"/>
          <w:lang w:val="en-US"/>
        </w:rPr>
      </w:pPr>
      <w:r w:rsidRPr="00E830D6">
        <w:rPr>
          <w:rFonts w:ascii="Times New Roman" w:hAnsi="Times New Roman" w:cs="Times New Roman"/>
          <w:sz w:val="28"/>
          <w:lang w:val="en-US"/>
        </w:rPr>
        <w:t>«</w:t>
      </w:r>
      <w:r w:rsidR="009F2484" w:rsidRPr="009F2484">
        <w:rPr>
          <w:rFonts w:ascii="Times New Roman" w:hAnsi="Times New Roman" w:cs="Times New Roman"/>
          <w:sz w:val="28"/>
          <w:lang w:val="en-US"/>
        </w:rPr>
        <w:t xml:space="preserve">According to Baker Hughes, the </w:t>
      </w:r>
      <w:r w:rsidR="009F2484" w:rsidRPr="009D0A80">
        <w:rPr>
          <w:rFonts w:ascii="Times New Roman" w:hAnsi="Times New Roman" w:cs="Times New Roman"/>
          <w:b/>
          <w:sz w:val="28"/>
          <w:lang w:val="en-US"/>
        </w:rPr>
        <w:t>seal</w:t>
      </w:r>
      <w:r w:rsidR="009F2484" w:rsidRPr="009F2484">
        <w:rPr>
          <w:rFonts w:ascii="Times New Roman" w:hAnsi="Times New Roman" w:cs="Times New Roman"/>
          <w:sz w:val="28"/>
          <w:lang w:val="en-US"/>
        </w:rPr>
        <w:t xml:space="preserve"> can save substantial operational rig costs by helping lower overall wellhead installation</w:t>
      </w:r>
      <w:r w:rsidR="00F22C7F">
        <w:rPr>
          <w:rFonts w:ascii="Times New Roman" w:hAnsi="Times New Roman" w:cs="Times New Roman"/>
          <w:sz w:val="28"/>
          <w:lang w:val="en-US"/>
        </w:rPr>
        <w:t xml:space="preserve"> costs due to reduced rig trips </w:t>
      </w:r>
      <w:r w:rsidR="00142186">
        <w:rPr>
          <w:rFonts w:ascii="Times New Roman" w:hAnsi="Times New Roman" w:cs="Times New Roman"/>
          <w:sz w:val="28"/>
          <w:lang w:val="en-US"/>
        </w:rPr>
        <w:t>[</w:t>
      </w:r>
      <w:r w:rsidR="00F22C7F" w:rsidRPr="00F22C7F">
        <w:rPr>
          <w:rFonts w:ascii="Times New Roman" w:hAnsi="Times New Roman" w:cs="Times New Roman"/>
          <w:i/>
          <w:sz w:val="28"/>
          <w:lang w:val="en-US"/>
        </w:rPr>
        <w:t>Offshore Engineer</w:t>
      </w:r>
      <w:r w:rsidR="00F22C7F" w:rsidRPr="00F22C7F">
        <w:rPr>
          <w:rFonts w:ascii="Times New Roman" w:hAnsi="Times New Roman" w:cs="Times New Roman"/>
          <w:sz w:val="28"/>
          <w:lang w:val="en-US"/>
        </w:rPr>
        <w:t>,</w:t>
      </w:r>
      <w:r w:rsidR="009F2484" w:rsidRPr="009F2484">
        <w:rPr>
          <w:rFonts w:ascii="Times New Roman" w:hAnsi="Times New Roman" w:cs="Times New Roman"/>
          <w:sz w:val="28"/>
          <w:lang w:val="en-US"/>
        </w:rPr>
        <w:t xml:space="preserve"> </w:t>
      </w:r>
      <w:r w:rsidR="009F2484" w:rsidRPr="00E830D6">
        <w:rPr>
          <w:rFonts w:ascii="Times New Roman" w:hAnsi="Times New Roman" w:cs="Times New Roman"/>
          <w:sz w:val="28"/>
          <w:lang w:val="en-US"/>
        </w:rPr>
        <w:t>May 3, 2022</w:t>
      </w:r>
      <w:r w:rsidR="00142186">
        <w:rPr>
          <w:rFonts w:ascii="Times New Roman" w:hAnsi="Times New Roman" w:cs="Times New Roman"/>
          <w:sz w:val="28"/>
          <w:lang w:val="en-US"/>
        </w:rPr>
        <w:t>]</w:t>
      </w:r>
      <w:r w:rsidR="00D37831">
        <w:rPr>
          <w:rFonts w:ascii="Times New Roman" w:hAnsi="Times New Roman" w:cs="Times New Roman"/>
          <w:sz w:val="28"/>
          <w:lang w:val="en-US"/>
        </w:rPr>
        <w:t>.</w:t>
      </w:r>
      <w:r w:rsidR="009F2484" w:rsidRPr="00E830D6">
        <w:rPr>
          <w:rFonts w:ascii="Times New Roman" w:hAnsi="Times New Roman" w:cs="Times New Roman"/>
          <w:sz w:val="28"/>
          <w:lang w:val="en-US"/>
        </w:rPr>
        <w:t xml:space="preserve"> </w:t>
      </w:r>
    </w:p>
    <w:p w14:paraId="1BD1E539" w14:textId="2B143CCD" w:rsidR="00BD05C3" w:rsidRPr="00CA715D" w:rsidRDefault="00BD05C3" w:rsidP="00BD05C3">
      <w:pPr>
        <w:numPr>
          <w:ilvl w:val="0"/>
          <w:numId w:val="16"/>
        </w:numPr>
        <w:contextualSpacing/>
        <w:rPr>
          <w:rFonts w:ascii="Times New Roman" w:hAnsi="Times New Roman" w:cs="Times New Roman"/>
          <w:b/>
          <w:sz w:val="28"/>
        </w:rPr>
      </w:pPr>
      <w:r w:rsidRPr="00CA715D">
        <w:rPr>
          <w:rFonts w:ascii="Times New Roman" w:hAnsi="Times New Roman" w:cs="Times New Roman"/>
          <w:b/>
          <w:sz w:val="28"/>
        </w:rPr>
        <w:t>Helix</w:t>
      </w:r>
    </w:p>
    <w:p w14:paraId="426D595E" w14:textId="4D920C0F" w:rsidR="00ED5E9E" w:rsidRPr="00B35209" w:rsidRDefault="00B35209" w:rsidP="00B35209">
      <w:pPr>
        <w:ind w:firstLine="708"/>
        <w:contextualSpacing/>
        <w:rPr>
          <w:rFonts w:ascii="Times New Roman" w:hAnsi="Times New Roman" w:cs="Times New Roman"/>
          <w:sz w:val="28"/>
          <w:lang w:val="en-US"/>
        </w:rPr>
      </w:pPr>
      <w:r w:rsidRPr="00B35209">
        <w:rPr>
          <w:rFonts w:ascii="Times New Roman" w:hAnsi="Times New Roman" w:cs="Times New Roman"/>
          <w:sz w:val="28"/>
          <w:lang w:val="en-US"/>
        </w:rPr>
        <w:t>«</w:t>
      </w:r>
      <w:r w:rsidR="00AC00DC" w:rsidRPr="00AC00DC">
        <w:rPr>
          <w:rFonts w:ascii="Times New Roman" w:hAnsi="Times New Roman" w:cs="Times New Roman"/>
          <w:sz w:val="28"/>
          <w:lang w:val="en-US"/>
        </w:rPr>
        <w:t xml:space="preserve">The vehicle had an AML 3 sonde with fluorimeter, CTD and SVP and chased and ran a corkscrew or </w:t>
      </w:r>
      <w:r w:rsidR="00AC00DC" w:rsidRPr="000901BD">
        <w:rPr>
          <w:rFonts w:ascii="Times New Roman" w:hAnsi="Times New Roman" w:cs="Times New Roman"/>
          <w:b/>
          <w:sz w:val="28"/>
          <w:lang w:val="en-US"/>
        </w:rPr>
        <w:t>helix</w:t>
      </w:r>
      <w:r w:rsidR="00AC00DC" w:rsidRPr="00AC00DC">
        <w:rPr>
          <w:rFonts w:ascii="Times New Roman" w:hAnsi="Times New Roman" w:cs="Times New Roman"/>
          <w:sz w:val="28"/>
          <w:lang w:val="en-US"/>
        </w:rPr>
        <w:t xml:space="preserve"> style pattern with a 30m radius (Seaber says 15m is possible) through a Rhodamine tracer cloud, enabling scientists to map concentrations through the water column (as a study to model the spread of pollutants in the water), where previously it only had a single s</w:t>
      </w:r>
      <w:r>
        <w:rPr>
          <w:rFonts w:ascii="Times New Roman" w:hAnsi="Times New Roman" w:cs="Times New Roman"/>
          <w:sz w:val="28"/>
          <w:lang w:val="en-US"/>
        </w:rPr>
        <w:t>tationary sensor for monitoring</w:t>
      </w:r>
      <w:r w:rsidRPr="00B35209">
        <w:rPr>
          <w:rFonts w:ascii="Times New Roman" w:hAnsi="Times New Roman" w:cs="Times New Roman"/>
          <w:sz w:val="28"/>
          <w:lang w:val="en-US"/>
        </w:rPr>
        <w:t>»</w:t>
      </w:r>
      <w:r w:rsidR="00AC00DC">
        <w:rPr>
          <w:rFonts w:ascii="Times New Roman" w:hAnsi="Times New Roman" w:cs="Times New Roman"/>
          <w:sz w:val="28"/>
          <w:lang w:val="en-US"/>
        </w:rPr>
        <w:t xml:space="preserve"> </w:t>
      </w:r>
      <w:r w:rsidR="00142186">
        <w:rPr>
          <w:rFonts w:ascii="Times New Roman" w:hAnsi="Times New Roman" w:cs="Times New Roman"/>
          <w:sz w:val="28"/>
          <w:lang w:val="en-US"/>
        </w:rPr>
        <w:t>[</w:t>
      </w:r>
      <w:r w:rsidRPr="00B35209">
        <w:rPr>
          <w:rFonts w:ascii="Times New Roman" w:hAnsi="Times New Roman" w:cs="Times New Roman"/>
          <w:i/>
          <w:sz w:val="28"/>
          <w:lang w:val="en-US"/>
        </w:rPr>
        <w:t>AOG</w:t>
      </w:r>
      <w:r w:rsidRPr="00B35209">
        <w:rPr>
          <w:rFonts w:ascii="Times New Roman" w:hAnsi="Times New Roman" w:cs="Times New Roman"/>
          <w:sz w:val="28"/>
          <w:lang w:val="en-US"/>
        </w:rPr>
        <w:t xml:space="preserve">, </w:t>
      </w:r>
      <w:r w:rsidR="00AC00DC" w:rsidRPr="00AC00DC">
        <w:rPr>
          <w:rFonts w:ascii="Times New Roman" w:hAnsi="Times New Roman" w:cs="Times New Roman"/>
          <w:sz w:val="28"/>
          <w:lang w:val="en-US"/>
        </w:rPr>
        <w:t>May 12, 2022</w:t>
      </w:r>
      <w:r w:rsidR="00142186">
        <w:rPr>
          <w:rFonts w:ascii="Times New Roman" w:hAnsi="Times New Roman" w:cs="Times New Roman"/>
          <w:sz w:val="28"/>
          <w:lang w:val="en-US"/>
        </w:rPr>
        <w:t>].</w:t>
      </w:r>
    </w:p>
    <w:p w14:paraId="08E7D4FA" w14:textId="14C0F5CF" w:rsidR="00BD05C3" w:rsidRPr="00CA715D" w:rsidRDefault="00CA715D" w:rsidP="00BD05C3">
      <w:pPr>
        <w:numPr>
          <w:ilvl w:val="0"/>
          <w:numId w:val="16"/>
        </w:numPr>
        <w:contextualSpacing/>
        <w:rPr>
          <w:rFonts w:ascii="Times New Roman" w:hAnsi="Times New Roman" w:cs="Times New Roman"/>
          <w:b/>
          <w:sz w:val="28"/>
          <w:lang w:val="en-US"/>
        </w:rPr>
      </w:pPr>
      <w:r w:rsidRPr="00CA715D">
        <w:rPr>
          <w:rFonts w:ascii="Times New Roman" w:hAnsi="Times New Roman" w:cs="Times New Roman"/>
          <w:b/>
          <w:sz w:val="28"/>
          <w:lang w:val="en-US"/>
        </w:rPr>
        <w:t xml:space="preserve">Dog </w:t>
      </w:r>
    </w:p>
    <w:p w14:paraId="29408A52" w14:textId="60F849C9" w:rsidR="005C49B4" w:rsidRPr="004B4693" w:rsidRDefault="004B4693" w:rsidP="00B35B0C">
      <w:pPr>
        <w:contextualSpacing/>
        <w:rPr>
          <w:rFonts w:ascii="Times New Roman" w:hAnsi="Times New Roman" w:cs="Times New Roman"/>
          <w:sz w:val="28"/>
          <w:lang w:val="en-US"/>
        </w:rPr>
      </w:pPr>
      <w:r w:rsidRPr="004B4693">
        <w:rPr>
          <w:rFonts w:ascii="Times New Roman" w:hAnsi="Times New Roman" w:cs="Times New Roman"/>
          <w:sz w:val="28"/>
          <w:lang w:val="en-US"/>
        </w:rPr>
        <w:t>«</w:t>
      </w:r>
      <w:r w:rsidR="005C49B4" w:rsidRPr="005C49B4">
        <w:rPr>
          <w:rFonts w:ascii="Times New Roman" w:hAnsi="Times New Roman" w:cs="Times New Roman"/>
          <w:sz w:val="28"/>
          <w:lang w:val="en-US"/>
        </w:rPr>
        <w:t xml:space="preserve">To complicate matters, it was identified that the actuation </w:t>
      </w:r>
      <w:r w:rsidR="005C49B4" w:rsidRPr="005C49B4">
        <w:rPr>
          <w:rFonts w:ascii="Times New Roman" w:hAnsi="Times New Roman" w:cs="Times New Roman"/>
          <w:b/>
          <w:sz w:val="28"/>
          <w:lang w:val="en-US"/>
        </w:rPr>
        <w:t>dog</w:t>
      </w:r>
      <w:r w:rsidR="005C49B4" w:rsidRPr="005C49B4">
        <w:rPr>
          <w:rFonts w:ascii="Times New Roman" w:hAnsi="Times New Roman" w:cs="Times New Roman"/>
          <w:sz w:val="28"/>
          <w:lang w:val="en-US"/>
        </w:rPr>
        <w:t xml:space="preserve"> of the lockout tool might hinder the retrieval of the housing by sitting across the top of the fish, thus pr</w:t>
      </w:r>
      <w:r>
        <w:rPr>
          <w:rFonts w:ascii="Times New Roman" w:hAnsi="Times New Roman" w:cs="Times New Roman"/>
          <w:sz w:val="28"/>
          <w:lang w:val="en-US"/>
        </w:rPr>
        <w:t>eventing retrieval with a spear</w:t>
      </w:r>
      <w:r w:rsidR="00142186">
        <w:rPr>
          <w:rFonts w:ascii="Times New Roman" w:hAnsi="Times New Roman" w:cs="Times New Roman"/>
          <w:sz w:val="28"/>
          <w:lang w:val="en-US"/>
        </w:rPr>
        <w:t>» [</w:t>
      </w:r>
      <w:r w:rsidR="00CB4656" w:rsidRPr="004B4693">
        <w:rPr>
          <w:rFonts w:ascii="Times New Roman" w:hAnsi="Times New Roman" w:cs="Times New Roman"/>
          <w:i/>
          <w:sz w:val="28"/>
          <w:lang w:val="en-US"/>
        </w:rPr>
        <w:t>Offshore Magazine</w:t>
      </w:r>
      <w:r w:rsidRPr="004B4693">
        <w:rPr>
          <w:rFonts w:ascii="Times New Roman" w:hAnsi="Times New Roman" w:cs="Times New Roman"/>
          <w:sz w:val="28"/>
          <w:lang w:val="en-US"/>
        </w:rPr>
        <w:t>,</w:t>
      </w:r>
      <w:r w:rsidR="00CB4656">
        <w:rPr>
          <w:rFonts w:ascii="Times New Roman" w:hAnsi="Times New Roman" w:cs="Times New Roman"/>
          <w:sz w:val="28"/>
          <w:lang w:val="en-US"/>
        </w:rPr>
        <w:t xml:space="preserve"> </w:t>
      </w:r>
      <w:r w:rsidR="00CB4656" w:rsidRPr="00CB4656">
        <w:rPr>
          <w:rFonts w:ascii="Times New Roman" w:hAnsi="Times New Roman" w:cs="Times New Roman"/>
          <w:sz w:val="28"/>
          <w:lang w:val="en-US"/>
        </w:rPr>
        <w:t>May 15, 2014</w:t>
      </w:r>
      <w:r w:rsidR="00142186">
        <w:rPr>
          <w:rFonts w:ascii="Times New Roman" w:hAnsi="Times New Roman" w:cs="Times New Roman"/>
          <w:sz w:val="28"/>
          <w:lang w:val="en-US"/>
        </w:rPr>
        <w:t>]</w:t>
      </w:r>
      <w:r w:rsidRPr="004B4693">
        <w:rPr>
          <w:rFonts w:ascii="Times New Roman" w:hAnsi="Times New Roman" w:cs="Times New Roman"/>
          <w:sz w:val="28"/>
          <w:lang w:val="en-US"/>
        </w:rPr>
        <w:t>.</w:t>
      </w:r>
    </w:p>
    <w:p w14:paraId="426CD062" w14:textId="51FDE2A9" w:rsidR="00BD05C3" w:rsidRPr="00CA715D" w:rsidRDefault="00F53F35" w:rsidP="00BD05C3">
      <w:pPr>
        <w:numPr>
          <w:ilvl w:val="0"/>
          <w:numId w:val="16"/>
        </w:numPr>
        <w:contextualSpacing/>
        <w:rPr>
          <w:rFonts w:ascii="Times New Roman" w:hAnsi="Times New Roman" w:cs="Times New Roman"/>
          <w:b/>
          <w:sz w:val="28"/>
          <w:lang w:val="en-US"/>
        </w:rPr>
      </w:pPr>
      <w:r w:rsidRPr="00CA715D">
        <w:rPr>
          <w:rFonts w:ascii="Times New Roman" w:hAnsi="Times New Roman" w:cs="Times New Roman"/>
          <w:b/>
          <w:sz w:val="28"/>
          <w:lang w:val="en-US"/>
        </w:rPr>
        <w:t xml:space="preserve">Fish </w:t>
      </w:r>
    </w:p>
    <w:p w14:paraId="60FDD1E5" w14:textId="745B60FC" w:rsidR="005C49B4" w:rsidRPr="00B35B0C" w:rsidRDefault="00B35B0C" w:rsidP="005760C4">
      <w:pPr>
        <w:contextualSpacing/>
        <w:rPr>
          <w:rFonts w:ascii="Times New Roman" w:hAnsi="Times New Roman" w:cs="Times New Roman"/>
          <w:sz w:val="28"/>
          <w:lang w:val="en-US"/>
        </w:rPr>
      </w:pPr>
      <w:r w:rsidRPr="00B35B0C">
        <w:rPr>
          <w:rFonts w:ascii="Times New Roman" w:hAnsi="Times New Roman" w:cs="Times New Roman"/>
          <w:sz w:val="28"/>
          <w:lang w:val="en-US"/>
        </w:rPr>
        <w:lastRenderedPageBreak/>
        <w:t>«</w:t>
      </w:r>
      <w:r w:rsidR="005C49B4" w:rsidRPr="005C49B4">
        <w:rPr>
          <w:rFonts w:ascii="Times New Roman" w:hAnsi="Times New Roman" w:cs="Times New Roman"/>
          <w:sz w:val="28"/>
          <w:lang w:val="en-US"/>
        </w:rPr>
        <w:t xml:space="preserve">To complicate matters, it was identified that the actuation dog of the lockout tool might hinder the retrieval of the housing by sitting across the top of the </w:t>
      </w:r>
      <w:r w:rsidR="005C49B4" w:rsidRPr="005C49B4">
        <w:rPr>
          <w:rFonts w:ascii="Times New Roman" w:hAnsi="Times New Roman" w:cs="Times New Roman"/>
          <w:b/>
          <w:sz w:val="28"/>
          <w:lang w:val="en-US"/>
        </w:rPr>
        <w:t>fish</w:t>
      </w:r>
      <w:r w:rsidR="005C49B4" w:rsidRPr="005C49B4">
        <w:rPr>
          <w:rFonts w:ascii="Times New Roman" w:hAnsi="Times New Roman" w:cs="Times New Roman"/>
          <w:sz w:val="28"/>
          <w:lang w:val="en-US"/>
        </w:rPr>
        <w:t>, thus preventing retrie</w:t>
      </w:r>
      <w:r>
        <w:rPr>
          <w:rFonts w:ascii="Times New Roman" w:hAnsi="Times New Roman" w:cs="Times New Roman"/>
          <w:sz w:val="28"/>
          <w:lang w:val="en-US"/>
        </w:rPr>
        <w:t>val with a spear</w:t>
      </w:r>
      <w:r w:rsidRPr="00B35B0C">
        <w:rPr>
          <w:rFonts w:ascii="Times New Roman" w:hAnsi="Times New Roman" w:cs="Times New Roman"/>
          <w:sz w:val="28"/>
          <w:lang w:val="en-US"/>
        </w:rPr>
        <w:t>»</w:t>
      </w:r>
      <w:r w:rsidR="00CB4656">
        <w:rPr>
          <w:rFonts w:ascii="Times New Roman" w:hAnsi="Times New Roman" w:cs="Times New Roman"/>
          <w:sz w:val="28"/>
          <w:lang w:val="en-US"/>
        </w:rPr>
        <w:t xml:space="preserve"> </w:t>
      </w:r>
      <w:r w:rsidR="00142186">
        <w:rPr>
          <w:rFonts w:ascii="Times New Roman" w:hAnsi="Times New Roman" w:cs="Times New Roman"/>
          <w:sz w:val="28"/>
          <w:lang w:val="en-US"/>
        </w:rPr>
        <w:t>[</w:t>
      </w:r>
      <w:r w:rsidR="00CB4656" w:rsidRPr="00B35B0C">
        <w:rPr>
          <w:rFonts w:ascii="Times New Roman" w:hAnsi="Times New Roman" w:cs="Times New Roman"/>
          <w:i/>
          <w:sz w:val="28"/>
          <w:lang w:val="en-US"/>
        </w:rPr>
        <w:t>Offshore Magazine</w:t>
      </w:r>
      <w:r w:rsidRPr="00B35B0C">
        <w:rPr>
          <w:rFonts w:ascii="Times New Roman" w:hAnsi="Times New Roman" w:cs="Times New Roman"/>
          <w:sz w:val="28"/>
          <w:lang w:val="en-US"/>
        </w:rPr>
        <w:t>,</w:t>
      </w:r>
      <w:r w:rsidR="00CB4656">
        <w:rPr>
          <w:rFonts w:ascii="Times New Roman" w:hAnsi="Times New Roman" w:cs="Times New Roman"/>
          <w:sz w:val="28"/>
          <w:lang w:val="en-US"/>
        </w:rPr>
        <w:t xml:space="preserve"> </w:t>
      </w:r>
      <w:r w:rsidR="00CB4656" w:rsidRPr="00CB4656">
        <w:rPr>
          <w:rFonts w:ascii="Times New Roman" w:hAnsi="Times New Roman" w:cs="Times New Roman"/>
          <w:sz w:val="28"/>
          <w:lang w:val="en-US"/>
        </w:rPr>
        <w:t>May 15, 2014</w:t>
      </w:r>
      <w:r w:rsidR="00142186">
        <w:rPr>
          <w:rFonts w:ascii="Times New Roman" w:hAnsi="Times New Roman" w:cs="Times New Roman"/>
          <w:sz w:val="28"/>
          <w:lang w:val="en-US"/>
        </w:rPr>
        <w:t>]</w:t>
      </w:r>
      <w:r w:rsidRPr="00B35B0C">
        <w:rPr>
          <w:rFonts w:ascii="Times New Roman" w:hAnsi="Times New Roman" w:cs="Times New Roman"/>
          <w:sz w:val="28"/>
          <w:lang w:val="en-US"/>
        </w:rPr>
        <w:t>.</w:t>
      </w:r>
    </w:p>
    <w:p w14:paraId="3568AD43" w14:textId="77777777" w:rsidR="00BD05C3" w:rsidRPr="00CA715D" w:rsidRDefault="00BD05C3" w:rsidP="00BD05C3">
      <w:pPr>
        <w:numPr>
          <w:ilvl w:val="0"/>
          <w:numId w:val="16"/>
        </w:numPr>
        <w:contextualSpacing/>
        <w:rPr>
          <w:rFonts w:ascii="Times New Roman" w:hAnsi="Times New Roman" w:cs="Times New Roman"/>
          <w:b/>
          <w:sz w:val="28"/>
          <w:lang w:val="en-US"/>
        </w:rPr>
      </w:pPr>
      <w:r w:rsidRPr="00CA715D">
        <w:rPr>
          <w:rFonts w:ascii="Times New Roman" w:hAnsi="Times New Roman" w:cs="Times New Roman"/>
          <w:b/>
          <w:sz w:val="28"/>
          <w:lang w:val="en-US"/>
        </w:rPr>
        <w:t>Possum Belly</w:t>
      </w:r>
    </w:p>
    <w:p w14:paraId="0BCBAB80" w14:textId="768DA534" w:rsidR="00BD05C3" w:rsidRPr="00CC4132" w:rsidRDefault="00BD05C3" w:rsidP="005760C4">
      <w:pPr>
        <w:contextualSpacing/>
        <w:rPr>
          <w:rFonts w:ascii="Times New Roman" w:hAnsi="Times New Roman" w:cs="Times New Roman"/>
          <w:sz w:val="28"/>
          <w:lang w:val="en-US"/>
        </w:rPr>
      </w:pPr>
      <w:r w:rsidRPr="00BD05C3">
        <w:rPr>
          <w:rFonts w:ascii="Times New Roman" w:hAnsi="Times New Roman" w:cs="Times New Roman"/>
          <w:sz w:val="28"/>
          <w:lang w:val="en-US"/>
        </w:rPr>
        <w:t xml:space="preserve">«Mud loggers normally use gas traps at the </w:t>
      </w:r>
      <w:r w:rsidRPr="00BD05C3">
        <w:rPr>
          <w:rFonts w:ascii="Times New Roman" w:hAnsi="Times New Roman" w:cs="Times New Roman"/>
          <w:b/>
          <w:sz w:val="28"/>
          <w:lang w:val="en-US"/>
        </w:rPr>
        <w:t>possum belly</w:t>
      </w:r>
      <w:r w:rsidRPr="00BD05C3">
        <w:rPr>
          <w:rFonts w:ascii="Times New Roman" w:hAnsi="Times New Roman" w:cs="Times New Roman"/>
          <w:sz w:val="28"/>
          <w:lang w:val="en-US"/>
        </w:rPr>
        <w:t xml:space="preserve"> or header box to strip gas out of the mud stream, for detection and analysis</w:t>
      </w:r>
      <w:r w:rsidR="007908B9" w:rsidRPr="007908B9">
        <w:rPr>
          <w:rFonts w:ascii="Times New Roman" w:hAnsi="Times New Roman" w:cs="Times New Roman"/>
          <w:sz w:val="28"/>
          <w:lang w:val="en-US"/>
        </w:rPr>
        <w:t>»</w:t>
      </w:r>
      <w:r w:rsidR="00142186">
        <w:rPr>
          <w:rFonts w:ascii="Times New Roman" w:hAnsi="Times New Roman" w:cs="Times New Roman"/>
          <w:sz w:val="28"/>
          <w:lang w:val="en-US"/>
        </w:rPr>
        <w:t xml:space="preserve"> [</w:t>
      </w:r>
      <w:r w:rsidRPr="00CC4132">
        <w:rPr>
          <w:rFonts w:ascii="Times New Roman" w:hAnsi="Times New Roman" w:cs="Times New Roman"/>
          <w:i/>
          <w:sz w:val="28"/>
          <w:lang w:val="en-US"/>
        </w:rPr>
        <w:t>OGJ</w:t>
      </w:r>
      <w:r w:rsidRPr="00BD05C3">
        <w:rPr>
          <w:rFonts w:ascii="Times New Roman" w:hAnsi="Times New Roman" w:cs="Times New Roman"/>
          <w:sz w:val="28"/>
          <w:lang w:val="en-US"/>
        </w:rPr>
        <w:t>,</w:t>
      </w:r>
      <w:r w:rsidRPr="00BD05C3">
        <w:rPr>
          <w:lang w:val="en-US"/>
        </w:rPr>
        <w:t xml:space="preserve"> </w:t>
      </w:r>
      <w:r w:rsidR="00142186">
        <w:rPr>
          <w:rFonts w:ascii="Times New Roman" w:hAnsi="Times New Roman" w:cs="Times New Roman"/>
          <w:sz w:val="28"/>
          <w:lang w:val="en-US"/>
        </w:rPr>
        <w:t>Aug. 13, 2001]</w:t>
      </w:r>
      <w:r w:rsidR="00CC4132" w:rsidRPr="00CC4132">
        <w:rPr>
          <w:rFonts w:ascii="Times New Roman" w:hAnsi="Times New Roman" w:cs="Times New Roman"/>
          <w:sz w:val="28"/>
          <w:lang w:val="en-US"/>
        </w:rPr>
        <w:t>.</w:t>
      </w:r>
    </w:p>
    <w:p w14:paraId="1F7EFDE8" w14:textId="5595700C" w:rsidR="00BD05C3" w:rsidRPr="00CA715D" w:rsidRDefault="00BD05C3" w:rsidP="00BD05C3">
      <w:pPr>
        <w:numPr>
          <w:ilvl w:val="0"/>
          <w:numId w:val="16"/>
        </w:numPr>
        <w:contextualSpacing/>
        <w:rPr>
          <w:rFonts w:ascii="Times New Roman" w:hAnsi="Times New Roman" w:cs="Times New Roman"/>
          <w:b/>
          <w:sz w:val="28"/>
          <w:lang w:val="en-US"/>
        </w:rPr>
      </w:pPr>
      <w:r w:rsidRPr="00CA715D">
        <w:rPr>
          <w:rFonts w:ascii="Times New Roman" w:hAnsi="Times New Roman" w:cs="Times New Roman"/>
          <w:b/>
          <w:sz w:val="28"/>
          <w:lang w:val="en-US"/>
        </w:rPr>
        <w:t>Overshot</w:t>
      </w:r>
    </w:p>
    <w:p w14:paraId="60F86C13" w14:textId="23FD7505" w:rsidR="005C49B4" w:rsidRPr="00BD05C3" w:rsidRDefault="00B20800" w:rsidP="005760C4">
      <w:pPr>
        <w:contextualSpacing/>
        <w:rPr>
          <w:rFonts w:ascii="Times New Roman" w:hAnsi="Times New Roman" w:cs="Times New Roman"/>
          <w:sz w:val="28"/>
          <w:lang w:val="en-US"/>
        </w:rPr>
      </w:pPr>
      <w:r w:rsidRPr="00B20800">
        <w:rPr>
          <w:rFonts w:ascii="Times New Roman" w:hAnsi="Times New Roman" w:cs="Times New Roman"/>
          <w:sz w:val="28"/>
          <w:lang w:val="en-US"/>
        </w:rPr>
        <w:t>«</w:t>
      </w:r>
      <w:r w:rsidR="005C49B4" w:rsidRPr="005C49B4">
        <w:rPr>
          <w:rFonts w:ascii="Times New Roman" w:hAnsi="Times New Roman" w:cs="Times New Roman"/>
          <w:sz w:val="28"/>
          <w:lang w:val="en-US"/>
        </w:rPr>
        <w:t xml:space="preserve">The company’s fishing package, including a high-strength, high-temperature magnet and retrievable </w:t>
      </w:r>
      <w:r w:rsidR="005C49B4" w:rsidRPr="00232FFE">
        <w:rPr>
          <w:rFonts w:ascii="Times New Roman" w:hAnsi="Times New Roman" w:cs="Times New Roman"/>
          <w:b/>
          <w:sz w:val="28"/>
          <w:lang w:val="en-US"/>
        </w:rPr>
        <w:t>overshot</w:t>
      </w:r>
      <w:r w:rsidR="005C49B4" w:rsidRPr="005C49B4">
        <w:rPr>
          <w:rFonts w:ascii="Times New Roman" w:hAnsi="Times New Roman" w:cs="Times New Roman"/>
          <w:sz w:val="28"/>
          <w:lang w:val="en-US"/>
        </w:rPr>
        <w:t>, recovered the safety valve lockout tool, which had parted down hole in the safety valve at</w:t>
      </w:r>
      <w:r>
        <w:rPr>
          <w:rFonts w:ascii="Times New Roman" w:hAnsi="Times New Roman" w:cs="Times New Roman"/>
          <w:sz w:val="28"/>
          <w:lang w:val="en-US"/>
        </w:rPr>
        <w:t xml:space="preserve"> a well depth of 534 ft (163 m)</w:t>
      </w:r>
      <w:r w:rsidRPr="00B20800">
        <w:rPr>
          <w:rFonts w:ascii="Times New Roman" w:hAnsi="Times New Roman" w:cs="Times New Roman"/>
          <w:sz w:val="28"/>
          <w:lang w:val="en-US"/>
        </w:rPr>
        <w:t xml:space="preserve">» </w:t>
      </w:r>
      <w:r w:rsidR="00142186">
        <w:rPr>
          <w:rFonts w:ascii="Times New Roman" w:hAnsi="Times New Roman" w:cs="Times New Roman"/>
          <w:sz w:val="28"/>
          <w:lang w:val="en-US"/>
        </w:rPr>
        <w:t>[</w:t>
      </w:r>
      <w:r w:rsidRPr="00B35B0C">
        <w:rPr>
          <w:rFonts w:ascii="Times New Roman" w:hAnsi="Times New Roman" w:cs="Times New Roman"/>
          <w:i/>
          <w:sz w:val="28"/>
          <w:lang w:val="en-US"/>
        </w:rPr>
        <w:t>Offshore Magazine</w:t>
      </w:r>
      <w:r w:rsidRPr="00B35B0C">
        <w:rPr>
          <w:rFonts w:ascii="Times New Roman" w:hAnsi="Times New Roman" w:cs="Times New Roman"/>
          <w:sz w:val="28"/>
          <w:lang w:val="en-US"/>
        </w:rPr>
        <w:t>,</w:t>
      </w:r>
      <w:r>
        <w:rPr>
          <w:rFonts w:ascii="Times New Roman" w:hAnsi="Times New Roman" w:cs="Times New Roman"/>
          <w:sz w:val="28"/>
          <w:lang w:val="en-US"/>
        </w:rPr>
        <w:t xml:space="preserve"> </w:t>
      </w:r>
      <w:r w:rsidRPr="00CB4656">
        <w:rPr>
          <w:rFonts w:ascii="Times New Roman" w:hAnsi="Times New Roman" w:cs="Times New Roman"/>
          <w:sz w:val="28"/>
          <w:lang w:val="en-US"/>
        </w:rPr>
        <w:t>May 15, 2014</w:t>
      </w:r>
      <w:r w:rsidR="00142186">
        <w:rPr>
          <w:rFonts w:ascii="Times New Roman" w:hAnsi="Times New Roman" w:cs="Times New Roman"/>
          <w:sz w:val="28"/>
          <w:lang w:val="en-US"/>
        </w:rPr>
        <w:t>]</w:t>
      </w:r>
      <w:r w:rsidRPr="00B35B0C">
        <w:rPr>
          <w:rFonts w:ascii="Times New Roman" w:hAnsi="Times New Roman" w:cs="Times New Roman"/>
          <w:sz w:val="28"/>
          <w:lang w:val="en-US"/>
        </w:rPr>
        <w:t>.</w:t>
      </w:r>
    </w:p>
    <w:p w14:paraId="65DF6DCB" w14:textId="77777777" w:rsidR="00BD05C3" w:rsidRPr="00004159" w:rsidRDefault="00BD05C3" w:rsidP="00BD05C3">
      <w:pPr>
        <w:numPr>
          <w:ilvl w:val="0"/>
          <w:numId w:val="16"/>
        </w:numPr>
        <w:contextualSpacing/>
        <w:rPr>
          <w:rFonts w:ascii="Times New Roman" w:hAnsi="Times New Roman" w:cs="Times New Roman"/>
          <w:b/>
          <w:sz w:val="28"/>
          <w:lang w:val="en-US"/>
        </w:rPr>
      </w:pPr>
      <w:r w:rsidRPr="00004159">
        <w:rPr>
          <w:rFonts w:ascii="Times New Roman" w:hAnsi="Times New Roman" w:cs="Times New Roman"/>
          <w:b/>
          <w:sz w:val="28"/>
          <w:lang w:val="en-US"/>
        </w:rPr>
        <w:t>Gas Buster</w:t>
      </w:r>
    </w:p>
    <w:p w14:paraId="4783EDA5" w14:textId="0464E1B2" w:rsidR="00BD05C3" w:rsidRDefault="00BD05C3" w:rsidP="005760C4">
      <w:pPr>
        <w:contextualSpacing/>
        <w:rPr>
          <w:rFonts w:ascii="Times New Roman" w:hAnsi="Times New Roman" w:cs="Times New Roman"/>
          <w:sz w:val="28"/>
          <w:lang w:val="en-US"/>
        </w:rPr>
      </w:pPr>
      <w:r w:rsidRPr="00BD05C3">
        <w:rPr>
          <w:rFonts w:ascii="Times New Roman" w:hAnsi="Times New Roman" w:cs="Times New Roman"/>
          <w:sz w:val="28"/>
          <w:lang w:val="en-US"/>
        </w:rPr>
        <w:t xml:space="preserve">«To date 20 </w:t>
      </w:r>
      <w:r w:rsidRPr="00BD05C3">
        <w:rPr>
          <w:rFonts w:ascii="Times New Roman" w:hAnsi="Times New Roman" w:cs="Times New Roman"/>
          <w:b/>
          <w:sz w:val="28"/>
          <w:lang w:val="en-US"/>
        </w:rPr>
        <w:t>Gas Busters</w:t>
      </w:r>
      <w:r w:rsidRPr="00BD05C3">
        <w:rPr>
          <w:rFonts w:ascii="Times New Roman" w:hAnsi="Times New Roman" w:cs="Times New Roman"/>
          <w:sz w:val="28"/>
          <w:lang w:val="en-US"/>
        </w:rPr>
        <w:t xml:space="preserve"> have been installed, and we've found that downhole pumps make </w:t>
      </w:r>
      <w:r w:rsidR="005B605F">
        <w:rPr>
          <w:rFonts w:ascii="Times New Roman" w:hAnsi="Times New Roman" w:cs="Times New Roman"/>
          <w:sz w:val="28"/>
          <w:lang w:val="en-US"/>
        </w:rPr>
        <w:t>6 to 250 Mscfd of entrained gas</w:t>
      </w:r>
      <w:r w:rsidR="00142186">
        <w:rPr>
          <w:rFonts w:ascii="Times New Roman" w:hAnsi="Times New Roman" w:cs="Times New Roman"/>
          <w:sz w:val="28"/>
          <w:lang w:val="en-US"/>
        </w:rPr>
        <w:t xml:space="preserve"> [</w:t>
      </w:r>
      <w:r w:rsidRPr="005760C4">
        <w:rPr>
          <w:rFonts w:ascii="Times New Roman" w:hAnsi="Times New Roman" w:cs="Times New Roman"/>
          <w:i/>
          <w:sz w:val="28"/>
          <w:lang w:val="en-US"/>
        </w:rPr>
        <w:t>OGJ</w:t>
      </w:r>
      <w:r w:rsidRPr="00BD05C3">
        <w:rPr>
          <w:rFonts w:ascii="Times New Roman" w:hAnsi="Times New Roman" w:cs="Times New Roman"/>
          <w:sz w:val="28"/>
          <w:lang w:val="en-US"/>
        </w:rPr>
        <w:t>,</w:t>
      </w:r>
      <w:r w:rsidRPr="00BD05C3">
        <w:rPr>
          <w:lang w:val="en-US"/>
        </w:rPr>
        <w:t xml:space="preserve"> </w:t>
      </w:r>
      <w:r w:rsidR="00142186">
        <w:rPr>
          <w:rFonts w:ascii="Times New Roman" w:hAnsi="Times New Roman" w:cs="Times New Roman"/>
          <w:sz w:val="28"/>
          <w:lang w:val="en-US"/>
        </w:rPr>
        <w:t>Nov. 5, 2012]</w:t>
      </w:r>
      <w:r w:rsidR="005B605F" w:rsidRPr="005B605F">
        <w:rPr>
          <w:rFonts w:ascii="Times New Roman" w:hAnsi="Times New Roman" w:cs="Times New Roman"/>
          <w:sz w:val="28"/>
          <w:lang w:val="en-US"/>
        </w:rPr>
        <w:t>.</w:t>
      </w:r>
    </w:p>
    <w:p w14:paraId="12A5FF4D" w14:textId="65F15227" w:rsidR="00A741F3" w:rsidRPr="00004159" w:rsidRDefault="00004159" w:rsidP="00A741F3">
      <w:pPr>
        <w:pStyle w:val="a5"/>
        <w:numPr>
          <w:ilvl w:val="0"/>
          <w:numId w:val="16"/>
        </w:numPr>
        <w:rPr>
          <w:rFonts w:ascii="Times New Roman" w:hAnsi="Times New Roman" w:cs="Times New Roman"/>
          <w:b/>
          <w:sz w:val="28"/>
          <w:lang w:val="en-US"/>
        </w:rPr>
      </w:pPr>
      <w:r w:rsidRPr="00004159">
        <w:rPr>
          <w:rFonts w:ascii="Times New Roman" w:hAnsi="Times New Roman" w:cs="Times New Roman"/>
          <w:b/>
          <w:sz w:val="28"/>
          <w:lang w:val="en-US"/>
        </w:rPr>
        <w:t xml:space="preserve">Pig </w:t>
      </w:r>
    </w:p>
    <w:p w14:paraId="7B1B7D85" w14:textId="484A5621" w:rsidR="00A741F3" w:rsidRDefault="00A741F3" w:rsidP="004B747E">
      <w:pPr>
        <w:rPr>
          <w:rFonts w:ascii="Times New Roman" w:hAnsi="Times New Roman" w:cs="Times New Roman"/>
          <w:sz w:val="28"/>
          <w:lang w:val="en-US"/>
        </w:rPr>
      </w:pPr>
      <w:r w:rsidRPr="00A741F3">
        <w:rPr>
          <w:rFonts w:ascii="Times New Roman" w:hAnsi="Times New Roman" w:cs="Times New Roman"/>
          <w:sz w:val="28"/>
          <w:lang w:val="en-US"/>
        </w:rPr>
        <w:t xml:space="preserve">«The scope of the environment plan includes the </w:t>
      </w:r>
      <w:r w:rsidRPr="00004159">
        <w:rPr>
          <w:rFonts w:ascii="Times New Roman" w:hAnsi="Times New Roman" w:cs="Times New Roman"/>
          <w:b/>
          <w:sz w:val="28"/>
          <w:lang w:val="en-US"/>
        </w:rPr>
        <w:t>pigging</w:t>
      </w:r>
      <w:r w:rsidRPr="00A741F3">
        <w:rPr>
          <w:rFonts w:ascii="Times New Roman" w:hAnsi="Times New Roman" w:cs="Times New Roman"/>
          <w:sz w:val="28"/>
          <w:lang w:val="en-US"/>
        </w:rPr>
        <w:t xml:space="preserve"> and cleaning of the pipeline to remove mercury contamination, conducting an as-left survey of the pipeline, and decommissioning the</w:t>
      </w:r>
      <w:r>
        <w:rPr>
          <w:rFonts w:ascii="Times New Roman" w:hAnsi="Times New Roman" w:cs="Times New Roman"/>
          <w:sz w:val="28"/>
          <w:lang w:val="en-US"/>
        </w:rPr>
        <w:t xml:space="preserve"> pipeline in situ in perpetuity</w:t>
      </w:r>
      <w:r w:rsidRPr="00A741F3">
        <w:rPr>
          <w:rFonts w:ascii="Times New Roman" w:hAnsi="Times New Roman" w:cs="Times New Roman"/>
          <w:sz w:val="28"/>
          <w:lang w:val="en-US"/>
        </w:rPr>
        <w:t>»</w:t>
      </w:r>
      <w:r w:rsidR="004B747E">
        <w:rPr>
          <w:rFonts w:ascii="Times New Roman" w:hAnsi="Times New Roman" w:cs="Times New Roman"/>
          <w:sz w:val="28"/>
          <w:lang w:val="en-US"/>
        </w:rPr>
        <w:t xml:space="preserve"> </w:t>
      </w:r>
      <w:r w:rsidR="00142186">
        <w:rPr>
          <w:rFonts w:ascii="Times New Roman" w:hAnsi="Times New Roman" w:cs="Times New Roman"/>
          <w:sz w:val="28"/>
          <w:lang w:val="en-US"/>
        </w:rPr>
        <w:t>[</w:t>
      </w:r>
      <w:r w:rsidR="004B747E" w:rsidRPr="004B747E">
        <w:rPr>
          <w:rFonts w:ascii="Times New Roman" w:hAnsi="Times New Roman" w:cs="Times New Roman"/>
          <w:sz w:val="28"/>
          <w:lang w:val="en-US"/>
        </w:rPr>
        <w:t>Offshore Engineer,</w:t>
      </w:r>
      <w:r w:rsidR="004B747E">
        <w:rPr>
          <w:rFonts w:ascii="Times New Roman" w:hAnsi="Times New Roman" w:cs="Times New Roman"/>
          <w:sz w:val="28"/>
          <w:lang w:val="en-US"/>
        </w:rPr>
        <w:t xml:space="preserve"> </w:t>
      </w:r>
      <w:r w:rsidR="004B747E" w:rsidRPr="004B747E">
        <w:rPr>
          <w:rFonts w:ascii="Times New Roman" w:hAnsi="Times New Roman" w:cs="Times New Roman"/>
          <w:sz w:val="28"/>
          <w:lang w:val="en-US"/>
        </w:rPr>
        <w:t>March 25, 2022</w:t>
      </w:r>
      <w:r w:rsidR="00142186">
        <w:rPr>
          <w:rFonts w:ascii="Times New Roman" w:hAnsi="Times New Roman" w:cs="Times New Roman"/>
          <w:sz w:val="28"/>
          <w:lang w:val="en-US"/>
        </w:rPr>
        <w:t>]</w:t>
      </w:r>
      <w:r w:rsidR="004B747E">
        <w:rPr>
          <w:rFonts w:ascii="Times New Roman" w:hAnsi="Times New Roman" w:cs="Times New Roman"/>
          <w:sz w:val="28"/>
          <w:lang w:val="en-US"/>
        </w:rPr>
        <w:t xml:space="preserve">. </w:t>
      </w:r>
    </w:p>
    <w:p w14:paraId="12F7AE8A" w14:textId="01C50E88" w:rsidR="002937A8" w:rsidRDefault="002937A8" w:rsidP="00B1000C">
      <w:pPr>
        <w:rPr>
          <w:rFonts w:ascii="Times New Roman" w:hAnsi="Times New Roman" w:cs="Times New Roman"/>
          <w:sz w:val="28"/>
          <w:lang w:val="en-US"/>
        </w:rPr>
      </w:pPr>
      <w:r w:rsidRPr="002937A8">
        <w:rPr>
          <w:rFonts w:ascii="Times New Roman" w:hAnsi="Times New Roman" w:cs="Times New Roman"/>
          <w:sz w:val="28"/>
          <w:lang w:val="en-US"/>
        </w:rPr>
        <w:t xml:space="preserve">«Intelligent </w:t>
      </w:r>
      <w:r w:rsidRPr="00004159">
        <w:rPr>
          <w:rFonts w:ascii="Times New Roman" w:hAnsi="Times New Roman" w:cs="Times New Roman"/>
          <w:b/>
          <w:sz w:val="28"/>
          <w:lang w:val="en-US"/>
        </w:rPr>
        <w:t>pigging</w:t>
      </w:r>
      <w:r w:rsidRPr="002937A8">
        <w:rPr>
          <w:rFonts w:ascii="Times New Roman" w:hAnsi="Times New Roman" w:cs="Times New Roman"/>
          <w:sz w:val="28"/>
          <w:lang w:val="en-US"/>
        </w:rPr>
        <w:t xml:space="preserve"> has started with onshore mechanical preparation work at Bacton, while anoffshore site survey along the Thames pipeline and a survey of all the proposed platform locations and intra-field connecting p</w:t>
      </w:r>
      <w:r>
        <w:rPr>
          <w:rFonts w:ascii="Times New Roman" w:hAnsi="Times New Roman" w:cs="Times New Roman"/>
          <w:sz w:val="28"/>
          <w:lang w:val="en-US"/>
        </w:rPr>
        <w:t>ipelines are nearing completion</w:t>
      </w:r>
      <w:r w:rsidR="00142186">
        <w:rPr>
          <w:rFonts w:ascii="Times New Roman" w:hAnsi="Times New Roman" w:cs="Times New Roman"/>
          <w:sz w:val="28"/>
          <w:lang w:val="en-US"/>
        </w:rPr>
        <w:t>» [</w:t>
      </w:r>
      <w:r w:rsidRPr="002937A8">
        <w:rPr>
          <w:rFonts w:ascii="Times New Roman" w:hAnsi="Times New Roman" w:cs="Times New Roman"/>
          <w:i/>
          <w:sz w:val="28"/>
          <w:lang w:val="en-US"/>
        </w:rPr>
        <w:t>Offshore Magazine</w:t>
      </w:r>
      <w:r w:rsidR="00142186">
        <w:rPr>
          <w:rFonts w:ascii="Times New Roman" w:hAnsi="Times New Roman" w:cs="Times New Roman"/>
          <w:sz w:val="28"/>
          <w:lang w:val="en-US"/>
        </w:rPr>
        <w:t>, April 19, 2018]</w:t>
      </w:r>
      <w:r w:rsidRPr="002937A8">
        <w:rPr>
          <w:rFonts w:ascii="Times New Roman" w:hAnsi="Times New Roman" w:cs="Times New Roman"/>
          <w:sz w:val="28"/>
          <w:lang w:val="en-US"/>
        </w:rPr>
        <w:t>.</w:t>
      </w:r>
    </w:p>
    <w:p w14:paraId="1FD8A0D0" w14:textId="6A625DCB" w:rsidR="00103F62" w:rsidRPr="00665801" w:rsidRDefault="00665801" w:rsidP="00F51813">
      <w:pPr>
        <w:pStyle w:val="a5"/>
        <w:numPr>
          <w:ilvl w:val="0"/>
          <w:numId w:val="16"/>
        </w:numPr>
        <w:rPr>
          <w:rFonts w:ascii="Times New Roman" w:hAnsi="Times New Roman" w:cs="Times New Roman"/>
          <w:b/>
          <w:sz w:val="28"/>
          <w:lang w:val="en-US"/>
        </w:rPr>
      </w:pPr>
      <w:r w:rsidRPr="00665801">
        <w:rPr>
          <w:rFonts w:ascii="Times New Roman" w:hAnsi="Times New Roman" w:cs="Times New Roman"/>
          <w:b/>
          <w:sz w:val="28"/>
          <w:lang w:val="en-US"/>
        </w:rPr>
        <w:t>Butterfly valve</w:t>
      </w:r>
    </w:p>
    <w:p w14:paraId="549E19C9" w14:textId="0924D32E" w:rsidR="00103F62" w:rsidRPr="00103F62" w:rsidRDefault="00103F62" w:rsidP="00103F62">
      <w:pPr>
        <w:rPr>
          <w:rFonts w:ascii="Times New Roman" w:hAnsi="Times New Roman" w:cs="Times New Roman"/>
          <w:sz w:val="28"/>
          <w:lang w:val="en-US"/>
        </w:rPr>
      </w:pPr>
      <w:r w:rsidRPr="00103F62">
        <w:rPr>
          <w:rFonts w:ascii="Times New Roman" w:hAnsi="Times New Roman" w:cs="Times New Roman"/>
          <w:sz w:val="28"/>
          <w:lang w:val="en-US"/>
        </w:rPr>
        <w:t>«Under the contract, which entails a series of repeat orders submitted in 2014, Metso will deliver on-off valves and ball-and-</w:t>
      </w:r>
      <w:r w:rsidRPr="003705D1">
        <w:rPr>
          <w:rFonts w:ascii="Times New Roman" w:hAnsi="Times New Roman" w:cs="Times New Roman"/>
          <w:b/>
          <w:sz w:val="28"/>
          <w:lang w:val="en-US"/>
        </w:rPr>
        <w:t>butterfly valves</w:t>
      </w:r>
      <w:r w:rsidRPr="00103F62">
        <w:rPr>
          <w:rFonts w:ascii="Times New Roman" w:hAnsi="Times New Roman" w:cs="Times New Roman"/>
          <w:sz w:val="28"/>
          <w:lang w:val="en-US"/>
        </w:rPr>
        <w:t xml:space="preserve"> from the company’s Neles, Mapag, and Jamesbury product portfolios that range in</w:t>
      </w:r>
      <w:r>
        <w:rPr>
          <w:rFonts w:ascii="Times New Roman" w:hAnsi="Times New Roman" w:cs="Times New Roman"/>
          <w:sz w:val="28"/>
          <w:lang w:val="en-US"/>
        </w:rPr>
        <w:t xml:space="preserve"> size from 1-30 in., Metso said</w:t>
      </w:r>
      <w:r w:rsidR="00F9611C">
        <w:rPr>
          <w:rFonts w:ascii="Times New Roman" w:hAnsi="Times New Roman" w:cs="Times New Roman"/>
          <w:sz w:val="28"/>
          <w:lang w:val="en-US"/>
        </w:rPr>
        <w:t>» [</w:t>
      </w:r>
      <w:r w:rsidRPr="00103F62">
        <w:rPr>
          <w:rFonts w:ascii="Times New Roman" w:hAnsi="Times New Roman" w:cs="Times New Roman"/>
          <w:i/>
          <w:sz w:val="28"/>
          <w:lang w:val="en-US"/>
        </w:rPr>
        <w:t>OGJ</w:t>
      </w:r>
      <w:r w:rsidRPr="00103F62">
        <w:rPr>
          <w:rFonts w:ascii="Times New Roman" w:hAnsi="Times New Roman" w:cs="Times New Roman"/>
          <w:sz w:val="28"/>
          <w:lang w:val="en-US"/>
        </w:rPr>
        <w:t>,</w:t>
      </w:r>
      <w:r>
        <w:rPr>
          <w:rFonts w:ascii="Times New Roman" w:hAnsi="Times New Roman" w:cs="Times New Roman"/>
          <w:sz w:val="28"/>
          <w:lang w:val="en-US"/>
        </w:rPr>
        <w:t xml:space="preserve"> Feb. 26, 2015</w:t>
      </w:r>
      <w:r w:rsidR="00F9611C">
        <w:rPr>
          <w:rFonts w:ascii="Times New Roman" w:hAnsi="Times New Roman" w:cs="Times New Roman"/>
          <w:sz w:val="28"/>
          <w:lang w:val="en-US"/>
        </w:rPr>
        <w:t>].</w:t>
      </w:r>
    </w:p>
    <w:p w14:paraId="33A8E657" w14:textId="7D51C974" w:rsidR="00103F62" w:rsidRPr="00103F62" w:rsidRDefault="00103F62" w:rsidP="00103F62">
      <w:pPr>
        <w:rPr>
          <w:rFonts w:ascii="Times New Roman" w:hAnsi="Times New Roman" w:cs="Times New Roman"/>
          <w:sz w:val="28"/>
          <w:lang w:val="en-US"/>
        </w:rPr>
      </w:pPr>
      <w:r w:rsidRPr="00103F62">
        <w:rPr>
          <w:rFonts w:ascii="Times New Roman" w:hAnsi="Times New Roman" w:cs="Times New Roman"/>
          <w:sz w:val="28"/>
          <w:lang w:val="en-US"/>
        </w:rPr>
        <w:lastRenderedPageBreak/>
        <w:t xml:space="preserve">«Severn claims that traditional triple offset </w:t>
      </w:r>
      <w:r w:rsidRPr="00665801">
        <w:rPr>
          <w:rFonts w:ascii="Times New Roman" w:hAnsi="Times New Roman" w:cs="Times New Roman"/>
          <w:b/>
          <w:sz w:val="28"/>
          <w:lang w:val="en-US"/>
        </w:rPr>
        <w:t>butterfly valve</w:t>
      </w:r>
      <w:r w:rsidRPr="00103F62">
        <w:rPr>
          <w:rFonts w:ascii="Times New Roman" w:hAnsi="Times New Roman" w:cs="Times New Roman"/>
          <w:sz w:val="28"/>
          <w:lang w:val="en-US"/>
        </w:rPr>
        <w:t xml:space="preserve"> designs have an ellip-tical disc seal and bolted sealing elements, which hinder flow performance and ulti-mately shorten the</w:t>
      </w:r>
      <w:r>
        <w:rPr>
          <w:rFonts w:ascii="Times New Roman" w:hAnsi="Times New Roman" w:cs="Times New Roman"/>
          <w:sz w:val="28"/>
          <w:lang w:val="en-US"/>
        </w:rPr>
        <w:t xml:space="preserve"> expected lifespan of the valve</w:t>
      </w:r>
      <w:r w:rsidR="00F9611C">
        <w:rPr>
          <w:rFonts w:ascii="Times New Roman" w:hAnsi="Times New Roman" w:cs="Times New Roman"/>
          <w:sz w:val="28"/>
          <w:lang w:val="en-US"/>
        </w:rPr>
        <w:t>» [</w:t>
      </w:r>
      <w:r w:rsidRPr="00103F62">
        <w:rPr>
          <w:rFonts w:ascii="Times New Roman" w:hAnsi="Times New Roman" w:cs="Times New Roman"/>
          <w:i/>
          <w:sz w:val="28"/>
          <w:lang w:val="en-US"/>
        </w:rPr>
        <w:t>LNG Industry</w:t>
      </w:r>
      <w:r w:rsidRPr="00103F62">
        <w:rPr>
          <w:rFonts w:ascii="Times New Roman" w:hAnsi="Times New Roman" w:cs="Times New Roman"/>
          <w:sz w:val="28"/>
          <w:lang w:val="en-US"/>
        </w:rPr>
        <w:t xml:space="preserve">, </w:t>
      </w:r>
      <w:r w:rsidR="00F9611C">
        <w:rPr>
          <w:rFonts w:ascii="Times New Roman" w:hAnsi="Times New Roman" w:cs="Times New Roman"/>
          <w:sz w:val="28"/>
          <w:lang w:val="en-US"/>
        </w:rPr>
        <w:t>Dec. 6, 2018]</w:t>
      </w:r>
      <w:r>
        <w:rPr>
          <w:rFonts w:ascii="Times New Roman" w:hAnsi="Times New Roman" w:cs="Times New Roman"/>
          <w:sz w:val="28"/>
          <w:lang w:val="en-US"/>
        </w:rPr>
        <w:t>.</w:t>
      </w:r>
    </w:p>
    <w:p w14:paraId="2DD3D8B2" w14:textId="38B880A3" w:rsidR="00103F62" w:rsidRPr="00440C24" w:rsidRDefault="00440C24" w:rsidP="00F51813">
      <w:pPr>
        <w:pStyle w:val="a5"/>
        <w:numPr>
          <w:ilvl w:val="0"/>
          <w:numId w:val="16"/>
        </w:numPr>
        <w:rPr>
          <w:rFonts w:ascii="Times New Roman" w:hAnsi="Times New Roman" w:cs="Times New Roman"/>
          <w:b/>
          <w:sz w:val="28"/>
          <w:lang w:val="en-US"/>
        </w:rPr>
      </w:pPr>
      <w:r w:rsidRPr="00440C24">
        <w:rPr>
          <w:rFonts w:ascii="Times New Roman" w:hAnsi="Times New Roman" w:cs="Times New Roman"/>
          <w:b/>
          <w:sz w:val="28"/>
          <w:lang w:val="en-US"/>
        </w:rPr>
        <w:t xml:space="preserve">Poor boy </w:t>
      </w:r>
    </w:p>
    <w:p w14:paraId="172A965D" w14:textId="09F595EF" w:rsidR="00103F62" w:rsidRDefault="009C46A8" w:rsidP="00103F62">
      <w:pPr>
        <w:rPr>
          <w:rFonts w:ascii="Times New Roman" w:hAnsi="Times New Roman" w:cs="Times New Roman"/>
          <w:sz w:val="28"/>
          <w:lang w:val="en-US"/>
        </w:rPr>
      </w:pPr>
      <w:r w:rsidRPr="009C46A8">
        <w:rPr>
          <w:rFonts w:ascii="Times New Roman" w:hAnsi="Times New Roman" w:cs="Times New Roman"/>
          <w:sz w:val="28"/>
          <w:lang w:val="en-US"/>
        </w:rPr>
        <w:t>«</w:t>
      </w:r>
      <w:r w:rsidR="00103F62" w:rsidRPr="00103F62">
        <w:rPr>
          <w:rFonts w:ascii="Times New Roman" w:hAnsi="Times New Roman" w:cs="Times New Roman"/>
          <w:sz w:val="28"/>
          <w:lang w:val="en-US"/>
        </w:rPr>
        <w:t xml:space="preserve">The equipment may consist of: complete BOP stack, hydraulic power unit with line, choke manifold, kill line and flare line, </w:t>
      </w:r>
      <w:r w:rsidR="00103F62" w:rsidRPr="003705D1">
        <w:rPr>
          <w:rFonts w:ascii="Times New Roman" w:hAnsi="Times New Roman" w:cs="Times New Roman"/>
          <w:b/>
          <w:sz w:val="28"/>
          <w:lang w:val="en-US"/>
        </w:rPr>
        <w:t>poor boy</w:t>
      </w:r>
      <w:r>
        <w:rPr>
          <w:rFonts w:ascii="Times New Roman" w:hAnsi="Times New Roman" w:cs="Times New Roman"/>
          <w:sz w:val="28"/>
          <w:lang w:val="en-US"/>
        </w:rPr>
        <w:t xml:space="preserve"> separator</w:t>
      </w:r>
      <w:r w:rsidR="00F9611C">
        <w:rPr>
          <w:rFonts w:ascii="Times New Roman" w:hAnsi="Times New Roman" w:cs="Times New Roman"/>
          <w:sz w:val="28"/>
          <w:lang w:val="en-US"/>
        </w:rPr>
        <w:t>» [</w:t>
      </w:r>
      <w:r w:rsidR="00103F62" w:rsidRPr="009C46A8">
        <w:rPr>
          <w:rFonts w:ascii="Times New Roman" w:hAnsi="Times New Roman" w:cs="Times New Roman"/>
          <w:i/>
          <w:sz w:val="28"/>
          <w:lang w:val="en-US"/>
        </w:rPr>
        <w:t>S&amp;P Global – Platts</w:t>
      </w:r>
      <w:r w:rsidRPr="009C46A8">
        <w:rPr>
          <w:rFonts w:ascii="Times New Roman" w:hAnsi="Times New Roman" w:cs="Times New Roman"/>
          <w:sz w:val="28"/>
          <w:lang w:val="en-US"/>
        </w:rPr>
        <w:t xml:space="preserve">, </w:t>
      </w:r>
      <w:r>
        <w:rPr>
          <w:rFonts w:ascii="Times New Roman" w:hAnsi="Times New Roman" w:cs="Times New Roman"/>
          <w:sz w:val="28"/>
          <w:lang w:val="en-US"/>
        </w:rPr>
        <w:t>October 17</w:t>
      </w:r>
      <w:r w:rsidRPr="009C46A8">
        <w:rPr>
          <w:rFonts w:ascii="Times New Roman" w:hAnsi="Times New Roman" w:cs="Times New Roman"/>
          <w:sz w:val="28"/>
          <w:lang w:val="en-US"/>
        </w:rPr>
        <w:t>,</w:t>
      </w:r>
      <w:r w:rsidR="00103F62" w:rsidRPr="00103F62">
        <w:rPr>
          <w:rFonts w:ascii="Times New Roman" w:hAnsi="Times New Roman" w:cs="Times New Roman"/>
          <w:sz w:val="28"/>
          <w:lang w:val="en-US"/>
        </w:rPr>
        <w:t xml:space="preserve"> 2017</w:t>
      </w:r>
      <w:r w:rsidR="00F9611C">
        <w:rPr>
          <w:rFonts w:ascii="Times New Roman" w:hAnsi="Times New Roman" w:cs="Times New Roman"/>
          <w:sz w:val="28"/>
          <w:lang w:val="en-US"/>
        </w:rPr>
        <w:t>]</w:t>
      </w:r>
      <w:r w:rsidRPr="009C46A8">
        <w:rPr>
          <w:rFonts w:ascii="Times New Roman" w:hAnsi="Times New Roman" w:cs="Times New Roman"/>
          <w:sz w:val="28"/>
          <w:lang w:val="en-US"/>
        </w:rPr>
        <w:t>.</w:t>
      </w:r>
    </w:p>
    <w:p w14:paraId="78D87195" w14:textId="6D79678E" w:rsidR="00157B91" w:rsidRPr="006D7BA6" w:rsidRDefault="002A1139" w:rsidP="006D7BA6">
      <w:pPr>
        <w:pStyle w:val="a5"/>
        <w:numPr>
          <w:ilvl w:val="0"/>
          <w:numId w:val="16"/>
        </w:numPr>
        <w:rPr>
          <w:rFonts w:ascii="Times New Roman" w:hAnsi="Times New Roman" w:cs="Times New Roman"/>
          <w:b/>
          <w:sz w:val="28"/>
        </w:rPr>
      </w:pPr>
      <w:r w:rsidRPr="00F9611C">
        <w:rPr>
          <w:rFonts w:ascii="Times New Roman" w:hAnsi="Times New Roman" w:cs="Times New Roman"/>
          <w:b/>
          <w:sz w:val="28"/>
          <w:lang w:val="en-US"/>
        </w:rPr>
        <w:t xml:space="preserve"> </w:t>
      </w:r>
      <w:r w:rsidR="00742555" w:rsidRPr="00742555">
        <w:rPr>
          <w:rFonts w:ascii="Times New Roman" w:hAnsi="Times New Roman" w:cs="Times New Roman"/>
          <w:b/>
          <w:sz w:val="28"/>
        </w:rPr>
        <w:t>PipeLine End Manifold (PLEM)</w:t>
      </w:r>
    </w:p>
    <w:p w14:paraId="55B68C00" w14:textId="0087C44D" w:rsidR="00157B91" w:rsidRDefault="00EF0244" w:rsidP="00157B91">
      <w:pPr>
        <w:ind w:firstLine="708"/>
        <w:rPr>
          <w:rFonts w:ascii="Times New Roman" w:hAnsi="Times New Roman" w:cs="Times New Roman"/>
          <w:sz w:val="28"/>
          <w:lang w:val="en-US"/>
        </w:rPr>
      </w:pPr>
      <w:r w:rsidRPr="00EF0244">
        <w:rPr>
          <w:rFonts w:ascii="Times New Roman" w:hAnsi="Times New Roman" w:cs="Times New Roman"/>
          <w:sz w:val="28"/>
          <w:lang w:val="en-US"/>
        </w:rPr>
        <w:t>«</w:t>
      </w:r>
      <w:r w:rsidRPr="00157B91">
        <w:rPr>
          <w:rFonts w:ascii="Times New Roman" w:hAnsi="Times New Roman" w:cs="Times New Roman"/>
          <w:sz w:val="28"/>
          <w:lang w:val="en-US"/>
        </w:rPr>
        <w:t>The Griffin</w:t>
      </w:r>
      <w:r w:rsidR="00157B91" w:rsidRPr="00157B91">
        <w:rPr>
          <w:rFonts w:ascii="Times New Roman" w:hAnsi="Times New Roman" w:cs="Times New Roman"/>
          <w:sz w:val="28"/>
          <w:lang w:val="en-US"/>
        </w:rPr>
        <w:t xml:space="preserve"> Gas Export Pipeline is located within Pipeline Licence WA-3-PL, in Commonwealth waters, and extends from the pipeline end manifold (PLEM) in the Griffin field (WA-10-L) through WA State waters (Pipeline Licence TPL/10) to the sho</w:t>
      </w:r>
      <w:r w:rsidR="00157B91">
        <w:rPr>
          <w:rFonts w:ascii="Times New Roman" w:hAnsi="Times New Roman" w:cs="Times New Roman"/>
          <w:sz w:val="28"/>
          <w:lang w:val="en-US"/>
        </w:rPr>
        <w:t>re, ~40 km south west of Onslow</w:t>
      </w:r>
      <w:r w:rsidRPr="00EF0244">
        <w:rPr>
          <w:rFonts w:ascii="Times New Roman" w:hAnsi="Times New Roman" w:cs="Times New Roman"/>
          <w:sz w:val="28"/>
          <w:lang w:val="en-US"/>
        </w:rPr>
        <w:t>»</w:t>
      </w:r>
      <w:r w:rsidR="00F9611C">
        <w:rPr>
          <w:rFonts w:ascii="Times New Roman" w:hAnsi="Times New Roman" w:cs="Times New Roman"/>
          <w:sz w:val="28"/>
          <w:lang w:val="en-US"/>
        </w:rPr>
        <w:t xml:space="preserve"> [</w:t>
      </w:r>
      <w:r w:rsidR="00157B91" w:rsidRPr="00157B91">
        <w:rPr>
          <w:rFonts w:ascii="Times New Roman" w:hAnsi="Times New Roman" w:cs="Times New Roman"/>
          <w:i/>
          <w:sz w:val="28"/>
          <w:lang w:val="en-US"/>
        </w:rPr>
        <w:t>Offshore Engineer</w:t>
      </w:r>
      <w:r w:rsidR="00157B91">
        <w:rPr>
          <w:rFonts w:ascii="Times New Roman" w:hAnsi="Times New Roman" w:cs="Times New Roman"/>
          <w:sz w:val="28"/>
          <w:lang w:val="en-US"/>
        </w:rPr>
        <w:t xml:space="preserve">, </w:t>
      </w:r>
      <w:r w:rsidR="00157B91" w:rsidRPr="00157B91">
        <w:rPr>
          <w:rFonts w:ascii="Times New Roman" w:hAnsi="Times New Roman" w:cs="Times New Roman"/>
          <w:sz w:val="28"/>
          <w:lang w:val="en-US"/>
        </w:rPr>
        <w:t>March 25, 2022</w:t>
      </w:r>
      <w:r w:rsidR="00F9611C">
        <w:rPr>
          <w:rFonts w:ascii="Times New Roman" w:hAnsi="Times New Roman" w:cs="Times New Roman"/>
          <w:sz w:val="28"/>
          <w:lang w:val="en-US"/>
        </w:rPr>
        <w:t>]</w:t>
      </w:r>
      <w:r w:rsidR="00157B91">
        <w:rPr>
          <w:rFonts w:ascii="Times New Roman" w:hAnsi="Times New Roman" w:cs="Times New Roman"/>
          <w:sz w:val="28"/>
          <w:lang w:val="en-US"/>
        </w:rPr>
        <w:t>.</w:t>
      </w:r>
    </w:p>
    <w:p w14:paraId="27090F25" w14:textId="622B50F4" w:rsidR="0006207C" w:rsidRPr="0006207C" w:rsidRDefault="00910FC9" w:rsidP="0006207C">
      <w:pPr>
        <w:pStyle w:val="a5"/>
        <w:numPr>
          <w:ilvl w:val="0"/>
          <w:numId w:val="16"/>
        </w:numPr>
        <w:rPr>
          <w:rFonts w:ascii="Times New Roman" w:hAnsi="Times New Roman" w:cs="Times New Roman"/>
          <w:b/>
          <w:sz w:val="28"/>
        </w:rPr>
      </w:pPr>
      <w:r>
        <w:rPr>
          <w:rFonts w:ascii="Times New Roman" w:hAnsi="Times New Roman" w:cs="Times New Roman"/>
          <w:b/>
          <w:sz w:val="28"/>
          <w:lang w:val="en-US"/>
        </w:rPr>
        <w:t xml:space="preserve"> </w:t>
      </w:r>
      <w:r w:rsidR="0006207C" w:rsidRPr="0006207C">
        <w:rPr>
          <w:rFonts w:ascii="Times New Roman" w:hAnsi="Times New Roman" w:cs="Times New Roman"/>
          <w:b/>
          <w:sz w:val="28"/>
        </w:rPr>
        <w:t xml:space="preserve">Strainer </w:t>
      </w:r>
    </w:p>
    <w:p w14:paraId="1BCCD0F5" w14:textId="26BD10CD" w:rsidR="0006207C" w:rsidRPr="0006207C" w:rsidRDefault="0006207C" w:rsidP="0006207C">
      <w:pPr>
        <w:rPr>
          <w:rFonts w:ascii="Times New Roman" w:hAnsi="Times New Roman" w:cs="Times New Roman"/>
          <w:sz w:val="28"/>
          <w:lang w:val="en-US"/>
        </w:rPr>
      </w:pPr>
      <w:r w:rsidRPr="0006207C">
        <w:rPr>
          <w:rFonts w:ascii="Times New Roman" w:hAnsi="Times New Roman" w:cs="Times New Roman"/>
          <w:sz w:val="28"/>
          <w:lang w:val="en-US"/>
        </w:rPr>
        <w:t>«Wheatstone's newly commissioned second train will be shut to remove start-up straine</w:t>
      </w:r>
      <w:r>
        <w:rPr>
          <w:rFonts w:ascii="Times New Roman" w:hAnsi="Times New Roman" w:cs="Times New Roman"/>
          <w:sz w:val="28"/>
          <w:lang w:val="en-US"/>
        </w:rPr>
        <w:t>rs in August, the company noted</w:t>
      </w:r>
      <w:r w:rsidR="00E107D6">
        <w:rPr>
          <w:rFonts w:ascii="Times New Roman" w:hAnsi="Times New Roman" w:cs="Times New Roman"/>
          <w:sz w:val="28"/>
          <w:lang w:val="en-US"/>
        </w:rPr>
        <w:t>» [</w:t>
      </w:r>
      <w:r w:rsidR="001836B4" w:rsidRPr="00157647">
        <w:rPr>
          <w:rFonts w:ascii="Times New Roman" w:hAnsi="Times New Roman" w:cs="Times New Roman"/>
          <w:i/>
          <w:color w:val="000000"/>
          <w:sz w:val="28"/>
          <w:szCs w:val="28"/>
          <w:shd w:val="clear" w:color="auto" w:fill="FFFFFF"/>
          <w:lang w:val="en-US"/>
        </w:rPr>
        <w:t>S&amp;P Global – Platts</w:t>
      </w:r>
      <w:r w:rsidR="001836B4">
        <w:rPr>
          <w:rFonts w:ascii="Times New Roman" w:hAnsi="Times New Roman" w:cs="Times New Roman"/>
          <w:i/>
          <w:color w:val="000000"/>
          <w:sz w:val="28"/>
          <w:szCs w:val="28"/>
          <w:shd w:val="clear" w:color="auto" w:fill="FFFFFF"/>
          <w:lang w:val="en-US"/>
        </w:rPr>
        <w:t>,</w:t>
      </w:r>
      <w:r w:rsidR="001836B4" w:rsidRPr="0006207C">
        <w:rPr>
          <w:rFonts w:ascii="Times New Roman" w:hAnsi="Times New Roman" w:cs="Times New Roman"/>
          <w:sz w:val="28"/>
          <w:lang w:val="en-US"/>
        </w:rPr>
        <w:t xml:space="preserve"> </w:t>
      </w:r>
      <w:r w:rsidRPr="0006207C">
        <w:rPr>
          <w:rFonts w:ascii="Times New Roman" w:hAnsi="Times New Roman" w:cs="Times New Roman"/>
          <w:sz w:val="28"/>
          <w:lang w:val="en-US"/>
        </w:rPr>
        <w:t>Jul</w:t>
      </w:r>
      <w:r>
        <w:rPr>
          <w:rFonts w:ascii="Times New Roman" w:hAnsi="Times New Roman" w:cs="Times New Roman"/>
          <w:sz w:val="28"/>
          <w:lang w:val="en-US"/>
        </w:rPr>
        <w:t>y 19,</w:t>
      </w:r>
      <w:r w:rsidR="00E107D6">
        <w:rPr>
          <w:rFonts w:ascii="Times New Roman" w:hAnsi="Times New Roman" w:cs="Times New Roman"/>
          <w:sz w:val="28"/>
          <w:lang w:val="en-US"/>
        </w:rPr>
        <w:t xml:space="preserve"> 2018]</w:t>
      </w:r>
      <w:r w:rsidRPr="0006207C">
        <w:rPr>
          <w:rFonts w:ascii="Times New Roman" w:hAnsi="Times New Roman" w:cs="Times New Roman"/>
          <w:sz w:val="28"/>
          <w:lang w:val="en-US"/>
        </w:rPr>
        <w:t>.</w:t>
      </w:r>
    </w:p>
    <w:p w14:paraId="67B7DDC4" w14:textId="3C8959F9" w:rsidR="00F53F35" w:rsidRPr="00DB79A9" w:rsidRDefault="00F53F35" w:rsidP="004B747E">
      <w:pPr>
        <w:rPr>
          <w:rFonts w:ascii="Times New Roman" w:hAnsi="Times New Roman" w:cs="Times New Roman"/>
          <w:sz w:val="28"/>
        </w:rPr>
      </w:pPr>
      <w:r w:rsidRPr="0006207C">
        <w:rPr>
          <w:rFonts w:ascii="Times New Roman" w:hAnsi="Times New Roman" w:cs="Times New Roman"/>
          <w:sz w:val="28"/>
        </w:rPr>
        <w:t>Использование</w:t>
      </w:r>
      <w:r w:rsidRPr="00DB79A9">
        <w:rPr>
          <w:rFonts w:ascii="Times New Roman" w:hAnsi="Times New Roman" w:cs="Times New Roman"/>
          <w:sz w:val="28"/>
        </w:rPr>
        <w:t xml:space="preserve"> </w:t>
      </w:r>
      <w:r w:rsidRPr="0006207C">
        <w:rPr>
          <w:rFonts w:ascii="Times New Roman" w:hAnsi="Times New Roman" w:cs="Times New Roman"/>
          <w:sz w:val="28"/>
        </w:rPr>
        <w:t>таких</w:t>
      </w:r>
      <w:r w:rsidRPr="00DB79A9">
        <w:rPr>
          <w:rFonts w:ascii="Times New Roman" w:hAnsi="Times New Roman" w:cs="Times New Roman"/>
          <w:sz w:val="28"/>
        </w:rPr>
        <w:t xml:space="preserve"> </w:t>
      </w:r>
      <w:r w:rsidRPr="0006207C">
        <w:rPr>
          <w:rFonts w:ascii="Times New Roman" w:hAnsi="Times New Roman" w:cs="Times New Roman"/>
          <w:sz w:val="28"/>
        </w:rPr>
        <w:t>профессиональных</w:t>
      </w:r>
      <w:r w:rsidRPr="00DB79A9">
        <w:rPr>
          <w:rFonts w:ascii="Times New Roman" w:hAnsi="Times New Roman" w:cs="Times New Roman"/>
          <w:sz w:val="28"/>
        </w:rPr>
        <w:t xml:space="preserve"> </w:t>
      </w:r>
      <w:r w:rsidRPr="0006207C">
        <w:rPr>
          <w:rFonts w:ascii="Times New Roman" w:hAnsi="Times New Roman" w:cs="Times New Roman"/>
          <w:sz w:val="28"/>
        </w:rPr>
        <w:t>жаргонизмов</w:t>
      </w:r>
      <w:r w:rsidRPr="00DB79A9">
        <w:rPr>
          <w:rFonts w:ascii="Times New Roman" w:hAnsi="Times New Roman" w:cs="Times New Roman"/>
          <w:sz w:val="28"/>
        </w:rPr>
        <w:t xml:space="preserve"> </w:t>
      </w:r>
      <w:r w:rsidRPr="0006207C">
        <w:rPr>
          <w:rFonts w:ascii="Times New Roman" w:hAnsi="Times New Roman" w:cs="Times New Roman"/>
          <w:sz w:val="28"/>
        </w:rPr>
        <w:t>как</w:t>
      </w:r>
      <w:r w:rsidRPr="00DB79A9">
        <w:rPr>
          <w:rFonts w:ascii="Times New Roman" w:hAnsi="Times New Roman" w:cs="Times New Roman"/>
          <w:sz w:val="28"/>
        </w:rPr>
        <w:t xml:space="preserve">: </w:t>
      </w:r>
      <w:r w:rsidRPr="00F52B31">
        <w:rPr>
          <w:rFonts w:ascii="Times New Roman" w:hAnsi="Times New Roman" w:cs="Times New Roman"/>
          <w:b/>
          <w:sz w:val="28"/>
          <w:lang w:val="en-US"/>
        </w:rPr>
        <w:t>wearing</w:t>
      </w:r>
      <w:r w:rsidRPr="00DB79A9">
        <w:rPr>
          <w:rFonts w:ascii="Times New Roman" w:hAnsi="Times New Roman" w:cs="Times New Roman"/>
          <w:b/>
          <w:sz w:val="28"/>
        </w:rPr>
        <w:t xml:space="preserve"> </w:t>
      </w:r>
      <w:r w:rsidRPr="00F52B31">
        <w:rPr>
          <w:rFonts w:ascii="Times New Roman" w:hAnsi="Times New Roman" w:cs="Times New Roman"/>
          <w:b/>
          <w:sz w:val="28"/>
          <w:lang w:val="en-US"/>
        </w:rPr>
        <w:t>indicator</w:t>
      </w:r>
      <w:r w:rsidRPr="00DB79A9">
        <w:rPr>
          <w:rFonts w:ascii="Times New Roman" w:hAnsi="Times New Roman" w:cs="Times New Roman"/>
          <w:sz w:val="28"/>
        </w:rPr>
        <w:t xml:space="preserve">, </w:t>
      </w:r>
      <w:r w:rsidRPr="00F52B31">
        <w:rPr>
          <w:rFonts w:ascii="Times New Roman" w:hAnsi="Times New Roman" w:cs="Times New Roman"/>
          <w:b/>
          <w:sz w:val="28"/>
          <w:lang w:val="en-US"/>
        </w:rPr>
        <w:t>winkerlights</w:t>
      </w:r>
      <w:r w:rsidR="00DB79A9" w:rsidRPr="00DB79A9">
        <w:rPr>
          <w:rFonts w:ascii="Times New Roman" w:hAnsi="Times New Roman" w:cs="Times New Roman"/>
          <w:sz w:val="28"/>
        </w:rPr>
        <w:t xml:space="preserve">, </w:t>
      </w:r>
      <w:r w:rsidRPr="00F52B31">
        <w:rPr>
          <w:rFonts w:ascii="Times New Roman" w:hAnsi="Times New Roman" w:cs="Times New Roman"/>
          <w:b/>
          <w:sz w:val="28"/>
          <w:lang w:val="en-US"/>
        </w:rPr>
        <w:t>grapple</w:t>
      </w:r>
      <w:r w:rsidRPr="00DB79A9">
        <w:rPr>
          <w:rFonts w:ascii="Times New Roman" w:hAnsi="Times New Roman" w:cs="Times New Roman"/>
          <w:sz w:val="28"/>
        </w:rPr>
        <w:t xml:space="preserve">, </w:t>
      </w:r>
      <w:r w:rsidRPr="00F52B31">
        <w:rPr>
          <w:rFonts w:ascii="Times New Roman" w:hAnsi="Times New Roman" w:cs="Times New Roman"/>
          <w:b/>
          <w:sz w:val="28"/>
          <w:lang w:val="en-US"/>
        </w:rPr>
        <w:t>geronimo</w:t>
      </w:r>
      <w:r w:rsidRPr="00DB79A9">
        <w:rPr>
          <w:rFonts w:ascii="Times New Roman" w:hAnsi="Times New Roman" w:cs="Times New Roman"/>
          <w:sz w:val="28"/>
        </w:rPr>
        <w:t xml:space="preserve">, </w:t>
      </w:r>
      <w:r w:rsidRPr="00F52B31">
        <w:rPr>
          <w:rFonts w:ascii="Times New Roman" w:hAnsi="Times New Roman" w:cs="Times New Roman"/>
          <w:b/>
          <w:sz w:val="28"/>
          <w:lang w:val="en-US"/>
        </w:rPr>
        <w:t>cat</w:t>
      </w:r>
      <w:r w:rsidRPr="00DB79A9">
        <w:rPr>
          <w:rFonts w:ascii="Times New Roman" w:hAnsi="Times New Roman" w:cs="Times New Roman"/>
          <w:b/>
          <w:sz w:val="28"/>
        </w:rPr>
        <w:t xml:space="preserve"> </w:t>
      </w:r>
      <w:r w:rsidRPr="00F52B31">
        <w:rPr>
          <w:rFonts w:ascii="Times New Roman" w:hAnsi="Times New Roman" w:cs="Times New Roman"/>
          <w:b/>
          <w:sz w:val="28"/>
          <w:lang w:val="en-US"/>
        </w:rPr>
        <w:t>line</w:t>
      </w:r>
      <w:r w:rsidRPr="00DB79A9">
        <w:rPr>
          <w:rFonts w:ascii="Times New Roman" w:hAnsi="Times New Roman" w:cs="Times New Roman"/>
          <w:sz w:val="28"/>
        </w:rPr>
        <w:t xml:space="preserve"> </w:t>
      </w:r>
      <w:r w:rsidRPr="0006207C">
        <w:rPr>
          <w:rFonts w:ascii="Times New Roman" w:hAnsi="Times New Roman" w:cs="Times New Roman"/>
          <w:sz w:val="28"/>
        </w:rPr>
        <w:t>в</w:t>
      </w:r>
      <w:r w:rsidRPr="00DB79A9">
        <w:rPr>
          <w:rFonts w:ascii="Times New Roman" w:hAnsi="Times New Roman" w:cs="Times New Roman"/>
          <w:sz w:val="28"/>
        </w:rPr>
        <w:t xml:space="preserve"> </w:t>
      </w:r>
      <w:r w:rsidRPr="0006207C">
        <w:rPr>
          <w:rFonts w:ascii="Times New Roman" w:hAnsi="Times New Roman" w:cs="Times New Roman"/>
          <w:sz w:val="28"/>
        </w:rPr>
        <w:t>статьях</w:t>
      </w:r>
      <w:r w:rsidRPr="00DB79A9">
        <w:rPr>
          <w:rFonts w:ascii="Times New Roman" w:hAnsi="Times New Roman" w:cs="Times New Roman"/>
          <w:sz w:val="28"/>
        </w:rPr>
        <w:t xml:space="preserve"> </w:t>
      </w:r>
      <w:r w:rsidRPr="0006207C">
        <w:rPr>
          <w:rFonts w:ascii="Times New Roman" w:hAnsi="Times New Roman" w:cs="Times New Roman"/>
          <w:sz w:val="28"/>
        </w:rPr>
        <w:t>по</w:t>
      </w:r>
      <w:r w:rsidRPr="00DB79A9">
        <w:rPr>
          <w:rFonts w:ascii="Times New Roman" w:hAnsi="Times New Roman" w:cs="Times New Roman"/>
          <w:sz w:val="28"/>
        </w:rPr>
        <w:t xml:space="preserve"> </w:t>
      </w:r>
      <w:r w:rsidRPr="0006207C">
        <w:rPr>
          <w:rFonts w:ascii="Times New Roman" w:hAnsi="Times New Roman" w:cs="Times New Roman"/>
          <w:sz w:val="28"/>
        </w:rPr>
        <w:t>нефтегазовой</w:t>
      </w:r>
      <w:r w:rsidRPr="00DB79A9">
        <w:rPr>
          <w:rFonts w:ascii="Times New Roman" w:hAnsi="Times New Roman" w:cs="Times New Roman"/>
          <w:sz w:val="28"/>
        </w:rPr>
        <w:t xml:space="preserve"> </w:t>
      </w:r>
      <w:r w:rsidRPr="0006207C">
        <w:rPr>
          <w:rFonts w:ascii="Times New Roman" w:hAnsi="Times New Roman" w:cs="Times New Roman"/>
          <w:sz w:val="28"/>
        </w:rPr>
        <w:t>тематике</w:t>
      </w:r>
      <w:r w:rsidRPr="00DB79A9">
        <w:rPr>
          <w:rFonts w:ascii="Times New Roman" w:hAnsi="Times New Roman" w:cs="Times New Roman"/>
          <w:sz w:val="28"/>
        </w:rPr>
        <w:t xml:space="preserve"> </w:t>
      </w:r>
      <w:r w:rsidRPr="0006207C">
        <w:rPr>
          <w:rFonts w:ascii="Times New Roman" w:hAnsi="Times New Roman" w:cs="Times New Roman"/>
          <w:sz w:val="28"/>
        </w:rPr>
        <w:t>не</w:t>
      </w:r>
      <w:r w:rsidRPr="00DB79A9">
        <w:rPr>
          <w:rFonts w:ascii="Times New Roman" w:hAnsi="Times New Roman" w:cs="Times New Roman"/>
          <w:sz w:val="28"/>
        </w:rPr>
        <w:t xml:space="preserve"> </w:t>
      </w:r>
      <w:r w:rsidRPr="0006207C">
        <w:rPr>
          <w:rFonts w:ascii="Times New Roman" w:hAnsi="Times New Roman" w:cs="Times New Roman"/>
          <w:sz w:val="28"/>
        </w:rPr>
        <w:t>выявлено</w:t>
      </w:r>
      <w:r w:rsidRPr="00DB79A9">
        <w:rPr>
          <w:rFonts w:ascii="Times New Roman" w:hAnsi="Times New Roman" w:cs="Times New Roman"/>
          <w:sz w:val="28"/>
        </w:rPr>
        <w:t>.</w:t>
      </w:r>
    </w:p>
    <w:p w14:paraId="6CE632AB" w14:textId="77777777" w:rsidR="00BD05C3" w:rsidRPr="009B014B" w:rsidRDefault="00BD05C3" w:rsidP="00BD05C3">
      <w:pPr>
        <w:rPr>
          <w:rFonts w:ascii="Times New Roman" w:hAnsi="Times New Roman" w:cs="Times New Roman"/>
          <w:b/>
          <w:sz w:val="28"/>
          <w:lang w:val="en-AU"/>
        </w:rPr>
      </w:pPr>
      <w:r w:rsidRPr="00BD05C3">
        <w:rPr>
          <w:rFonts w:ascii="Times New Roman" w:hAnsi="Times New Roman" w:cs="Times New Roman"/>
          <w:b/>
          <w:sz w:val="28"/>
          <w:lang w:val="en-US"/>
        </w:rPr>
        <w:t xml:space="preserve">4.  </w:t>
      </w:r>
      <w:r w:rsidRPr="00BD05C3">
        <w:rPr>
          <w:rFonts w:ascii="Times New Roman" w:hAnsi="Times New Roman" w:cs="Times New Roman"/>
          <w:b/>
          <w:sz w:val="28"/>
        </w:rPr>
        <w:t>Вещества</w:t>
      </w:r>
    </w:p>
    <w:p w14:paraId="68B4E133" w14:textId="1074AFDD" w:rsidR="00F53F35" w:rsidRPr="007F173A" w:rsidRDefault="007F173A" w:rsidP="00F53F35">
      <w:pPr>
        <w:numPr>
          <w:ilvl w:val="0"/>
          <w:numId w:val="17"/>
        </w:numPr>
        <w:contextualSpacing/>
        <w:rPr>
          <w:rFonts w:ascii="Times New Roman" w:hAnsi="Times New Roman" w:cs="Times New Roman"/>
          <w:b/>
          <w:sz w:val="28"/>
          <w:lang w:val="en-US"/>
        </w:rPr>
      </w:pPr>
      <w:r w:rsidRPr="007F173A">
        <w:rPr>
          <w:rFonts w:ascii="Times New Roman" w:hAnsi="Times New Roman" w:cs="Times New Roman"/>
          <w:b/>
          <w:sz w:val="28"/>
          <w:lang w:val="en-US"/>
        </w:rPr>
        <w:t>Kill</w:t>
      </w:r>
      <w:r w:rsidR="00BD05C3" w:rsidRPr="007F173A">
        <w:rPr>
          <w:rFonts w:ascii="Times New Roman" w:hAnsi="Times New Roman" w:cs="Times New Roman"/>
          <w:b/>
          <w:sz w:val="28"/>
          <w:lang w:val="en-US"/>
        </w:rPr>
        <w:t xml:space="preserve"> fluid</w:t>
      </w:r>
      <w:r w:rsidR="00F53F35" w:rsidRPr="007F173A">
        <w:rPr>
          <w:rFonts w:ascii="Times New Roman" w:hAnsi="Times New Roman" w:cs="Times New Roman"/>
          <w:b/>
          <w:sz w:val="28"/>
          <w:lang w:val="en-US"/>
        </w:rPr>
        <w:t xml:space="preserve"> </w:t>
      </w:r>
    </w:p>
    <w:p w14:paraId="73947A66" w14:textId="5335620C" w:rsidR="00BD05C3" w:rsidRPr="00A876CE" w:rsidRDefault="00BD05C3" w:rsidP="00F53F35">
      <w:pPr>
        <w:contextualSpacing/>
        <w:rPr>
          <w:rFonts w:ascii="Times New Roman" w:hAnsi="Times New Roman" w:cs="Times New Roman"/>
          <w:sz w:val="28"/>
          <w:lang w:val="en-US"/>
        </w:rPr>
      </w:pPr>
      <w:r w:rsidRPr="00BD05C3">
        <w:rPr>
          <w:rFonts w:ascii="Times New Roman" w:hAnsi="Times New Roman" w:cs="Times New Roman"/>
          <w:sz w:val="28"/>
          <w:lang w:val="en-US"/>
        </w:rPr>
        <w:t xml:space="preserve">«Only 20% of the </w:t>
      </w:r>
      <w:r w:rsidRPr="00BD05C3">
        <w:rPr>
          <w:rFonts w:ascii="Times New Roman" w:hAnsi="Times New Roman" w:cs="Times New Roman"/>
          <w:b/>
          <w:sz w:val="28"/>
          <w:lang w:val="en-US"/>
        </w:rPr>
        <w:t>kill fluid</w:t>
      </w:r>
      <w:r w:rsidRPr="00BD05C3">
        <w:rPr>
          <w:rFonts w:ascii="Times New Roman" w:hAnsi="Times New Roman" w:cs="Times New Roman"/>
          <w:sz w:val="28"/>
          <w:lang w:val="en-US"/>
        </w:rPr>
        <w:t xml:space="preserve"> was recovered, and the well flowed at a reduced sustained flow rate of 380 b/d of oil and</w:t>
      </w:r>
      <w:r w:rsidR="00E107D6">
        <w:rPr>
          <w:rFonts w:ascii="Times New Roman" w:hAnsi="Times New Roman" w:cs="Times New Roman"/>
          <w:sz w:val="28"/>
          <w:lang w:val="en-US"/>
        </w:rPr>
        <w:t xml:space="preserve"> 600 Mcfd of gas and no water» [</w:t>
      </w:r>
      <w:r w:rsidRPr="00B73DAA">
        <w:rPr>
          <w:rFonts w:ascii="Times New Roman" w:hAnsi="Times New Roman" w:cs="Times New Roman"/>
          <w:i/>
          <w:sz w:val="28"/>
          <w:lang w:val="en-US"/>
        </w:rPr>
        <w:t>OGJ</w:t>
      </w:r>
      <w:r w:rsidR="00E107D6">
        <w:rPr>
          <w:rFonts w:ascii="Times New Roman" w:hAnsi="Times New Roman" w:cs="Times New Roman"/>
          <w:sz w:val="28"/>
          <w:lang w:val="en-US"/>
        </w:rPr>
        <w:t>, April 13, 2005]</w:t>
      </w:r>
      <w:r w:rsidR="00A876CE" w:rsidRPr="00A876CE">
        <w:rPr>
          <w:rFonts w:ascii="Times New Roman" w:hAnsi="Times New Roman" w:cs="Times New Roman"/>
          <w:sz w:val="28"/>
          <w:lang w:val="en-US"/>
        </w:rPr>
        <w:t>.</w:t>
      </w:r>
    </w:p>
    <w:p w14:paraId="2D0CCF75" w14:textId="5A445826" w:rsidR="00BD05C3" w:rsidRPr="00A876CE" w:rsidRDefault="00A876CE" w:rsidP="0007207A">
      <w:pPr>
        <w:numPr>
          <w:ilvl w:val="0"/>
          <w:numId w:val="17"/>
        </w:numPr>
        <w:contextualSpacing/>
        <w:rPr>
          <w:rFonts w:ascii="Times New Roman" w:hAnsi="Times New Roman" w:cs="Times New Roman"/>
          <w:b/>
          <w:sz w:val="28"/>
        </w:rPr>
      </w:pPr>
      <w:r w:rsidRPr="00A876CE">
        <w:rPr>
          <w:rFonts w:ascii="Times New Roman" w:hAnsi="Times New Roman" w:cs="Times New Roman"/>
          <w:b/>
          <w:sz w:val="28"/>
        </w:rPr>
        <w:t>M</w:t>
      </w:r>
      <w:r w:rsidR="00C80968" w:rsidRPr="00A876CE">
        <w:rPr>
          <w:rFonts w:ascii="Times New Roman" w:hAnsi="Times New Roman" w:cs="Times New Roman"/>
          <w:b/>
          <w:sz w:val="28"/>
        </w:rPr>
        <w:t>ud</w:t>
      </w:r>
    </w:p>
    <w:p w14:paraId="73A7ACCF" w14:textId="34D215B6" w:rsidR="00941F0C" w:rsidRPr="000C72EB" w:rsidRDefault="000C72EB" w:rsidP="000C72EB">
      <w:pPr>
        <w:contextualSpacing/>
        <w:rPr>
          <w:rFonts w:ascii="Times New Roman" w:hAnsi="Times New Roman" w:cs="Times New Roman"/>
          <w:sz w:val="28"/>
          <w:lang w:val="en-US"/>
        </w:rPr>
      </w:pPr>
      <w:r w:rsidRPr="000C72EB">
        <w:rPr>
          <w:rFonts w:ascii="Times New Roman" w:hAnsi="Times New Roman" w:cs="Times New Roman"/>
          <w:sz w:val="28"/>
          <w:lang w:val="en-US"/>
        </w:rPr>
        <w:t>«</w:t>
      </w:r>
      <w:r w:rsidR="00941F0C" w:rsidRPr="00941F0C">
        <w:rPr>
          <w:rFonts w:ascii="Times New Roman" w:hAnsi="Times New Roman" w:cs="Times New Roman"/>
          <w:sz w:val="28"/>
          <w:lang w:val="en-US"/>
        </w:rPr>
        <w:t xml:space="preserve">Expro’s Well Testing system has been specifically designed to allow wells to be produced at maximum flow rate potential, reducing clean up time and removing </w:t>
      </w:r>
      <w:r w:rsidR="00941F0C" w:rsidRPr="00941F0C">
        <w:rPr>
          <w:rFonts w:ascii="Times New Roman" w:hAnsi="Times New Roman" w:cs="Times New Roman"/>
          <w:sz w:val="28"/>
          <w:lang w:val="en-US"/>
        </w:rPr>
        <w:lastRenderedPageBreak/>
        <w:t xml:space="preserve">drilling </w:t>
      </w:r>
      <w:r w:rsidR="00941F0C" w:rsidRPr="00A876CE">
        <w:rPr>
          <w:rFonts w:ascii="Times New Roman" w:hAnsi="Times New Roman" w:cs="Times New Roman"/>
          <w:b/>
          <w:sz w:val="28"/>
          <w:lang w:val="en-US"/>
        </w:rPr>
        <w:t>mud</w:t>
      </w:r>
      <w:r w:rsidR="00941F0C" w:rsidRPr="00941F0C">
        <w:rPr>
          <w:rFonts w:ascii="Times New Roman" w:hAnsi="Times New Roman" w:cs="Times New Roman"/>
          <w:sz w:val="28"/>
          <w:lang w:val="en-US"/>
        </w:rPr>
        <w:t>, debris and completion fluids from the wellbore before handing over to the fac</w:t>
      </w:r>
      <w:r>
        <w:rPr>
          <w:rFonts w:ascii="Times New Roman" w:hAnsi="Times New Roman" w:cs="Times New Roman"/>
          <w:sz w:val="28"/>
          <w:lang w:val="en-US"/>
        </w:rPr>
        <w:t>ility and production operations</w:t>
      </w:r>
      <w:r w:rsidR="00E107D6">
        <w:rPr>
          <w:rFonts w:ascii="Times New Roman" w:hAnsi="Times New Roman" w:cs="Times New Roman"/>
          <w:sz w:val="28"/>
          <w:lang w:val="en-US"/>
        </w:rPr>
        <w:t>» [</w:t>
      </w:r>
      <w:r w:rsidR="00941F0C" w:rsidRPr="000C72EB">
        <w:rPr>
          <w:rFonts w:ascii="Times New Roman" w:hAnsi="Times New Roman" w:cs="Times New Roman"/>
          <w:i/>
          <w:sz w:val="28"/>
          <w:lang w:val="en-US"/>
        </w:rPr>
        <w:t>LNG Industry</w:t>
      </w:r>
      <w:r w:rsidRPr="000C72EB">
        <w:rPr>
          <w:rFonts w:ascii="Times New Roman" w:hAnsi="Times New Roman" w:cs="Times New Roman"/>
          <w:sz w:val="28"/>
          <w:lang w:val="en-US"/>
        </w:rPr>
        <w:t>,</w:t>
      </w:r>
      <w:r w:rsidR="00941F0C" w:rsidRPr="000C72EB">
        <w:rPr>
          <w:rFonts w:ascii="Times New Roman" w:hAnsi="Times New Roman" w:cs="Times New Roman"/>
          <w:sz w:val="28"/>
          <w:lang w:val="en-US"/>
        </w:rPr>
        <w:t xml:space="preserve"> 15 October 2014</w:t>
      </w:r>
      <w:r w:rsidR="00E107D6">
        <w:rPr>
          <w:rFonts w:ascii="Times New Roman" w:hAnsi="Times New Roman" w:cs="Times New Roman"/>
          <w:sz w:val="28"/>
          <w:lang w:val="en-US"/>
        </w:rPr>
        <w:t>]</w:t>
      </w:r>
      <w:r w:rsidRPr="000C72EB">
        <w:rPr>
          <w:rFonts w:ascii="Times New Roman" w:hAnsi="Times New Roman" w:cs="Times New Roman"/>
          <w:sz w:val="28"/>
          <w:lang w:val="en-US"/>
        </w:rPr>
        <w:t>.</w:t>
      </w:r>
    </w:p>
    <w:p w14:paraId="5A329E78" w14:textId="63389448" w:rsidR="001A327C" w:rsidRPr="000C72EB" w:rsidRDefault="000C72EB" w:rsidP="000C72EB">
      <w:pPr>
        <w:contextualSpacing/>
        <w:rPr>
          <w:rFonts w:ascii="Times New Roman" w:hAnsi="Times New Roman" w:cs="Times New Roman"/>
          <w:sz w:val="28"/>
          <w:lang w:val="en-US"/>
        </w:rPr>
      </w:pPr>
      <w:r w:rsidRPr="000C72EB">
        <w:rPr>
          <w:rFonts w:ascii="Times New Roman" w:hAnsi="Times New Roman" w:cs="Times New Roman"/>
          <w:sz w:val="28"/>
          <w:lang w:val="en-US"/>
        </w:rPr>
        <w:t>«</w:t>
      </w:r>
      <w:r w:rsidR="001A327C" w:rsidRPr="001A327C">
        <w:rPr>
          <w:rFonts w:ascii="Times New Roman" w:hAnsi="Times New Roman" w:cs="Times New Roman"/>
          <w:sz w:val="28"/>
          <w:lang w:val="en-US"/>
        </w:rPr>
        <w:t xml:space="preserve">The hub will be established through an agreement with Eni Abu Dhabi, the port's operator AD Ports said Jan. 24. Mugharraq Port's dedicated quay wall, marshaling yard and access to liquid </w:t>
      </w:r>
      <w:r w:rsidR="001A327C" w:rsidRPr="00A876CE">
        <w:rPr>
          <w:rFonts w:ascii="Times New Roman" w:hAnsi="Times New Roman" w:cs="Times New Roman"/>
          <w:b/>
          <w:sz w:val="28"/>
          <w:lang w:val="en-US"/>
        </w:rPr>
        <w:t>mud</w:t>
      </w:r>
      <w:r w:rsidR="001A327C" w:rsidRPr="001A327C">
        <w:rPr>
          <w:rFonts w:ascii="Times New Roman" w:hAnsi="Times New Roman" w:cs="Times New Roman"/>
          <w:sz w:val="28"/>
          <w:lang w:val="en-US"/>
        </w:rPr>
        <w:t xml:space="preserve"> and bulk plant facilities will be made available to En</w:t>
      </w:r>
      <w:r>
        <w:rPr>
          <w:rFonts w:ascii="Times New Roman" w:hAnsi="Times New Roman" w:cs="Times New Roman"/>
          <w:sz w:val="28"/>
          <w:lang w:val="en-US"/>
        </w:rPr>
        <w:t>i Abu Dhabi operations, it said</w:t>
      </w:r>
      <w:r w:rsidR="00E107D6">
        <w:rPr>
          <w:rFonts w:ascii="Times New Roman" w:hAnsi="Times New Roman" w:cs="Times New Roman"/>
          <w:sz w:val="28"/>
          <w:lang w:val="en-US"/>
        </w:rPr>
        <w:t>» [</w:t>
      </w:r>
      <w:r w:rsidRPr="000C72EB">
        <w:rPr>
          <w:rFonts w:ascii="Times New Roman" w:hAnsi="Times New Roman" w:cs="Times New Roman"/>
          <w:i/>
          <w:sz w:val="28"/>
          <w:lang w:val="en-US"/>
        </w:rPr>
        <w:t>S&amp;P Global – Platts,</w:t>
      </w:r>
      <w:r w:rsidRPr="001A327C">
        <w:rPr>
          <w:rFonts w:ascii="Times New Roman" w:hAnsi="Times New Roman" w:cs="Times New Roman"/>
          <w:sz w:val="28"/>
          <w:lang w:val="en-US"/>
        </w:rPr>
        <w:t xml:space="preserve"> </w:t>
      </w:r>
      <w:r w:rsidR="001A327C" w:rsidRPr="001A327C">
        <w:rPr>
          <w:rFonts w:ascii="Times New Roman" w:hAnsi="Times New Roman" w:cs="Times New Roman"/>
          <w:sz w:val="28"/>
          <w:lang w:val="en-US"/>
        </w:rPr>
        <w:t>24 Jan 2022</w:t>
      </w:r>
      <w:r w:rsidR="00E107D6">
        <w:rPr>
          <w:rFonts w:ascii="Times New Roman" w:hAnsi="Times New Roman" w:cs="Times New Roman"/>
          <w:sz w:val="28"/>
          <w:lang w:val="en-US"/>
        </w:rPr>
        <w:t>]</w:t>
      </w:r>
      <w:r w:rsidRPr="000C72EB">
        <w:rPr>
          <w:rFonts w:ascii="Times New Roman" w:hAnsi="Times New Roman" w:cs="Times New Roman"/>
          <w:sz w:val="28"/>
          <w:lang w:val="en-US"/>
        </w:rPr>
        <w:t>.</w:t>
      </w:r>
    </w:p>
    <w:p w14:paraId="3C96E262" w14:textId="52E1300A" w:rsidR="00BD05C3" w:rsidRPr="008B7D4E" w:rsidRDefault="008B7D4E" w:rsidP="00BD05C3">
      <w:pPr>
        <w:numPr>
          <w:ilvl w:val="0"/>
          <w:numId w:val="17"/>
        </w:numPr>
        <w:contextualSpacing/>
        <w:rPr>
          <w:rFonts w:ascii="Times New Roman" w:hAnsi="Times New Roman" w:cs="Times New Roman"/>
          <w:b/>
          <w:sz w:val="28"/>
        </w:rPr>
      </w:pPr>
      <w:r w:rsidRPr="008B7D4E">
        <w:rPr>
          <w:rFonts w:ascii="Times New Roman" w:hAnsi="Times New Roman" w:cs="Times New Roman"/>
          <w:b/>
          <w:sz w:val="28"/>
        </w:rPr>
        <w:t xml:space="preserve">Brine </w:t>
      </w:r>
    </w:p>
    <w:p w14:paraId="27149B40" w14:textId="068B6368" w:rsidR="00AB7723" w:rsidRPr="00EB3745" w:rsidRDefault="00EB3745" w:rsidP="00EB3745">
      <w:pPr>
        <w:contextualSpacing/>
        <w:rPr>
          <w:rFonts w:ascii="Times New Roman" w:hAnsi="Times New Roman" w:cs="Times New Roman"/>
          <w:sz w:val="28"/>
          <w:lang w:val="en-US"/>
        </w:rPr>
      </w:pPr>
      <w:r w:rsidRPr="00EB3745">
        <w:rPr>
          <w:rFonts w:ascii="Times New Roman" w:hAnsi="Times New Roman" w:cs="Times New Roman"/>
          <w:sz w:val="28"/>
          <w:lang w:val="en-US"/>
        </w:rPr>
        <w:t>«</w:t>
      </w:r>
      <w:r w:rsidR="00AB7723" w:rsidRPr="00AB7723">
        <w:rPr>
          <w:rFonts w:ascii="Times New Roman" w:hAnsi="Times New Roman" w:cs="Times New Roman"/>
          <w:sz w:val="28"/>
          <w:lang w:val="en-US"/>
        </w:rPr>
        <w:t xml:space="preserve">Three of GE’s ecomagination-qualified Waukesha 12V 275GL+ mechanical drive engines, which are the most efficient, powerful, fuel-flexible engines in their class </w:t>
      </w:r>
      <w:r w:rsidR="002A42B1" w:rsidRPr="00AB7723">
        <w:rPr>
          <w:rFonts w:ascii="Times New Roman" w:hAnsi="Times New Roman" w:cs="Times New Roman"/>
          <w:sz w:val="28"/>
          <w:lang w:val="en-US"/>
        </w:rPr>
        <w:t>and will</w:t>
      </w:r>
      <w:r w:rsidR="00AB7723" w:rsidRPr="00AB7723">
        <w:rPr>
          <w:rFonts w:ascii="Times New Roman" w:hAnsi="Times New Roman" w:cs="Times New Roman"/>
          <w:sz w:val="28"/>
          <w:lang w:val="en-US"/>
        </w:rPr>
        <w:t xml:space="preserve"> power vapour compressors used to hel</w:t>
      </w:r>
      <w:r>
        <w:rPr>
          <w:rFonts w:ascii="Times New Roman" w:hAnsi="Times New Roman" w:cs="Times New Roman"/>
          <w:sz w:val="28"/>
          <w:lang w:val="en-US"/>
        </w:rPr>
        <w:t xml:space="preserve">p treat </w:t>
      </w:r>
      <w:r w:rsidRPr="003618FC">
        <w:rPr>
          <w:rFonts w:ascii="Times New Roman" w:hAnsi="Times New Roman" w:cs="Times New Roman"/>
          <w:b/>
          <w:sz w:val="28"/>
          <w:lang w:val="en-US"/>
        </w:rPr>
        <w:t>brine</w:t>
      </w:r>
      <w:r>
        <w:rPr>
          <w:rFonts w:ascii="Times New Roman" w:hAnsi="Times New Roman" w:cs="Times New Roman"/>
          <w:sz w:val="28"/>
          <w:lang w:val="en-US"/>
        </w:rPr>
        <w:t xml:space="preserve"> water at the site</w:t>
      </w:r>
      <w:r w:rsidRPr="00EB3745">
        <w:rPr>
          <w:rFonts w:ascii="Times New Roman" w:hAnsi="Times New Roman" w:cs="Times New Roman"/>
          <w:sz w:val="28"/>
          <w:lang w:val="en-US"/>
        </w:rPr>
        <w:t>»</w:t>
      </w:r>
      <w:r w:rsidR="00AB7723">
        <w:rPr>
          <w:rFonts w:ascii="Times New Roman" w:hAnsi="Times New Roman" w:cs="Times New Roman"/>
          <w:sz w:val="28"/>
          <w:lang w:val="en-US"/>
        </w:rPr>
        <w:t xml:space="preserve"> </w:t>
      </w:r>
      <w:r w:rsidR="00E107D6">
        <w:rPr>
          <w:rFonts w:ascii="Times New Roman" w:hAnsi="Times New Roman" w:cs="Times New Roman"/>
          <w:i/>
          <w:sz w:val="28"/>
          <w:szCs w:val="28"/>
          <w:lang w:val="en-US"/>
        </w:rPr>
        <w:t>[</w:t>
      </w:r>
      <w:r w:rsidR="00AB7723" w:rsidRPr="00EB3745">
        <w:rPr>
          <w:rFonts w:ascii="Times New Roman" w:hAnsi="Times New Roman" w:cs="Times New Roman"/>
          <w:i/>
          <w:sz w:val="28"/>
          <w:szCs w:val="28"/>
          <w:lang w:val="en-US"/>
        </w:rPr>
        <w:t>LNG Industry</w:t>
      </w:r>
      <w:r w:rsidRPr="00EB3745">
        <w:rPr>
          <w:rFonts w:ascii="Times New Roman" w:hAnsi="Times New Roman" w:cs="Times New Roman"/>
          <w:i/>
          <w:sz w:val="28"/>
          <w:szCs w:val="28"/>
          <w:lang w:val="en-US"/>
        </w:rPr>
        <w:t xml:space="preserve">, </w:t>
      </w:r>
      <w:r w:rsidR="00E107D6">
        <w:rPr>
          <w:rFonts w:ascii="Times New Roman" w:hAnsi="Times New Roman" w:cs="Times New Roman"/>
          <w:sz w:val="28"/>
          <w:szCs w:val="28"/>
          <w:lang w:val="en-US"/>
        </w:rPr>
        <w:t>23 Sept. 23, 2011]</w:t>
      </w:r>
      <w:r w:rsidRPr="00EB3745">
        <w:rPr>
          <w:rFonts w:ascii="Times New Roman" w:hAnsi="Times New Roman" w:cs="Times New Roman"/>
          <w:sz w:val="28"/>
          <w:szCs w:val="28"/>
          <w:lang w:val="en-US"/>
        </w:rPr>
        <w:t>.</w:t>
      </w:r>
    </w:p>
    <w:p w14:paraId="03779AC1" w14:textId="7D6A42A5" w:rsidR="00BD05C3" w:rsidRPr="00BD05C3" w:rsidRDefault="0015723F" w:rsidP="00BD05C3">
      <w:pPr>
        <w:rPr>
          <w:rFonts w:ascii="Times New Roman" w:hAnsi="Times New Roman" w:cs="Times New Roman"/>
          <w:b/>
          <w:sz w:val="28"/>
        </w:rPr>
      </w:pPr>
      <w:r>
        <w:rPr>
          <w:rFonts w:ascii="Times New Roman" w:hAnsi="Times New Roman" w:cs="Times New Roman"/>
          <w:b/>
          <w:sz w:val="28"/>
        </w:rPr>
        <w:t>5. Структура</w:t>
      </w:r>
      <w:r w:rsidR="00BD05C3" w:rsidRPr="00BD05C3">
        <w:rPr>
          <w:rFonts w:ascii="Times New Roman" w:hAnsi="Times New Roman" w:cs="Times New Roman"/>
          <w:b/>
          <w:sz w:val="28"/>
        </w:rPr>
        <w:t xml:space="preserve"> пласта</w:t>
      </w:r>
    </w:p>
    <w:p w14:paraId="1E7886BA" w14:textId="2934D89B" w:rsidR="00BD05C3" w:rsidRPr="0032067A" w:rsidRDefault="0032067A" w:rsidP="00FC3D06">
      <w:pPr>
        <w:numPr>
          <w:ilvl w:val="0"/>
          <w:numId w:val="18"/>
        </w:numPr>
        <w:contextualSpacing/>
        <w:rPr>
          <w:rFonts w:ascii="Times New Roman" w:hAnsi="Times New Roman" w:cs="Times New Roman"/>
          <w:b/>
          <w:sz w:val="28"/>
        </w:rPr>
      </w:pPr>
      <w:r w:rsidRPr="0032067A">
        <w:rPr>
          <w:rFonts w:ascii="Times New Roman" w:hAnsi="Times New Roman" w:cs="Times New Roman"/>
          <w:b/>
          <w:sz w:val="28"/>
        </w:rPr>
        <w:t>Cuttings</w:t>
      </w:r>
    </w:p>
    <w:p w14:paraId="1D664EAC" w14:textId="75D5C009" w:rsidR="003D5920" w:rsidRPr="00C96A96" w:rsidRDefault="003D5920" w:rsidP="00C96A96">
      <w:pPr>
        <w:contextualSpacing/>
        <w:rPr>
          <w:rFonts w:ascii="Times New Roman" w:hAnsi="Times New Roman" w:cs="Times New Roman"/>
          <w:sz w:val="28"/>
          <w:lang w:val="en-US"/>
        </w:rPr>
      </w:pPr>
      <w:r w:rsidRPr="003D5920">
        <w:rPr>
          <w:rFonts w:ascii="Times New Roman" w:hAnsi="Times New Roman" w:cs="Times New Roman"/>
          <w:sz w:val="28"/>
          <w:lang w:val="en-US"/>
        </w:rPr>
        <w:t xml:space="preserve">«TWMA played its part through its bulk transfer and </w:t>
      </w:r>
      <w:r w:rsidRPr="00E8439B">
        <w:rPr>
          <w:rFonts w:ascii="Times New Roman" w:hAnsi="Times New Roman" w:cs="Times New Roman"/>
          <w:b/>
          <w:sz w:val="28"/>
          <w:lang w:val="en-US"/>
        </w:rPr>
        <w:t>cuttings</w:t>
      </w:r>
      <w:r w:rsidRPr="003D5920">
        <w:rPr>
          <w:rFonts w:ascii="Times New Roman" w:hAnsi="Times New Roman" w:cs="Times New Roman"/>
          <w:sz w:val="28"/>
          <w:lang w:val="en-US"/>
        </w:rPr>
        <w:t xml:space="preserve"> containment solution, which the company claimed helped eliminate bottlenecks and ROP limitations that might have been created by the high volumes of drill</w:t>
      </w:r>
      <w:r>
        <w:rPr>
          <w:rFonts w:ascii="Times New Roman" w:hAnsi="Times New Roman" w:cs="Times New Roman"/>
          <w:sz w:val="28"/>
          <w:lang w:val="en-US"/>
        </w:rPr>
        <w:t xml:space="preserve"> cuttings at surface</w:t>
      </w:r>
      <w:r w:rsidR="009A692E" w:rsidRPr="009A692E">
        <w:rPr>
          <w:rFonts w:ascii="Times New Roman" w:hAnsi="Times New Roman" w:cs="Times New Roman"/>
          <w:sz w:val="28"/>
          <w:lang w:val="en-US"/>
        </w:rPr>
        <w:t>»</w:t>
      </w:r>
      <w:r>
        <w:rPr>
          <w:rFonts w:ascii="Times New Roman" w:hAnsi="Times New Roman" w:cs="Times New Roman"/>
          <w:sz w:val="28"/>
          <w:lang w:val="en-US"/>
        </w:rPr>
        <w:t xml:space="preserve"> </w:t>
      </w:r>
      <w:r w:rsidR="00E107D6">
        <w:rPr>
          <w:rFonts w:ascii="Times New Roman" w:hAnsi="Times New Roman" w:cs="Times New Roman"/>
          <w:sz w:val="28"/>
          <w:lang w:val="en-US"/>
        </w:rPr>
        <w:t>[</w:t>
      </w:r>
      <w:r w:rsidR="00C96A96" w:rsidRPr="00521EF4">
        <w:rPr>
          <w:rFonts w:ascii="Times New Roman" w:hAnsi="Times New Roman" w:cs="Times New Roman"/>
          <w:i/>
          <w:sz w:val="28"/>
          <w:lang w:val="en-US"/>
        </w:rPr>
        <w:t>Offshore Magazine,</w:t>
      </w:r>
      <w:r w:rsidR="00C96A96" w:rsidRPr="00521EF4">
        <w:rPr>
          <w:i/>
          <w:lang w:val="en-US"/>
        </w:rPr>
        <w:t xml:space="preserve"> </w:t>
      </w:r>
      <w:r w:rsidR="00E107D6">
        <w:rPr>
          <w:rFonts w:ascii="Times New Roman" w:hAnsi="Times New Roman" w:cs="Times New Roman"/>
          <w:sz w:val="28"/>
          <w:lang w:val="en-US"/>
        </w:rPr>
        <w:t>Sept. 1, 2000]</w:t>
      </w:r>
      <w:r w:rsidR="00C96A96" w:rsidRPr="00C96A96">
        <w:rPr>
          <w:rFonts w:ascii="Times New Roman" w:hAnsi="Times New Roman" w:cs="Times New Roman"/>
          <w:sz w:val="28"/>
          <w:lang w:val="en-US"/>
        </w:rPr>
        <w:t>.</w:t>
      </w:r>
    </w:p>
    <w:p w14:paraId="10212C84" w14:textId="6EE8FA51" w:rsidR="003D5920" w:rsidRPr="00E8439B" w:rsidRDefault="003D5920" w:rsidP="003D5920">
      <w:pPr>
        <w:contextualSpacing/>
        <w:rPr>
          <w:rFonts w:ascii="Times New Roman" w:hAnsi="Times New Roman" w:cs="Times New Roman"/>
          <w:sz w:val="28"/>
          <w:lang w:val="en-US"/>
        </w:rPr>
      </w:pPr>
      <w:r w:rsidRPr="003D5920">
        <w:rPr>
          <w:rFonts w:ascii="Times New Roman" w:hAnsi="Times New Roman" w:cs="Times New Roman"/>
          <w:sz w:val="28"/>
          <w:lang w:val="en-US"/>
        </w:rPr>
        <w:t xml:space="preserve">«The technique, used previously in the mining industry, uses inductively coupled plasma (ICP) technology to determine the concentrations of major trace and rare earth elements in </w:t>
      </w:r>
      <w:r w:rsidRPr="008555B3">
        <w:rPr>
          <w:rFonts w:ascii="Times New Roman" w:hAnsi="Times New Roman" w:cs="Times New Roman"/>
          <w:b/>
          <w:sz w:val="28"/>
          <w:lang w:val="en-US"/>
        </w:rPr>
        <w:t>cuttings</w:t>
      </w:r>
      <w:r w:rsidRPr="003D5920">
        <w:rPr>
          <w:rFonts w:ascii="Times New Roman" w:hAnsi="Times New Roman" w:cs="Times New Roman"/>
          <w:sz w:val="28"/>
          <w:lang w:val="en-US"/>
        </w:rPr>
        <w:t>,</w:t>
      </w:r>
      <w:r>
        <w:rPr>
          <w:rFonts w:ascii="Times New Roman" w:hAnsi="Times New Roman" w:cs="Times New Roman"/>
          <w:sz w:val="28"/>
          <w:lang w:val="en-US"/>
        </w:rPr>
        <w:t xml:space="preserve"> core, or sidewall core samples</w:t>
      </w:r>
      <w:r w:rsidRPr="003D5920">
        <w:rPr>
          <w:rFonts w:ascii="Times New Roman" w:hAnsi="Times New Roman" w:cs="Times New Roman"/>
          <w:sz w:val="28"/>
          <w:lang w:val="en-US"/>
        </w:rPr>
        <w:t xml:space="preserve">» </w:t>
      </w:r>
      <w:r w:rsidR="00E107D6">
        <w:rPr>
          <w:rFonts w:ascii="Times New Roman" w:hAnsi="Times New Roman" w:cs="Times New Roman"/>
          <w:sz w:val="28"/>
          <w:lang w:val="en-US"/>
        </w:rPr>
        <w:t>[</w:t>
      </w:r>
      <w:r w:rsidR="00E8439B" w:rsidRPr="00DA25E4">
        <w:rPr>
          <w:rFonts w:ascii="Times New Roman" w:hAnsi="Times New Roman" w:cs="Times New Roman"/>
          <w:i/>
          <w:sz w:val="28"/>
          <w:lang w:val="en-US"/>
        </w:rPr>
        <w:t>Offshore Magazine</w:t>
      </w:r>
      <w:r w:rsidR="00E8439B" w:rsidRPr="00DA25E4">
        <w:rPr>
          <w:rFonts w:ascii="Times New Roman" w:hAnsi="Times New Roman" w:cs="Times New Roman"/>
          <w:sz w:val="28"/>
          <w:lang w:val="en-US"/>
        </w:rPr>
        <w:t xml:space="preserve">, </w:t>
      </w:r>
      <w:r w:rsidR="00E107D6">
        <w:rPr>
          <w:rFonts w:ascii="Times New Roman" w:hAnsi="Times New Roman" w:cs="Times New Roman"/>
          <w:sz w:val="28"/>
          <w:lang w:val="en-US"/>
        </w:rPr>
        <w:t>June 15, 2021]</w:t>
      </w:r>
      <w:r w:rsidR="00E8439B" w:rsidRPr="00E8439B">
        <w:rPr>
          <w:rFonts w:ascii="Times New Roman" w:hAnsi="Times New Roman" w:cs="Times New Roman"/>
          <w:sz w:val="28"/>
          <w:lang w:val="en-US"/>
        </w:rPr>
        <w:t xml:space="preserve">. </w:t>
      </w:r>
    </w:p>
    <w:p w14:paraId="10D55248" w14:textId="32E5E721" w:rsidR="00BD05C3" w:rsidRPr="003D7ADE" w:rsidRDefault="003D7ADE" w:rsidP="00BD05C3">
      <w:pPr>
        <w:numPr>
          <w:ilvl w:val="0"/>
          <w:numId w:val="18"/>
        </w:numPr>
        <w:contextualSpacing/>
        <w:rPr>
          <w:rFonts w:ascii="Times New Roman" w:hAnsi="Times New Roman" w:cs="Times New Roman"/>
          <w:b/>
          <w:sz w:val="28"/>
        </w:rPr>
      </w:pPr>
      <w:r w:rsidRPr="003D7ADE">
        <w:rPr>
          <w:rFonts w:ascii="Times New Roman" w:hAnsi="Times New Roman" w:cs="Times New Roman"/>
          <w:b/>
          <w:sz w:val="28"/>
        </w:rPr>
        <w:t>Cake</w:t>
      </w:r>
      <w:r w:rsidR="00BD05C3" w:rsidRPr="003D7ADE">
        <w:rPr>
          <w:rFonts w:ascii="Times New Roman" w:hAnsi="Times New Roman" w:cs="Times New Roman"/>
          <w:b/>
          <w:sz w:val="28"/>
        </w:rPr>
        <w:t xml:space="preserve"> </w:t>
      </w:r>
    </w:p>
    <w:p w14:paraId="70E81A1C" w14:textId="3180BA71" w:rsidR="00B54661" w:rsidRPr="009A692E" w:rsidRDefault="00DA25E4" w:rsidP="00DA25E4">
      <w:pPr>
        <w:contextualSpacing/>
        <w:rPr>
          <w:rFonts w:ascii="Times New Roman" w:hAnsi="Times New Roman" w:cs="Times New Roman"/>
          <w:sz w:val="28"/>
          <w:lang w:val="en-US"/>
        </w:rPr>
      </w:pPr>
      <w:r w:rsidRPr="00DA25E4">
        <w:rPr>
          <w:rFonts w:ascii="Times New Roman" w:hAnsi="Times New Roman" w:cs="Times New Roman"/>
          <w:sz w:val="28"/>
          <w:lang w:val="en-US"/>
        </w:rPr>
        <w:t>«</w:t>
      </w:r>
      <w:r w:rsidR="00B54661" w:rsidRPr="00B54661">
        <w:rPr>
          <w:rFonts w:ascii="Times New Roman" w:hAnsi="Times New Roman" w:cs="Times New Roman"/>
          <w:sz w:val="28"/>
          <w:lang w:val="en-US"/>
        </w:rPr>
        <w:t xml:space="preserve">A method of the preparation and utilization of polymerized alpha-hydroxycarboxylic-acid-coated proppants for gravel pack and removal of filter </w:t>
      </w:r>
      <w:r w:rsidR="00B54661" w:rsidRPr="00403C80">
        <w:rPr>
          <w:rFonts w:ascii="Times New Roman" w:hAnsi="Times New Roman" w:cs="Times New Roman"/>
          <w:b/>
          <w:sz w:val="28"/>
          <w:lang w:val="en-US"/>
        </w:rPr>
        <w:t>cake</w:t>
      </w:r>
      <w:r w:rsidR="00B54661" w:rsidRPr="00B54661">
        <w:rPr>
          <w:rFonts w:ascii="Times New Roman" w:hAnsi="Times New Roman" w:cs="Times New Roman"/>
          <w:sz w:val="28"/>
          <w:lang w:val="en-US"/>
        </w:rPr>
        <w:t xml:space="preserve"> that was deposi</w:t>
      </w:r>
      <w:r>
        <w:rPr>
          <w:rFonts w:ascii="Times New Roman" w:hAnsi="Times New Roman" w:cs="Times New Roman"/>
          <w:sz w:val="28"/>
          <w:lang w:val="en-US"/>
        </w:rPr>
        <w:t>ted by reservoir drilling fluid</w:t>
      </w:r>
      <w:r w:rsidR="00B54661">
        <w:rPr>
          <w:rFonts w:ascii="Times New Roman" w:hAnsi="Times New Roman" w:cs="Times New Roman"/>
          <w:sz w:val="28"/>
          <w:lang w:val="en-US"/>
        </w:rPr>
        <w:t xml:space="preserve"> </w:t>
      </w:r>
      <w:r w:rsidR="00E107D6">
        <w:rPr>
          <w:rFonts w:ascii="Times New Roman" w:hAnsi="Times New Roman" w:cs="Times New Roman"/>
          <w:sz w:val="28"/>
          <w:lang w:val="en-US"/>
        </w:rPr>
        <w:t>[</w:t>
      </w:r>
      <w:r w:rsidRPr="00DA25E4">
        <w:rPr>
          <w:rFonts w:ascii="Times New Roman" w:hAnsi="Times New Roman" w:cs="Times New Roman"/>
          <w:i/>
          <w:sz w:val="28"/>
          <w:lang w:val="en-US"/>
        </w:rPr>
        <w:t>Offshore Magazine</w:t>
      </w:r>
      <w:r w:rsidRPr="00DA25E4">
        <w:rPr>
          <w:rFonts w:ascii="Times New Roman" w:hAnsi="Times New Roman" w:cs="Times New Roman"/>
          <w:sz w:val="28"/>
          <w:lang w:val="en-US"/>
        </w:rPr>
        <w:t xml:space="preserve">, </w:t>
      </w:r>
      <w:r w:rsidR="00B54661" w:rsidRPr="00B54661">
        <w:rPr>
          <w:rFonts w:ascii="Times New Roman" w:hAnsi="Times New Roman" w:cs="Times New Roman"/>
          <w:sz w:val="28"/>
          <w:lang w:val="en-US"/>
        </w:rPr>
        <w:t>Nov. 21, 2006</w:t>
      </w:r>
      <w:r w:rsidR="00E107D6">
        <w:rPr>
          <w:rFonts w:ascii="Times New Roman" w:hAnsi="Times New Roman" w:cs="Times New Roman"/>
          <w:sz w:val="28"/>
          <w:lang w:val="en-US"/>
        </w:rPr>
        <w:t>]</w:t>
      </w:r>
      <w:r w:rsidRPr="00DA25E4">
        <w:rPr>
          <w:rFonts w:ascii="Times New Roman" w:hAnsi="Times New Roman" w:cs="Times New Roman"/>
          <w:sz w:val="28"/>
          <w:lang w:val="en-US"/>
        </w:rPr>
        <w:t xml:space="preserve">. </w:t>
      </w:r>
      <w:r w:rsidR="009A692E" w:rsidRPr="009A692E">
        <w:rPr>
          <w:rFonts w:ascii="Times New Roman" w:hAnsi="Times New Roman" w:cs="Times New Roman"/>
          <w:sz w:val="28"/>
          <w:lang w:val="en-US"/>
        </w:rPr>
        <w:t xml:space="preserve"> </w:t>
      </w:r>
    </w:p>
    <w:p w14:paraId="5D5D973F" w14:textId="5C973229" w:rsidR="00CE38D7" w:rsidRPr="00DA25E4" w:rsidRDefault="00DA25E4" w:rsidP="00DA25E4">
      <w:pPr>
        <w:contextualSpacing/>
        <w:rPr>
          <w:rFonts w:ascii="Times New Roman" w:hAnsi="Times New Roman" w:cs="Times New Roman"/>
          <w:sz w:val="28"/>
          <w:lang w:val="en-US"/>
        </w:rPr>
      </w:pPr>
      <w:r w:rsidRPr="00DA25E4">
        <w:rPr>
          <w:rFonts w:ascii="Times New Roman" w:hAnsi="Times New Roman" w:cs="Times New Roman"/>
          <w:sz w:val="28"/>
          <w:lang w:val="en-US"/>
        </w:rPr>
        <w:t>«</w:t>
      </w:r>
      <w:r w:rsidR="00CE38D7" w:rsidRPr="00CE38D7">
        <w:rPr>
          <w:rFonts w:ascii="Times New Roman" w:hAnsi="Times New Roman" w:cs="Times New Roman"/>
          <w:sz w:val="28"/>
          <w:lang w:val="en-US"/>
        </w:rPr>
        <w:t xml:space="preserve">BJ Services' well cleaning system removes thin, low-permeable filter </w:t>
      </w:r>
      <w:r w:rsidR="00CE38D7" w:rsidRPr="00403C80">
        <w:rPr>
          <w:rFonts w:ascii="Times New Roman" w:hAnsi="Times New Roman" w:cs="Times New Roman"/>
          <w:b/>
          <w:sz w:val="28"/>
          <w:lang w:val="en-US"/>
        </w:rPr>
        <w:t xml:space="preserve">cake </w:t>
      </w:r>
      <w:r w:rsidR="00CE38D7" w:rsidRPr="00CE38D7">
        <w:rPr>
          <w:rFonts w:ascii="Times New Roman" w:hAnsi="Times New Roman" w:cs="Times New Roman"/>
          <w:sz w:val="28"/>
          <w:lang w:val="en-US"/>
        </w:rPr>
        <w:t xml:space="preserve">consisting of lost circulations materials, emulsions, and other unwanted materials that can have adverse effects on the recovery of drilling and completion fluids </w:t>
      </w:r>
      <w:r>
        <w:rPr>
          <w:rFonts w:ascii="Times New Roman" w:hAnsi="Times New Roman" w:cs="Times New Roman"/>
          <w:sz w:val="28"/>
          <w:lang w:val="en-US"/>
        </w:rPr>
        <w:t>and the environment</w:t>
      </w:r>
      <w:r w:rsidR="00E107D6">
        <w:rPr>
          <w:rFonts w:ascii="Times New Roman" w:hAnsi="Times New Roman" w:cs="Times New Roman"/>
          <w:sz w:val="28"/>
          <w:lang w:val="en-US"/>
        </w:rPr>
        <w:t>» [</w:t>
      </w:r>
      <w:r w:rsidRPr="00DA25E4">
        <w:rPr>
          <w:rFonts w:ascii="Times New Roman" w:hAnsi="Times New Roman" w:cs="Times New Roman"/>
          <w:i/>
          <w:sz w:val="28"/>
          <w:lang w:val="en-US"/>
        </w:rPr>
        <w:t>Offshore Magazine</w:t>
      </w:r>
      <w:r w:rsidRPr="00DA25E4">
        <w:rPr>
          <w:rFonts w:ascii="Times New Roman" w:hAnsi="Times New Roman" w:cs="Times New Roman"/>
          <w:sz w:val="28"/>
          <w:lang w:val="en-US"/>
        </w:rPr>
        <w:t xml:space="preserve">, </w:t>
      </w:r>
      <w:r w:rsidR="00CE38D7" w:rsidRPr="00CE38D7">
        <w:rPr>
          <w:rFonts w:ascii="Times New Roman" w:hAnsi="Times New Roman" w:cs="Times New Roman"/>
          <w:sz w:val="28"/>
          <w:lang w:val="en-US"/>
        </w:rPr>
        <w:t>July 1, 2004</w:t>
      </w:r>
      <w:r w:rsidR="00E107D6">
        <w:rPr>
          <w:rFonts w:ascii="Times New Roman" w:hAnsi="Times New Roman" w:cs="Times New Roman"/>
          <w:sz w:val="28"/>
          <w:lang w:val="en-US"/>
        </w:rPr>
        <w:t>]</w:t>
      </w:r>
      <w:r w:rsidRPr="00DA25E4">
        <w:rPr>
          <w:rFonts w:ascii="Times New Roman" w:hAnsi="Times New Roman" w:cs="Times New Roman"/>
          <w:sz w:val="28"/>
          <w:lang w:val="en-US"/>
        </w:rPr>
        <w:t>.</w:t>
      </w:r>
    </w:p>
    <w:p w14:paraId="5D18DC5A" w14:textId="79355BA3" w:rsidR="00E32341" w:rsidRPr="000338AF" w:rsidRDefault="000338AF" w:rsidP="00811C16">
      <w:pPr>
        <w:numPr>
          <w:ilvl w:val="0"/>
          <w:numId w:val="18"/>
        </w:numPr>
        <w:contextualSpacing/>
        <w:rPr>
          <w:rFonts w:ascii="Times New Roman" w:hAnsi="Times New Roman" w:cs="Times New Roman"/>
          <w:b/>
          <w:sz w:val="28"/>
          <w:lang w:val="en-US"/>
        </w:rPr>
      </w:pPr>
      <w:r w:rsidRPr="000338AF">
        <w:rPr>
          <w:rFonts w:ascii="Times New Roman" w:hAnsi="Times New Roman" w:cs="Times New Roman"/>
          <w:b/>
          <w:sz w:val="28"/>
          <w:lang w:val="en-US"/>
        </w:rPr>
        <w:lastRenderedPageBreak/>
        <w:t xml:space="preserve">Net pay </w:t>
      </w:r>
    </w:p>
    <w:p w14:paraId="127B8F1E" w14:textId="7C83A576" w:rsidR="002434A8" w:rsidRPr="00E32341" w:rsidRDefault="00261A7C" w:rsidP="00E32341">
      <w:pPr>
        <w:contextualSpacing/>
        <w:rPr>
          <w:rFonts w:ascii="Times New Roman" w:hAnsi="Times New Roman" w:cs="Times New Roman"/>
          <w:sz w:val="28"/>
          <w:lang w:val="en-US"/>
        </w:rPr>
      </w:pPr>
      <w:r w:rsidRPr="00E32341">
        <w:rPr>
          <w:rFonts w:ascii="Times New Roman" w:hAnsi="Times New Roman" w:cs="Times New Roman"/>
          <w:sz w:val="28"/>
          <w:lang w:val="en-US"/>
        </w:rPr>
        <w:t>«</w:t>
      </w:r>
      <w:r w:rsidR="002434A8" w:rsidRPr="00E32341">
        <w:rPr>
          <w:rFonts w:ascii="Times New Roman" w:hAnsi="Times New Roman" w:cs="Times New Roman"/>
          <w:sz w:val="28"/>
          <w:lang w:val="en-US"/>
        </w:rPr>
        <w:t>The French major said the discovery was made on the Venus prospect, located in block 2913B and the Venus 1-X well encoun</w:t>
      </w:r>
      <w:r w:rsidRPr="00E32341">
        <w:rPr>
          <w:rFonts w:ascii="Times New Roman" w:hAnsi="Times New Roman" w:cs="Times New Roman"/>
          <w:sz w:val="28"/>
          <w:lang w:val="en-US"/>
        </w:rPr>
        <w:t xml:space="preserve">tered about 84 m of </w:t>
      </w:r>
      <w:r w:rsidRPr="00E32341">
        <w:rPr>
          <w:rFonts w:ascii="Times New Roman" w:hAnsi="Times New Roman" w:cs="Times New Roman"/>
          <w:b/>
          <w:sz w:val="28"/>
          <w:lang w:val="en-US"/>
        </w:rPr>
        <w:t xml:space="preserve">net </w:t>
      </w:r>
      <w:r w:rsidRPr="00E32341">
        <w:rPr>
          <w:rFonts w:ascii="Times New Roman" w:hAnsi="Times New Roman" w:cs="Times New Roman"/>
          <w:sz w:val="28"/>
          <w:lang w:val="en-US"/>
        </w:rPr>
        <w:t>oil</w:t>
      </w:r>
      <w:r w:rsidRPr="00E32341">
        <w:rPr>
          <w:rFonts w:ascii="Times New Roman" w:hAnsi="Times New Roman" w:cs="Times New Roman"/>
          <w:b/>
          <w:sz w:val="28"/>
          <w:lang w:val="en-US"/>
        </w:rPr>
        <w:t xml:space="preserve"> pay</w:t>
      </w:r>
      <w:r w:rsidRPr="00E32341">
        <w:rPr>
          <w:rFonts w:ascii="Times New Roman" w:hAnsi="Times New Roman" w:cs="Times New Roman"/>
          <w:sz w:val="28"/>
          <w:lang w:val="en-US"/>
        </w:rPr>
        <w:t>»</w:t>
      </w:r>
      <w:r w:rsidR="002434A8" w:rsidRPr="00E32341">
        <w:rPr>
          <w:rFonts w:ascii="Times New Roman" w:hAnsi="Times New Roman" w:cs="Times New Roman"/>
          <w:sz w:val="28"/>
          <w:lang w:val="en-US"/>
        </w:rPr>
        <w:t xml:space="preserve"> </w:t>
      </w:r>
      <w:r w:rsidR="00D85279">
        <w:rPr>
          <w:rFonts w:ascii="Times New Roman" w:hAnsi="Times New Roman" w:cs="Times New Roman"/>
          <w:sz w:val="28"/>
          <w:lang w:val="en-US"/>
        </w:rPr>
        <w:t>[</w:t>
      </w:r>
      <w:r w:rsidR="002434A8" w:rsidRPr="00E32341">
        <w:rPr>
          <w:rFonts w:ascii="Times New Roman" w:hAnsi="Times New Roman" w:cs="Times New Roman"/>
          <w:i/>
          <w:sz w:val="28"/>
          <w:lang w:val="en-US"/>
        </w:rPr>
        <w:t>LNG</w:t>
      </w:r>
      <w:r w:rsidR="002434A8" w:rsidRPr="00E32341">
        <w:rPr>
          <w:rFonts w:ascii="Times New Roman" w:hAnsi="Times New Roman" w:cs="Times New Roman"/>
          <w:i/>
          <w:sz w:val="28"/>
          <w:lang w:val="en-AU"/>
        </w:rPr>
        <w:t xml:space="preserve"> Industry</w:t>
      </w:r>
      <w:r w:rsidR="00210981" w:rsidRPr="00E32341">
        <w:rPr>
          <w:rFonts w:ascii="Times New Roman" w:hAnsi="Times New Roman" w:cs="Times New Roman"/>
          <w:i/>
          <w:sz w:val="28"/>
          <w:lang w:val="en-US"/>
        </w:rPr>
        <w:t>,</w:t>
      </w:r>
      <w:r w:rsidR="00D85279">
        <w:rPr>
          <w:rFonts w:ascii="Times New Roman" w:hAnsi="Times New Roman" w:cs="Times New Roman"/>
          <w:sz w:val="28"/>
          <w:lang w:val="en-US"/>
        </w:rPr>
        <w:t xml:space="preserve"> March 11, 2022]</w:t>
      </w:r>
      <w:r w:rsidR="00210981" w:rsidRPr="00E32341">
        <w:rPr>
          <w:rFonts w:ascii="Times New Roman" w:hAnsi="Times New Roman" w:cs="Times New Roman"/>
          <w:sz w:val="28"/>
          <w:lang w:val="en-US"/>
        </w:rPr>
        <w:t>.</w:t>
      </w:r>
    </w:p>
    <w:p w14:paraId="6622ECEE" w14:textId="1ECE3042" w:rsidR="000572D0" w:rsidRPr="008A28B9" w:rsidRDefault="000572D0" w:rsidP="00261A7C">
      <w:pPr>
        <w:contextualSpacing/>
        <w:rPr>
          <w:rFonts w:ascii="Times New Roman" w:hAnsi="Times New Roman" w:cs="Times New Roman"/>
          <w:sz w:val="28"/>
          <w:lang w:val="en-US"/>
        </w:rPr>
      </w:pPr>
      <w:r w:rsidRPr="000572D0">
        <w:rPr>
          <w:rFonts w:ascii="Times New Roman" w:hAnsi="Times New Roman" w:cs="Times New Roman"/>
          <w:sz w:val="28"/>
          <w:lang w:val="en-US"/>
        </w:rPr>
        <w:t>«</w:t>
      </w:r>
      <w:r w:rsidRPr="000572D0">
        <w:rPr>
          <w:rFonts w:ascii="Times New Roman" w:hAnsi="Times New Roman" w:cs="Times New Roman"/>
          <w:sz w:val="28"/>
          <w:lang w:val="en-AU"/>
        </w:rPr>
        <w:t xml:space="preserve">It found 90 m of </w:t>
      </w:r>
      <w:r w:rsidRPr="00404118">
        <w:rPr>
          <w:rFonts w:ascii="Times New Roman" w:hAnsi="Times New Roman" w:cs="Times New Roman"/>
          <w:b/>
          <w:sz w:val="28"/>
          <w:lang w:val="en-AU"/>
        </w:rPr>
        <w:t xml:space="preserve">net </w:t>
      </w:r>
      <w:r w:rsidRPr="00404118">
        <w:rPr>
          <w:rFonts w:ascii="Times New Roman" w:hAnsi="Times New Roman" w:cs="Times New Roman"/>
          <w:sz w:val="28"/>
          <w:lang w:val="en-AU"/>
        </w:rPr>
        <w:t xml:space="preserve">oil </w:t>
      </w:r>
      <w:r w:rsidRPr="00404118">
        <w:rPr>
          <w:rFonts w:ascii="Times New Roman" w:hAnsi="Times New Roman" w:cs="Times New Roman"/>
          <w:b/>
          <w:sz w:val="28"/>
          <w:lang w:val="en-AU"/>
        </w:rPr>
        <w:t>pay</w:t>
      </w:r>
      <w:r w:rsidRPr="000572D0">
        <w:rPr>
          <w:rFonts w:ascii="Times New Roman" w:hAnsi="Times New Roman" w:cs="Times New Roman"/>
          <w:sz w:val="28"/>
          <w:lang w:val="en-AU"/>
        </w:rPr>
        <w:t>, in good quality Maastri</w:t>
      </w:r>
      <w:r>
        <w:rPr>
          <w:rFonts w:ascii="Times New Roman" w:hAnsi="Times New Roman" w:cs="Times New Roman"/>
          <w:sz w:val="28"/>
          <w:lang w:val="en-AU"/>
        </w:rPr>
        <w:t>chtian and Campanian reservoirs</w:t>
      </w:r>
      <w:r w:rsidRPr="000572D0">
        <w:rPr>
          <w:rFonts w:ascii="Times New Roman" w:hAnsi="Times New Roman" w:cs="Times New Roman"/>
          <w:sz w:val="28"/>
          <w:lang w:val="en-US"/>
        </w:rPr>
        <w:t>»</w:t>
      </w:r>
      <w:r w:rsidR="008A28B9" w:rsidRPr="008A28B9">
        <w:rPr>
          <w:rFonts w:ascii="Times New Roman" w:hAnsi="Times New Roman" w:cs="Times New Roman"/>
          <w:sz w:val="28"/>
          <w:lang w:val="en-US"/>
        </w:rPr>
        <w:t xml:space="preserve"> </w:t>
      </w:r>
      <w:r w:rsidR="00D85279">
        <w:rPr>
          <w:rFonts w:ascii="Times New Roman" w:hAnsi="Times New Roman" w:cs="Times New Roman"/>
          <w:sz w:val="28"/>
          <w:lang w:val="en-US"/>
        </w:rPr>
        <w:t>[</w:t>
      </w:r>
      <w:r w:rsidR="0033427C" w:rsidRPr="0033427C">
        <w:rPr>
          <w:rFonts w:ascii="Times New Roman" w:hAnsi="Times New Roman" w:cs="Times New Roman"/>
          <w:i/>
          <w:sz w:val="28"/>
          <w:lang w:val="en-US"/>
        </w:rPr>
        <w:t>NefteGaz.ru</w:t>
      </w:r>
      <w:r w:rsidR="0033427C" w:rsidRPr="0033427C">
        <w:rPr>
          <w:rFonts w:ascii="Times New Roman" w:hAnsi="Times New Roman" w:cs="Times New Roman"/>
          <w:sz w:val="28"/>
          <w:lang w:val="en-US"/>
        </w:rPr>
        <w:t>,</w:t>
      </w:r>
      <w:r w:rsidR="0033427C" w:rsidRPr="008A28B9">
        <w:rPr>
          <w:rFonts w:ascii="Times New Roman" w:hAnsi="Times New Roman" w:cs="Times New Roman"/>
          <w:sz w:val="28"/>
          <w:lang w:val="en-US"/>
        </w:rPr>
        <w:t xml:space="preserve"> </w:t>
      </w:r>
      <w:r w:rsidR="0033427C">
        <w:rPr>
          <w:rFonts w:ascii="Times New Roman" w:hAnsi="Times New Roman" w:cs="Times New Roman"/>
          <w:sz w:val="28"/>
          <w:lang w:val="en-US"/>
        </w:rPr>
        <w:t>22 Feb. 22,</w:t>
      </w:r>
      <w:r w:rsidR="008A28B9" w:rsidRPr="008A28B9">
        <w:rPr>
          <w:rFonts w:ascii="Times New Roman" w:hAnsi="Times New Roman" w:cs="Times New Roman"/>
          <w:sz w:val="28"/>
          <w:lang w:val="en-US"/>
        </w:rPr>
        <w:t xml:space="preserve"> 2022</w:t>
      </w:r>
      <w:r w:rsidR="00D85279">
        <w:rPr>
          <w:rFonts w:ascii="Times New Roman" w:hAnsi="Times New Roman" w:cs="Times New Roman"/>
          <w:sz w:val="28"/>
          <w:lang w:val="en-US"/>
        </w:rPr>
        <w:t>]</w:t>
      </w:r>
      <w:r w:rsidR="007978CC">
        <w:rPr>
          <w:rFonts w:ascii="Times New Roman" w:hAnsi="Times New Roman" w:cs="Times New Roman"/>
          <w:sz w:val="28"/>
          <w:lang w:val="en-US"/>
        </w:rPr>
        <w:t>.</w:t>
      </w:r>
    </w:p>
    <w:p w14:paraId="55819E26" w14:textId="611A88D1" w:rsidR="00BD05C3" w:rsidRPr="009B20A8" w:rsidRDefault="002434A8" w:rsidP="00BD05C3">
      <w:pPr>
        <w:numPr>
          <w:ilvl w:val="0"/>
          <w:numId w:val="18"/>
        </w:numPr>
        <w:contextualSpacing/>
        <w:rPr>
          <w:rFonts w:ascii="Times New Roman" w:hAnsi="Times New Roman" w:cs="Times New Roman"/>
          <w:b/>
          <w:sz w:val="28"/>
          <w:szCs w:val="28"/>
        </w:rPr>
      </w:pPr>
      <w:r w:rsidRPr="000D51CF">
        <w:rPr>
          <w:rFonts w:ascii="Times New Roman" w:hAnsi="Times New Roman" w:cs="Times New Roman"/>
          <w:sz w:val="28"/>
          <w:szCs w:val="28"/>
          <w:lang w:val="en-US"/>
        </w:rPr>
        <w:t xml:space="preserve"> </w:t>
      </w:r>
      <w:r w:rsidR="009B20A8" w:rsidRPr="009B20A8">
        <w:rPr>
          <w:rFonts w:ascii="Times New Roman" w:hAnsi="Times New Roman" w:cs="Times New Roman"/>
          <w:b/>
          <w:sz w:val="28"/>
          <w:szCs w:val="28"/>
        </w:rPr>
        <w:t>Bed</w:t>
      </w:r>
    </w:p>
    <w:p w14:paraId="17C114C0" w14:textId="754E37DF" w:rsidR="00386B29" w:rsidRPr="00386B29" w:rsidRDefault="00386B29" w:rsidP="00386B29">
      <w:pPr>
        <w:contextualSpacing/>
        <w:rPr>
          <w:rFonts w:ascii="Times New Roman" w:hAnsi="Times New Roman" w:cs="Times New Roman"/>
          <w:sz w:val="28"/>
          <w:szCs w:val="28"/>
          <w:lang w:val="en-US"/>
        </w:rPr>
      </w:pPr>
      <w:r w:rsidRPr="00386B29">
        <w:rPr>
          <w:rFonts w:ascii="Times New Roman" w:hAnsi="Times New Roman" w:cs="Times New Roman"/>
          <w:sz w:val="28"/>
          <w:szCs w:val="28"/>
          <w:lang w:val="en-US"/>
        </w:rPr>
        <w:t xml:space="preserve">«This is a benefit of great value to the province because the coast sustains shrimp farms, mangroves and salt </w:t>
      </w:r>
      <w:r w:rsidRPr="001D7261">
        <w:rPr>
          <w:rFonts w:ascii="Times New Roman" w:hAnsi="Times New Roman" w:cs="Times New Roman"/>
          <w:b/>
          <w:sz w:val="28"/>
          <w:szCs w:val="28"/>
          <w:lang w:val="en-US"/>
        </w:rPr>
        <w:t>beds</w:t>
      </w:r>
      <w:r w:rsidRPr="00386B29">
        <w:rPr>
          <w:rFonts w:ascii="Times New Roman" w:hAnsi="Times New Roman" w:cs="Times New Roman"/>
          <w:sz w:val="28"/>
          <w:szCs w:val="28"/>
          <w:lang w:val="en-US"/>
        </w:rPr>
        <w:t>, all of which are important to the reg</w:t>
      </w:r>
      <w:r w:rsidR="00D85279">
        <w:rPr>
          <w:rFonts w:ascii="Times New Roman" w:hAnsi="Times New Roman" w:cs="Times New Roman"/>
          <w:sz w:val="28"/>
          <w:szCs w:val="28"/>
          <w:lang w:val="en-US"/>
        </w:rPr>
        <w:t>ional economy and en</w:t>
      </w:r>
      <w:r w:rsidR="00BA1F57">
        <w:rPr>
          <w:rFonts w:ascii="Times New Roman" w:hAnsi="Times New Roman" w:cs="Times New Roman"/>
          <w:sz w:val="28"/>
          <w:szCs w:val="28"/>
          <w:lang w:val="en-US"/>
        </w:rPr>
        <w:t>vironment» [LNG Industry, May 17</w:t>
      </w:r>
      <w:r w:rsidR="00D85279">
        <w:rPr>
          <w:rFonts w:ascii="Times New Roman" w:hAnsi="Times New Roman" w:cs="Times New Roman"/>
          <w:sz w:val="28"/>
          <w:szCs w:val="28"/>
          <w:lang w:val="en-US"/>
        </w:rPr>
        <w:t>, 2021]</w:t>
      </w:r>
      <w:r w:rsidRPr="00386B29">
        <w:rPr>
          <w:rFonts w:ascii="Times New Roman" w:hAnsi="Times New Roman" w:cs="Times New Roman"/>
          <w:sz w:val="28"/>
          <w:szCs w:val="28"/>
          <w:lang w:val="en-US"/>
        </w:rPr>
        <w:t>.</w:t>
      </w:r>
    </w:p>
    <w:p w14:paraId="3AE180B1" w14:textId="71851781" w:rsidR="00386B29" w:rsidRPr="009B20A8" w:rsidRDefault="009B20A8" w:rsidP="00386B29">
      <w:pPr>
        <w:numPr>
          <w:ilvl w:val="0"/>
          <w:numId w:val="18"/>
        </w:numPr>
        <w:contextualSpacing/>
        <w:rPr>
          <w:rFonts w:ascii="Times New Roman" w:hAnsi="Times New Roman" w:cs="Times New Roman"/>
          <w:b/>
          <w:sz w:val="28"/>
          <w:szCs w:val="28"/>
        </w:rPr>
      </w:pPr>
      <w:r w:rsidRPr="009B20A8">
        <w:rPr>
          <w:rFonts w:ascii="Times New Roman" w:hAnsi="Times New Roman" w:cs="Times New Roman"/>
          <w:b/>
          <w:sz w:val="28"/>
          <w:szCs w:val="28"/>
        </w:rPr>
        <w:t>Pay sand</w:t>
      </w:r>
    </w:p>
    <w:p w14:paraId="7495CA64" w14:textId="4C4A21F9" w:rsidR="00386B29" w:rsidRPr="0022612B" w:rsidRDefault="0022612B" w:rsidP="008F4110">
      <w:pPr>
        <w:rPr>
          <w:rFonts w:ascii="Times New Roman" w:hAnsi="Times New Roman" w:cs="Times New Roman"/>
          <w:sz w:val="28"/>
          <w:szCs w:val="28"/>
          <w:lang w:val="en-US"/>
        </w:rPr>
      </w:pPr>
      <w:r w:rsidRPr="0022612B">
        <w:rPr>
          <w:rFonts w:ascii="Times New Roman" w:hAnsi="Times New Roman" w:cs="Times New Roman"/>
          <w:sz w:val="28"/>
          <w:szCs w:val="28"/>
          <w:lang w:val="en-US"/>
        </w:rPr>
        <w:t>«</w:t>
      </w:r>
      <w:r w:rsidR="00386B29" w:rsidRPr="00386B29">
        <w:rPr>
          <w:rFonts w:ascii="Times New Roman" w:hAnsi="Times New Roman" w:cs="Times New Roman"/>
          <w:sz w:val="28"/>
          <w:szCs w:val="28"/>
          <w:lang w:val="en-US"/>
        </w:rPr>
        <w:t>It said during drilling b</w:t>
      </w:r>
      <w:r>
        <w:rPr>
          <w:rFonts w:ascii="Times New Roman" w:hAnsi="Times New Roman" w:cs="Times New Roman"/>
          <w:sz w:val="28"/>
          <w:szCs w:val="28"/>
          <w:lang w:val="en-US"/>
        </w:rPr>
        <w:t xml:space="preserve">elow 3,153 m, oil was found in </w:t>
      </w:r>
      <w:r w:rsidRPr="0022612B">
        <w:rPr>
          <w:rFonts w:ascii="Times New Roman" w:hAnsi="Times New Roman" w:cs="Times New Roman"/>
          <w:sz w:val="28"/>
          <w:szCs w:val="28"/>
          <w:lang w:val="en-US"/>
        </w:rPr>
        <w:t>«</w:t>
      </w:r>
      <w:r w:rsidR="00386B29" w:rsidRPr="00386B29">
        <w:rPr>
          <w:rFonts w:ascii="Times New Roman" w:hAnsi="Times New Roman" w:cs="Times New Roman"/>
          <w:sz w:val="28"/>
          <w:szCs w:val="28"/>
          <w:lang w:val="en-US"/>
        </w:rPr>
        <w:t xml:space="preserve">multiple </w:t>
      </w:r>
      <w:r w:rsidR="00386B29" w:rsidRPr="009B20A8">
        <w:rPr>
          <w:rFonts w:ascii="Times New Roman" w:hAnsi="Times New Roman" w:cs="Times New Roman"/>
          <w:b/>
          <w:sz w:val="28"/>
          <w:szCs w:val="28"/>
          <w:lang w:val="en-US"/>
        </w:rPr>
        <w:t>pay sand</w:t>
      </w:r>
      <w:r w:rsidR="00386B29" w:rsidRPr="00386B29">
        <w:rPr>
          <w:rFonts w:ascii="Times New Roman" w:hAnsi="Times New Roman" w:cs="Times New Roman"/>
          <w:sz w:val="28"/>
          <w:szCs w:val="28"/>
          <w:lang w:val="en-US"/>
        </w:rPr>
        <w:t xml:space="preserve"> units in an intrarift sand/shale section that extended over a gross in</w:t>
      </w:r>
      <w:r>
        <w:rPr>
          <w:rFonts w:ascii="Times New Roman" w:hAnsi="Times New Roman" w:cs="Times New Roman"/>
          <w:sz w:val="28"/>
          <w:szCs w:val="28"/>
          <w:lang w:val="en-US"/>
        </w:rPr>
        <w:t>terval of approximately 300 m.</w:t>
      </w:r>
      <w:r w:rsidRPr="0022612B">
        <w:rPr>
          <w:rFonts w:ascii="Times New Roman" w:hAnsi="Times New Roman" w:cs="Times New Roman"/>
          <w:sz w:val="28"/>
          <w:szCs w:val="28"/>
          <w:lang w:val="en-US"/>
        </w:rPr>
        <w:t xml:space="preserve">» </w:t>
      </w:r>
      <w:r w:rsidR="00D85279">
        <w:rPr>
          <w:rFonts w:ascii="Times New Roman" w:hAnsi="Times New Roman" w:cs="Times New Roman"/>
          <w:sz w:val="28"/>
          <w:szCs w:val="28"/>
          <w:lang w:val="en-US"/>
        </w:rPr>
        <w:t>[</w:t>
      </w:r>
      <w:r w:rsidR="00386B29" w:rsidRPr="0022612B">
        <w:rPr>
          <w:rFonts w:ascii="Times New Roman" w:hAnsi="Times New Roman" w:cs="Times New Roman"/>
          <w:i/>
          <w:sz w:val="28"/>
          <w:szCs w:val="28"/>
          <w:lang w:val="en-US"/>
        </w:rPr>
        <w:t>OGJ</w:t>
      </w:r>
      <w:r w:rsidRPr="0022612B">
        <w:rPr>
          <w:rFonts w:ascii="Times New Roman" w:hAnsi="Times New Roman" w:cs="Times New Roman"/>
          <w:sz w:val="28"/>
          <w:szCs w:val="28"/>
          <w:lang w:val="en-US"/>
        </w:rPr>
        <w:t>,</w:t>
      </w:r>
      <w:r w:rsidR="00386B29" w:rsidRPr="00386B29">
        <w:rPr>
          <w:rFonts w:ascii="Times New Roman" w:hAnsi="Times New Roman" w:cs="Times New Roman"/>
          <w:sz w:val="28"/>
          <w:szCs w:val="28"/>
          <w:lang w:val="en-US"/>
        </w:rPr>
        <w:t xml:space="preserve"> Dec. 5, 2011</w:t>
      </w:r>
      <w:r w:rsidR="00D85279">
        <w:rPr>
          <w:rFonts w:ascii="Times New Roman" w:hAnsi="Times New Roman" w:cs="Times New Roman"/>
          <w:sz w:val="28"/>
          <w:szCs w:val="28"/>
          <w:lang w:val="en-US"/>
        </w:rPr>
        <w:t>]</w:t>
      </w:r>
      <w:r w:rsidRPr="0022612B">
        <w:rPr>
          <w:rFonts w:ascii="Times New Roman" w:hAnsi="Times New Roman" w:cs="Times New Roman"/>
          <w:sz w:val="28"/>
          <w:szCs w:val="28"/>
          <w:lang w:val="en-US"/>
        </w:rPr>
        <w:t>.</w:t>
      </w:r>
    </w:p>
    <w:p w14:paraId="679BBC5D" w14:textId="09C684FF" w:rsidR="00BD05C3" w:rsidRPr="000D51CF" w:rsidRDefault="008A28B9" w:rsidP="00BD05C3">
      <w:pPr>
        <w:rPr>
          <w:rFonts w:ascii="Times New Roman" w:hAnsi="Times New Roman" w:cs="Times New Roman"/>
          <w:b/>
          <w:sz w:val="28"/>
          <w:szCs w:val="28"/>
        </w:rPr>
      </w:pPr>
      <w:r w:rsidRPr="000D51CF">
        <w:rPr>
          <w:rFonts w:ascii="Times New Roman" w:hAnsi="Times New Roman" w:cs="Times New Roman"/>
          <w:b/>
          <w:sz w:val="28"/>
          <w:szCs w:val="28"/>
          <w:lang w:val="en-US"/>
        </w:rPr>
        <w:t xml:space="preserve"> </w:t>
      </w:r>
      <w:r w:rsidR="00023152">
        <w:rPr>
          <w:rFonts w:ascii="Times New Roman" w:hAnsi="Times New Roman" w:cs="Times New Roman"/>
          <w:b/>
          <w:sz w:val="28"/>
          <w:szCs w:val="28"/>
        </w:rPr>
        <w:t>6. Здания и сооружения</w:t>
      </w:r>
    </w:p>
    <w:p w14:paraId="5C961998" w14:textId="14EABBC3" w:rsidR="00BD05C3" w:rsidRPr="00023152" w:rsidRDefault="00023152" w:rsidP="00BD05C3">
      <w:pPr>
        <w:numPr>
          <w:ilvl w:val="0"/>
          <w:numId w:val="19"/>
        </w:numPr>
        <w:contextualSpacing/>
        <w:rPr>
          <w:rFonts w:ascii="Times New Roman" w:hAnsi="Times New Roman" w:cs="Times New Roman"/>
          <w:b/>
          <w:sz w:val="28"/>
          <w:szCs w:val="28"/>
        </w:rPr>
      </w:pPr>
      <w:r w:rsidRPr="00023152">
        <w:rPr>
          <w:rFonts w:ascii="Times New Roman" w:hAnsi="Times New Roman" w:cs="Times New Roman"/>
          <w:b/>
          <w:sz w:val="28"/>
          <w:szCs w:val="28"/>
        </w:rPr>
        <w:t>Dog house</w:t>
      </w:r>
    </w:p>
    <w:p w14:paraId="0560C5F2" w14:textId="62EBD851" w:rsidR="00BD05C3" w:rsidRDefault="008E7B6C" w:rsidP="008E7B6C">
      <w:pPr>
        <w:contextualSpacing/>
        <w:rPr>
          <w:rFonts w:ascii="Times New Roman" w:hAnsi="Times New Roman" w:cs="Times New Roman"/>
          <w:sz w:val="28"/>
          <w:lang w:val="en-US"/>
        </w:rPr>
      </w:pPr>
      <w:r w:rsidRPr="000D51CF">
        <w:rPr>
          <w:rFonts w:ascii="Times New Roman" w:hAnsi="Times New Roman" w:cs="Times New Roman"/>
          <w:sz w:val="28"/>
          <w:szCs w:val="28"/>
          <w:lang w:val="en-US"/>
        </w:rPr>
        <w:t>««</w:t>
      </w:r>
      <w:r w:rsidR="00BD05C3" w:rsidRPr="000D51CF">
        <w:rPr>
          <w:rFonts w:ascii="Times New Roman" w:hAnsi="Times New Roman" w:cs="Times New Roman"/>
          <w:sz w:val="28"/>
          <w:szCs w:val="28"/>
          <w:lang w:val="en-US"/>
        </w:rPr>
        <w:t>In addition, the victims had no safe escape route from the driller’s cabin (</w:t>
      </w:r>
      <w:r w:rsidR="00BD05C3" w:rsidRPr="000D51CF">
        <w:rPr>
          <w:rFonts w:ascii="Times New Roman" w:hAnsi="Times New Roman" w:cs="Times New Roman"/>
          <w:b/>
          <w:sz w:val="28"/>
          <w:szCs w:val="28"/>
          <w:lang w:val="en-US"/>
        </w:rPr>
        <w:t>dog house</w:t>
      </w:r>
      <w:r w:rsidR="00BD05C3" w:rsidRPr="000D51CF">
        <w:rPr>
          <w:rFonts w:ascii="Times New Roman" w:hAnsi="Times New Roman" w:cs="Times New Roman"/>
          <w:sz w:val="28"/>
          <w:szCs w:val="28"/>
          <w:lang w:val="en-US"/>
        </w:rPr>
        <w:t>) once the drilling mud and gas ignited. The workers were effectively</w:t>
      </w:r>
      <w:r w:rsidR="00387B72">
        <w:rPr>
          <w:rFonts w:ascii="Times New Roman" w:hAnsi="Times New Roman" w:cs="Times New Roman"/>
          <w:sz w:val="28"/>
          <w:lang w:val="en-US"/>
        </w:rPr>
        <w:t xml:space="preserve"> trapped once the fire started</w:t>
      </w:r>
      <w:r w:rsidR="00F53A6D" w:rsidRPr="00F53A6D">
        <w:rPr>
          <w:rFonts w:ascii="Times New Roman" w:hAnsi="Times New Roman" w:cs="Times New Roman"/>
          <w:sz w:val="28"/>
          <w:lang w:val="en-US"/>
        </w:rPr>
        <w:t>»</w:t>
      </w:r>
      <w:r w:rsidR="0062650D">
        <w:rPr>
          <w:rFonts w:ascii="Times New Roman" w:hAnsi="Times New Roman" w:cs="Times New Roman"/>
          <w:sz w:val="28"/>
          <w:lang w:val="en-US"/>
        </w:rPr>
        <w:t xml:space="preserve"> the executive summary noted» [</w:t>
      </w:r>
      <w:r w:rsidR="00BD05C3" w:rsidRPr="008E7B6C">
        <w:rPr>
          <w:rFonts w:ascii="Times New Roman" w:hAnsi="Times New Roman" w:cs="Times New Roman"/>
          <w:i/>
          <w:sz w:val="28"/>
          <w:lang w:val="en-US"/>
        </w:rPr>
        <w:t>OGJ</w:t>
      </w:r>
      <w:r w:rsidR="0062650D">
        <w:rPr>
          <w:rFonts w:ascii="Times New Roman" w:hAnsi="Times New Roman" w:cs="Times New Roman"/>
          <w:sz w:val="28"/>
          <w:lang w:val="en-US"/>
        </w:rPr>
        <w:t>, June 13, 2019]</w:t>
      </w:r>
      <w:r w:rsidRPr="008E7B6C">
        <w:rPr>
          <w:rFonts w:ascii="Times New Roman" w:hAnsi="Times New Roman" w:cs="Times New Roman"/>
          <w:sz w:val="28"/>
          <w:lang w:val="en-US"/>
        </w:rPr>
        <w:t>.</w:t>
      </w:r>
    </w:p>
    <w:p w14:paraId="7EEF3A6E" w14:textId="718B100D" w:rsidR="00261F07" w:rsidRPr="00023152" w:rsidRDefault="00023152" w:rsidP="00261F07">
      <w:pPr>
        <w:pStyle w:val="a5"/>
        <w:numPr>
          <w:ilvl w:val="0"/>
          <w:numId w:val="19"/>
        </w:numPr>
        <w:rPr>
          <w:rFonts w:ascii="Times New Roman" w:hAnsi="Times New Roman" w:cs="Times New Roman"/>
          <w:b/>
          <w:sz w:val="28"/>
          <w:lang w:val="en-US"/>
        </w:rPr>
      </w:pPr>
      <w:r w:rsidRPr="00023152">
        <w:rPr>
          <w:rFonts w:ascii="Times New Roman" w:hAnsi="Times New Roman" w:cs="Times New Roman"/>
          <w:b/>
          <w:sz w:val="28"/>
          <w:lang w:val="en-US"/>
        </w:rPr>
        <w:t>Rat hole</w:t>
      </w:r>
    </w:p>
    <w:p w14:paraId="195CAC54" w14:textId="631E1313" w:rsidR="00261F07" w:rsidRDefault="000A015A" w:rsidP="000F39D6">
      <w:pPr>
        <w:rPr>
          <w:rFonts w:ascii="Times New Roman" w:hAnsi="Times New Roman" w:cs="Times New Roman"/>
          <w:sz w:val="28"/>
          <w:lang w:val="en-US"/>
        </w:rPr>
      </w:pPr>
      <w:r w:rsidRPr="000A015A">
        <w:rPr>
          <w:rFonts w:ascii="Times New Roman" w:hAnsi="Times New Roman" w:cs="Times New Roman"/>
          <w:sz w:val="28"/>
          <w:lang w:val="en-US"/>
        </w:rPr>
        <w:t>«</w:t>
      </w:r>
      <w:r w:rsidR="00261F07" w:rsidRPr="00261F07">
        <w:rPr>
          <w:rFonts w:ascii="Times New Roman" w:hAnsi="Times New Roman" w:cs="Times New Roman"/>
          <w:sz w:val="28"/>
          <w:lang w:val="en-US"/>
        </w:rPr>
        <w:t xml:space="preserve">In horizontal gravel pack deployments, exposed </w:t>
      </w:r>
      <w:r w:rsidR="00261F07" w:rsidRPr="00261F07">
        <w:rPr>
          <w:rFonts w:ascii="Times New Roman" w:hAnsi="Times New Roman" w:cs="Times New Roman"/>
          <w:b/>
          <w:sz w:val="28"/>
          <w:lang w:val="en-US"/>
        </w:rPr>
        <w:t>rat holes</w:t>
      </w:r>
      <w:r w:rsidR="00261F07" w:rsidRPr="00261F07">
        <w:rPr>
          <w:rFonts w:ascii="Times New Roman" w:hAnsi="Times New Roman" w:cs="Times New Roman"/>
          <w:sz w:val="28"/>
          <w:lang w:val="en-US"/>
        </w:rPr>
        <w:t xml:space="preserve"> below production casing tend to create a low-velocity section that can contribute to premature sand-ou</w:t>
      </w:r>
      <w:r w:rsidR="000F39D6">
        <w:rPr>
          <w:rFonts w:ascii="Times New Roman" w:hAnsi="Times New Roman" w:cs="Times New Roman"/>
          <w:sz w:val="28"/>
          <w:lang w:val="en-US"/>
        </w:rPr>
        <w:t>ts when pumping the gravel pack</w:t>
      </w:r>
      <w:r w:rsidRPr="000A015A">
        <w:rPr>
          <w:rFonts w:ascii="Times New Roman" w:hAnsi="Times New Roman" w:cs="Times New Roman"/>
          <w:sz w:val="28"/>
          <w:lang w:val="en-US"/>
        </w:rPr>
        <w:t>»</w:t>
      </w:r>
      <w:r w:rsidR="0062650D">
        <w:rPr>
          <w:rFonts w:ascii="Times New Roman" w:hAnsi="Times New Roman" w:cs="Times New Roman"/>
          <w:sz w:val="28"/>
          <w:lang w:val="en-US"/>
        </w:rPr>
        <w:t xml:space="preserve"> [</w:t>
      </w:r>
      <w:r w:rsidR="000F39D6" w:rsidRPr="000A015A">
        <w:rPr>
          <w:rFonts w:ascii="Times New Roman" w:hAnsi="Times New Roman" w:cs="Times New Roman"/>
          <w:i/>
          <w:sz w:val="28"/>
          <w:lang w:val="en-US"/>
        </w:rPr>
        <w:t>SPE</w:t>
      </w:r>
      <w:r w:rsidR="000F39D6">
        <w:rPr>
          <w:rFonts w:ascii="Times New Roman" w:hAnsi="Times New Roman" w:cs="Times New Roman"/>
          <w:sz w:val="28"/>
          <w:lang w:val="en-US"/>
        </w:rPr>
        <w:t xml:space="preserve">, </w:t>
      </w:r>
      <w:r>
        <w:rPr>
          <w:rFonts w:ascii="Times New Roman" w:hAnsi="Times New Roman" w:cs="Times New Roman"/>
          <w:sz w:val="28"/>
          <w:lang w:val="en-US"/>
        </w:rPr>
        <w:t xml:space="preserve">August </w:t>
      </w:r>
      <w:r w:rsidRPr="000A015A">
        <w:rPr>
          <w:rFonts w:ascii="Times New Roman" w:hAnsi="Times New Roman" w:cs="Times New Roman"/>
          <w:sz w:val="28"/>
          <w:lang w:val="en-US"/>
        </w:rPr>
        <w:t>4</w:t>
      </w:r>
      <w:r>
        <w:rPr>
          <w:rFonts w:ascii="Times New Roman" w:hAnsi="Times New Roman" w:cs="Times New Roman"/>
          <w:sz w:val="28"/>
          <w:lang w:val="en-US"/>
        </w:rPr>
        <w:t>,</w:t>
      </w:r>
      <w:r w:rsidRPr="000A015A">
        <w:rPr>
          <w:rFonts w:ascii="Times New Roman" w:hAnsi="Times New Roman" w:cs="Times New Roman"/>
          <w:sz w:val="28"/>
          <w:lang w:val="en-US"/>
        </w:rPr>
        <w:t xml:space="preserve"> 2009</w:t>
      </w:r>
      <w:r w:rsidR="0062650D">
        <w:rPr>
          <w:rFonts w:ascii="Times New Roman" w:hAnsi="Times New Roman" w:cs="Times New Roman"/>
          <w:sz w:val="28"/>
          <w:lang w:val="en-US"/>
        </w:rPr>
        <w:t>]</w:t>
      </w:r>
      <w:r>
        <w:rPr>
          <w:rFonts w:ascii="Times New Roman" w:hAnsi="Times New Roman" w:cs="Times New Roman"/>
          <w:sz w:val="28"/>
          <w:lang w:val="en-US"/>
        </w:rPr>
        <w:t>.</w:t>
      </w:r>
    </w:p>
    <w:p w14:paraId="7EA83322" w14:textId="71027AF2" w:rsidR="00C70CB3" w:rsidRPr="00655D1F" w:rsidRDefault="00655D1F" w:rsidP="00C5763A">
      <w:pPr>
        <w:pStyle w:val="a5"/>
        <w:numPr>
          <w:ilvl w:val="0"/>
          <w:numId w:val="19"/>
        </w:numPr>
        <w:rPr>
          <w:rFonts w:ascii="Times New Roman" w:hAnsi="Times New Roman" w:cs="Times New Roman"/>
          <w:b/>
          <w:sz w:val="28"/>
          <w:lang w:val="en-US"/>
        </w:rPr>
      </w:pPr>
      <w:r w:rsidRPr="00655D1F">
        <w:rPr>
          <w:rFonts w:ascii="Times New Roman" w:hAnsi="Times New Roman" w:cs="Times New Roman"/>
          <w:b/>
          <w:sz w:val="28"/>
          <w:lang w:val="en-US"/>
        </w:rPr>
        <w:t>Intelligent well</w:t>
      </w:r>
    </w:p>
    <w:p w14:paraId="3CC606F3" w14:textId="14422D58" w:rsidR="00C70CB3" w:rsidRDefault="00C81406" w:rsidP="00C70CB3">
      <w:pPr>
        <w:rPr>
          <w:rFonts w:ascii="Times New Roman" w:hAnsi="Times New Roman" w:cs="Times New Roman"/>
          <w:sz w:val="28"/>
          <w:lang w:val="en-US"/>
        </w:rPr>
      </w:pPr>
      <w:r w:rsidRPr="00C81406">
        <w:rPr>
          <w:rFonts w:ascii="Times New Roman" w:hAnsi="Times New Roman" w:cs="Times New Roman"/>
          <w:sz w:val="28"/>
          <w:lang w:val="en-US"/>
        </w:rPr>
        <w:t>«</w:t>
      </w:r>
      <w:r w:rsidR="00C70CB3" w:rsidRPr="00C70CB3">
        <w:rPr>
          <w:rFonts w:ascii="Times New Roman" w:hAnsi="Times New Roman" w:cs="Times New Roman"/>
          <w:sz w:val="28"/>
          <w:lang w:val="en-US"/>
        </w:rPr>
        <w:t xml:space="preserve">Gillian King, Tendeka’s V.P. for Asia Pacific, said: “Our range of optical and electrical monitoring systems combined with our FloQuest software and new Wireless </w:t>
      </w:r>
      <w:r w:rsidR="00C70CB3" w:rsidRPr="00C70CB3">
        <w:rPr>
          <w:rFonts w:ascii="Times New Roman" w:hAnsi="Times New Roman" w:cs="Times New Roman"/>
          <w:sz w:val="28"/>
          <w:lang w:val="en-US"/>
        </w:rPr>
        <w:lastRenderedPageBreak/>
        <w:t xml:space="preserve">Intelligent Completion technologies gives our clients in China access to a unique intelligent well solution. Tendeka inks agreement to supply </w:t>
      </w:r>
      <w:r w:rsidR="00C70CB3" w:rsidRPr="00B04B7E">
        <w:rPr>
          <w:rFonts w:ascii="Times New Roman" w:hAnsi="Times New Roman" w:cs="Times New Roman"/>
          <w:b/>
          <w:sz w:val="28"/>
          <w:lang w:val="en-US"/>
        </w:rPr>
        <w:t>intelligent well</w:t>
      </w:r>
      <w:r w:rsidR="00C70CB3" w:rsidRPr="00C70CB3">
        <w:rPr>
          <w:rFonts w:ascii="Times New Roman" w:hAnsi="Times New Roman" w:cs="Times New Roman"/>
          <w:sz w:val="28"/>
          <w:lang w:val="en-US"/>
        </w:rPr>
        <w:t xml:space="preserve"> technology in China</w:t>
      </w:r>
      <w:r w:rsidRPr="00C81406">
        <w:rPr>
          <w:rFonts w:ascii="Times New Roman" w:hAnsi="Times New Roman" w:cs="Times New Roman"/>
          <w:sz w:val="28"/>
          <w:lang w:val="en-US"/>
        </w:rPr>
        <w:t>»</w:t>
      </w:r>
      <w:r w:rsidR="0062650D">
        <w:rPr>
          <w:rFonts w:ascii="Times New Roman" w:hAnsi="Times New Roman" w:cs="Times New Roman"/>
          <w:sz w:val="28"/>
          <w:lang w:val="en-US"/>
        </w:rPr>
        <w:t xml:space="preserve"> [</w:t>
      </w:r>
      <w:r w:rsidR="00C70CB3" w:rsidRPr="00D20301">
        <w:rPr>
          <w:rFonts w:ascii="Times New Roman" w:hAnsi="Times New Roman" w:cs="Times New Roman"/>
          <w:i/>
          <w:sz w:val="28"/>
          <w:lang w:val="en-US"/>
        </w:rPr>
        <w:t>World Oil</w:t>
      </w:r>
      <w:r w:rsidR="00C70CB3">
        <w:rPr>
          <w:rFonts w:ascii="Times New Roman" w:hAnsi="Times New Roman" w:cs="Times New Roman"/>
          <w:sz w:val="28"/>
          <w:lang w:val="en-US"/>
        </w:rPr>
        <w:t>, Oct. 26, 2</w:t>
      </w:r>
      <w:r w:rsidR="00C70CB3" w:rsidRPr="00C70CB3">
        <w:rPr>
          <w:rFonts w:ascii="Times New Roman" w:hAnsi="Times New Roman" w:cs="Times New Roman"/>
          <w:sz w:val="28"/>
          <w:lang w:val="en-US"/>
        </w:rPr>
        <w:t>014</w:t>
      </w:r>
      <w:r w:rsidR="0062650D">
        <w:rPr>
          <w:rFonts w:ascii="Times New Roman" w:hAnsi="Times New Roman" w:cs="Times New Roman"/>
          <w:sz w:val="28"/>
          <w:lang w:val="en-US"/>
        </w:rPr>
        <w:t>]</w:t>
      </w:r>
      <w:r w:rsidR="00C70CB3">
        <w:rPr>
          <w:rFonts w:ascii="Times New Roman" w:hAnsi="Times New Roman" w:cs="Times New Roman"/>
          <w:sz w:val="28"/>
          <w:lang w:val="en-US"/>
        </w:rPr>
        <w:t>.</w:t>
      </w:r>
    </w:p>
    <w:p w14:paraId="4DB91D05" w14:textId="1771D671" w:rsidR="007B3F6B" w:rsidRPr="007B3F6B" w:rsidRDefault="004F7707" w:rsidP="007B3F6B">
      <w:pPr>
        <w:rPr>
          <w:rFonts w:ascii="Times New Roman" w:hAnsi="Times New Roman" w:cs="Times New Roman"/>
          <w:sz w:val="28"/>
          <w:lang w:val="en-US"/>
        </w:rPr>
      </w:pPr>
      <w:r w:rsidRPr="004F7707">
        <w:rPr>
          <w:rFonts w:ascii="Times New Roman" w:hAnsi="Times New Roman" w:cs="Times New Roman"/>
          <w:sz w:val="28"/>
          <w:lang w:val="en-US"/>
        </w:rPr>
        <w:t>«</w:t>
      </w:r>
      <w:r w:rsidR="007B3F6B" w:rsidRPr="007B3F6B">
        <w:rPr>
          <w:rFonts w:ascii="Times New Roman" w:hAnsi="Times New Roman" w:cs="Times New Roman"/>
          <w:sz w:val="28"/>
          <w:lang w:val="en-US"/>
        </w:rPr>
        <w:t xml:space="preserve">As operators move into more complex and deeper water projects around the world, the benefits of </w:t>
      </w:r>
      <w:r w:rsidR="007B3F6B" w:rsidRPr="005D71CB">
        <w:rPr>
          <w:rFonts w:ascii="Times New Roman" w:hAnsi="Times New Roman" w:cs="Times New Roman"/>
          <w:b/>
          <w:sz w:val="28"/>
          <w:lang w:val="en-US"/>
        </w:rPr>
        <w:t>intelligent wells</w:t>
      </w:r>
      <w:r w:rsidR="007B3F6B" w:rsidRPr="007B3F6B">
        <w:rPr>
          <w:rFonts w:ascii="Times New Roman" w:hAnsi="Times New Roman" w:cs="Times New Roman"/>
          <w:sz w:val="28"/>
          <w:lang w:val="en-US"/>
        </w:rPr>
        <w:t xml:space="preserve"> are increasingly necessary to the oil and gas industry to economically produce reserves </w:t>
      </w:r>
      <w:r w:rsidR="007B3F6B">
        <w:rPr>
          <w:rFonts w:ascii="Times New Roman" w:hAnsi="Times New Roman" w:cs="Times New Roman"/>
          <w:sz w:val="28"/>
          <w:lang w:val="en-US"/>
        </w:rPr>
        <w:t>and maximize recovery</w:t>
      </w:r>
      <w:r w:rsidRPr="004F7707">
        <w:rPr>
          <w:rFonts w:ascii="Times New Roman" w:hAnsi="Times New Roman" w:cs="Times New Roman"/>
          <w:sz w:val="28"/>
          <w:lang w:val="en-US"/>
        </w:rPr>
        <w:t>»</w:t>
      </w:r>
      <w:r w:rsidR="007B3F6B">
        <w:rPr>
          <w:rFonts w:ascii="Times New Roman" w:hAnsi="Times New Roman" w:cs="Times New Roman"/>
          <w:sz w:val="28"/>
          <w:lang w:val="en-US"/>
        </w:rPr>
        <w:t xml:space="preserve"> </w:t>
      </w:r>
      <w:r w:rsidR="0062650D">
        <w:rPr>
          <w:rFonts w:ascii="Times New Roman" w:hAnsi="Times New Roman" w:cs="Times New Roman"/>
          <w:sz w:val="28"/>
          <w:lang w:val="en-US"/>
        </w:rPr>
        <w:t>[</w:t>
      </w:r>
      <w:r w:rsidR="007B3F6B" w:rsidRPr="001445CC">
        <w:rPr>
          <w:rFonts w:ascii="Times New Roman" w:hAnsi="Times New Roman" w:cs="Times New Roman"/>
          <w:i/>
          <w:sz w:val="28"/>
          <w:lang w:val="en-US"/>
        </w:rPr>
        <w:t>Offshore Magazine</w:t>
      </w:r>
      <w:r w:rsidR="007B3F6B" w:rsidRPr="007B3F6B">
        <w:rPr>
          <w:rFonts w:ascii="Times New Roman" w:hAnsi="Times New Roman" w:cs="Times New Roman"/>
          <w:sz w:val="28"/>
          <w:lang w:val="en-US"/>
        </w:rPr>
        <w:t xml:space="preserve">, </w:t>
      </w:r>
      <w:r w:rsidR="0062650D">
        <w:rPr>
          <w:rFonts w:ascii="Times New Roman" w:hAnsi="Times New Roman" w:cs="Times New Roman"/>
          <w:sz w:val="28"/>
          <w:lang w:val="en-US"/>
        </w:rPr>
        <w:t>Aug. 1, 2012]</w:t>
      </w:r>
      <w:r w:rsidR="001445CC" w:rsidRPr="001445CC">
        <w:rPr>
          <w:rFonts w:ascii="Times New Roman" w:hAnsi="Times New Roman" w:cs="Times New Roman"/>
          <w:sz w:val="28"/>
          <w:lang w:val="en-US"/>
        </w:rPr>
        <w:t>.</w:t>
      </w:r>
    </w:p>
    <w:p w14:paraId="594BFD9B" w14:textId="276D0104" w:rsidR="00AF377B" w:rsidRDefault="00DA5B74" w:rsidP="000C14CB">
      <w:pPr>
        <w:rPr>
          <w:rFonts w:ascii="Times New Roman" w:hAnsi="Times New Roman" w:cs="Times New Roman"/>
          <w:sz w:val="28"/>
        </w:rPr>
      </w:pPr>
      <w:r w:rsidRPr="00261F07">
        <w:rPr>
          <w:rFonts w:ascii="Times New Roman" w:hAnsi="Times New Roman" w:cs="Times New Roman"/>
          <w:sz w:val="28"/>
        </w:rPr>
        <w:t>П</w:t>
      </w:r>
      <w:r>
        <w:rPr>
          <w:rFonts w:ascii="Times New Roman" w:hAnsi="Times New Roman" w:cs="Times New Roman"/>
          <w:sz w:val="28"/>
        </w:rPr>
        <w:t>рофессиональный</w:t>
      </w:r>
      <w:r w:rsidRPr="00C5763A">
        <w:rPr>
          <w:rFonts w:ascii="Times New Roman" w:hAnsi="Times New Roman" w:cs="Times New Roman"/>
          <w:sz w:val="28"/>
        </w:rPr>
        <w:t xml:space="preserve"> </w:t>
      </w:r>
      <w:r>
        <w:rPr>
          <w:rFonts w:ascii="Times New Roman" w:hAnsi="Times New Roman" w:cs="Times New Roman"/>
          <w:sz w:val="28"/>
        </w:rPr>
        <w:t>жаргонизм</w:t>
      </w:r>
      <w:r w:rsidRPr="00C5763A">
        <w:rPr>
          <w:rFonts w:ascii="Times New Roman" w:hAnsi="Times New Roman" w:cs="Times New Roman"/>
          <w:sz w:val="28"/>
        </w:rPr>
        <w:t xml:space="preserve"> </w:t>
      </w:r>
      <w:r w:rsidRPr="00C56E4B">
        <w:rPr>
          <w:rFonts w:ascii="Times New Roman" w:hAnsi="Times New Roman" w:cs="Times New Roman"/>
          <w:b/>
          <w:sz w:val="28"/>
          <w:lang w:val="en-US"/>
        </w:rPr>
        <w:t>vee</w:t>
      </w:r>
      <w:r w:rsidRPr="00C56E4B">
        <w:rPr>
          <w:rFonts w:ascii="Times New Roman" w:hAnsi="Times New Roman" w:cs="Times New Roman"/>
          <w:b/>
          <w:sz w:val="28"/>
        </w:rPr>
        <w:t xml:space="preserve"> </w:t>
      </w:r>
      <w:r w:rsidRPr="00C56E4B">
        <w:rPr>
          <w:rFonts w:ascii="Times New Roman" w:hAnsi="Times New Roman" w:cs="Times New Roman"/>
          <w:b/>
          <w:sz w:val="28"/>
          <w:lang w:val="en-US"/>
        </w:rPr>
        <w:t>door</w:t>
      </w:r>
      <w:r w:rsidR="007B687E" w:rsidRPr="00C56E4B">
        <w:rPr>
          <w:rFonts w:ascii="Times New Roman" w:hAnsi="Times New Roman" w:cs="Times New Roman"/>
          <w:b/>
          <w:sz w:val="28"/>
        </w:rPr>
        <w:t xml:space="preserve"> </w:t>
      </w:r>
      <w:r w:rsidR="007B687E">
        <w:rPr>
          <w:rFonts w:ascii="Times New Roman" w:hAnsi="Times New Roman" w:cs="Times New Roman"/>
          <w:sz w:val="28"/>
        </w:rPr>
        <w:t>на</w:t>
      </w:r>
      <w:r w:rsidR="007B687E" w:rsidRPr="00C5763A">
        <w:rPr>
          <w:rFonts w:ascii="Times New Roman" w:hAnsi="Times New Roman" w:cs="Times New Roman"/>
          <w:sz w:val="28"/>
        </w:rPr>
        <w:t xml:space="preserve"> </w:t>
      </w:r>
      <w:r w:rsidR="007B687E">
        <w:rPr>
          <w:rFonts w:ascii="Times New Roman" w:hAnsi="Times New Roman" w:cs="Times New Roman"/>
          <w:sz w:val="28"/>
        </w:rPr>
        <w:t>базе</w:t>
      </w:r>
      <w:r w:rsidR="007B687E" w:rsidRPr="00C5763A">
        <w:rPr>
          <w:rFonts w:ascii="Times New Roman" w:hAnsi="Times New Roman" w:cs="Times New Roman"/>
          <w:sz w:val="28"/>
        </w:rPr>
        <w:t xml:space="preserve"> </w:t>
      </w:r>
      <w:r w:rsidR="007B687E">
        <w:rPr>
          <w:rFonts w:ascii="Times New Roman" w:hAnsi="Times New Roman" w:cs="Times New Roman"/>
          <w:sz w:val="28"/>
        </w:rPr>
        <w:t>исследуемого</w:t>
      </w:r>
      <w:r w:rsidR="007B687E" w:rsidRPr="00C5763A">
        <w:rPr>
          <w:rFonts w:ascii="Times New Roman" w:hAnsi="Times New Roman" w:cs="Times New Roman"/>
          <w:sz w:val="28"/>
        </w:rPr>
        <w:t xml:space="preserve"> </w:t>
      </w:r>
      <w:r w:rsidR="007B687E">
        <w:rPr>
          <w:rFonts w:ascii="Times New Roman" w:hAnsi="Times New Roman" w:cs="Times New Roman"/>
          <w:sz w:val="28"/>
        </w:rPr>
        <w:t>материала</w:t>
      </w:r>
      <w:r w:rsidR="007B687E" w:rsidRPr="00C5763A">
        <w:rPr>
          <w:rFonts w:ascii="Times New Roman" w:hAnsi="Times New Roman" w:cs="Times New Roman"/>
          <w:sz w:val="28"/>
        </w:rPr>
        <w:t xml:space="preserve"> </w:t>
      </w:r>
      <w:r w:rsidR="007B687E">
        <w:rPr>
          <w:rFonts w:ascii="Times New Roman" w:hAnsi="Times New Roman" w:cs="Times New Roman"/>
          <w:sz w:val="28"/>
        </w:rPr>
        <w:t>не</w:t>
      </w:r>
      <w:r w:rsidR="007B687E" w:rsidRPr="00C5763A">
        <w:rPr>
          <w:rFonts w:ascii="Times New Roman" w:hAnsi="Times New Roman" w:cs="Times New Roman"/>
          <w:sz w:val="28"/>
        </w:rPr>
        <w:t xml:space="preserve"> </w:t>
      </w:r>
      <w:r w:rsidR="007B687E">
        <w:rPr>
          <w:rFonts w:ascii="Times New Roman" w:hAnsi="Times New Roman" w:cs="Times New Roman"/>
          <w:sz w:val="28"/>
        </w:rPr>
        <w:t>был</w:t>
      </w:r>
      <w:r w:rsidR="007B687E" w:rsidRPr="00C5763A">
        <w:rPr>
          <w:rFonts w:ascii="Times New Roman" w:hAnsi="Times New Roman" w:cs="Times New Roman"/>
          <w:sz w:val="28"/>
        </w:rPr>
        <w:t xml:space="preserve"> </w:t>
      </w:r>
      <w:r w:rsidR="007B687E">
        <w:rPr>
          <w:rFonts w:ascii="Times New Roman" w:hAnsi="Times New Roman" w:cs="Times New Roman"/>
          <w:sz w:val="28"/>
        </w:rPr>
        <w:t>выявлен</w:t>
      </w:r>
      <w:r w:rsidR="007B687E" w:rsidRPr="00C5763A">
        <w:rPr>
          <w:rFonts w:ascii="Times New Roman" w:hAnsi="Times New Roman" w:cs="Times New Roman"/>
          <w:sz w:val="28"/>
        </w:rPr>
        <w:t>.</w:t>
      </w:r>
    </w:p>
    <w:p w14:paraId="1BCCB984" w14:textId="618C6377" w:rsidR="00DA7E39" w:rsidRPr="000C14CB" w:rsidRDefault="00B07CCE" w:rsidP="00B07CCE">
      <w:pPr>
        <w:rPr>
          <w:rFonts w:ascii="Times New Roman" w:hAnsi="Times New Roman" w:cs="Times New Roman"/>
          <w:sz w:val="28"/>
        </w:rPr>
      </w:pPr>
      <w:r>
        <w:rPr>
          <w:rFonts w:ascii="Times New Roman" w:hAnsi="Times New Roman" w:cs="Times New Roman"/>
          <w:sz w:val="28"/>
        </w:rPr>
        <w:t>Таким образом, профессиональные жаргонизмы, используемые в данном исследовании, были разделены согласно вышеуказанной классификации. С помощью данной классификации удалось выяснить, что чаще всего в специализированной прессе встречаются лексические единицы для обозначения инструментов и профессиональных приспособлений работников нефтегазовой сферы, наименее продуктивными являются такие области как профессиональная деятельность сотрудников, профессиональная пр</w:t>
      </w:r>
      <w:r w:rsidR="00CA325B">
        <w:rPr>
          <w:rFonts w:ascii="Times New Roman" w:hAnsi="Times New Roman" w:cs="Times New Roman"/>
          <w:sz w:val="28"/>
        </w:rPr>
        <w:t xml:space="preserve">инадлежность и структура пласта (см. Приложение 1). </w:t>
      </w:r>
      <w:r w:rsidR="00DA7E39">
        <w:rPr>
          <w:rFonts w:ascii="Times New Roman" w:hAnsi="Times New Roman" w:cs="Times New Roman"/>
          <w:sz w:val="28"/>
        </w:rPr>
        <w:t>Рассмотрев использование профессиональных жаргонизмов в специализированных статьях было выявлено, что ряд лексических единиц не используется в статьях</w:t>
      </w:r>
      <w:r w:rsidR="00CA325B">
        <w:rPr>
          <w:rFonts w:ascii="Times New Roman" w:hAnsi="Times New Roman" w:cs="Times New Roman"/>
          <w:sz w:val="28"/>
        </w:rPr>
        <w:t xml:space="preserve"> (см. Приложение 2).</w:t>
      </w:r>
    </w:p>
    <w:p w14:paraId="7B30A339" w14:textId="1B4E256A" w:rsidR="00BD05C3" w:rsidRPr="00B561E2" w:rsidRDefault="0042059C" w:rsidP="00B561E2">
      <w:pPr>
        <w:pStyle w:val="2"/>
        <w:jc w:val="center"/>
        <w:rPr>
          <w:rFonts w:ascii="Times New Roman" w:eastAsia="Yu Gothic UI" w:hAnsi="Times New Roman" w:cs="Times New Roman"/>
          <w:b/>
          <w:color w:val="000000" w:themeColor="text1"/>
          <w:sz w:val="28"/>
        </w:rPr>
      </w:pPr>
      <w:bookmarkStart w:id="15" w:name="_Toc104400767"/>
      <w:r w:rsidRPr="00A40D2E">
        <w:rPr>
          <w:rFonts w:ascii="Times New Roman" w:hAnsi="Times New Roman" w:cs="Times New Roman"/>
          <w:b/>
          <w:color w:val="000000" w:themeColor="text1"/>
          <w:sz w:val="28"/>
          <w:szCs w:val="28"/>
          <w:lang w:eastAsia="ru-RU"/>
        </w:rPr>
        <w:t xml:space="preserve">§ </w:t>
      </w:r>
      <w:r w:rsidR="000D35C1" w:rsidRPr="00B561E2">
        <w:rPr>
          <w:rFonts w:ascii="Times New Roman" w:eastAsia="Yu Gothic UI" w:hAnsi="Times New Roman" w:cs="Times New Roman"/>
          <w:b/>
          <w:color w:val="000000" w:themeColor="text1"/>
          <w:sz w:val="28"/>
        </w:rPr>
        <w:t xml:space="preserve">2.3. </w:t>
      </w:r>
      <w:r w:rsidR="00BD05C3" w:rsidRPr="00B561E2">
        <w:rPr>
          <w:rFonts w:ascii="Times New Roman" w:eastAsia="Yu Gothic UI" w:hAnsi="Times New Roman" w:cs="Times New Roman"/>
          <w:b/>
          <w:color w:val="000000" w:themeColor="text1"/>
          <w:sz w:val="28"/>
        </w:rPr>
        <w:t xml:space="preserve">Словообразовательные процессы в </w:t>
      </w:r>
      <w:r w:rsidR="00B160A0" w:rsidRPr="00B561E2">
        <w:rPr>
          <w:rFonts w:ascii="Times New Roman" w:eastAsia="Yu Gothic UI" w:hAnsi="Times New Roman" w:cs="Times New Roman"/>
          <w:b/>
          <w:color w:val="000000" w:themeColor="text1"/>
          <w:sz w:val="28"/>
        </w:rPr>
        <w:t>профессиональных</w:t>
      </w:r>
      <w:r w:rsidR="00BD05C3" w:rsidRPr="00B561E2">
        <w:rPr>
          <w:rFonts w:ascii="Times New Roman" w:eastAsia="Yu Gothic UI" w:hAnsi="Times New Roman" w:cs="Times New Roman"/>
          <w:b/>
          <w:color w:val="000000" w:themeColor="text1"/>
          <w:sz w:val="28"/>
        </w:rPr>
        <w:t xml:space="preserve"> жаргонизмах</w:t>
      </w:r>
      <w:bookmarkEnd w:id="15"/>
    </w:p>
    <w:p w14:paraId="13F2C8CE" w14:textId="331B4919" w:rsidR="00BD05C3" w:rsidRPr="00BD05C3" w:rsidRDefault="00EE62F9" w:rsidP="00EE62F9">
      <w:pPr>
        <w:ind w:firstLine="708"/>
        <w:rPr>
          <w:rFonts w:ascii="Times New Roman" w:hAnsi="Times New Roman" w:cs="Times New Roman"/>
          <w:sz w:val="28"/>
        </w:rPr>
      </w:pPr>
      <w:r>
        <w:rPr>
          <w:rFonts w:ascii="Times New Roman" w:hAnsi="Times New Roman" w:cs="Times New Roman"/>
          <w:sz w:val="28"/>
        </w:rPr>
        <w:t>В данном параграфе исследование будет сосредоточено на выявлении особенностей</w:t>
      </w:r>
      <w:r w:rsidR="00BD05C3" w:rsidRPr="00BD05C3">
        <w:rPr>
          <w:rFonts w:ascii="Times New Roman" w:hAnsi="Times New Roman" w:cs="Times New Roman"/>
          <w:sz w:val="28"/>
        </w:rPr>
        <w:t xml:space="preserve"> лексико-семантических процессов, присущих исследуемым подсистемам языка -  профессиональных жаргонизмов сотрудников нефтегазовой сферы.</w:t>
      </w:r>
    </w:p>
    <w:p w14:paraId="18A5D14C" w14:textId="28841610" w:rsidR="00B3012A" w:rsidRDefault="00B3012A" w:rsidP="00A8615E">
      <w:pPr>
        <w:ind w:firstLine="708"/>
        <w:rPr>
          <w:rFonts w:ascii="Times New Roman" w:hAnsi="Times New Roman" w:cs="Times New Roman"/>
          <w:sz w:val="28"/>
        </w:rPr>
      </w:pPr>
      <w:r w:rsidRPr="0046305C">
        <w:rPr>
          <w:rFonts w:ascii="Times New Roman" w:hAnsi="Times New Roman" w:cs="Times New Roman"/>
          <w:sz w:val="28"/>
        </w:rPr>
        <w:t>Начнем исследование с самого продуктивного словообразовательного процесса</w:t>
      </w:r>
      <w:r w:rsidR="00A8615E" w:rsidRPr="0046305C">
        <w:rPr>
          <w:rFonts w:ascii="Times New Roman" w:hAnsi="Times New Roman" w:cs="Times New Roman"/>
          <w:sz w:val="28"/>
        </w:rPr>
        <w:t xml:space="preserve"> – это </w:t>
      </w:r>
      <w:r w:rsidRPr="0006197C">
        <w:rPr>
          <w:rFonts w:ascii="Times New Roman" w:hAnsi="Times New Roman" w:cs="Times New Roman"/>
          <w:b/>
          <w:sz w:val="28"/>
        </w:rPr>
        <w:t>семантические изменения в лексике</w:t>
      </w:r>
      <w:r w:rsidRPr="0046305C">
        <w:rPr>
          <w:rFonts w:ascii="Times New Roman" w:hAnsi="Times New Roman" w:cs="Times New Roman"/>
          <w:sz w:val="28"/>
        </w:rPr>
        <w:t>.</w:t>
      </w:r>
    </w:p>
    <w:p w14:paraId="14AF7A5D" w14:textId="77777777" w:rsidR="0046305C" w:rsidRPr="00D61F7C" w:rsidRDefault="0046305C" w:rsidP="0046305C">
      <w:pPr>
        <w:pStyle w:val="a5"/>
        <w:numPr>
          <w:ilvl w:val="0"/>
          <w:numId w:val="27"/>
        </w:numPr>
        <w:jc w:val="left"/>
        <w:rPr>
          <w:rFonts w:ascii="Times New Roman" w:hAnsi="Times New Roman" w:cs="Times New Roman"/>
          <w:b/>
          <w:sz w:val="28"/>
        </w:rPr>
      </w:pPr>
      <w:r w:rsidRPr="00D61F7C">
        <w:rPr>
          <w:rFonts w:ascii="Times New Roman" w:hAnsi="Times New Roman" w:cs="Times New Roman"/>
          <w:b/>
          <w:sz w:val="28"/>
        </w:rPr>
        <w:t xml:space="preserve">Wildcat well  </w:t>
      </w:r>
    </w:p>
    <w:p w14:paraId="2AF60E4A" w14:textId="283C3682" w:rsidR="0046305C" w:rsidRPr="00B57CE7" w:rsidRDefault="0046305C" w:rsidP="0046305C">
      <w:pPr>
        <w:rPr>
          <w:rFonts w:ascii="Times New Roman" w:hAnsi="Times New Roman" w:cs="Times New Roman"/>
          <w:sz w:val="28"/>
          <w:lang w:val="en-US"/>
        </w:rPr>
      </w:pPr>
      <w:r w:rsidRPr="000F194E">
        <w:rPr>
          <w:rFonts w:ascii="Times New Roman" w:hAnsi="Times New Roman" w:cs="Times New Roman"/>
          <w:sz w:val="28"/>
          <w:lang w:val="en-US"/>
        </w:rPr>
        <w:lastRenderedPageBreak/>
        <w:t>«</w:t>
      </w:r>
      <w:r w:rsidRPr="00B57CE7">
        <w:rPr>
          <w:rFonts w:ascii="Times New Roman" w:hAnsi="Times New Roman" w:cs="Times New Roman"/>
          <w:sz w:val="28"/>
          <w:lang w:val="en-US"/>
        </w:rPr>
        <w:t xml:space="preserve">Norway's hopes for exploration success at the eastern flank of its sector of the Barents Sea suffered a setback July 20 with the announcement that Aker BP had made only a minor gas discovery with its first </w:t>
      </w:r>
      <w:r w:rsidRPr="007B0870">
        <w:rPr>
          <w:rFonts w:ascii="Times New Roman" w:hAnsi="Times New Roman" w:cs="Times New Roman"/>
          <w:b/>
          <w:sz w:val="28"/>
          <w:lang w:val="en-US"/>
        </w:rPr>
        <w:t>wildcat well</w:t>
      </w:r>
      <w:r>
        <w:rPr>
          <w:rFonts w:ascii="Times New Roman" w:hAnsi="Times New Roman" w:cs="Times New Roman"/>
          <w:sz w:val="28"/>
          <w:lang w:val="en-US"/>
        </w:rPr>
        <w:t xml:space="preserve"> in production license 858</w:t>
      </w:r>
      <w:r w:rsidRPr="000F194E">
        <w:rPr>
          <w:rFonts w:ascii="Times New Roman" w:hAnsi="Times New Roman" w:cs="Times New Roman"/>
          <w:sz w:val="28"/>
          <w:lang w:val="en-US"/>
        </w:rPr>
        <w:t>»</w:t>
      </w:r>
      <w:r>
        <w:rPr>
          <w:rFonts w:ascii="Times New Roman" w:hAnsi="Times New Roman" w:cs="Times New Roman"/>
          <w:sz w:val="28"/>
          <w:lang w:val="en-US"/>
        </w:rPr>
        <w:t xml:space="preserve"> </w:t>
      </w:r>
      <w:r w:rsidR="00AA1F2B">
        <w:rPr>
          <w:rFonts w:ascii="Times New Roman" w:hAnsi="Times New Roman" w:cs="Times New Roman"/>
          <w:sz w:val="28"/>
          <w:lang w:val="en-US"/>
        </w:rPr>
        <w:t>[</w:t>
      </w:r>
      <w:r w:rsidRPr="000C72EB">
        <w:rPr>
          <w:rFonts w:ascii="Times New Roman" w:hAnsi="Times New Roman" w:cs="Times New Roman"/>
          <w:i/>
          <w:sz w:val="28"/>
          <w:lang w:val="en-US"/>
        </w:rPr>
        <w:t>S&amp;P Global – Platts</w:t>
      </w:r>
      <w:r>
        <w:rPr>
          <w:rFonts w:ascii="Times New Roman" w:hAnsi="Times New Roman" w:cs="Times New Roman"/>
          <w:sz w:val="28"/>
          <w:lang w:val="en-US"/>
        </w:rPr>
        <w:t xml:space="preserve">, July 20, </w:t>
      </w:r>
      <w:r w:rsidRPr="00B57CE7">
        <w:rPr>
          <w:rFonts w:ascii="Times New Roman" w:hAnsi="Times New Roman" w:cs="Times New Roman"/>
          <w:sz w:val="28"/>
          <w:lang w:val="en-US"/>
        </w:rPr>
        <w:t>2021</w:t>
      </w:r>
      <w:r w:rsidR="00AA1F2B">
        <w:rPr>
          <w:rFonts w:ascii="Times New Roman" w:hAnsi="Times New Roman" w:cs="Times New Roman"/>
          <w:sz w:val="28"/>
          <w:lang w:val="en-US"/>
        </w:rPr>
        <w:t>]</w:t>
      </w:r>
      <w:r>
        <w:rPr>
          <w:rFonts w:ascii="Times New Roman" w:hAnsi="Times New Roman" w:cs="Times New Roman"/>
          <w:sz w:val="28"/>
          <w:lang w:val="en-US"/>
        </w:rPr>
        <w:t>.</w:t>
      </w:r>
    </w:p>
    <w:p w14:paraId="3C8EF1D1" w14:textId="77777777" w:rsidR="0046305C" w:rsidRPr="00490F7A" w:rsidRDefault="0046305C" w:rsidP="0046305C">
      <w:pPr>
        <w:pStyle w:val="a5"/>
        <w:numPr>
          <w:ilvl w:val="0"/>
          <w:numId w:val="27"/>
        </w:numPr>
        <w:jc w:val="left"/>
        <w:rPr>
          <w:rFonts w:ascii="Times New Roman" w:hAnsi="Times New Roman" w:cs="Times New Roman"/>
          <w:b/>
          <w:sz w:val="28"/>
        </w:rPr>
      </w:pPr>
      <w:r w:rsidRPr="00490F7A">
        <w:rPr>
          <w:rFonts w:ascii="Times New Roman" w:hAnsi="Times New Roman" w:cs="Times New Roman"/>
          <w:b/>
          <w:sz w:val="28"/>
        </w:rPr>
        <w:t xml:space="preserve">Christmas tree </w:t>
      </w:r>
    </w:p>
    <w:p w14:paraId="52DFBCF6" w14:textId="4046B7C6" w:rsidR="0046305C" w:rsidRPr="00A902A5" w:rsidRDefault="0046305C" w:rsidP="0046305C">
      <w:pPr>
        <w:rPr>
          <w:rFonts w:ascii="Times New Roman" w:hAnsi="Times New Roman" w:cs="Times New Roman"/>
          <w:sz w:val="28"/>
          <w:lang w:val="en-US"/>
        </w:rPr>
      </w:pPr>
      <w:r w:rsidRPr="007D7DC1">
        <w:rPr>
          <w:rFonts w:ascii="Times New Roman" w:hAnsi="Times New Roman" w:cs="Times New Roman"/>
          <w:sz w:val="28"/>
          <w:lang w:val="en-US"/>
        </w:rPr>
        <w:t>«</w:t>
      </w:r>
      <w:r w:rsidRPr="00A902A5">
        <w:rPr>
          <w:rFonts w:ascii="Times New Roman" w:hAnsi="Times New Roman" w:cs="Times New Roman"/>
          <w:sz w:val="28"/>
          <w:lang w:val="en-US"/>
        </w:rPr>
        <w:t xml:space="preserve">The scope of work will include the removal of 10 subsea production wellheads and four exploration and appraisal wellheads, two </w:t>
      </w:r>
      <w:r w:rsidRPr="00490F7A">
        <w:rPr>
          <w:rFonts w:ascii="Times New Roman" w:hAnsi="Times New Roman" w:cs="Times New Roman"/>
          <w:b/>
          <w:sz w:val="28"/>
          <w:lang w:val="en-US"/>
        </w:rPr>
        <w:t>Christmas tree</w:t>
      </w:r>
      <w:r w:rsidRPr="00A902A5">
        <w:rPr>
          <w:rFonts w:ascii="Times New Roman" w:hAnsi="Times New Roman" w:cs="Times New Roman"/>
          <w:sz w:val="28"/>
          <w:lang w:val="en-US"/>
        </w:rPr>
        <w:t xml:space="preserve"> support piles and a number of tree legs from three different sites, a</w:t>
      </w:r>
      <w:r>
        <w:rPr>
          <w:rFonts w:ascii="Times New Roman" w:hAnsi="Times New Roman" w:cs="Times New Roman"/>
          <w:sz w:val="28"/>
          <w:lang w:val="en-US"/>
        </w:rPr>
        <w:t>s well as seabed debris removal</w:t>
      </w:r>
      <w:r w:rsidRPr="007D7DC1">
        <w:rPr>
          <w:rFonts w:ascii="Times New Roman" w:hAnsi="Times New Roman" w:cs="Times New Roman"/>
          <w:sz w:val="28"/>
          <w:lang w:val="en-US"/>
        </w:rPr>
        <w:t>»</w:t>
      </w:r>
      <w:r>
        <w:rPr>
          <w:rFonts w:ascii="Times New Roman" w:hAnsi="Times New Roman" w:cs="Times New Roman"/>
          <w:sz w:val="28"/>
          <w:lang w:val="en-US"/>
        </w:rPr>
        <w:t xml:space="preserve"> </w:t>
      </w:r>
      <w:r w:rsidR="00AA1F2B">
        <w:rPr>
          <w:rFonts w:ascii="Times New Roman" w:hAnsi="Times New Roman" w:cs="Times New Roman"/>
          <w:sz w:val="28"/>
          <w:lang w:val="en-US"/>
        </w:rPr>
        <w:t>[</w:t>
      </w:r>
      <w:r w:rsidRPr="00A902A5">
        <w:rPr>
          <w:rFonts w:ascii="Times New Roman" w:hAnsi="Times New Roman" w:cs="Times New Roman"/>
          <w:i/>
          <w:sz w:val="28"/>
          <w:lang w:val="en-US"/>
        </w:rPr>
        <w:t>World Oil</w:t>
      </w:r>
      <w:r w:rsidR="00AA1F2B">
        <w:rPr>
          <w:rFonts w:ascii="Times New Roman" w:hAnsi="Times New Roman" w:cs="Times New Roman"/>
          <w:sz w:val="28"/>
          <w:lang w:val="en-US"/>
        </w:rPr>
        <w:t>, May, 2022]</w:t>
      </w:r>
      <w:r>
        <w:rPr>
          <w:rFonts w:ascii="Times New Roman" w:hAnsi="Times New Roman" w:cs="Times New Roman"/>
          <w:sz w:val="28"/>
          <w:lang w:val="en-US"/>
        </w:rPr>
        <w:t>.</w:t>
      </w:r>
    </w:p>
    <w:p w14:paraId="6C6101A1" w14:textId="77777777" w:rsidR="0046305C" w:rsidRPr="00933A47" w:rsidRDefault="0046305C" w:rsidP="0046305C">
      <w:pPr>
        <w:pStyle w:val="a5"/>
        <w:numPr>
          <w:ilvl w:val="0"/>
          <w:numId w:val="26"/>
        </w:numPr>
        <w:jc w:val="left"/>
        <w:rPr>
          <w:rFonts w:ascii="Times New Roman" w:hAnsi="Times New Roman" w:cs="Times New Roman"/>
          <w:b/>
          <w:sz w:val="28"/>
          <w:lang w:val="en-US"/>
        </w:rPr>
      </w:pPr>
      <w:r w:rsidRPr="00933A47">
        <w:rPr>
          <w:rFonts w:ascii="Times New Roman" w:hAnsi="Times New Roman" w:cs="Times New Roman"/>
          <w:b/>
          <w:sz w:val="28"/>
          <w:lang w:val="en-US"/>
        </w:rPr>
        <w:t xml:space="preserve">Poor Boy </w:t>
      </w:r>
    </w:p>
    <w:p w14:paraId="60887CA4" w14:textId="2C8E1ABB" w:rsidR="0046305C" w:rsidRPr="00B960A2" w:rsidRDefault="0046305C" w:rsidP="0046305C">
      <w:pPr>
        <w:ind w:left="360" w:firstLine="348"/>
        <w:rPr>
          <w:rFonts w:ascii="Times New Roman" w:hAnsi="Times New Roman" w:cs="Times New Roman"/>
          <w:sz w:val="28"/>
          <w:lang w:val="en-US"/>
        </w:rPr>
      </w:pPr>
      <w:r w:rsidRPr="007D7DC1">
        <w:rPr>
          <w:rFonts w:ascii="Times New Roman" w:hAnsi="Times New Roman" w:cs="Times New Roman"/>
          <w:sz w:val="28"/>
          <w:lang w:val="en-US"/>
        </w:rPr>
        <w:t>«</w:t>
      </w:r>
      <w:r w:rsidRPr="00AB7A7F">
        <w:rPr>
          <w:rFonts w:ascii="Times New Roman" w:hAnsi="Times New Roman" w:cs="Times New Roman"/>
          <w:sz w:val="28"/>
          <w:lang w:val="en-US"/>
        </w:rPr>
        <w:t>An experimental study of a "</w:t>
      </w:r>
      <w:r w:rsidRPr="00955ED5">
        <w:rPr>
          <w:rFonts w:ascii="Times New Roman" w:hAnsi="Times New Roman" w:cs="Times New Roman"/>
          <w:b/>
          <w:sz w:val="28"/>
          <w:lang w:val="en-US"/>
        </w:rPr>
        <w:t>poor boy</w:t>
      </w:r>
      <w:r w:rsidRPr="00AB7A7F">
        <w:rPr>
          <w:rFonts w:ascii="Times New Roman" w:hAnsi="Times New Roman" w:cs="Times New Roman"/>
          <w:sz w:val="28"/>
          <w:lang w:val="en-US"/>
        </w:rPr>
        <w:t>" downhole gas separator is presented. The poor boy design is simple, robust and unobtrusive, making mandatory its evaluation for further comparison with mor</w:t>
      </w:r>
      <w:r>
        <w:rPr>
          <w:rFonts w:ascii="Times New Roman" w:hAnsi="Times New Roman" w:cs="Times New Roman"/>
          <w:sz w:val="28"/>
          <w:lang w:val="en-US"/>
        </w:rPr>
        <w:t>e elaborated designs</w:t>
      </w:r>
      <w:r w:rsidRPr="007D7DC1">
        <w:rPr>
          <w:rFonts w:ascii="Times New Roman" w:hAnsi="Times New Roman" w:cs="Times New Roman"/>
          <w:sz w:val="28"/>
          <w:lang w:val="en-US"/>
        </w:rPr>
        <w:t>»</w:t>
      </w:r>
      <w:r>
        <w:rPr>
          <w:rFonts w:ascii="Times New Roman" w:hAnsi="Times New Roman" w:cs="Times New Roman"/>
          <w:sz w:val="28"/>
          <w:lang w:val="en-US"/>
        </w:rPr>
        <w:t xml:space="preserve"> </w:t>
      </w:r>
      <w:r w:rsidR="00AA1F2B">
        <w:rPr>
          <w:rFonts w:ascii="Times New Roman" w:hAnsi="Times New Roman" w:cs="Times New Roman"/>
          <w:color w:val="000000" w:themeColor="text1"/>
          <w:sz w:val="28"/>
          <w:szCs w:val="28"/>
          <w:lang w:val="en-US"/>
        </w:rPr>
        <w:t>[</w:t>
      </w:r>
      <w:r w:rsidRPr="00B960A2">
        <w:rPr>
          <w:rFonts w:ascii="Times New Roman" w:hAnsi="Times New Roman" w:cs="Times New Roman"/>
          <w:i/>
          <w:color w:val="000000" w:themeColor="text1"/>
          <w:sz w:val="28"/>
          <w:szCs w:val="28"/>
          <w:lang w:val="en-US"/>
        </w:rPr>
        <w:t>SPE,</w:t>
      </w:r>
      <w:r w:rsidRPr="00B960A2">
        <w:rPr>
          <w:rFonts w:ascii="Times New Roman" w:hAnsi="Times New Roman" w:cs="Times New Roman"/>
          <w:color w:val="000000" w:themeColor="text1"/>
          <w:sz w:val="28"/>
          <w:szCs w:val="28"/>
          <w:shd w:val="clear" w:color="auto" w:fill="FFFFFF"/>
          <w:lang w:val="en-US"/>
        </w:rPr>
        <w:t xml:space="preserve"> May 21</w:t>
      </w:r>
      <w:r w:rsidRPr="00955ED5">
        <w:rPr>
          <w:rFonts w:ascii="Times New Roman" w:hAnsi="Times New Roman" w:cs="Times New Roman"/>
          <w:color w:val="000000" w:themeColor="text1"/>
          <w:sz w:val="28"/>
          <w:szCs w:val="28"/>
          <w:shd w:val="clear" w:color="auto" w:fill="FFFFFF"/>
          <w:lang w:val="en-US"/>
        </w:rPr>
        <w:t>,</w:t>
      </w:r>
      <w:r w:rsidR="00AA1F2B">
        <w:rPr>
          <w:rFonts w:ascii="Times New Roman" w:hAnsi="Times New Roman" w:cs="Times New Roman"/>
          <w:color w:val="000000" w:themeColor="text1"/>
          <w:sz w:val="28"/>
          <w:szCs w:val="28"/>
          <w:shd w:val="clear" w:color="auto" w:fill="FFFFFF"/>
          <w:lang w:val="en-US"/>
        </w:rPr>
        <w:t xml:space="preserve"> 2013]</w:t>
      </w:r>
      <w:r>
        <w:rPr>
          <w:rFonts w:ascii="Times New Roman" w:hAnsi="Times New Roman" w:cs="Times New Roman"/>
          <w:color w:val="000000" w:themeColor="text1"/>
          <w:sz w:val="28"/>
          <w:szCs w:val="28"/>
          <w:shd w:val="clear" w:color="auto" w:fill="FFFFFF"/>
          <w:lang w:val="en-US"/>
        </w:rPr>
        <w:t>.</w:t>
      </w:r>
    </w:p>
    <w:p w14:paraId="6F2282DB" w14:textId="77777777" w:rsidR="0046305C" w:rsidRPr="00933A47" w:rsidRDefault="0046305C" w:rsidP="0046305C">
      <w:pPr>
        <w:pStyle w:val="a5"/>
        <w:numPr>
          <w:ilvl w:val="0"/>
          <w:numId w:val="26"/>
        </w:numPr>
        <w:jc w:val="left"/>
        <w:rPr>
          <w:rFonts w:ascii="Times New Roman" w:hAnsi="Times New Roman" w:cs="Times New Roman"/>
          <w:b/>
          <w:sz w:val="28"/>
          <w:lang w:val="en-US"/>
        </w:rPr>
      </w:pPr>
      <w:r w:rsidRPr="00933A47">
        <w:rPr>
          <w:rFonts w:ascii="Times New Roman" w:hAnsi="Times New Roman" w:cs="Times New Roman"/>
          <w:b/>
          <w:sz w:val="28"/>
          <w:lang w:val="en-US"/>
        </w:rPr>
        <w:t xml:space="preserve">Dog leg </w:t>
      </w:r>
    </w:p>
    <w:p w14:paraId="1A02FF40" w14:textId="17ECA448" w:rsidR="0046305C" w:rsidRPr="001C48EA" w:rsidRDefault="0046305C" w:rsidP="0046305C">
      <w:pPr>
        <w:ind w:left="360" w:firstLine="348"/>
        <w:rPr>
          <w:rFonts w:ascii="Times New Roman" w:hAnsi="Times New Roman" w:cs="Times New Roman"/>
          <w:sz w:val="28"/>
          <w:lang w:val="en-US"/>
        </w:rPr>
      </w:pPr>
      <w:r w:rsidRPr="00650684">
        <w:rPr>
          <w:rFonts w:ascii="Times New Roman" w:hAnsi="Times New Roman" w:cs="Times New Roman"/>
          <w:sz w:val="28"/>
          <w:lang w:val="en-US"/>
        </w:rPr>
        <w:t>«</w:t>
      </w:r>
      <w:r w:rsidRPr="001C48EA">
        <w:rPr>
          <w:rFonts w:ascii="Times New Roman" w:hAnsi="Times New Roman" w:cs="Times New Roman"/>
          <w:sz w:val="28"/>
          <w:lang w:val="en-US"/>
        </w:rPr>
        <w:t xml:space="preserve">ESPs use a subsurface motor for operation, so dogleg severity is less concern than for surface driven techniques. In the case of Bokor, the </w:t>
      </w:r>
      <w:r w:rsidRPr="00BF4776">
        <w:rPr>
          <w:rFonts w:ascii="Times New Roman" w:hAnsi="Times New Roman" w:cs="Times New Roman"/>
          <w:b/>
          <w:sz w:val="28"/>
          <w:lang w:val="en-US"/>
        </w:rPr>
        <w:t>doglegs</w:t>
      </w:r>
      <w:r w:rsidRPr="001C48EA">
        <w:rPr>
          <w:rFonts w:ascii="Times New Roman" w:hAnsi="Times New Roman" w:cs="Times New Roman"/>
          <w:sz w:val="28"/>
          <w:lang w:val="en-US"/>
        </w:rPr>
        <w:t xml:space="preserve"> for both installation and at actual setting are within r</w:t>
      </w:r>
      <w:r>
        <w:rPr>
          <w:rFonts w:ascii="Times New Roman" w:hAnsi="Times New Roman" w:cs="Times New Roman"/>
          <w:sz w:val="28"/>
          <w:lang w:val="en-US"/>
        </w:rPr>
        <w:t>ecommended operating parameters</w:t>
      </w:r>
      <w:r w:rsidRPr="00650684">
        <w:rPr>
          <w:rFonts w:ascii="Times New Roman" w:hAnsi="Times New Roman" w:cs="Times New Roman"/>
          <w:sz w:val="28"/>
          <w:lang w:val="en-US"/>
        </w:rPr>
        <w:t>»</w:t>
      </w:r>
      <w:r>
        <w:rPr>
          <w:rFonts w:ascii="Times New Roman" w:hAnsi="Times New Roman" w:cs="Times New Roman"/>
          <w:sz w:val="28"/>
          <w:lang w:val="en-US"/>
        </w:rPr>
        <w:t xml:space="preserve"> </w:t>
      </w:r>
      <w:r w:rsidR="00AA1F2B">
        <w:rPr>
          <w:rFonts w:ascii="Times New Roman" w:hAnsi="Times New Roman" w:cs="Times New Roman"/>
          <w:sz w:val="28"/>
          <w:lang w:val="en-US"/>
        </w:rPr>
        <w:t>[</w:t>
      </w:r>
      <w:r w:rsidRPr="00D92386">
        <w:rPr>
          <w:rFonts w:ascii="Times New Roman" w:hAnsi="Times New Roman" w:cs="Times New Roman"/>
          <w:i/>
          <w:sz w:val="28"/>
          <w:lang w:val="en-US"/>
        </w:rPr>
        <w:t>Offshore Magazine</w:t>
      </w:r>
      <w:r w:rsidRPr="001C48EA">
        <w:rPr>
          <w:rFonts w:ascii="Times New Roman" w:hAnsi="Times New Roman" w:cs="Times New Roman"/>
          <w:sz w:val="28"/>
          <w:lang w:val="en-US"/>
        </w:rPr>
        <w:t>,</w:t>
      </w:r>
      <w:r w:rsidRPr="001C48EA">
        <w:rPr>
          <w:lang w:val="en-US"/>
        </w:rPr>
        <w:t xml:space="preserve"> </w:t>
      </w:r>
      <w:r w:rsidRPr="001C48EA">
        <w:rPr>
          <w:rFonts w:ascii="Times New Roman" w:hAnsi="Times New Roman" w:cs="Times New Roman"/>
          <w:sz w:val="28"/>
          <w:lang w:val="en-US"/>
        </w:rPr>
        <w:t>Feb. 1, 2010</w:t>
      </w:r>
      <w:r w:rsidR="00AA1F2B">
        <w:rPr>
          <w:rFonts w:ascii="Times New Roman" w:hAnsi="Times New Roman" w:cs="Times New Roman"/>
          <w:sz w:val="28"/>
          <w:lang w:val="en-US"/>
        </w:rPr>
        <w:t>]</w:t>
      </w:r>
      <w:r>
        <w:rPr>
          <w:rFonts w:ascii="Times New Roman" w:hAnsi="Times New Roman" w:cs="Times New Roman"/>
          <w:sz w:val="28"/>
          <w:lang w:val="en-US"/>
        </w:rPr>
        <w:t>.</w:t>
      </w:r>
    </w:p>
    <w:p w14:paraId="0006FF1D" w14:textId="77777777" w:rsidR="0046305C" w:rsidRPr="00BF4776" w:rsidRDefault="0046305C" w:rsidP="0046305C">
      <w:pPr>
        <w:pStyle w:val="a5"/>
        <w:numPr>
          <w:ilvl w:val="0"/>
          <w:numId w:val="26"/>
        </w:numPr>
        <w:jc w:val="left"/>
        <w:rPr>
          <w:rFonts w:ascii="Times New Roman" w:hAnsi="Times New Roman" w:cs="Times New Roman"/>
          <w:b/>
          <w:sz w:val="28"/>
          <w:lang w:val="en-US"/>
        </w:rPr>
      </w:pPr>
      <w:r w:rsidRPr="00BF4776">
        <w:rPr>
          <w:rFonts w:ascii="Times New Roman" w:hAnsi="Times New Roman" w:cs="Times New Roman"/>
          <w:b/>
          <w:sz w:val="28"/>
          <w:lang w:val="en-US"/>
        </w:rPr>
        <w:t xml:space="preserve">Pay Sand </w:t>
      </w:r>
    </w:p>
    <w:p w14:paraId="2775AC3E" w14:textId="4E7962DA" w:rsidR="0046305C" w:rsidRPr="00D92386" w:rsidRDefault="0046305C" w:rsidP="0046305C">
      <w:pPr>
        <w:ind w:left="360" w:firstLine="348"/>
        <w:rPr>
          <w:rFonts w:ascii="Times New Roman" w:hAnsi="Times New Roman" w:cs="Times New Roman"/>
          <w:sz w:val="28"/>
          <w:lang w:val="en-US"/>
        </w:rPr>
      </w:pPr>
      <w:r w:rsidRPr="00D92386">
        <w:rPr>
          <w:rFonts w:ascii="Times New Roman" w:hAnsi="Times New Roman" w:cs="Times New Roman"/>
          <w:sz w:val="28"/>
          <w:lang w:val="en-US"/>
        </w:rPr>
        <w:t xml:space="preserve">«This prospect will target subsalt Miocene oil reservoir </w:t>
      </w:r>
      <w:r w:rsidRPr="00BF4776">
        <w:rPr>
          <w:rFonts w:ascii="Times New Roman" w:hAnsi="Times New Roman" w:cs="Times New Roman"/>
          <w:b/>
          <w:sz w:val="28"/>
          <w:lang w:val="en-US"/>
        </w:rPr>
        <w:t>pay sand</w:t>
      </w:r>
      <w:r w:rsidRPr="00D92386">
        <w:rPr>
          <w:rFonts w:ascii="Times New Roman" w:hAnsi="Times New Roman" w:cs="Times New Roman"/>
          <w:sz w:val="28"/>
          <w:lang w:val="en-US"/>
        </w:rPr>
        <w:t xml:space="preserve"> objectives and has a trapping style related to salt flanks similar to the existing subsalt prospects in t</w:t>
      </w:r>
      <w:r>
        <w:rPr>
          <w:rFonts w:ascii="Times New Roman" w:hAnsi="Times New Roman" w:cs="Times New Roman"/>
          <w:sz w:val="28"/>
          <w:lang w:val="en-US"/>
        </w:rPr>
        <w:t>he company’s drilling portfolio</w:t>
      </w:r>
      <w:r w:rsidRPr="00D92386">
        <w:rPr>
          <w:rFonts w:ascii="Times New Roman" w:hAnsi="Times New Roman" w:cs="Times New Roman"/>
          <w:sz w:val="28"/>
          <w:lang w:val="en-US"/>
        </w:rPr>
        <w:t>»</w:t>
      </w:r>
      <w:r>
        <w:rPr>
          <w:rFonts w:ascii="Times New Roman" w:hAnsi="Times New Roman" w:cs="Times New Roman"/>
          <w:sz w:val="28"/>
          <w:lang w:val="en-US"/>
        </w:rPr>
        <w:t xml:space="preserve"> </w:t>
      </w:r>
      <w:r w:rsidR="00AA1F2B">
        <w:rPr>
          <w:rFonts w:ascii="Times New Roman" w:hAnsi="Times New Roman" w:cs="Times New Roman"/>
          <w:sz w:val="28"/>
          <w:lang w:val="en-US"/>
        </w:rPr>
        <w:t>[</w:t>
      </w:r>
      <w:r w:rsidRPr="00D92386">
        <w:rPr>
          <w:rFonts w:ascii="Times New Roman" w:hAnsi="Times New Roman" w:cs="Times New Roman"/>
          <w:i/>
          <w:sz w:val="28"/>
          <w:lang w:val="en-US"/>
        </w:rPr>
        <w:t>Offshore Magazine</w:t>
      </w:r>
      <w:r w:rsidRPr="001C48EA">
        <w:rPr>
          <w:rFonts w:ascii="Times New Roman" w:hAnsi="Times New Roman" w:cs="Times New Roman"/>
          <w:sz w:val="28"/>
          <w:lang w:val="en-US"/>
        </w:rPr>
        <w:t>,</w:t>
      </w:r>
      <w:r w:rsidRPr="001C48EA">
        <w:rPr>
          <w:lang w:val="en-US"/>
        </w:rPr>
        <w:t xml:space="preserve"> </w:t>
      </w:r>
      <w:r w:rsidRPr="00D92386">
        <w:rPr>
          <w:rFonts w:ascii="Times New Roman" w:hAnsi="Times New Roman" w:cs="Times New Roman"/>
          <w:sz w:val="28"/>
          <w:lang w:val="en-US"/>
        </w:rPr>
        <w:t>June 4, 2019</w:t>
      </w:r>
      <w:r w:rsidR="00AA1F2B">
        <w:rPr>
          <w:rFonts w:ascii="Times New Roman" w:hAnsi="Times New Roman" w:cs="Times New Roman"/>
          <w:sz w:val="28"/>
          <w:lang w:val="en-US"/>
        </w:rPr>
        <w:t>]</w:t>
      </w:r>
      <w:r>
        <w:rPr>
          <w:rFonts w:ascii="Times New Roman" w:hAnsi="Times New Roman" w:cs="Times New Roman"/>
          <w:sz w:val="28"/>
          <w:lang w:val="en-US"/>
        </w:rPr>
        <w:t>.</w:t>
      </w:r>
    </w:p>
    <w:p w14:paraId="685D7C8C" w14:textId="77777777" w:rsidR="0046305C" w:rsidRPr="00372C5E" w:rsidRDefault="0046305C" w:rsidP="0046305C">
      <w:pPr>
        <w:pStyle w:val="a5"/>
        <w:numPr>
          <w:ilvl w:val="0"/>
          <w:numId w:val="26"/>
        </w:numPr>
        <w:rPr>
          <w:rFonts w:ascii="Times New Roman" w:hAnsi="Times New Roman" w:cs="Times New Roman"/>
          <w:b/>
          <w:sz w:val="28"/>
          <w:lang w:val="en-US"/>
        </w:rPr>
      </w:pPr>
      <w:r w:rsidRPr="00372C5E">
        <w:rPr>
          <w:rFonts w:ascii="Times New Roman" w:hAnsi="Times New Roman" w:cs="Times New Roman"/>
          <w:b/>
          <w:sz w:val="28"/>
          <w:lang w:val="en-US"/>
        </w:rPr>
        <w:t>Cake</w:t>
      </w:r>
    </w:p>
    <w:p w14:paraId="657FECE9" w14:textId="12E9CD86" w:rsidR="0046305C" w:rsidRPr="00A860C7" w:rsidRDefault="0046305C" w:rsidP="0046305C">
      <w:pPr>
        <w:ind w:left="360" w:firstLine="348"/>
        <w:rPr>
          <w:rFonts w:ascii="Times New Roman" w:hAnsi="Times New Roman" w:cs="Times New Roman"/>
          <w:sz w:val="28"/>
          <w:lang w:val="en-US"/>
        </w:rPr>
      </w:pPr>
      <w:r w:rsidRPr="00437285">
        <w:rPr>
          <w:rFonts w:ascii="Times New Roman" w:hAnsi="Times New Roman" w:cs="Times New Roman"/>
          <w:sz w:val="28"/>
          <w:lang w:val="en-US"/>
        </w:rPr>
        <w:t xml:space="preserve">«ORCA for WBM dissolves drilling fluid filter </w:t>
      </w:r>
      <w:r w:rsidRPr="00372C5E">
        <w:rPr>
          <w:rFonts w:ascii="Times New Roman" w:hAnsi="Times New Roman" w:cs="Times New Roman"/>
          <w:b/>
          <w:sz w:val="28"/>
          <w:lang w:val="en-US"/>
        </w:rPr>
        <w:t>cakes</w:t>
      </w:r>
      <w:r w:rsidRPr="00437285">
        <w:rPr>
          <w:rFonts w:ascii="Times New Roman" w:hAnsi="Times New Roman" w:cs="Times New Roman"/>
          <w:sz w:val="28"/>
          <w:lang w:val="en-US"/>
        </w:rPr>
        <w:t xml:space="preserve"> and other acid-soluble damage caused</w:t>
      </w:r>
      <w:r>
        <w:rPr>
          <w:rFonts w:ascii="Times New Roman" w:hAnsi="Times New Roman" w:cs="Times New Roman"/>
          <w:sz w:val="28"/>
          <w:lang w:val="en-US"/>
        </w:rPr>
        <w:t xml:space="preserve"> by water-based drilling fluids</w:t>
      </w:r>
      <w:r w:rsidRPr="00437285">
        <w:rPr>
          <w:rFonts w:ascii="Times New Roman" w:hAnsi="Times New Roman" w:cs="Times New Roman"/>
          <w:sz w:val="28"/>
          <w:lang w:val="en-US"/>
        </w:rPr>
        <w:t>»</w:t>
      </w:r>
      <w:r w:rsidR="00AA1F2B">
        <w:rPr>
          <w:rFonts w:ascii="Times New Roman" w:hAnsi="Times New Roman" w:cs="Times New Roman"/>
          <w:sz w:val="28"/>
          <w:lang w:val="en-US"/>
        </w:rPr>
        <w:t xml:space="preserve"> [</w:t>
      </w:r>
      <w:r w:rsidRPr="00A17E89">
        <w:rPr>
          <w:rFonts w:ascii="Times New Roman" w:hAnsi="Times New Roman" w:cs="Times New Roman"/>
          <w:i/>
          <w:sz w:val="28"/>
          <w:lang w:val="en-US"/>
        </w:rPr>
        <w:t>Offshore Magazine</w:t>
      </w:r>
      <w:r w:rsidRPr="008755B3">
        <w:rPr>
          <w:rFonts w:ascii="Times New Roman" w:hAnsi="Times New Roman" w:cs="Times New Roman"/>
          <w:sz w:val="28"/>
          <w:lang w:val="en-US"/>
        </w:rPr>
        <w:t xml:space="preserve">, </w:t>
      </w:r>
      <w:r w:rsidR="00AA1F2B">
        <w:rPr>
          <w:rFonts w:ascii="Times New Roman" w:hAnsi="Times New Roman" w:cs="Times New Roman"/>
          <w:sz w:val="28"/>
          <w:lang w:val="en-US"/>
        </w:rPr>
        <w:t>May 25, 2018]</w:t>
      </w:r>
      <w:r w:rsidRPr="008755B3">
        <w:rPr>
          <w:rFonts w:ascii="Times New Roman" w:hAnsi="Times New Roman" w:cs="Times New Roman"/>
          <w:sz w:val="28"/>
          <w:lang w:val="en-US"/>
        </w:rPr>
        <w:t>.</w:t>
      </w:r>
      <w:r w:rsidRPr="00A860C7">
        <w:rPr>
          <w:rFonts w:ascii="Times New Roman" w:hAnsi="Times New Roman" w:cs="Times New Roman"/>
          <w:sz w:val="28"/>
          <w:lang w:val="en-US"/>
        </w:rPr>
        <w:t xml:space="preserve"> </w:t>
      </w:r>
    </w:p>
    <w:p w14:paraId="77B08F9E" w14:textId="77777777" w:rsidR="0046305C" w:rsidRPr="004E5979" w:rsidRDefault="0046305C" w:rsidP="0046305C">
      <w:pPr>
        <w:pStyle w:val="a5"/>
        <w:numPr>
          <w:ilvl w:val="0"/>
          <w:numId w:val="26"/>
        </w:numPr>
        <w:rPr>
          <w:rFonts w:ascii="Times New Roman" w:hAnsi="Times New Roman" w:cs="Times New Roman"/>
          <w:b/>
          <w:sz w:val="28"/>
          <w:lang w:val="en-US"/>
        </w:rPr>
      </w:pPr>
      <w:r w:rsidRPr="004E5979">
        <w:rPr>
          <w:rFonts w:ascii="Times New Roman" w:hAnsi="Times New Roman" w:cs="Times New Roman"/>
          <w:b/>
          <w:sz w:val="28"/>
          <w:lang w:val="en-US"/>
        </w:rPr>
        <w:t>Bed</w:t>
      </w:r>
    </w:p>
    <w:p w14:paraId="4B828C98" w14:textId="6273909F" w:rsidR="0046305C" w:rsidRPr="009C5D0C" w:rsidRDefault="0046305C" w:rsidP="0046305C">
      <w:pPr>
        <w:rPr>
          <w:rFonts w:ascii="Times New Roman" w:hAnsi="Times New Roman" w:cs="Times New Roman"/>
          <w:sz w:val="28"/>
          <w:lang w:val="en-US"/>
        </w:rPr>
      </w:pPr>
      <w:r w:rsidRPr="009C5D0C">
        <w:rPr>
          <w:rFonts w:ascii="Times New Roman" w:hAnsi="Times New Roman" w:cs="Times New Roman"/>
          <w:sz w:val="28"/>
          <w:lang w:val="en-US"/>
        </w:rPr>
        <w:lastRenderedPageBreak/>
        <w:t>«</w:t>
      </w:r>
      <w:r w:rsidRPr="00244ED3">
        <w:rPr>
          <w:rFonts w:ascii="Times New Roman" w:hAnsi="Times New Roman" w:cs="Times New Roman"/>
          <w:sz w:val="28"/>
          <w:lang w:val="en-US"/>
        </w:rPr>
        <w:t xml:space="preserve">Mediratta said the approval will enable IGX to trade gas produced by state explorer Oil &amp; Natural Gas Corp and gas from BSE-listed Reliance Industries' KG D6 block off the coast in eastern India that has a price ceiling, and bring transparent gas market pricing from sources like coal </w:t>
      </w:r>
      <w:r w:rsidRPr="00C27DF3">
        <w:rPr>
          <w:rFonts w:ascii="Times New Roman" w:hAnsi="Times New Roman" w:cs="Times New Roman"/>
          <w:b/>
          <w:sz w:val="28"/>
          <w:lang w:val="en-US"/>
        </w:rPr>
        <w:t>bed</w:t>
      </w:r>
      <w:r w:rsidRPr="00244ED3">
        <w:rPr>
          <w:rFonts w:ascii="Times New Roman" w:hAnsi="Times New Roman" w:cs="Times New Roman"/>
          <w:sz w:val="28"/>
          <w:lang w:val="en-US"/>
        </w:rPr>
        <w:t xml:space="preserve"> methane and smaller gas fields on a more flexible spot basis up to 6 months</w:t>
      </w:r>
      <w:r w:rsidR="002B4266">
        <w:rPr>
          <w:rFonts w:ascii="Times New Roman" w:hAnsi="Times New Roman" w:cs="Times New Roman"/>
          <w:sz w:val="28"/>
          <w:lang w:val="en-US"/>
        </w:rPr>
        <w:t>» [</w:t>
      </w:r>
      <w:r w:rsidRPr="000C72EB">
        <w:rPr>
          <w:rFonts w:ascii="Times New Roman" w:hAnsi="Times New Roman" w:cs="Times New Roman"/>
          <w:i/>
          <w:sz w:val="28"/>
          <w:lang w:val="en-US"/>
        </w:rPr>
        <w:t>S&amp;P Global – Platts</w:t>
      </w:r>
      <w:r w:rsidR="00E76158" w:rsidRPr="00E76158">
        <w:rPr>
          <w:rFonts w:ascii="Times New Roman" w:hAnsi="Times New Roman" w:cs="Times New Roman"/>
          <w:i/>
          <w:sz w:val="28"/>
          <w:lang w:val="en-US"/>
        </w:rPr>
        <w:t>,</w:t>
      </w:r>
      <w:r w:rsidR="002B4266">
        <w:rPr>
          <w:rFonts w:ascii="Times New Roman" w:hAnsi="Times New Roman" w:cs="Times New Roman"/>
          <w:sz w:val="28"/>
          <w:lang w:val="en-US"/>
        </w:rPr>
        <w:t xml:space="preserve"> May 17, 2022]</w:t>
      </w:r>
      <w:r w:rsidRPr="009C5D0C">
        <w:rPr>
          <w:rFonts w:ascii="Times New Roman" w:hAnsi="Times New Roman" w:cs="Times New Roman"/>
          <w:sz w:val="28"/>
          <w:lang w:val="en-US"/>
        </w:rPr>
        <w:t>.</w:t>
      </w:r>
    </w:p>
    <w:p w14:paraId="6DD44A24" w14:textId="0AAF4257" w:rsidR="0046305C" w:rsidRPr="0046305C" w:rsidRDefault="0046305C" w:rsidP="004039A4">
      <w:pPr>
        <w:ind w:firstLine="360"/>
        <w:rPr>
          <w:rFonts w:ascii="Times New Roman" w:hAnsi="Times New Roman" w:cs="Times New Roman"/>
          <w:sz w:val="28"/>
          <w:lang w:val="en-US"/>
        </w:rPr>
      </w:pPr>
      <w:r w:rsidRPr="00244ED3">
        <w:rPr>
          <w:rFonts w:ascii="Times New Roman" w:hAnsi="Times New Roman" w:cs="Times New Roman"/>
          <w:sz w:val="28"/>
        </w:rPr>
        <w:t>Анализируя</w:t>
      </w:r>
      <w:r w:rsidRPr="00244ED3">
        <w:rPr>
          <w:rFonts w:ascii="Times New Roman" w:hAnsi="Times New Roman" w:cs="Times New Roman"/>
          <w:sz w:val="28"/>
          <w:lang w:val="en-US"/>
        </w:rPr>
        <w:t xml:space="preserve"> </w:t>
      </w:r>
      <w:r>
        <w:rPr>
          <w:rFonts w:ascii="Times New Roman" w:hAnsi="Times New Roman" w:cs="Times New Roman"/>
          <w:sz w:val="28"/>
        </w:rPr>
        <w:t>специализированные</w:t>
      </w:r>
      <w:r w:rsidRPr="005013AB">
        <w:rPr>
          <w:rFonts w:ascii="Times New Roman" w:hAnsi="Times New Roman" w:cs="Times New Roman"/>
          <w:sz w:val="28"/>
          <w:lang w:val="en-US"/>
        </w:rPr>
        <w:t xml:space="preserve"> </w:t>
      </w:r>
      <w:r w:rsidRPr="00244ED3">
        <w:rPr>
          <w:rFonts w:ascii="Times New Roman" w:hAnsi="Times New Roman" w:cs="Times New Roman"/>
          <w:sz w:val="28"/>
        </w:rPr>
        <w:t>статьи</w:t>
      </w:r>
      <w:r w:rsidRPr="00244ED3">
        <w:rPr>
          <w:rFonts w:ascii="Times New Roman" w:hAnsi="Times New Roman" w:cs="Times New Roman"/>
          <w:sz w:val="28"/>
          <w:lang w:val="en-US"/>
        </w:rPr>
        <w:t xml:space="preserve">, </w:t>
      </w:r>
      <w:r w:rsidRPr="00244ED3">
        <w:rPr>
          <w:rFonts w:ascii="Times New Roman" w:hAnsi="Times New Roman" w:cs="Times New Roman"/>
          <w:sz w:val="28"/>
        </w:rPr>
        <w:t>следующие</w:t>
      </w:r>
      <w:r w:rsidRPr="00244ED3">
        <w:rPr>
          <w:rFonts w:ascii="Times New Roman" w:hAnsi="Times New Roman" w:cs="Times New Roman"/>
          <w:sz w:val="28"/>
          <w:lang w:val="en-US"/>
        </w:rPr>
        <w:t xml:space="preserve"> </w:t>
      </w:r>
      <w:r w:rsidRPr="00244ED3">
        <w:rPr>
          <w:rFonts w:ascii="Times New Roman" w:hAnsi="Times New Roman" w:cs="Times New Roman"/>
          <w:sz w:val="28"/>
        </w:rPr>
        <w:t>профессиональные</w:t>
      </w:r>
      <w:r w:rsidRPr="00244ED3">
        <w:rPr>
          <w:rFonts w:ascii="Times New Roman" w:hAnsi="Times New Roman" w:cs="Times New Roman"/>
          <w:sz w:val="28"/>
          <w:lang w:val="en-US"/>
        </w:rPr>
        <w:t xml:space="preserve"> </w:t>
      </w:r>
      <w:r w:rsidRPr="00244ED3">
        <w:rPr>
          <w:rFonts w:ascii="Times New Roman" w:hAnsi="Times New Roman" w:cs="Times New Roman"/>
          <w:sz w:val="28"/>
        </w:rPr>
        <w:t>жаргонизмы</w:t>
      </w:r>
      <w:r w:rsidRPr="00244ED3">
        <w:rPr>
          <w:rFonts w:ascii="Times New Roman" w:hAnsi="Times New Roman" w:cs="Times New Roman"/>
          <w:sz w:val="28"/>
          <w:lang w:val="en-US"/>
        </w:rPr>
        <w:t xml:space="preserve"> </w:t>
      </w:r>
      <w:r w:rsidRPr="00244ED3">
        <w:rPr>
          <w:rFonts w:ascii="Times New Roman" w:hAnsi="Times New Roman" w:cs="Times New Roman"/>
          <w:sz w:val="28"/>
        </w:rPr>
        <w:t>не</w:t>
      </w:r>
      <w:r w:rsidRPr="00244ED3">
        <w:rPr>
          <w:rFonts w:ascii="Times New Roman" w:hAnsi="Times New Roman" w:cs="Times New Roman"/>
          <w:sz w:val="28"/>
          <w:lang w:val="en-US"/>
        </w:rPr>
        <w:t xml:space="preserve"> </w:t>
      </w:r>
      <w:r w:rsidRPr="00244ED3">
        <w:rPr>
          <w:rFonts w:ascii="Times New Roman" w:hAnsi="Times New Roman" w:cs="Times New Roman"/>
          <w:sz w:val="28"/>
        </w:rPr>
        <w:t>были</w:t>
      </w:r>
      <w:r w:rsidRPr="00244ED3">
        <w:rPr>
          <w:rFonts w:ascii="Times New Roman" w:hAnsi="Times New Roman" w:cs="Times New Roman"/>
          <w:sz w:val="28"/>
          <w:lang w:val="en-US"/>
        </w:rPr>
        <w:t xml:space="preserve"> </w:t>
      </w:r>
      <w:r w:rsidRPr="00244ED3">
        <w:rPr>
          <w:rFonts w:ascii="Times New Roman" w:hAnsi="Times New Roman" w:cs="Times New Roman"/>
          <w:sz w:val="28"/>
        </w:rPr>
        <w:t>обнаружены</w:t>
      </w:r>
      <w:r w:rsidRPr="00244ED3">
        <w:rPr>
          <w:rFonts w:ascii="Times New Roman" w:hAnsi="Times New Roman" w:cs="Times New Roman"/>
          <w:sz w:val="28"/>
          <w:lang w:val="en-US"/>
        </w:rPr>
        <w:t xml:space="preserve">: </w:t>
      </w:r>
      <w:r w:rsidRPr="001D7964">
        <w:rPr>
          <w:rFonts w:ascii="Times New Roman" w:hAnsi="Times New Roman" w:cs="Times New Roman"/>
          <w:b/>
          <w:sz w:val="28"/>
          <w:lang w:val="en-US"/>
        </w:rPr>
        <w:t>knowledge box</w:t>
      </w:r>
      <w:r w:rsidRPr="001D7964">
        <w:rPr>
          <w:rFonts w:ascii="Times New Roman" w:hAnsi="Times New Roman" w:cs="Times New Roman"/>
          <w:sz w:val="28"/>
          <w:lang w:val="en-US"/>
        </w:rPr>
        <w:t>,</w:t>
      </w:r>
      <w:r w:rsidRPr="001D7964">
        <w:rPr>
          <w:rFonts w:ascii="Times New Roman" w:hAnsi="Times New Roman" w:cs="Times New Roman"/>
          <w:b/>
          <w:sz w:val="28"/>
          <w:lang w:val="en-US"/>
        </w:rPr>
        <w:t xml:space="preserve"> short trip</w:t>
      </w:r>
      <w:r w:rsidRPr="001D7964">
        <w:rPr>
          <w:rFonts w:ascii="Times New Roman" w:hAnsi="Times New Roman" w:cs="Times New Roman"/>
          <w:sz w:val="28"/>
          <w:lang w:val="en-US"/>
        </w:rPr>
        <w:t>,</w:t>
      </w:r>
      <w:r w:rsidRPr="001D7964">
        <w:rPr>
          <w:b/>
          <w:lang w:val="en-US"/>
        </w:rPr>
        <w:t xml:space="preserve"> </w:t>
      </w:r>
      <w:r w:rsidRPr="001D7964">
        <w:rPr>
          <w:rFonts w:ascii="Times New Roman" w:hAnsi="Times New Roman" w:cs="Times New Roman"/>
          <w:b/>
          <w:sz w:val="28"/>
          <w:lang w:val="en-US"/>
        </w:rPr>
        <w:t>competent person</w:t>
      </w:r>
      <w:r w:rsidRPr="001D7964">
        <w:rPr>
          <w:rFonts w:ascii="Times New Roman" w:hAnsi="Times New Roman" w:cs="Times New Roman"/>
          <w:sz w:val="28"/>
          <w:lang w:val="en-US"/>
        </w:rPr>
        <w:t>,</w:t>
      </w:r>
      <w:r w:rsidRPr="001D7964">
        <w:rPr>
          <w:rFonts w:ascii="Times New Roman" w:hAnsi="Times New Roman" w:cs="Times New Roman"/>
          <w:b/>
          <w:sz w:val="28"/>
          <w:lang w:val="en-US"/>
        </w:rPr>
        <w:t xml:space="preserve"> flexible</w:t>
      </w:r>
      <w:r w:rsidRPr="001D7964">
        <w:rPr>
          <w:rFonts w:ascii="Times New Roman" w:hAnsi="Times New Roman" w:cs="Times New Roman"/>
          <w:sz w:val="28"/>
          <w:lang w:val="en-US"/>
        </w:rPr>
        <w:t>,</w:t>
      </w:r>
      <w:r w:rsidRPr="001D7964">
        <w:rPr>
          <w:rFonts w:ascii="Times New Roman" w:hAnsi="Times New Roman" w:cs="Times New Roman"/>
          <w:b/>
          <w:sz w:val="28"/>
          <w:lang w:val="en-US"/>
        </w:rPr>
        <w:t xml:space="preserve"> big bear</w:t>
      </w:r>
      <w:r w:rsidRPr="001D7964">
        <w:rPr>
          <w:rFonts w:ascii="Times New Roman" w:hAnsi="Times New Roman" w:cs="Times New Roman"/>
          <w:sz w:val="28"/>
          <w:lang w:val="en-US"/>
        </w:rPr>
        <w:t>,</w:t>
      </w:r>
      <w:r w:rsidRPr="001D7964">
        <w:rPr>
          <w:rFonts w:ascii="Times New Roman" w:hAnsi="Times New Roman" w:cs="Times New Roman"/>
          <w:b/>
          <w:sz w:val="28"/>
          <w:lang w:val="en-US"/>
        </w:rPr>
        <w:t xml:space="preserve"> thief</w:t>
      </w:r>
      <w:r w:rsidRPr="001D7964">
        <w:rPr>
          <w:rFonts w:ascii="Times New Roman" w:hAnsi="Times New Roman" w:cs="Times New Roman"/>
          <w:sz w:val="28"/>
          <w:lang w:val="en-US"/>
        </w:rPr>
        <w:t>,</w:t>
      </w:r>
      <w:r w:rsidRPr="001D7964">
        <w:rPr>
          <w:rFonts w:ascii="Times New Roman" w:hAnsi="Times New Roman" w:cs="Times New Roman"/>
          <w:b/>
          <w:sz w:val="28"/>
          <w:lang w:val="en-US"/>
        </w:rPr>
        <w:t xml:space="preserve"> team player</w:t>
      </w:r>
      <w:r w:rsidRPr="001D7964">
        <w:rPr>
          <w:rFonts w:ascii="Times New Roman" w:hAnsi="Times New Roman" w:cs="Times New Roman"/>
          <w:sz w:val="28"/>
          <w:lang w:val="en-US"/>
        </w:rPr>
        <w:t>,</w:t>
      </w:r>
      <w:r w:rsidRPr="001D7964">
        <w:rPr>
          <w:b/>
          <w:lang w:val="en-US"/>
        </w:rPr>
        <w:t xml:space="preserve"> </w:t>
      </w:r>
      <w:r w:rsidRPr="001D7964">
        <w:rPr>
          <w:rFonts w:ascii="Times New Roman" w:hAnsi="Times New Roman" w:cs="Times New Roman"/>
          <w:b/>
          <w:sz w:val="28"/>
          <w:lang w:val="en-US"/>
        </w:rPr>
        <w:t>hand dog</w:t>
      </w:r>
      <w:r w:rsidRPr="001D7964">
        <w:rPr>
          <w:rFonts w:ascii="Times New Roman" w:hAnsi="Times New Roman" w:cs="Times New Roman"/>
          <w:sz w:val="28"/>
          <w:lang w:val="en-US"/>
        </w:rPr>
        <w:t xml:space="preserve">, </w:t>
      </w:r>
      <w:r w:rsidRPr="001D7964">
        <w:rPr>
          <w:rFonts w:ascii="Times New Roman" w:hAnsi="Times New Roman" w:cs="Times New Roman"/>
          <w:b/>
          <w:sz w:val="28"/>
          <w:lang w:val="en-US"/>
        </w:rPr>
        <w:t>worm</w:t>
      </w:r>
      <w:r w:rsidRPr="00D666B7">
        <w:rPr>
          <w:rFonts w:ascii="Times New Roman" w:hAnsi="Times New Roman" w:cs="Times New Roman"/>
          <w:sz w:val="28"/>
          <w:lang w:val="en-US"/>
        </w:rPr>
        <w:t>.</w:t>
      </w:r>
    </w:p>
    <w:p w14:paraId="319A70B9" w14:textId="3182C639" w:rsidR="00FD0C98" w:rsidRDefault="00FD0C98" w:rsidP="00892366">
      <w:pPr>
        <w:ind w:firstLine="360"/>
        <w:rPr>
          <w:rFonts w:ascii="Times New Roman" w:hAnsi="Times New Roman" w:cs="Times New Roman"/>
          <w:sz w:val="28"/>
        </w:rPr>
      </w:pPr>
      <w:r>
        <w:rPr>
          <w:rFonts w:ascii="Times New Roman" w:hAnsi="Times New Roman" w:cs="Times New Roman"/>
          <w:sz w:val="28"/>
        </w:rPr>
        <w:t xml:space="preserve">Перейдем к следующему словообразовательному процессу – </w:t>
      </w:r>
      <w:r w:rsidRPr="00892366">
        <w:rPr>
          <w:rFonts w:ascii="Times New Roman" w:hAnsi="Times New Roman" w:cs="Times New Roman"/>
          <w:b/>
          <w:sz w:val="28"/>
        </w:rPr>
        <w:t>словосложению</w:t>
      </w:r>
      <w:r>
        <w:rPr>
          <w:rFonts w:ascii="Times New Roman" w:hAnsi="Times New Roman" w:cs="Times New Roman"/>
          <w:sz w:val="28"/>
        </w:rPr>
        <w:t xml:space="preserve">. </w:t>
      </w:r>
    </w:p>
    <w:p w14:paraId="3E2749B2" w14:textId="7A2FBF31" w:rsidR="00BD05C3" w:rsidRPr="004045D3" w:rsidRDefault="004045D3" w:rsidP="00811216">
      <w:pPr>
        <w:pStyle w:val="a5"/>
        <w:numPr>
          <w:ilvl w:val="0"/>
          <w:numId w:val="28"/>
        </w:numPr>
        <w:rPr>
          <w:rFonts w:ascii="Times New Roman" w:hAnsi="Times New Roman" w:cs="Times New Roman"/>
          <w:b/>
          <w:sz w:val="28"/>
          <w:lang w:val="en-US"/>
        </w:rPr>
      </w:pPr>
      <w:r w:rsidRPr="004045D3">
        <w:rPr>
          <w:rFonts w:ascii="Times New Roman" w:hAnsi="Times New Roman" w:cs="Times New Roman"/>
          <w:b/>
          <w:sz w:val="28"/>
          <w:lang w:val="en-US"/>
        </w:rPr>
        <w:t>Roustabout</w:t>
      </w:r>
    </w:p>
    <w:p w14:paraId="67A21DEC" w14:textId="33FE546A" w:rsidR="003A1B06" w:rsidRPr="003A1B06" w:rsidRDefault="00F105D1" w:rsidP="003A1B06">
      <w:pPr>
        <w:rPr>
          <w:rFonts w:ascii="Times New Roman" w:hAnsi="Times New Roman" w:cs="Times New Roman"/>
          <w:sz w:val="28"/>
          <w:lang w:val="en-US"/>
        </w:rPr>
      </w:pPr>
      <w:r w:rsidRPr="00F105D1">
        <w:rPr>
          <w:rFonts w:ascii="Times New Roman" w:hAnsi="Times New Roman" w:cs="Times New Roman"/>
          <w:sz w:val="28"/>
          <w:lang w:val="en-US"/>
        </w:rPr>
        <w:t>«</w:t>
      </w:r>
      <w:r w:rsidR="003A1B06" w:rsidRPr="003A1B06">
        <w:rPr>
          <w:rFonts w:ascii="Times New Roman" w:hAnsi="Times New Roman" w:cs="Times New Roman"/>
          <w:sz w:val="28"/>
          <w:lang w:val="en-US"/>
        </w:rPr>
        <w:t xml:space="preserve">Mark Cullens, director at OPITO said: “Working alongside the drilling community has allowed OPITO to offer a robust, relevant assessment option for employers to ensure their </w:t>
      </w:r>
      <w:r w:rsidR="003A1B06" w:rsidRPr="007C41B4">
        <w:rPr>
          <w:rFonts w:ascii="Times New Roman" w:hAnsi="Times New Roman" w:cs="Times New Roman"/>
          <w:b/>
          <w:sz w:val="28"/>
          <w:lang w:val="en-US"/>
        </w:rPr>
        <w:t>roustabouts</w:t>
      </w:r>
      <w:r w:rsidR="003A1B06" w:rsidRPr="003A1B06">
        <w:rPr>
          <w:rFonts w:ascii="Times New Roman" w:hAnsi="Times New Roman" w:cs="Times New Roman"/>
          <w:sz w:val="28"/>
          <w:lang w:val="en-US"/>
        </w:rPr>
        <w:t xml:space="preserve"> have the knowledge to c</w:t>
      </w:r>
      <w:r>
        <w:rPr>
          <w:rFonts w:ascii="Times New Roman" w:hAnsi="Times New Roman" w:cs="Times New Roman"/>
          <w:sz w:val="28"/>
          <w:lang w:val="en-US"/>
        </w:rPr>
        <w:t>arry out their role competently</w:t>
      </w:r>
      <w:r w:rsidRPr="00F105D1">
        <w:rPr>
          <w:rFonts w:ascii="Times New Roman" w:hAnsi="Times New Roman" w:cs="Times New Roman"/>
          <w:sz w:val="28"/>
          <w:lang w:val="en-US"/>
        </w:rPr>
        <w:t xml:space="preserve">» </w:t>
      </w:r>
      <w:r w:rsidR="002B4266">
        <w:rPr>
          <w:rFonts w:ascii="Times New Roman" w:hAnsi="Times New Roman" w:cs="Times New Roman"/>
          <w:sz w:val="28"/>
          <w:lang w:val="en-US"/>
        </w:rPr>
        <w:t>[</w:t>
      </w:r>
      <w:r w:rsidR="003A1B06" w:rsidRPr="003A1B06">
        <w:rPr>
          <w:rFonts w:ascii="Times New Roman" w:hAnsi="Times New Roman" w:cs="Times New Roman"/>
          <w:i/>
          <w:sz w:val="28"/>
          <w:lang w:val="en-US"/>
        </w:rPr>
        <w:t>Offshore Engineer</w:t>
      </w:r>
      <w:r w:rsidR="003A1B06">
        <w:rPr>
          <w:rFonts w:ascii="Times New Roman" w:hAnsi="Times New Roman" w:cs="Times New Roman"/>
          <w:sz w:val="28"/>
          <w:lang w:val="en-US"/>
        </w:rPr>
        <w:t>,</w:t>
      </w:r>
      <w:r w:rsidR="003A1B06" w:rsidRPr="003A1B06">
        <w:rPr>
          <w:rFonts w:ascii="Times New Roman" w:hAnsi="Times New Roman" w:cs="Times New Roman"/>
          <w:sz w:val="28"/>
          <w:lang w:val="en-US"/>
        </w:rPr>
        <w:t xml:space="preserve"> Nov. 26, 2019</w:t>
      </w:r>
      <w:r w:rsidR="002B4266">
        <w:rPr>
          <w:rFonts w:ascii="Times New Roman" w:hAnsi="Times New Roman" w:cs="Times New Roman"/>
          <w:sz w:val="28"/>
          <w:lang w:val="en-US"/>
        </w:rPr>
        <w:t>]</w:t>
      </w:r>
      <w:r w:rsidR="003A1B06">
        <w:rPr>
          <w:rFonts w:ascii="Times New Roman" w:hAnsi="Times New Roman" w:cs="Times New Roman"/>
          <w:sz w:val="28"/>
          <w:lang w:val="en-US"/>
        </w:rPr>
        <w:t>.</w:t>
      </w:r>
    </w:p>
    <w:p w14:paraId="49FD991E" w14:textId="60CD2632" w:rsidR="00BD05C3" w:rsidRPr="004045D3" w:rsidRDefault="004045D3" w:rsidP="00811216">
      <w:pPr>
        <w:pStyle w:val="a5"/>
        <w:numPr>
          <w:ilvl w:val="0"/>
          <w:numId w:val="28"/>
        </w:numPr>
        <w:rPr>
          <w:rFonts w:ascii="Times New Roman" w:hAnsi="Times New Roman" w:cs="Times New Roman"/>
          <w:b/>
          <w:sz w:val="28"/>
          <w:lang w:val="en-US"/>
        </w:rPr>
      </w:pPr>
      <w:r w:rsidRPr="004045D3">
        <w:rPr>
          <w:rFonts w:ascii="Times New Roman" w:hAnsi="Times New Roman" w:cs="Times New Roman"/>
          <w:b/>
          <w:sz w:val="28"/>
          <w:lang w:val="en-US"/>
        </w:rPr>
        <w:t>Time</w:t>
      </w:r>
      <w:r w:rsidR="007C41B4">
        <w:rPr>
          <w:rFonts w:ascii="Times New Roman" w:hAnsi="Times New Roman" w:cs="Times New Roman"/>
          <w:b/>
          <w:sz w:val="28"/>
          <w:lang w:val="en-US"/>
        </w:rPr>
        <w:t xml:space="preserve"> </w:t>
      </w:r>
      <w:r w:rsidRPr="004045D3">
        <w:rPr>
          <w:rFonts w:ascii="Times New Roman" w:hAnsi="Times New Roman" w:cs="Times New Roman"/>
          <w:b/>
          <w:sz w:val="28"/>
          <w:lang w:val="en-US"/>
        </w:rPr>
        <w:t>log</w:t>
      </w:r>
    </w:p>
    <w:p w14:paraId="31712F11" w14:textId="21E5EC50" w:rsidR="008A6D1C" w:rsidRPr="008A6D1C" w:rsidRDefault="00760DE6" w:rsidP="008A6D1C">
      <w:pPr>
        <w:rPr>
          <w:rFonts w:ascii="Times New Roman" w:hAnsi="Times New Roman" w:cs="Times New Roman"/>
          <w:sz w:val="28"/>
          <w:lang w:val="en-US"/>
        </w:rPr>
      </w:pPr>
      <w:r w:rsidRPr="00760DE6">
        <w:rPr>
          <w:rFonts w:ascii="Times New Roman" w:hAnsi="Times New Roman" w:cs="Times New Roman"/>
          <w:sz w:val="28"/>
          <w:lang w:val="en-US"/>
        </w:rPr>
        <w:t>«</w:t>
      </w:r>
      <w:r w:rsidR="008A6D1C" w:rsidRPr="008A6D1C">
        <w:rPr>
          <w:rFonts w:ascii="Times New Roman" w:hAnsi="Times New Roman" w:cs="Times New Roman"/>
          <w:sz w:val="28"/>
          <w:lang w:val="en-US"/>
        </w:rPr>
        <w:t>They offer the ability to drill directionally and continuously without having to stop or slow down to change direction, allowing uninterrupted drilling with continuous weight on the bit, while at the same ti</w:t>
      </w:r>
      <w:r w:rsidR="005C7D3A">
        <w:rPr>
          <w:rFonts w:ascii="Times New Roman" w:hAnsi="Times New Roman" w:cs="Times New Roman"/>
          <w:sz w:val="28"/>
          <w:lang w:val="en-US"/>
        </w:rPr>
        <w:t>me providing real-</w:t>
      </w:r>
      <w:r w:rsidR="005C7D3A" w:rsidRPr="007C41B4">
        <w:rPr>
          <w:rFonts w:ascii="Times New Roman" w:hAnsi="Times New Roman" w:cs="Times New Roman"/>
          <w:b/>
          <w:sz w:val="28"/>
          <w:lang w:val="en-US"/>
        </w:rPr>
        <w:t>time log</w:t>
      </w:r>
      <w:r w:rsidR="005C7D3A">
        <w:rPr>
          <w:rFonts w:ascii="Times New Roman" w:hAnsi="Times New Roman" w:cs="Times New Roman"/>
          <w:sz w:val="28"/>
          <w:lang w:val="en-US"/>
        </w:rPr>
        <w:t xml:space="preserve"> data</w:t>
      </w:r>
      <w:r w:rsidRPr="00760DE6">
        <w:rPr>
          <w:rFonts w:ascii="Times New Roman" w:hAnsi="Times New Roman" w:cs="Times New Roman"/>
          <w:sz w:val="28"/>
          <w:lang w:val="en-US"/>
        </w:rPr>
        <w:t>»</w:t>
      </w:r>
      <w:r w:rsidR="005C7D3A" w:rsidRPr="005C7D3A">
        <w:rPr>
          <w:lang w:val="en-US"/>
        </w:rPr>
        <w:t xml:space="preserve"> </w:t>
      </w:r>
      <w:r w:rsidR="002B4266">
        <w:rPr>
          <w:rFonts w:ascii="Times New Roman" w:hAnsi="Times New Roman" w:cs="Times New Roman"/>
          <w:sz w:val="28"/>
          <w:lang w:val="en-US"/>
        </w:rPr>
        <w:t>[</w:t>
      </w:r>
      <w:r w:rsidR="005C7D3A" w:rsidRPr="00760DE6">
        <w:rPr>
          <w:rFonts w:ascii="Times New Roman" w:hAnsi="Times New Roman" w:cs="Times New Roman"/>
          <w:i/>
          <w:sz w:val="28"/>
          <w:lang w:val="en-US"/>
        </w:rPr>
        <w:t>Offshore Magazine</w:t>
      </w:r>
      <w:r w:rsidR="005C7D3A" w:rsidRPr="005C7D3A">
        <w:rPr>
          <w:rFonts w:ascii="Times New Roman" w:hAnsi="Times New Roman" w:cs="Times New Roman"/>
          <w:sz w:val="28"/>
          <w:lang w:val="en-US"/>
        </w:rPr>
        <w:t xml:space="preserve">, </w:t>
      </w:r>
      <w:r w:rsidR="005C7D3A" w:rsidRPr="008A6D1C">
        <w:rPr>
          <w:rFonts w:ascii="Times New Roman" w:hAnsi="Times New Roman" w:cs="Times New Roman"/>
          <w:sz w:val="28"/>
          <w:lang w:val="en-US"/>
        </w:rPr>
        <w:t>April</w:t>
      </w:r>
      <w:r w:rsidR="008A6D1C" w:rsidRPr="008A6D1C">
        <w:rPr>
          <w:rFonts w:ascii="Times New Roman" w:hAnsi="Times New Roman" w:cs="Times New Roman"/>
          <w:sz w:val="28"/>
          <w:lang w:val="en-US"/>
        </w:rPr>
        <w:t xml:space="preserve"> 1, 2005</w:t>
      </w:r>
      <w:r w:rsidR="002B4266">
        <w:rPr>
          <w:rFonts w:ascii="Times New Roman" w:hAnsi="Times New Roman" w:cs="Times New Roman"/>
          <w:sz w:val="28"/>
          <w:lang w:val="en-US"/>
        </w:rPr>
        <w:t>]</w:t>
      </w:r>
      <w:r w:rsidR="005C7D3A" w:rsidRPr="005C7D3A">
        <w:rPr>
          <w:rFonts w:ascii="Times New Roman" w:hAnsi="Times New Roman" w:cs="Times New Roman"/>
          <w:sz w:val="28"/>
          <w:lang w:val="en-US"/>
        </w:rPr>
        <w:t>.</w:t>
      </w:r>
    </w:p>
    <w:p w14:paraId="20E7E19A" w14:textId="15DEFA68" w:rsidR="00BD05C3" w:rsidRPr="004045D3" w:rsidRDefault="004045D3" w:rsidP="00811216">
      <w:pPr>
        <w:pStyle w:val="a5"/>
        <w:numPr>
          <w:ilvl w:val="0"/>
          <w:numId w:val="28"/>
        </w:numPr>
        <w:rPr>
          <w:rFonts w:ascii="Times New Roman" w:hAnsi="Times New Roman" w:cs="Times New Roman"/>
          <w:b/>
          <w:sz w:val="28"/>
          <w:lang w:val="en-US"/>
        </w:rPr>
      </w:pPr>
      <w:r w:rsidRPr="004045D3">
        <w:rPr>
          <w:rFonts w:ascii="Times New Roman" w:hAnsi="Times New Roman" w:cs="Times New Roman"/>
          <w:b/>
          <w:sz w:val="28"/>
          <w:lang w:val="en-US"/>
        </w:rPr>
        <w:t>Overshot</w:t>
      </w:r>
    </w:p>
    <w:p w14:paraId="227CBE16" w14:textId="247A164A" w:rsidR="00811C16" w:rsidRPr="00FB6176" w:rsidRDefault="00811C16" w:rsidP="00811C16">
      <w:pPr>
        <w:ind w:firstLine="360"/>
        <w:rPr>
          <w:rFonts w:ascii="Times New Roman" w:hAnsi="Times New Roman" w:cs="Times New Roman"/>
          <w:sz w:val="28"/>
          <w:lang w:val="en-US"/>
        </w:rPr>
      </w:pPr>
      <w:r w:rsidRPr="00811C16">
        <w:rPr>
          <w:rFonts w:ascii="Times New Roman" w:hAnsi="Times New Roman" w:cs="Times New Roman"/>
          <w:sz w:val="28"/>
          <w:lang w:val="en-US"/>
        </w:rPr>
        <w:t xml:space="preserve">The company’s fishing package, including a high-strength, high-temperature magnet and retrievable </w:t>
      </w:r>
      <w:r w:rsidRPr="00366BFB">
        <w:rPr>
          <w:rFonts w:ascii="Times New Roman" w:hAnsi="Times New Roman" w:cs="Times New Roman"/>
          <w:b/>
          <w:sz w:val="28"/>
          <w:lang w:val="en-US"/>
        </w:rPr>
        <w:t>overshot</w:t>
      </w:r>
      <w:r w:rsidRPr="00811C16">
        <w:rPr>
          <w:rFonts w:ascii="Times New Roman" w:hAnsi="Times New Roman" w:cs="Times New Roman"/>
          <w:sz w:val="28"/>
          <w:lang w:val="en-US"/>
        </w:rPr>
        <w:t>, recovered the safety valve lockout tool, which had parted down hole in the safety valve at</w:t>
      </w:r>
      <w:r w:rsidR="00FB6176">
        <w:rPr>
          <w:rFonts w:ascii="Times New Roman" w:hAnsi="Times New Roman" w:cs="Times New Roman"/>
          <w:sz w:val="28"/>
          <w:lang w:val="en-US"/>
        </w:rPr>
        <w:t xml:space="preserve"> a well depth of 534 ft (163 m) </w:t>
      </w:r>
      <w:r w:rsidR="002B4266">
        <w:rPr>
          <w:rFonts w:ascii="Times New Roman" w:hAnsi="Times New Roman" w:cs="Times New Roman"/>
          <w:sz w:val="28"/>
          <w:lang w:val="en-US"/>
        </w:rPr>
        <w:t>[</w:t>
      </w:r>
      <w:r w:rsidR="00FB6176" w:rsidRPr="00760DE6">
        <w:rPr>
          <w:rFonts w:ascii="Times New Roman" w:hAnsi="Times New Roman" w:cs="Times New Roman"/>
          <w:i/>
          <w:sz w:val="28"/>
          <w:lang w:val="en-US"/>
        </w:rPr>
        <w:t>Offshore Magazine</w:t>
      </w:r>
      <w:r w:rsidR="00FB6176" w:rsidRPr="005C7D3A">
        <w:rPr>
          <w:rFonts w:ascii="Times New Roman" w:hAnsi="Times New Roman" w:cs="Times New Roman"/>
          <w:sz w:val="28"/>
          <w:lang w:val="en-US"/>
        </w:rPr>
        <w:t xml:space="preserve">, </w:t>
      </w:r>
      <w:r w:rsidR="00FB6176" w:rsidRPr="00FB6176">
        <w:rPr>
          <w:rFonts w:ascii="Times New Roman" w:hAnsi="Times New Roman" w:cs="Times New Roman"/>
          <w:sz w:val="28"/>
          <w:lang w:val="en-US"/>
        </w:rPr>
        <w:t>May 15, 2</w:t>
      </w:r>
      <w:r w:rsidR="002B4266">
        <w:rPr>
          <w:rFonts w:ascii="Times New Roman" w:hAnsi="Times New Roman" w:cs="Times New Roman"/>
          <w:sz w:val="28"/>
          <w:lang w:val="en-US"/>
        </w:rPr>
        <w:t>014]</w:t>
      </w:r>
      <w:r w:rsidR="00FB6176" w:rsidRPr="00FB6176">
        <w:rPr>
          <w:rFonts w:ascii="Times New Roman" w:hAnsi="Times New Roman" w:cs="Times New Roman"/>
          <w:sz w:val="28"/>
          <w:lang w:val="en-US"/>
        </w:rPr>
        <w:t xml:space="preserve">. </w:t>
      </w:r>
    </w:p>
    <w:p w14:paraId="5129E511" w14:textId="746AC87E" w:rsidR="000A6631" w:rsidRPr="006B7004" w:rsidRDefault="006B7004" w:rsidP="000A6631">
      <w:pPr>
        <w:pStyle w:val="a5"/>
        <w:numPr>
          <w:ilvl w:val="0"/>
          <w:numId w:val="28"/>
        </w:numPr>
        <w:rPr>
          <w:rFonts w:ascii="Times New Roman" w:hAnsi="Times New Roman" w:cs="Times New Roman"/>
          <w:b/>
          <w:sz w:val="28"/>
          <w:lang w:val="en-US"/>
        </w:rPr>
      </w:pPr>
      <w:r w:rsidRPr="006B7004">
        <w:rPr>
          <w:rFonts w:ascii="Times New Roman" w:hAnsi="Times New Roman" w:cs="Times New Roman"/>
          <w:b/>
          <w:sz w:val="28"/>
          <w:lang w:val="en-US"/>
        </w:rPr>
        <w:t xml:space="preserve">Horsehead  </w:t>
      </w:r>
    </w:p>
    <w:p w14:paraId="3188E232" w14:textId="1F65697F" w:rsidR="009E5171" w:rsidRPr="009E5171" w:rsidRDefault="005A00BF" w:rsidP="00B800C5">
      <w:pPr>
        <w:rPr>
          <w:rFonts w:ascii="Times New Roman" w:hAnsi="Times New Roman" w:cs="Times New Roman"/>
          <w:sz w:val="28"/>
          <w:lang w:val="en-US"/>
        </w:rPr>
      </w:pPr>
      <w:r w:rsidRPr="005A00BF">
        <w:rPr>
          <w:rFonts w:ascii="Times New Roman" w:hAnsi="Times New Roman" w:cs="Times New Roman"/>
          <w:sz w:val="28"/>
          <w:lang w:val="en-US"/>
        </w:rPr>
        <w:lastRenderedPageBreak/>
        <w:t>«</w:t>
      </w:r>
      <w:r w:rsidR="009E5171" w:rsidRPr="009E5171">
        <w:rPr>
          <w:rFonts w:ascii="Times New Roman" w:hAnsi="Times New Roman" w:cs="Times New Roman"/>
          <w:sz w:val="28"/>
          <w:lang w:val="en-US"/>
        </w:rPr>
        <w:t xml:space="preserve">The standard </w:t>
      </w:r>
      <w:r>
        <w:rPr>
          <w:rFonts w:ascii="Times New Roman" w:hAnsi="Times New Roman" w:cs="Times New Roman"/>
          <w:b/>
          <w:sz w:val="28"/>
          <w:lang w:val="en-US"/>
        </w:rPr>
        <w:t>horse</w:t>
      </w:r>
      <w:r w:rsidR="009E5171" w:rsidRPr="005A00BF">
        <w:rPr>
          <w:rFonts w:ascii="Times New Roman" w:hAnsi="Times New Roman" w:cs="Times New Roman"/>
          <w:b/>
          <w:sz w:val="28"/>
          <w:lang w:val="en-US"/>
        </w:rPr>
        <w:t>head</w:t>
      </w:r>
      <w:r w:rsidR="009E5171" w:rsidRPr="009E5171">
        <w:rPr>
          <w:rFonts w:ascii="Times New Roman" w:hAnsi="Times New Roman" w:cs="Times New Roman"/>
          <w:sz w:val="28"/>
          <w:lang w:val="en-US"/>
        </w:rPr>
        <w:t xml:space="preserve"> was also increased in size and </w:t>
      </w:r>
      <w:r>
        <w:rPr>
          <w:rFonts w:ascii="Times New Roman" w:hAnsi="Times New Roman" w:cs="Times New Roman"/>
          <w:sz w:val="28"/>
          <w:lang w:val="en-US"/>
        </w:rPr>
        <w:t>rating to handle the 3.5-in. CT</w:t>
      </w:r>
      <w:r w:rsidR="002B4266">
        <w:rPr>
          <w:rFonts w:ascii="Times New Roman" w:hAnsi="Times New Roman" w:cs="Times New Roman"/>
          <w:sz w:val="28"/>
          <w:lang w:val="en-US"/>
        </w:rPr>
        <w:t>» [</w:t>
      </w:r>
      <w:r w:rsidRPr="005A00BF">
        <w:rPr>
          <w:rFonts w:ascii="Times New Roman" w:hAnsi="Times New Roman" w:cs="Times New Roman"/>
          <w:i/>
          <w:sz w:val="28"/>
          <w:lang w:val="en-US"/>
        </w:rPr>
        <w:t>SPE</w:t>
      </w:r>
      <w:r w:rsidRPr="005A00BF">
        <w:rPr>
          <w:rFonts w:ascii="Times New Roman" w:hAnsi="Times New Roman" w:cs="Times New Roman"/>
          <w:sz w:val="28"/>
          <w:lang w:val="en-US"/>
        </w:rPr>
        <w:t>,</w:t>
      </w:r>
      <w:r w:rsidRPr="009E5171">
        <w:rPr>
          <w:rFonts w:ascii="Times New Roman" w:hAnsi="Times New Roman" w:cs="Times New Roman"/>
          <w:sz w:val="28"/>
          <w:lang w:val="en-US"/>
        </w:rPr>
        <w:t xml:space="preserve"> </w:t>
      </w:r>
      <w:r w:rsidR="009E5171" w:rsidRPr="009E5171">
        <w:rPr>
          <w:rFonts w:ascii="Times New Roman" w:hAnsi="Times New Roman" w:cs="Times New Roman"/>
          <w:sz w:val="28"/>
          <w:lang w:val="en-US"/>
        </w:rPr>
        <w:t>March 22</w:t>
      </w:r>
      <w:r w:rsidRPr="005A00BF">
        <w:rPr>
          <w:rFonts w:ascii="Times New Roman" w:hAnsi="Times New Roman" w:cs="Times New Roman"/>
          <w:sz w:val="28"/>
          <w:lang w:val="en-US"/>
        </w:rPr>
        <w:t>,</w:t>
      </w:r>
      <w:r w:rsidR="009E5171" w:rsidRPr="009E5171">
        <w:rPr>
          <w:rFonts w:ascii="Times New Roman" w:hAnsi="Times New Roman" w:cs="Times New Roman"/>
          <w:sz w:val="28"/>
          <w:lang w:val="en-US"/>
        </w:rPr>
        <w:t xml:space="preserve"> 2016</w:t>
      </w:r>
      <w:r w:rsidR="002B4266">
        <w:rPr>
          <w:rFonts w:ascii="Times New Roman" w:hAnsi="Times New Roman" w:cs="Times New Roman"/>
          <w:sz w:val="28"/>
          <w:lang w:val="en-US"/>
        </w:rPr>
        <w:t>]</w:t>
      </w:r>
      <w:r>
        <w:rPr>
          <w:rFonts w:ascii="Times New Roman" w:hAnsi="Times New Roman" w:cs="Times New Roman"/>
          <w:sz w:val="28"/>
          <w:lang w:val="en-US"/>
        </w:rPr>
        <w:t>.</w:t>
      </w:r>
    </w:p>
    <w:p w14:paraId="21BE85F6" w14:textId="00F2ECDD" w:rsidR="000A6631" w:rsidRPr="00A3288B" w:rsidRDefault="00A3288B" w:rsidP="000265AE">
      <w:pPr>
        <w:ind w:firstLine="708"/>
        <w:rPr>
          <w:rFonts w:ascii="Times New Roman" w:hAnsi="Times New Roman" w:cs="Times New Roman"/>
          <w:sz w:val="28"/>
          <w:lang w:val="en-US"/>
        </w:rPr>
      </w:pPr>
      <w:r w:rsidRPr="00A3288B">
        <w:rPr>
          <w:rFonts w:ascii="Times New Roman" w:hAnsi="Times New Roman" w:cs="Times New Roman"/>
          <w:sz w:val="28"/>
          <w:lang w:val="en-US"/>
        </w:rPr>
        <w:t>«</w:t>
      </w:r>
      <w:r w:rsidR="009E5171" w:rsidRPr="009E5171">
        <w:rPr>
          <w:rFonts w:ascii="Times New Roman" w:hAnsi="Times New Roman" w:cs="Times New Roman"/>
          <w:sz w:val="28"/>
          <w:lang w:val="en-US"/>
        </w:rPr>
        <w:t xml:space="preserve">The worldwide used sucker-rod pumping system is comprised of a motorized </w:t>
      </w:r>
      <w:r>
        <w:rPr>
          <w:rFonts w:ascii="Times New Roman" w:hAnsi="Times New Roman" w:cs="Times New Roman"/>
          <w:b/>
          <w:sz w:val="28"/>
          <w:lang w:val="en-US"/>
        </w:rPr>
        <w:t>horse</w:t>
      </w:r>
      <w:r w:rsidR="009E5171" w:rsidRPr="00A3288B">
        <w:rPr>
          <w:rFonts w:ascii="Times New Roman" w:hAnsi="Times New Roman" w:cs="Times New Roman"/>
          <w:b/>
          <w:sz w:val="28"/>
          <w:lang w:val="en-US"/>
        </w:rPr>
        <w:t>head</w:t>
      </w:r>
      <w:r w:rsidR="009E5171" w:rsidRPr="009E5171">
        <w:rPr>
          <w:rFonts w:ascii="Times New Roman" w:hAnsi="Times New Roman" w:cs="Times New Roman"/>
          <w:sz w:val="28"/>
          <w:lang w:val="en-US"/>
        </w:rPr>
        <w:t xml:space="preserve"> assembly, rod strings and a pump in the wellbore</w:t>
      </w:r>
      <w:r w:rsidR="002B4266">
        <w:rPr>
          <w:rFonts w:ascii="Times New Roman" w:hAnsi="Times New Roman" w:cs="Times New Roman"/>
          <w:sz w:val="28"/>
          <w:lang w:val="en-US"/>
        </w:rPr>
        <w:t>» [</w:t>
      </w:r>
      <w:r w:rsidRPr="005A00BF">
        <w:rPr>
          <w:rFonts w:ascii="Times New Roman" w:hAnsi="Times New Roman" w:cs="Times New Roman"/>
          <w:i/>
          <w:sz w:val="28"/>
          <w:lang w:val="en-US"/>
        </w:rPr>
        <w:t>SPE</w:t>
      </w:r>
      <w:r w:rsidRPr="00A3288B">
        <w:rPr>
          <w:rFonts w:ascii="Times New Roman" w:hAnsi="Times New Roman" w:cs="Times New Roman"/>
          <w:i/>
          <w:sz w:val="28"/>
          <w:lang w:val="en-US"/>
        </w:rPr>
        <w:t>,</w:t>
      </w:r>
      <w:r w:rsidR="009E5171">
        <w:rPr>
          <w:rFonts w:ascii="Times New Roman" w:hAnsi="Times New Roman" w:cs="Times New Roman"/>
          <w:sz w:val="28"/>
          <w:lang w:val="en-US"/>
        </w:rPr>
        <w:t xml:space="preserve"> </w:t>
      </w:r>
      <w:r w:rsidR="009E5171" w:rsidRPr="009E5171">
        <w:rPr>
          <w:rFonts w:ascii="Times New Roman" w:hAnsi="Times New Roman" w:cs="Times New Roman"/>
          <w:sz w:val="28"/>
          <w:lang w:val="en-US"/>
        </w:rPr>
        <w:t>Sep</w:t>
      </w:r>
      <w:r w:rsidRPr="00A3288B">
        <w:rPr>
          <w:rFonts w:ascii="Times New Roman" w:hAnsi="Times New Roman" w:cs="Times New Roman"/>
          <w:sz w:val="28"/>
          <w:lang w:val="en-US"/>
        </w:rPr>
        <w:t>.</w:t>
      </w:r>
      <w:r w:rsidR="009E5171" w:rsidRPr="009E5171">
        <w:rPr>
          <w:rFonts w:ascii="Times New Roman" w:hAnsi="Times New Roman" w:cs="Times New Roman"/>
          <w:sz w:val="28"/>
          <w:lang w:val="en-US"/>
        </w:rPr>
        <w:t xml:space="preserve"> 23, 2019</w:t>
      </w:r>
      <w:r w:rsidR="002B4266">
        <w:rPr>
          <w:rFonts w:ascii="Times New Roman" w:hAnsi="Times New Roman" w:cs="Times New Roman"/>
          <w:sz w:val="28"/>
          <w:lang w:val="en-US"/>
        </w:rPr>
        <w:t>]</w:t>
      </w:r>
      <w:r w:rsidRPr="00A3288B">
        <w:rPr>
          <w:rFonts w:ascii="Times New Roman" w:hAnsi="Times New Roman" w:cs="Times New Roman"/>
          <w:sz w:val="28"/>
          <w:lang w:val="en-US"/>
        </w:rPr>
        <w:t>.</w:t>
      </w:r>
    </w:p>
    <w:p w14:paraId="52118229" w14:textId="01FB9881" w:rsidR="00356B48" w:rsidRPr="00356B48" w:rsidRDefault="00356B48" w:rsidP="002A1139">
      <w:pPr>
        <w:rPr>
          <w:rFonts w:ascii="Times New Roman" w:hAnsi="Times New Roman" w:cs="Times New Roman"/>
          <w:sz w:val="28"/>
        </w:rPr>
      </w:pPr>
      <w:r w:rsidRPr="00356B48">
        <w:rPr>
          <w:rFonts w:ascii="Times New Roman" w:hAnsi="Times New Roman" w:cs="Times New Roman"/>
          <w:sz w:val="28"/>
        </w:rPr>
        <w:t xml:space="preserve">К данному типу словообразования относятся также следующие профессиональные жаргонизмы: </w:t>
      </w:r>
      <w:r w:rsidRPr="00D01ACA">
        <w:rPr>
          <w:rFonts w:ascii="Times New Roman" w:hAnsi="Times New Roman" w:cs="Times New Roman"/>
          <w:b/>
          <w:sz w:val="28"/>
          <w:lang w:val="en-US"/>
        </w:rPr>
        <w:t>toolhand</w:t>
      </w:r>
      <w:r w:rsidRPr="00356B48">
        <w:rPr>
          <w:rFonts w:ascii="Times New Roman" w:hAnsi="Times New Roman" w:cs="Times New Roman"/>
          <w:sz w:val="28"/>
        </w:rPr>
        <w:t>,</w:t>
      </w:r>
      <w:r w:rsidR="009E5171" w:rsidRPr="009E5171">
        <w:t xml:space="preserve"> </w:t>
      </w:r>
      <w:r w:rsidR="000A1A90" w:rsidRPr="00D01ACA">
        <w:rPr>
          <w:rFonts w:ascii="Times New Roman" w:hAnsi="Times New Roman" w:cs="Times New Roman"/>
          <w:b/>
          <w:sz w:val="28"/>
          <w:lang w:val="en-US"/>
        </w:rPr>
        <w:t>t</w:t>
      </w:r>
      <w:r w:rsidR="000A1A90" w:rsidRPr="00D01ACA">
        <w:rPr>
          <w:rFonts w:ascii="Times New Roman" w:hAnsi="Times New Roman" w:cs="Times New Roman"/>
          <w:b/>
          <w:sz w:val="28"/>
        </w:rPr>
        <w:t>wist-off,</w:t>
      </w:r>
      <w:r w:rsidRPr="00356B48">
        <w:rPr>
          <w:rFonts w:ascii="Times New Roman" w:hAnsi="Times New Roman" w:cs="Times New Roman"/>
          <w:sz w:val="28"/>
        </w:rPr>
        <w:t xml:space="preserve"> однако</w:t>
      </w:r>
      <w:r w:rsidR="008A6D1C">
        <w:rPr>
          <w:rFonts w:ascii="Times New Roman" w:hAnsi="Times New Roman" w:cs="Times New Roman"/>
          <w:sz w:val="28"/>
        </w:rPr>
        <w:t xml:space="preserve"> примеры </w:t>
      </w:r>
      <w:r w:rsidRPr="00356B48">
        <w:rPr>
          <w:rFonts w:ascii="Times New Roman" w:hAnsi="Times New Roman" w:cs="Times New Roman"/>
          <w:sz w:val="28"/>
        </w:rPr>
        <w:t>на использование данных лексических единиц в анализируемом материале не</w:t>
      </w:r>
      <w:r w:rsidR="008A6D1C">
        <w:rPr>
          <w:rFonts w:ascii="Times New Roman" w:hAnsi="Times New Roman" w:cs="Times New Roman"/>
          <w:sz w:val="28"/>
        </w:rPr>
        <w:t xml:space="preserve"> выявлены.</w:t>
      </w:r>
    </w:p>
    <w:p w14:paraId="4F36149B" w14:textId="51397FC8" w:rsidR="00964FDB" w:rsidRPr="00964FDB" w:rsidRDefault="00964FDB" w:rsidP="00964FDB">
      <w:pPr>
        <w:ind w:firstLine="360"/>
        <w:rPr>
          <w:rFonts w:ascii="Times New Roman" w:hAnsi="Times New Roman" w:cs="Times New Roman"/>
          <w:sz w:val="28"/>
        </w:rPr>
      </w:pPr>
      <w:r>
        <w:rPr>
          <w:rFonts w:ascii="Times New Roman" w:hAnsi="Times New Roman" w:cs="Times New Roman"/>
          <w:sz w:val="28"/>
        </w:rPr>
        <w:t xml:space="preserve">Обратимся к ещё одному словообразовательному процессу, в которых встречаются профессиональные жаргонизмы – </w:t>
      </w:r>
      <w:r w:rsidRPr="00964FDB">
        <w:rPr>
          <w:rFonts w:ascii="Times New Roman" w:hAnsi="Times New Roman" w:cs="Times New Roman"/>
          <w:b/>
          <w:sz w:val="28"/>
        </w:rPr>
        <w:t>аббревиатура</w:t>
      </w:r>
      <w:r>
        <w:rPr>
          <w:rFonts w:ascii="Times New Roman" w:hAnsi="Times New Roman" w:cs="Times New Roman"/>
          <w:sz w:val="28"/>
        </w:rPr>
        <w:t>.</w:t>
      </w:r>
    </w:p>
    <w:p w14:paraId="64ECC784" w14:textId="6FC8660D" w:rsidR="00BD05C3" w:rsidRPr="004810D1" w:rsidRDefault="00BD05C3" w:rsidP="00811216">
      <w:pPr>
        <w:pStyle w:val="a5"/>
        <w:numPr>
          <w:ilvl w:val="0"/>
          <w:numId w:val="29"/>
        </w:numPr>
        <w:rPr>
          <w:rFonts w:ascii="Times New Roman" w:hAnsi="Times New Roman" w:cs="Times New Roman"/>
          <w:b/>
          <w:sz w:val="28"/>
          <w:lang w:val="en-US"/>
        </w:rPr>
      </w:pPr>
      <w:r w:rsidRPr="004810D1">
        <w:rPr>
          <w:rFonts w:ascii="Times New Roman" w:hAnsi="Times New Roman" w:cs="Times New Roman"/>
          <w:b/>
          <w:sz w:val="28"/>
          <w:lang w:val="en-US"/>
        </w:rPr>
        <w:t>PipeLine End Manifold (PLEM)</w:t>
      </w:r>
    </w:p>
    <w:p w14:paraId="75FFE679" w14:textId="41A02264" w:rsidR="004D587F" w:rsidRPr="004D587F" w:rsidRDefault="009C4F50" w:rsidP="00FF16C3">
      <w:pPr>
        <w:ind w:left="360" w:firstLine="348"/>
        <w:rPr>
          <w:rFonts w:ascii="Times New Roman" w:hAnsi="Times New Roman" w:cs="Times New Roman"/>
          <w:sz w:val="28"/>
          <w:lang w:val="en-US"/>
        </w:rPr>
      </w:pPr>
      <w:r w:rsidRPr="009C4F50">
        <w:rPr>
          <w:rFonts w:ascii="Times New Roman" w:hAnsi="Times New Roman" w:cs="Times New Roman"/>
          <w:sz w:val="28"/>
          <w:lang w:val="en-US"/>
        </w:rPr>
        <w:t>«</w:t>
      </w:r>
      <w:r w:rsidR="004D587F" w:rsidRPr="004D587F">
        <w:rPr>
          <w:rFonts w:ascii="Times New Roman" w:hAnsi="Times New Roman" w:cs="Times New Roman"/>
          <w:sz w:val="28"/>
          <w:lang w:val="en-US"/>
        </w:rPr>
        <w:t xml:space="preserve">PLEM weighs 215 tonnes and is about the size of a large single-family house. When the </w:t>
      </w:r>
      <w:r w:rsidR="004D587F" w:rsidRPr="004810D1">
        <w:rPr>
          <w:rFonts w:ascii="Times New Roman" w:hAnsi="Times New Roman" w:cs="Times New Roman"/>
          <w:b/>
          <w:sz w:val="28"/>
          <w:lang w:val="en-US"/>
        </w:rPr>
        <w:t>PLEM</w:t>
      </w:r>
      <w:r w:rsidR="004D587F" w:rsidRPr="004D587F">
        <w:rPr>
          <w:rFonts w:ascii="Times New Roman" w:hAnsi="Times New Roman" w:cs="Times New Roman"/>
          <w:sz w:val="28"/>
          <w:lang w:val="en-US"/>
        </w:rPr>
        <w:t xml:space="preserve"> was placed at the bottom, the connection pieces were measured and manufactured in Norway so that they could</w:t>
      </w:r>
      <w:r>
        <w:rPr>
          <w:rFonts w:ascii="Times New Roman" w:hAnsi="Times New Roman" w:cs="Times New Roman"/>
          <w:sz w:val="28"/>
          <w:lang w:val="en-US"/>
        </w:rPr>
        <w:t xml:space="preserve"> be installed earlier this year</w:t>
      </w:r>
      <w:r w:rsidRPr="009C4F50">
        <w:rPr>
          <w:rFonts w:ascii="Times New Roman" w:hAnsi="Times New Roman" w:cs="Times New Roman"/>
          <w:sz w:val="28"/>
          <w:lang w:val="en-US"/>
        </w:rPr>
        <w:t>»</w:t>
      </w:r>
      <w:r w:rsidR="002B4266">
        <w:rPr>
          <w:rFonts w:ascii="Times New Roman" w:hAnsi="Times New Roman" w:cs="Times New Roman"/>
          <w:sz w:val="28"/>
          <w:lang w:val="en-US"/>
        </w:rPr>
        <w:t xml:space="preserve"> [</w:t>
      </w:r>
      <w:r w:rsidR="00FF16C3" w:rsidRPr="00FF16C3">
        <w:rPr>
          <w:rFonts w:ascii="Times New Roman" w:hAnsi="Times New Roman" w:cs="Times New Roman"/>
          <w:i/>
          <w:sz w:val="28"/>
          <w:lang w:val="en-US"/>
        </w:rPr>
        <w:t>Offshore Engineer</w:t>
      </w:r>
      <w:r w:rsidR="00FF16C3">
        <w:rPr>
          <w:rFonts w:ascii="Times New Roman" w:hAnsi="Times New Roman" w:cs="Times New Roman"/>
          <w:sz w:val="28"/>
          <w:lang w:val="en-US"/>
        </w:rPr>
        <w:t xml:space="preserve">, </w:t>
      </w:r>
      <w:r w:rsidRPr="009C4F50">
        <w:rPr>
          <w:rFonts w:ascii="Times New Roman" w:hAnsi="Times New Roman" w:cs="Times New Roman"/>
          <w:sz w:val="28"/>
          <w:lang w:val="en-US"/>
        </w:rPr>
        <w:t>April 29, 2022</w:t>
      </w:r>
      <w:r w:rsidR="002B4266">
        <w:rPr>
          <w:rFonts w:ascii="Times New Roman" w:hAnsi="Times New Roman" w:cs="Times New Roman"/>
          <w:sz w:val="28"/>
          <w:lang w:val="en-US"/>
        </w:rPr>
        <w:t>]</w:t>
      </w:r>
      <w:r w:rsidR="00FF16C3">
        <w:rPr>
          <w:rFonts w:ascii="Times New Roman" w:hAnsi="Times New Roman" w:cs="Times New Roman"/>
          <w:sz w:val="28"/>
          <w:lang w:val="en-US"/>
        </w:rPr>
        <w:t>.</w:t>
      </w:r>
    </w:p>
    <w:p w14:paraId="4476D6AB" w14:textId="548E7C81" w:rsidR="00BD05C3" w:rsidRPr="009F16E0" w:rsidRDefault="00BD05C3" w:rsidP="009F16E0">
      <w:pPr>
        <w:pStyle w:val="a5"/>
        <w:numPr>
          <w:ilvl w:val="0"/>
          <w:numId w:val="29"/>
        </w:numPr>
        <w:rPr>
          <w:rFonts w:ascii="Times New Roman" w:hAnsi="Times New Roman" w:cs="Times New Roman"/>
          <w:b/>
          <w:sz w:val="28"/>
          <w:lang w:val="en-US"/>
        </w:rPr>
      </w:pPr>
      <w:r w:rsidRPr="009F16E0">
        <w:rPr>
          <w:rFonts w:ascii="Times New Roman" w:hAnsi="Times New Roman" w:cs="Times New Roman"/>
          <w:b/>
          <w:sz w:val="28"/>
          <w:lang w:val="en-US"/>
        </w:rPr>
        <w:t xml:space="preserve">POOH </w:t>
      </w:r>
      <w:r w:rsidR="009F16E0" w:rsidRPr="009F16E0">
        <w:rPr>
          <w:rFonts w:ascii="Times New Roman" w:hAnsi="Times New Roman" w:cs="Times New Roman"/>
          <w:b/>
          <w:sz w:val="28"/>
          <w:lang w:val="en-US"/>
        </w:rPr>
        <w:t>(Pull Out of Hole)</w:t>
      </w:r>
    </w:p>
    <w:p w14:paraId="55F6CA9C" w14:textId="1CA6A167" w:rsidR="00BB232D" w:rsidRPr="00BB232D" w:rsidRDefault="00BB232D" w:rsidP="00BB232D">
      <w:pPr>
        <w:rPr>
          <w:rFonts w:ascii="Times New Roman" w:hAnsi="Times New Roman" w:cs="Times New Roman"/>
          <w:sz w:val="28"/>
          <w:lang w:val="en-US"/>
        </w:rPr>
      </w:pPr>
      <w:r w:rsidRPr="00BB232D">
        <w:rPr>
          <w:rFonts w:ascii="Times New Roman" w:hAnsi="Times New Roman" w:cs="Times New Roman"/>
          <w:sz w:val="28"/>
          <w:lang w:val="en-US"/>
        </w:rPr>
        <w:t>«This method was again repeated several times with the BHA finally tagging at its expected depth of 20,560 ft. After this tag was</w:t>
      </w:r>
      <w:r>
        <w:rPr>
          <w:rFonts w:ascii="Times New Roman" w:hAnsi="Times New Roman" w:cs="Times New Roman"/>
          <w:sz w:val="28"/>
          <w:lang w:val="en-US"/>
        </w:rPr>
        <w:t xml:space="preserve"> confirmed the CT was then</w:t>
      </w:r>
      <w:r w:rsidRPr="00DD6903">
        <w:rPr>
          <w:rFonts w:ascii="Times New Roman" w:hAnsi="Times New Roman" w:cs="Times New Roman"/>
          <w:b/>
          <w:sz w:val="28"/>
          <w:lang w:val="en-US"/>
        </w:rPr>
        <w:t xml:space="preserve"> POOH</w:t>
      </w:r>
      <w:r w:rsidRPr="00BB232D">
        <w:rPr>
          <w:rFonts w:ascii="Times New Roman" w:hAnsi="Times New Roman" w:cs="Times New Roman"/>
          <w:sz w:val="28"/>
          <w:lang w:val="en-US"/>
        </w:rPr>
        <w:t xml:space="preserve">» </w:t>
      </w:r>
      <w:r>
        <w:rPr>
          <w:rFonts w:ascii="Times New Roman" w:hAnsi="Times New Roman" w:cs="Times New Roman"/>
          <w:sz w:val="28"/>
          <w:lang w:val="en-US"/>
        </w:rPr>
        <w:t>[</w:t>
      </w:r>
      <w:r w:rsidRPr="00760DE6">
        <w:rPr>
          <w:rFonts w:ascii="Times New Roman" w:hAnsi="Times New Roman" w:cs="Times New Roman"/>
          <w:i/>
          <w:sz w:val="28"/>
          <w:lang w:val="en-US"/>
        </w:rPr>
        <w:t>Offshore Magazine</w:t>
      </w:r>
      <w:r w:rsidRPr="005C7D3A">
        <w:rPr>
          <w:rFonts w:ascii="Times New Roman" w:hAnsi="Times New Roman" w:cs="Times New Roman"/>
          <w:sz w:val="28"/>
          <w:lang w:val="en-US"/>
        </w:rPr>
        <w:t>,</w:t>
      </w:r>
      <w:r>
        <w:rPr>
          <w:rFonts w:ascii="Times New Roman" w:hAnsi="Times New Roman" w:cs="Times New Roman"/>
          <w:sz w:val="28"/>
          <w:lang w:val="en-US"/>
        </w:rPr>
        <w:t xml:space="preserve"> </w:t>
      </w:r>
      <w:r w:rsidRPr="00BB232D">
        <w:rPr>
          <w:rFonts w:ascii="Times New Roman" w:hAnsi="Times New Roman" w:cs="Times New Roman"/>
          <w:sz w:val="28"/>
          <w:lang w:val="en-US"/>
        </w:rPr>
        <w:t>Feb. 1, 2006</w:t>
      </w:r>
      <w:r>
        <w:rPr>
          <w:rFonts w:ascii="Times New Roman" w:hAnsi="Times New Roman" w:cs="Times New Roman"/>
          <w:sz w:val="28"/>
          <w:lang w:val="en-US"/>
        </w:rPr>
        <w:t>].</w:t>
      </w:r>
    </w:p>
    <w:p w14:paraId="0F10BBAC" w14:textId="0CBF7EF7" w:rsidR="00BD05C3" w:rsidRPr="005B492A" w:rsidRDefault="00BD05C3" w:rsidP="005B492A">
      <w:pPr>
        <w:pStyle w:val="a5"/>
        <w:numPr>
          <w:ilvl w:val="0"/>
          <w:numId w:val="29"/>
        </w:numPr>
        <w:rPr>
          <w:rFonts w:ascii="Times New Roman" w:hAnsi="Times New Roman" w:cs="Times New Roman"/>
          <w:b/>
          <w:sz w:val="28"/>
          <w:lang w:val="en-US"/>
        </w:rPr>
      </w:pPr>
      <w:r w:rsidRPr="005B492A">
        <w:rPr>
          <w:rFonts w:ascii="Times New Roman" w:hAnsi="Times New Roman" w:cs="Times New Roman"/>
          <w:b/>
          <w:sz w:val="28"/>
          <w:lang w:val="en-US"/>
        </w:rPr>
        <w:t xml:space="preserve">Junked </w:t>
      </w:r>
      <w:r w:rsidR="007232E6" w:rsidRPr="005B492A">
        <w:rPr>
          <w:rFonts w:ascii="Times New Roman" w:hAnsi="Times New Roman" w:cs="Times New Roman"/>
          <w:b/>
          <w:sz w:val="28"/>
          <w:lang w:val="en-US"/>
        </w:rPr>
        <w:t>and</w:t>
      </w:r>
      <w:r w:rsidRPr="005B492A">
        <w:rPr>
          <w:rFonts w:ascii="Times New Roman" w:hAnsi="Times New Roman" w:cs="Times New Roman"/>
          <w:b/>
          <w:sz w:val="28"/>
          <w:lang w:val="en-US"/>
        </w:rPr>
        <w:t xml:space="preserve"> Abandoned</w:t>
      </w:r>
      <w:r w:rsidR="005B492A">
        <w:rPr>
          <w:rFonts w:ascii="Times New Roman" w:hAnsi="Times New Roman" w:cs="Times New Roman"/>
          <w:b/>
          <w:sz w:val="28"/>
          <w:lang w:val="en-US"/>
        </w:rPr>
        <w:t xml:space="preserve"> </w:t>
      </w:r>
      <w:r w:rsidR="005B492A" w:rsidRPr="005B492A">
        <w:rPr>
          <w:rFonts w:ascii="Times New Roman" w:hAnsi="Times New Roman" w:cs="Times New Roman"/>
          <w:b/>
          <w:sz w:val="28"/>
          <w:lang w:val="en-US"/>
        </w:rPr>
        <w:t>(J&amp;</w:t>
      </w:r>
      <w:r w:rsidR="005B492A" w:rsidRPr="005B492A">
        <w:rPr>
          <w:rFonts w:ascii="Times New Roman" w:hAnsi="Times New Roman" w:cs="Times New Roman"/>
          <w:b/>
          <w:sz w:val="28"/>
        </w:rPr>
        <w:t>А</w:t>
      </w:r>
      <w:r w:rsidR="005B492A" w:rsidRPr="005B492A">
        <w:rPr>
          <w:rFonts w:ascii="Times New Roman" w:hAnsi="Times New Roman" w:cs="Times New Roman"/>
          <w:b/>
          <w:sz w:val="28"/>
          <w:lang w:val="en-US"/>
        </w:rPr>
        <w:t>)</w:t>
      </w:r>
    </w:p>
    <w:p w14:paraId="35E13599" w14:textId="714BACE7" w:rsidR="009F39EB" w:rsidRPr="009F39EB" w:rsidRDefault="009F39EB" w:rsidP="009F39EB">
      <w:pPr>
        <w:ind w:left="360" w:firstLine="348"/>
        <w:rPr>
          <w:rFonts w:ascii="Times New Roman" w:hAnsi="Times New Roman" w:cs="Times New Roman"/>
          <w:sz w:val="28"/>
          <w:lang w:val="en-AU"/>
        </w:rPr>
      </w:pPr>
      <w:r w:rsidRPr="009F39EB">
        <w:rPr>
          <w:rFonts w:ascii="Times New Roman" w:hAnsi="Times New Roman" w:cs="Times New Roman"/>
          <w:sz w:val="28"/>
          <w:lang w:val="en-US"/>
        </w:rPr>
        <w:t xml:space="preserve">«Unsuccessful, service, suspended, </w:t>
      </w:r>
      <w:r w:rsidRPr="005B492A">
        <w:rPr>
          <w:rFonts w:ascii="Times New Roman" w:hAnsi="Times New Roman" w:cs="Times New Roman"/>
          <w:b/>
          <w:sz w:val="28"/>
          <w:lang w:val="en-US"/>
        </w:rPr>
        <w:t>junked and abandoned</w:t>
      </w:r>
      <w:r w:rsidRPr="009F39EB">
        <w:rPr>
          <w:rFonts w:ascii="Times New Roman" w:hAnsi="Times New Roman" w:cs="Times New Roman"/>
          <w:sz w:val="28"/>
          <w:lang w:val="en-US"/>
        </w:rPr>
        <w:t xml:space="preserve"> wells have been excluded. The remainder of the wells are deemed to be successful wells»</w:t>
      </w:r>
      <w:r w:rsidR="002B4266">
        <w:rPr>
          <w:rFonts w:ascii="Times New Roman" w:hAnsi="Times New Roman" w:cs="Times New Roman"/>
          <w:sz w:val="28"/>
          <w:lang w:val="en-US"/>
        </w:rPr>
        <w:t xml:space="preserve"> [</w:t>
      </w:r>
      <w:r w:rsidRPr="00387480">
        <w:rPr>
          <w:rFonts w:ascii="Times New Roman" w:hAnsi="Times New Roman" w:cs="Times New Roman"/>
          <w:i/>
          <w:sz w:val="28"/>
          <w:lang w:val="en-AU"/>
        </w:rPr>
        <w:t>SPE</w:t>
      </w:r>
      <w:r>
        <w:rPr>
          <w:rFonts w:ascii="Times New Roman" w:hAnsi="Times New Roman" w:cs="Times New Roman"/>
          <w:sz w:val="28"/>
          <w:lang w:val="en-AU"/>
        </w:rPr>
        <w:t xml:space="preserve">, August </w:t>
      </w:r>
      <w:r w:rsidRPr="009F39EB">
        <w:rPr>
          <w:rFonts w:ascii="Times New Roman" w:hAnsi="Times New Roman" w:cs="Times New Roman"/>
          <w:sz w:val="28"/>
          <w:lang w:val="en-AU"/>
        </w:rPr>
        <w:t>1</w:t>
      </w:r>
      <w:r>
        <w:rPr>
          <w:rFonts w:ascii="Times New Roman" w:hAnsi="Times New Roman" w:cs="Times New Roman"/>
          <w:sz w:val="28"/>
          <w:lang w:val="en-AU"/>
        </w:rPr>
        <w:t>,</w:t>
      </w:r>
      <w:r w:rsidRPr="009F39EB">
        <w:rPr>
          <w:rFonts w:ascii="Times New Roman" w:hAnsi="Times New Roman" w:cs="Times New Roman"/>
          <w:sz w:val="28"/>
          <w:lang w:val="en-AU"/>
        </w:rPr>
        <w:t xml:space="preserve"> 1999</w:t>
      </w:r>
      <w:r w:rsidR="002B4266">
        <w:rPr>
          <w:rFonts w:ascii="Times New Roman" w:hAnsi="Times New Roman" w:cs="Times New Roman"/>
          <w:sz w:val="28"/>
          <w:lang w:val="en-AU"/>
        </w:rPr>
        <w:t>]</w:t>
      </w:r>
      <w:r>
        <w:rPr>
          <w:rFonts w:ascii="Times New Roman" w:hAnsi="Times New Roman" w:cs="Times New Roman"/>
          <w:sz w:val="28"/>
          <w:lang w:val="en-AU"/>
        </w:rPr>
        <w:t>.</w:t>
      </w:r>
    </w:p>
    <w:p w14:paraId="003AD4A6" w14:textId="21C87AE9" w:rsidR="00A74183" w:rsidRDefault="00A74183" w:rsidP="0054530F">
      <w:pPr>
        <w:ind w:firstLine="360"/>
        <w:jc w:val="left"/>
        <w:rPr>
          <w:rFonts w:ascii="Times New Roman" w:hAnsi="Times New Roman" w:cs="Times New Roman"/>
          <w:sz w:val="28"/>
        </w:rPr>
      </w:pPr>
      <w:r>
        <w:rPr>
          <w:rFonts w:ascii="Times New Roman" w:hAnsi="Times New Roman" w:cs="Times New Roman"/>
          <w:sz w:val="28"/>
        </w:rPr>
        <w:t xml:space="preserve">Также необходимо обратить внимание на такой словообразовательный процесс как </w:t>
      </w:r>
      <w:r w:rsidRPr="00A74183">
        <w:rPr>
          <w:rFonts w:ascii="Times New Roman" w:hAnsi="Times New Roman" w:cs="Times New Roman"/>
          <w:b/>
          <w:sz w:val="28"/>
        </w:rPr>
        <w:t>аффиксация</w:t>
      </w:r>
      <w:r>
        <w:rPr>
          <w:rFonts w:ascii="Times New Roman" w:hAnsi="Times New Roman" w:cs="Times New Roman"/>
          <w:sz w:val="28"/>
        </w:rPr>
        <w:t>.</w:t>
      </w:r>
    </w:p>
    <w:p w14:paraId="066D03A7" w14:textId="1C1E0643" w:rsidR="000D4254" w:rsidRPr="00E374C2" w:rsidRDefault="007F6B12" w:rsidP="007C271A">
      <w:pPr>
        <w:pStyle w:val="a5"/>
        <w:numPr>
          <w:ilvl w:val="0"/>
          <w:numId w:val="30"/>
        </w:numPr>
        <w:rPr>
          <w:rFonts w:ascii="Times New Roman" w:hAnsi="Times New Roman" w:cs="Times New Roman"/>
          <w:b/>
          <w:sz w:val="28"/>
        </w:rPr>
      </w:pPr>
      <w:r w:rsidRPr="00E374C2">
        <w:rPr>
          <w:rFonts w:ascii="Times New Roman" w:hAnsi="Times New Roman" w:cs="Times New Roman"/>
          <w:b/>
          <w:sz w:val="28"/>
        </w:rPr>
        <w:t>Strainer</w:t>
      </w:r>
      <w:r w:rsidR="000D4254" w:rsidRPr="00E374C2">
        <w:rPr>
          <w:rFonts w:ascii="Times New Roman" w:hAnsi="Times New Roman" w:cs="Times New Roman"/>
          <w:b/>
          <w:sz w:val="28"/>
        </w:rPr>
        <w:t xml:space="preserve"> </w:t>
      </w:r>
    </w:p>
    <w:p w14:paraId="46E30AE9" w14:textId="7EE68015" w:rsidR="008B5AEC" w:rsidRPr="00FA0FF1" w:rsidRDefault="008B5AEC" w:rsidP="00F275A8">
      <w:pPr>
        <w:rPr>
          <w:rFonts w:ascii="Times New Roman" w:hAnsi="Times New Roman" w:cs="Times New Roman"/>
          <w:sz w:val="28"/>
          <w:lang w:val="en-US"/>
        </w:rPr>
      </w:pPr>
      <w:r w:rsidRPr="008B5AEC">
        <w:rPr>
          <w:rFonts w:ascii="Times New Roman" w:hAnsi="Times New Roman" w:cs="Times New Roman"/>
          <w:sz w:val="28"/>
          <w:lang w:val="en-US"/>
        </w:rPr>
        <w:lastRenderedPageBreak/>
        <w:t xml:space="preserve">«The package includes an electric motor and a variable-frequency drive, in-and-out piping, </w:t>
      </w:r>
      <w:r w:rsidRPr="0006207C">
        <w:rPr>
          <w:rFonts w:ascii="Times New Roman" w:hAnsi="Times New Roman" w:cs="Times New Roman"/>
          <w:b/>
          <w:sz w:val="28"/>
          <w:lang w:val="en-US"/>
        </w:rPr>
        <w:t xml:space="preserve">strainer </w:t>
      </w:r>
      <w:r w:rsidRPr="008B5AEC">
        <w:rPr>
          <w:rFonts w:ascii="Times New Roman" w:hAnsi="Times New Roman" w:cs="Times New Roman"/>
          <w:sz w:val="28"/>
          <w:lang w:val="en-US"/>
        </w:rPr>
        <w:t>and valves, all mounted on the deck in a two-tier skid arrangement designed to minimize the footprint on the platform</w:t>
      </w:r>
      <w:r w:rsidR="0006207C" w:rsidRPr="0006207C">
        <w:rPr>
          <w:rFonts w:ascii="Times New Roman" w:hAnsi="Times New Roman" w:cs="Times New Roman"/>
          <w:sz w:val="28"/>
          <w:lang w:val="en-US"/>
        </w:rPr>
        <w:t>»</w:t>
      </w:r>
      <w:r w:rsidR="00061DEE">
        <w:rPr>
          <w:rFonts w:ascii="Times New Roman" w:hAnsi="Times New Roman" w:cs="Times New Roman"/>
          <w:sz w:val="28"/>
          <w:lang w:val="en-US"/>
        </w:rPr>
        <w:t xml:space="preserve"> [</w:t>
      </w:r>
      <w:r w:rsidR="00FA0FF1" w:rsidRPr="00760DE6">
        <w:rPr>
          <w:rFonts w:ascii="Times New Roman" w:hAnsi="Times New Roman" w:cs="Times New Roman"/>
          <w:i/>
          <w:sz w:val="28"/>
          <w:lang w:val="en-US"/>
        </w:rPr>
        <w:t>Offshore Magazine</w:t>
      </w:r>
      <w:r w:rsidR="00FA0FF1" w:rsidRPr="005C7D3A">
        <w:rPr>
          <w:rFonts w:ascii="Times New Roman" w:hAnsi="Times New Roman" w:cs="Times New Roman"/>
          <w:sz w:val="28"/>
          <w:lang w:val="en-US"/>
        </w:rPr>
        <w:t xml:space="preserve">, </w:t>
      </w:r>
      <w:r w:rsidR="00FA0FF1">
        <w:rPr>
          <w:rFonts w:ascii="Times New Roman" w:hAnsi="Times New Roman" w:cs="Times New Roman"/>
          <w:sz w:val="28"/>
          <w:lang w:val="en-US"/>
        </w:rPr>
        <w:t xml:space="preserve">Sept.12, </w:t>
      </w:r>
      <w:r w:rsidR="00061DEE">
        <w:rPr>
          <w:rFonts w:ascii="Times New Roman" w:hAnsi="Times New Roman" w:cs="Times New Roman"/>
          <w:sz w:val="28"/>
          <w:lang w:val="en-US"/>
        </w:rPr>
        <w:t>2013]</w:t>
      </w:r>
      <w:r w:rsidR="00FA0FF1" w:rsidRPr="00FA0FF1">
        <w:rPr>
          <w:rFonts w:ascii="Times New Roman" w:hAnsi="Times New Roman" w:cs="Times New Roman"/>
          <w:sz w:val="28"/>
          <w:lang w:val="en-US"/>
        </w:rPr>
        <w:t>.</w:t>
      </w:r>
    </w:p>
    <w:p w14:paraId="16D915A4" w14:textId="4BE8143A" w:rsidR="007F6B12" w:rsidRPr="005D187C" w:rsidRDefault="000D4254" w:rsidP="007C271A">
      <w:pPr>
        <w:pStyle w:val="a5"/>
        <w:numPr>
          <w:ilvl w:val="0"/>
          <w:numId w:val="30"/>
        </w:numPr>
        <w:rPr>
          <w:rFonts w:ascii="Times New Roman" w:hAnsi="Times New Roman" w:cs="Times New Roman"/>
          <w:b/>
          <w:sz w:val="28"/>
        </w:rPr>
      </w:pPr>
      <w:r w:rsidRPr="005D187C">
        <w:rPr>
          <w:rFonts w:ascii="Times New Roman" w:hAnsi="Times New Roman" w:cs="Times New Roman"/>
          <w:b/>
          <w:sz w:val="28"/>
        </w:rPr>
        <w:t>Doodlebugger</w:t>
      </w:r>
    </w:p>
    <w:p w14:paraId="215CDF65" w14:textId="1B7233D8" w:rsidR="00387480" w:rsidRPr="00387480" w:rsidRDefault="00387480" w:rsidP="009C64ED">
      <w:pPr>
        <w:ind w:firstLine="708"/>
        <w:rPr>
          <w:rFonts w:ascii="Times New Roman" w:hAnsi="Times New Roman" w:cs="Times New Roman"/>
          <w:sz w:val="28"/>
          <w:lang w:val="en-US"/>
        </w:rPr>
      </w:pPr>
      <w:r w:rsidRPr="00387480">
        <w:rPr>
          <w:rFonts w:ascii="Times New Roman" w:hAnsi="Times New Roman" w:cs="Times New Roman"/>
          <w:sz w:val="28"/>
          <w:lang w:val="en-US"/>
        </w:rPr>
        <w:t>Another system has no return data capability; the remote unit "Shoot and hope" and "shake and take" can be relegated records data on an integral tape cartridge and is not verifiable by to the past as no longer</w:t>
      </w:r>
      <w:r>
        <w:rPr>
          <w:rFonts w:ascii="Times New Roman" w:hAnsi="Times New Roman" w:cs="Times New Roman"/>
          <w:sz w:val="28"/>
          <w:lang w:val="en-US"/>
        </w:rPr>
        <w:t xml:space="preserve"> a legitimate source for </w:t>
      </w:r>
      <w:r w:rsidRPr="00387480">
        <w:rPr>
          <w:rFonts w:ascii="Times New Roman" w:hAnsi="Times New Roman" w:cs="Times New Roman"/>
          <w:b/>
          <w:sz w:val="28"/>
          <w:lang w:val="en-US"/>
        </w:rPr>
        <w:t>doodlebugger's</w:t>
      </w:r>
      <w:r w:rsidRPr="00387480">
        <w:rPr>
          <w:rFonts w:ascii="Times New Roman" w:hAnsi="Times New Roman" w:cs="Times New Roman"/>
          <w:sz w:val="28"/>
          <w:lang w:val="en-US"/>
        </w:rPr>
        <w:t xml:space="preserve"> remote</w:t>
      </w:r>
      <w:r w:rsidR="00061DEE">
        <w:rPr>
          <w:rFonts w:ascii="Times New Roman" w:hAnsi="Times New Roman" w:cs="Times New Roman"/>
          <w:sz w:val="28"/>
          <w:lang w:val="en-US"/>
        </w:rPr>
        <w:t xml:space="preserve"> command [</w:t>
      </w:r>
      <w:r w:rsidRPr="00387480">
        <w:rPr>
          <w:rFonts w:ascii="Times New Roman" w:hAnsi="Times New Roman" w:cs="Times New Roman"/>
          <w:i/>
          <w:sz w:val="28"/>
          <w:lang w:val="en-AU"/>
        </w:rPr>
        <w:t>SPE</w:t>
      </w:r>
      <w:r w:rsidR="00061DEE">
        <w:rPr>
          <w:rFonts w:ascii="Times New Roman" w:hAnsi="Times New Roman" w:cs="Times New Roman"/>
          <w:sz w:val="28"/>
          <w:lang w:val="en-AU"/>
        </w:rPr>
        <w:t>, Oct. 17, 1982]</w:t>
      </w:r>
      <w:r>
        <w:rPr>
          <w:rFonts w:ascii="Times New Roman" w:hAnsi="Times New Roman" w:cs="Times New Roman"/>
          <w:sz w:val="28"/>
          <w:lang w:val="en-AU"/>
        </w:rPr>
        <w:t>.</w:t>
      </w:r>
    </w:p>
    <w:p w14:paraId="23A9FB7F" w14:textId="3C91C1D6" w:rsidR="00736F48" w:rsidRPr="0037796E" w:rsidRDefault="0037796E" w:rsidP="0037796E">
      <w:pPr>
        <w:rPr>
          <w:rFonts w:ascii="Times New Roman" w:hAnsi="Times New Roman" w:cs="Times New Roman"/>
          <w:sz w:val="28"/>
        </w:rPr>
      </w:pPr>
      <w:r>
        <w:rPr>
          <w:rFonts w:ascii="Times New Roman" w:hAnsi="Times New Roman" w:cs="Times New Roman"/>
          <w:sz w:val="28"/>
        </w:rPr>
        <w:t xml:space="preserve">В ходе исследования словообразовательных процессов </w:t>
      </w:r>
      <w:r w:rsidRPr="00767DDC">
        <w:rPr>
          <w:rFonts w:ascii="Times New Roman" w:hAnsi="Times New Roman" w:cs="Times New Roman"/>
          <w:sz w:val="28"/>
        </w:rPr>
        <w:t>в профессиональных жаргонизмах</w:t>
      </w:r>
      <w:r>
        <w:rPr>
          <w:rFonts w:ascii="Times New Roman" w:hAnsi="Times New Roman" w:cs="Times New Roman"/>
          <w:sz w:val="28"/>
        </w:rPr>
        <w:t xml:space="preserve"> было выявлено, что самым продуктивным словообразовательным процессом является се</w:t>
      </w:r>
      <w:r w:rsidR="008839A7">
        <w:rPr>
          <w:rFonts w:ascii="Times New Roman" w:hAnsi="Times New Roman" w:cs="Times New Roman"/>
          <w:sz w:val="28"/>
        </w:rPr>
        <w:t xml:space="preserve">мантические изменения в лексике. Однако, число исследуемых жаргонизмов, не обнаруженных в современной </w:t>
      </w:r>
      <w:r w:rsidR="0095392A">
        <w:rPr>
          <w:rFonts w:ascii="Times New Roman" w:hAnsi="Times New Roman" w:cs="Times New Roman"/>
          <w:sz w:val="28"/>
        </w:rPr>
        <w:t>специализированной</w:t>
      </w:r>
      <w:r w:rsidR="008839A7">
        <w:rPr>
          <w:rFonts w:ascii="Times New Roman" w:hAnsi="Times New Roman" w:cs="Times New Roman"/>
          <w:sz w:val="28"/>
        </w:rPr>
        <w:t xml:space="preserve"> прессе больше. Другими словообразовательными процессами, которые нашли свое применение в профессиональных жаргонизмах являются словосложение, аббревиатура и афиксация.</w:t>
      </w:r>
    </w:p>
    <w:p w14:paraId="46E6D542" w14:textId="05EBB561" w:rsidR="0037796E" w:rsidRDefault="000F1024" w:rsidP="00FC03ED">
      <w:pPr>
        <w:rPr>
          <w:rFonts w:ascii="Times New Roman" w:hAnsi="Times New Roman" w:cs="Times New Roman"/>
          <w:sz w:val="28"/>
        </w:rPr>
      </w:pPr>
      <w:r w:rsidRPr="000F1024">
        <w:rPr>
          <w:rFonts w:ascii="Times New Roman" w:hAnsi="Times New Roman" w:cs="Times New Roman"/>
          <w:sz w:val="28"/>
        </w:rPr>
        <w:t>Необходимо отметить, что в результате исследования примеров на следующие лексико-семантические процессы</w:t>
      </w:r>
      <w:r w:rsidR="00177E43">
        <w:rPr>
          <w:rFonts w:ascii="Times New Roman" w:hAnsi="Times New Roman" w:cs="Times New Roman"/>
          <w:sz w:val="28"/>
        </w:rPr>
        <w:t xml:space="preserve">: </w:t>
      </w:r>
      <w:r w:rsidR="00177E43" w:rsidRPr="00177E43">
        <w:rPr>
          <w:rFonts w:ascii="Times New Roman" w:hAnsi="Times New Roman" w:cs="Times New Roman"/>
          <w:sz w:val="28"/>
        </w:rPr>
        <w:t>метонимия</w:t>
      </w:r>
      <w:r w:rsidR="00177E43">
        <w:rPr>
          <w:rFonts w:ascii="Times New Roman" w:hAnsi="Times New Roman" w:cs="Times New Roman"/>
          <w:sz w:val="28"/>
        </w:rPr>
        <w:t xml:space="preserve">, </w:t>
      </w:r>
      <w:r w:rsidR="00177E43" w:rsidRPr="00177E43">
        <w:rPr>
          <w:rFonts w:ascii="Times New Roman" w:hAnsi="Times New Roman" w:cs="Times New Roman"/>
          <w:sz w:val="28"/>
        </w:rPr>
        <w:t>редупликация</w:t>
      </w:r>
      <w:r w:rsidR="00177E43">
        <w:rPr>
          <w:rFonts w:ascii="Times New Roman" w:hAnsi="Times New Roman" w:cs="Times New Roman"/>
          <w:sz w:val="28"/>
        </w:rPr>
        <w:t xml:space="preserve">, </w:t>
      </w:r>
      <w:r w:rsidR="00177E43" w:rsidRPr="00177E43">
        <w:rPr>
          <w:rFonts w:ascii="Times New Roman" w:hAnsi="Times New Roman" w:cs="Times New Roman"/>
          <w:sz w:val="28"/>
        </w:rPr>
        <w:t>заимствования</w:t>
      </w:r>
      <w:r w:rsidR="00177E43">
        <w:rPr>
          <w:rFonts w:ascii="Times New Roman" w:hAnsi="Times New Roman" w:cs="Times New Roman"/>
          <w:sz w:val="28"/>
        </w:rPr>
        <w:t xml:space="preserve">, </w:t>
      </w:r>
      <w:r w:rsidR="00177E43" w:rsidRPr="00177E43">
        <w:rPr>
          <w:rFonts w:ascii="Times New Roman" w:hAnsi="Times New Roman" w:cs="Times New Roman"/>
          <w:sz w:val="28"/>
        </w:rPr>
        <w:t>сокращение</w:t>
      </w:r>
      <w:r w:rsidR="00177E43">
        <w:rPr>
          <w:rFonts w:ascii="Times New Roman" w:hAnsi="Times New Roman" w:cs="Times New Roman"/>
          <w:sz w:val="28"/>
        </w:rPr>
        <w:t xml:space="preserve"> и </w:t>
      </w:r>
      <w:r w:rsidR="00177E43" w:rsidRPr="00177E43">
        <w:rPr>
          <w:rFonts w:ascii="Times New Roman" w:hAnsi="Times New Roman" w:cs="Times New Roman"/>
          <w:sz w:val="28"/>
        </w:rPr>
        <w:t>конверсия</w:t>
      </w:r>
      <w:r w:rsidR="008839A7">
        <w:rPr>
          <w:rFonts w:ascii="Times New Roman" w:hAnsi="Times New Roman" w:cs="Times New Roman"/>
          <w:sz w:val="28"/>
        </w:rPr>
        <w:t xml:space="preserve"> обнаружено не было (см. Приложение 4).</w:t>
      </w:r>
    </w:p>
    <w:p w14:paraId="5ECF22E7" w14:textId="23A4E9C2" w:rsidR="00F45338" w:rsidRPr="00B561E2" w:rsidRDefault="00391C7D" w:rsidP="00B561E2">
      <w:pPr>
        <w:pStyle w:val="1"/>
        <w:jc w:val="center"/>
        <w:rPr>
          <w:rFonts w:ascii="Times New Roman" w:hAnsi="Times New Roman" w:cs="Times New Roman"/>
          <w:b/>
          <w:color w:val="000000" w:themeColor="text1"/>
          <w:sz w:val="28"/>
        </w:rPr>
      </w:pPr>
      <w:bookmarkStart w:id="16" w:name="_Toc104400768"/>
      <w:r w:rsidRPr="00B561E2">
        <w:rPr>
          <w:rFonts w:ascii="Times New Roman" w:hAnsi="Times New Roman" w:cs="Times New Roman"/>
          <w:b/>
          <w:color w:val="000000" w:themeColor="text1"/>
          <w:sz w:val="28"/>
        </w:rPr>
        <w:t xml:space="preserve">Выводы </w:t>
      </w:r>
      <w:r w:rsidR="000F7450" w:rsidRPr="00B561E2">
        <w:rPr>
          <w:rFonts w:ascii="Times New Roman" w:hAnsi="Times New Roman" w:cs="Times New Roman"/>
          <w:b/>
          <w:color w:val="000000" w:themeColor="text1"/>
          <w:sz w:val="28"/>
        </w:rPr>
        <w:t>к</w:t>
      </w:r>
      <w:r w:rsidRPr="00B561E2">
        <w:rPr>
          <w:rFonts w:ascii="Times New Roman" w:hAnsi="Times New Roman" w:cs="Times New Roman"/>
          <w:b/>
          <w:color w:val="000000" w:themeColor="text1"/>
          <w:sz w:val="28"/>
        </w:rPr>
        <w:t xml:space="preserve"> Главе </w:t>
      </w:r>
      <w:r w:rsidRPr="00B561E2">
        <w:rPr>
          <w:rFonts w:ascii="Times New Roman" w:hAnsi="Times New Roman" w:cs="Times New Roman"/>
          <w:b/>
          <w:color w:val="000000" w:themeColor="text1"/>
          <w:sz w:val="28"/>
          <w:lang w:val="en-US"/>
        </w:rPr>
        <w:t>I</w:t>
      </w:r>
      <w:r w:rsidR="00CA6A78" w:rsidRPr="00B561E2">
        <w:rPr>
          <w:rFonts w:ascii="Times New Roman" w:hAnsi="Times New Roman" w:cs="Times New Roman"/>
          <w:b/>
          <w:color w:val="000000" w:themeColor="text1"/>
          <w:sz w:val="28"/>
          <w:lang w:val="en-US"/>
        </w:rPr>
        <w:t>I</w:t>
      </w:r>
      <w:bookmarkEnd w:id="16"/>
    </w:p>
    <w:p w14:paraId="473CE022" w14:textId="25AF30FE" w:rsidR="00D0203D" w:rsidRPr="00917E3D" w:rsidRDefault="00D0203D" w:rsidP="00917E3D">
      <w:pPr>
        <w:rPr>
          <w:rFonts w:ascii="Times New Roman" w:hAnsi="Times New Roman" w:cs="Times New Roman"/>
          <w:i/>
          <w:sz w:val="28"/>
        </w:rPr>
      </w:pPr>
      <w:r>
        <w:rPr>
          <w:rFonts w:ascii="Times New Roman" w:hAnsi="Times New Roman" w:cs="Times New Roman"/>
          <w:sz w:val="28"/>
        </w:rPr>
        <w:t xml:space="preserve">Существует огромное количество специализированных журналов </w:t>
      </w:r>
      <w:r w:rsidR="002E0F5D">
        <w:rPr>
          <w:rFonts w:ascii="Times New Roman" w:hAnsi="Times New Roman" w:cs="Times New Roman"/>
          <w:sz w:val="28"/>
        </w:rPr>
        <w:t>о нефтегазовой сфере. К</w:t>
      </w:r>
      <w:r w:rsidR="002E0F5D" w:rsidRPr="002E0F5D">
        <w:rPr>
          <w:rFonts w:ascii="Times New Roman" w:hAnsi="Times New Roman" w:cs="Times New Roman"/>
          <w:sz w:val="28"/>
        </w:rPr>
        <w:t xml:space="preserve"> </w:t>
      </w:r>
      <w:r w:rsidR="002E0F5D">
        <w:rPr>
          <w:rFonts w:ascii="Times New Roman" w:hAnsi="Times New Roman" w:cs="Times New Roman"/>
          <w:sz w:val="28"/>
        </w:rPr>
        <w:t>ним</w:t>
      </w:r>
      <w:r w:rsidR="002E0F5D" w:rsidRPr="002E0F5D">
        <w:rPr>
          <w:rFonts w:ascii="Times New Roman" w:hAnsi="Times New Roman" w:cs="Times New Roman"/>
          <w:sz w:val="28"/>
        </w:rPr>
        <w:t xml:space="preserve"> </w:t>
      </w:r>
      <w:r w:rsidR="002E0F5D">
        <w:rPr>
          <w:rFonts w:ascii="Times New Roman" w:hAnsi="Times New Roman" w:cs="Times New Roman"/>
          <w:sz w:val="28"/>
        </w:rPr>
        <w:t>относятся</w:t>
      </w:r>
      <w:r w:rsidR="002E0F5D" w:rsidRPr="002E0F5D">
        <w:rPr>
          <w:rFonts w:ascii="Times New Roman" w:hAnsi="Times New Roman" w:cs="Times New Roman"/>
          <w:sz w:val="28"/>
        </w:rPr>
        <w:t xml:space="preserve">: </w:t>
      </w:r>
      <w:r w:rsidR="002E0F5D" w:rsidRPr="00E76158">
        <w:rPr>
          <w:rFonts w:ascii="Times New Roman" w:hAnsi="Times New Roman" w:cs="Times New Roman"/>
          <w:i/>
          <w:sz w:val="28"/>
          <w:lang w:val="en-US"/>
        </w:rPr>
        <w:t>Oil</w:t>
      </w:r>
      <w:r w:rsidR="002E0F5D" w:rsidRPr="002E0F5D">
        <w:rPr>
          <w:rFonts w:ascii="Times New Roman" w:hAnsi="Times New Roman" w:cs="Times New Roman"/>
          <w:i/>
          <w:sz w:val="28"/>
        </w:rPr>
        <w:t xml:space="preserve"> &amp; </w:t>
      </w:r>
      <w:r w:rsidR="002E0F5D" w:rsidRPr="00E76158">
        <w:rPr>
          <w:rFonts w:ascii="Times New Roman" w:hAnsi="Times New Roman" w:cs="Times New Roman"/>
          <w:i/>
          <w:sz w:val="28"/>
          <w:lang w:val="en-US"/>
        </w:rPr>
        <w:t>Gas</w:t>
      </w:r>
      <w:r w:rsidR="002E0F5D" w:rsidRPr="002E0F5D">
        <w:rPr>
          <w:rFonts w:ascii="Times New Roman" w:hAnsi="Times New Roman" w:cs="Times New Roman"/>
          <w:i/>
          <w:sz w:val="28"/>
        </w:rPr>
        <w:t xml:space="preserve"> </w:t>
      </w:r>
      <w:r w:rsidR="002E0F5D" w:rsidRPr="00E76158">
        <w:rPr>
          <w:rFonts w:ascii="Times New Roman" w:hAnsi="Times New Roman" w:cs="Times New Roman"/>
          <w:i/>
          <w:sz w:val="28"/>
          <w:lang w:val="en-US"/>
        </w:rPr>
        <w:t>Journal</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World</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Oil</w:t>
      </w:r>
      <w:r w:rsidR="009C7AAA">
        <w:rPr>
          <w:rFonts w:ascii="Times New Roman" w:hAnsi="Times New Roman" w:cs="Times New Roman"/>
          <w:i/>
          <w:sz w:val="28"/>
        </w:rPr>
        <w:t>,</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NefteGaz</w:t>
      </w:r>
      <w:r w:rsidR="002E0F5D" w:rsidRPr="002E0F5D">
        <w:rPr>
          <w:rFonts w:ascii="Times New Roman" w:hAnsi="Times New Roman" w:cs="Times New Roman"/>
          <w:i/>
          <w:sz w:val="28"/>
        </w:rPr>
        <w:t>.</w:t>
      </w:r>
      <w:r w:rsidR="002E0F5D" w:rsidRPr="002E0F5D">
        <w:rPr>
          <w:rFonts w:ascii="Times New Roman" w:hAnsi="Times New Roman" w:cs="Times New Roman"/>
          <w:i/>
          <w:sz w:val="28"/>
          <w:lang w:val="en-US"/>
        </w:rPr>
        <w:t>ru</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Society</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of</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Petroleum</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Engineers</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SPE</w:t>
      </w:r>
      <w:r w:rsidR="002E0F5D" w:rsidRPr="002E0F5D">
        <w:rPr>
          <w:rFonts w:ascii="Times New Roman" w:hAnsi="Times New Roman" w:cs="Times New Roman"/>
          <w:i/>
          <w:sz w:val="28"/>
        </w:rPr>
        <w:t xml:space="preserve">) </w:t>
      </w:r>
      <w:r w:rsidR="002E0F5D" w:rsidRPr="002E0F5D">
        <w:rPr>
          <w:rFonts w:ascii="Times New Roman" w:hAnsi="Times New Roman" w:cs="Times New Roman"/>
          <w:sz w:val="28"/>
        </w:rPr>
        <w:t>и другие, а также нетематические издания, в которых также отражена лингвистика отрасли, например,</w:t>
      </w:r>
      <w:r w:rsidR="002E0F5D">
        <w:rPr>
          <w:rFonts w:ascii="Times New Roman" w:hAnsi="Times New Roman" w:cs="Times New Roman"/>
          <w:i/>
          <w:sz w:val="28"/>
        </w:rPr>
        <w:t xml:space="preserve"> </w:t>
      </w:r>
      <w:r w:rsidR="002E0F5D" w:rsidRPr="002E0F5D">
        <w:rPr>
          <w:rFonts w:ascii="Times New Roman" w:hAnsi="Times New Roman" w:cs="Times New Roman"/>
          <w:i/>
          <w:sz w:val="28"/>
          <w:lang w:val="en-US"/>
        </w:rPr>
        <w:t>The</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Economist</w:t>
      </w:r>
      <w:r w:rsidR="002E0F5D" w:rsidRPr="002E0F5D">
        <w:rPr>
          <w:rFonts w:ascii="Times New Roman" w:hAnsi="Times New Roman" w:cs="Times New Roman"/>
          <w:sz w:val="28"/>
        </w:rPr>
        <w:t xml:space="preserve">, </w:t>
      </w:r>
      <w:r w:rsidR="002E0F5D" w:rsidRPr="002E0F5D">
        <w:rPr>
          <w:rFonts w:ascii="Times New Roman" w:hAnsi="Times New Roman" w:cs="Times New Roman"/>
          <w:i/>
          <w:sz w:val="28"/>
          <w:lang w:val="en-US"/>
        </w:rPr>
        <w:t>New</w:t>
      </w:r>
      <w:r w:rsidR="002E0F5D" w:rsidRPr="002E0F5D">
        <w:rPr>
          <w:rFonts w:ascii="Times New Roman" w:hAnsi="Times New Roman" w:cs="Times New Roman"/>
          <w:i/>
          <w:sz w:val="28"/>
        </w:rPr>
        <w:t xml:space="preserve"> </w:t>
      </w:r>
      <w:r w:rsidR="002E0F5D" w:rsidRPr="002E0F5D">
        <w:rPr>
          <w:rFonts w:ascii="Times New Roman" w:hAnsi="Times New Roman" w:cs="Times New Roman"/>
          <w:i/>
          <w:sz w:val="28"/>
          <w:lang w:val="en-US"/>
        </w:rPr>
        <w:t>Statesman</w:t>
      </w:r>
      <w:r w:rsidR="002E0F5D">
        <w:rPr>
          <w:rFonts w:ascii="Times New Roman" w:hAnsi="Times New Roman" w:cs="Times New Roman"/>
          <w:sz w:val="28"/>
        </w:rPr>
        <w:t>.</w:t>
      </w:r>
      <w:r w:rsidR="00917E3D">
        <w:rPr>
          <w:rFonts w:ascii="Times New Roman" w:hAnsi="Times New Roman" w:cs="Times New Roman"/>
          <w:i/>
          <w:sz w:val="28"/>
        </w:rPr>
        <w:t xml:space="preserve"> </w:t>
      </w:r>
      <w:r w:rsidR="00E9517E">
        <w:rPr>
          <w:rFonts w:ascii="Times New Roman" w:hAnsi="Times New Roman" w:cs="Times New Roman"/>
          <w:sz w:val="28"/>
        </w:rPr>
        <w:t>В</w:t>
      </w:r>
      <w:r w:rsidR="00E76158">
        <w:rPr>
          <w:rFonts w:ascii="Times New Roman" w:hAnsi="Times New Roman" w:cs="Times New Roman"/>
          <w:sz w:val="28"/>
        </w:rPr>
        <w:t xml:space="preserve"> работе были рассмотрены</w:t>
      </w:r>
      <w:r w:rsidR="00E9517E">
        <w:rPr>
          <w:rFonts w:ascii="Times New Roman" w:hAnsi="Times New Roman" w:cs="Times New Roman"/>
          <w:sz w:val="28"/>
        </w:rPr>
        <w:t xml:space="preserve"> </w:t>
      </w:r>
      <w:r w:rsidR="00D376F4">
        <w:rPr>
          <w:rFonts w:ascii="Times New Roman" w:hAnsi="Times New Roman" w:cs="Times New Roman"/>
          <w:sz w:val="28"/>
        </w:rPr>
        <w:t xml:space="preserve">32 специализированных нефтегазовых журнала. Наиболее частотное употребление профессиональных жаргонизмов было выявлено в следующих журналах: </w:t>
      </w:r>
      <w:r w:rsidR="00D376F4" w:rsidRPr="00E76158">
        <w:rPr>
          <w:rFonts w:ascii="Times New Roman" w:hAnsi="Times New Roman" w:cs="Times New Roman"/>
          <w:i/>
          <w:sz w:val="28"/>
          <w:lang w:val="en-US"/>
        </w:rPr>
        <w:t>Oil</w:t>
      </w:r>
      <w:r w:rsidR="00D376F4" w:rsidRPr="00E76158">
        <w:rPr>
          <w:rFonts w:ascii="Times New Roman" w:hAnsi="Times New Roman" w:cs="Times New Roman"/>
          <w:i/>
          <w:sz w:val="28"/>
        </w:rPr>
        <w:t xml:space="preserve"> &amp; </w:t>
      </w:r>
      <w:r w:rsidR="00D376F4" w:rsidRPr="00E76158">
        <w:rPr>
          <w:rFonts w:ascii="Times New Roman" w:hAnsi="Times New Roman" w:cs="Times New Roman"/>
          <w:i/>
          <w:sz w:val="28"/>
          <w:lang w:val="en-US"/>
        </w:rPr>
        <w:t>Gas</w:t>
      </w:r>
      <w:r w:rsidR="00D376F4" w:rsidRPr="00E76158">
        <w:rPr>
          <w:rFonts w:ascii="Times New Roman" w:hAnsi="Times New Roman" w:cs="Times New Roman"/>
          <w:i/>
          <w:sz w:val="28"/>
        </w:rPr>
        <w:t xml:space="preserve"> </w:t>
      </w:r>
      <w:r w:rsidR="00D376F4" w:rsidRPr="00E76158">
        <w:rPr>
          <w:rFonts w:ascii="Times New Roman" w:hAnsi="Times New Roman" w:cs="Times New Roman"/>
          <w:i/>
          <w:sz w:val="28"/>
          <w:lang w:val="en-US"/>
        </w:rPr>
        <w:t>Journal</w:t>
      </w:r>
      <w:r w:rsidR="00D376F4" w:rsidRPr="00D376F4">
        <w:rPr>
          <w:rFonts w:ascii="Times New Roman" w:hAnsi="Times New Roman" w:cs="Times New Roman"/>
          <w:sz w:val="28"/>
        </w:rPr>
        <w:t xml:space="preserve">, </w:t>
      </w:r>
      <w:r w:rsidR="00E76158" w:rsidRPr="00E76158">
        <w:rPr>
          <w:rFonts w:ascii="Times New Roman" w:hAnsi="Times New Roman" w:cs="Times New Roman"/>
          <w:i/>
          <w:sz w:val="28"/>
        </w:rPr>
        <w:t>LNG Industry, S&amp;P Global – Platts, Offshore Engineer, Offshore Magazine</w:t>
      </w:r>
      <w:r w:rsidR="00E76158">
        <w:rPr>
          <w:rFonts w:ascii="Times New Roman" w:hAnsi="Times New Roman" w:cs="Times New Roman"/>
          <w:i/>
          <w:sz w:val="28"/>
        </w:rPr>
        <w:t>.</w:t>
      </w:r>
    </w:p>
    <w:p w14:paraId="3F981C33" w14:textId="65D826C8" w:rsidR="005137DC" w:rsidRPr="005137DC" w:rsidRDefault="005137DC" w:rsidP="00B10E86">
      <w:pPr>
        <w:rPr>
          <w:rFonts w:ascii="Times New Roman" w:hAnsi="Times New Roman" w:cs="Times New Roman"/>
          <w:sz w:val="28"/>
        </w:rPr>
      </w:pPr>
      <w:r w:rsidRPr="005137DC">
        <w:rPr>
          <w:rFonts w:ascii="Times New Roman" w:hAnsi="Times New Roman" w:cs="Times New Roman"/>
          <w:sz w:val="28"/>
        </w:rPr>
        <w:lastRenderedPageBreak/>
        <w:t>Проанализировав</w:t>
      </w:r>
      <w:r w:rsidR="008D2145">
        <w:rPr>
          <w:rFonts w:ascii="Times New Roman" w:hAnsi="Times New Roman" w:cs="Times New Roman"/>
          <w:sz w:val="28"/>
        </w:rPr>
        <w:t xml:space="preserve"> статьи </w:t>
      </w:r>
      <w:r w:rsidR="0056479B">
        <w:rPr>
          <w:rFonts w:ascii="Times New Roman" w:hAnsi="Times New Roman" w:cs="Times New Roman"/>
          <w:sz w:val="28"/>
        </w:rPr>
        <w:t>специализированных</w:t>
      </w:r>
      <w:r w:rsidR="008D2145">
        <w:rPr>
          <w:rFonts w:ascii="Times New Roman" w:hAnsi="Times New Roman" w:cs="Times New Roman"/>
          <w:sz w:val="28"/>
        </w:rPr>
        <w:t xml:space="preserve"> нефтегазовых журналов</w:t>
      </w:r>
      <w:r w:rsidR="00B10E86">
        <w:rPr>
          <w:rFonts w:ascii="Times New Roman" w:hAnsi="Times New Roman" w:cs="Times New Roman"/>
          <w:sz w:val="28"/>
        </w:rPr>
        <w:t xml:space="preserve"> и распределив профессиональные жаргонизмы согласно классификации, предложенной </w:t>
      </w:r>
      <w:r w:rsidR="0086463B">
        <w:rPr>
          <w:rFonts w:ascii="Times New Roman" w:hAnsi="Times New Roman" w:cs="Times New Roman"/>
          <w:sz w:val="28"/>
        </w:rPr>
        <w:t>Д.</w:t>
      </w:r>
      <w:r w:rsidR="00B10E86" w:rsidRPr="00B10E86">
        <w:rPr>
          <w:rFonts w:ascii="Times New Roman" w:hAnsi="Times New Roman" w:cs="Times New Roman"/>
          <w:sz w:val="28"/>
        </w:rPr>
        <w:t>Д. Павлов</w:t>
      </w:r>
      <w:r w:rsidR="0086463B">
        <w:rPr>
          <w:rFonts w:ascii="Times New Roman" w:hAnsi="Times New Roman" w:cs="Times New Roman"/>
          <w:sz w:val="28"/>
        </w:rPr>
        <w:t>ым и Н.</w:t>
      </w:r>
      <w:r w:rsidR="00B10E86">
        <w:rPr>
          <w:rFonts w:ascii="Times New Roman" w:hAnsi="Times New Roman" w:cs="Times New Roman"/>
          <w:sz w:val="28"/>
        </w:rPr>
        <w:t>А. Иванцовой</w:t>
      </w:r>
      <w:r w:rsidRPr="005137DC">
        <w:rPr>
          <w:rFonts w:ascii="Times New Roman" w:hAnsi="Times New Roman" w:cs="Times New Roman"/>
          <w:sz w:val="28"/>
        </w:rPr>
        <w:t>, мы пришли к следующим выводам.</w:t>
      </w:r>
    </w:p>
    <w:p w14:paraId="10E8A741" w14:textId="1ADD165A" w:rsidR="0056479B" w:rsidRDefault="0056479B" w:rsidP="00985268">
      <w:pPr>
        <w:rPr>
          <w:rFonts w:ascii="Times New Roman" w:hAnsi="Times New Roman" w:cs="Times New Roman"/>
          <w:sz w:val="28"/>
        </w:rPr>
      </w:pPr>
      <w:r>
        <w:rPr>
          <w:rFonts w:ascii="Times New Roman" w:hAnsi="Times New Roman" w:cs="Times New Roman"/>
          <w:sz w:val="28"/>
        </w:rPr>
        <w:t>Профессиональные жар</w:t>
      </w:r>
      <w:r w:rsidR="00985268">
        <w:rPr>
          <w:rFonts w:ascii="Times New Roman" w:hAnsi="Times New Roman" w:cs="Times New Roman"/>
          <w:sz w:val="28"/>
        </w:rPr>
        <w:t xml:space="preserve">гонизмы, используемые для обозначения </w:t>
      </w:r>
      <w:r w:rsidR="003B68CC">
        <w:rPr>
          <w:rFonts w:ascii="Times New Roman" w:hAnsi="Times New Roman" w:cs="Times New Roman"/>
          <w:sz w:val="28"/>
        </w:rPr>
        <w:t>и</w:t>
      </w:r>
      <w:r w:rsidRPr="0056479B">
        <w:rPr>
          <w:rFonts w:ascii="Times New Roman" w:hAnsi="Times New Roman" w:cs="Times New Roman"/>
          <w:sz w:val="28"/>
        </w:rPr>
        <w:t>н</w:t>
      </w:r>
      <w:r w:rsidR="00985268">
        <w:rPr>
          <w:rFonts w:ascii="Times New Roman" w:hAnsi="Times New Roman" w:cs="Times New Roman"/>
          <w:sz w:val="28"/>
        </w:rPr>
        <w:t xml:space="preserve">струментов и </w:t>
      </w:r>
      <w:r w:rsidR="00A042F7">
        <w:rPr>
          <w:rFonts w:ascii="Times New Roman" w:hAnsi="Times New Roman" w:cs="Times New Roman"/>
          <w:sz w:val="28"/>
        </w:rPr>
        <w:t>профессиональных приспособлений,</w:t>
      </w:r>
      <w:r w:rsidR="009E695E">
        <w:rPr>
          <w:rFonts w:ascii="Times New Roman" w:hAnsi="Times New Roman" w:cs="Times New Roman"/>
          <w:sz w:val="28"/>
        </w:rPr>
        <w:t xml:space="preserve"> представляют собой самый значит</w:t>
      </w:r>
      <w:r w:rsidR="00E96A29">
        <w:rPr>
          <w:rFonts w:ascii="Times New Roman" w:hAnsi="Times New Roman" w:cs="Times New Roman"/>
          <w:sz w:val="28"/>
        </w:rPr>
        <w:t>ельный пласт лексических единиц в нефтегазовых журналах.</w:t>
      </w:r>
    </w:p>
    <w:p w14:paraId="4B598153" w14:textId="186A2B54" w:rsidR="00660C86" w:rsidRDefault="000B734E" w:rsidP="008D587C">
      <w:pPr>
        <w:rPr>
          <w:rFonts w:ascii="Times New Roman" w:hAnsi="Times New Roman" w:cs="Times New Roman"/>
          <w:sz w:val="28"/>
        </w:rPr>
      </w:pPr>
      <w:r>
        <w:rPr>
          <w:rFonts w:ascii="Times New Roman" w:hAnsi="Times New Roman" w:cs="Times New Roman"/>
          <w:sz w:val="28"/>
        </w:rPr>
        <w:t xml:space="preserve">К словообразовательным </w:t>
      </w:r>
      <w:r w:rsidR="00F45910">
        <w:rPr>
          <w:rFonts w:ascii="Times New Roman" w:hAnsi="Times New Roman" w:cs="Times New Roman"/>
          <w:sz w:val="28"/>
        </w:rPr>
        <w:t>процессам,</w:t>
      </w:r>
      <w:r>
        <w:rPr>
          <w:rFonts w:ascii="Times New Roman" w:hAnsi="Times New Roman" w:cs="Times New Roman"/>
          <w:sz w:val="28"/>
        </w:rPr>
        <w:t xml:space="preserve"> расширяющим словарный </w:t>
      </w:r>
      <w:r w:rsidR="000C106E">
        <w:rPr>
          <w:rFonts w:ascii="Times New Roman" w:hAnsi="Times New Roman" w:cs="Times New Roman"/>
          <w:sz w:val="28"/>
        </w:rPr>
        <w:t xml:space="preserve">состав жаргонизмов относятся </w:t>
      </w:r>
      <w:r w:rsidR="000C106E" w:rsidRPr="000C106E">
        <w:rPr>
          <w:rFonts w:ascii="Times New Roman" w:hAnsi="Times New Roman" w:cs="Times New Roman"/>
          <w:sz w:val="28"/>
        </w:rPr>
        <w:t>конверсия, сокращение, словосложение, афф</w:t>
      </w:r>
      <w:r w:rsidR="000C106E">
        <w:rPr>
          <w:rFonts w:ascii="Times New Roman" w:hAnsi="Times New Roman" w:cs="Times New Roman"/>
          <w:sz w:val="28"/>
        </w:rPr>
        <w:t>иксация, аббревиатура, заимство</w:t>
      </w:r>
      <w:r w:rsidR="000C106E" w:rsidRPr="000C106E">
        <w:rPr>
          <w:rFonts w:ascii="Times New Roman" w:hAnsi="Times New Roman" w:cs="Times New Roman"/>
          <w:sz w:val="28"/>
        </w:rPr>
        <w:t>вания, редупликация, семантические изменения в лексике и метонимия.</w:t>
      </w:r>
      <w:r w:rsidR="008D587C">
        <w:rPr>
          <w:rFonts w:ascii="Times New Roman" w:hAnsi="Times New Roman" w:cs="Times New Roman"/>
          <w:sz w:val="28"/>
        </w:rPr>
        <w:t xml:space="preserve"> </w:t>
      </w:r>
      <w:r w:rsidR="00E126F1">
        <w:rPr>
          <w:rFonts w:ascii="Times New Roman" w:hAnsi="Times New Roman" w:cs="Times New Roman"/>
          <w:sz w:val="28"/>
        </w:rPr>
        <w:t>Наиболее продуктивным словообразовательным процессом является процесс семантических изменений</w:t>
      </w:r>
      <w:r w:rsidR="00E126F1" w:rsidRPr="00E126F1">
        <w:rPr>
          <w:rFonts w:ascii="Times New Roman" w:hAnsi="Times New Roman" w:cs="Times New Roman"/>
          <w:sz w:val="28"/>
        </w:rPr>
        <w:t xml:space="preserve"> в лексике.</w:t>
      </w:r>
      <w:r w:rsidR="008D587C">
        <w:rPr>
          <w:rFonts w:ascii="Times New Roman" w:hAnsi="Times New Roman" w:cs="Times New Roman"/>
          <w:sz w:val="28"/>
        </w:rPr>
        <w:t xml:space="preserve"> </w:t>
      </w:r>
      <w:r w:rsidR="005F4ABB">
        <w:rPr>
          <w:rFonts w:ascii="Times New Roman" w:hAnsi="Times New Roman" w:cs="Times New Roman"/>
          <w:sz w:val="28"/>
        </w:rPr>
        <w:t>Такие словообразовательные процессы как словосложение и аббревиатура также являются частотными способами образования профессиональных нефтегазовых жаргонизмов.</w:t>
      </w:r>
    </w:p>
    <w:p w14:paraId="1108E7C4" w14:textId="6BD4FD35" w:rsidR="00AA245E" w:rsidRDefault="00AA245E" w:rsidP="00AA245E">
      <w:pPr>
        <w:rPr>
          <w:rFonts w:ascii="Times New Roman" w:hAnsi="Times New Roman" w:cs="Times New Roman"/>
          <w:sz w:val="28"/>
        </w:rPr>
      </w:pPr>
      <w:r>
        <w:rPr>
          <w:rFonts w:ascii="Times New Roman" w:hAnsi="Times New Roman" w:cs="Times New Roman"/>
          <w:sz w:val="28"/>
        </w:rPr>
        <w:t xml:space="preserve">В результате исследования </w:t>
      </w:r>
      <w:r w:rsidR="008D587C">
        <w:rPr>
          <w:rFonts w:ascii="Times New Roman" w:hAnsi="Times New Roman" w:cs="Times New Roman"/>
          <w:sz w:val="28"/>
        </w:rPr>
        <w:t xml:space="preserve">использования </w:t>
      </w:r>
      <w:r>
        <w:rPr>
          <w:rFonts w:ascii="Times New Roman" w:hAnsi="Times New Roman" w:cs="Times New Roman"/>
          <w:sz w:val="28"/>
        </w:rPr>
        <w:t>профессиональных жаргонизмов в специализированной прессе было выявлено, что не все профессиональные жаргонизмы</w:t>
      </w:r>
      <w:r w:rsidR="00BA55F5">
        <w:rPr>
          <w:rFonts w:ascii="Times New Roman" w:hAnsi="Times New Roman" w:cs="Times New Roman"/>
          <w:sz w:val="28"/>
        </w:rPr>
        <w:t>, на базе которых проводилось данное исследование,</w:t>
      </w:r>
      <w:r>
        <w:rPr>
          <w:rFonts w:ascii="Times New Roman" w:hAnsi="Times New Roman" w:cs="Times New Roman"/>
          <w:sz w:val="28"/>
        </w:rPr>
        <w:t xml:space="preserve"> находят свое применение в статьях специализированной прессы.</w:t>
      </w:r>
    </w:p>
    <w:p w14:paraId="52FBB715" w14:textId="470144C0" w:rsidR="007C0EF3" w:rsidRPr="009E15FE" w:rsidRDefault="009E15FE" w:rsidP="009E15FE">
      <w:pPr>
        <w:rPr>
          <w:rFonts w:ascii="Times New Roman" w:hAnsi="Times New Roman" w:cs="Times New Roman"/>
          <w:sz w:val="28"/>
        </w:rPr>
      </w:pPr>
      <w:r>
        <w:rPr>
          <w:rFonts w:ascii="Times New Roman" w:hAnsi="Times New Roman" w:cs="Times New Roman"/>
          <w:sz w:val="28"/>
        </w:rPr>
        <w:t>Результаты проведенного исследования</w:t>
      </w:r>
      <w:r w:rsidR="00024829">
        <w:rPr>
          <w:rFonts w:ascii="Times New Roman" w:hAnsi="Times New Roman" w:cs="Times New Roman"/>
          <w:sz w:val="28"/>
        </w:rPr>
        <w:t>,</w:t>
      </w:r>
      <w:r>
        <w:rPr>
          <w:rFonts w:ascii="Times New Roman" w:hAnsi="Times New Roman" w:cs="Times New Roman"/>
          <w:sz w:val="28"/>
        </w:rPr>
        <w:t xml:space="preserve"> </w:t>
      </w:r>
      <w:r w:rsidR="00024829">
        <w:rPr>
          <w:rFonts w:ascii="Times New Roman" w:hAnsi="Times New Roman" w:cs="Times New Roman"/>
          <w:sz w:val="28"/>
        </w:rPr>
        <w:t>согласно всем проанализированным статьям</w:t>
      </w:r>
      <w:r w:rsidR="003B0EDA">
        <w:rPr>
          <w:rFonts w:ascii="Times New Roman" w:hAnsi="Times New Roman" w:cs="Times New Roman"/>
          <w:sz w:val="28"/>
        </w:rPr>
        <w:t xml:space="preserve"> в нефтегазовых журналах</w:t>
      </w:r>
      <w:r w:rsidR="00024829">
        <w:rPr>
          <w:rFonts w:ascii="Times New Roman" w:hAnsi="Times New Roman" w:cs="Times New Roman"/>
          <w:sz w:val="28"/>
        </w:rPr>
        <w:t xml:space="preserve">, </w:t>
      </w:r>
      <w:r>
        <w:rPr>
          <w:rFonts w:ascii="Times New Roman" w:hAnsi="Times New Roman" w:cs="Times New Roman"/>
          <w:sz w:val="28"/>
        </w:rPr>
        <w:t xml:space="preserve">свидетельствуют о том, что нефтегазовые профессиональные жаргонизмы используются в статьях специализированной прессы довольно редко, что позволяет сделать вывод о том, что профессиональные жаргонизмы употребляются </w:t>
      </w:r>
      <w:r w:rsidRPr="009E15FE">
        <w:rPr>
          <w:rFonts w:ascii="Times New Roman" w:hAnsi="Times New Roman" w:cs="Times New Roman"/>
          <w:sz w:val="28"/>
        </w:rPr>
        <w:t>преимущественно в устном общении</w:t>
      </w:r>
      <w:r>
        <w:rPr>
          <w:rFonts w:ascii="Times New Roman" w:hAnsi="Times New Roman" w:cs="Times New Roman"/>
          <w:sz w:val="28"/>
        </w:rPr>
        <w:t>.</w:t>
      </w:r>
    </w:p>
    <w:p w14:paraId="592F609D" w14:textId="7F69DE30" w:rsidR="007C0EF3" w:rsidRDefault="007C0EF3" w:rsidP="00071C27">
      <w:pPr>
        <w:rPr>
          <w:rFonts w:ascii="Times New Roman" w:hAnsi="Times New Roman" w:cs="Times New Roman"/>
          <w:sz w:val="28"/>
        </w:rPr>
      </w:pPr>
    </w:p>
    <w:p w14:paraId="1B7DD0AD" w14:textId="52CA46A6" w:rsidR="0019330F" w:rsidRDefault="0019330F" w:rsidP="00071C27">
      <w:pPr>
        <w:rPr>
          <w:rFonts w:ascii="Times New Roman" w:hAnsi="Times New Roman" w:cs="Times New Roman"/>
          <w:sz w:val="28"/>
        </w:rPr>
      </w:pPr>
    </w:p>
    <w:p w14:paraId="35052AFE" w14:textId="14C13BB0" w:rsidR="0019330F" w:rsidRDefault="0019330F" w:rsidP="00071C27">
      <w:pPr>
        <w:rPr>
          <w:rFonts w:ascii="Times New Roman" w:hAnsi="Times New Roman" w:cs="Times New Roman"/>
          <w:sz w:val="28"/>
        </w:rPr>
      </w:pPr>
    </w:p>
    <w:p w14:paraId="541B8B1B" w14:textId="5725EF0E" w:rsidR="00003F44" w:rsidRDefault="00003F44" w:rsidP="00071C27">
      <w:pPr>
        <w:rPr>
          <w:rFonts w:ascii="Times New Roman" w:hAnsi="Times New Roman" w:cs="Times New Roman"/>
          <w:sz w:val="28"/>
        </w:rPr>
      </w:pPr>
    </w:p>
    <w:p w14:paraId="34543567" w14:textId="2A778616" w:rsidR="005E26CF" w:rsidRPr="00071C27" w:rsidRDefault="005E26CF" w:rsidP="00F43F6C">
      <w:pPr>
        <w:ind w:firstLine="0"/>
        <w:rPr>
          <w:rFonts w:ascii="Times New Roman" w:hAnsi="Times New Roman" w:cs="Times New Roman"/>
          <w:sz w:val="28"/>
        </w:rPr>
      </w:pPr>
    </w:p>
    <w:p w14:paraId="6B5BC5BA" w14:textId="0425D8F8" w:rsidR="00E859BA" w:rsidRPr="00B561E2" w:rsidRDefault="00E859BA" w:rsidP="00B561E2">
      <w:pPr>
        <w:pStyle w:val="1"/>
        <w:jc w:val="center"/>
        <w:rPr>
          <w:rFonts w:ascii="Times New Roman" w:hAnsi="Times New Roman" w:cs="Times New Roman"/>
          <w:b/>
          <w:color w:val="000000" w:themeColor="text1"/>
          <w:sz w:val="28"/>
        </w:rPr>
      </w:pPr>
      <w:bookmarkStart w:id="17" w:name="_Toc104400769"/>
      <w:r w:rsidRPr="00B561E2">
        <w:rPr>
          <w:rFonts w:ascii="Times New Roman" w:hAnsi="Times New Roman" w:cs="Times New Roman"/>
          <w:b/>
          <w:color w:val="000000" w:themeColor="text1"/>
          <w:sz w:val="28"/>
        </w:rPr>
        <w:lastRenderedPageBreak/>
        <w:t>Заключение</w:t>
      </w:r>
      <w:bookmarkEnd w:id="17"/>
    </w:p>
    <w:p w14:paraId="78627895" w14:textId="628E7A1D" w:rsidR="005E26CF" w:rsidRDefault="005E26CF" w:rsidP="00AF077D">
      <w:pPr>
        <w:rPr>
          <w:rFonts w:ascii="Times New Roman" w:hAnsi="Times New Roman" w:cs="Times New Roman"/>
          <w:sz w:val="28"/>
        </w:rPr>
      </w:pPr>
      <w:r>
        <w:rPr>
          <w:rFonts w:ascii="Times New Roman" w:hAnsi="Times New Roman" w:cs="Times New Roman"/>
          <w:sz w:val="28"/>
        </w:rPr>
        <w:t xml:space="preserve">В представленной работе мы рассмотрели </w:t>
      </w:r>
      <w:r w:rsidR="00E2543F">
        <w:rPr>
          <w:rFonts w:ascii="Times New Roman" w:hAnsi="Times New Roman" w:cs="Times New Roman"/>
          <w:sz w:val="28"/>
        </w:rPr>
        <w:t>использование в современной специализированной прессе таких лексических единиц как профессиональные жаргонизмы, употребляемые в нефтегазовой сфере.</w:t>
      </w:r>
      <w:r w:rsidR="00AB08F6">
        <w:rPr>
          <w:rFonts w:ascii="Times New Roman" w:hAnsi="Times New Roman" w:cs="Times New Roman"/>
          <w:sz w:val="28"/>
        </w:rPr>
        <w:t xml:space="preserve"> Прежде всего были изучены такие понятия как жаргонизм, профессиональный жаргонизм и их особенности. </w:t>
      </w:r>
    </w:p>
    <w:p w14:paraId="74FCCD0D" w14:textId="4867134C" w:rsidR="00A07523" w:rsidRDefault="006C2C45" w:rsidP="00A07523">
      <w:pPr>
        <w:rPr>
          <w:rFonts w:ascii="Times New Roman" w:hAnsi="Times New Roman" w:cs="Times New Roman"/>
          <w:sz w:val="28"/>
        </w:rPr>
      </w:pPr>
      <w:r w:rsidRPr="006C2C45">
        <w:rPr>
          <w:rFonts w:ascii="Times New Roman" w:hAnsi="Times New Roman" w:cs="Times New Roman"/>
          <w:sz w:val="28"/>
        </w:rPr>
        <w:t xml:space="preserve">Профессиональный нефтяной подъязык </w:t>
      </w:r>
      <w:r w:rsidR="00A07523">
        <w:rPr>
          <w:rFonts w:ascii="Times New Roman" w:hAnsi="Times New Roman" w:cs="Times New Roman"/>
          <w:sz w:val="28"/>
        </w:rPr>
        <w:t xml:space="preserve">является профессионально-коммуникативной системой, особым подъязыком, используемым в </w:t>
      </w:r>
      <w:r w:rsidR="00A07523" w:rsidRPr="006C2C45">
        <w:rPr>
          <w:rFonts w:ascii="Times New Roman" w:hAnsi="Times New Roman" w:cs="Times New Roman"/>
          <w:sz w:val="28"/>
        </w:rPr>
        <w:t>профессиональном языковом сообществе</w:t>
      </w:r>
      <w:r w:rsidR="00A07523">
        <w:rPr>
          <w:rFonts w:ascii="Times New Roman" w:hAnsi="Times New Roman" w:cs="Times New Roman"/>
          <w:sz w:val="28"/>
        </w:rPr>
        <w:t xml:space="preserve">. </w:t>
      </w:r>
      <w:r w:rsidR="00A07523" w:rsidRPr="006C2C45">
        <w:rPr>
          <w:rFonts w:ascii="Times New Roman" w:hAnsi="Times New Roman" w:cs="Times New Roman"/>
          <w:sz w:val="28"/>
        </w:rPr>
        <w:t>Профессиональный нефтяной подъязык обслуживает коммуникацию во время</w:t>
      </w:r>
      <w:r w:rsidR="00A07523">
        <w:rPr>
          <w:rFonts w:ascii="Times New Roman" w:hAnsi="Times New Roman" w:cs="Times New Roman"/>
          <w:sz w:val="28"/>
        </w:rPr>
        <w:t xml:space="preserve"> всех этапов работ.</w:t>
      </w:r>
    </w:p>
    <w:p w14:paraId="18A3309D" w14:textId="589F7543" w:rsidR="001B1DAD" w:rsidRDefault="001B1DAD" w:rsidP="001B1DAD">
      <w:pPr>
        <w:rPr>
          <w:rFonts w:ascii="Times New Roman" w:hAnsi="Times New Roman" w:cs="Times New Roman"/>
          <w:sz w:val="28"/>
        </w:rPr>
      </w:pPr>
      <w:r w:rsidRPr="001B1DAD">
        <w:rPr>
          <w:rFonts w:ascii="Times New Roman" w:hAnsi="Times New Roman" w:cs="Times New Roman"/>
          <w:sz w:val="28"/>
        </w:rPr>
        <w:t>Проведенное исследование дает осно</w:t>
      </w:r>
      <w:r>
        <w:rPr>
          <w:rFonts w:ascii="Times New Roman" w:hAnsi="Times New Roman" w:cs="Times New Roman"/>
          <w:sz w:val="28"/>
        </w:rPr>
        <w:t>вания говорить о наличии в английском языке</w:t>
      </w:r>
      <w:r w:rsidRPr="001B1DAD">
        <w:rPr>
          <w:rFonts w:ascii="Times New Roman" w:hAnsi="Times New Roman" w:cs="Times New Roman"/>
          <w:sz w:val="28"/>
        </w:rPr>
        <w:t xml:space="preserve"> ос</w:t>
      </w:r>
      <w:r>
        <w:rPr>
          <w:rFonts w:ascii="Times New Roman" w:hAnsi="Times New Roman" w:cs="Times New Roman"/>
          <w:sz w:val="28"/>
        </w:rPr>
        <w:t>обого некодифицированного компо</w:t>
      </w:r>
      <w:r w:rsidRPr="001B1DAD">
        <w:rPr>
          <w:rFonts w:ascii="Times New Roman" w:hAnsi="Times New Roman" w:cs="Times New Roman"/>
          <w:sz w:val="28"/>
        </w:rPr>
        <w:t>нента в составе профес</w:t>
      </w:r>
      <w:r>
        <w:rPr>
          <w:rFonts w:ascii="Times New Roman" w:hAnsi="Times New Roman" w:cs="Times New Roman"/>
          <w:sz w:val="28"/>
        </w:rPr>
        <w:t xml:space="preserve">сионального нефтяного подъязыка, </w:t>
      </w:r>
      <w:r w:rsidRPr="001B1DAD">
        <w:rPr>
          <w:rFonts w:ascii="Times New Roman" w:hAnsi="Times New Roman" w:cs="Times New Roman"/>
          <w:sz w:val="28"/>
        </w:rPr>
        <w:t>реализованного</w:t>
      </w:r>
      <w:r>
        <w:rPr>
          <w:rFonts w:ascii="Times New Roman" w:hAnsi="Times New Roman" w:cs="Times New Roman"/>
          <w:sz w:val="28"/>
        </w:rPr>
        <w:t xml:space="preserve"> нефтяными профессионализмами. </w:t>
      </w:r>
    </w:p>
    <w:p w14:paraId="34273532" w14:textId="1DE098CA" w:rsidR="00846FBB" w:rsidRDefault="00846FBB" w:rsidP="00056D46">
      <w:r>
        <w:rPr>
          <w:rFonts w:ascii="Times New Roman" w:hAnsi="Times New Roman" w:cs="Times New Roman"/>
          <w:sz w:val="28"/>
        </w:rPr>
        <w:t>Проведе</w:t>
      </w:r>
      <w:r w:rsidRPr="00C26BC0">
        <w:rPr>
          <w:rFonts w:ascii="Times New Roman" w:hAnsi="Times New Roman" w:cs="Times New Roman"/>
          <w:sz w:val="28"/>
        </w:rPr>
        <w:t>нный анализ лексического материала показывает, ч</w:t>
      </w:r>
      <w:r w:rsidR="004F6532">
        <w:rPr>
          <w:rFonts w:ascii="Times New Roman" w:hAnsi="Times New Roman" w:cs="Times New Roman"/>
          <w:sz w:val="28"/>
        </w:rPr>
        <w:t>то профессиональный жаргон являе</w:t>
      </w:r>
      <w:r w:rsidRPr="00C26BC0">
        <w:rPr>
          <w:rFonts w:ascii="Times New Roman" w:hAnsi="Times New Roman" w:cs="Times New Roman"/>
          <w:sz w:val="28"/>
        </w:rPr>
        <w:t xml:space="preserve">тся неотъемлемой частью профессиональной коммуникации. </w:t>
      </w:r>
      <w:r w:rsidR="00C02FA9">
        <w:rPr>
          <w:rFonts w:ascii="Times New Roman" w:hAnsi="Times New Roman" w:cs="Times New Roman"/>
          <w:sz w:val="28"/>
        </w:rPr>
        <w:t>П</w:t>
      </w:r>
      <w:r w:rsidR="00C02FA9" w:rsidRPr="008D5A04">
        <w:rPr>
          <w:rFonts w:ascii="Times New Roman" w:hAnsi="Times New Roman" w:cs="Times New Roman"/>
          <w:sz w:val="28"/>
        </w:rPr>
        <w:t>рофессиональный ж</w:t>
      </w:r>
      <w:r w:rsidR="00C02FA9">
        <w:rPr>
          <w:rFonts w:ascii="Times New Roman" w:hAnsi="Times New Roman" w:cs="Times New Roman"/>
          <w:sz w:val="28"/>
        </w:rPr>
        <w:t>аргон имеет строго определенную</w:t>
      </w:r>
      <w:r w:rsidR="00C02FA9" w:rsidRPr="008D5A04">
        <w:rPr>
          <w:rFonts w:ascii="Times New Roman" w:hAnsi="Times New Roman" w:cs="Times New Roman"/>
          <w:sz w:val="28"/>
        </w:rPr>
        <w:t xml:space="preserve"> и ограниченную сферу употребления, в которой он используется и за пределами которой непонятен. </w:t>
      </w:r>
      <w:r w:rsidRPr="00C26BC0">
        <w:rPr>
          <w:rFonts w:ascii="Times New Roman" w:hAnsi="Times New Roman" w:cs="Times New Roman"/>
          <w:sz w:val="28"/>
        </w:rPr>
        <w:t>Употребление</w:t>
      </w:r>
      <w:r w:rsidR="00AF6503">
        <w:rPr>
          <w:rFonts w:ascii="Times New Roman" w:hAnsi="Times New Roman" w:cs="Times New Roman"/>
          <w:sz w:val="28"/>
        </w:rPr>
        <w:t xml:space="preserve"> профессиональных</w:t>
      </w:r>
      <w:r w:rsidRPr="00C26BC0">
        <w:rPr>
          <w:rFonts w:ascii="Times New Roman" w:hAnsi="Times New Roman" w:cs="Times New Roman"/>
          <w:sz w:val="28"/>
        </w:rPr>
        <w:t xml:space="preserve"> жаргонизмов позволяют работнику почувствовать себя частью профессионального сообщества, упрощает профессиональное взаимодействие и формирует определённое отношение к профессиональным объектам.</w:t>
      </w:r>
      <w:r w:rsidR="00056D46" w:rsidRPr="00056D46">
        <w:t xml:space="preserve"> </w:t>
      </w:r>
    </w:p>
    <w:p w14:paraId="1EE046C3" w14:textId="64138476" w:rsidR="00C034A7" w:rsidRPr="00C034A7" w:rsidRDefault="00C034A7" w:rsidP="00C034A7">
      <w:pPr>
        <w:rPr>
          <w:rFonts w:ascii="Times New Roman" w:hAnsi="Times New Roman" w:cs="Times New Roman"/>
          <w:sz w:val="28"/>
          <w:lang w:val="en-US"/>
        </w:rPr>
      </w:pPr>
      <w:r>
        <w:rPr>
          <w:rFonts w:ascii="Times New Roman" w:hAnsi="Times New Roman" w:cs="Times New Roman"/>
          <w:sz w:val="28"/>
        </w:rPr>
        <w:t>Анализ проводился на базе специализированных нефтегазовых журналов. Перечислим</w:t>
      </w:r>
      <w:r w:rsidRPr="009C7AAA">
        <w:rPr>
          <w:rFonts w:ascii="Times New Roman" w:hAnsi="Times New Roman" w:cs="Times New Roman"/>
          <w:sz w:val="28"/>
          <w:lang w:val="en-US"/>
        </w:rPr>
        <w:t xml:space="preserve"> </w:t>
      </w:r>
      <w:r>
        <w:rPr>
          <w:rFonts w:ascii="Times New Roman" w:hAnsi="Times New Roman" w:cs="Times New Roman"/>
          <w:sz w:val="28"/>
        </w:rPr>
        <w:t>некоторые</w:t>
      </w:r>
      <w:r w:rsidRPr="009C7AAA">
        <w:rPr>
          <w:rFonts w:ascii="Times New Roman" w:hAnsi="Times New Roman" w:cs="Times New Roman"/>
          <w:sz w:val="28"/>
          <w:lang w:val="en-US"/>
        </w:rPr>
        <w:t xml:space="preserve"> </w:t>
      </w:r>
      <w:r>
        <w:rPr>
          <w:rFonts w:ascii="Times New Roman" w:hAnsi="Times New Roman" w:cs="Times New Roman"/>
          <w:sz w:val="28"/>
        </w:rPr>
        <w:t>из</w:t>
      </w:r>
      <w:r w:rsidRPr="009C7AAA">
        <w:rPr>
          <w:rFonts w:ascii="Times New Roman" w:hAnsi="Times New Roman" w:cs="Times New Roman"/>
          <w:sz w:val="28"/>
          <w:lang w:val="en-US"/>
        </w:rPr>
        <w:t xml:space="preserve"> </w:t>
      </w:r>
      <w:r>
        <w:rPr>
          <w:rFonts w:ascii="Times New Roman" w:hAnsi="Times New Roman" w:cs="Times New Roman"/>
          <w:sz w:val="28"/>
        </w:rPr>
        <w:t>них</w:t>
      </w:r>
      <w:r w:rsidRPr="009C7AAA">
        <w:rPr>
          <w:rFonts w:ascii="Times New Roman" w:hAnsi="Times New Roman" w:cs="Times New Roman"/>
          <w:sz w:val="28"/>
          <w:lang w:val="en-US"/>
        </w:rPr>
        <w:t xml:space="preserve">: </w:t>
      </w:r>
      <w:r w:rsidRPr="00C90B32">
        <w:rPr>
          <w:rFonts w:ascii="Times New Roman" w:hAnsi="Times New Roman" w:cs="Times New Roman"/>
          <w:i/>
          <w:sz w:val="28"/>
          <w:lang w:val="en-US"/>
        </w:rPr>
        <w:t>Oil &amp; Gas Journal</w:t>
      </w:r>
      <w:r w:rsidRPr="009C7AAA">
        <w:rPr>
          <w:rFonts w:ascii="Times New Roman" w:hAnsi="Times New Roman" w:cs="Times New Roman"/>
          <w:sz w:val="28"/>
          <w:lang w:val="en-US"/>
        </w:rPr>
        <w:t xml:space="preserve">, </w:t>
      </w:r>
      <w:r w:rsidRPr="00C90B32">
        <w:rPr>
          <w:rFonts w:ascii="Times New Roman" w:hAnsi="Times New Roman" w:cs="Times New Roman"/>
          <w:i/>
          <w:sz w:val="28"/>
          <w:lang w:val="en-US"/>
        </w:rPr>
        <w:t>World Oil</w:t>
      </w:r>
      <w:r>
        <w:rPr>
          <w:rFonts w:ascii="Times New Roman" w:hAnsi="Times New Roman" w:cs="Times New Roman"/>
          <w:i/>
          <w:sz w:val="28"/>
          <w:lang w:val="en-US"/>
        </w:rPr>
        <w:t>,</w:t>
      </w:r>
      <w:r w:rsidRPr="00C90B32">
        <w:rPr>
          <w:rFonts w:ascii="Times New Roman" w:hAnsi="Times New Roman" w:cs="Times New Roman"/>
          <w:i/>
          <w:sz w:val="28"/>
          <w:lang w:val="en-US"/>
        </w:rPr>
        <w:t xml:space="preserve"> NefteGaz.ru</w:t>
      </w:r>
      <w:r>
        <w:rPr>
          <w:rFonts w:ascii="Times New Roman" w:hAnsi="Times New Roman" w:cs="Times New Roman"/>
          <w:i/>
          <w:sz w:val="28"/>
          <w:lang w:val="en-US"/>
        </w:rPr>
        <w:t>,</w:t>
      </w:r>
      <w:r w:rsidRPr="00C90B32">
        <w:rPr>
          <w:rFonts w:ascii="Times New Roman" w:hAnsi="Times New Roman" w:cs="Times New Roman"/>
          <w:i/>
          <w:sz w:val="28"/>
          <w:lang w:val="en-US"/>
        </w:rPr>
        <w:t xml:space="preserve"> Society of Petroleum Engineers (SPE)</w:t>
      </w:r>
      <w:r>
        <w:rPr>
          <w:rFonts w:ascii="Times New Roman" w:hAnsi="Times New Roman" w:cs="Times New Roman"/>
          <w:sz w:val="28"/>
          <w:lang w:val="en-US"/>
        </w:rPr>
        <w:t xml:space="preserve">, </w:t>
      </w:r>
      <w:r w:rsidRPr="00180EF2">
        <w:rPr>
          <w:rFonts w:ascii="Times New Roman" w:hAnsi="Times New Roman" w:cs="Times New Roman"/>
          <w:i/>
          <w:sz w:val="28"/>
          <w:lang w:val="en-US"/>
        </w:rPr>
        <w:t>Offshore Engineer, Offshore Magazine</w:t>
      </w:r>
      <w:r>
        <w:rPr>
          <w:rFonts w:ascii="Times New Roman" w:hAnsi="Times New Roman" w:cs="Times New Roman"/>
          <w:i/>
          <w:sz w:val="28"/>
          <w:lang w:val="en-US"/>
        </w:rPr>
        <w:t xml:space="preserve">, LNG Industry </w:t>
      </w:r>
      <w:r w:rsidRPr="00DC12F7">
        <w:rPr>
          <w:rFonts w:ascii="Times New Roman" w:hAnsi="Times New Roman" w:cs="Times New Roman"/>
          <w:sz w:val="28"/>
        </w:rPr>
        <w:t>и</w:t>
      </w:r>
      <w:r w:rsidRPr="00DC12F7">
        <w:rPr>
          <w:rFonts w:ascii="Times New Roman" w:hAnsi="Times New Roman" w:cs="Times New Roman"/>
          <w:sz w:val="28"/>
          <w:lang w:val="en-US"/>
        </w:rPr>
        <w:t xml:space="preserve"> </w:t>
      </w:r>
      <w:r w:rsidRPr="00DC12F7">
        <w:rPr>
          <w:rFonts w:ascii="Times New Roman" w:hAnsi="Times New Roman" w:cs="Times New Roman"/>
          <w:sz w:val="28"/>
        </w:rPr>
        <w:t>другие</w:t>
      </w:r>
      <w:r w:rsidRPr="00DC12F7">
        <w:rPr>
          <w:rFonts w:ascii="Times New Roman" w:hAnsi="Times New Roman" w:cs="Times New Roman"/>
          <w:i/>
          <w:sz w:val="28"/>
          <w:lang w:val="en-US"/>
        </w:rPr>
        <w:t>.</w:t>
      </w:r>
    </w:p>
    <w:p w14:paraId="74FF9E96" w14:textId="5F587040" w:rsidR="00056D46" w:rsidRDefault="00AF077D" w:rsidP="00AD7C87">
      <w:pPr>
        <w:rPr>
          <w:rFonts w:ascii="Times New Roman" w:hAnsi="Times New Roman" w:cs="Times New Roman"/>
          <w:sz w:val="28"/>
        </w:rPr>
      </w:pPr>
      <w:r>
        <w:rPr>
          <w:rFonts w:ascii="Times New Roman" w:hAnsi="Times New Roman" w:cs="Times New Roman"/>
          <w:sz w:val="28"/>
        </w:rPr>
        <w:t xml:space="preserve">Наше исследование было сфокусировано на определенном корпусе примеров профессиональных нефтегазовых жаргонизмов. За основу для их подробного изучения была выбрана классификация, предложенная исследователями Д.Д. </w:t>
      </w:r>
      <w:r>
        <w:rPr>
          <w:rFonts w:ascii="Times New Roman" w:hAnsi="Times New Roman" w:cs="Times New Roman"/>
          <w:sz w:val="28"/>
        </w:rPr>
        <w:lastRenderedPageBreak/>
        <w:t>Павловым и Н.А. Иванцовой</w:t>
      </w:r>
      <w:r w:rsidR="001A77F3">
        <w:rPr>
          <w:rFonts w:ascii="Times New Roman" w:hAnsi="Times New Roman" w:cs="Times New Roman"/>
          <w:sz w:val="28"/>
        </w:rPr>
        <w:t xml:space="preserve">. В результате исследования согласно данной классификации было выявлено, что </w:t>
      </w:r>
      <w:r w:rsidR="00F95361">
        <w:rPr>
          <w:rFonts w:ascii="Times New Roman" w:hAnsi="Times New Roman" w:cs="Times New Roman"/>
          <w:sz w:val="28"/>
        </w:rPr>
        <w:t>лексические единицы, обозначающие инструменты и профессиональные приспособления употребляются в статьях нефтегазовых журналов чаще всего. Это обусловлено разнообразием профессиональных инструментов у работников нефтегазовой сферы, которые они ежедневно применяют в своей работе для достижения поставленных задач.</w:t>
      </w:r>
      <w:r w:rsidR="00AD7C87">
        <w:rPr>
          <w:rFonts w:ascii="Times New Roman" w:hAnsi="Times New Roman" w:cs="Times New Roman"/>
          <w:sz w:val="28"/>
        </w:rPr>
        <w:t xml:space="preserve"> </w:t>
      </w:r>
      <w:r w:rsidR="00056D46">
        <w:rPr>
          <w:rFonts w:ascii="Times New Roman" w:hAnsi="Times New Roman" w:cs="Times New Roman"/>
          <w:sz w:val="28"/>
        </w:rPr>
        <w:t xml:space="preserve">Также существует ряд профессиональных </w:t>
      </w:r>
      <w:r w:rsidR="004000FE">
        <w:rPr>
          <w:rFonts w:ascii="Times New Roman" w:hAnsi="Times New Roman" w:cs="Times New Roman"/>
          <w:sz w:val="28"/>
        </w:rPr>
        <w:t>жаргонизмов</w:t>
      </w:r>
      <w:r w:rsidR="00056D46">
        <w:rPr>
          <w:rFonts w:ascii="Times New Roman" w:hAnsi="Times New Roman" w:cs="Times New Roman"/>
          <w:sz w:val="28"/>
        </w:rPr>
        <w:t xml:space="preserve">, которые не были обнаружены в исследуемых специализированных журналах. </w:t>
      </w:r>
    </w:p>
    <w:p w14:paraId="5ED7322C" w14:textId="647AF6AF" w:rsidR="00427B19" w:rsidRDefault="00460D1E" w:rsidP="004B54A2">
      <w:pPr>
        <w:rPr>
          <w:rFonts w:ascii="Times New Roman" w:hAnsi="Times New Roman" w:cs="Times New Roman"/>
          <w:sz w:val="28"/>
        </w:rPr>
      </w:pPr>
      <w:r>
        <w:rPr>
          <w:rFonts w:ascii="Times New Roman" w:hAnsi="Times New Roman" w:cs="Times New Roman"/>
          <w:sz w:val="28"/>
        </w:rPr>
        <w:t>В работе были исследованы словообразовательные процессы</w:t>
      </w:r>
      <w:r w:rsidR="0084095C">
        <w:rPr>
          <w:rFonts w:ascii="Times New Roman" w:hAnsi="Times New Roman" w:cs="Times New Roman"/>
          <w:sz w:val="28"/>
        </w:rPr>
        <w:t>, которые</w:t>
      </w:r>
      <w:r w:rsidR="00F66D13">
        <w:rPr>
          <w:rFonts w:ascii="Times New Roman" w:hAnsi="Times New Roman" w:cs="Times New Roman"/>
          <w:sz w:val="28"/>
        </w:rPr>
        <w:t xml:space="preserve"> можно</w:t>
      </w:r>
      <w:r w:rsidR="00F66D13" w:rsidRPr="00F66D13">
        <w:rPr>
          <w:rFonts w:ascii="Times New Roman" w:hAnsi="Times New Roman" w:cs="Times New Roman"/>
          <w:sz w:val="28"/>
        </w:rPr>
        <w:t xml:space="preserve"> распознать в различных языковых формах профессионального жаргона.</w:t>
      </w:r>
      <w:r w:rsidR="004B54A2">
        <w:rPr>
          <w:rFonts w:ascii="Times New Roman" w:hAnsi="Times New Roman" w:cs="Times New Roman"/>
          <w:sz w:val="28"/>
        </w:rPr>
        <w:t xml:space="preserve"> Анализ профессиональных жаргонизмов позволил установить, что к наиболее продуктивным словообразовательным процессам относятся семантические изменения в лексике, аббревиатура, словосложение и аффиксация.</w:t>
      </w:r>
    </w:p>
    <w:p w14:paraId="504594B5" w14:textId="40F53E41" w:rsidR="00E859BA" w:rsidRPr="00846FBB" w:rsidRDefault="00A25593" w:rsidP="009C7AAA">
      <w:pPr>
        <w:rPr>
          <w:rFonts w:ascii="Times New Roman" w:hAnsi="Times New Roman" w:cs="Times New Roman"/>
          <w:sz w:val="28"/>
        </w:rPr>
      </w:pPr>
      <w:r w:rsidRPr="009C7AAA">
        <w:rPr>
          <w:rFonts w:ascii="Times New Roman" w:hAnsi="Times New Roman" w:cs="Times New Roman"/>
          <w:sz w:val="28"/>
        </w:rPr>
        <w:t>П</w:t>
      </w:r>
      <w:r w:rsidRPr="00A25593">
        <w:rPr>
          <w:rFonts w:ascii="Times New Roman" w:hAnsi="Times New Roman" w:cs="Times New Roman"/>
          <w:sz w:val="28"/>
        </w:rPr>
        <w:t>ерспективы дальнейшего исследования</w:t>
      </w:r>
      <w:r>
        <w:rPr>
          <w:rFonts w:ascii="Times New Roman" w:hAnsi="Times New Roman" w:cs="Times New Roman"/>
          <w:sz w:val="28"/>
        </w:rPr>
        <w:t xml:space="preserve"> профессиональных жаргонизмов в современной специализированной прессе заключаются в изучении их использования на базе других профессиональных жаргонизмов, которые не были исследованы в данной работе.</w:t>
      </w:r>
    </w:p>
    <w:p w14:paraId="3B58A14D" w14:textId="5230DDAA" w:rsidR="00E859BA" w:rsidRDefault="00E859BA" w:rsidP="00494929">
      <w:pPr>
        <w:jc w:val="center"/>
        <w:rPr>
          <w:rFonts w:ascii="Times New Roman" w:hAnsi="Times New Roman" w:cs="Times New Roman"/>
          <w:b/>
          <w:sz w:val="28"/>
        </w:rPr>
      </w:pPr>
    </w:p>
    <w:p w14:paraId="389FDC27" w14:textId="0F5ECB62" w:rsidR="00E859BA" w:rsidRDefault="00E859BA" w:rsidP="00CE38D7">
      <w:pPr>
        <w:ind w:firstLine="0"/>
        <w:rPr>
          <w:rFonts w:ascii="Times New Roman" w:hAnsi="Times New Roman" w:cs="Times New Roman"/>
          <w:b/>
          <w:sz w:val="28"/>
        </w:rPr>
      </w:pPr>
    </w:p>
    <w:p w14:paraId="42AD2753" w14:textId="41BF6E08" w:rsidR="00F43F6C" w:rsidRDefault="00F43F6C" w:rsidP="00CE38D7">
      <w:pPr>
        <w:ind w:firstLine="0"/>
        <w:rPr>
          <w:rFonts w:ascii="Times New Roman" w:hAnsi="Times New Roman" w:cs="Times New Roman"/>
          <w:b/>
          <w:sz w:val="28"/>
        </w:rPr>
      </w:pPr>
    </w:p>
    <w:p w14:paraId="67ECFAE0" w14:textId="0EA089EC" w:rsidR="00AD4743" w:rsidRDefault="00AD4743" w:rsidP="00CE38D7">
      <w:pPr>
        <w:ind w:firstLine="0"/>
        <w:rPr>
          <w:rFonts w:ascii="Times New Roman" w:hAnsi="Times New Roman" w:cs="Times New Roman"/>
          <w:b/>
          <w:sz w:val="28"/>
        </w:rPr>
      </w:pPr>
    </w:p>
    <w:p w14:paraId="3FD7CC18" w14:textId="65E6CAE5" w:rsidR="00AD4743" w:rsidRDefault="00AD4743" w:rsidP="00CE38D7">
      <w:pPr>
        <w:ind w:firstLine="0"/>
        <w:rPr>
          <w:rFonts w:ascii="Times New Roman" w:hAnsi="Times New Roman" w:cs="Times New Roman"/>
          <w:b/>
          <w:sz w:val="28"/>
        </w:rPr>
      </w:pPr>
    </w:p>
    <w:p w14:paraId="6202A00F" w14:textId="57C7939E" w:rsidR="00AD4743" w:rsidRDefault="00AD4743" w:rsidP="00CE38D7">
      <w:pPr>
        <w:ind w:firstLine="0"/>
        <w:rPr>
          <w:rFonts w:ascii="Times New Roman" w:hAnsi="Times New Roman" w:cs="Times New Roman"/>
          <w:b/>
          <w:sz w:val="28"/>
        </w:rPr>
      </w:pPr>
    </w:p>
    <w:p w14:paraId="1E770BE9" w14:textId="22FD4C92" w:rsidR="007A7400" w:rsidRDefault="007A7400" w:rsidP="00CE38D7">
      <w:pPr>
        <w:ind w:firstLine="0"/>
        <w:rPr>
          <w:rFonts w:ascii="Times New Roman" w:hAnsi="Times New Roman" w:cs="Times New Roman"/>
          <w:b/>
          <w:sz w:val="28"/>
        </w:rPr>
      </w:pPr>
    </w:p>
    <w:p w14:paraId="36307064" w14:textId="69792B74" w:rsidR="00A46C2D" w:rsidRPr="00224C51" w:rsidRDefault="00A46C2D" w:rsidP="000602ED">
      <w:pPr>
        <w:ind w:firstLine="0"/>
        <w:rPr>
          <w:rFonts w:ascii="Times New Roman" w:hAnsi="Times New Roman" w:cs="Times New Roman"/>
          <w:b/>
          <w:sz w:val="28"/>
          <w:szCs w:val="28"/>
        </w:rPr>
      </w:pPr>
    </w:p>
    <w:p w14:paraId="1183B045" w14:textId="4D53D726" w:rsidR="00562BB8" w:rsidRPr="00562BB8" w:rsidRDefault="0024085C" w:rsidP="00562BB8">
      <w:pPr>
        <w:pStyle w:val="1"/>
        <w:jc w:val="center"/>
        <w:rPr>
          <w:rFonts w:ascii="Times New Roman" w:hAnsi="Times New Roman" w:cs="Times New Roman"/>
          <w:b/>
          <w:color w:val="000000" w:themeColor="text1"/>
          <w:sz w:val="28"/>
          <w:szCs w:val="28"/>
        </w:rPr>
      </w:pPr>
      <w:bookmarkStart w:id="18" w:name="_Toc104400770"/>
      <w:r w:rsidRPr="00530CA9">
        <w:rPr>
          <w:rFonts w:ascii="Times New Roman" w:hAnsi="Times New Roman" w:cs="Times New Roman"/>
          <w:b/>
          <w:color w:val="000000" w:themeColor="text1"/>
          <w:sz w:val="28"/>
          <w:szCs w:val="28"/>
        </w:rPr>
        <w:lastRenderedPageBreak/>
        <w:t>Список</w:t>
      </w:r>
      <w:bookmarkEnd w:id="18"/>
      <w:r w:rsidR="00C256EE" w:rsidRPr="00C256EE">
        <w:rPr>
          <w:rFonts w:ascii="Times New Roman" w:hAnsi="Times New Roman" w:cs="Times New Roman"/>
          <w:b/>
          <w:color w:val="000000" w:themeColor="text1"/>
          <w:sz w:val="28"/>
          <w:szCs w:val="28"/>
        </w:rPr>
        <w:t xml:space="preserve"> </w:t>
      </w:r>
      <w:r w:rsidR="00C256EE" w:rsidRPr="00C017F8">
        <w:rPr>
          <w:rFonts w:ascii="Times New Roman" w:hAnsi="Times New Roman" w:cs="Times New Roman"/>
          <w:b/>
          <w:color w:val="000000" w:themeColor="text1"/>
          <w:sz w:val="28"/>
          <w:szCs w:val="28"/>
        </w:rPr>
        <w:t>использованной литературы</w:t>
      </w:r>
    </w:p>
    <w:p w14:paraId="65E0282C" w14:textId="5BB7B912"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Банщикова М. А. Заимствованные англоязычные профессионализмы как компонент профессионального жаргона в немецком рекламном ме</w:t>
      </w:r>
      <w:r w:rsidR="00B80022">
        <w:rPr>
          <w:rFonts w:ascii="Times New Roman" w:hAnsi="Times New Roman" w:cs="Times New Roman"/>
          <w:sz w:val="28"/>
          <w:szCs w:val="28"/>
        </w:rPr>
        <w:t xml:space="preserve">диадискурсе: автореф. дисс. </w:t>
      </w:r>
      <w:r w:rsidRPr="00562BB8">
        <w:rPr>
          <w:rFonts w:ascii="Times New Roman" w:hAnsi="Times New Roman" w:cs="Times New Roman"/>
          <w:sz w:val="28"/>
          <w:szCs w:val="28"/>
        </w:rPr>
        <w:t>канд. филол. наук. М., 2011. 20 с.</w:t>
      </w:r>
    </w:p>
    <w:p w14:paraId="63721E29"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Беглова Е. И. Семантико-прагматический потенциал некодифицированного слова в публицистике постсоветской эпохи. Монография. М., - Стерлитамак, 2007. 356 с.</w:t>
      </w:r>
    </w:p>
    <w:p w14:paraId="2BFC069A"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Бейлинсон Л.С. Профессиональный дискурс как предмет лингвистического изучения // Вестн. Вол- гогр. гос. ун-та. Сер. 2, Языкозн. 2009. С. 145-149</w:t>
      </w:r>
    </w:p>
    <w:p w14:paraId="7E961783"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Воевода Е.В., Кизима А.А. Введение в профессиональный дискурс и проблемы ранней языковой профессионализации // Языковой дискурс в социальной практике: сб. научных трудов. - Тверь: ТвГУ, 2012. -  42 с.</w:t>
      </w:r>
    </w:p>
    <w:p w14:paraId="5F10E710"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Гаранина Н.С. «Специальная лексика (учебное пособие)» 1967 МГУ 48 с.</w:t>
      </w:r>
    </w:p>
    <w:p w14:paraId="267D2F00"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Гарбовский Н.К.  Сопоставительная стилистика профессиональной речи. – М.: МГУ, 1988. – 143 с.</w:t>
      </w:r>
    </w:p>
    <w:p w14:paraId="2B80D2D7"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Герд, А. С. Введение в этнолингвистику / А. С. Герд // Курс лекций и хрестоматия. - 2-е изд., перераб. и доп. - СПб.: Изд-во СПбГУ, 2005. - 457 с.</w:t>
      </w:r>
    </w:p>
    <w:p w14:paraId="082552A8" w14:textId="5FC1E876"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Гроховская И. А Современные подходы к классификации профессиональных жаргонов сб. науч. ст. Х Меж-дунар. науч.-практ. конф. – Астрахань: Астраханский государственный университет, Издатель</w:t>
      </w:r>
      <w:r w:rsidR="009D1171">
        <w:rPr>
          <w:rFonts w:ascii="Times New Roman" w:hAnsi="Times New Roman" w:cs="Times New Roman"/>
          <w:sz w:val="28"/>
          <w:szCs w:val="28"/>
        </w:rPr>
        <w:t>ский дом «Астраханский универси</w:t>
      </w:r>
      <w:r w:rsidRPr="00562BB8">
        <w:rPr>
          <w:rFonts w:ascii="Times New Roman" w:hAnsi="Times New Roman" w:cs="Times New Roman"/>
          <w:sz w:val="28"/>
          <w:szCs w:val="28"/>
        </w:rPr>
        <w:t>тет», 2018. 136 с.</w:t>
      </w:r>
    </w:p>
    <w:p w14:paraId="1AE0B4A0" w14:textId="72D2F93C"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Гринев-Гриневич С.В. Терминов</w:t>
      </w:r>
      <w:r w:rsidR="009D1171">
        <w:rPr>
          <w:rFonts w:ascii="Times New Roman" w:hAnsi="Times New Roman" w:cs="Times New Roman"/>
          <w:sz w:val="28"/>
          <w:szCs w:val="28"/>
        </w:rPr>
        <w:t>едение: Учебное пособие для сту</w:t>
      </w:r>
      <w:r w:rsidRPr="00562BB8">
        <w:rPr>
          <w:rFonts w:ascii="Times New Roman" w:hAnsi="Times New Roman" w:cs="Times New Roman"/>
          <w:sz w:val="28"/>
          <w:szCs w:val="28"/>
        </w:rPr>
        <w:t>дентов вузов. М.: Изд. центр “Академия”, 2008. 304 с.</w:t>
      </w:r>
    </w:p>
    <w:p w14:paraId="397E1D71" w14:textId="64BF8758"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 xml:space="preserve">Голованова Е.И. Прагматические </w:t>
      </w:r>
      <w:r w:rsidR="009D1171">
        <w:rPr>
          <w:rFonts w:ascii="Times New Roman" w:hAnsi="Times New Roman" w:cs="Times New Roman"/>
          <w:sz w:val="28"/>
          <w:szCs w:val="28"/>
        </w:rPr>
        <w:t>характеристики единиц професси</w:t>
      </w:r>
      <w:r w:rsidRPr="00562BB8">
        <w:rPr>
          <w:rFonts w:ascii="Times New Roman" w:hAnsi="Times New Roman" w:cs="Times New Roman"/>
          <w:sz w:val="28"/>
          <w:szCs w:val="28"/>
        </w:rPr>
        <w:t>ональной коммуникации // Про</w:t>
      </w:r>
      <w:r w:rsidR="009D1171">
        <w:rPr>
          <w:rFonts w:ascii="Times New Roman" w:hAnsi="Times New Roman" w:cs="Times New Roman"/>
          <w:sz w:val="28"/>
          <w:szCs w:val="28"/>
        </w:rPr>
        <w:t>фессиональная коммуникация: вер</w:t>
      </w:r>
      <w:r w:rsidRPr="00562BB8">
        <w:rPr>
          <w:rFonts w:ascii="Times New Roman" w:hAnsi="Times New Roman" w:cs="Times New Roman"/>
          <w:sz w:val="28"/>
          <w:szCs w:val="28"/>
        </w:rPr>
        <w:t>бальные и когнитивные аспекты: Сб. докладов Международной научно-практической конференции. М., 2007. С. 94–96.</w:t>
      </w:r>
    </w:p>
    <w:p w14:paraId="363C3E2F" w14:textId="273AB86E"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lastRenderedPageBreak/>
        <w:t>Кабанова И.Н. Основы лексикологии английского языка [Текст]: для студ. заоч. отд. / И.Н. Кабанова; ФГБОУ ВПО "НГЛУ им.</w:t>
      </w:r>
      <w:r w:rsidR="009D1171" w:rsidRPr="009D1171">
        <w:rPr>
          <w:rFonts w:ascii="Times New Roman" w:hAnsi="Times New Roman" w:cs="Times New Roman"/>
          <w:sz w:val="28"/>
          <w:szCs w:val="28"/>
        </w:rPr>
        <w:t xml:space="preserve"> </w:t>
      </w:r>
      <w:r w:rsidRPr="00562BB8">
        <w:rPr>
          <w:rFonts w:ascii="Times New Roman" w:hAnsi="Times New Roman" w:cs="Times New Roman"/>
          <w:sz w:val="28"/>
          <w:szCs w:val="28"/>
        </w:rPr>
        <w:t>Н.А.</w:t>
      </w:r>
      <w:r w:rsidR="009D1171" w:rsidRPr="009D1171">
        <w:rPr>
          <w:rFonts w:ascii="Times New Roman" w:hAnsi="Times New Roman" w:cs="Times New Roman"/>
          <w:sz w:val="28"/>
          <w:szCs w:val="28"/>
        </w:rPr>
        <w:t xml:space="preserve"> </w:t>
      </w:r>
      <w:r w:rsidRPr="00562BB8">
        <w:rPr>
          <w:rFonts w:ascii="Times New Roman" w:hAnsi="Times New Roman" w:cs="Times New Roman"/>
          <w:sz w:val="28"/>
          <w:szCs w:val="28"/>
        </w:rPr>
        <w:t>Добролюбова". - 2-е изд., доп. - Н. Новгород: Изд-во НГЛУ, 2015. 264 с.</w:t>
      </w:r>
    </w:p>
    <w:p w14:paraId="366B63A5" w14:textId="6F64461E" w:rsidR="00562BB8" w:rsidRPr="00562BB8" w:rsidRDefault="00562BB8" w:rsidP="00E85129">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Клименко М.С. Жанрово-стилистические особенности узконаправленных изданий на примере журн</w:t>
      </w:r>
      <w:r w:rsidR="009D1171">
        <w:rPr>
          <w:rFonts w:ascii="Times New Roman" w:hAnsi="Times New Roman" w:cs="Times New Roman"/>
          <w:sz w:val="28"/>
          <w:szCs w:val="28"/>
        </w:rPr>
        <w:t>ала «мир фантастики» г. Магнито</w:t>
      </w:r>
      <w:r w:rsidRPr="00562BB8">
        <w:rPr>
          <w:rFonts w:ascii="Times New Roman" w:hAnsi="Times New Roman" w:cs="Times New Roman"/>
          <w:sz w:val="28"/>
          <w:szCs w:val="28"/>
        </w:rPr>
        <w:t>горск, МГТУ им. Носова 2015 6 с.</w:t>
      </w:r>
    </w:p>
    <w:p w14:paraId="6FD0FA57" w14:textId="1F16EF29" w:rsidR="00562BB8" w:rsidRPr="00562BB8" w:rsidRDefault="00562BB8" w:rsidP="00E85129">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Корнилов Е.А. Типология журнал</w:t>
      </w:r>
      <w:r w:rsidR="009D1171">
        <w:rPr>
          <w:rFonts w:ascii="Times New Roman" w:hAnsi="Times New Roman" w:cs="Times New Roman"/>
          <w:sz w:val="28"/>
          <w:szCs w:val="28"/>
        </w:rPr>
        <w:t>истики: основные понятия и кате</w:t>
      </w:r>
      <w:r w:rsidRPr="00562BB8">
        <w:rPr>
          <w:rFonts w:ascii="Times New Roman" w:hAnsi="Times New Roman" w:cs="Times New Roman"/>
          <w:sz w:val="28"/>
          <w:szCs w:val="28"/>
        </w:rPr>
        <w:t>гории. – М.: Норма, 2014. – С. 38.</w:t>
      </w:r>
    </w:p>
    <w:p w14:paraId="6BC8A3CA" w14:textId="1E71D2FA" w:rsid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Кохтев Н.Н. Стилистика рекламы. М., 1991. С. 45.</w:t>
      </w:r>
    </w:p>
    <w:p w14:paraId="0FB775DF" w14:textId="39312BCF" w:rsidR="00562BB8" w:rsidRPr="00562BB8" w:rsidRDefault="00E85129" w:rsidP="00E85129">
      <w:pPr>
        <w:numPr>
          <w:ilvl w:val="0"/>
          <w:numId w:val="41"/>
        </w:numPr>
        <w:contextualSpacing/>
        <w:rPr>
          <w:rFonts w:ascii="Times New Roman" w:hAnsi="Times New Roman" w:cs="Times New Roman"/>
          <w:sz w:val="28"/>
          <w:szCs w:val="28"/>
        </w:rPr>
      </w:pPr>
      <w:r w:rsidRPr="00E85129">
        <w:rPr>
          <w:rFonts w:ascii="Times New Roman" w:hAnsi="Times New Roman" w:cs="Times New Roman"/>
          <w:sz w:val="28"/>
          <w:szCs w:val="28"/>
        </w:rPr>
        <w:t>Красноок С.С. Профессионализмы – жаргонизмы как разновидность речи, используемой в устном общении / С.С. Красноок, И.И. Левинский, Н.А. Пахомов //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основания г. Красноярска— Красноярск: Сибирский федеральный ун-т, 2013. 3 с.</w:t>
      </w:r>
    </w:p>
    <w:p w14:paraId="0B4078B1"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Крысин, Л. П. Социолингвистические аспекты изучения современного русского языка / Л. П. Крысин; отв. ред. Ю. Д. Дешериев; АН СССР, Институт языкознания. - М.: Наука, 1989. - 186 с</w:t>
      </w:r>
    </w:p>
    <w:p w14:paraId="4362DEF7"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Лаптева О.А. Теория современного русского литературного языка. М., 2003. С. 106.</w:t>
      </w:r>
    </w:p>
    <w:p w14:paraId="43107A34"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Лату М. Н., Раздуев А. В. Причины и модели возникновения синонимии у терминов в сфере фиксации // Вестник Пятигорского государственного лингвистического университета. 2011. Вып. 2. 324 с.</w:t>
      </w:r>
    </w:p>
    <w:p w14:paraId="6A2CF9E0"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Лейчик В.М. Терминоведение: предмет, методы, структура / В.М. Лейчик - Изд-е 2. М.: КомКнига, 2006.</w:t>
      </w:r>
    </w:p>
    <w:p w14:paraId="5A7AF02C"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Лисовский В.Г. Социология молодежи. Санкт - Петербург, 1996. С. 350-353.</w:t>
      </w:r>
    </w:p>
    <w:p w14:paraId="395CB41B"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Лукьянова Н. А. Экспрессивная лексика разговорного употребления. Новосибирск, 1986. С. 8.</w:t>
      </w:r>
    </w:p>
    <w:p w14:paraId="34764DC5"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lastRenderedPageBreak/>
        <w:t>Михайлов С.А. Современная зарубежная журналистика: состояние, перспективы. Учебное пособие / С.А. Михайлов. - СПб.: Санкт-Петербургский государственный университет, факультет журналистики, 1998. - 50 с.</w:t>
      </w:r>
    </w:p>
    <w:p w14:paraId="39924FDD"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 xml:space="preserve">Морозова О.А., Яхина А.М.Профессиональный подъязык нефтяной промышленности: некоторые вопросы систематизации (ВАК) / О.А. </w:t>
      </w:r>
    </w:p>
    <w:p w14:paraId="3D0EAE32"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Морозова О.А., А.М. Яхина// Научно-практический журнал Современная наука Актуальные проблемы теории и практики. 2019. - №8. - С. 152-157.</w:t>
      </w:r>
    </w:p>
    <w:p w14:paraId="773D96FE"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Никитина Т. Г. Так говорит молодежь. \\ Русская речь. 1999. №4. С.116.</w:t>
      </w:r>
    </w:p>
    <w:p w14:paraId="10D67E85" w14:textId="330183D9"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 xml:space="preserve">Онищенко О.А. Генезис и </w:t>
      </w:r>
      <w:r w:rsidR="009D1171">
        <w:rPr>
          <w:rFonts w:ascii="Times New Roman" w:hAnsi="Times New Roman" w:cs="Times New Roman"/>
          <w:sz w:val="28"/>
          <w:szCs w:val="28"/>
        </w:rPr>
        <w:t>функционирование молодежного со</w:t>
      </w:r>
      <w:r w:rsidRPr="00562BB8">
        <w:rPr>
          <w:rFonts w:ascii="Times New Roman" w:hAnsi="Times New Roman" w:cs="Times New Roman"/>
          <w:sz w:val="28"/>
          <w:szCs w:val="28"/>
        </w:rPr>
        <w:t>циолекта в русском национальном языке. М., Флинта, 2010. - С. 22.</w:t>
      </w:r>
    </w:p>
    <w:p w14:paraId="0FC06BB1"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Хидекель С.С. Система словообразования в современном английском языке. – М.: Высшая школа, 1974. – 352 с.</w:t>
      </w:r>
    </w:p>
    <w:p w14:paraId="63F021B1"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Хомутова Т.Н. Язык для специальных целей (</w:t>
      </w:r>
      <w:r w:rsidRPr="00562BB8">
        <w:rPr>
          <w:rFonts w:ascii="Times New Roman" w:hAnsi="Times New Roman" w:cs="Times New Roman"/>
          <w:sz w:val="28"/>
          <w:szCs w:val="28"/>
          <w:lang w:val="en-US"/>
        </w:rPr>
        <w:t>lsp</w:t>
      </w:r>
      <w:r w:rsidRPr="00562BB8">
        <w:rPr>
          <w:rFonts w:ascii="Times New Roman" w:hAnsi="Times New Roman" w:cs="Times New Roman"/>
          <w:sz w:val="28"/>
          <w:szCs w:val="28"/>
        </w:rPr>
        <w:t xml:space="preserve">): вопросы теории 2007 / </w:t>
      </w:r>
    </w:p>
    <w:p w14:paraId="0E496C94"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Хомяков В. А. Введение в изучение сленга – основного компонента английского просторечия. Вологда: ВГПИ, 1971. 104 с</w:t>
      </w:r>
    </w:p>
    <w:p w14:paraId="31D7251C" w14:textId="4F046C24"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Шелов С.Д. Очерк теории термин</w:t>
      </w:r>
      <w:r w:rsidR="009D1171">
        <w:rPr>
          <w:rFonts w:ascii="Times New Roman" w:hAnsi="Times New Roman" w:cs="Times New Roman"/>
          <w:sz w:val="28"/>
          <w:szCs w:val="28"/>
        </w:rPr>
        <w:t>ологии: состав, понятийная орга</w:t>
      </w:r>
      <w:r w:rsidRPr="00562BB8">
        <w:rPr>
          <w:rFonts w:ascii="Times New Roman" w:hAnsi="Times New Roman" w:cs="Times New Roman"/>
          <w:sz w:val="28"/>
          <w:szCs w:val="28"/>
        </w:rPr>
        <w:t>низация, практические приложения. – М.: ПринтПро, 2018. – 472 с.</w:t>
      </w:r>
    </w:p>
    <w:p w14:paraId="25B7779E" w14:textId="2D8AC638"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Шелов С.Д. Терминология, профе</w:t>
      </w:r>
      <w:r w:rsidR="009D1171">
        <w:rPr>
          <w:rFonts w:ascii="Times New Roman" w:hAnsi="Times New Roman" w:cs="Times New Roman"/>
          <w:sz w:val="28"/>
          <w:szCs w:val="28"/>
        </w:rPr>
        <w:t>ссиональная лексика и профессио</w:t>
      </w:r>
      <w:r w:rsidRPr="00562BB8">
        <w:rPr>
          <w:rFonts w:ascii="Times New Roman" w:hAnsi="Times New Roman" w:cs="Times New Roman"/>
          <w:sz w:val="28"/>
          <w:szCs w:val="28"/>
        </w:rPr>
        <w:t>нализмы//ВЯ -М., 1984. - №5-С. 76-82.</w:t>
      </w:r>
    </w:p>
    <w:p w14:paraId="0A74B714"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Шкондин, М. В. Система СМИ и ее среда / М. В. Шкондин // Типология средств массовой информации. – М., 2001. – 31 с.</w:t>
      </w:r>
    </w:p>
    <w:p w14:paraId="3AA0231A" w14:textId="77777777" w:rsidR="00562BB8" w:rsidRP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rPr>
        <w:t>Шостак М.И. Журналист и его произведение: Практическое пособие. – М.: ТОО «Гендальф», 1998. 96 с.</w:t>
      </w:r>
    </w:p>
    <w:p w14:paraId="2C6F7610" w14:textId="77777777" w:rsidR="00562BB8" w:rsidRPr="00562BB8" w:rsidRDefault="00562BB8" w:rsidP="00562BB8">
      <w:pPr>
        <w:numPr>
          <w:ilvl w:val="0"/>
          <w:numId w:val="41"/>
        </w:numPr>
        <w:contextualSpacing/>
        <w:rPr>
          <w:rFonts w:ascii="Times New Roman" w:hAnsi="Times New Roman" w:cs="Times New Roman"/>
          <w:sz w:val="28"/>
          <w:szCs w:val="28"/>
          <w:lang w:val="en-US"/>
        </w:rPr>
      </w:pPr>
      <w:r w:rsidRPr="00562BB8">
        <w:rPr>
          <w:rFonts w:ascii="Times New Roman" w:hAnsi="Times New Roman" w:cs="Times New Roman"/>
          <w:sz w:val="28"/>
          <w:szCs w:val="28"/>
        </w:rPr>
        <w:t xml:space="preserve">Якобсон </w:t>
      </w:r>
      <w:r w:rsidRPr="00562BB8">
        <w:rPr>
          <w:rFonts w:ascii="Times New Roman" w:hAnsi="Times New Roman" w:cs="Times New Roman"/>
          <w:sz w:val="28"/>
          <w:szCs w:val="28"/>
          <w:lang w:val="en-US"/>
        </w:rPr>
        <w:t>P</w:t>
      </w:r>
      <w:r w:rsidRPr="00562BB8">
        <w:rPr>
          <w:rFonts w:ascii="Times New Roman" w:hAnsi="Times New Roman" w:cs="Times New Roman"/>
          <w:sz w:val="28"/>
          <w:szCs w:val="28"/>
        </w:rPr>
        <w:t>. В поисках сущности языка / / Семиотика. М</w:t>
      </w:r>
      <w:r w:rsidRPr="00562BB8">
        <w:rPr>
          <w:rFonts w:ascii="Times New Roman" w:hAnsi="Times New Roman" w:cs="Times New Roman"/>
          <w:sz w:val="28"/>
          <w:szCs w:val="28"/>
          <w:lang w:val="en-US"/>
        </w:rPr>
        <w:t xml:space="preserve">., 1983, </w:t>
      </w:r>
      <w:r w:rsidRPr="00562BB8">
        <w:rPr>
          <w:rFonts w:ascii="Times New Roman" w:hAnsi="Times New Roman" w:cs="Times New Roman"/>
          <w:sz w:val="28"/>
          <w:szCs w:val="28"/>
        </w:rPr>
        <w:t>с</w:t>
      </w:r>
      <w:r w:rsidRPr="00562BB8">
        <w:rPr>
          <w:rFonts w:ascii="Times New Roman" w:hAnsi="Times New Roman" w:cs="Times New Roman"/>
          <w:sz w:val="28"/>
          <w:szCs w:val="28"/>
          <w:lang w:val="en-US"/>
        </w:rPr>
        <w:t xml:space="preserve">.208 </w:t>
      </w:r>
      <w:r w:rsidRPr="00562BB8">
        <w:rPr>
          <w:rFonts w:ascii="Times New Roman" w:hAnsi="Times New Roman" w:cs="Times New Roman"/>
          <w:sz w:val="28"/>
          <w:szCs w:val="28"/>
        </w:rPr>
        <w:t>с</w:t>
      </w:r>
      <w:r w:rsidRPr="00562BB8">
        <w:rPr>
          <w:rFonts w:ascii="Times New Roman" w:hAnsi="Times New Roman" w:cs="Times New Roman"/>
          <w:sz w:val="28"/>
          <w:szCs w:val="28"/>
          <w:lang w:val="en-US"/>
        </w:rPr>
        <w:t>.</w:t>
      </w:r>
    </w:p>
    <w:p w14:paraId="4B110094" w14:textId="77777777" w:rsidR="00562BB8" w:rsidRPr="00562BB8" w:rsidRDefault="00562BB8" w:rsidP="00562BB8">
      <w:pPr>
        <w:numPr>
          <w:ilvl w:val="0"/>
          <w:numId w:val="41"/>
        </w:numPr>
        <w:contextualSpacing/>
        <w:rPr>
          <w:rFonts w:ascii="Times New Roman" w:hAnsi="Times New Roman" w:cs="Times New Roman"/>
          <w:sz w:val="28"/>
          <w:szCs w:val="28"/>
          <w:lang w:val="en-AU"/>
        </w:rPr>
      </w:pPr>
      <w:r w:rsidRPr="00562BB8">
        <w:rPr>
          <w:rFonts w:ascii="Times New Roman" w:hAnsi="Times New Roman" w:cs="Times New Roman"/>
          <w:sz w:val="28"/>
          <w:szCs w:val="28"/>
          <w:lang w:val="en-US"/>
        </w:rPr>
        <w:t xml:space="preserve">An Introduction to Language </w:t>
      </w:r>
      <w:r w:rsidRPr="00562BB8">
        <w:rPr>
          <w:rFonts w:ascii="Times New Roman" w:hAnsi="Times New Roman" w:cs="Times New Roman"/>
          <w:sz w:val="28"/>
          <w:szCs w:val="28"/>
          <w:lang w:val="en-AU"/>
        </w:rPr>
        <w:t>(</w:t>
      </w:r>
      <w:r w:rsidRPr="00562BB8">
        <w:rPr>
          <w:rFonts w:ascii="Times New Roman" w:hAnsi="Times New Roman" w:cs="Times New Roman"/>
          <w:sz w:val="28"/>
          <w:szCs w:val="28"/>
          <w:lang w:val="en-US"/>
        </w:rPr>
        <w:t>2013).</w:t>
      </w:r>
      <w:r w:rsidRPr="00562BB8">
        <w:rPr>
          <w:rFonts w:ascii="Times New Roman" w:hAnsi="Times New Roman" w:cs="Times New Roman"/>
          <w:sz w:val="28"/>
          <w:szCs w:val="28"/>
          <w:lang w:val="en-AU"/>
        </w:rPr>
        <w:t xml:space="preserve"> </w:t>
      </w:r>
      <w:r w:rsidRPr="00562BB8">
        <w:rPr>
          <w:rFonts w:ascii="Times New Roman" w:hAnsi="Times New Roman" w:cs="Times New Roman"/>
          <w:sz w:val="28"/>
          <w:szCs w:val="28"/>
          <w:lang w:val="en-US"/>
        </w:rPr>
        <w:t>10th Edition by Victoria Fromkin, Robert Rodman and. Nina Hyams. Publisher: Michael Rosenberg</w:t>
      </w:r>
      <w:r w:rsidRPr="00562BB8">
        <w:rPr>
          <w:rFonts w:ascii="Times New Roman" w:hAnsi="Times New Roman" w:cs="Times New Roman"/>
          <w:sz w:val="28"/>
          <w:szCs w:val="28"/>
          <w:lang w:val="en-AU"/>
        </w:rPr>
        <w:t xml:space="preserve"> </w:t>
      </w:r>
      <w:r w:rsidRPr="00562BB8">
        <w:rPr>
          <w:rFonts w:ascii="Times New Roman" w:hAnsi="Times New Roman" w:cs="Times New Roman"/>
          <w:sz w:val="28"/>
          <w:szCs w:val="28"/>
          <w:lang w:val="en-US"/>
        </w:rPr>
        <w:t>629</w:t>
      </w:r>
      <w:r w:rsidRPr="00562BB8">
        <w:rPr>
          <w:rFonts w:ascii="Times New Roman" w:hAnsi="Times New Roman" w:cs="Times New Roman"/>
          <w:sz w:val="28"/>
          <w:szCs w:val="28"/>
          <w:lang w:val="en-AU"/>
        </w:rPr>
        <w:t xml:space="preserve"> p.</w:t>
      </w:r>
    </w:p>
    <w:p w14:paraId="66501384" w14:textId="4D424604" w:rsidR="00562BB8" w:rsidRDefault="00562BB8" w:rsidP="00562BB8">
      <w:pPr>
        <w:numPr>
          <w:ilvl w:val="0"/>
          <w:numId w:val="41"/>
        </w:numPr>
        <w:contextualSpacing/>
        <w:rPr>
          <w:rFonts w:ascii="Times New Roman" w:hAnsi="Times New Roman" w:cs="Times New Roman"/>
          <w:sz w:val="28"/>
          <w:szCs w:val="28"/>
        </w:rPr>
      </w:pPr>
      <w:r w:rsidRPr="00562BB8">
        <w:rPr>
          <w:rFonts w:ascii="Times New Roman" w:hAnsi="Times New Roman" w:cs="Times New Roman"/>
          <w:sz w:val="28"/>
          <w:szCs w:val="28"/>
          <w:lang w:val="en-US"/>
        </w:rPr>
        <w:t>Finegan, E. (2008). Language: Its Structures and Use (5th ed.). Boston</w:t>
      </w:r>
      <w:r w:rsidRPr="00562BB8">
        <w:rPr>
          <w:rFonts w:ascii="Times New Roman" w:hAnsi="Times New Roman" w:cs="Times New Roman"/>
          <w:sz w:val="28"/>
          <w:szCs w:val="28"/>
        </w:rPr>
        <w:t xml:space="preserve">, </w:t>
      </w:r>
      <w:r w:rsidRPr="00562BB8">
        <w:rPr>
          <w:rFonts w:ascii="Times New Roman" w:hAnsi="Times New Roman" w:cs="Times New Roman"/>
          <w:sz w:val="28"/>
          <w:szCs w:val="28"/>
          <w:lang w:val="en-US"/>
        </w:rPr>
        <w:t>MA</w:t>
      </w:r>
      <w:r w:rsidRPr="00562BB8">
        <w:rPr>
          <w:rFonts w:ascii="Times New Roman" w:hAnsi="Times New Roman" w:cs="Times New Roman"/>
          <w:sz w:val="28"/>
          <w:szCs w:val="28"/>
        </w:rPr>
        <w:t xml:space="preserve">: </w:t>
      </w:r>
      <w:r w:rsidRPr="00562BB8">
        <w:rPr>
          <w:rFonts w:ascii="Times New Roman" w:hAnsi="Times New Roman" w:cs="Times New Roman"/>
          <w:sz w:val="28"/>
          <w:szCs w:val="28"/>
          <w:lang w:val="en-US"/>
        </w:rPr>
        <w:t>Wadsworth</w:t>
      </w:r>
      <w:r w:rsidRPr="00562BB8">
        <w:rPr>
          <w:rFonts w:ascii="Times New Roman" w:hAnsi="Times New Roman" w:cs="Times New Roman"/>
          <w:sz w:val="28"/>
          <w:szCs w:val="28"/>
        </w:rPr>
        <w:t xml:space="preserve">. 629 </w:t>
      </w:r>
      <w:r w:rsidRPr="00562BB8">
        <w:rPr>
          <w:rFonts w:ascii="Times New Roman" w:hAnsi="Times New Roman" w:cs="Times New Roman"/>
          <w:sz w:val="28"/>
          <w:szCs w:val="28"/>
          <w:lang w:val="en-US"/>
        </w:rPr>
        <w:t>p</w:t>
      </w:r>
      <w:r w:rsidRPr="00562BB8">
        <w:rPr>
          <w:rFonts w:ascii="Times New Roman" w:hAnsi="Times New Roman" w:cs="Times New Roman"/>
          <w:sz w:val="28"/>
          <w:szCs w:val="28"/>
        </w:rPr>
        <w:t>.</w:t>
      </w:r>
    </w:p>
    <w:p w14:paraId="0284E27F" w14:textId="77777777" w:rsidR="00562BB8" w:rsidRPr="00562BB8" w:rsidRDefault="00562BB8" w:rsidP="009D1171">
      <w:pPr>
        <w:ind w:left="360" w:firstLine="0"/>
        <w:contextualSpacing/>
        <w:rPr>
          <w:rFonts w:ascii="Times New Roman" w:hAnsi="Times New Roman" w:cs="Times New Roman"/>
          <w:sz w:val="28"/>
          <w:szCs w:val="28"/>
        </w:rPr>
      </w:pPr>
    </w:p>
    <w:p w14:paraId="3D199246" w14:textId="262BEA05" w:rsidR="0021238D" w:rsidRPr="002F6426" w:rsidRDefault="00806A86" w:rsidP="002F6426">
      <w:pPr>
        <w:ind w:firstLine="0"/>
        <w:rPr>
          <w:rFonts w:ascii="Times New Roman" w:hAnsi="Times New Roman" w:cs="Times New Roman"/>
          <w:b/>
          <w:sz w:val="28"/>
          <w:szCs w:val="28"/>
        </w:rPr>
      </w:pPr>
      <w:r w:rsidRPr="002F6426">
        <w:rPr>
          <w:rFonts w:ascii="Times New Roman" w:hAnsi="Times New Roman" w:cs="Times New Roman"/>
          <w:b/>
          <w:sz w:val="28"/>
          <w:szCs w:val="28"/>
        </w:rPr>
        <w:t>Список источников материала исследования</w:t>
      </w:r>
    </w:p>
    <w:p w14:paraId="190D4FF7"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lastRenderedPageBreak/>
        <w:t>Acid-coated sand for gravel pack and filter cake clean-up [Электронный ресурс] URL:   https://www.offshore-mag.com/business-briefs/equipment-engineering/article/16791916/acidcoated-sand-for-gravel-pack-and-filter-cake-cleanup (дата обращения: 28.04.2022).</w:t>
      </w:r>
    </w:p>
    <w:p w14:paraId="2EC1639D" w14:textId="49ED1694"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Alberta's Drilling, Gas Reserve Additions, And Gas Supply And Deman</w:t>
      </w:r>
      <w:r w:rsidR="00EA5638">
        <w:rPr>
          <w:rFonts w:ascii="Times New Roman" w:hAnsi="Times New Roman" w:cs="Times New Roman"/>
          <w:sz w:val="28"/>
          <w:szCs w:val="28"/>
          <w:lang w:val="en-US"/>
        </w:rPr>
        <w:t xml:space="preserve">d [Электронный ресурс] URL: </w:t>
      </w:r>
      <w:r w:rsidR="00EA5638" w:rsidRPr="0021238D">
        <w:rPr>
          <w:rFonts w:ascii="Times New Roman" w:hAnsi="Times New Roman" w:cs="Times New Roman"/>
          <w:sz w:val="28"/>
          <w:szCs w:val="28"/>
          <w:lang w:val="en-US"/>
        </w:rPr>
        <w:t>https://onepetro.org/JCPT/article-abstract/doi/10.2118/99-08-03/182177/Alberta-s-Drilling-Gas-Reserve-Additions-And-Gas?redirectedFrom=fulltext (</w:t>
      </w:r>
      <w:r w:rsidRPr="0021238D">
        <w:rPr>
          <w:rFonts w:ascii="Times New Roman" w:hAnsi="Times New Roman" w:cs="Times New Roman"/>
          <w:sz w:val="28"/>
          <w:szCs w:val="28"/>
          <w:lang w:val="en-US"/>
        </w:rPr>
        <w:t>дата обращения: 07.05.2022).</w:t>
      </w:r>
    </w:p>
    <w:p w14:paraId="4C17504E"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American Oil and Gas Reporter [Электронный ресурс] URL: https://www.aogr.com/</w:t>
      </w:r>
    </w:p>
    <w:p w14:paraId="3570AB1C"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Applied geophysics archives [Электронный ресурс] URL:   https://www.ogj.com/general-interest/companies/article/17221088/applied-geophysics-archives (дата обращения: 24.04.2022).</w:t>
      </w:r>
    </w:p>
    <w:p w14:paraId="3E6124CB"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Artificial Intelligence Applied in Sucker Rod Pumping Wells: Intelligent Dynamometer Card Generation, Diagnosis, and Failure Detection Using Deep Neural Networks [Электронный ресурс] URL: https://onepetro.org/SPEATCE/proceedings-abstract/19ATCE/2-19ATCE/D021S020R007/217758 (дата обращения: 17.05.2022).</w:t>
      </w:r>
    </w:p>
    <w:p w14:paraId="2FCD4E7F"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Asian Oil and Gas [Электронный ресурс] URL: https://aogdigital.com/</w:t>
      </w:r>
    </w:p>
    <w:p w14:paraId="7249344D" w14:textId="3508DF80"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AUV Extravaganza: Tech Advances in Autonomous Underwater </w:t>
      </w:r>
      <w:r w:rsidR="00EA5638" w:rsidRPr="0021238D">
        <w:rPr>
          <w:rFonts w:ascii="Times New Roman" w:hAnsi="Times New Roman" w:cs="Times New Roman"/>
          <w:sz w:val="28"/>
          <w:szCs w:val="28"/>
          <w:lang w:val="en-US"/>
        </w:rPr>
        <w:t>Vehicles [</w:t>
      </w:r>
      <w:r w:rsidRPr="0021238D">
        <w:rPr>
          <w:rFonts w:ascii="Times New Roman" w:hAnsi="Times New Roman" w:cs="Times New Roman"/>
          <w:sz w:val="28"/>
          <w:szCs w:val="28"/>
          <w:lang w:val="en-US"/>
        </w:rPr>
        <w:t xml:space="preserve">Электронный ресурс] URL:       </w:t>
      </w:r>
      <w:r w:rsidR="00EA5638" w:rsidRPr="0021238D">
        <w:rPr>
          <w:rFonts w:ascii="Times New Roman" w:hAnsi="Times New Roman" w:cs="Times New Roman"/>
          <w:sz w:val="28"/>
          <w:szCs w:val="28"/>
          <w:lang w:val="en-US"/>
        </w:rPr>
        <w:t>https://aogdigital.com/news/496504-auv-extravaganza-tech-advances-in-autonomous-underwater-vehicles (</w:t>
      </w:r>
      <w:r w:rsidRPr="0021238D">
        <w:rPr>
          <w:rFonts w:ascii="Times New Roman" w:hAnsi="Times New Roman" w:cs="Times New Roman"/>
          <w:sz w:val="28"/>
          <w:szCs w:val="28"/>
          <w:lang w:val="en-US"/>
        </w:rPr>
        <w:t>дата обращения: 28.04.2022).</w:t>
      </w:r>
    </w:p>
    <w:p w14:paraId="7D6869D3" w14:textId="15C7B388"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Baker Hughes Says Its New Subsea Wellhead Tech Saves Rig Time, </w:t>
      </w:r>
      <w:r w:rsidR="00EA5638" w:rsidRPr="0021238D">
        <w:rPr>
          <w:rFonts w:ascii="Times New Roman" w:hAnsi="Times New Roman" w:cs="Times New Roman"/>
          <w:sz w:val="28"/>
          <w:szCs w:val="28"/>
          <w:lang w:val="en-US"/>
        </w:rPr>
        <w:t>Costs [</w:t>
      </w:r>
      <w:r w:rsidRPr="0021238D">
        <w:rPr>
          <w:rFonts w:ascii="Times New Roman" w:hAnsi="Times New Roman" w:cs="Times New Roman"/>
          <w:sz w:val="28"/>
          <w:szCs w:val="28"/>
          <w:lang w:val="en-US"/>
        </w:rPr>
        <w:t>Электронный ресурс] URL:      https://www.oedigital.com/news/496247-baker-hughes-says-its-new-subsea-wellhead-tech-saves-rig-time-costs (дата обращения: 17.04.2022).</w:t>
      </w:r>
    </w:p>
    <w:p w14:paraId="29B0CD99"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 Baltic Pipe Ready to Ship Norwegian Gas to Denmark [Электронный ресурс] URL: https://www.oedigital.com/news/496153-baltic-pipe-ready-to-ship-norwegian-gas-to-denmark (дата обращения: 17.05.2022).</w:t>
      </w:r>
    </w:p>
    <w:p w14:paraId="7ECC297D"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lastRenderedPageBreak/>
        <w:t>BHP Files Plan for Closure of Griffin Gas Export Pipeline Off Australia performance [Электронный ресурс] URL:    https://www.oedigital.com/news/495315-bhp-files-plan-for-closure-of-griffin-gas-export-pipeline-off-australia (дата обращения: 14.05.2022).</w:t>
      </w:r>
    </w:p>
    <w:p w14:paraId="7960A87A" w14:textId="7FDFE3F6"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BHP Files Plan for Closure of Griffin Gas Export Pipeline Off Australia [Электронный ресурс] URL:      </w:t>
      </w:r>
      <w:r w:rsidR="00EA5638" w:rsidRPr="0021238D">
        <w:rPr>
          <w:rFonts w:ascii="Times New Roman" w:hAnsi="Times New Roman" w:cs="Times New Roman"/>
          <w:sz w:val="28"/>
          <w:szCs w:val="28"/>
          <w:lang w:val="en-US"/>
        </w:rPr>
        <w:t>https://www.oedigital.com/news/495315-bhp-files-plan-for-closure-of-griffin-gas-export-pipeline-off-australia ews</w:t>
      </w:r>
      <w:r w:rsidRPr="0021238D">
        <w:rPr>
          <w:rFonts w:ascii="Times New Roman" w:hAnsi="Times New Roman" w:cs="Times New Roman"/>
          <w:sz w:val="28"/>
          <w:szCs w:val="28"/>
          <w:lang w:val="en-US"/>
        </w:rPr>
        <w:t>/495315-bhp-files-plan-for-closure-of-griffin-gas-export-pipeline-off-australia (дата обращения: 14.05.2022).</w:t>
      </w:r>
    </w:p>
    <w:p w14:paraId="0C2C4B22"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BIC</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Magazine</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bicmagazine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1A4AFFBE" w14:textId="28280156"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BP says 'top kill' going as planned to halt oil spill [Электронный ресурс] URL:   </w:t>
      </w:r>
      <w:r w:rsidR="00EA5638" w:rsidRPr="0021238D">
        <w:rPr>
          <w:rFonts w:ascii="Times New Roman" w:hAnsi="Times New Roman" w:cs="Times New Roman"/>
          <w:sz w:val="28"/>
          <w:szCs w:val="28"/>
          <w:lang w:val="en-US"/>
        </w:rPr>
        <w:t>https://www.ogj.com/general-interest/hse/article/17285211/bp-says-top-kill-going-as-planned-to-halt-oil-spill (</w:t>
      </w:r>
      <w:r w:rsidRPr="0021238D">
        <w:rPr>
          <w:rFonts w:ascii="Times New Roman" w:hAnsi="Times New Roman" w:cs="Times New Roman"/>
          <w:sz w:val="28"/>
          <w:szCs w:val="28"/>
          <w:lang w:val="en-US"/>
        </w:rPr>
        <w:t>дата обращения: 30.04.2022).</w:t>
      </w:r>
    </w:p>
    <w:p w14:paraId="4A41CBD4"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Calvalley tests Hiswah oil pool in Yemen [Электронный ресурс] URL: https://www.ogj.com/exploration-development/article/17244273/calvalley-tests-hiswah-oil-pool-in-yemen (дата обращения: 28.04.2022).</w:t>
      </w:r>
    </w:p>
    <w:p w14:paraId="59355982" w14:textId="10780976"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CSB: Operational lapses led to well blowout, fire</w:t>
      </w:r>
      <w:r w:rsidR="00EA5638">
        <w:rPr>
          <w:rFonts w:ascii="Times New Roman" w:hAnsi="Times New Roman" w:cs="Times New Roman"/>
          <w:sz w:val="28"/>
          <w:szCs w:val="28"/>
          <w:lang w:val="en-US"/>
        </w:rPr>
        <w:t xml:space="preserve"> </w:t>
      </w:r>
      <w:r w:rsidRPr="0021238D">
        <w:rPr>
          <w:rFonts w:ascii="Times New Roman" w:hAnsi="Times New Roman" w:cs="Times New Roman"/>
          <w:sz w:val="28"/>
          <w:szCs w:val="28"/>
          <w:lang w:val="en-US"/>
        </w:rPr>
        <w:t xml:space="preserve">[Электронный ресурс] URL:   https://www.ogj.com/general-interest/government/article/17279055/csb-operational-lapses-led-to-well-blowout-fire (дата обращения: 19.04.2022). </w:t>
      </w:r>
    </w:p>
    <w:p w14:paraId="6EB7B3BB" w14:textId="6FC07063"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Deepwater Casing String Deployment for Elimination of Rat Hole Section: Retractable Shoe Joint [Электронный ресурс] URL:  </w:t>
      </w:r>
      <w:r w:rsidR="00EA5638" w:rsidRPr="0021238D">
        <w:rPr>
          <w:rFonts w:ascii="Times New Roman" w:hAnsi="Times New Roman" w:cs="Times New Roman"/>
          <w:sz w:val="28"/>
          <w:szCs w:val="28"/>
          <w:lang w:val="en-US"/>
        </w:rPr>
        <w:t>https://onepetro.org/SPEAPOG/proceedings-abstract/09APOG/All-09APOG/SPE-123472-MS/146802 (</w:t>
      </w:r>
      <w:r w:rsidRPr="0021238D">
        <w:rPr>
          <w:rFonts w:ascii="Times New Roman" w:hAnsi="Times New Roman" w:cs="Times New Roman"/>
          <w:sz w:val="28"/>
          <w:szCs w:val="28"/>
          <w:lang w:val="en-US"/>
        </w:rPr>
        <w:t>дата обращения: 26.04.2022).</w:t>
      </w:r>
    </w:p>
    <w:p w14:paraId="1876EF2B"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Delays loom for LNG and deepwater oil &amp; gas projects as bottlenecks restrain service industry [Электронный ресурс] URL:     https://www.lngindustry.com/liquid-natural-gas/20122019/delays-loom-for-lng-and-deepwater-oil-gas-projects-as-bottlenecks-restrain-service-industry/ (дата обращения: 13.04.2022).</w:t>
      </w:r>
    </w:p>
    <w:p w14:paraId="25C1FD32"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Design, Development, and Field Use of a Large-Diameter Coil Tubing Downline Solution for Deepwater Pipeline Commissioning Applications </w:t>
      </w:r>
      <w:r w:rsidRPr="0021238D">
        <w:rPr>
          <w:rFonts w:ascii="Times New Roman" w:hAnsi="Times New Roman" w:cs="Times New Roman"/>
          <w:sz w:val="28"/>
          <w:szCs w:val="28"/>
          <w:lang w:val="en-US"/>
        </w:rPr>
        <w:lastRenderedPageBreak/>
        <w:t>[Электронный ресурс] URL:      https://onepetro.org/SPECTWI/proceedings-abstract/16CTWI/1-16CTWI/D011S001R004/207929?redirectedFrom=PDF (дата обращения: 08.05.2022).</w:t>
      </w:r>
    </w:p>
    <w:p w14:paraId="1E1B1FF6"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Device capitalizes on flow stream strengths in pumping gas wells [Электронный ресурс] URL:    https://www.ogj.com/pipelines-transportation/tankers/article/17226709/device-capitalizes-on-flow-stream-strengths-in-pumping-gas-wells (дата обращения: 29.04.2022).</w:t>
      </w:r>
    </w:p>
    <w:p w14:paraId="11A5EE12" w14:textId="2255CD8A"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Downhole valve facilitates underbalanced </w:t>
      </w:r>
      <w:r w:rsidR="00EA5638" w:rsidRPr="0021238D">
        <w:rPr>
          <w:rFonts w:ascii="Times New Roman" w:hAnsi="Times New Roman" w:cs="Times New Roman"/>
          <w:sz w:val="28"/>
          <w:szCs w:val="28"/>
          <w:lang w:val="en-US"/>
        </w:rPr>
        <w:t>drilling [</w:t>
      </w:r>
      <w:r w:rsidRPr="0021238D">
        <w:rPr>
          <w:rFonts w:ascii="Times New Roman" w:hAnsi="Times New Roman" w:cs="Times New Roman"/>
          <w:sz w:val="28"/>
          <w:szCs w:val="28"/>
          <w:lang w:val="en-US"/>
        </w:rPr>
        <w:t>Электронный ресурс] URL:   https://www.ogj.com/home/article/17234146/downhole-valve-facilitates-underbalanced-drilling (дата обращения: 06.05.2022).</w:t>
      </w:r>
    </w:p>
    <w:p w14:paraId="25AAE9E1" w14:textId="69BCFF16"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Drilling</w:t>
      </w:r>
      <w:r w:rsidRPr="0021238D">
        <w:rPr>
          <w:rFonts w:ascii="Times New Roman" w:hAnsi="Times New Roman" w:cs="Times New Roman"/>
          <w:sz w:val="28"/>
          <w:szCs w:val="28"/>
        </w:rPr>
        <w:t xml:space="preserve"> &amp; </w:t>
      </w:r>
      <w:r w:rsidRPr="0021238D">
        <w:rPr>
          <w:rFonts w:ascii="Times New Roman" w:hAnsi="Times New Roman" w:cs="Times New Roman"/>
          <w:sz w:val="28"/>
          <w:szCs w:val="28"/>
          <w:lang w:val="en-US"/>
        </w:rPr>
        <w:t>Production</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00EA5638" w:rsidRPr="0021238D">
        <w:rPr>
          <w:rFonts w:ascii="Times New Roman" w:hAnsi="Times New Roman" w:cs="Times New Roman"/>
          <w:sz w:val="28"/>
          <w:szCs w:val="28"/>
          <w:lang w:val="en-US"/>
        </w:rPr>
        <w:t>https</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www</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offshore</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mag</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com</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drilling</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completion</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article</w:t>
      </w:r>
      <w:r w:rsidR="00EA5638" w:rsidRPr="0021238D">
        <w:rPr>
          <w:rFonts w:ascii="Times New Roman" w:hAnsi="Times New Roman" w:cs="Times New Roman"/>
          <w:sz w:val="28"/>
          <w:szCs w:val="28"/>
        </w:rPr>
        <w:t>/14072670/</w:t>
      </w:r>
      <w:r w:rsidR="00EA5638" w:rsidRPr="0021238D">
        <w:rPr>
          <w:rFonts w:ascii="Times New Roman" w:hAnsi="Times New Roman" w:cs="Times New Roman"/>
          <w:sz w:val="28"/>
          <w:szCs w:val="28"/>
          <w:lang w:val="en-US"/>
        </w:rPr>
        <w:t>drilling</w:t>
      </w:r>
      <w:r w:rsidR="00EA5638" w:rsidRPr="0021238D">
        <w:rPr>
          <w:rFonts w:ascii="Times New Roman" w:hAnsi="Times New Roman" w:cs="Times New Roman"/>
          <w:sz w:val="28"/>
          <w:szCs w:val="28"/>
        </w:rPr>
        <w:t>-</w:t>
      </w:r>
      <w:r w:rsidR="00EA5638" w:rsidRPr="0021238D">
        <w:rPr>
          <w:rFonts w:ascii="Times New Roman" w:hAnsi="Times New Roman" w:cs="Times New Roman"/>
          <w:sz w:val="28"/>
          <w:szCs w:val="28"/>
          <w:lang w:val="en-US"/>
        </w:rPr>
        <w:t>production</w:t>
      </w:r>
      <w:r w:rsidR="00EA5638" w:rsidRPr="0021238D">
        <w:rPr>
          <w:rFonts w:ascii="Times New Roman" w:hAnsi="Times New Roman" w:cs="Times New Roman"/>
          <w:sz w:val="28"/>
          <w:szCs w:val="28"/>
        </w:rPr>
        <w:t xml:space="preserve"> (</w:t>
      </w:r>
      <w:r w:rsidRPr="0021238D">
        <w:rPr>
          <w:rFonts w:ascii="Times New Roman" w:hAnsi="Times New Roman" w:cs="Times New Roman"/>
          <w:sz w:val="28"/>
          <w:szCs w:val="28"/>
        </w:rPr>
        <w:t>дата обращения: 23.05.2022).</w:t>
      </w:r>
    </w:p>
    <w:p w14:paraId="28DB1F34" w14:textId="01A7FA16"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Drilling activity picks up in US Gulf [Электронный ресурс] URL:     </w:t>
      </w:r>
      <w:r w:rsidR="00EA5638" w:rsidRPr="0021238D">
        <w:rPr>
          <w:rFonts w:ascii="Times New Roman" w:hAnsi="Times New Roman" w:cs="Times New Roman"/>
          <w:sz w:val="28"/>
          <w:szCs w:val="28"/>
          <w:lang w:val="en-US"/>
        </w:rPr>
        <w:t>https://www.offshore-mag.com/home/article/14033735/drilling-activity-picks-up-in-us-gulf (</w:t>
      </w:r>
      <w:r w:rsidRPr="0021238D">
        <w:rPr>
          <w:rFonts w:ascii="Times New Roman" w:hAnsi="Times New Roman" w:cs="Times New Roman"/>
          <w:sz w:val="28"/>
          <w:szCs w:val="28"/>
          <w:lang w:val="en-US"/>
        </w:rPr>
        <w:t>дата обращения: 17.05.2022).</w:t>
      </w:r>
    </w:p>
    <w:p w14:paraId="7948C5C9"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Drilling Fluids-Today and Tomorrow [Электронный ресурс] URL:    https://onepetro.org/JPT/article-abstract/23/11/1294/164070/Drilling-Fluids-Today-and-Tomorrow?redirectedFrom=fulltext (дата обращения: 13.04.2022).</w:t>
      </w:r>
    </w:p>
    <w:p w14:paraId="77D89D30"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Energy</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Digital</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energydigital</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4C132D4D"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Energy Intelligence Group [Электронный ресурс] URL:  https://www.energyintel.com/</w:t>
      </w:r>
    </w:p>
    <w:p w14:paraId="16BDCE59"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Experimental Study of a Poor Boy Downhole Gas Separator Under Continuous Gas-Liquid Flow [Электронный ресурс] URL:    https://onepetro.org/SPELAAL/proceedings-abstract/13LAAL/All-13LAAL/SPE-165033-MS/177912?redirectedFrom=PDF (дата обращения: 19.04.2022).</w:t>
      </w:r>
    </w:p>
    <w:p w14:paraId="0AA1EAFA"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Expro lands Ichthys LNG gig [Электронный ресурс] URL:  https://www.offshore-energy.biz/expro-lands-ichthys-lng-gig/ (дата обращения: 28.04.2022).</w:t>
      </w:r>
    </w:p>
    <w:p w14:paraId="00C0269B"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lastRenderedPageBreak/>
        <w:t>Fat weighs on fuel efficiency [Электронный ресурс] URL: https://www.ogj.com/general-interest/hse/article/17208561/fat-weighs-on-fuel-efficiency (дата обращения: 19.04.2022).</w:t>
      </w:r>
    </w:p>
    <w:p w14:paraId="6695BB1C"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Flowserve pump to sustain output from Mumbai High wells [Электронный ресурс] URL:   https://www.offshore-mag.com/production/article/16771924/flowserve-pump-to-sustain-output-from-mumbai-high-wells (дата обращения: 24.04.2022).</w:t>
      </w:r>
    </w:p>
    <w:p w14:paraId="193800DC"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GE Oil &amp; Gas to supply subsea equipment for Johan Sverdrup [Электронный ресурс] URL:      https://www.offshore-mag.com/field-development/article/16769378/ge-oil-gas-to-supply-subsea-equipment-for-johan-sverdrup (дата обращения: 29.04.2022).</w:t>
      </w:r>
    </w:p>
    <w:p w14:paraId="1485B524" w14:textId="40A37836"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GE Provides On-Site Power and Water Treatment Solution for QCLNG Project (Australia) [Электронный ресурс] URL:  </w:t>
      </w:r>
      <w:r w:rsidR="00EA5638" w:rsidRPr="0021238D">
        <w:rPr>
          <w:rFonts w:ascii="Times New Roman" w:hAnsi="Times New Roman" w:cs="Times New Roman"/>
          <w:sz w:val="28"/>
          <w:szCs w:val="28"/>
          <w:lang w:val="en-US"/>
        </w:rPr>
        <w:t>https://www.offshore-energy.biz/ge-provides-on-site-power-and-water-treatment-solution-for-qclng-project-australia/ (</w:t>
      </w:r>
      <w:r w:rsidRPr="0021238D">
        <w:rPr>
          <w:rFonts w:ascii="Times New Roman" w:hAnsi="Times New Roman" w:cs="Times New Roman"/>
          <w:sz w:val="28"/>
          <w:szCs w:val="28"/>
          <w:lang w:val="en-US"/>
        </w:rPr>
        <w:t>дата обращения: 19.04.2022).</w:t>
      </w:r>
    </w:p>
    <w:p w14:paraId="6882E8E9"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GeoExPro</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geoexpro</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012E33C0"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Gulf</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Energy</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store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gulfenergyinfo</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Default</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asp</w:t>
      </w:r>
    </w:p>
    <w:p w14:paraId="6483FEF3"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Gulf</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Oil</w:t>
      </w:r>
      <w:r w:rsidRPr="0021238D">
        <w:rPr>
          <w:rFonts w:ascii="Times New Roman" w:hAnsi="Times New Roman" w:cs="Times New Roman"/>
          <w:sz w:val="28"/>
          <w:szCs w:val="28"/>
        </w:rPr>
        <w:t xml:space="preserve"> &amp; </w:t>
      </w:r>
      <w:r w:rsidRPr="0021238D">
        <w:rPr>
          <w:rFonts w:ascii="Times New Roman" w:hAnsi="Times New Roman" w:cs="Times New Roman"/>
          <w:sz w:val="28"/>
          <w:szCs w:val="28"/>
          <w:lang w:val="en-US"/>
        </w:rPr>
        <w:t>Gas</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gulfoilandgas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default</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asp</w:t>
      </w:r>
    </w:p>
    <w:p w14:paraId="36D8A4F1"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Indian oil refiners choke as crude prices soar [Электронный ресурс] URL:  https://www.ogj.com/general-interest/article/17269678/indian-oil-refiners-choke-as-crude-prices-soar (дата обращения: 26.04.2022).</w:t>
      </w:r>
    </w:p>
    <w:p w14:paraId="303C8FBD"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India's Gas Exchange gets regulatory nod to ramp up trade for domestic gas output [Электронный ресурс] URL:     https://www.spglobal.com/commodityinsights/en/market-insights/latest-news/lng/051722-indias-gas-exchange-gets-regulatory-nod-to-ramp-up-trade-for-domestic-gas-output (дата обращения: 05.05.2022).</w:t>
      </w:r>
    </w:p>
    <w:p w14:paraId="1E630580" w14:textId="00DE6C55"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Intelligent wells offer completion solution for Lower Tertiary fields [Электронный ресурс] URL:   </w:t>
      </w:r>
      <w:r w:rsidR="00EA5638" w:rsidRPr="0021238D">
        <w:rPr>
          <w:rFonts w:ascii="Times New Roman" w:hAnsi="Times New Roman" w:cs="Times New Roman"/>
          <w:sz w:val="28"/>
          <w:szCs w:val="28"/>
          <w:lang w:val="en-US"/>
        </w:rPr>
        <w:t>https://www.offshore-mag.com/business-</w:t>
      </w:r>
      <w:r w:rsidR="00EA5638" w:rsidRPr="0021238D">
        <w:rPr>
          <w:rFonts w:ascii="Times New Roman" w:hAnsi="Times New Roman" w:cs="Times New Roman"/>
          <w:sz w:val="28"/>
          <w:szCs w:val="28"/>
          <w:lang w:val="en-US"/>
        </w:rPr>
        <w:lastRenderedPageBreak/>
        <w:t>briefs/company-news/article/16760333/intelligent-wells-offer-completion-solution-for-lower-tertiary-fields (</w:t>
      </w:r>
      <w:r w:rsidRPr="0021238D">
        <w:rPr>
          <w:rFonts w:ascii="Times New Roman" w:hAnsi="Times New Roman" w:cs="Times New Roman"/>
          <w:sz w:val="28"/>
          <w:szCs w:val="28"/>
          <w:lang w:val="en-US"/>
        </w:rPr>
        <w:t>дата обращения: 17.04.2022).</w:t>
      </w:r>
    </w:p>
    <w:p w14:paraId="57D6D00C" w14:textId="1926D7EB" w:rsidR="0021238D" w:rsidRPr="0021238D" w:rsidRDefault="00585EC4" w:rsidP="0021238D">
      <w:pPr>
        <w:pStyle w:val="a5"/>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Iranian Journal of Oil and</w:t>
      </w:r>
      <w:r w:rsidR="0021238D" w:rsidRPr="0021238D">
        <w:rPr>
          <w:rFonts w:ascii="Times New Roman" w:hAnsi="Times New Roman" w:cs="Times New Roman"/>
          <w:sz w:val="28"/>
          <w:szCs w:val="28"/>
          <w:lang w:val="en-US"/>
        </w:rPr>
        <w:t xml:space="preserve"> Gas Science and Technology (IJOGST) [Электронный ресурс] URL: https://ijogst.put.ac.ir/</w:t>
      </w:r>
    </w:p>
    <w:p w14:paraId="66F84050"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Journal of Marine Science and Engineering [Электронный ресурс] URL: https://ijogst.put.ac.ir/</w:t>
      </w:r>
    </w:p>
    <w:p w14:paraId="5CC822BD"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Journal of Natural Gas Science and Engineering [Электронный ресурс] URL: https://www.journals.elsevier.com/journal-of-natural-engineering</w:t>
      </w:r>
    </w:p>
    <w:p w14:paraId="04E99929" w14:textId="1D2CC86D"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Kick detection, well control, and formation "flow-back" interpretation now more effective [Электронный ресурс] URL: </w:t>
      </w:r>
      <w:r w:rsidR="00EA5638" w:rsidRPr="0021238D">
        <w:rPr>
          <w:rFonts w:ascii="Times New Roman" w:hAnsi="Times New Roman" w:cs="Times New Roman"/>
          <w:sz w:val="28"/>
          <w:szCs w:val="28"/>
          <w:lang w:val="en-US"/>
        </w:rPr>
        <w:t>https://www.offshore-mag.com/business-briefs/equipment-engineering/article/16757580/kick-detection-well-control-and-formation-flowback-interpretation-now-more-effective (</w:t>
      </w:r>
      <w:r w:rsidRPr="0021238D">
        <w:rPr>
          <w:rFonts w:ascii="Times New Roman" w:hAnsi="Times New Roman" w:cs="Times New Roman"/>
          <w:sz w:val="28"/>
          <w:szCs w:val="28"/>
          <w:lang w:val="en-US"/>
        </w:rPr>
        <w:t xml:space="preserve">дата обращения: 05.05.2022). </w:t>
      </w:r>
    </w:p>
    <w:p w14:paraId="10A56DF9"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LNG</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Industry</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lngindustry</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3578A626"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Logs determine water flow behind pipe in alaska [Электронный ресурс] URL:    https://www.ogj.com/home/article/17223624/logs-determine-water-flow-behind-pipe-in-alaska (дата обращения: 29.04.2022). </w:t>
      </w:r>
    </w:p>
    <w:p w14:paraId="708ADE96"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Marine and Petroleum Geology [Электронный ресурс] URL: https://www.sciencedirect.com/</w:t>
      </w:r>
    </w:p>
    <w:p w14:paraId="1A8A1815" w14:textId="694ADADE"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Masirah Oil: Yumna Offshore Oil Field Produced 8,440 stb/d in </w:t>
      </w:r>
      <w:r w:rsidR="00EA5638" w:rsidRPr="0021238D">
        <w:rPr>
          <w:rFonts w:ascii="Times New Roman" w:hAnsi="Times New Roman" w:cs="Times New Roman"/>
          <w:sz w:val="28"/>
          <w:szCs w:val="28"/>
          <w:lang w:val="en-US"/>
        </w:rPr>
        <w:t>December [</w:t>
      </w:r>
      <w:r w:rsidRPr="0021238D">
        <w:rPr>
          <w:rFonts w:ascii="Times New Roman" w:hAnsi="Times New Roman" w:cs="Times New Roman"/>
          <w:sz w:val="28"/>
          <w:szCs w:val="28"/>
          <w:lang w:val="en-US"/>
        </w:rPr>
        <w:t xml:space="preserve">Электронный ресурс] URL: https://www.oedigital.com/news/493391-masirah-oil-yumna-offshore-oil-field-produced-8-440-stb-d-in-december (дата обращения: 13.05.2022). </w:t>
      </w:r>
    </w:p>
    <w:p w14:paraId="3ECA8D35"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M-I SWACO introduces new vacuum debris removal tool [Электронный ресурс] URL:    https://www.oilreviewafrica.com/downstream/downstream/m-i-swaco-introduces-new-vacuum-debris-removal-tool (дата обращения: 08.05.2022).</w:t>
      </w:r>
    </w:p>
    <w:p w14:paraId="7B981134"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lastRenderedPageBreak/>
        <w:t>Michael Stover appointed VP of Operations Services for Marathon Oil [Электронный ресурс] URL: https://www.worldoil.com/news/2013/1/29/michael-stover-appointed-vp-of-operations-services-for-marathon-oil/ (дата обращения: 18.05.2022).</w:t>
      </w:r>
    </w:p>
    <w:p w14:paraId="13D8E7C3"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Modifications improve beam-pump performance [Электронный ресурс] URL:    https://www.ogj.com/home/article/17226415/modifications-improve-beampump-performance (дата обращения: 29.04.2022).</w:t>
      </w:r>
    </w:p>
    <w:p w14:paraId="033FDEAA"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NefteGaz.ru https://neftegazru.com/ </w:t>
      </w:r>
    </w:p>
    <w:p w14:paraId="444DC36C"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New</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well</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cleaning</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system</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offshore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mag</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home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article</w:t>
      </w:r>
      <w:r w:rsidRPr="0021238D">
        <w:rPr>
          <w:rFonts w:ascii="Times New Roman" w:hAnsi="Times New Roman" w:cs="Times New Roman"/>
          <w:sz w:val="28"/>
          <w:szCs w:val="28"/>
        </w:rPr>
        <w:t>/16756712/</w:t>
      </w:r>
      <w:r w:rsidRPr="0021238D">
        <w:rPr>
          <w:rFonts w:ascii="Times New Roman" w:hAnsi="Times New Roman" w:cs="Times New Roman"/>
          <w:sz w:val="28"/>
          <w:szCs w:val="28"/>
          <w:lang w:val="en-US"/>
        </w:rPr>
        <w:t>new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wellcleaning</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system</w:t>
      </w:r>
      <w:r w:rsidRPr="0021238D">
        <w:rPr>
          <w:rFonts w:ascii="Times New Roman" w:hAnsi="Times New Roman" w:cs="Times New Roman"/>
          <w:sz w:val="28"/>
          <w:szCs w:val="28"/>
        </w:rPr>
        <w:t xml:space="preserve"> (дата обращения: 26.04.2022).</w:t>
      </w:r>
    </w:p>
    <w:p w14:paraId="764EF1C1"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Non-chemical products offer effective flow assurance solutions [Электронный ресурс] URL: https://www.offshore-mag.com/home/article/16804663/nonchemical-products-offer-effective-flow-assurance-solutions   (дата обращения: 13.05.2022).</w:t>
      </w:r>
    </w:p>
    <w:p w14:paraId="4D9D830E"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North Sea high pressure, high temperature coiled tubing intervention operations [Электронный ресурс] URL:  https://www.offshore-mag.com/drilling-completion/article/16754496/north-sea-high-pressure-high-temperature-coiled-tubing-intervention-operations (дата обращения: 18.05.2022).</w:t>
      </w:r>
    </w:p>
    <w:p w14:paraId="2EB9995D"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Norway suffers Barents Sea setback as Aker BP well makes only minor gas find [Электронный ресурс] URL:   https://www.spglobal.com/commodityinsights/en/market-insights/latest-news/natural-gas/072021-norway-suffers-barents-sea-setback-as-aker-bp-well-makes-only-minor-gas-find (дата обращения: 19.04.2022).</w:t>
      </w:r>
    </w:p>
    <w:p w14:paraId="213D4021"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Offshore Engineer [Электронный ресурс] URL:  http://www.oedigital.com/</w:t>
      </w:r>
    </w:p>
    <w:p w14:paraId="45D2066F"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Offshore</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Magazine</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offshore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mag</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254D9F00"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OGJ</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Newsletter</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ogj</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home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article</w:t>
      </w:r>
      <w:r w:rsidRPr="0021238D">
        <w:rPr>
          <w:rFonts w:ascii="Times New Roman" w:hAnsi="Times New Roman" w:cs="Times New Roman"/>
          <w:sz w:val="28"/>
          <w:szCs w:val="28"/>
        </w:rPr>
        <w:t>/17298173/</w:t>
      </w:r>
      <w:r w:rsidRPr="0021238D">
        <w:rPr>
          <w:rFonts w:ascii="Times New Roman" w:hAnsi="Times New Roman" w:cs="Times New Roman"/>
          <w:sz w:val="28"/>
          <w:szCs w:val="28"/>
          <w:lang w:val="en-US"/>
        </w:rPr>
        <w:t>ogj</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newsletter</w:t>
      </w:r>
      <w:r w:rsidRPr="0021238D">
        <w:rPr>
          <w:rFonts w:ascii="Times New Roman" w:hAnsi="Times New Roman" w:cs="Times New Roman"/>
          <w:sz w:val="28"/>
          <w:szCs w:val="28"/>
        </w:rPr>
        <w:t xml:space="preserve"> (дата обращения: 13.05.2022).</w:t>
      </w:r>
    </w:p>
    <w:p w14:paraId="2DD99233"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lastRenderedPageBreak/>
        <w:t>Oil</w:t>
      </w:r>
      <w:r w:rsidRPr="0021238D">
        <w:rPr>
          <w:rFonts w:ascii="Times New Roman" w:hAnsi="Times New Roman" w:cs="Times New Roman"/>
          <w:sz w:val="28"/>
          <w:szCs w:val="28"/>
        </w:rPr>
        <w:t xml:space="preserve"> &amp; </w:t>
      </w:r>
      <w:r w:rsidRPr="0021238D">
        <w:rPr>
          <w:rFonts w:ascii="Times New Roman" w:hAnsi="Times New Roman" w:cs="Times New Roman"/>
          <w:sz w:val="28"/>
          <w:szCs w:val="28"/>
          <w:lang w:val="en-US"/>
        </w:rPr>
        <w:t>Gas</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Eurasia</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oilandgaseurasia</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0ECA8825"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Oil &amp; Gas Technology [Электронный ресурс] URL: http://www.oilandgastechnology.net/</w:t>
      </w:r>
    </w:p>
    <w:p w14:paraId="0AD5B036"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Oil and Gas Journal [Электронный ресурс] URL: https://www.ogj.com/</w:t>
      </w:r>
    </w:p>
    <w:p w14:paraId="42D5C702"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Oil Review Africa [Электронный ресурс] URL: https://oilreviewafrica.com/</w:t>
      </w:r>
    </w:p>
    <w:p w14:paraId="1E4064D5"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Oil Review Middle East [Электронный ресурс] URL: https://oilreviewmiddleeast.com/</w:t>
      </w:r>
    </w:p>
    <w:p w14:paraId="2768EF56"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Oil, Gas &amp; Petrochem Equipment [Электронный ресурс] URL: http://www.ogpe.com/</w:t>
      </w:r>
    </w:p>
    <w:p w14:paraId="7FB2734E"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OPITO Appoints Director to Support Global Operations [Электронный ресурс] URL: https://aogdigital.com/newsfull/463047-opito-appoints-director-to-support-global-operations OPITO Appoints Director to Support Global Operations - Asian Oil and Gas News (дата обращения: 05.05.2022).</w:t>
      </w:r>
    </w:p>
    <w:p w14:paraId="7BFE78F5" w14:textId="06C4B16C"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Optimizing artificial lift in the Bokor field [Электронный ресурс] URL:     </w:t>
      </w:r>
      <w:r w:rsidR="00EA5638" w:rsidRPr="0021238D">
        <w:rPr>
          <w:rFonts w:ascii="Times New Roman" w:hAnsi="Times New Roman" w:cs="Times New Roman"/>
          <w:sz w:val="28"/>
          <w:szCs w:val="28"/>
          <w:lang w:val="en-US"/>
        </w:rPr>
        <w:t>https://www.offshore-mag.com/subsea/article/16763790/optimizing-artificial-lift-in-the-bokor-field (</w:t>
      </w:r>
      <w:r w:rsidRPr="0021238D">
        <w:rPr>
          <w:rFonts w:ascii="Times New Roman" w:hAnsi="Times New Roman" w:cs="Times New Roman"/>
          <w:sz w:val="28"/>
          <w:szCs w:val="28"/>
          <w:lang w:val="en-US"/>
        </w:rPr>
        <w:t>дата обращения: 16.05.2022).</w:t>
      </w:r>
    </w:p>
    <w:p w14:paraId="6C73587F"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ORCA formulation addresses drilling fluid damage to UK field wells [Электронный ресурс] URL:  https://www.offshore-mag.com/drilling-completion/article/16804176/orca-formulation-addresses-drilling-fluid-damage-to-uk-field-wells (дата обращения: 19.04.2022).</w:t>
      </w:r>
    </w:p>
    <w:p w14:paraId="2016E5F7"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Peak Well Systems reports on fishing operation for tool in North Sea [Электронный ресурс] URL:      https://www.offshore-mag.com/drilling-completion/article/16783397/peak-well-systems-reports-on-fishing-operation-for-tool-in-north-sea (дата обращения: 28.04.2022).</w:t>
      </w:r>
    </w:p>
    <w:p w14:paraId="298108E0"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Peak Well Systems reports on fishing operation for tool in North Sea [Электронный ресурс]URL: https://www.offshore-mag.com/drilling-completion/article/16783397/peak-well-systems-reports-on-fishing-operation-for-tool-in-north-sea (дата обращения: 02.05.2022).</w:t>
      </w:r>
    </w:p>
    <w:p w14:paraId="563E528A"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lastRenderedPageBreak/>
        <w:t>Peak Well Systems reports on fishing operation for tool in North Sea [Электронный ресурс] URL:      https://www.offshore-mag.com/drilling-completion/article/16783397/peak-well-systems-reports-on-fishing-operation-for-tool-in-north-sea (дата обращения: 20.04.2022).</w:t>
      </w:r>
    </w:p>
    <w:p w14:paraId="2FF157D1"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Pigging under way for North Sea Thames pipeline re-commissioning [Электронный ресурс] URL: https://www.offshore-mag.com/pipelines/article/16804115/pigging-under-way-for-north-sea-thames-pipeline-recommissioning (дата обращения: 13.05.2022).</w:t>
      </w:r>
    </w:p>
    <w:p w14:paraId="58C2C50A"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Prototype gas detection probe for drilling mud developed for gas component analysis [Электронный ресурс] URL:      https://www.ogj.com/home/article/17220410/prototype-gas-detection-probe-for-drilling-mud-developed-for-gas-component-analysis (дата обращения: 28.04.2022).</w:t>
      </w:r>
    </w:p>
    <w:p w14:paraId="430E01D9"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Rigzone</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rigzone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0B69CD48"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RIL lets contract for Jamnagar refinery expansion work [Электронный ресурс] URL: https://www.ogj.com/refining-processing/refining/operations/article/17247020/ril-lets-contract-for-jamnagar-refinery-expansion-work (дата обращения: 16.05.2022).</w:t>
      </w:r>
    </w:p>
    <w:p w14:paraId="74F508C3" w14:textId="70EA0603"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Riser towers deployed for second block 17 deepwater project [Электронный ресурс] URL:  </w:t>
      </w:r>
      <w:r w:rsidR="00EA5638" w:rsidRPr="0021238D">
        <w:rPr>
          <w:rFonts w:ascii="Times New Roman" w:hAnsi="Times New Roman" w:cs="Times New Roman"/>
          <w:sz w:val="28"/>
          <w:szCs w:val="28"/>
          <w:lang w:val="en-US"/>
        </w:rPr>
        <w:t>https://www.offshore-mag.com/home/article/16804555/riser-towers-deployed-for-second-block-17-deepwater-project (</w:t>
      </w:r>
      <w:r w:rsidRPr="0021238D">
        <w:rPr>
          <w:rFonts w:ascii="Times New Roman" w:hAnsi="Times New Roman" w:cs="Times New Roman"/>
          <w:sz w:val="28"/>
          <w:szCs w:val="28"/>
          <w:lang w:val="en-US"/>
        </w:rPr>
        <w:t>дата обращения: 16.05.2022).</w:t>
      </w:r>
    </w:p>
    <w:p w14:paraId="775E1739"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Rotary steerable systems provide advantages, opportunities [Электронный ресурс] URL:      https://www.offshore-mag.com/drilling-completion/article/16762840/rotary-steerable-systems-provide-advantages-opportunities (дата обращения: 07.05.2022).</w:t>
      </w:r>
    </w:p>
    <w:p w14:paraId="6FADE59B"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S&amp;P Global – Platts [Электронный ресурс] URL: https://www.spglobal.com/commodityinsights/en</w:t>
      </w:r>
    </w:p>
    <w:p w14:paraId="7D4E6DE8"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Seismic Vibrator Control And the Downgoing P-wave [Электронный ресурс] URL:   https://onepetro.org/SEGAM/proceedings-abstract/SEG82/All-SEG82/SEG-1982-0052/79534?redirectedFrom=PDF  </w:t>
      </w:r>
    </w:p>
    <w:p w14:paraId="44DB4E33" w14:textId="482ABF6C"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lastRenderedPageBreak/>
        <w:t xml:space="preserve">Severn granted butterfly valve technology </w:t>
      </w:r>
      <w:r w:rsidR="00EA5638" w:rsidRPr="0021238D">
        <w:rPr>
          <w:rFonts w:ascii="Times New Roman" w:hAnsi="Times New Roman" w:cs="Times New Roman"/>
          <w:sz w:val="28"/>
          <w:szCs w:val="28"/>
          <w:lang w:val="en-US"/>
        </w:rPr>
        <w:t>patent [</w:t>
      </w:r>
      <w:r w:rsidRPr="0021238D">
        <w:rPr>
          <w:rFonts w:ascii="Times New Roman" w:hAnsi="Times New Roman" w:cs="Times New Roman"/>
          <w:sz w:val="28"/>
          <w:szCs w:val="28"/>
          <w:lang w:val="en-US"/>
        </w:rPr>
        <w:t>Электронный ресурс] URL:       https://www.lngindustry.com/product-news/06122018/severn-granted-butterfly-valve-technology-patent/ (дата обращения: 19.04.2022).</w:t>
      </w:r>
    </w:p>
    <w:p w14:paraId="2C53CA2D"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Society of Petroleum Engineers [Электронный ресурс] URL: https://www.spe.org/en/</w:t>
      </w:r>
    </w:p>
    <w:p w14:paraId="257FFD69"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SPE</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Journal</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springeropen</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3A296F8D"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State regulators approve Georgia Power's more than $2 billion rate hike [Электронный ресурс] URL:  https://www.spglobal.com/commodityinsights/en/market-insights/latest-news/electric-power/121719-state-regulators-approve-georgia-powers-more-than-2-billion-rate-hike (дата обращения: 19.05.2022).</w:t>
      </w:r>
    </w:p>
    <w:p w14:paraId="62A935DC" w14:textId="039234D2"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Stena and Delta Offshore Energy announce FEED </w:t>
      </w:r>
      <w:r w:rsidR="00EA5638" w:rsidRPr="0021238D">
        <w:rPr>
          <w:rFonts w:ascii="Times New Roman" w:hAnsi="Times New Roman" w:cs="Times New Roman"/>
          <w:sz w:val="28"/>
          <w:szCs w:val="28"/>
          <w:lang w:val="en-US"/>
        </w:rPr>
        <w:t>agreement [</w:t>
      </w:r>
      <w:r w:rsidRPr="0021238D">
        <w:rPr>
          <w:rFonts w:ascii="Times New Roman" w:hAnsi="Times New Roman" w:cs="Times New Roman"/>
          <w:sz w:val="28"/>
          <w:szCs w:val="28"/>
          <w:lang w:val="en-US"/>
        </w:rPr>
        <w:t>Электронный ресурс] URL:  https://www.lngindustry.com/liquid-natural-gas/18052021/stena-and-delta-offshore-energy-announce-feed-agreement/  (дата обращения: 19.05.2022).</w:t>
      </w:r>
    </w:p>
    <w:p w14:paraId="10841743" w14:textId="2C5B3D9C"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Subsea technology: Achieving a 99% repurpose and recycle rate during decommissioning [Электронный ресурс] URL:    </w:t>
      </w:r>
      <w:r w:rsidR="00EA5638" w:rsidRPr="0021238D">
        <w:rPr>
          <w:rFonts w:ascii="Times New Roman" w:hAnsi="Times New Roman" w:cs="Times New Roman"/>
          <w:sz w:val="28"/>
          <w:szCs w:val="28"/>
          <w:lang w:val="en-US"/>
        </w:rPr>
        <w:t>https://www.worldoil.com/magazine/2022/may-2022/features/subsea-technology-achieving-a-99-repurpose-and-recycle-rate-during-decommissioning/ (</w:t>
      </w:r>
      <w:r w:rsidRPr="0021238D">
        <w:rPr>
          <w:rFonts w:ascii="Times New Roman" w:hAnsi="Times New Roman" w:cs="Times New Roman"/>
          <w:sz w:val="28"/>
          <w:szCs w:val="28"/>
          <w:lang w:val="en-US"/>
        </w:rPr>
        <w:t>дата обращения: 17.04.2022).</w:t>
      </w:r>
    </w:p>
    <w:p w14:paraId="367D0CC1"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Suriname: TotalEnergies made a significant new oil &amp; gas discovery in the central area of Block 58 [Электронный ресурс] URL:     https://neftegazru.com/news/companies/726657-suriname-totalenergies-made-a-significant-new-oil-gas-discovery-in-the-central-area-of-block-58/ (дата обращения: 11.05.2022).</w:t>
      </w:r>
    </w:p>
    <w:p w14:paraId="765F106B"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Tendeka inks agreement to supply intelligent well technology in China [Электронный ресурс] URL:  https://www.worldoil.com/news/2014/9/26/tendeka-inks-agreement-to-supply-intelligent-well-technology-in-china/ (дата обращения: 26.04.2022). </w:t>
      </w:r>
    </w:p>
    <w:p w14:paraId="3805BD93"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lastRenderedPageBreak/>
        <w:t>TotalEnergies discovers significant Namibian natural gas resource [Электронный ресурс] URL:     https://www.lngindustry.com/liquid-natural-gas/11032022/totalenergies-discovers-significant-namibian-natural-gas-resource/ (дата обращения: 26.04.2022).</w:t>
      </w:r>
    </w:p>
    <w:p w14:paraId="4F468F09"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TWMA drill cuttings scope broadened on two North Sea fields [Электронный ресурс] URL: https://www.offshore-mag.com/drilling-completion/article/14205265/twma-drill-cuttings-scope-broadened-on-two-north-sea-fields (дата обращения: 10.05.2022).</w:t>
      </w:r>
    </w:p>
    <w:p w14:paraId="60EA35EB"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TWMA drill cuttings scope broadened on two North Sea fields [Электронный ресурс] URL: https://www.offshore-mag.com/drilling-completion/article/14205265/twma-drill-cuttings-scope-broadened-on-two-north-sea-fields (дата обращения: 17.04.2022).</w:t>
      </w:r>
    </w:p>
    <w:p w14:paraId="1423568F"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UAE signs Eni to set up logistics base at Mugharraq Port to support offshore drilling [Электронный ресурс] URL: https://www.spglobal.com/commodityinsights/en/market-insights/latest-news/natural-gas/071918-woodsides-australian-lng-projects-see-higher-production-prices-in-apr-jun (дата обращения: 26.04.2022).</w:t>
      </w:r>
    </w:p>
    <w:p w14:paraId="2ABC6BCA"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Unlocking Common Approach of Well Control Equipment for Mechanical Well Service [Электронный ресурс] URL:       https://onepetro.org/SPEAPOG/proceedings-abstract/17APOG/1-17APOG/D012S036R053/194044 (дата обращения: 29.04.2022).</w:t>
      </w:r>
    </w:p>
    <w:p w14:paraId="197FF4EF"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Upstream Energy Explored [Электронный ресурс] URL:  https://www.upstreamonline.com</w:t>
      </w:r>
    </w:p>
    <w:p w14:paraId="5CE4326A"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US oil output breaks record, but growth is stalling: EIA [Электронный ресурс] URL:    https://www.spglobal.com/commodityinsights/en/market-insights/latest-news/oil/120219-us-oil-output-breaks-record-but-growth-is-stalling-eia (дата обращения: 13.05.2022).</w:t>
      </w:r>
    </w:p>
    <w:p w14:paraId="396EF230" w14:textId="77777777" w:rsidR="0021238D"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Utility</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Dive</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www</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utilitydive</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704DE191"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Vessel drill floor automation clearing the decks for deepwater Operations [Электронный ресурс] URL: https://www.offshore-mag.com/business-</w:t>
      </w:r>
      <w:r w:rsidRPr="0021238D">
        <w:rPr>
          <w:rFonts w:ascii="Times New Roman" w:hAnsi="Times New Roman" w:cs="Times New Roman"/>
          <w:sz w:val="28"/>
          <w:szCs w:val="28"/>
          <w:lang w:val="en-US"/>
        </w:rPr>
        <w:lastRenderedPageBreak/>
        <w:t>briefs/equipment-engineering/article/16757745/vessel-drill-floor-automation-clearing-the-decks-for-deepwater Feb. 1, 1999 Vessel drill floor automation clearing the decks for deepwater (дата обращения: 29.04.2022).</w:t>
      </w:r>
    </w:p>
    <w:p w14:paraId="76D37879" w14:textId="77777777"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Wärtsilä supports Brittany Ferries with new LNG-fuelled ferry [Электронный ресурс] URL:      https://www.lngindustry.com/liquid-natural-gas/30032022/wrtsil-supports-brittany-ferries-with-new-lng-fuelled-ferry/ (дата обращения: 02.05.2022).</w:t>
      </w:r>
    </w:p>
    <w:p w14:paraId="29C1C374" w14:textId="48D666D0" w:rsidR="0021238D" w:rsidRPr="0021238D" w:rsidRDefault="0021238D" w:rsidP="0021238D">
      <w:pPr>
        <w:pStyle w:val="a5"/>
        <w:numPr>
          <w:ilvl w:val="0"/>
          <w:numId w:val="41"/>
        </w:numPr>
        <w:rPr>
          <w:rFonts w:ascii="Times New Roman" w:hAnsi="Times New Roman" w:cs="Times New Roman"/>
          <w:sz w:val="28"/>
          <w:szCs w:val="28"/>
          <w:lang w:val="en-US"/>
        </w:rPr>
      </w:pPr>
      <w:r w:rsidRPr="0021238D">
        <w:rPr>
          <w:rFonts w:ascii="Times New Roman" w:hAnsi="Times New Roman" w:cs="Times New Roman"/>
          <w:sz w:val="28"/>
          <w:szCs w:val="28"/>
          <w:lang w:val="en-US"/>
        </w:rPr>
        <w:t xml:space="preserve">Woodside's Australian LNG projects see higher production, prices in Apr-Jun [Электронный ресурс] URL:      </w:t>
      </w:r>
      <w:r w:rsidR="00EA5638" w:rsidRPr="0021238D">
        <w:rPr>
          <w:rFonts w:ascii="Times New Roman" w:hAnsi="Times New Roman" w:cs="Times New Roman"/>
          <w:sz w:val="28"/>
          <w:szCs w:val="28"/>
          <w:lang w:val="en-US"/>
        </w:rPr>
        <w:t>https://www.spglobal.com/commodityinsights/en/market-insights/latest-news/natural-gas/071918-woodsides-australian-lng-projects-see-higher-production-prices-in-apr-jun (</w:t>
      </w:r>
      <w:r w:rsidRPr="0021238D">
        <w:rPr>
          <w:rFonts w:ascii="Times New Roman" w:hAnsi="Times New Roman" w:cs="Times New Roman"/>
          <w:sz w:val="28"/>
          <w:szCs w:val="28"/>
          <w:lang w:val="en-US"/>
        </w:rPr>
        <w:t>дата обращения: 20.04.2022).</w:t>
      </w:r>
    </w:p>
    <w:p w14:paraId="51D28EFA" w14:textId="0973F89C" w:rsidR="00562BB8" w:rsidRPr="0021238D" w:rsidRDefault="0021238D" w:rsidP="0021238D">
      <w:pPr>
        <w:pStyle w:val="a5"/>
        <w:numPr>
          <w:ilvl w:val="0"/>
          <w:numId w:val="41"/>
        </w:numPr>
        <w:rPr>
          <w:rFonts w:ascii="Times New Roman" w:hAnsi="Times New Roman" w:cs="Times New Roman"/>
          <w:sz w:val="28"/>
          <w:szCs w:val="28"/>
        </w:rPr>
      </w:pPr>
      <w:r w:rsidRPr="0021238D">
        <w:rPr>
          <w:rFonts w:ascii="Times New Roman" w:hAnsi="Times New Roman" w:cs="Times New Roman"/>
          <w:sz w:val="28"/>
          <w:szCs w:val="28"/>
          <w:lang w:val="en-US"/>
        </w:rPr>
        <w:t>World</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Oil</w:t>
      </w:r>
      <w:r w:rsidRPr="0021238D">
        <w:rPr>
          <w:rFonts w:ascii="Times New Roman" w:hAnsi="Times New Roman" w:cs="Times New Roman"/>
          <w:sz w:val="28"/>
          <w:szCs w:val="28"/>
        </w:rPr>
        <w:t xml:space="preserve"> [Электронный ресурс] </w:t>
      </w:r>
      <w:r w:rsidRPr="0021238D">
        <w:rPr>
          <w:rFonts w:ascii="Times New Roman" w:hAnsi="Times New Roman" w:cs="Times New Roman"/>
          <w:sz w:val="28"/>
          <w:szCs w:val="28"/>
          <w:lang w:val="en-US"/>
        </w:rPr>
        <w:t>URL</w:t>
      </w:r>
      <w:r w:rsidRPr="0021238D">
        <w:rPr>
          <w:rFonts w:ascii="Times New Roman" w:hAnsi="Times New Roman" w:cs="Times New Roman"/>
          <w:sz w:val="28"/>
          <w:szCs w:val="28"/>
        </w:rPr>
        <w:t xml:space="preserve">: </w:t>
      </w:r>
      <w:r w:rsidRPr="0021238D">
        <w:rPr>
          <w:rFonts w:ascii="Times New Roman" w:hAnsi="Times New Roman" w:cs="Times New Roman"/>
          <w:sz w:val="28"/>
          <w:szCs w:val="28"/>
          <w:lang w:val="en-US"/>
        </w:rPr>
        <w:t>https</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worldoil</w:t>
      </w:r>
      <w:r w:rsidRPr="0021238D">
        <w:rPr>
          <w:rFonts w:ascii="Times New Roman" w:hAnsi="Times New Roman" w:cs="Times New Roman"/>
          <w:sz w:val="28"/>
          <w:szCs w:val="28"/>
        </w:rPr>
        <w:t>.</w:t>
      </w:r>
      <w:r w:rsidRPr="0021238D">
        <w:rPr>
          <w:rFonts w:ascii="Times New Roman" w:hAnsi="Times New Roman" w:cs="Times New Roman"/>
          <w:sz w:val="28"/>
          <w:szCs w:val="28"/>
          <w:lang w:val="en-US"/>
        </w:rPr>
        <w:t>com</w:t>
      </w:r>
      <w:r w:rsidRPr="0021238D">
        <w:rPr>
          <w:rFonts w:ascii="Times New Roman" w:hAnsi="Times New Roman" w:cs="Times New Roman"/>
          <w:sz w:val="28"/>
          <w:szCs w:val="28"/>
        </w:rPr>
        <w:t>/</w:t>
      </w:r>
    </w:p>
    <w:p w14:paraId="1D11F6A7" w14:textId="25052EED" w:rsidR="00562BB8" w:rsidRPr="002F6426" w:rsidRDefault="002F6426" w:rsidP="002F6426">
      <w:pPr>
        <w:ind w:firstLine="0"/>
        <w:rPr>
          <w:rFonts w:ascii="Times New Roman" w:hAnsi="Times New Roman" w:cs="Times New Roman"/>
          <w:b/>
          <w:sz w:val="28"/>
          <w:szCs w:val="28"/>
        </w:rPr>
      </w:pPr>
      <w:r w:rsidRPr="002F6426">
        <w:rPr>
          <w:rFonts w:ascii="Times New Roman" w:hAnsi="Times New Roman" w:cs="Times New Roman"/>
          <w:b/>
          <w:sz w:val="28"/>
          <w:szCs w:val="28"/>
        </w:rPr>
        <w:t>Электронные ресурсы</w:t>
      </w:r>
    </w:p>
    <w:p w14:paraId="57F61C81"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Адельсеитова Э.Б., Бекирова Э.А. Роль профессиональных коммуникаций в формировании эффективной деятельности сотрудников [Электронный ресурс] // Научная электронная библиотека </w:t>
      </w:r>
      <w:r w:rsidRPr="002F6426">
        <w:rPr>
          <w:rFonts w:ascii="Times New Roman" w:hAnsi="Times New Roman" w:cs="Times New Roman"/>
          <w:sz w:val="28"/>
          <w:szCs w:val="28"/>
          <w:lang w:val="en-US"/>
        </w:rPr>
        <w:t>elibrary</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elibrary</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item</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asp</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id</w:t>
      </w:r>
      <w:r w:rsidRPr="002F6426">
        <w:rPr>
          <w:rFonts w:ascii="Times New Roman" w:hAnsi="Times New Roman" w:cs="Times New Roman"/>
          <w:sz w:val="28"/>
          <w:szCs w:val="28"/>
        </w:rPr>
        <w:t>=44710819&amp; (дата обращения: 02.04.2022).</w:t>
      </w:r>
    </w:p>
    <w:p w14:paraId="17B06725"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Багрецова Н.В. Формирование иноязычной лингвокультурной компетентности у студентов направления подготовки «нефтегазовое дело» в профессионально ориентированном обучении английскому языку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dissercat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com</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content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formirovanie</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inoyazychnoi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lingvokulturnoi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kompetentnosti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studentov</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napravleniya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podgotovki</w:t>
      </w:r>
      <w:r w:rsidRPr="002F6426">
        <w:rPr>
          <w:rFonts w:ascii="Times New Roman" w:hAnsi="Times New Roman" w:cs="Times New Roman"/>
          <w:sz w:val="28"/>
          <w:szCs w:val="28"/>
        </w:rPr>
        <w:t xml:space="preserve"> (дата обращения: 18.02.2022).</w:t>
      </w:r>
    </w:p>
    <w:p w14:paraId="6571A798"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Баласанян М.А. Профессиональный жаргон – нормативен ли он?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essuir</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sumdu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edu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ua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bitstream</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down</w:t>
      </w:r>
      <w:r w:rsidRPr="002F6426">
        <w:rPr>
          <w:rFonts w:ascii="Times New Roman" w:hAnsi="Times New Roman" w:cs="Times New Roman"/>
          <w:sz w:val="28"/>
          <w:szCs w:val="28"/>
          <w:lang w:val="en-US"/>
        </w:rPr>
        <w:lastRenderedPageBreak/>
        <w:t>load</w:t>
      </w:r>
      <w:r w:rsidRPr="002F6426">
        <w:rPr>
          <w:rFonts w:ascii="Times New Roman" w:hAnsi="Times New Roman" w:cs="Times New Roman"/>
          <w:sz w:val="28"/>
          <w:szCs w:val="28"/>
        </w:rPr>
        <w:t>/123456789/68040/1/</w:t>
      </w:r>
      <w:r w:rsidRPr="002F6426">
        <w:rPr>
          <w:rFonts w:ascii="Times New Roman" w:hAnsi="Times New Roman" w:cs="Times New Roman"/>
          <w:sz w:val="28"/>
          <w:szCs w:val="28"/>
          <w:lang w:val="en-US"/>
        </w:rPr>
        <w:t>Philology</w:t>
      </w:r>
      <w:r w:rsidRPr="002F6426">
        <w:rPr>
          <w:rFonts w:ascii="Times New Roman" w:hAnsi="Times New Roman" w:cs="Times New Roman"/>
          <w:sz w:val="28"/>
          <w:szCs w:val="28"/>
        </w:rPr>
        <w:t>_</w:t>
      </w:r>
      <w:r w:rsidRPr="002F6426">
        <w:rPr>
          <w:rFonts w:ascii="Times New Roman" w:hAnsi="Times New Roman" w:cs="Times New Roman"/>
          <w:sz w:val="28"/>
          <w:szCs w:val="28"/>
          <w:lang w:val="en-US"/>
        </w:rPr>
        <w:t>March</w:t>
      </w:r>
      <w:r w:rsidRPr="002F6426">
        <w:rPr>
          <w:rFonts w:ascii="Times New Roman" w:hAnsi="Times New Roman" w:cs="Times New Roman"/>
          <w:sz w:val="28"/>
          <w:szCs w:val="28"/>
        </w:rPr>
        <w:t>_2017.</w:t>
      </w:r>
      <w:r w:rsidRPr="002F6426">
        <w:rPr>
          <w:rFonts w:ascii="Times New Roman" w:hAnsi="Times New Roman" w:cs="Times New Roman"/>
          <w:sz w:val="28"/>
          <w:szCs w:val="28"/>
          <w:lang w:val="en-US"/>
        </w:rPr>
        <w:t>pdf</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jsessionid</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w:t>
      </w:r>
      <w:r w:rsidRPr="002F6426">
        <w:rPr>
          <w:rFonts w:ascii="Times New Roman" w:hAnsi="Times New Roman" w:cs="Times New Roman"/>
          <w:sz w:val="28"/>
          <w:szCs w:val="28"/>
        </w:rPr>
        <w:t>87</w:t>
      </w:r>
      <w:r w:rsidRPr="002F6426">
        <w:rPr>
          <w:rFonts w:ascii="Times New Roman" w:hAnsi="Times New Roman" w:cs="Times New Roman"/>
          <w:sz w:val="28"/>
          <w:szCs w:val="28"/>
          <w:lang w:val="en-US"/>
        </w:rPr>
        <w:t>C</w:t>
      </w:r>
      <w:r w:rsidRPr="002F6426">
        <w:rPr>
          <w:rFonts w:ascii="Times New Roman" w:hAnsi="Times New Roman" w:cs="Times New Roman"/>
          <w:sz w:val="28"/>
          <w:szCs w:val="28"/>
        </w:rPr>
        <w:t>4</w:t>
      </w:r>
      <w:r w:rsidRPr="002F6426">
        <w:rPr>
          <w:rFonts w:ascii="Times New Roman" w:hAnsi="Times New Roman" w:cs="Times New Roman"/>
          <w:sz w:val="28"/>
          <w:szCs w:val="28"/>
          <w:lang w:val="en-US"/>
        </w:rPr>
        <w:t>CF</w:t>
      </w:r>
      <w:r w:rsidRPr="002F6426">
        <w:rPr>
          <w:rFonts w:ascii="Times New Roman" w:hAnsi="Times New Roman" w:cs="Times New Roman"/>
          <w:sz w:val="28"/>
          <w:szCs w:val="28"/>
        </w:rPr>
        <w:t>91</w:t>
      </w:r>
      <w:r w:rsidRPr="002F6426">
        <w:rPr>
          <w:rFonts w:ascii="Times New Roman" w:hAnsi="Times New Roman" w:cs="Times New Roman"/>
          <w:sz w:val="28"/>
          <w:szCs w:val="28"/>
          <w:lang w:val="en-US"/>
        </w:rPr>
        <w:t>C</w:t>
      </w:r>
      <w:r w:rsidRPr="002F6426">
        <w:rPr>
          <w:rFonts w:ascii="Times New Roman" w:hAnsi="Times New Roman" w:cs="Times New Roman"/>
          <w:sz w:val="28"/>
          <w:szCs w:val="28"/>
        </w:rPr>
        <w:t>0</w:t>
      </w:r>
      <w:r w:rsidRPr="002F6426">
        <w:rPr>
          <w:rFonts w:ascii="Times New Roman" w:hAnsi="Times New Roman" w:cs="Times New Roman"/>
          <w:sz w:val="28"/>
          <w:szCs w:val="28"/>
          <w:lang w:val="en-US"/>
        </w:rPr>
        <w:t>DA</w:t>
      </w:r>
      <w:r w:rsidRPr="002F6426">
        <w:rPr>
          <w:rFonts w:ascii="Times New Roman" w:hAnsi="Times New Roman" w:cs="Times New Roman"/>
          <w:sz w:val="28"/>
          <w:szCs w:val="28"/>
        </w:rPr>
        <w:t>8</w:t>
      </w:r>
      <w:r w:rsidRPr="002F6426">
        <w:rPr>
          <w:rFonts w:ascii="Times New Roman" w:hAnsi="Times New Roman" w:cs="Times New Roman"/>
          <w:sz w:val="28"/>
          <w:szCs w:val="28"/>
          <w:lang w:val="en-US"/>
        </w:rPr>
        <w:t>C</w:t>
      </w:r>
      <w:r w:rsidRPr="002F6426">
        <w:rPr>
          <w:rFonts w:ascii="Times New Roman" w:hAnsi="Times New Roman" w:cs="Times New Roman"/>
          <w:sz w:val="28"/>
          <w:szCs w:val="28"/>
        </w:rPr>
        <w:t>1422</w:t>
      </w:r>
      <w:r w:rsidRPr="002F6426">
        <w:rPr>
          <w:rFonts w:ascii="Times New Roman" w:hAnsi="Times New Roman" w:cs="Times New Roman"/>
          <w:sz w:val="28"/>
          <w:szCs w:val="28"/>
          <w:lang w:val="en-US"/>
        </w:rPr>
        <w:t>CA</w:t>
      </w:r>
      <w:r w:rsidRPr="002F6426">
        <w:rPr>
          <w:rFonts w:ascii="Times New Roman" w:hAnsi="Times New Roman" w:cs="Times New Roman"/>
          <w:sz w:val="28"/>
          <w:szCs w:val="28"/>
        </w:rPr>
        <w:t>5666</w:t>
      </w:r>
      <w:r w:rsidRPr="002F6426">
        <w:rPr>
          <w:rFonts w:ascii="Times New Roman" w:hAnsi="Times New Roman" w:cs="Times New Roman"/>
          <w:sz w:val="28"/>
          <w:szCs w:val="28"/>
          <w:lang w:val="en-US"/>
        </w:rPr>
        <w:t>CF</w:t>
      </w:r>
      <w:r w:rsidRPr="002F6426">
        <w:rPr>
          <w:rFonts w:ascii="Times New Roman" w:hAnsi="Times New Roman" w:cs="Times New Roman"/>
          <w:sz w:val="28"/>
          <w:szCs w:val="28"/>
        </w:rPr>
        <w:t>4</w:t>
      </w:r>
      <w:r w:rsidRPr="002F6426">
        <w:rPr>
          <w:rFonts w:ascii="Times New Roman" w:hAnsi="Times New Roman" w:cs="Times New Roman"/>
          <w:sz w:val="28"/>
          <w:szCs w:val="28"/>
          <w:lang w:val="en-US"/>
        </w:rPr>
        <w:t>DE</w:t>
      </w:r>
      <w:r w:rsidRPr="002F6426">
        <w:rPr>
          <w:rFonts w:ascii="Times New Roman" w:hAnsi="Times New Roman" w:cs="Times New Roman"/>
          <w:sz w:val="28"/>
          <w:szCs w:val="28"/>
        </w:rPr>
        <w:t>06 (дата обращения: 12.04.2022).</w:t>
      </w:r>
    </w:p>
    <w:p w14:paraId="5437520D"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Богачева Т. Аффиксация в английском языке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pandia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text</w:t>
      </w:r>
      <w:r w:rsidRPr="002F6426">
        <w:rPr>
          <w:rFonts w:ascii="Times New Roman" w:hAnsi="Times New Roman" w:cs="Times New Roman"/>
          <w:sz w:val="28"/>
          <w:szCs w:val="28"/>
        </w:rPr>
        <w:t>/77/275/20322.</w:t>
      </w:r>
      <w:r w:rsidRPr="002F6426">
        <w:rPr>
          <w:rFonts w:ascii="Times New Roman" w:hAnsi="Times New Roman" w:cs="Times New Roman"/>
          <w:sz w:val="28"/>
          <w:szCs w:val="28"/>
          <w:lang w:val="en-US"/>
        </w:rPr>
        <w:t>php</w:t>
      </w:r>
      <w:r w:rsidRPr="002F6426">
        <w:rPr>
          <w:rFonts w:ascii="Times New Roman" w:hAnsi="Times New Roman" w:cs="Times New Roman"/>
          <w:sz w:val="28"/>
          <w:szCs w:val="28"/>
        </w:rPr>
        <w:t xml:space="preserve"> (дата обращения: 14.05.2022).</w:t>
      </w:r>
    </w:p>
    <w:p w14:paraId="6953A2C6"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Гроховская И.А. Современные подходы к классификации профессиональных жаргонов [Электронный ресурс] // Научная электронная библиотека </w:t>
      </w:r>
      <w:r w:rsidRPr="002F6426">
        <w:rPr>
          <w:rFonts w:ascii="Times New Roman" w:hAnsi="Times New Roman" w:cs="Times New Roman"/>
          <w:sz w:val="28"/>
          <w:szCs w:val="28"/>
          <w:lang w:val="en-US"/>
        </w:rPr>
        <w:t>elibrary</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elibrary</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item</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asp</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id</w:t>
      </w:r>
      <w:r w:rsidRPr="002F6426">
        <w:rPr>
          <w:rFonts w:ascii="Times New Roman" w:hAnsi="Times New Roman" w:cs="Times New Roman"/>
          <w:sz w:val="28"/>
          <w:szCs w:val="28"/>
        </w:rPr>
        <w:t>=35570633 (дата обращения: 23.03.2022).</w:t>
      </w:r>
    </w:p>
    <w:p w14:paraId="48986EE7" w14:textId="4D28F915"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Думитру Е.Ш. Структурно-семантический анализ русской терминоло</w:t>
      </w:r>
      <w:r w:rsidR="00EA5638">
        <w:rPr>
          <w:rFonts w:ascii="Times New Roman" w:hAnsi="Times New Roman" w:cs="Times New Roman"/>
          <w:sz w:val="28"/>
          <w:szCs w:val="28"/>
        </w:rPr>
        <w:t>гии нефтедобычи [Электронный ре</w:t>
      </w:r>
      <w:r w:rsidRPr="002F6426">
        <w:rPr>
          <w:rFonts w:ascii="Times New Roman" w:hAnsi="Times New Roman" w:cs="Times New Roman"/>
          <w:sz w:val="28"/>
          <w:szCs w:val="28"/>
        </w:rPr>
        <w:t xml:space="preserve">сурс] // </w:t>
      </w:r>
      <w:r w:rsidR="00EA5638" w:rsidRPr="002F6426">
        <w:rPr>
          <w:rFonts w:ascii="Times New Roman" w:hAnsi="Times New Roman" w:cs="Times New Roman"/>
          <w:sz w:val="28"/>
          <w:szCs w:val="28"/>
          <w:lang w:val="en-US"/>
        </w:rPr>
        <w:t>URL</w:t>
      </w:r>
      <w:r w:rsidR="00EA5638" w:rsidRPr="002F6426">
        <w:rPr>
          <w:rFonts w:ascii="Times New Roman" w:hAnsi="Times New Roman" w:cs="Times New Roman"/>
          <w:sz w:val="28"/>
          <w:szCs w:val="28"/>
        </w:rPr>
        <w:t>: https://www.dissercat.com/content/strukturno-semanticheskii-analiz-russkoi-terminologii-neftedobychi</w:t>
      </w:r>
      <w:r w:rsidRPr="002F6426">
        <w:rPr>
          <w:rFonts w:ascii="Times New Roman" w:hAnsi="Times New Roman" w:cs="Times New Roman"/>
          <w:sz w:val="28"/>
          <w:szCs w:val="28"/>
        </w:rPr>
        <w:t xml:space="preserve"> (дата обращения: 17.01.2022).</w:t>
      </w:r>
    </w:p>
    <w:p w14:paraId="1AE3801E"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Евкова А. Конверсия как высокоэффективный способ английского словообра-зования (Словообразование в английском языке)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evkova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org</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kursovye</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raboty</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konversiya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kak</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vyisokoeffektivnyij</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sposob</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anglijskogo</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slovoobrazovaniya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slovoobrazovanie</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v</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anglijskom</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yazyike</w:t>
      </w:r>
      <w:r w:rsidRPr="002F6426">
        <w:rPr>
          <w:rFonts w:ascii="Times New Roman" w:hAnsi="Times New Roman" w:cs="Times New Roman"/>
          <w:sz w:val="28"/>
          <w:szCs w:val="28"/>
        </w:rPr>
        <w:t xml:space="preserve"> (дата обращения: 06.03.2022).</w:t>
      </w:r>
    </w:p>
    <w:p w14:paraId="24B6BD77"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Морозова О.А. Специфика межъязыковой асимметрии при категоризации артефактов, лиц и действий в профессиональных подъязыках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dissercat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com</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content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spetsifika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mezhyazykovoi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asimmetrii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pri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kategorizatsii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artefaktov</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lits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deistvii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v</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professi</w:t>
      </w:r>
      <w:r w:rsidRPr="002F6426">
        <w:rPr>
          <w:rFonts w:ascii="Times New Roman" w:hAnsi="Times New Roman" w:cs="Times New Roman"/>
          <w:sz w:val="28"/>
          <w:szCs w:val="28"/>
        </w:rPr>
        <w:t xml:space="preserve"> (дата обращения: 23.04.2022).</w:t>
      </w:r>
    </w:p>
    <w:p w14:paraId="118F4B69"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Корконосенко С.Г. Основы творческой деятельности журналиста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evartist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narod</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text</w:t>
      </w:r>
      <w:r w:rsidRPr="002F6426">
        <w:rPr>
          <w:rFonts w:ascii="Times New Roman" w:hAnsi="Times New Roman" w:cs="Times New Roman"/>
          <w:sz w:val="28"/>
          <w:szCs w:val="28"/>
        </w:rPr>
        <w:t>5/58.</w:t>
      </w:r>
      <w:r w:rsidRPr="002F6426">
        <w:rPr>
          <w:rFonts w:ascii="Times New Roman" w:hAnsi="Times New Roman" w:cs="Times New Roman"/>
          <w:sz w:val="28"/>
          <w:szCs w:val="28"/>
          <w:lang w:val="en-US"/>
        </w:rPr>
        <w:t>htm</w:t>
      </w:r>
      <w:r w:rsidRPr="002F6426">
        <w:rPr>
          <w:rFonts w:ascii="Times New Roman" w:hAnsi="Times New Roman" w:cs="Times New Roman"/>
          <w:sz w:val="28"/>
          <w:szCs w:val="28"/>
        </w:rPr>
        <w:t xml:space="preserve"> (дата обращения: 15.04.2022).</w:t>
      </w:r>
    </w:p>
    <w:p w14:paraId="414CB211"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Павлов Д.Д., Иванцова Н.А. «Профессиональный жаргон как неотъемлемая часть профессионального общения в нефтяной отрасли», статья в </w:t>
      </w:r>
      <w:r w:rsidRPr="002F6426">
        <w:rPr>
          <w:rFonts w:ascii="Times New Roman" w:hAnsi="Times New Roman" w:cs="Times New Roman"/>
          <w:sz w:val="28"/>
          <w:szCs w:val="28"/>
        </w:rPr>
        <w:lastRenderedPageBreak/>
        <w:t xml:space="preserve">Электронном «Молодежном вестнике ИрГТУ» декабрь 2015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webcache</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googleusercontent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com</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search</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q</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cache</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N</w:t>
      </w:r>
      <w:r w:rsidRPr="002F6426">
        <w:rPr>
          <w:rFonts w:ascii="Times New Roman" w:hAnsi="Times New Roman" w:cs="Times New Roman"/>
          <w:sz w:val="28"/>
          <w:szCs w:val="28"/>
        </w:rPr>
        <w:t>4</w:t>
      </w:r>
      <w:r w:rsidRPr="002F6426">
        <w:rPr>
          <w:rFonts w:ascii="Times New Roman" w:hAnsi="Times New Roman" w:cs="Times New Roman"/>
          <w:sz w:val="28"/>
          <w:szCs w:val="28"/>
          <w:lang w:val="en-US"/>
        </w:rPr>
        <w:t>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oCwTxMoJ</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xnb</w:t>
      </w:r>
      <w:r w:rsidRPr="002F6426">
        <w:rPr>
          <w:rFonts w:ascii="Times New Roman" w:hAnsi="Times New Roman" w:cs="Times New Roman"/>
          <w:sz w:val="28"/>
          <w:szCs w:val="28"/>
        </w:rPr>
        <w:t>1</w:t>
      </w:r>
      <w:r w:rsidRPr="002F6426">
        <w:rPr>
          <w:rFonts w:ascii="Times New Roman" w:hAnsi="Times New Roman" w:cs="Times New Roman"/>
          <w:sz w:val="28"/>
          <w:szCs w:val="28"/>
          <w:lang w:val="en-US"/>
        </w:rPr>
        <w:t>agjigi</w:t>
      </w:r>
      <w:r w:rsidRPr="002F6426">
        <w:rPr>
          <w:rFonts w:ascii="Times New Roman" w:hAnsi="Times New Roman" w:cs="Times New Roman"/>
          <w:sz w:val="28"/>
          <w:szCs w:val="28"/>
        </w:rPr>
        <w:t>1</w:t>
      </w:r>
      <w:r w:rsidRPr="002F6426">
        <w:rPr>
          <w:rFonts w:ascii="Times New Roman" w:hAnsi="Times New Roman" w:cs="Times New Roman"/>
          <w:sz w:val="28"/>
          <w:szCs w:val="28"/>
          <w:lang w:val="en-US"/>
        </w:rPr>
        <w:t>ai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xnp</w:t>
      </w:r>
      <w:r w:rsidRPr="002F6426">
        <w:rPr>
          <w:rFonts w:ascii="Times New Roman" w:hAnsi="Times New Roman" w:cs="Times New Roman"/>
          <w:sz w:val="28"/>
          <w:szCs w:val="28"/>
        </w:rPr>
        <w:t>1</w:t>
      </w:r>
      <w:r w:rsidRPr="002F6426">
        <w:rPr>
          <w:rFonts w:ascii="Times New Roman" w:hAnsi="Times New Roman" w:cs="Times New Roman"/>
          <w:sz w:val="28"/>
          <w:szCs w:val="28"/>
          <w:lang w:val="en-US"/>
        </w:rPr>
        <w:t>ai</w:t>
      </w:r>
      <w:r w:rsidRPr="002F6426">
        <w:rPr>
          <w:rFonts w:ascii="Times New Roman" w:hAnsi="Times New Roman" w:cs="Times New Roman"/>
          <w:sz w:val="28"/>
          <w:szCs w:val="28"/>
        </w:rPr>
        <w:t>/_</w:t>
      </w:r>
      <w:r w:rsidRPr="002F6426">
        <w:rPr>
          <w:rFonts w:ascii="Times New Roman" w:hAnsi="Times New Roman" w:cs="Times New Roman"/>
          <w:sz w:val="28"/>
          <w:szCs w:val="28"/>
          <w:lang w:val="en-US"/>
        </w:rPr>
        <w:t>sys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mod</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attach</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php</w:t>
      </w:r>
      <w:r w:rsidRPr="002F6426">
        <w:rPr>
          <w:rFonts w:ascii="Times New Roman" w:hAnsi="Times New Roman" w:cs="Times New Roman"/>
          <w:sz w:val="28"/>
          <w:szCs w:val="28"/>
        </w:rPr>
        <w:t>%3</w:t>
      </w:r>
      <w:r w:rsidRPr="002F6426">
        <w:rPr>
          <w:rFonts w:ascii="Times New Roman" w:hAnsi="Times New Roman" w:cs="Times New Roman"/>
          <w:sz w:val="28"/>
          <w:szCs w:val="28"/>
          <w:lang w:val="en-US"/>
        </w:rPr>
        <w:t>Fjournals</w:t>
      </w:r>
      <w:r w:rsidRPr="002F6426">
        <w:rPr>
          <w:rFonts w:ascii="Times New Roman" w:hAnsi="Times New Roman" w:cs="Times New Roman"/>
          <w:sz w:val="28"/>
          <w:szCs w:val="28"/>
        </w:rPr>
        <w:t>/2015/04/</w:t>
      </w:r>
      <w:r w:rsidRPr="002F6426">
        <w:rPr>
          <w:rFonts w:ascii="Times New Roman" w:hAnsi="Times New Roman" w:cs="Times New Roman"/>
          <w:sz w:val="28"/>
          <w:szCs w:val="28"/>
          <w:lang w:val="en-US"/>
        </w:rPr>
        <w:t>articles</w:t>
      </w:r>
      <w:r w:rsidRPr="002F6426">
        <w:rPr>
          <w:rFonts w:ascii="Times New Roman" w:hAnsi="Times New Roman" w:cs="Times New Roman"/>
          <w:sz w:val="28"/>
          <w:szCs w:val="28"/>
        </w:rPr>
        <w:t>/50/</w:t>
      </w:r>
      <w:r w:rsidRPr="002F6426">
        <w:rPr>
          <w:rFonts w:ascii="Times New Roman" w:hAnsi="Times New Roman" w:cs="Times New Roman"/>
          <w:sz w:val="28"/>
          <w:szCs w:val="28"/>
          <w:lang w:val="en-US"/>
        </w:rPr>
        <w:t>article</w:t>
      </w:r>
      <w:r w:rsidRPr="002F6426">
        <w:rPr>
          <w:rFonts w:ascii="Times New Roman" w:hAnsi="Times New Roman" w:cs="Times New Roman"/>
          <w:sz w:val="28"/>
          <w:szCs w:val="28"/>
        </w:rPr>
        <w:t>_50_0.</w:t>
      </w:r>
      <w:r w:rsidRPr="002F6426">
        <w:rPr>
          <w:rFonts w:ascii="Times New Roman" w:hAnsi="Times New Roman" w:cs="Times New Roman"/>
          <w:sz w:val="28"/>
          <w:szCs w:val="28"/>
          <w:lang w:val="en-US"/>
        </w:rPr>
        <w:t>pdf</w:t>
      </w:r>
      <w:r w:rsidRPr="002F6426">
        <w:rPr>
          <w:rFonts w:ascii="Times New Roman" w:hAnsi="Times New Roman" w:cs="Times New Roman"/>
          <w:sz w:val="28"/>
          <w:szCs w:val="28"/>
        </w:rPr>
        <w:t>+&amp;</w:t>
      </w:r>
      <w:r w:rsidRPr="002F6426">
        <w:rPr>
          <w:rFonts w:ascii="Times New Roman" w:hAnsi="Times New Roman" w:cs="Times New Roman"/>
          <w:sz w:val="28"/>
          <w:szCs w:val="28"/>
          <w:lang w:val="en-US"/>
        </w:rPr>
        <w:t>cd</w:t>
      </w:r>
      <w:r w:rsidRPr="002F6426">
        <w:rPr>
          <w:rFonts w:ascii="Times New Roman" w:hAnsi="Times New Roman" w:cs="Times New Roman"/>
          <w:sz w:val="28"/>
          <w:szCs w:val="28"/>
        </w:rPr>
        <w:t>=1&amp;</w:t>
      </w:r>
      <w:r w:rsidRPr="002F6426">
        <w:rPr>
          <w:rFonts w:ascii="Times New Roman" w:hAnsi="Times New Roman" w:cs="Times New Roman"/>
          <w:sz w:val="28"/>
          <w:szCs w:val="28"/>
          <w:lang w:val="en-US"/>
        </w:rPr>
        <w:t>hl</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&amp;</w:t>
      </w:r>
      <w:r w:rsidRPr="002F6426">
        <w:rPr>
          <w:rFonts w:ascii="Times New Roman" w:hAnsi="Times New Roman" w:cs="Times New Roman"/>
          <w:sz w:val="28"/>
          <w:szCs w:val="28"/>
          <w:lang w:val="en-US"/>
        </w:rPr>
        <w:t>ct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clnk</w:t>
      </w:r>
      <w:r w:rsidRPr="002F6426">
        <w:rPr>
          <w:rFonts w:ascii="Times New Roman" w:hAnsi="Times New Roman" w:cs="Times New Roman"/>
          <w:sz w:val="28"/>
          <w:szCs w:val="28"/>
        </w:rPr>
        <w:t>&amp;</w:t>
      </w:r>
      <w:r w:rsidRPr="002F6426">
        <w:rPr>
          <w:rFonts w:ascii="Times New Roman" w:hAnsi="Times New Roman" w:cs="Times New Roman"/>
          <w:sz w:val="28"/>
          <w:szCs w:val="28"/>
          <w:lang w:val="en-US"/>
        </w:rPr>
        <w:t>gl</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 xml:space="preserve"> (дата обращения: 15.04.2022)</w:t>
      </w:r>
    </w:p>
    <w:p w14:paraId="3658157C"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Прохоров Е.П. Введение в теорию журналистики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hi</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edu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e</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books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xbook</w:t>
      </w:r>
      <w:r w:rsidRPr="002F6426">
        <w:rPr>
          <w:rFonts w:ascii="Times New Roman" w:hAnsi="Times New Roman" w:cs="Times New Roman"/>
          <w:sz w:val="28"/>
          <w:szCs w:val="28"/>
        </w:rPr>
        <w:t>714/01/</w:t>
      </w:r>
      <w:r w:rsidRPr="002F6426">
        <w:rPr>
          <w:rFonts w:ascii="Times New Roman" w:hAnsi="Times New Roman" w:cs="Times New Roman"/>
          <w:sz w:val="28"/>
          <w:szCs w:val="28"/>
          <w:lang w:val="en-US"/>
        </w:rPr>
        <w:t>title</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htm</w:t>
      </w:r>
      <w:r w:rsidRPr="002F6426">
        <w:rPr>
          <w:rFonts w:ascii="Times New Roman" w:hAnsi="Times New Roman" w:cs="Times New Roman"/>
          <w:sz w:val="28"/>
          <w:szCs w:val="28"/>
        </w:rPr>
        <w:t xml:space="preserve"> (дата обращения: 28.01.2022).</w:t>
      </w:r>
    </w:p>
    <w:p w14:paraId="6C3D11AF"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Филоненко В. А. Семантические особенности использования морской лексики в английских фразеологизмах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moluch</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conf</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phil</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archive</w:t>
      </w:r>
      <w:r w:rsidRPr="002F6426">
        <w:rPr>
          <w:rFonts w:ascii="Times New Roman" w:hAnsi="Times New Roman" w:cs="Times New Roman"/>
          <w:sz w:val="28"/>
          <w:szCs w:val="28"/>
        </w:rPr>
        <w:t>/23/372/ (дата обращения: 19.05.2022).</w:t>
      </w:r>
    </w:p>
    <w:p w14:paraId="7DDC4608"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Хасанова З.С Лингвистический статус профессиональных жаргонизмов [Электронный ресурс]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https</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gramota</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net</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materials</w:t>
      </w:r>
      <w:r w:rsidRPr="002F6426">
        <w:rPr>
          <w:rFonts w:ascii="Times New Roman" w:hAnsi="Times New Roman" w:cs="Times New Roman"/>
          <w:sz w:val="28"/>
          <w:szCs w:val="28"/>
        </w:rPr>
        <w:t>/2/2013/9-1/44.</w:t>
      </w:r>
      <w:r w:rsidRPr="002F6426">
        <w:rPr>
          <w:rFonts w:ascii="Times New Roman" w:hAnsi="Times New Roman" w:cs="Times New Roman"/>
          <w:sz w:val="28"/>
          <w:szCs w:val="28"/>
          <w:lang w:val="en-US"/>
        </w:rPr>
        <w:t>html</w:t>
      </w:r>
      <w:r w:rsidRPr="002F6426">
        <w:rPr>
          <w:rFonts w:ascii="Times New Roman" w:hAnsi="Times New Roman" w:cs="Times New Roman"/>
          <w:sz w:val="28"/>
          <w:szCs w:val="28"/>
        </w:rPr>
        <w:t xml:space="preserve"> (дата обращения: 12.03.2022).</w:t>
      </w:r>
    </w:p>
    <w:p w14:paraId="06778AA2"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Шкондин М.В. Периодическая печать: системные основы типологии [Электронный ресурс] // </w:t>
      </w:r>
      <w:r w:rsidRPr="002F6426">
        <w:rPr>
          <w:rFonts w:ascii="Times New Roman" w:hAnsi="Times New Roman" w:cs="Times New Roman"/>
          <w:sz w:val="28"/>
          <w:szCs w:val="28"/>
          <w:lang w:val="en-US"/>
        </w:rPr>
        <w:t>URL</w:t>
      </w:r>
      <w:r w:rsidRPr="002F6426">
        <w:rPr>
          <w:rFonts w:ascii="Times New Roman" w:hAnsi="Times New Roman" w:cs="Times New Roman"/>
          <w:sz w:val="28"/>
          <w:szCs w:val="28"/>
        </w:rPr>
        <w:t xml:space="preserve">: </w:t>
      </w:r>
      <w:r w:rsidRPr="002F6426">
        <w:rPr>
          <w:rFonts w:ascii="Times New Roman" w:hAnsi="Times New Roman" w:cs="Times New Roman"/>
          <w:sz w:val="28"/>
          <w:szCs w:val="28"/>
          <w:lang w:val="en-US"/>
        </w:rPr>
        <w:t>http</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www</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studentlibrary</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ru</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doc</w:t>
      </w:r>
      <w:r w:rsidRPr="002F6426">
        <w:rPr>
          <w:rFonts w:ascii="Times New Roman" w:hAnsi="Times New Roman" w:cs="Times New Roman"/>
          <w:sz w:val="28"/>
          <w:szCs w:val="28"/>
        </w:rPr>
        <w:t>/</w:t>
      </w:r>
      <w:r w:rsidRPr="002F6426">
        <w:rPr>
          <w:rFonts w:ascii="Times New Roman" w:hAnsi="Times New Roman" w:cs="Times New Roman"/>
          <w:sz w:val="28"/>
          <w:szCs w:val="28"/>
          <w:lang w:val="en-US"/>
        </w:rPr>
        <w:t>ISBN</w:t>
      </w:r>
      <w:r w:rsidRPr="002F6426">
        <w:rPr>
          <w:rFonts w:ascii="Times New Roman" w:hAnsi="Times New Roman" w:cs="Times New Roman"/>
          <w:sz w:val="28"/>
          <w:szCs w:val="28"/>
        </w:rPr>
        <w:t>9785756704327-</w:t>
      </w:r>
      <w:r w:rsidRPr="002F6426">
        <w:rPr>
          <w:rFonts w:ascii="Times New Roman" w:hAnsi="Times New Roman" w:cs="Times New Roman"/>
          <w:sz w:val="28"/>
          <w:szCs w:val="28"/>
          <w:lang w:val="en-US"/>
        </w:rPr>
        <w:t>SCN</w:t>
      </w:r>
      <w:r w:rsidRPr="002F6426">
        <w:rPr>
          <w:rFonts w:ascii="Times New Roman" w:hAnsi="Times New Roman" w:cs="Times New Roman"/>
          <w:sz w:val="28"/>
          <w:szCs w:val="28"/>
        </w:rPr>
        <w:t>0001.</w:t>
      </w:r>
      <w:r w:rsidRPr="002F6426">
        <w:rPr>
          <w:rFonts w:ascii="Times New Roman" w:hAnsi="Times New Roman" w:cs="Times New Roman"/>
          <w:sz w:val="28"/>
          <w:szCs w:val="28"/>
          <w:lang w:val="en-US"/>
        </w:rPr>
        <w:t>html</w:t>
      </w:r>
      <w:r w:rsidRPr="002F6426">
        <w:rPr>
          <w:rFonts w:ascii="Times New Roman" w:hAnsi="Times New Roman" w:cs="Times New Roman"/>
          <w:sz w:val="28"/>
          <w:szCs w:val="28"/>
        </w:rPr>
        <w:t xml:space="preserve"> (дата обращения: 03.04.2022).</w:t>
      </w:r>
    </w:p>
    <w:p w14:paraId="330E27B8" w14:textId="393E808E" w:rsidR="002F6426" w:rsidRDefault="002F6426" w:rsidP="002F6426">
      <w:pPr>
        <w:pStyle w:val="a5"/>
        <w:numPr>
          <w:ilvl w:val="0"/>
          <w:numId w:val="41"/>
        </w:numPr>
        <w:rPr>
          <w:rFonts w:ascii="Times New Roman" w:hAnsi="Times New Roman" w:cs="Times New Roman"/>
          <w:sz w:val="28"/>
          <w:szCs w:val="28"/>
          <w:lang w:val="en-US"/>
        </w:rPr>
      </w:pPr>
      <w:r w:rsidRPr="002F6426">
        <w:rPr>
          <w:rFonts w:ascii="Times New Roman" w:hAnsi="Times New Roman" w:cs="Times New Roman"/>
          <w:sz w:val="28"/>
          <w:szCs w:val="28"/>
          <w:lang w:val="en-US"/>
        </w:rPr>
        <w:t>Liliya Z. Samigullina1 and Elina F. Samigullina Oil and gas business specialists’ professional discourse structure and functions study [Элек</w:t>
      </w:r>
      <w:r w:rsidR="00EA5638">
        <w:rPr>
          <w:rFonts w:ascii="Times New Roman" w:hAnsi="Times New Roman" w:cs="Times New Roman"/>
          <w:sz w:val="28"/>
          <w:szCs w:val="28"/>
          <w:lang w:val="en-US"/>
        </w:rPr>
        <w:t>тронный ресурс]</w:t>
      </w:r>
      <w:r w:rsidRPr="002F6426">
        <w:rPr>
          <w:rFonts w:ascii="Times New Roman" w:hAnsi="Times New Roman" w:cs="Times New Roman"/>
          <w:sz w:val="28"/>
          <w:szCs w:val="28"/>
          <w:lang w:val="en-US"/>
        </w:rPr>
        <w:t>URL: https://www.shs-confer-en-ces.org/articles/shsconf/abs/2018/11/shsconf_cildiah2018_01221/shsconf_cildiah2018_01221.html (дата обращения: 27.03.2022).</w:t>
      </w:r>
    </w:p>
    <w:p w14:paraId="69F4D0C1" w14:textId="6899B2D8" w:rsidR="002F6426" w:rsidRPr="002F6426" w:rsidRDefault="002F6426" w:rsidP="002F6426">
      <w:pPr>
        <w:ind w:left="360" w:firstLine="0"/>
        <w:rPr>
          <w:rFonts w:ascii="Times New Roman" w:hAnsi="Times New Roman" w:cs="Times New Roman"/>
          <w:b/>
          <w:sz w:val="28"/>
          <w:szCs w:val="28"/>
          <w:lang w:val="en-US"/>
        </w:rPr>
      </w:pPr>
      <w:r w:rsidRPr="002F6426">
        <w:rPr>
          <w:rFonts w:ascii="Times New Roman" w:hAnsi="Times New Roman" w:cs="Times New Roman"/>
          <w:b/>
          <w:sz w:val="28"/>
          <w:szCs w:val="28"/>
          <w:lang w:val="en-US"/>
        </w:rPr>
        <w:t>Словари и справочные издания</w:t>
      </w:r>
    </w:p>
    <w:p w14:paraId="6CA10C45" w14:textId="77777777" w:rsidR="002F6426" w:rsidRPr="002F6426"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 xml:space="preserve">Даль В.И. Толковый словарь живого великорусского языка. – Т1., М., 1955. </w:t>
      </w:r>
    </w:p>
    <w:p w14:paraId="79609D9C" w14:textId="473CE6A8" w:rsidR="002F6426" w:rsidRPr="00EA5638" w:rsidRDefault="002F6426" w:rsidP="002F6426">
      <w:pPr>
        <w:pStyle w:val="a5"/>
        <w:numPr>
          <w:ilvl w:val="0"/>
          <w:numId w:val="41"/>
        </w:numPr>
        <w:rPr>
          <w:rFonts w:ascii="Times New Roman" w:hAnsi="Times New Roman" w:cs="Times New Roman"/>
          <w:sz w:val="28"/>
          <w:szCs w:val="28"/>
        </w:rPr>
      </w:pPr>
      <w:r w:rsidRPr="002F6426">
        <w:rPr>
          <w:rFonts w:ascii="Times New Roman" w:hAnsi="Times New Roman" w:cs="Times New Roman"/>
          <w:sz w:val="28"/>
          <w:szCs w:val="28"/>
        </w:rPr>
        <w:t>Ефремова Т.Ф. Новый словарь ру</w:t>
      </w:r>
      <w:r w:rsidR="00EA5638">
        <w:rPr>
          <w:rFonts w:ascii="Times New Roman" w:hAnsi="Times New Roman" w:cs="Times New Roman"/>
          <w:sz w:val="28"/>
          <w:szCs w:val="28"/>
        </w:rPr>
        <w:t>сского языка: Толково – словооб</w:t>
      </w:r>
      <w:r w:rsidRPr="002F6426">
        <w:rPr>
          <w:rFonts w:ascii="Times New Roman" w:hAnsi="Times New Roman" w:cs="Times New Roman"/>
          <w:sz w:val="28"/>
          <w:szCs w:val="28"/>
        </w:rPr>
        <w:t xml:space="preserve">разовательный. – Т.1., М., 2000. </w:t>
      </w:r>
      <w:r w:rsidRPr="00EA5638">
        <w:rPr>
          <w:rFonts w:ascii="Times New Roman" w:hAnsi="Times New Roman" w:cs="Times New Roman"/>
          <w:sz w:val="28"/>
          <w:szCs w:val="28"/>
        </w:rPr>
        <w:t>С. 5451</w:t>
      </w:r>
    </w:p>
    <w:p w14:paraId="0A8B7544" w14:textId="77777777" w:rsidR="002F6426" w:rsidRPr="002F6426" w:rsidRDefault="002F6426" w:rsidP="002F6426">
      <w:pPr>
        <w:pStyle w:val="a5"/>
        <w:numPr>
          <w:ilvl w:val="0"/>
          <w:numId w:val="41"/>
        </w:numPr>
        <w:rPr>
          <w:rFonts w:ascii="Times New Roman" w:hAnsi="Times New Roman" w:cs="Times New Roman"/>
          <w:sz w:val="28"/>
          <w:szCs w:val="28"/>
          <w:lang w:val="en-US"/>
        </w:rPr>
      </w:pPr>
      <w:r w:rsidRPr="002F6426">
        <w:rPr>
          <w:rFonts w:ascii="Times New Roman" w:hAnsi="Times New Roman" w:cs="Times New Roman"/>
          <w:sz w:val="28"/>
          <w:szCs w:val="28"/>
        </w:rPr>
        <w:lastRenderedPageBreak/>
        <w:t xml:space="preserve">Толковый словарь русского языка / Под ред. Д.Н. Ушакова. — М.: Гос. ин-т "Сов. энцикл."; ОГИЗ; Гос. изд-во иностр. и нац. слов., 1935-1940. </w:t>
      </w:r>
      <w:r w:rsidRPr="002F6426">
        <w:rPr>
          <w:rFonts w:ascii="Times New Roman" w:hAnsi="Times New Roman" w:cs="Times New Roman"/>
          <w:sz w:val="28"/>
          <w:szCs w:val="28"/>
          <w:lang w:val="en-US"/>
        </w:rPr>
        <w:t>(4 т.)</w:t>
      </w:r>
    </w:p>
    <w:p w14:paraId="6B6F0572" w14:textId="231E7477" w:rsidR="002F6426" w:rsidRPr="002F6426" w:rsidRDefault="002F6426" w:rsidP="002F6426">
      <w:pPr>
        <w:pStyle w:val="a5"/>
        <w:numPr>
          <w:ilvl w:val="0"/>
          <w:numId w:val="41"/>
        </w:numPr>
        <w:rPr>
          <w:rFonts w:ascii="Times New Roman" w:hAnsi="Times New Roman" w:cs="Times New Roman"/>
          <w:sz w:val="28"/>
          <w:szCs w:val="28"/>
          <w:lang w:val="en-US"/>
        </w:rPr>
      </w:pPr>
      <w:r w:rsidRPr="002F6426">
        <w:rPr>
          <w:rFonts w:ascii="Times New Roman" w:hAnsi="Times New Roman" w:cs="Times New Roman"/>
          <w:sz w:val="28"/>
          <w:szCs w:val="28"/>
        </w:rPr>
        <w:t xml:space="preserve">Ярцева В.Н. Лингвистический энциклопедический словарь. </w:t>
      </w:r>
      <w:r w:rsidRPr="002F6426">
        <w:rPr>
          <w:rFonts w:ascii="Times New Roman" w:hAnsi="Times New Roman" w:cs="Times New Roman"/>
          <w:sz w:val="28"/>
          <w:szCs w:val="28"/>
          <w:lang w:val="en-US"/>
        </w:rPr>
        <w:t>М., 1990. С.85.</w:t>
      </w:r>
    </w:p>
    <w:p w14:paraId="52E5F6F0" w14:textId="5CD9D464" w:rsidR="002F6426" w:rsidRPr="002F6426" w:rsidRDefault="002F6426" w:rsidP="002F6426">
      <w:pPr>
        <w:pStyle w:val="a5"/>
        <w:ind w:firstLine="0"/>
        <w:rPr>
          <w:rFonts w:ascii="Times New Roman" w:hAnsi="Times New Roman" w:cs="Times New Roman"/>
          <w:b/>
          <w:sz w:val="28"/>
          <w:szCs w:val="28"/>
          <w:lang w:val="en-US"/>
        </w:rPr>
      </w:pPr>
    </w:p>
    <w:p w14:paraId="198949E9" w14:textId="77777777" w:rsidR="00562BB8" w:rsidRPr="002F6426" w:rsidRDefault="00562BB8" w:rsidP="00360F03">
      <w:pPr>
        <w:pStyle w:val="a5"/>
        <w:ind w:left="744" w:firstLine="0"/>
        <w:rPr>
          <w:rFonts w:ascii="Times New Roman" w:hAnsi="Times New Roman" w:cs="Times New Roman"/>
          <w:sz w:val="28"/>
          <w:szCs w:val="28"/>
          <w:lang w:val="en-US"/>
        </w:rPr>
      </w:pPr>
    </w:p>
    <w:p w14:paraId="0E913585" w14:textId="77777777" w:rsidR="00562BB8" w:rsidRPr="002F6426" w:rsidRDefault="00562BB8" w:rsidP="00360F03">
      <w:pPr>
        <w:pStyle w:val="a5"/>
        <w:ind w:left="744" w:firstLine="0"/>
        <w:rPr>
          <w:rFonts w:ascii="Times New Roman" w:hAnsi="Times New Roman" w:cs="Times New Roman"/>
          <w:sz w:val="28"/>
          <w:szCs w:val="28"/>
          <w:lang w:val="en-US"/>
        </w:rPr>
      </w:pPr>
    </w:p>
    <w:p w14:paraId="58E0D620" w14:textId="77777777" w:rsidR="00562BB8" w:rsidRPr="002F6426" w:rsidRDefault="00562BB8" w:rsidP="00360F03">
      <w:pPr>
        <w:pStyle w:val="a5"/>
        <w:ind w:left="744" w:firstLine="0"/>
        <w:rPr>
          <w:rFonts w:ascii="Times New Roman" w:hAnsi="Times New Roman" w:cs="Times New Roman"/>
          <w:sz w:val="28"/>
          <w:szCs w:val="28"/>
          <w:lang w:val="en-US"/>
        </w:rPr>
      </w:pPr>
    </w:p>
    <w:p w14:paraId="2A88D651" w14:textId="77777777" w:rsidR="00562BB8" w:rsidRPr="002F6426" w:rsidRDefault="00562BB8" w:rsidP="00360F03">
      <w:pPr>
        <w:pStyle w:val="a5"/>
        <w:ind w:left="744" w:firstLine="0"/>
        <w:rPr>
          <w:rFonts w:ascii="Times New Roman" w:hAnsi="Times New Roman" w:cs="Times New Roman"/>
          <w:sz w:val="28"/>
          <w:szCs w:val="28"/>
          <w:lang w:val="en-US"/>
        </w:rPr>
      </w:pPr>
    </w:p>
    <w:p w14:paraId="1156E59E" w14:textId="77777777" w:rsidR="00562BB8" w:rsidRPr="002F6426" w:rsidRDefault="00562BB8" w:rsidP="00360F03">
      <w:pPr>
        <w:pStyle w:val="a5"/>
        <w:ind w:left="744" w:firstLine="0"/>
        <w:rPr>
          <w:rFonts w:ascii="Times New Roman" w:hAnsi="Times New Roman" w:cs="Times New Roman"/>
          <w:sz w:val="28"/>
          <w:szCs w:val="28"/>
          <w:lang w:val="en-US"/>
        </w:rPr>
      </w:pPr>
    </w:p>
    <w:p w14:paraId="77EF5C23" w14:textId="77777777" w:rsidR="00562BB8" w:rsidRPr="002F6426" w:rsidRDefault="00562BB8" w:rsidP="00360F03">
      <w:pPr>
        <w:pStyle w:val="a5"/>
        <w:ind w:left="744" w:firstLine="0"/>
        <w:rPr>
          <w:rFonts w:ascii="Times New Roman" w:hAnsi="Times New Roman" w:cs="Times New Roman"/>
          <w:sz w:val="28"/>
          <w:szCs w:val="28"/>
          <w:lang w:val="en-US"/>
        </w:rPr>
      </w:pPr>
    </w:p>
    <w:p w14:paraId="0DDDC75F" w14:textId="77777777" w:rsidR="00562BB8" w:rsidRPr="002F6426" w:rsidRDefault="00562BB8" w:rsidP="00360F03">
      <w:pPr>
        <w:pStyle w:val="a5"/>
        <w:ind w:left="744" w:firstLine="0"/>
        <w:rPr>
          <w:rFonts w:ascii="Times New Roman" w:hAnsi="Times New Roman" w:cs="Times New Roman"/>
          <w:sz w:val="28"/>
          <w:szCs w:val="28"/>
          <w:lang w:val="en-US"/>
        </w:rPr>
      </w:pPr>
    </w:p>
    <w:p w14:paraId="41F49100" w14:textId="77777777" w:rsidR="00562BB8" w:rsidRPr="002F6426" w:rsidRDefault="00562BB8" w:rsidP="00360F03">
      <w:pPr>
        <w:pStyle w:val="a5"/>
        <w:ind w:left="744" w:firstLine="0"/>
        <w:rPr>
          <w:rFonts w:ascii="Times New Roman" w:hAnsi="Times New Roman" w:cs="Times New Roman"/>
          <w:sz w:val="28"/>
          <w:szCs w:val="28"/>
          <w:lang w:val="en-US"/>
        </w:rPr>
      </w:pPr>
    </w:p>
    <w:p w14:paraId="496BE590" w14:textId="77777777" w:rsidR="00562BB8" w:rsidRPr="002F6426" w:rsidRDefault="00562BB8" w:rsidP="00360F03">
      <w:pPr>
        <w:pStyle w:val="a5"/>
        <w:ind w:left="744" w:firstLine="0"/>
        <w:rPr>
          <w:rFonts w:ascii="Times New Roman" w:hAnsi="Times New Roman" w:cs="Times New Roman"/>
          <w:sz w:val="28"/>
          <w:szCs w:val="28"/>
          <w:lang w:val="en-US"/>
        </w:rPr>
      </w:pPr>
    </w:p>
    <w:p w14:paraId="6B037FDD" w14:textId="77777777" w:rsidR="00562BB8" w:rsidRPr="002F6426" w:rsidRDefault="00562BB8" w:rsidP="00360F03">
      <w:pPr>
        <w:pStyle w:val="a5"/>
        <w:ind w:left="744" w:firstLine="0"/>
        <w:rPr>
          <w:rFonts w:ascii="Times New Roman" w:hAnsi="Times New Roman" w:cs="Times New Roman"/>
          <w:sz w:val="28"/>
          <w:szCs w:val="28"/>
          <w:lang w:val="en-US"/>
        </w:rPr>
      </w:pPr>
    </w:p>
    <w:p w14:paraId="33240FFC" w14:textId="77777777" w:rsidR="00562BB8" w:rsidRPr="002F6426" w:rsidRDefault="00562BB8" w:rsidP="00360F03">
      <w:pPr>
        <w:pStyle w:val="a5"/>
        <w:ind w:left="744" w:firstLine="0"/>
        <w:rPr>
          <w:rFonts w:ascii="Times New Roman" w:hAnsi="Times New Roman" w:cs="Times New Roman"/>
          <w:sz w:val="28"/>
          <w:szCs w:val="28"/>
          <w:lang w:val="en-US"/>
        </w:rPr>
      </w:pPr>
    </w:p>
    <w:p w14:paraId="58C29736" w14:textId="59EE66DA" w:rsidR="00562BB8" w:rsidRDefault="00562BB8" w:rsidP="00360F03">
      <w:pPr>
        <w:pStyle w:val="a5"/>
        <w:ind w:left="744" w:firstLine="0"/>
        <w:rPr>
          <w:rFonts w:ascii="Times New Roman" w:hAnsi="Times New Roman" w:cs="Times New Roman"/>
          <w:sz w:val="28"/>
          <w:szCs w:val="28"/>
          <w:lang w:val="en-US"/>
        </w:rPr>
      </w:pPr>
    </w:p>
    <w:p w14:paraId="29ECAB2A" w14:textId="58184D96" w:rsidR="00412D04" w:rsidRDefault="00412D04" w:rsidP="00360F03">
      <w:pPr>
        <w:pStyle w:val="a5"/>
        <w:ind w:left="744" w:firstLine="0"/>
        <w:rPr>
          <w:rFonts w:ascii="Times New Roman" w:hAnsi="Times New Roman" w:cs="Times New Roman"/>
          <w:sz w:val="28"/>
          <w:szCs w:val="28"/>
          <w:lang w:val="en-US"/>
        </w:rPr>
      </w:pPr>
    </w:p>
    <w:p w14:paraId="37654803" w14:textId="6CA03DED" w:rsidR="00412D04" w:rsidRDefault="00412D04" w:rsidP="00360F03">
      <w:pPr>
        <w:pStyle w:val="a5"/>
        <w:ind w:left="744" w:firstLine="0"/>
        <w:rPr>
          <w:rFonts w:ascii="Times New Roman" w:hAnsi="Times New Roman" w:cs="Times New Roman"/>
          <w:sz w:val="28"/>
          <w:szCs w:val="28"/>
          <w:lang w:val="en-US"/>
        </w:rPr>
      </w:pPr>
    </w:p>
    <w:p w14:paraId="5A74A8E1" w14:textId="366B6587" w:rsidR="00412D04" w:rsidRDefault="00412D04" w:rsidP="00360F03">
      <w:pPr>
        <w:pStyle w:val="a5"/>
        <w:ind w:left="744" w:firstLine="0"/>
        <w:rPr>
          <w:rFonts w:ascii="Times New Roman" w:hAnsi="Times New Roman" w:cs="Times New Roman"/>
          <w:sz w:val="28"/>
          <w:szCs w:val="28"/>
          <w:lang w:val="en-US"/>
        </w:rPr>
      </w:pPr>
    </w:p>
    <w:p w14:paraId="5122C7AE" w14:textId="77777777" w:rsidR="00412D04" w:rsidRPr="002F6426" w:rsidRDefault="00412D04" w:rsidP="00360F03">
      <w:pPr>
        <w:pStyle w:val="a5"/>
        <w:ind w:left="744" w:firstLine="0"/>
        <w:rPr>
          <w:rFonts w:ascii="Times New Roman" w:hAnsi="Times New Roman" w:cs="Times New Roman"/>
          <w:sz w:val="28"/>
          <w:szCs w:val="28"/>
          <w:lang w:val="en-US"/>
        </w:rPr>
      </w:pPr>
    </w:p>
    <w:p w14:paraId="7FAE10B3" w14:textId="77777777" w:rsidR="00562BB8" w:rsidRPr="002F6426" w:rsidRDefault="00562BB8" w:rsidP="00360F03">
      <w:pPr>
        <w:pStyle w:val="a5"/>
        <w:ind w:left="744" w:firstLine="0"/>
        <w:rPr>
          <w:rFonts w:ascii="Times New Roman" w:hAnsi="Times New Roman" w:cs="Times New Roman"/>
          <w:sz w:val="28"/>
          <w:szCs w:val="28"/>
          <w:lang w:val="en-US"/>
        </w:rPr>
      </w:pPr>
    </w:p>
    <w:p w14:paraId="5377B980" w14:textId="77777777" w:rsidR="00562BB8" w:rsidRPr="002F6426" w:rsidRDefault="00562BB8" w:rsidP="00360F03">
      <w:pPr>
        <w:pStyle w:val="a5"/>
        <w:ind w:left="744" w:firstLine="0"/>
        <w:rPr>
          <w:rFonts w:ascii="Times New Roman" w:hAnsi="Times New Roman" w:cs="Times New Roman"/>
          <w:sz w:val="28"/>
          <w:szCs w:val="28"/>
          <w:lang w:val="en-US"/>
        </w:rPr>
      </w:pPr>
    </w:p>
    <w:p w14:paraId="77671E66" w14:textId="382513A0" w:rsidR="00ED59E8" w:rsidRDefault="00ED59E8" w:rsidP="002742C8">
      <w:pPr>
        <w:ind w:firstLine="0"/>
        <w:rPr>
          <w:rFonts w:ascii="Times New Roman" w:hAnsi="Times New Roman" w:cs="Times New Roman"/>
          <w:sz w:val="28"/>
        </w:rPr>
      </w:pPr>
    </w:p>
    <w:p w14:paraId="7735A9DA" w14:textId="20BF98DB" w:rsidR="00ED59E8" w:rsidRDefault="00ED59E8" w:rsidP="00ED59E8">
      <w:pPr>
        <w:pStyle w:val="1"/>
        <w:jc w:val="center"/>
        <w:rPr>
          <w:rFonts w:ascii="Times New Roman" w:hAnsi="Times New Roman" w:cs="Times New Roman"/>
          <w:b/>
          <w:color w:val="000000" w:themeColor="text1"/>
          <w:sz w:val="28"/>
        </w:rPr>
      </w:pPr>
      <w:bookmarkStart w:id="19" w:name="_Toc104400771"/>
      <w:r w:rsidRPr="00ED59E8">
        <w:rPr>
          <w:rFonts w:ascii="Times New Roman" w:hAnsi="Times New Roman" w:cs="Times New Roman"/>
          <w:b/>
          <w:color w:val="000000" w:themeColor="text1"/>
          <w:sz w:val="28"/>
        </w:rPr>
        <w:lastRenderedPageBreak/>
        <w:t>ПРИЛОЖЕНИЕ</w:t>
      </w:r>
      <w:r w:rsidR="00A5249F">
        <w:rPr>
          <w:rFonts w:ascii="Times New Roman" w:hAnsi="Times New Roman" w:cs="Times New Roman"/>
          <w:b/>
          <w:color w:val="000000" w:themeColor="text1"/>
          <w:sz w:val="28"/>
        </w:rPr>
        <w:t xml:space="preserve"> 1</w:t>
      </w:r>
      <w:bookmarkEnd w:id="19"/>
    </w:p>
    <w:p w14:paraId="7157D8C1" w14:textId="674A17D5" w:rsidR="00A5249F" w:rsidRPr="00366E63" w:rsidRDefault="00925AEA" w:rsidP="00366E63">
      <w:pPr>
        <w:pStyle w:val="1"/>
        <w:jc w:val="center"/>
        <w:rPr>
          <w:rFonts w:ascii="Times New Roman" w:hAnsi="Times New Roman" w:cs="Times New Roman"/>
          <w:b/>
          <w:color w:val="000000" w:themeColor="text1"/>
          <w:sz w:val="28"/>
        </w:rPr>
      </w:pPr>
      <w:bookmarkStart w:id="20" w:name="_Toc104400772"/>
      <w:r w:rsidRPr="00366E63">
        <w:rPr>
          <w:rFonts w:ascii="Times New Roman" w:hAnsi="Times New Roman" w:cs="Times New Roman"/>
          <w:b/>
          <w:color w:val="000000" w:themeColor="text1"/>
          <w:sz w:val="28"/>
        </w:rPr>
        <w:t>Результаты исследования</w:t>
      </w:r>
      <w:r w:rsidR="00C91DD9">
        <w:rPr>
          <w:rFonts w:ascii="Times New Roman" w:hAnsi="Times New Roman" w:cs="Times New Roman"/>
          <w:b/>
          <w:color w:val="000000" w:themeColor="text1"/>
          <w:sz w:val="28"/>
        </w:rPr>
        <w:t xml:space="preserve"> профессиональных жаргонизмов</w:t>
      </w:r>
      <w:r w:rsidR="00D84E21" w:rsidRPr="00366E63">
        <w:rPr>
          <w:rFonts w:ascii="Times New Roman" w:hAnsi="Times New Roman" w:cs="Times New Roman"/>
          <w:b/>
          <w:color w:val="000000" w:themeColor="text1"/>
          <w:sz w:val="28"/>
        </w:rPr>
        <w:t xml:space="preserve"> в специализированных журналах</w:t>
      </w:r>
      <w:bookmarkEnd w:id="20"/>
    </w:p>
    <w:p w14:paraId="162FC7FC" w14:textId="2D277935" w:rsidR="003742F8" w:rsidRPr="005914CB" w:rsidRDefault="003742F8" w:rsidP="00A5249F">
      <w:pPr>
        <w:rPr>
          <w:rFonts w:ascii="Times New Roman" w:hAnsi="Times New Roman" w:cs="Times New Roman"/>
          <w:b/>
          <w:sz w:val="28"/>
        </w:rPr>
      </w:pPr>
    </w:p>
    <w:p w14:paraId="1AF550B7" w14:textId="3411A4A6" w:rsidR="00A5249F" w:rsidRDefault="00A41AE6" w:rsidP="00A5249F">
      <w:r>
        <w:rPr>
          <w:rFonts w:ascii="Times New Roman" w:hAnsi="Times New Roman" w:cs="Times New Roman"/>
          <w:b/>
          <w:noProof/>
          <w:sz w:val="28"/>
          <w:lang w:eastAsia="ru-RU"/>
        </w:rPr>
        <w:drawing>
          <wp:inline distT="0" distB="0" distL="0" distR="0" wp14:anchorId="23E654E4" wp14:editId="113F81EF">
            <wp:extent cx="5903595" cy="5471160"/>
            <wp:effectExtent l="0" t="0" r="1905"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68DAE5" w14:textId="32539E9F" w:rsidR="00BF17B0" w:rsidRDefault="00BF17B0" w:rsidP="00A5249F"/>
    <w:p w14:paraId="787DFB5A" w14:textId="614F6646" w:rsidR="00BF17B0" w:rsidRDefault="00BF17B0" w:rsidP="00A5249F"/>
    <w:p w14:paraId="3E136977" w14:textId="77777777" w:rsidR="00BF17B0" w:rsidRDefault="00BF17B0" w:rsidP="00A5249F"/>
    <w:p w14:paraId="45383012" w14:textId="63173DCC" w:rsidR="00A5249F" w:rsidRDefault="00A5249F" w:rsidP="00A5249F"/>
    <w:p w14:paraId="0DAAB698" w14:textId="2D196382" w:rsidR="00A5249F" w:rsidRDefault="00A5249F" w:rsidP="00A5249F"/>
    <w:p w14:paraId="2FED928F" w14:textId="0E2B990F" w:rsidR="00A5249F" w:rsidRDefault="00A5249F" w:rsidP="00AF6764">
      <w:pPr>
        <w:ind w:firstLine="0"/>
      </w:pPr>
    </w:p>
    <w:p w14:paraId="4A4EA604" w14:textId="33A2B001" w:rsidR="00A5249F" w:rsidRDefault="00A5249F" w:rsidP="00A5249F">
      <w:pPr>
        <w:pStyle w:val="1"/>
        <w:jc w:val="center"/>
        <w:rPr>
          <w:rFonts w:ascii="Times New Roman" w:hAnsi="Times New Roman" w:cs="Times New Roman"/>
          <w:b/>
          <w:color w:val="000000" w:themeColor="text1"/>
          <w:sz w:val="28"/>
        </w:rPr>
      </w:pPr>
      <w:bookmarkStart w:id="21" w:name="_Toc104400773"/>
      <w:r w:rsidRPr="00ED59E8">
        <w:rPr>
          <w:rFonts w:ascii="Times New Roman" w:hAnsi="Times New Roman" w:cs="Times New Roman"/>
          <w:b/>
          <w:color w:val="000000" w:themeColor="text1"/>
          <w:sz w:val="28"/>
        </w:rPr>
        <w:lastRenderedPageBreak/>
        <w:t>ПРИЛОЖЕНИЕ</w:t>
      </w:r>
      <w:r>
        <w:rPr>
          <w:rFonts w:ascii="Times New Roman" w:hAnsi="Times New Roman" w:cs="Times New Roman"/>
          <w:b/>
          <w:color w:val="000000" w:themeColor="text1"/>
          <w:sz w:val="28"/>
        </w:rPr>
        <w:t xml:space="preserve"> 2</w:t>
      </w:r>
      <w:bookmarkEnd w:id="21"/>
    </w:p>
    <w:p w14:paraId="52CC75DD" w14:textId="5693153D" w:rsidR="005F26D3" w:rsidRPr="003F4E94" w:rsidRDefault="005F26D3" w:rsidP="003F4E94">
      <w:pPr>
        <w:pStyle w:val="1"/>
        <w:jc w:val="center"/>
        <w:rPr>
          <w:rFonts w:ascii="Times New Roman" w:hAnsi="Times New Roman" w:cs="Times New Roman"/>
          <w:b/>
          <w:color w:val="000000" w:themeColor="text1"/>
          <w:sz w:val="28"/>
        </w:rPr>
      </w:pPr>
      <w:bookmarkStart w:id="22" w:name="_Toc104400774"/>
      <w:r w:rsidRPr="003F4E94">
        <w:rPr>
          <w:rFonts w:ascii="Times New Roman" w:hAnsi="Times New Roman" w:cs="Times New Roman"/>
          <w:b/>
          <w:color w:val="000000" w:themeColor="text1"/>
          <w:sz w:val="28"/>
        </w:rPr>
        <w:t>Результаты исследова</w:t>
      </w:r>
      <w:r w:rsidR="00C91DD9">
        <w:rPr>
          <w:rFonts w:ascii="Times New Roman" w:hAnsi="Times New Roman" w:cs="Times New Roman"/>
          <w:b/>
          <w:color w:val="000000" w:themeColor="text1"/>
          <w:sz w:val="28"/>
        </w:rPr>
        <w:t>ния профессиональных жаргонизмов</w:t>
      </w:r>
      <w:r w:rsidRPr="003F4E94">
        <w:rPr>
          <w:rFonts w:ascii="Times New Roman" w:hAnsi="Times New Roman" w:cs="Times New Roman"/>
          <w:b/>
          <w:color w:val="000000" w:themeColor="text1"/>
          <w:sz w:val="28"/>
        </w:rPr>
        <w:t xml:space="preserve"> в специализированных журналах</w:t>
      </w:r>
      <w:bookmarkEnd w:id="22"/>
    </w:p>
    <w:p w14:paraId="0346E32B" w14:textId="18FA78CD" w:rsidR="00A5249F" w:rsidRDefault="00A5249F" w:rsidP="00A5249F"/>
    <w:p w14:paraId="135F9ED1" w14:textId="77777777" w:rsidR="002F7C8D" w:rsidRDefault="002F7C8D" w:rsidP="00AF6764"/>
    <w:p w14:paraId="5BB967CB" w14:textId="2CCB57BF" w:rsidR="002F7C8D" w:rsidRDefault="002F7C8D" w:rsidP="00AF6764">
      <w:r w:rsidRPr="002F7C8D">
        <w:rPr>
          <w:noProof/>
          <w:lang w:eastAsia="ru-RU"/>
        </w:rPr>
        <w:drawing>
          <wp:inline distT="0" distB="0" distL="0" distR="0" wp14:anchorId="0FF1FE0D" wp14:editId="4C89719C">
            <wp:extent cx="5486400" cy="4556760"/>
            <wp:effectExtent l="0" t="0" r="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DE8C09" w14:textId="77777777" w:rsidR="002F7C8D" w:rsidRDefault="002F7C8D" w:rsidP="00AF6764"/>
    <w:p w14:paraId="363A87C6" w14:textId="77777777" w:rsidR="002F7C8D" w:rsidRDefault="002F7C8D" w:rsidP="00AF6764"/>
    <w:p w14:paraId="770200F1" w14:textId="77777777" w:rsidR="002F7C8D" w:rsidRDefault="002F7C8D" w:rsidP="00AF6764"/>
    <w:p w14:paraId="1B73A1A9" w14:textId="77777777" w:rsidR="002F7C8D" w:rsidRDefault="002F7C8D" w:rsidP="00AF6764"/>
    <w:p w14:paraId="02D2EA48" w14:textId="77777777" w:rsidR="002F7C8D" w:rsidRDefault="002F7C8D" w:rsidP="00AF6764"/>
    <w:p w14:paraId="77B13970" w14:textId="77777777" w:rsidR="002F7C8D" w:rsidRDefault="002F7C8D" w:rsidP="00AF6764"/>
    <w:p w14:paraId="0B4DD26F" w14:textId="20266C8D" w:rsidR="00A5249F" w:rsidRDefault="00A5249F" w:rsidP="001818DD">
      <w:pPr>
        <w:ind w:firstLine="0"/>
      </w:pPr>
    </w:p>
    <w:p w14:paraId="044D6C95" w14:textId="69AF131A" w:rsidR="00A5249F" w:rsidRPr="00DD4CC4" w:rsidRDefault="00A5249F" w:rsidP="00DD4CC4">
      <w:pPr>
        <w:keepNext/>
        <w:keepLines/>
        <w:spacing w:before="240" w:after="0"/>
        <w:jc w:val="center"/>
        <w:outlineLvl w:val="0"/>
        <w:rPr>
          <w:rFonts w:ascii="Times New Roman" w:eastAsiaTheme="majorEastAsia" w:hAnsi="Times New Roman" w:cs="Times New Roman"/>
          <w:b/>
          <w:color w:val="000000" w:themeColor="text1"/>
          <w:sz w:val="28"/>
          <w:szCs w:val="32"/>
        </w:rPr>
      </w:pPr>
      <w:bookmarkStart w:id="23" w:name="_Toc104400775"/>
      <w:r w:rsidRPr="00A5249F">
        <w:rPr>
          <w:rFonts w:ascii="Times New Roman" w:eastAsiaTheme="majorEastAsia" w:hAnsi="Times New Roman" w:cs="Times New Roman"/>
          <w:b/>
          <w:color w:val="000000" w:themeColor="text1"/>
          <w:sz w:val="28"/>
          <w:szCs w:val="32"/>
        </w:rPr>
        <w:lastRenderedPageBreak/>
        <w:t xml:space="preserve">ПРИЛОЖЕНИЕ </w:t>
      </w:r>
      <w:r>
        <w:rPr>
          <w:rFonts w:ascii="Times New Roman" w:eastAsiaTheme="majorEastAsia" w:hAnsi="Times New Roman" w:cs="Times New Roman"/>
          <w:b/>
          <w:color w:val="000000" w:themeColor="text1"/>
          <w:sz w:val="28"/>
          <w:szCs w:val="32"/>
        </w:rPr>
        <w:t>3</w:t>
      </w:r>
      <w:bookmarkEnd w:id="23"/>
    </w:p>
    <w:p w14:paraId="11D088AF" w14:textId="252E2D5C" w:rsidR="00A5249F" w:rsidRPr="003F4E94" w:rsidRDefault="00925AEA" w:rsidP="003F4E94">
      <w:pPr>
        <w:pStyle w:val="1"/>
        <w:jc w:val="center"/>
        <w:rPr>
          <w:rFonts w:ascii="Times New Roman" w:hAnsi="Times New Roman" w:cs="Times New Roman"/>
          <w:b/>
          <w:color w:val="000000" w:themeColor="text1"/>
          <w:sz w:val="28"/>
        </w:rPr>
      </w:pPr>
      <w:bookmarkStart w:id="24" w:name="_Toc104400776"/>
      <w:r w:rsidRPr="003F4E94">
        <w:rPr>
          <w:rFonts w:ascii="Times New Roman" w:hAnsi="Times New Roman" w:cs="Times New Roman"/>
          <w:b/>
          <w:color w:val="000000" w:themeColor="text1"/>
          <w:sz w:val="28"/>
        </w:rPr>
        <w:t>Ре</w:t>
      </w:r>
      <w:r w:rsidR="00DD4CC4" w:rsidRPr="003F4E94">
        <w:rPr>
          <w:rFonts w:ascii="Times New Roman" w:hAnsi="Times New Roman" w:cs="Times New Roman"/>
          <w:b/>
          <w:color w:val="000000" w:themeColor="text1"/>
          <w:sz w:val="28"/>
        </w:rPr>
        <w:t>зультаты исследования словообразова</w:t>
      </w:r>
      <w:r w:rsidRPr="003F4E94">
        <w:rPr>
          <w:rFonts w:ascii="Times New Roman" w:hAnsi="Times New Roman" w:cs="Times New Roman"/>
          <w:b/>
          <w:color w:val="000000" w:themeColor="text1"/>
          <w:sz w:val="28"/>
        </w:rPr>
        <w:t>тельных процессов</w:t>
      </w:r>
      <w:r w:rsidR="00C00037" w:rsidRPr="003F4E94">
        <w:rPr>
          <w:rFonts w:ascii="Times New Roman" w:hAnsi="Times New Roman" w:cs="Times New Roman"/>
          <w:b/>
          <w:color w:val="000000" w:themeColor="text1"/>
          <w:sz w:val="28"/>
        </w:rPr>
        <w:t xml:space="preserve"> в профессиональных жаргонизмах</w:t>
      </w:r>
      <w:bookmarkEnd w:id="24"/>
    </w:p>
    <w:p w14:paraId="4EB031CA" w14:textId="3EC04881" w:rsidR="00A5249F" w:rsidRDefault="00A5249F" w:rsidP="00A5249F"/>
    <w:p w14:paraId="2E378344" w14:textId="0373F7C6" w:rsidR="00A5249F" w:rsidRDefault="00A5249F" w:rsidP="00A5249F"/>
    <w:p w14:paraId="12F526C6" w14:textId="5C50B1DF" w:rsidR="00A5249F" w:rsidRDefault="00AD4743" w:rsidP="00A5249F">
      <w:r>
        <w:rPr>
          <w:noProof/>
          <w:lang w:eastAsia="ru-RU"/>
        </w:rPr>
        <w:drawing>
          <wp:inline distT="0" distB="0" distL="0" distR="0" wp14:anchorId="1EC4948D" wp14:editId="314B0ED9">
            <wp:extent cx="5486400" cy="4671060"/>
            <wp:effectExtent l="0" t="0" r="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32CF6D" w14:textId="3E11E579" w:rsidR="00A5249F" w:rsidRDefault="00A5249F" w:rsidP="00A5249F"/>
    <w:p w14:paraId="4F9D22FB" w14:textId="02B25DE1" w:rsidR="00A5249F" w:rsidRDefault="00A5249F" w:rsidP="00A5249F"/>
    <w:p w14:paraId="0FC83C03" w14:textId="431DCD15" w:rsidR="00A5249F" w:rsidRDefault="00A5249F" w:rsidP="00A5249F"/>
    <w:p w14:paraId="69516416" w14:textId="0D6FEF71" w:rsidR="00AE3197" w:rsidRDefault="00AE3197" w:rsidP="00A5249F"/>
    <w:p w14:paraId="1A417228" w14:textId="77777777" w:rsidR="00AE3197" w:rsidRDefault="00AE3197" w:rsidP="00A5249F"/>
    <w:p w14:paraId="4860309B" w14:textId="2FDAE06E" w:rsidR="00A5249F" w:rsidRDefault="00A5249F" w:rsidP="00EB7E1C">
      <w:pPr>
        <w:ind w:firstLine="0"/>
      </w:pPr>
    </w:p>
    <w:p w14:paraId="43BCD479" w14:textId="57D501B1" w:rsidR="00A5249F" w:rsidRPr="00A5249F" w:rsidRDefault="00A5249F" w:rsidP="00A5249F">
      <w:pPr>
        <w:keepNext/>
        <w:keepLines/>
        <w:spacing w:before="240" w:after="0"/>
        <w:jc w:val="center"/>
        <w:outlineLvl w:val="0"/>
        <w:rPr>
          <w:rFonts w:ascii="Times New Roman" w:eastAsiaTheme="majorEastAsia" w:hAnsi="Times New Roman" w:cs="Times New Roman"/>
          <w:b/>
          <w:color w:val="000000" w:themeColor="text1"/>
          <w:sz w:val="28"/>
          <w:szCs w:val="32"/>
        </w:rPr>
      </w:pPr>
      <w:bookmarkStart w:id="25" w:name="_Toc104400777"/>
      <w:r w:rsidRPr="00A5249F">
        <w:rPr>
          <w:rFonts w:ascii="Times New Roman" w:eastAsiaTheme="majorEastAsia" w:hAnsi="Times New Roman" w:cs="Times New Roman"/>
          <w:b/>
          <w:color w:val="000000" w:themeColor="text1"/>
          <w:sz w:val="28"/>
          <w:szCs w:val="32"/>
        </w:rPr>
        <w:lastRenderedPageBreak/>
        <w:t xml:space="preserve">ПРИЛОЖЕНИЕ </w:t>
      </w:r>
      <w:r>
        <w:rPr>
          <w:rFonts w:ascii="Times New Roman" w:eastAsiaTheme="majorEastAsia" w:hAnsi="Times New Roman" w:cs="Times New Roman"/>
          <w:b/>
          <w:color w:val="000000" w:themeColor="text1"/>
          <w:sz w:val="28"/>
          <w:szCs w:val="32"/>
        </w:rPr>
        <w:t>4</w:t>
      </w:r>
      <w:bookmarkEnd w:id="25"/>
    </w:p>
    <w:p w14:paraId="5B21CC6A" w14:textId="1A6DE5CD" w:rsidR="00A5249F" w:rsidRPr="003F4E94" w:rsidRDefault="00AE3197" w:rsidP="003F4E94">
      <w:pPr>
        <w:pStyle w:val="1"/>
        <w:jc w:val="center"/>
        <w:rPr>
          <w:rFonts w:ascii="Times New Roman" w:hAnsi="Times New Roman" w:cs="Times New Roman"/>
          <w:b/>
          <w:color w:val="000000" w:themeColor="text1"/>
          <w:sz w:val="28"/>
        </w:rPr>
      </w:pPr>
      <w:bookmarkStart w:id="26" w:name="_Toc104400778"/>
      <w:r w:rsidRPr="003F4E94">
        <w:rPr>
          <w:rFonts w:ascii="Times New Roman" w:hAnsi="Times New Roman" w:cs="Times New Roman"/>
          <w:b/>
          <w:color w:val="000000" w:themeColor="text1"/>
          <w:sz w:val="28"/>
        </w:rPr>
        <w:t>Результаты исследования словообразовательных процессов в профессиональных жаргонизмах</w:t>
      </w:r>
      <w:bookmarkEnd w:id="26"/>
    </w:p>
    <w:p w14:paraId="0515ADE3" w14:textId="77777777" w:rsidR="00AD4743" w:rsidRDefault="00AD4743" w:rsidP="00AE3197">
      <w:pPr>
        <w:jc w:val="center"/>
        <w:rPr>
          <w:rFonts w:ascii="Times New Roman" w:hAnsi="Times New Roman" w:cs="Times New Roman"/>
          <w:b/>
          <w:sz w:val="28"/>
        </w:rPr>
      </w:pPr>
    </w:p>
    <w:p w14:paraId="0B0A7821" w14:textId="13F91388" w:rsidR="00063889" w:rsidRPr="00063889" w:rsidRDefault="00D3118E" w:rsidP="00063889">
      <w:pPr>
        <w:jc w:val="left"/>
        <w:rPr>
          <w:rFonts w:ascii="Times New Roman" w:hAnsi="Times New Roman" w:cs="Times New Roman"/>
          <w:sz w:val="28"/>
        </w:rPr>
      </w:pPr>
      <w:r w:rsidRPr="00D3118E">
        <w:rPr>
          <w:rFonts w:ascii="Times New Roman" w:hAnsi="Times New Roman" w:cs="Times New Roman"/>
          <w:noProof/>
          <w:color w:val="000000" w:themeColor="text1"/>
          <w:sz w:val="28"/>
          <w:lang w:eastAsia="ru-RU"/>
        </w:rPr>
        <w:drawing>
          <wp:inline distT="0" distB="0" distL="0" distR="0" wp14:anchorId="556EF3DD" wp14:editId="619852DC">
            <wp:extent cx="5059680" cy="4640580"/>
            <wp:effectExtent l="0" t="0" r="762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063889" w:rsidRPr="00063889" w:rsidSect="003717C8">
      <w:footerReference w:type="default" r:id="rId12"/>
      <w:pgSz w:w="11906" w:h="16838" w:code="9"/>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B37B" w14:textId="77777777" w:rsidR="00CF3FA9" w:rsidRDefault="00CF3FA9" w:rsidP="007A0332">
      <w:pPr>
        <w:spacing w:after="0" w:line="240" w:lineRule="auto"/>
      </w:pPr>
      <w:r>
        <w:separator/>
      </w:r>
    </w:p>
  </w:endnote>
  <w:endnote w:type="continuationSeparator" w:id="0">
    <w:p w14:paraId="720285B1" w14:textId="77777777" w:rsidR="00CF3FA9" w:rsidRDefault="00CF3FA9" w:rsidP="007A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Y">
    <w:altName w:val="Arial"/>
    <w:charset w:val="59"/>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30506"/>
      <w:docPartObj>
        <w:docPartGallery w:val="Page Numbers (Bottom of Page)"/>
        <w:docPartUnique/>
      </w:docPartObj>
    </w:sdtPr>
    <w:sdtEndPr/>
    <w:sdtContent>
      <w:p w14:paraId="7AD5A784" w14:textId="5B562087" w:rsidR="004938F8" w:rsidRDefault="004938F8">
        <w:pPr>
          <w:pStyle w:val="af"/>
          <w:jc w:val="center"/>
        </w:pPr>
        <w:r>
          <w:fldChar w:fldCharType="begin"/>
        </w:r>
        <w:r>
          <w:instrText>PAGE   \* MERGEFORMAT</w:instrText>
        </w:r>
        <w:r>
          <w:fldChar w:fldCharType="separate"/>
        </w:r>
        <w:r w:rsidR="001C42C2">
          <w:rPr>
            <w:noProof/>
          </w:rPr>
          <w:t>5</w:t>
        </w:r>
        <w:r>
          <w:fldChar w:fldCharType="end"/>
        </w:r>
      </w:p>
    </w:sdtContent>
  </w:sdt>
  <w:p w14:paraId="22794074" w14:textId="77777777" w:rsidR="004938F8" w:rsidRDefault="004938F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2819" w14:textId="77777777" w:rsidR="00CF3FA9" w:rsidRDefault="00CF3FA9" w:rsidP="007A0332">
      <w:pPr>
        <w:spacing w:after="0" w:line="240" w:lineRule="auto"/>
      </w:pPr>
      <w:r>
        <w:separator/>
      </w:r>
    </w:p>
  </w:footnote>
  <w:footnote w:type="continuationSeparator" w:id="0">
    <w:p w14:paraId="0F41C80E" w14:textId="77777777" w:rsidR="00CF3FA9" w:rsidRDefault="00CF3FA9" w:rsidP="007A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62F"/>
    <w:multiLevelType w:val="hybridMultilevel"/>
    <w:tmpl w:val="0BDEC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172C3"/>
    <w:multiLevelType w:val="hybridMultilevel"/>
    <w:tmpl w:val="EC029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F3401D"/>
    <w:multiLevelType w:val="hybridMultilevel"/>
    <w:tmpl w:val="659A6452"/>
    <w:lvl w:ilvl="0" w:tplc="1DA81F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C108F"/>
    <w:multiLevelType w:val="hybridMultilevel"/>
    <w:tmpl w:val="BCD83E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6832BF"/>
    <w:multiLevelType w:val="hybridMultilevel"/>
    <w:tmpl w:val="0CF42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33CB9"/>
    <w:multiLevelType w:val="multilevel"/>
    <w:tmpl w:val="43CC5418"/>
    <w:lvl w:ilvl="0">
      <w:start w:val="1"/>
      <w:numFmt w:val="decimal"/>
      <w:lvlText w:val="%1."/>
      <w:lvlJc w:val="left"/>
      <w:pPr>
        <w:ind w:left="492" w:hanging="49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10C164A6"/>
    <w:multiLevelType w:val="hybridMultilevel"/>
    <w:tmpl w:val="0C2A2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DD31D7"/>
    <w:multiLevelType w:val="multilevel"/>
    <w:tmpl w:val="7A92CF4E"/>
    <w:lvl w:ilvl="0">
      <w:start w:val="2"/>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1A767B3"/>
    <w:multiLevelType w:val="hybridMultilevel"/>
    <w:tmpl w:val="26CEFF9A"/>
    <w:lvl w:ilvl="0" w:tplc="762C0A5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932D9"/>
    <w:multiLevelType w:val="multilevel"/>
    <w:tmpl w:val="B2E23CD2"/>
    <w:lvl w:ilvl="0">
      <w:start w:val="1"/>
      <w:numFmt w:val="decimal"/>
      <w:lvlText w:val="%1."/>
      <w:lvlJc w:val="left"/>
      <w:pPr>
        <w:ind w:left="648" w:hanging="648"/>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B9C6845"/>
    <w:multiLevelType w:val="hybridMultilevel"/>
    <w:tmpl w:val="C4DCC1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D643C81"/>
    <w:multiLevelType w:val="hybridMultilevel"/>
    <w:tmpl w:val="A1D64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E04C96"/>
    <w:multiLevelType w:val="hybridMultilevel"/>
    <w:tmpl w:val="DCB0CB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FB23989"/>
    <w:multiLevelType w:val="hybridMultilevel"/>
    <w:tmpl w:val="144E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C33B89"/>
    <w:multiLevelType w:val="multilevel"/>
    <w:tmpl w:val="B2E23CD2"/>
    <w:lvl w:ilvl="0">
      <w:start w:val="1"/>
      <w:numFmt w:val="decimal"/>
      <w:lvlText w:val="%1."/>
      <w:lvlJc w:val="left"/>
      <w:pPr>
        <w:ind w:left="648" w:hanging="648"/>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252E19E6"/>
    <w:multiLevelType w:val="hybridMultilevel"/>
    <w:tmpl w:val="813AF67E"/>
    <w:lvl w:ilvl="0" w:tplc="762C0A52">
      <w:start w:val="1"/>
      <w:numFmt w:val="decimal"/>
      <w:lvlText w:val="%1)"/>
      <w:lvlJc w:val="left"/>
      <w:pPr>
        <w:ind w:left="1453" w:hanging="384"/>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965D32"/>
    <w:multiLevelType w:val="multilevel"/>
    <w:tmpl w:val="43CC5418"/>
    <w:lvl w:ilvl="0">
      <w:start w:val="1"/>
      <w:numFmt w:val="decimal"/>
      <w:lvlText w:val="%1."/>
      <w:lvlJc w:val="left"/>
      <w:pPr>
        <w:ind w:left="492" w:hanging="49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2F7840D1"/>
    <w:multiLevelType w:val="multilevel"/>
    <w:tmpl w:val="AFFCF228"/>
    <w:lvl w:ilvl="0">
      <w:start w:val="2"/>
      <w:numFmt w:val="decimal"/>
      <w:lvlText w:val="%1."/>
      <w:lvlJc w:val="left"/>
      <w:pPr>
        <w:ind w:left="432" w:hanging="432"/>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315D0B3A"/>
    <w:multiLevelType w:val="hybridMultilevel"/>
    <w:tmpl w:val="B634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8398C"/>
    <w:multiLevelType w:val="hybridMultilevel"/>
    <w:tmpl w:val="011A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ED5B58"/>
    <w:multiLevelType w:val="hybridMultilevel"/>
    <w:tmpl w:val="ED904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836B7D"/>
    <w:multiLevelType w:val="multilevel"/>
    <w:tmpl w:val="AFFCF228"/>
    <w:lvl w:ilvl="0">
      <w:start w:val="2"/>
      <w:numFmt w:val="decimal"/>
      <w:lvlText w:val="%1."/>
      <w:lvlJc w:val="left"/>
      <w:pPr>
        <w:ind w:left="432" w:hanging="432"/>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15:restartNumberingAfterBreak="0">
    <w:nsid w:val="41CF705E"/>
    <w:multiLevelType w:val="hybridMultilevel"/>
    <w:tmpl w:val="2EDA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B60B3E"/>
    <w:multiLevelType w:val="hybridMultilevel"/>
    <w:tmpl w:val="E022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EF65E5"/>
    <w:multiLevelType w:val="multilevel"/>
    <w:tmpl w:val="7F381750"/>
    <w:lvl w:ilvl="0">
      <w:start w:val="1"/>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15:restartNumberingAfterBreak="0">
    <w:nsid w:val="4C384D76"/>
    <w:multiLevelType w:val="hybridMultilevel"/>
    <w:tmpl w:val="D4A0B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A65C6A"/>
    <w:multiLevelType w:val="multilevel"/>
    <w:tmpl w:val="6E7879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03C5E5E"/>
    <w:multiLevelType w:val="hybridMultilevel"/>
    <w:tmpl w:val="224E4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34547F7"/>
    <w:multiLevelType w:val="hybridMultilevel"/>
    <w:tmpl w:val="0E868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41A2C3D"/>
    <w:multiLevelType w:val="hybridMultilevel"/>
    <w:tmpl w:val="4328C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57128F3"/>
    <w:multiLevelType w:val="hybridMultilevel"/>
    <w:tmpl w:val="7C92647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56C620F2"/>
    <w:multiLevelType w:val="hybridMultilevel"/>
    <w:tmpl w:val="58C850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A5E7ED4"/>
    <w:multiLevelType w:val="hybridMultilevel"/>
    <w:tmpl w:val="D5E2D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014243"/>
    <w:multiLevelType w:val="hybridMultilevel"/>
    <w:tmpl w:val="E4C4DAF4"/>
    <w:lvl w:ilvl="0" w:tplc="B8B8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CD43D7"/>
    <w:multiLevelType w:val="hybridMultilevel"/>
    <w:tmpl w:val="560439A2"/>
    <w:lvl w:ilvl="0" w:tplc="762C0A5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A451D7"/>
    <w:multiLevelType w:val="multilevel"/>
    <w:tmpl w:val="B49E9F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1A3AA6"/>
    <w:multiLevelType w:val="hybridMultilevel"/>
    <w:tmpl w:val="6E982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2020C19"/>
    <w:multiLevelType w:val="hybridMultilevel"/>
    <w:tmpl w:val="A11C3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2E47B2"/>
    <w:multiLevelType w:val="multilevel"/>
    <w:tmpl w:val="94A87862"/>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15:restartNumberingAfterBreak="0">
    <w:nsid w:val="777055BF"/>
    <w:multiLevelType w:val="hybridMultilevel"/>
    <w:tmpl w:val="79CE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705BD3"/>
    <w:multiLevelType w:val="multilevel"/>
    <w:tmpl w:val="DBDE8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5"/>
    <w:lvlOverride w:ilvl="0">
      <w:lvl w:ilvl="0">
        <w:numFmt w:val="decimal"/>
        <w:lvlText w:val="%1."/>
        <w:lvlJc w:val="left"/>
      </w:lvl>
    </w:lvlOverride>
  </w:num>
  <w:num w:numId="3">
    <w:abstractNumId w:val="9"/>
  </w:num>
  <w:num w:numId="4">
    <w:abstractNumId w:val="28"/>
  </w:num>
  <w:num w:numId="5">
    <w:abstractNumId w:val="10"/>
  </w:num>
  <w:num w:numId="6">
    <w:abstractNumId w:val="31"/>
  </w:num>
  <w:num w:numId="7">
    <w:abstractNumId w:val="4"/>
  </w:num>
  <w:num w:numId="8">
    <w:abstractNumId w:val="0"/>
  </w:num>
  <w:num w:numId="9">
    <w:abstractNumId w:val="12"/>
  </w:num>
  <w:num w:numId="10">
    <w:abstractNumId w:val="16"/>
  </w:num>
  <w:num w:numId="11">
    <w:abstractNumId w:val="14"/>
  </w:num>
  <w:num w:numId="12">
    <w:abstractNumId w:val="7"/>
  </w:num>
  <w:num w:numId="13">
    <w:abstractNumId w:val="5"/>
  </w:num>
  <w:num w:numId="14">
    <w:abstractNumId w:val="36"/>
  </w:num>
  <w:num w:numId="15">
    <w:abstractNumId w:val="25"/>
  </w:num>
  <w:num w:numId="16">
    <w:abstractNumId w:val="29"/>
  </w:num>
  <w:num w:numId="17">
    <w:abstractNumId w:val="11"/>
  </w:num>
  <w:num w:numId="18">
    <w:abstractNumId w:val="3"/>
  </w:num>
  <w:num w:numId="19">
    <w:abstractNumId w:val="38"/>
  </w:num>
  <w:num w:numId="20">
    <w:abstractNumId w:val="39"/>
  </w:num>
  <w:num w:numId="21">
    <w:abstractNumId w:val="17"/>
  </w:num>
  <w:num w:numId="22">
    <w:abstractNumId w:val="21"/>
  </w:num>
  <w:num w:numId="23">
    <w:abstractNumId w:val="26"/>
  </w:num>
  <w:num w:numId="24">
    <w:abstractNumId w:val="33"/>
  </w:num>
  <w:num w:numId="25">
    <w:abstractNumId w:val="6"/>
  </w:num>
  <w:num w:numId="26">
    <w:abstractNumId w:val="37"/>
  </w:num>
  <w:num w:numId="27">
    <w:abstractNumId w:val="22"/>
  </w:num>
  <w:num w:numId="28">
    <w:abstractNumId w:val="23"/>
  </w:num>
  <w:num w:numId="29">
    <w:abstractNumId w:val="18"/>
  </w:num>
  <w:num w:numId="30">
    <w:abstractNumId w:val="19"/>
  </w:num>
  <w:num w:numId="31">
    <w:abstractNumId w:val="13"/>
  </w:num>
  <w:num w:numId="32">
    <w:abstractNumId w:val="34"/>
  </w:num>
  <w:num w:numId="33">
    <w:abstractNumId w:val="15"/>
  </w:num>
  <w:num w:numId="34">
    <w:abstractNumId w:val="8"/>
  </w:num>
  <w:num w:numId="35">
    <w:abstractNumId w:val="32"/>
  </w:num>
  <w:num w:numId="36">
    <w:abstractNumId w:val="27"/>
  </w:num>
  <w:num w:numId="37">
    <w:abstractNumId w:val="1"/>
  </w:num>
  <w:num w:numId="38">
    <w:abstractNumId w:val="24"/>
  </w:num>
  <w:num w:numId="39">
    <w:abstractNumId w:val="30"/>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DD"/>
    <w:rsid w:val="00001B74"/>
    <w:rsid w:val="00003F44"/>
    <w:rsid w:val="00004159"/>
    <w:rsid w:val="00005516"/>
    <w:rsid w:val="00005B89"/>
    <w:rsid w:val="000074A3"/>
    <w:rsid w:val="00010605"/>
    <w:rsid w:val="000107A8"/>
    <w:rsid w:val="00011A52"/>
    <w:rsid w:val="0001230F"/>
    <w:rsid w:val="00012B66"/>
    <w:rsid w:val="00012D90"/>
    <w:rsid w:val="00013B35"/>
    <w:rsid w:val="00013B63"/>
    <w:rsid w:val="00014C2A"/>
    <w:rsid w:val="00014FB2"/>
    <w:rsid w:val="000152AB"/>
    <w:rsid w:val="000155F6"/>
    <w:rsid w:val="00016079"/>
    <w:rsid w:val="00016AA6"/>
    <w:rsid w:val="000209E7"/>
    <w:rsid w:val="00023152"/>
    <w:rsid w:val="00023BEA"/>
    <w:rsid w:val="00024023"/>
    <w:rsid w:val="00024829"/>
    <w:rsid w:val="00025034"/>
    <w:rsid w:val="0002544A"/>
    <w:rsid w:val="000265AE"/>
    <w:rsid w:val="00026F36"/>
    <w:rsid w:val="00027BB7"/>
    <w:rsid w:val="000303DD"/>
    <w:rsid w:val="000325A9"/>
    <w:rsid w:val="00032914"/>
    <w:rsid w:val="00032CA5"/>
    <w:rsid w:val="000338AF"/>
    <w:rsid w:val="000338B8"/>
    <w:rsid w:val="00033BA7"/>
    <w:rsid w:val="000349E7"/>
    <w:rsid w:val="00034EC2"/>
    <w:rsid w:val="00037107"/>
    <w:rsid w:val="00040427"/>
    <w:rsid w:val="000404D6"/>
    <w:rsid w:val="00042506"/>
    <w:rsid w:val="00042AF5"/>
    <w:rsid w:val="00042CB6"/>
    <w:rsid w:val="000432B5"/>
    <w:rsid w:val="000433B2"/>
    <w:rsid w:val="00043E76"/>
    <w:rsid w:val="0004410E"/>
    <w:rsid w:val="00046372"/>
    <w:rsid w:val="000464D0"/>
    <w:rsid w:val="000468A1"/>
    <w:rsid w:val="00047243"/>
    <w:rsid w:val="00050C92"/>
    <w:rsid w:val="00051805"/>
    <w:rsid w:val="00053251"/>
    <w:rsid w:val="0005376D"/>
    <w:rsid w:val="0005426E"/>
    <w:rsid w:val="00055A23"/>
    <w:rsid w:val="00055A4C"/>
    <w:rsid w:val="00056D46"/>
    <w:rsid w:val="000571E6"/>
    <w:rsid w:val="00057286"/>
    <w:rsid w:val="000572D0"/>
    <w:rsid w:val="000602ED"/>
    <w:rsid w:val="00060592"/>
    <w:rsid w:val="00060C7F"/>
    <w:rsid w:val="00060E06"/>
    <w:rsid w:val="0006197C"/>
    <w:rsid w:val="00061DEE"/>
    <w:rsid w:val="0006207C"/>
    <w:rsid w:val="000627BB"/>
    <w:rsid w:val="00063290"/>
    <w:rsid w:val="00063889"/>
    <w:rsid w:val="00063D60"/>
    <w:rsid w:val="0006516D"/>
    <w:rsid w:val="00065C56"/>
    <w:rsid w:val="00066778"/>
    <w:rsid w:val="00066FB2"/>
    <w:rsid w:val="0006710F"/>
    <w:rsid w:val="00070775"/>
    <w:rsid w:val="00071719"/>
    <w:rsid w:val="00071C27"/>
    <w:rsid w:val="0007207A"/>
    <w:rsid w:val="00072DF1"/>
    <w:rsid w:val="00073D18"/>
    <w:rsid w:val="00074250"/>
    <w:rsid w:val="000744F4"/>
    <w:rsid w:val="00075228"/>
    <w:rsid w:val="000757F5"/>
    <w:rsid w:val="000764FC"/>
    <w:rsid w:val="00076F58"/>
    <w:rsid w:val="000778D7"/>
    <w:rsid w:val="00077919"/>
    <w:rsid w:val="00080265"/>
    <w:rsid w:val="00080583"/>
    <w:rsid w:val="00080A95"/>
    <w:rsid w:val="00080D4F"/>
    <w:rsid w:val="000813D4"/>
    <w:rsid w:val="00081F70"/>
    <w:rsid w:val="00082EE7"/>
    <w:rsid w:val="000832BD"/>
    <w:rsid w:val="00083AA5"/>
    <w:rsid w:val="000840EB"/>
    <w:rsid w:val="00084AF8"/>
    <w:rsid w:val="00084CA1"/>
    <w:rsid w:val="00084D31"/>
    <w:rsid w:val="0008597D"/>
    <w:rsid w:val="00085C59"/>
    <w:rsid w:val="00087189"/>
    <w:rsid w:val="00087B27"/>
    <w:rsid w:val="000901BD"/>
    <w:rsid w:val="00091608"/>
    <w:rsid w:val="00091CE7"/>
    <w:rsid w:val="00091DD7"/>
    <w:rsid w:val="00091F9F"/>
    <w:rsid w:val="00093055"/>
    <w:rsid w:val="00094FD3"/>
    <w:rsid w:val="000968E1"/>
    <w:rsid w:val="000A015A"/>
    <w:rsid w:val="000A08C2"/>
    <w:rsid w:val="000A13F9"/>
    <w:rsid w:val="000A1A90"/>
    <w:rsid w:val="000A2242"/>
    <w:rsid w:val="000A2977"/>
    <w:rsid w:val="000A2A1E"/>
    <w:rsid w:val="000A2E8D"/>
    <w:rsid w:val="000A3587"/>
    <w:rsid w:val="000A3EFD"/>
    <w:rsid w:val="000A47ED"/>
    <w:rsid w:val="000A4E32"/>
    <w:rsid w:val="000A55FF"/>
    <w:rsid w:val="000A6631"/>
    <w:rsid w:val="000A6A82"/>
    <w:rsid w:val="000A6BCE"/>
    <w:rsid w:val="000A6E0E"/>
    <w:rsid w:val="000A7AFC"/>
    <w:rsid w:val="000B1B8A"/>
    <w:rsid w:val="000B1C70"/>
    <w:rsid w:val="000B2889"/>
    <w:rsid w:val="000B3D9C"/>
    <w:rsid w:val="000B3F32"/>
    <w:rsid w:val="000B45B8"/>
    <w:rsid w:val="000B465F"/>
    <w:rsid w:val="000B4F2F"/>
    <w:rsid w:val="000B5214"/>
    <w:rsid w:val="000B5397"/>
    <w:rsid w:val="000B6788"/>
    <w:rsid w:val="000B734E"/>
    <w:rsid w:val="000C0165"/>
    <w:rsid w:val="000C0734"/>
    <w:rsid w:val="000C07AB"/>
    <w:rsid w:val="000C106E"/>
    <w:rsid w:val="000C14CB"/>
    <w:rsid w:val="000C283C"/>
    <w:rsid w:val="000C2DF0"/>
    <w:rsid w:val="000C3BE4"/>
    <w:rsid w:val="000C3DB4"/>
    <w:rsid w:val="000C439C"/>
    <w:rsid w:val="000C5844"/>
    <w:rsid w:val="000C72EB"/>
    <w:rsid w:val="000C74A2"/>
    <w:rsid w:val="000D022D"/>
    <w:rsid w:val="000D2747"/>
    <w:rsid w:val="000D27FC"/>
    <w:rsid w:val="000D35C1"/>
    <w:rsid w:val="000D4254"/>
    <w:rsid w:val="000D51CF"/>
    <w:rsid w:val="000D5352"/>
    <w:rsid w:val="000D563C"/>
    <w:rsid w:val="000D5695"/>
    <w:rsid w:val="000D62A9"/>
    <w:rsid w:val="000D7568"/>
    <w:rsid w:val="000E23DC"/>
    <w:rsid w:val="000E31E6"/>
    <w:rsid w:val="000E36AD"/>
    <w:rsid w:val="000E39E2"/>
    <w:rsid w:val="000E4F3F"/>
    <w:rsid w:val="000E5A2C"/>
    <w:rsid w:val="000E5DB5"/>
    <w:rsid w:val="000E61CF"/>
    <w:rsid w:val="000E67A9"/>
    <w:rsid w:val="000E6EDA"/>
    <w:rsid w:val="000F01C6"/>
    <w:rsid w:val="000F1024"/>
    <w:rsid w:val="000F194E"/>
    <w:rsid w:val="000F2713"/>
    <w:rsid w:val="000F2B48"/>
    <w:rsid w:val="000F2EC0"/>
    <w:rsid w:val="000F2FD9"/>
    <w:rsid w:val="000F3993"/>
    <w:rsid w:val="000F39D6"/>
    <w:rsid w:val="000F448B"/>
    <w:rsid w:val="000F4563"/>
    <w:rsid w:val="000F530A"/>
    <w:rsid w:val="000F5673"/>
    <w:rsid w:val="000F5AD4"/>
    <w:rsid w:val="000F655C"/>
    <w:rsid w:val="000F7450"/>
    <w:rsid w:val="000F7D31"/>
    <w:rsid w:val="000F7DBD"/>
    <w:rsid w:val="00100004"/>
    <w:rsid w:val="0010101E"/>
    <w:rsid w:val="00101455"/>
    <w:rsid w:val="001014F2"/>
    <w:rsid w:val="00101885"/>
    <w:rsid w:val="00101996"/>
    <w:rsid w:val="001021E8"/>
    <w:rsid w:val="00102534"/>
    <w:rsid w:val="00103F62"/>
    <w:rsid w:val="001056AF"/>
    <w:rsid w:val="00106425"/>
    <w:rsid w:val="00110EFF"/>
    <w:rsid w:val="001117C9"/>
    <w:rsid w:val="00111AE7"/>
    <w:rsid w:val="001122C3"/>
    <w:rsid w:val="00112A21"/>
    <w:rsid w:val="00113D79"/>
    <w:rsid w:val="0011512F"/>
    <w:rsid w:val="001158E8"/>
    <w:rsid w:val="00116980"/>
    <w:rsid w:val="001173D0"/>
    <w:rsid w:val="0011743D"/>
    <w:rsid w:val="00117EAE"/>
    <w:rsid w:val="001205FB"/>
    <w:rsid w:val="00120FB4"/>
    <w:rsid w:val="00121B8D"/>
    <w:rsid w:val="0012279A"/>
    <w:rsid w:val="001242C0"/>
    <w:rsid w:val="001243D5"/>
    <w:rsid w:val="00127151"/>
    <w:rsid w:val="00127B35"/>
    <w:rsid w:val="001302F6"/>
    <w:rsid w:val="001307F8"/>
    <w:rsid w:val="00130AA4"/>
    <w:rsid w:val="00130EE7"/>
    <w:rsid w:val="001330DC"/>
    <w:rsid w:val="0013371F"/>
    <w:rsid w:val="001355B9"/>
    <w:rsid w:val="00135EC6"/>
    <w:rsid w:val="00136236"/>
    <w:rsid w:val="00136459"/>
    <w:rsid w:val="00136D33"/>
    <w:rsid w:val="00137C05"/>
    <w:rsid w:val="001413A2"/>
    <w:rsid w:val="00141D1D"/>
    <w:rsid w:val="00142186"/>
    <w:rsid w:val="00144095"/>
    <w:rsid w:val="001445CC"/>
    <w:rsid w:val="00144FFC"/>
    <w:rsid w:val="00145210"/>
    <w:rsid w:val="001457B1"/>
    <w:rsid w:val="00146BF2"/>
    <w:rsid w:val="00147B32"/>
    <w:rsid w:val="00147E98"/>
    <w:rsid w:val="001502E6"/>
    <w:rsid w:val="00152E10"/>
    <w:rsid w:val="001547C9"/>
    <w:rsid w:val="00155FB4"/>
    <w:rsid w:val="00156173"/>
    <w:rsid w:val="00156C1C"/>
    <w:rsid w:val="0015723F"/>
    <w:rsid w:val="00157647"/>
    <w:rsid w:val="00157B91"/>
    <w:rsid w:val="00157F4D"/>
    <w:rsid w:val="001601BE"/>
    <w:rsid w:val="0016148F"/>
    <w:rsid w:val="00163358"/>
    <w:rsid w:val="00163612"/>
    <w:rsid w:val="00163BAF"/>
    <w:rsid w:val="001642BC"/>
    <w:rsid w:val="001643DF"/>
    <w:rsid w:val="0016537D"/>
    <w:rsid w:val="00165E03"/>
    <w:rsid w:val="00166D11"/>
    <w:rsid w:val="0017088E"/>
    <w:rsid w:val="00171F3A"/>
    <w:rsid w:val="001730A2"/>
    <w:rsid w:val="00173147"/>
    <w:rsid w:val="00173506"/>
    <w:rsid w:val="00176E2B"/>
    <w:rsid w:val="00177104"/>
    <w:rsid w:val="00177E43"/>
    <w:rsid w:val="00180EF2"/>
    <w:rsid w:val="001818DD"/>
    <w:rsid w:val="00183256"/>
    <w:rsid w:val="001836B4"/>
    <w:rsid w:val="0018395F"/>
    <w:rsid w:val="0018472F"/>
    <w:rsid w:val="00185AF2"/>
    <w:rsid w:val="00185CEF"/>
    <w:rsid w:val="0018755F"/>
    <w:rsid w:val="00187D25"/>
    <w:rsid w:val="00187F43"/>
    <w:rsid w:val="00190A33"/>
    <w:rsid w:val="00191837"/>
    <w:rsid w:val="0019313B"/>
    <w:rsid w:val="0019330F"/>
    <w:rsid w:val="00193490"/>
    <w:rsid w:val="00194A27"/>
    <w:rsid w:val="0019550D"/>
    <w:rsid w:val="00195EF0"/>
    <w:rsid w:val="001960E0"/>
    <w:rsid w:val="00197E3D"/>
    <w:rsid w:val="001A1763"/>
    <w:rsid w:val="001A2994"/>
    <w:rsid w:val="001A327C"/>
    <w:rsid w:val="001A33E0"/>
    <w:rsid w:val="001A75C0"/>
    <w:rsid w:val="001A77F3"/>
    <w:rsid w:val="001A7F97"/>
    <w:rsid w:val="001B054D"/>
    <w:rsid w:val="001B0C03"/>
    <w:rsid w:val="001B185A"/>
    <w:rsid w:val="001B194B"/>
    <w:rsid w:val="001B1DAD"/>
    <w:rsid w:val="001B2C42"/>
    <w:rsid w:val="001B2D97"/>
    <w:rsid w:val="001B5BCE"/>
    <w:rsid w:val="001B6143"/>
    <w:rsid w:val="001B7958"/>
    <w:rsid w:val="001B7D6A"/>
    <w:rsid w:val="001C2F37"/>
    <w:rsid w:val="001C42C2"/>
    <w:rsid w:val="001C446A"/>
    <w:rsid w:val="001C48EA"/>
    <w:rsid w:val="001C4CAC"/>
    <w:rsid w:val="001C4DB1"/>
    <w:rsid w:val="001C6287"/>
    <w:rsid w:val="001C6A99"/>
    <w:rsid w:val="001C6C8B"/>
    <w:rsid w:val="001C7640"/>
    <w:rsid w:val="001C7984"/>
    <w:rsid w:val="001C7B25"/>
    <w:rsid w:val="001D010A"/>
    <w:rsid w:val="001D22A0"/>
    <w:rsid w:val="001D304C"/>
    <w:rsid w:val="001D3C22"/>
    <w:rsid w:val="001D4124"/>
    <w:rsid w:val="001D5537"/>
    <w:rsid w:val="001D5763"/>
    <w:rsid w:val="001D5FE5"/>
    <w:rsid w:val="001D6300"/>
    <w:rsid w:val="001D7261"/>
    <w:rsid w:val="001D7470"/>
    <w:rsid w:val="001D7964"/>
    <w:rsid w:val="001E07B1"/>
    <w:rsid w:val="001E08CD"/>
    <w:rsid w:val="001E2F04"/>
    <w:rsid w:val="001E2F33"/>
    <w:rsid w:val="001E3BD3"/>
    <w:rsid w:val="001E4953"/>
    <w:rsid w:val="001E52F6"/>
    <w:rsid w:val="001E5444"/>
    <w:rsid w:val="001E5AFA"/>
    <w:rsid w:val="001E7C53"/>
    <w:rsid w:val="001F1A1C"/>
    <w:rsid w:val="001F2088"/>
    <w:rsid w:val="001F2C4D"/>
    <w:rsid w:val="001F49BD"/>
    <w:rsid w:val="001F5741"/>
    <w:rsid w:val="001F6F0E"/>
    <w:rsid w:val="001F7279"/>
    <w:rsid w:val="0020138D"/>
    <w:rsid w:val="00201ADC"/>
    <w:rsid w:val="00206796"/>
    <w:rsid w:val="00206E9A"/>
    <w:rsid w:val="002073AB"/>
    <w:rsid w:val="00207C31"/>
    <w:rsid w:val="00210430"/>
    <w:rsid w:val="00210981"/>
    <w:rsid w:val="00211CA5"/>
    <w:rsid w:val="0021238D"/>
    <w:rsid w:val="00212E5B"/>
    <w:rsid w:val="00212E88"/>
    <w:rsid w:val="002130CB"/>
    <w:rsid w:val="00215C2A"/>
    <w:rsid w:val="00215D0C"/>
    <w:rsid w:val="0021670C"/>
    <w:rsid w:val="0021742E"/>
    <w:rsid w:val="00221A71"/>
    <w:rsid w:val="002225BA"/>
    <w:rsid w:val="00222A19"/>
    <w:rsid w:val="00222DA7"/>
    <w:rsid w:val="0022354F"/>
    <w:rsid w:val="00224969"/>
    <w:rsid w:val="00224CA1"/>
    <w:rsid w:val="00224DFB"/>
    <w:rsid w:val="0022564B"/>
    <w:rsid w:val="00225C71"/>
    <w:rsid w:val="0022612B"/>
    <w:rsid w:val="002264AF"/>
    <w:rsid w:val="002304F3"/>
    <w:rsid w:val="00231A6E"/>
    <w:rsid w:val="00231CED"/>
    <w:rsid w:val="0023247A"/>
    <w:rsid w:val="00232FFE"/>
    <w:rsid w:val="002341EC"/>
    <w:rsid w:val="00234B79"/>
    <w:rsid w:val="00234C85"/>
    <w:rsid w:val="002350AC"/>
    <w:rsid w:val="00235E87"/>
    <w:rsid w:val="00236029"/>
    <w:rsid w:val="002366F9"/>
    <w:rsid w:val="00236A20"/>
    <w:rsid w:val="00237676"/>
    <w:rsid w:val="00237C55"/>
    <w:rsid w:val="0024085C"/>
    <w:rsid w:val="00240F3F"/>
    <w:rsid w:val="00240F45"/>
    <w:rsid w:val="00242296"/>
    <w:rsid w:val="0024263F"/>
    <w:rsid w:val="00242CD8"/>
    <w:rsid w:val="002430A6"/>
    <w:rsid w:val="002434A8"/>
    <w:rsid w:val="0024387D"/>
    <w:rsid w:val="002442F1"/>
    <w:rsid w:val="00244ED3"/>
    <w:rsid w:val="00244FB8"/>
    <w:rsid w:val="00246C4F"/>
    <w:rsid w:val="00246C68"/>
    <w:rsid w:val="00247646"/>
    <w:rsid w:val="00247D96"/>
    <w:rsid w:val="00250EEF"/>
    <w:rsid w:val="00250F0F"/>
    <w:rsid w:val="00251500"/>
    <w:rsid w:val="00252510"/>
    <w:rsid w:val="0025256A"/>
    <w:rsid w:val="00254A79"/>
    <w:rsid w:val="00255E95"/>
    <w:rsid w:val="00257B96"/>
    <w:rsid w:val="0026191D"/>
    <w:rsid w:val="00261A7C"/>
    <w:rsid w:val="00261F07"/>
    <w:rsid w:val="0026360B"/>
    <w:rsid w:val="00263D3E"/>
    <w:rsid w:val="002645A4"/>
    <w:rsid w:val="002647D2"/>
    <w:rsid w:val="00265132"/>
    <w:rsid w:val="002655CB"/>
    <w:rsid w:val="00266120"/>
    <w:rsid w:val="00266204"/>
    <w:rsid w:val="00266B5C"/>
    <w:rsid w:val="00266D2A"/>
    <w:rsid w:val="00266D75"/>
    <w:rsid w:val="002675F5"/>
    <w:rsid w:val="0027020D"/>
    <w:rsid w:val="0027075E"/>
    <w:rsid w:val="002707F2"/>
    <w:rsid w:val="00271B55"/>
    <w:rsid w:val="00273553"/>
    <w:rsid w:val="002742C8"/>
    <w:rsid w:val="00274E51"/>
    <w:rsid w:val="00276E7C"/>
    <w:rsid w:val="002776AB"/>
    <w:rsid w:val="0028067D"/>
    <w:rsid w:val="002813DC"/>
    <w:rsid w:val="00286E33"/>
    <w:rsid w:val="002902EF"/>
    <w:rsid w:val="00290313"/>
    <w:rsid w:val="00292115"/>
    <w:rsid w:val="00292483"/>
    <w:rsid w:val="002925FE"/>
    <w:rsid w:val="002937A8"/>
    <w:rsid w:val="00294764"/>
    <w:rsid w:val="00294C70"/>
    <w:rsid w:val="0029528B"/>
    <w:rsid w:val="00295C98"/>
    <w:rsid w:val="00295D4B"/>
    <w:rsid w:val="002968DB"/>
    <w:rsid w:val="002A0993"/>
    <w:rsid w:val="002A0C68"/>
    <w:rsid w:val="002A1139"/>
    <w:rsid w:val="002A180A"/>
    <w:rsid w:val="002A27C1"/>
    <w:rsid w:val="002A42B1"/>
    <w:rsid w:val="002A4F27"/>
    <w:rsid w:val="002A569A"/>
    <w:rsid w:val="002A630A"/>
    <w:rsid w:val="002A68F0"/>
    <w:rsid w:val="002A71DC"/>
    <w:rsid w:val="002B0622"/>
    <w:rsid w:val="002B1724"/>
    <w:rsid w:val="002B178B"/>
    <w:rsid w:val="002B1F50"/>
    <w:rsid w:val="002B25FA"/>
    <w:rsid w:val="002B35DC"/>
    <w:rsid w:val="002B4266"/>
    <w:rsid w:val="002B43B2"/>
    <w:rsid w:val="002B4466"/>
    <w:rsid w:val="002B4A98"/>
    <w:rsid w:val="002B519B"/>
    <w:rsid w:val="002B6F00"/>
    <w:rsid w:val="002B71AA"/>
    <w:rsid w:val="002B788C"/>
    <w:rsid w:val="002C00D5"/>
    <w:rsid w:val="002C0D99"/>
    <w:rsid w:val="002C21BE"/>
    <w:rsid w:val="002C2746"/>
    <w:rsid w:val="002C2790"/>
    <w:rsid w:val="002C35D0"/>
    <w:rsid w:val="002C43AE"/>
    <w:rsid w:val="002C4848"/>
    <w:rsid w:val="002C4EFA"/>
    <w:rsid w:val="002C5687"/>
    <w:rsid w:val="002C5FBE"/>
    <w:rsid w:val="002C6EE4"/>
    <w:rsid w:val="002C78A0"/>
    <w:rsid w:val="002C7A36"/>
    <w:rsid w:val="002C7C12"/>
    <w:rsid w:val="002D0E06"/>
    <w:rsid w:val="002D10DC"/>
    <w:rsid w:val="002D1814"/>
    <w:rsid w:val="002D224D"/>
    <w:rsid w:val="002D29A3"/>
    <w:rsid w:val="002D2A0C"/>
    <w:rsid w:val="002D308A"/>
    <w:rsid w:val="002D3CAB"/>
    <w:rsid w:val="002D4425"/>
    <w:rsid w:val="002D4429"/>
    <w:rsid w:val="002D7F81"/>
    <w:rsid w:val="002E0F5D"/>
    <w:rsid w:val="002E166A"/>
    <w:rsid w:val="002E3590"/>
    <w:rsid w:val="002E4229"/>
    <w:rsid w:val="002E544B"/>
    <w:rsid w:val="002E5E0C"/>
    <w:rsid w:val="002E7DD8"/>
    <w:rsid w:val="002F1EC2"/>
    <w:rsid w:val="002F1F41"/>
    <w:rsid w:val="002F2297"/>
    <w:rsid w:val="002F2BFE"/>
    <w:rsid w:val="002F32EB"/>
    <w:rsid w:val="002F5429"/>
    <w:rsid w:val="002F6426"/>
    <w:rsid w:val="002F67B5"/>
    <w:rsid w:val="002F7C8D"/>
    <w:rsid w:val="00300BC2"/>
    <w:rsid w:val="003015EB"/>
    <w:rsid w:val="00302FFB"/>
    <w:rsid w:val="00303689"/>
    <w:rsid w:val="003051D9"/>
    <w:rsid w:val="0030581D"/>
    <w:rsid w:val="00305A2A"/>
    <w:rsid w:val="00311982"/>
    <w:rsid w:val="00311ABC"/>
    <w:rsid w:val="003126FB"/>
    <w:rsid w:val="0031333C"/>
    <w:rsid w:val="00314745"/>
    <w:rsid w:val="00315FDF"/>
    <w:rsid w:val="003169B1"/>
    <w:rsid w:val="0031797C"/>
    <w:rsid w:val="00317E0D"/>
    <w:rsid w:val="00317ECD"/>
    <w:rsid w:val="0032067A"/>
    <w:rsid w:val="003243ED"/>
    <w:rsid w:val="00326C73"/>
    <w:rsid w:val="00327987"/>
    <w:rsid w:val="00327DCB"/>
    <w:rsid w:val="0033014B"/>
    <w:rsid w:val="00330C32"/>
    <w:rsid w:val="00330EC9"/>
    <w:rsid w:val="00331328"/>
    <w:rsid w:val="003313CE"/>
    <w:rsid w:val="00331521"/>
    <w:rsid w:val="00332BE3"/>
    <w:rsid w:val="0033378F"/>
    <w:rsid w:val="0033427C"/>
    <w:rsid w:val="00335532"/>
    <w:rsid w:val="00336FE0"/>
    <w:rsid w:val="00337E1B"/>
    <w:rsid w:val="00337F5E"/>
    <w:rsid w:val="00340907"/>
    <w:rsid w:val="00340CC6"/>
    <w:rsid w:val="00341ADB"/>
    <w:rsid w:val="003425E6"/>
    <w:rsid w:val="00344222"/>
    <w:rsid w:val="00346779"/>
    <w:rsid w:val="003479A1"/>
    <w:rsid w:val="003510F7"/>
    <w:rsid w:val="00351493"/>
    <w:rsid w:val="003519CF"/>
    <w:rsid w:val="00351E09"/>
    <w:rsid w:val="00352771"/>
    <w:rsid w:val="00352F0B"/>
    <w:rsid w:val="00356B48"/>
    <w:rsid w:val="00356DA4"/>
    <w:rsid w:val="00356E13"/>
    <w:rsid w:val="00357E7D"/>
    <w:rsid w:val="00360EC4"/>
    <w:rsid w:val="00360F03"/>
    <w:rsid w:val="00361238"/>
    <w:rsid w:val="0036157A"/>
    <w:rsid w:val="003618FC"/>
    <w:rsid w:val="00366030"/>
    <w:rsid w:val="00366BFB"/>
    <w:rsid w:val="00366E63"/>
    <w:rsid w:val="00366EF8"/>
    <w:rsid w:val="003705D1"/>
    <w:rsid w:val="00371352"/>
    <w:rsid w:val="003717C8"/>
    <w:rsid w:val="00371924"/>
    <w:rsid w:val="00371EF1"/>
    <w:rsid w:val="00372AD5"/>
    <w:rsid w:val="00372C59"/>
    <w:rsid w:val="00372C5E"/>
    <w:rsid w:val="00373B20"/>
    <w:rsid w:val="003742F8"/>
    <w:rsid w:val="0037460A"/>
    <w:rsid w:val="003746B6"/>
    <w:rsid w:val="00375E3D"/>
    <w:rsid w:val="0037796E"/>
    <w:rsid w:val="00377D2D"/>
    <w:rsid w:val="00380B7B"/>
    <w:rsid w:val="00380FFB"/>
    <w:rsid w:val="00381594"/>
    <w:rsid w:val="00381B0B"/>
    <w:rsid w:val="00381F64"/>
    <w:rsid w:val="00382721"/>
    <w:rsid w:val="00382FD9"/>
    <w:rsid w:val="00383D03"/>
    <w:rsid w:val="00384B2B"/>
    <w:rsid w:val="00385F38"/>
    <w:rsid w:val="00386B29"/>
    <w:rsid w:val="00386C02"/>
    <w:rsid w:val="00387480"/>
    <w:rsid w:val="003878EC"/>
    <w:rsid w:val="00387B72"/>
    <w:rsid w:val="0039123F"/>
    <w:rsid w:val="00391353"/>
    <w:rsid w:val="00391C7D"/>
    <w:rsid w:val="0039439F"/>
    <w:rsid w:val="00394A46"/>
    <w:rsid w:val="00394DC1"/>
    <w:rsid w:val="003955FF"/>
    <w:rsid w:val="00396171"/>
    <w:rsid w:val="003975F4"/>
    <w:rsid w:val="003A1089"/>
    <w:rsid w:val="003A13A4"/>
    <w:rsid w:val="003A13E2"/>
    <w:rsid w:val="003A1905"/>
    <w:rsid w:val="003A19A9"/>
    <w:rsid w:val="003A1B06"/>
    <w:rsid w:val="003A1BCB"/>
    <w:rsid w:val="003A1FFA"/>
    <w:rsid w:val="003A32A4"/>
    <w:rsid w:val="003A33C5"/>
    <w:rsid w:val="003A48F9"/>
    <w:rsid w:val="003A6F30"/>
    <w:rsid w:val="003A7B93"/>
    <w:rsid w:val="003B0CBD"/>
    <w:rsid w:val="003B0EDA"/>
    <w:rsid w:val="003B17FB"/>
    <w:rsid w:val="003B30D1"/>
    <w:rsid w:val="003B3980"/>
    <w:rsid w:val="003B4135"/>
    <w:rsid w:val="003B5484"/>
    <w:rsid w:val="003B5AC2"/>
    <w:rsid w:val="003B64D7"/>
    <w:rsid w:val="003B68CC"/>
    <w:rsid w:val="003C13F1"/>
    <w:rsid w:val="003C30A7"/>
    <w:rsid w:val="003C5033"/>
    <w:rsid w:val="003C721E"/>
    <w:rsid w:val="003C7BB5"/>
    <w:rsid w:val="003D0CCD"/>
    <w:rsid w:val="003D15ED"/>
    <w:rsid w:val="003D2B93"/>
    <w:rsid w:val="003D3211"/>
    <w:rsid w:val="003D5310"/>
    <w:rsid w:val="003D5920"/>
    <w:rsid w:val="003D6954"/>
    <w:rsid w:val="003D7ADE"/>
    <w:rsid w:val="003E0311"/>
    <w:rsid w:val="003E1B21"/>
    <w:rsid w:val="003E2B95"/>
    <w:rsid w:val="003E461B"/>
    <w:rsid w:val="003F014F"/>
    <w:rsid w:val="003F0DEE"/>
    <w:rsid w:val="003F1841"/>
    <w:rsid w:val="003F239F"/>
    <w:rsid w:val="003F4E94"/>
    <w:rsid w:val="003F5834"/>
    <w:rsid w:val="003F6175"/>
    <w:rsid w:val="003F6BFB"/>
    <w:rsid w:val="004000FE"/>
    <w:rsid w:val="00400300"/>
    <w:rsid w:val="004008B9"/>
    <w:rsid w:val="004023AC"/>
    <w:rsid w:val="00402830"/>
    <w:rsid w:val="00402F7E"/>
    <w:rsid w:val="004039A4"/>
    <w:rsid w:val="00403C80"/>
    <w:rsid w:val="00404118"/>
    <w:rsid w:val="004045D3"/>
    <w:rsid w:val="00404A39"/>
    <w:rsid w:val="00404EE9"/>
    <w:rsid w:val="00405002"/>
    <w:rsid w:val="004063A3"/>
    <w:rsid w:val="00410385"/>
    <w:rsid w:val="004116E1"/>
    <w:rsid w:val="004120B0"/>
    <w:rsid w:val="00412D04"/>
    <w:rsid w:val="00413982"/>
    <w:rsid w:val="00414CAC"/>
    <w:rsid w:val="004152B0"/>
    <w:rsid w:val="0041724A"/>
    <w:rsid w:val="004174F8"/>
    <w:rsid w:val="00417B2B"/>
    <w:rsid w:val="0042059C"/>
    <w:rsid w:val="00420ABE"/>
    <w:rsid w:val="00421FCD"/>
    <w:rsid w:val="004226D7"/>
    <w:rsid w:val="00423DC3"/>
    <w:rsid w:val="00424A7C"/>
    <w:rsid w:val="00425CF4"/>
    <w:rsid w:val="0042676F"/>
    <w:rsid w:val="00426D33"/>
    <w:rsid w:val="00427B19"/>
    <w:rsid w:val="00430153"/>
    <w:rsid w:val="00431609"/>
    <w:rsid w:val="00431E25"/>
    <w:rsid w:val="004335C4"/>
    <w:rsid w:val="0043553C"/>
    <w:rsid w:val="00435ADC"/>
    <w:rsid w:val="004366A0"/>
    <w:rsid w:val="004366E2"/>
    <w:rsid w:val="00437285"/>
    <w:rsid w:val="00437481"/>
    <w:rsid w:val="00437EFB"/>
    <w:rsid w:val="00440367"/>
    <w:rsid w:val="00440C24"/>
    <w:rsid w:val="0044344C"/>
    <w:rsid w:val="00444B06"/>
    <w:rsid w:val="00445581"/>
    <w:rsid w:val="00445E88"/>
    <w:rsid w:val="00447936"/>
    <w:rsid w:val="0045126A"/>
    <w:rsid w:val="00451750"/>
    <w:rsid w:val="00451773"/>
    <w:rsid w:val="00452C74"/>
    <w:rsid w:val="004545F1"/>
    <w:rsid w:val="0045461A"/>
    <w:rsid w:val="004551EE"/>
    <w:rsid w:val="0045537E"/>
    <w:rsid w:val="00456809"/>
    <w:rsid w:val="004577E5"/>
    <w:rsid w:val="00460D1E"/>
    <w:rsid w:val="00461FFB"/>
    <w:rsid w:val="004626BB"/>
    <w:rsid w:val="0046305C"/>
    <w:rsid w:val="00464112"/>
    <w:rsid w:val="00464F85"/>
    <w:rsid w:val="004653F9"/>
    <w:rsid w:val="00465AEB"/>
    <w:rsid w:val="00466482"/>
    <w:rsid w:val="00470A06"/>
    <w:rsid w:val="00471791"/>
    <w:rsid w:val="00472290"/>
    <w:rsid w:val="00472479"/>
    <w:rsid w:val="004735B2"/>
    <w:rsid w:val="004735B3"/>
    <w:rsid w:val="00473610"/>
    <w:rsid w:val="00473A25"/>
    <w:rsid w:val="00475147"/>
    <w:rsid w:val="004755B9"/>
    <w:rsid w:val="004769A6"/>
    <w:rsid w:val="00477517"/>
    <w:rsid w:val="00477EB7"/>
    <w:rsid w:val="00477FF3"/>
    <w:rsid w:val="004810D1"/>
    <w:rsid w:val="00482DDD"/>
    <w:rsid w:val="00484DC2"/>
    <w:rsid w:val="00486271"/>
    <w:rsid w:val="00486AD4"/>
    <w:rsid w:val="00486FCA"/>
    <w:rsid w:val="00490F7A"/>
    <w:rsid w:val="00491D55"/>
    <w:rsid w:val="00493538"/>
    <w:rsid w:val="004938F8"/>
    <w:rsid w:val="00494929"/>
    <w:rsid w:val="004971C0"/>
    <w:rsid w:val="004972AB"/>
    <w:rsid w:val="00497DD0"/>
    <w:rsid w:val="004A0128"/>
    <w:rsid w:val="004A02FA"/>
    <w:rsid w:val="004A0C29"/>
    <w:rsid w:val="004A17FA"/>
    <w:rsid w:val="004A21A3"/>
    <w:rsid w:val="004A2784"/>
    <w:rsid w:val="004A33BE"/>
    <w:rsid w:val="004A4FCE"/>
    <w:rsid w:val="004B0383"/>
    <w:rsid w:val="004B059D"/>
    <w:rsid w:val="004B0972"/>
    <w:rsid w:val="004B0A90"/>
    <w:rsid w:val="004B136B"/>
    <w:rsid w:val="004B163D"/>
    <w:rsid w:val="004B402C"/>
    <w:rsid w:val="004B4538"/>
    <w:rsid w:val="004B4690"/>
    <w:rsid w:val="004B4693"/>
    <w:rsid w:val="004B54A2"/>
    <w:rsid w:val="004B747E"/>
    <w:rsid w:val="004B754D"/>
    <w:rsid w:val="004B7711"/>
    <w:rsid w:val="004B7BC9"/>
    <w:rsid w:val="004C0BFD"/>
    <w:rsid w:val="004C1433"/>
    <w:rsid w:val="004C303E"/>
    <w:rsid w:val="004C3DB4"/>
    <w:rsid w:val="004C4C40"/>
    <w:rsid w:val="004C6972"/>
    <w:rsid w:val="004C6BB2"/>
    <w:rsid w:val="004C6D05"/>
    <w:rsid w:val="004D0EA2"/>
    <w:rsid w:val="004D2558"/>
    <w:rsid w:val="004D32D9"/>
    <w:rsid w:val="004D50D0"/>
    <w:rsid w:val="004D587F"/>
    <w:rsid w:val="004D5BF0"/>
    <w:rsid w:val="004D63C9"/>
    <w:rsid w:val="004D644D"/>
    <w:rsid w:val="004D716E"/>
    <w:rsid w:val="004D771B"/>
    <w:rsid w:val="004E03EE"/>
    <w:rsid w:val="004E1313"/>
    <w:rsid w:val="004E32E7"/>
    <w:rsid w:val="004E3C29"/>
    <w:rsid w:val="004E4F14"/>
    <w:rsid w:val="004E58A0"/>
    <w:rsid w:val="004E5979"/>
    <w:rsid w:val="004E6678"/>
    <w:rsid w:val="004E7309"/>
    <w:rsid w:val="004E7C66"/>
    <w:rsid w:val="004F4908"/>
    <w:rsid w:val="004F5276"/>
    <w:rsid w:val="004F53C8"/>
    <w:rsid w:val="004F6532"/>
    <w:rsid w:val="004F7707"/>
    <w:rsid w:val="004F7972"/>
    <w:rsid w:val="0050087B"/>
    <w:rsid w:val="00501385"/>
    <w:rsid w:val="005013AB"/>
    <w:rsid w:val="00501C2B"/>
    <w:rsid w:val="0050245F"/>
    <w:rsid w:val="00502A66"/>
    <w:rsid w:val="005030E7"/>
    <w:rsid w:val="005039F4"/>
    <w:rsid w:val="005067CB"/>
    <w:rsid w:val="005078E1"/>
    <w:rsid w:val="00510C43"/>
    <w:rsid w:val="00512771"/>
    <w:rsid w:val="005137DC"/>
    <w:rsid w:val="005150DE"/>
    <w:rsid w:val="00515334"/>
    <w:rsid w:val="00517271"/>
    <w:rsid w:val="00520AF6"/>
    <w:rsid w:val="005214C6"/>
    <w:rsid w:val="00521EF4"/>
    <w:rsid w:val="00523B5F"/>
    <w:rsid w:val="00524A29"/>
    <w:rsid w:val="00525EB5"/>
    <w:rsid w:val="00526F01"/>
    <w:rsid w:val="005279CE"/>
    <w:rsid w:val="0053062A"/>
    <w:rsid w:val="00530CA9"/>
    <w:rsid w:val="005328F8"/>
    <w:rsid w:val="00532A09"/>
    <w:rsid w:val="00532B56"/>
    <w:rsid w:val="00535DC4"/>
    <w:rsid w:val="0053742A"/>
    <w:rsid w:val="005378BF"/>
    <w:rsid w:val="005379E0"/>
    <w:rsid w:val="00540E94"/>
    <w:rsid w:val="00541732"/>
    <w:rsid w:val="00541F49"/>
    <w:rsid w:val="005431CE"/>
    <w:rsid w:val="00544270"/>
    <w:rsid w:val="0054530F"/>
    <w:rsid w:val="00546341"/>
    <w:rsid w:val="00547457"/>
    <w:rsid w:val="0054770D"/>
    <w:rsid w:val="00551417"/>
    <w:rsid w:val="005528E6"/>
    <w:rsid w:val="005532D2"/>
    <w:rsid w:val="00554637"/>
    <w:rsid w:val="00555623"/>
    <w:rsid w:val="00556E9A"/>
    <w:rsid w:val="00562299"/>
    <w:rsid w:val="00562BB8"/>
    <w:rsid w:val="0056479B"/>
    <w:rsid w:val="0056570B"/>
    <w:rsid w:val="00566F01"/>
    <w:rsid w:val="00567846"/>
    <w:rsid w:val="005708B3"/>
    <w:rsid w:val="00570954"/>
    <w:rsid w:val="00570C2E"/>
    <w:rsid w:val="00570FCF"/>
    <w:rsid w:val="0057146D"/>
    <w:rsid w:val="00571600"/>
    <w:rsid w:val="00573F20"/>
    <w:rsid w:val="00574648"/>
    <w:rsid w:val="0057532C"/>
    <w:rsid w:val="005760C4"/>
    <w:rsid w:val="0057649C"/>
    <w:rsid w:val="00580CF4"/>
    <w:rsid w:val="005810AD"/>
    <w:rsid w:val="0058241C"/>
    <w:rsid w:val="00582B86"/>
    <w:rsid w:val="00583333"/>
    <w:rsid w:val="00583C72"/>
    <w:rsid w:val="00584844"/>
    <w:rsid w:val="00585EC4"/>
    <w:rsid w:val="00590517"/>
    <w:rsid w:val="00590537"/>
    <w:rsid w:val="005914CB"/>
    <w:rsid w:val="00593651"/>
    <w:rsid w:val="0059400F"/>
    <w:rsid w:val="005954B1"/>
    <w:rsid w:val="0059556E"/>
    <w:rsid w:val="005965E2"/>
    <w:rsid w:val="00596DAB"/>
    <w:rsid w:val="005975D9"/>
    <w:rsid w:val="005978D6"/>
    <w:rsid w:val="005A00BF"/>
    <w:rsid w:val="005A1094"/>
    <w:rsid w:val="005A532E"/>
    <w:rsid w:val="005A573E"/>
    <w:rsid w:val="005A5842"/>
    <w:rsid w:val="005A5F19"/>
    <w:rsid w:val="005A6714"/>
    <w:rsid w:val="005A78E8"/>
    <w:rsid w:val="005A7A7B"/>
    <w:rsid w:val="005B0126"/>
    <w:rsid w:val="005B08D3"/>
    <w:rsid w:val="005B0CB6"/>
    <w:rsid w:val="005B3066"/>
    <w:rsid w:val="005B31A3"/>
    <w:rsid w:val="005B492A"/>
    <w:rsid w:val="005B5D7F"/>
    <w:rsid w:val="005B5FB6"/>
    <w:rsid w:val="005B605F"/>
    <w:rsid w:val="005B6422"/>
    <w:rsid w:val="005B78AB"/>
    <w:rsid w:val="005B7994"/>
    <w:rsid w:val="005C2F94"/>
    <w:rsid w:val="005C3ACE"/>
    <w:rsid w:val="005C49B4"/>
    <w:rsid w:val="005C4A13"/>
    <w:rsid w:val="005C627E"/>
    <w:rsid w:val="005C73C2"/>
    <w:rsid w:val="005C743B"/>
    <w:rsid w:val="005C7D3A"/>
    <w:rsid w:val="005D0D43"/>
    <w:rsid w:val="005D0E72"/>
    <w:rsid w:val="005D0E9A"/>
    <w:rsid w:val="005D13ED"/>
    <w:rsid w:val="005D187C"/>
    <w:rsid w:val="005D2B77"/>
    <w:rsid w:val="005D2C3D"/>
    <w:rsid w:val="005D2CC1"/>
    <w:rsid w:val="005D2F1B"/>
    <w:rsid w:val="005D3DB7"/>
    <w:rsid w:val="005D44A0"/>
    <w:rsid w:val="005D5F1D"/>
    <w:rsid w:val="005D71CB"/>
    <w:rsid w:val="005D7D98"/>
    <w:rsid w:val="005E0E1E"/>
    <w:rsid w:val="005E26CF"/>
    <w:rsid w:val="005E297F"/>
    <w:rsid w:val="005E3137"/>
    <w:rsid w:val="005E3156"/>
    <w:rsid w:val="005E45F4"/>
    <w:rsid w:val="005E4D56"/>
    <w:rsid w:val="005E68BC"/>
    <w:rsid w:val="005E7217"/>
    <w:rsid w:val="005E7C38"/>
    <w:rsid w:val="005F1EFB"/>
    <w:rsid w:val="005F26D3"/>
    <w:rsid w:val="005F2B3A"/>
    <w:rsid w:val="005F31B2"/>
    <w:rsid w:val="005F4ABB"/>
    <w:rsid w:val="005F5545"/>
    <w:rsid w:val="005F7141"/>
    <w:rsid w:val="006032D3"/>
    <w:rsid w:val="00603413"/>
    <w:rsid w:val="006034B9"/>
    <w:rsid w:val="006042F3"/>
    <w:rsid w:val="00606A2D"/>
    <w:rsid w:val="00611B35"/>
    <w:rsid w:val="00612872"/>
    <w:rsid w:val="006128E0"/>
    <w:rsid w:val="00612B7A"/>
    <w:rsid w:val="00613966"/>
    <w:rsid w:val="00613D9F"/>
    <w:rsid w:val="0061592E"/>
    <w:rsid w:val="00621E48"/>
    <w:rsid w:val="00622094"/>
    <w:rsid w:val="00624AF4"/>
    <w:rsid w:val="00624E17"/>
    <w:rsid w:val="00625BBA"/>
    <w:rsid w:val="0062650D"/>
    <w:rsid w:val="0062652A"/>
    <w:rsid w:val="00626690"/>
    <w:rsid w:val="0062679D"/>
    <w:rsid w:val="0062713E"/>
    <w:rsid w:val="00627155"/>
    <w:rsid w:val="006271FC"/>
    <w:rsid w:val="0063063F"/>
    <w:rsid w:val="00630C9A"/>
    <w:rsid w:val="0063111F"/>
    <w:rsid w:val="00631C3D"/>
    <w:rsid w:val="00634575"/>
    <w:rsid w:val="00635A7E"/>
    <w:rsid w:val="006360EA"/>
    <w:rsid w:val="00636D0C"/>
    <w:rsid w:val="00636D46"/>
    <w:rsid w:val="00637C0D"/>
    <w:rsid w:val="006402B3"/>
    <w:rsid w:val="0064257E"/>
    <w:rsid w:val="0064289C"/>
    <w:rsid w:val="006434A1"/>
    <w:rsid w:val="00643AA1"/>
    <w:rsid w:val="006458B6"/>
    <w:rsid w:val="00645BA1"/>
    <w:rsid w:val="00646557"/>
    <w:rsid w:val="00646A17"/>
    <w:rsid w:val="00646C8A"/>
    <w:rsid w:val="00650264"/>
    <w:rsid w:val="0065034C"/>
    <w:rsid w:val="00650502"/>
    <w:rsid w:val="00650684"/>
    <w:rsid w:val="00651A1A"/>
    <w:rsid w:val="00651B5A"/>
    <w:rsid w:val="00652129"/>
    <w:rsid w:val="00654267"/>
    <w:rsid w:val="0065557C"/>
    <w:rsid w:val="00655631"/>
    <w:rsid w:val="0065567F"/>
    <w:rsid w:val="00655D1F"/>
    <w:rsid w:val="006561A9"/>
    <w:rsid w:val="006570E4"/>
    <w:rsid w:val="00657777"/>
    <w:rsid w:val="00657B85"/>
    <w:rsid w:val="0066021C"/>
    <w:rsid w:val="00660719"/>
    <w:rsid w:val="00660C86"/>
    <w:rsid w:val="00660F5B"/>
    <w:rsid w:val="00661967"/>
    <w:rsid w:val="00661A49"/>
    <w:rsid w:val="00663867"/>
    <w:rsid w:val="00663D6B"/>
    <w:rsid w:val="006650B0"/>
    <w:rsid w:val="00665801"/>
    <w:rsid w:val="006676EE"/>
    <w:rsid w:val="00667D88"/>
    <w:rsid w:val="006702CD"/>
    <w:rsid w:val="006702F4"/>
    <w:rsid w:val="00670FC5"/>
    <w:rsid w:val="006738B7"/>
    <w:rsid w:val="00675185"/>
    <w:rsid w:val="00676932"/>
    <w:rsid w:val="00677EF8"/>
    <w:rsid w:val="00681178"/>
    <w:rsid w:val="006822B1"/>
    <w:rsid w:val="006824CA"/>
    <w:rsid w:val="0068297D"/>
    <w:rsid w:val="00682ED6"/>
    <w:rsid w:val="006852E8"/>
    <w:rsid w:val="00685317"/>
    <w:rsid w:val="00685671"/>
    <w:rsid w:val="006863E6"/>
    <w:rsid w:val="00687233"/>
    <w:rsid w:val="00690791"/>
    <w:rsid w:val="00690E44"/>
    <w:rsid w:val="00692307"/>
    <w:rsid w:val="006925B9"/>
    <w:rsid w:val="00692BFC"/>
    <w:rsid w:val="00692DA3"/>
    <w:rsid w:val="00692ECD"/>
    <w:rsid w:val="006931C9"/>
    <w:rsid w:val="00693BB6"/>
    <w:rsid w:val="0069497B"/>
    <w:rsid w:val="00694B23"/>
    <w:rsid w:val="006A1206"/>
    <w:rsid w:val="006A2782"/>
    <w:rsid w:val="006A2A07"/>
    <w:rsid w:val="006A5110"/>
    <w:rsid w:val="006A6720"/>
    <w:rsid w:val="006B0050"/>
    <w:rsid w:val="006B2EB1"/>
    <w:rsid w:val="006B33B6"/>
    <w:rsid w:val="006B3CC9"/>
    <w:rsid w:val="006B4C15"/>
    <w:rsid w:val="006B504E"/>
    <w:rsid w:val="006B55F7"/>
    <w:rsid w:val="006B56B3"/>
    <w:rsid w:val="006B59F3"/>
    <w:rsid w:val="006B69DD"/>
    <w:rsid w:val="006B7004"/>
    <w:rsid w:val="006C0587"/>
    <w:rsid w:val="006C1443"/>
    <w:rsid w:val="006C236E"/>
    <w:rsid w:val="006C28FA"/>
    <w:rsid w:val="006C2A68"/>
    <w:rsid w:val="006C2C45"/>
    <w:rsid w:val="006C3D84"/>
    <w:rsid w:val="006C47A7"/>
    <w:rsid w:val="006C4FB9"/>
    <w:rsid w:val="006C5895"/>
    <w:rsid w:val="006C5B5A"/>
    <w:rsid w:val="006C5DAB"/>
    <w:rsid w:val="006C6BE9"/>
    <w:rsid w:val="006C7995"/>
    <w:rsid w:val="006C7C7C"/>
    <w:rsid w:val="006C7FB4"/>
    <w:rsid w:val="006D187E"/>
    <w:rsid w:val="006D1B28"/>
    <w:rsid w:val="006D1C14"/>
    <w:rsid w:val="006D1F7F"/>
    <w:rsid w:val="006D2842"/>
    <w:rsid w:val="006D30D9"/>
    <w:rsid w:val="006D355D"/>
    <w:rsid w:val="006D3995"/>
    <w:rsid w:val="006D4F3C"/>
    <w:rsid w:val="006D5834"/>
    <w:rsid w:val="006D71AC"/>
    <w:rsid w:val="006D7B35"/>
    <w:rsid w:val="006D7BA6"/>
    <w:rsid w:val="006D7E15"/>
    <w:rsid w:val="006E01E6"/>
    <w:rsid w:val="006E0EAC"/>
    <w:rsid w:val="006E3856"/>
    <w:rsid w:val="006E4C85"/>
    <w:rsid w:val="006E658A"/>
    <w:rsid w:val="006E692D"/>
    <w:rsid w:val="006E6A1B"/>
    <w:rsid w:val="006F04CA"/>
    <w:rsid w:val="006F1042"/>
    <w:rsid w:val="006F1E7F"/>
    <w:rsid w:val="006F23D7"/>
    <w:rsid w:val="006F26A3"/>
    <w:rsid w:val="006F3A4A"/>
    <w:rsid w:val="006F4BBA"/>
    <w:rsid w:val="006F5020"/>
    <w:rsid w:val="006F56F1"/>
    <w:rsid w:val="0070156D"/>
    <w:rsid w:val="007047A0"/>
    <w:rsid w:val="00705C15"/>
    <w:rsid w:val="00712EC2"/>
    <w:rsid w:val="00713338"/>
    <w:rsid w:val="0071710D"/>
    <w:rsid w:val="00717612"/>
    <w:rsid w:val="007202AD"/>
    <w:rsid w:val="007202E1"/>
    <w:rsid w:val="00720CAA"/>
    <w:rsid w:val="007232E6"/>
    <w:rsid w:val="00724589"/>
    <w:rsid w:val="00725131"/>
    <w:rsid w:val="0072559B"/>
    <w:rsid w:val="00725894"/>
    <w:rsid w:val="007272E6"/>
    <w:rsid w:val="007274E3"/>
    <w:rsid w:val="00732CF8"/>
    <w:rsid w:val="00733D6F"/>
    <w:rsid w:val="0073404E"/>
    <w:rsid w:val="0073526F"/>
    <w:rsid w:val="007354E9"/>
    <w:rsid w:val="007356A7"/>
    <w:rsid w:val="007369A0"/>
    <w:rsid w:val="00736F48"/>
    <w:rsid w:val="00740CFD"/>
    <w:rsid w:val="00742555"/>
    <w:rsid w:val="00742A8D"/>
    <w:rsid w:val="00743BF8"/>
    <w:rsid w:val="00743C2A"/>
    <w:rsid w:val="00744281"/>
    <w:rsid w:val="00745BC1"/>
    <w:rsid w:val="007464E8"/>
    <w:rsid w:val="007528C5"/>
    <w:rsid w:val="00752BCC"/>
    <w:rsid w:val="0075488B"/>
    <w:rsid w:val="00760DE6"/>
    <w:rsid w:val="00760EBE"/>
    <w:rsid w:val="00761914"/>
    <w:rsid w:val="00762FC9"/>
    <w:rsid w:val="007640E6"/>
    <w:rsid w:val="00764257"/>
    <w:rsid w:val="00764D80"/>
    <w:rsid w:val="00764E3D"/>
    <w:rsid w:val="00767DDC"/>
    <w:rsid w:val="00770FBF"/>
    <w:rsid w:val="00772D21"/>
    <w:rsid w:val="00774537"/>
    <w:rsid w:val="00775F2A"/>
    <w:rsid w:val="00776426"/>
    <w:rsid w:val="00776801"/>
    <w:rsid w:val="00776AC9"/>
    <w:rsid w:val="00780237"/>
    <w:rsid w:val="0078038B"/>
    <w:rsid w:val="00782883"/>
    <w:rsid w:val="00783455"/>
    <w:rsid w:val="00783B41"/>
    <w:rsid w:val="00785C47"/>
    <w:rsid w:val="0078755F"/>
    <w:rsid w:val="007908B9"/>
    <w:rsid w:val="00790A77"/>
    <w:rsid w:val="00793284"/>
    <w:rsid w:val="00793337"/>
    <w:rsid w:val="00794B7B"/>
    <w:rsid w:val="007978CC"/>
    <w:rsid w:val="007A0332"/>
    <w:rsid w:val="007A0F30"/>
    <w:rsid w:val="007A1BBA"/>
    <w:rsid w:val="007A237F"/>
    <w:rsid w:val="007A259A"/>
    <w:rsid w:val="007A4302"/>
    <w:rsid w:val="007A4E57"/>
    <w:rsid w:val="007A5E09"/>
    <w:rsid w:val="007A5E2F"/>
    <w:rsid w:val="007A7400"/>
    <w:rsid w:val="007A752F"/>
    <w:rsid w:val="007A796C"/>
    <w:rsid w:val="007B0870"/>
    <w:rsid w:val="007B253A"/>
    <w:rsid w:val="007B3F6B"/>
    <w:rsid w:val="007B59A4"/>
    <w:rsid w:val="007B687E"/>
    <w:rsid w:val="007B71F4"/>
    <w:rsid w:val="007C02B8"/>
    <w:rsid w:val="007C0748"/>
    <w:rsid w:val="007C0971"/>
    <w:rsid w:val="007C0EF3"/>
    <w:rsid w:val="007C1F6B"/>
    <w:rsid w:val="007C23EA"/>
    <w:rsid w:val="007C271A"/>
    <w:rsid w:val="007C2803"/>
    <w:rsid w:val="007C3CF9"/>
    <w:rsid w:val="007C41B4"/>
    <w:rsid w:val="007C5021"/>
    <w:rsid w:val="007C5637"/>
    <w:rsid w:val="007C72CB"/>
    <w:rsid w:val="007C7461"/>
    <w:rsid w:val="007D0920"/>
    <w:rsid w:val="007D2713"/>
    <w:rsid w:val="007D2761"/>
    <w:rsid w:val="007D2D1F"/>
    <w:rsid w:val="007D3696"/>
    <w:rsid w:val="007D3BAF"/>
    <w:rsid w:val="007D41ED"/>
    <w:rsid w:val="007D4586"/>
    <w:rsid w:val="007D4CD8"/>
    <w:rsid w:val="007D4E89"/>
    <w:rsid w:val="007D5FC1"/>
    <w:rsid w:val="007D6363"/>
    <w:rsid w:val="007D6566"/>
    <w:rsid w:val="007D7DC1"/>
    <w:rsid w:val="007E122A"/>
    <w:rsid w:val="007E22A9"/>
    <w:rsid w:val="007E2717"/>
    <w:rsid w:val="007E39B3"/>
    <w:rsid w:val="007E4E4B"/>
    <w:rsid w:val="007E5629"/>
    <w:rsid w:val="007E5A17"/>
    <w:rsid w:val="007E7149"/>
    <w:rsid w:val="007F02DC"/>
    <w:rsid w:val="007F173A"/>
    <w:rsid w:val="007F2036"/>
    <w:rsid w:val="007F2BD6"/>
    <w:rsid w:val="007F3122"/>
    <w:rsid w:val="007F33C2"/>
    <w:rsid w:val="007F33C8"/>
    <w:rsid w:val="007F5999"/>
    <w:rsid w:val="007F6B12"/>
    <w:rsid w:val="007F6FA5"/>
    <w:rsid w:val="007F7509"/>
    <w:rsid w:val="0080111A"/>
    <w:rsid w:val="008027DF"/>
    <w:rsid w:val="00804890"/>
    <w:rsid w:val="008055F6"/>
    <w:rsid w:val="00805E79"/>
    <w:rsid w:val="00806A86"/>
    <w:rsid w:val="00807429"/>
    <w:rsid w:val="00811216"/>
    <w:rsid w:val="00811C16"/>
    <w:rsid w:val="008133B1"/>
    <w:rsid w:val="00814691"/>
    <w:rsid w:val="008154AF"/>
    <w:rsid w:val="00815713"/>
    <w:rsid w:val="0082164C"/>
    <w:rsid w:val="00821A14"/>
    <w:rsid w:val="0082244D"/>
    <w:rsid w:val="00823418"/>
    <w:rsid w:val="00826575"/>
    <w:rsid w:val="008277D9"/>
    <w:rsid w:val="0083083D"/>
    <w:rsid w:val="00830896"/>
    <w:rsid w:val="00830DCB"/>
    <w:rsid w:val="00831C9D"/>
    <w:rsid w:val="00831F62"/>
    <w:rsid w:val="00832518"/>
    <w:rsid w:val="008326BD"/>
    <w:rsid w:val="00832A8C"/>
    <w:rsid w:val="00832D73"/>
    <w:rsid w:val="00835AEC"/>
    <w:rsid w:val="00835D5B"/>
    <w:rsid w:val="00836F86"/>
    <w:rsid w:val="00836FBE"/>
    <w:rsid w:val="0084095C"/>
    <w:rsid w:val="00840B40"/>
    <w:rsid w:val="00841F0B"/>
    <w:rsid w:val="008422EA"/>
    <w:rsid w:val="008424A9"/>
    <w:rsid w:val="00843529"/>
    <w:rsid w:val="008440A8"/>
    <w:rsid w:val="00844DA6"/>
    <w:rsid w:val="008464A9"/>
    <w:rsid w:val="00846FBB"/>
    <w:rsid w:val="0085150D"/>
    <w:rsid w:val="00853562"/>
    <w:rsid w:val="00853E49"/>
    <w:rsid w:val="008555B3"/>
    <w:rsid w:val="00855E3B"/>
    <w:rsid w:val="008571FB"/>
    <w:rsid w:val="008607DA"/>
    <w:rsid w:val="008616BF"/>
    <w:rsid w:val="008632BA"/>
    <w:rsid w:val="008632F5"/>
    <w:rsid w:val="00863D9D"/>
    <w:rsid w:val="00864535"/>
    <w:rsid w:val="0086463B"/>
    <w:rsid w:val="00865577"/>
    <w:rsid w:val="00865800"/>
    <w:rsid w:val="00866535"/>
    <w:rsid w:val="00867CEE"/>
    <w:rsid w:val="008705B6"/>
    <w:rsid w:val="00872519"/>
    <w:rsid w:val="008725F0"/>
    <w:rsid w:val="00873904"/>
    <w:rsid w:val="00873E82"/>
    <w:rsid w:val="008755B3"/>
    <w:rsid w:val="00875692"/>
    <w:rsid w:val="0087581B"/>
    <w:rsid w:val="00876573"/>
    <w:rsid w:val="00876901"/>
    <w:rsid w:val="00877486"/>
    <w:rsid w:val="00877EA5"/>
    <w:rsid w:val="008800E7"/>
    <w:rsid w:val="00880757"/>
    <w:rsid w:val="008825B9"/>
    <w:rsid w:val="00883218"/>
    <w:rsid w:val="008839A7"/>
    <w:rsid w:val="00884E62"/>
    <w:rsid w:val="008854E6"/>
    <w:rsid w:val="0088584E"/>
    <w:rsid w:val="00885BB0"/>
    <w:rsid w:val="008874E5"/>
    <w:rsid w:val="00891A6F"/>
    <w:rsid w:val="00892156"/>
    <w:rsid w:val="00892366"/>
    <w:rsid w:val="0089271A"/>
    <w:rsid w:val="00893729"/>
    <w:rsid w:val="00894CB3"/>
    <w:rsid w:val="0089531B"/>
    <w:rsid w:val="00895E7D"/>
    <w:rsid w:val="00897187"/>
    <w:rsid w:val="008A18B3"/>
    <w:rsid w:val="008A1CA1"/>
    <w:rsid w:val="008A28B9"/>
    <w:rsid w:val="008A3E86"/>
    <w:rsid w:val="008A67F7"/>
    <w:rsid w:val="008A6D1C"/>
    <w:rsid w:val="008B226F"/>
    <w:rsid w:val="008B2BB8"/>
    <w:rsid w:val="008B3A2D"/>
    <w:rsid w:val="008B4EDC"/>
    <w:rsid w:val="008B522F"/>
    <w:rsid w:val="008B5AEC"/>
    <w:rsid w:val="008B73C2"/>
    <w:rsid w:val="008B7B37"/>
    <w:rsid w:val="008B7D4E"/>
    <w:rsid w:val="008C053A"/>
    <w:rsid w:val="008C0A55"/>
    <w:rsid w:val="008C12DD"/>
    <w:rsid w:val="008C1B3C"/>
    <w:rsid w:val="008C1F5E"/>
    <w:rsid w:val="008C3705"/>
    <w:rsid w:val="008C385E"/>
    <w:rsid w:val="008C38FA"/>
    <w:rsid w:val="008C5290"/>
    <w:rsid w:val="008C6310"/>
    <w:rsid w:val="008D0697"/>
    <w:rsid w:val="008D15EC"/>
    <w:rsid w:val="008D1CDE"/>
    <w:rsid w:val="008D2145"/>
    <w:rsid w:val="008D2359"/>
    <w:rsid w:val="008D2B5A"/>
    <w:rsid w:val="008D36F6"/>
    <w:rsid w:val="008D5818"/>
    <w:rsid w:val="008D587C"/>
    <w:rsid w:val="008D5A04"/>
    <w:rsid w:val="008D6F1F"/>
    <w:rsid w:val="008D7A11"/>
    <w:rsid w:val="008E2C4D"/>
    <w:rsid w:val="008E33FE"/>
    <w:rsid w:val="008E5C06"/>
    <w:rsid w:val="008E7B6C"/>
    <w:rsid w:val="008F0ABB"/>
    <w:rsid w:val="008F1E31"/>
    <w:rsid w:val="008F2770"/>
    <w:rsid w:val="008F2877"/>
    <w:rsid w:val="008F3A62"/>
    <w:rsid w:val="008F4110"/>
    <w:rsid w:val="008F47F6"/>
    <w:rsid w:val="008F4896"/>
    <w:rsid w:val="008F6A19"/>
    <w:rsid w:val="008F6ABD"/>
    <w:rsid w:val="008F6F39"/>
    <w:rsid w:val="008F71FC"/>
    <w:rsid w:val="008F78AD"/>
    <w:rsid w:val="00900D93"/>
    <w:rsid w:val="009015E9"/>
    <w:rsid w:val="009044E3"/>
    <w:rsid w:val="0090490C"/>
    <w:rsid w:val="009056C5"/>
    <w:rsid w:val="00905883"/>
    <w:rsid w:val="00906C4F"/>
    <w:rsid w:val="00907507"/>
    <w:rsid w:val="00910FC9"/>
    <w:rsid w:val="00911F4D"/>
    <w:rsid w:val="0091208D"/>
    <w:rsid w:val="0091224B"/>
    <w:rsid w:val="00912531"/>
    <w:rsid w:val="0091308D"/>
    <w:rsid w:val="00913366"/>
    <w:rsid w:val="00913CAA"/>
    <w:rsid w:val="00913D18"/>
    <w:rsid w:val="009140EB"/>
    <w:rsid w:val="00915A2B"/>
    <w:rsid w:val="00916C99"/>
    <w:rsid w:val="00916FE1"/>
    <w:rsid w:val="00917399"/>
    <w:rsid w:val="00917E3D"/>
    <w:rsid w:val="0092017C"/>
    <w:rsid w:val="00922FBF"/>
    <w:rsid w:val="00922FF8"/>
    <w:rsid w:val="00923BB8"/>
    <w:rsid w:val="009240CE"/>
    <w:rsid w:val="00925AEA"/>
    <w:rsid w:val="00926C46"/>
    <w:rsid w:val="00926F27"/>
    <w:rsid w:val="00930315"/>
    <w:rsid w:val="009311C8"/>
    <w:rsid w:val="0093122B"/>
    <w:rsid w:val="00931458"/>
    <w:rsid w:val="009324F3"/>
    <w:rsid w:val="0093334A"/>
    <w:rsid w:val="00933A47"/>
    <w:rsid w:val="009340AF"/>
    <w:rsid w:val="00936C55"/>
    <w:rsid w:val="00937643"/>
    <w:rsid w:val="00937718"/>
    <w:rsid w:val="009401FB"/>
    <w:rsid w:val="00940942"/>
    <w:rsid w:val="009418A3"/>
    <w:rsid w:val="00941F0C"/>
    <w:rsid w:val="009432DB"/>
    <w:rsid w:val="009434B9"/>
    <w:rsid w:val="00943779"/>
    <w:rsid w:val="00943F7F"/>
    <w:rsid w:val="009440AB"/>
    <w:rsid w:val="00945A98"/>
    <w:rsid w:val="00945D24"/>
    <w:rsid w:val="00946ECA"/>
    <w:rsid w:val="00950ADA"/>
    <w:rsid w:val="00950D86"/>
    <w:rsid w:val="00951B60"/>
    <w:rsid w:val="00951BCE"/>
    <w:rsid w:val="0095392A"/>
    <w:rsid w:val="00953DE5"/>
    <w:rsid w:val="00954C25"/>
    <w:rsid w:val="0095510A"/>
    <w:rsid w:val="00955770"/>
    <w:rsid w:val="00955ED5"/>
    <w:rsid w:val="00955F55"/>
    <w:rsid w:val="00960733"/>
    <w:rsid w:val="00961825"/>
    <w:rsid w:val="00961E85"/>
    <w:rsid w:val="00961EDD"/>
    <w:rsid w:val="0096249B"/>
    <w:rsid w:val="009631AF"/>
    <w:rsid w:val="009635BD"/>
    <w:rsid w:val="009641D9"/>
    <w:rsid w:val="009642FA"/>
    <w:rsid w:val="00964D4E"/>
    <w:rsid w:val="00964FDB"/>
    <w:rsid w:val="009658A7"/>
    <w:rsid w:val="00965D0A"/>
    <w:rsid w:val="0096639F"/>
    <w:rsid w:val="00966A1C"/>
    <w:rsid w:val="00966A3D"/>
    <w:rsid w:val="0096752F"/>
    <w:rsid w:val="009702D8"/>
    <w:rsid w:val="00970403"/>
    <w:rsid w:val="009706FB"/>
    <w:rsid w:val="00971CCE"/>
    <w:rsid w:val="00972652"/>
    <w:rsid w:val="00973554"/>
    <w:rsid w:val="009738A2"/>
    <w:rsid w:val="00973A19"/>
    <w:rsid w:val="00975EC3"/>
    <w:rsid w:val="00977539"/>
    <w:rsid w:val="00980AA4"/>
    <w:rsid w:val="009828F5"/>
    <w:rsid w:val="00982CF6"/>
    <w:rsid w:val="00983CFB"/>
    <w:rsid w:val="00983D73"/>
    <w:rsid w:val="00984932"/>
    <w:rsid w:val="00984FA7"/>
    <w:rsid w:val="00985268"/>
    <w:rsid w:val="0098560A"/>
    <w:rsid w:val="0098574F"/>
    <w:rsid w:val="00985C08"/>
    <w:rsid w:val="009863F8"/>
    <w:rsid w:val="00986B6E"/>
    <w:rsid w:val="00986BF5"/>
    <w:rsid w:val="00995229"/>
    <w:rsid w:val="00996B73"/>
    <w:rsid w:val="00997948"/>
    <w:rsid w:val="009A032B"/>
    <w:rsid w:val="009A1A0D"/>
    <w:rsid w:val="009A2530"/>
    <w:rsid w:val="009A2DBC"/>
    <w:rsid w:val="009A2FAB"/>
    <w:rsid w:val="009A41CD"/>
    <w:rsid w:val="009A4F80"/>
    <w:rsid w:val="009A5291"/>
    <w:rsid w:val="009A5850"/>
    <w:rsid w:val="009A692E"/>
    <w:rsid w:val="009A7BEE"/>
    <w:rsid w:val="009B014B"/>
    <w:rsid w:val="009B0B6E"/>
    <w:rsid w:val="009B0E16"/>
    <w:rsid w:val="009B1AE9"/>
    <w:rsid w:val="009B1EB6"/>
    <w:rsid w:val="009B20A8"/>
    <w:rsid w:val="009B26F7"/>
    <w:rsid w:val="009B3224"/>
    <w:rsid w:val="009B383E"/>
    <w:rsid w:val="009B3A23"/>
    <w:rsid w:val="009B457F"/>
    <w:rsid w:val="009B681C"/>
    <w:rsid w:val="009C1AB0"/>
    <w:rsid w:val="009C1E52"/>
    <w:rsid w:val="009C28FF"/>
    <w:rsid w:val="009C41E7"/>
    <w:rsid w:val="009C46A8"/>
    <w:rsid w:val="009C483E"/>
    <w:rsid w:val="009C4F50"/>
    <w:rsid w:val="009C5B78"/>
    <w:rsid w:val="009C5D0C"/>
    <w:rsid w:val="009C64ED"/>
    <w:rsid w:val="009C79A9"/>
    <w:rsid w:val="009C7AAA"/>
    <w:rsid w:val="009D0A80"/>
    <w:rsid w:val="009D1171"/>
    <w:rsid w:val="009D2891"/>
    <w:rsid w:val="009D2CBA"/>
    <w:rsid w:val="009D3796"/>
    <w:rsid w:val="009D37F7"/>
    <w:rsid w:val="009D568D"/>
    <w:rsid w:val="009D59D5"/>
    <w:rsid w:val="009E143B"/>
    <w:rsid w:val="009E15F5"/>
    <w:rsid w:val="009E15FE"/>
    <w:rsid w:val="009E2296"/>
    <w:rsid w:val="009E31E8"/>
    <w:rsid w:val="009E4246"/>
    <w:rsid w:val="009E4449"/>
    <w:rsid w:val="009E5171"/>
    <w:rsid w:val="009E58DA"/>
    <w:rsid w:val="009E6828"/>
    <w:rsid w:val="009E695E"/>
    <w:rsid w:val="009E736C"/>
    <w:rsid w:val="009E74E6"/>
    <w:rsid w:val="009F0244"/>
    <w:rsid w:val="009F16E0"/>
    <w:rsid w:val="009F2484"/>
    <w:rsid w:val="009F251D"/>
    <w:rsid w:val="009F2AF4"/>
    <w:rsid w:val="009F39EB"/>
    <w:rsid w:val="009F423F"/>
    <w:rsid w:val="009F46B9"/>
    <w:rsid w:val="009F5036"/>
    <w:rsid w:val="009F6C92"/>
    <w:rsid w:val="009F7214"/>
    <w:rsid w:val="00A003F4"/>
    <w:rsid w:val="00A004F6"/>
    <w:rsid w:val="00A00D47"/>
    <w:rsid w:val="00A0127E"/>
    <w:rsid w:val="00A0255D"/>
    <w:rsid w:val="00A038FA"/>
    <w:rsid w:val="00A042F7"/>
    <w:rsid w:val="00A05C80"/>
    <w:rsid w:val="00A06558"/>
    <w:rsid w:val="00A065E0"/>
    <w:rsid w:val="00A066EA"/>
    <w:rsid w:val="00A07523"/>
    <w:rsid w:val="00A1092C"/>
    <w:rsid w:val="00A11C7C"/>
    <w:rsid w:val="00A1214B"/>
    <w:rsid w:val="00A148F2"/>
    <w:rsid w:val="00A1604E"/>
    <w:rsid w:val="00A16E60"/>
    <w:rsid w:val="00A17E89"/>
    <w:rsid w:val="00A20B16"/>
    <w:rsid w:val="00A21177"/>
    <w:rsid w:val="00A2336C"/>
    <w:rsid w:val="00A23B46"/>
    <w:rsid w:val="00A2438C"/>
    <w:rsid w:val="00A2471D"/>
    <w:rsid w:val="00A247C8"/>
    <w:rsid w:val="00A24811"/>
    <w:rsid w:val="00A24E81"/>
    <w:rsid w:val="00A25593"/>
    <w:rsid w:val="00A266E9"/>
    <w:rsid w:val="00A26773"/>
    <w:rsid w:val="00A26D89"/>
    <w:rsid w:val="00A27B0A"/>
    <w:rsid w:val="00A30610"/>
    <w:rsid w:val="00A30BBB"/>
    <w:rsid w:val="00A31FDB"/>
    <w:rsid w:val="00A321F4"/>
    <w:rsid w:val="00A3288B"/>
    <w:rsid w:val="00A33273"/>
    <w:rsid w:val="00A34D58"/>
    <w:rsid w:val="00A352FE"/>
    <w:rsid w:val="00A3573C"/>
    <w:rsid w:val="00A36B22"/>
    <w:rsid w:val="00A36EA2"/>
    <w:rsid w:val="00A36ECB"/>
    <w:rsid w:val="00A37C4C"/>
    <w:rsid w:val="00A400F0"/>
    <w:rsid w:val="00A40688"/>
    <w:rsid w:val="00A40D2E"/>
    <w:rsid w:val="00A41AE6"/>
    <w:rsid w:val="00A422AD"/>
    <w:rsid w:val="00A428AA"/>
    <w:rsid w:val="00A4310D"/>
    <w:rsid w:val="00A46C2D"/>
    <w:rsid w:val="00A47061"/>
    <w:rsid w:val="00A5060D"/>
    <w:rsid w:val="00A5063E"/>
    <w:rsid w:val="00A5193E"/>
    <w:rsid w:val="00A5249F"/>
    <w:rsid w:val="00A5277F"/>
    <w:rsid w:val="00A5365C"/>
    <w:rsid w:val="00A542C4"/>
    <w:rsid w:val="00A55726"/>
    <w:rsid w:val="00A56FDB"/>
    <w:rsid w:val="00A578D4"/>
    <w:rsid w:val="00A601BA"/>
    <w:rsid w:val="00A610B1"/>
    <w:rsid w:val="00A618F9"/>
    <w:rsid w:val="00A63D99"/>
    <w:rsid w:val="00A65044"/>
    <w:rsid w:val="00A65955"/>
    <w:rsid w:val="00A6752D"/>
    <w:rsid w:val="00A67C53"/>
    <w:rsid w:val="00A7166B"/>
    <w:rsid w:val="00A71E1A"/>
    <w:rsid w:val="00A72562"/>
    <w:rsid w:val="00A73A0F"/>
    <w:rsid w:val="00A73D86"/>
    <w:rsid w:val="00A74183"/>
    <w:rsid w:val="00A741F3"/>
    <w:rsid w:val="00A7502D"/>
    <w:rsid w:val="00A75127"/>
    <w:rsid w:val="00A7639E"/>
    <w:rsid w:val="00A77AD3"/>
    <w:rsid w:val="00A80667"/>
    <w:rsid w:val="00A839E4"/>
    <w:rsid w:val="00A83DEE"/>
    <w:rsid w:val="00A8495A"/>
    <w:rsid w:val="00A85F89"/>
    <w:rsid w:val="00A860C7"/>
    <w:rsid w:val="00A8615E"/>
    <w:rsid w:val="00A86448"/>
    <w:rsid w:val="00A8646D"/>
    <w:rsid w:val="00A876CE"/>
    <w:rsid w:val="00A87981"/>
    <w:rsid w:val="00A902A5"/>
    <w:rsid w:val="00A9045F"/>
    <w:rsid w:val="00A9150C"/>
    <w:rsid w:val="00A91FDF"/>
    <w:rsid w:val="00A930AF"/>
    <w:rsid w:val="00A930E7"/>
    <w:rsid w:val="00A936C6"/>
    <w:rsid w:val="00A943B3"/>
    <w:rsid w:val="00A94D73"/>
    <w:rsid w:val="00A955CF"/>
    <w:rsid w:val="00A958C3"/>
    <w:rsid w:val="00A967D9"/>
    <w:rsid w:val="00A96E58"/>
    <w:rsid w:val="00A97377"/>
    <w:rsid w:val="00A97700"/>
    <w:rsid w:val="00A97896"/>
    <w:rsid w:val="00AA03F5"/>
    <w:rsid w:val="00AA1C47"/>
    <w:rsid w:val="00AA1F2B"/>
    <w:rsid w:val="00AA245E"/>
    <w:rsid w:val="00AA4AFD"/>
    <w:rsid w:val="00AA4FE3"/>
    <w:rsid w:val="00AA5278"/>
    <w:rsid w:val="00AA5D07"/>
    <w:rsid w:val="00AA652D"/>
    <w:rsid w:val="00AA6AD3"/>
    <w:rsid w:val="00AA712A"/>
    <w:rsid w:val="00AA79AA"/>
    <w:rsid w:val="00AB08B8"/>
    <w:rsid w:val="00AB08F6"/>
    <w:rsid w:val="00AB0E5E"/>
    <w:rsid w:val="00AB2084"/>
    <w:rsid w:val="00AB3588"/>
    <w:rsid w:val="00AB3AE6"/>
    <w:rsid w:val="00AB5621"/>
    <w:rsid w:val="00AB5748"/>
    <w:rsid w:val="00AB738D"/>
    <w:rsid w:val="00AB7723"/>
    <w:rsid w:val="00AB7A7F"/>
    <w:rsid w:val="00AC00DC"/>
    <w:rsid w:val="00AC04E3"/>
    <w:rsid w:val="00AC0980"/>
    <w:rsid w:val="00AC1658"/>
    <w:rsid w:val="00AC225F"/>
    <w:rsid w:val="00AC2710"/>
    <w:rsid w:val="00AC6E78"/>
    <w:rsid w:val="00AD0973"/>
    <w:rsid w:val="00AD2312"/>
    <w:rsid w:val="00AD265C"/>
    <w:rsid w:val="00AD2EDB"/>
    <w:rsid w:val="00AD3469"/>
    <w:rsid w:val="00AD4743"/>
    <w:rsid w:val="00AD5142"/>
    <w:rsid w:val="00AD5E7F"/>
    <w:rsid w:val="00AD7C87"/>
    <w:rsid w:val="00AD7F2F"/>
    <w:rsid w:val="00AE02AB"/>
    <w:rsid w:val="00AE16E5"/>
    <w:rsid w:val="00AE232D"/>
    <w:rsid w:val="00AE2739"/>
    <w:rsid w:val="00AE27FE"/>
    <w:rsid w:val="00AE3087"/>
    <w:rsid w:val="00AE3197"/>
    <w:rsid w:val="00AE35DF"/>
    <w:rsid w:val="00AE4A8C"/>
    <w:rsid w:val="00AE5C17"/>
    <w:rsid w:val="00AE6AFF"/>
    <w:rsid w:val="00AE7643"/>
    <w:rsid w:val="00AE7ADD"/>
    <w:rsid w:val="00AE7CEC"/>
    <w:rsid w:val="00AF068C"/>
    <w:rsid w:val="00AF077D"/>
    <w:rsid w:val="00AF1283"/>
    <w:rsid w:val="00AF1526"/>
    <w:rsid w:val="00AF1988"/>
    <w:rsid w:val="00AF377B"/>
    <w:rsid w:val="00AF3810"/>
    <w:rsid w:val="00AF45F3"/>
    <w:rsid w:val="00AF4E68"/>
    <w:rsid w:val="00AF6503"/>
    <w:rsid w:val="00AF6764"/>
    <w:rsid w:val="00B01F8C"/>
    <w:rsid w:val="00B021DD"/>
    <w:rsid w:val="00B03D10"/>
    <w:rsid w:val="00B04223"/>
    <w:rsid w:val="00B04B7E"/>
    <w:rsid w:val="00B05512"/>
    <w:rsid w:val="00B05934"/>
    <w:rsid w:val="00B070B4"/>
    <w:rsid w:val="00B07459"/>
    <w:rsid w:val="00B07CCE"/>
    <w:rsid w:val="00B1000C"/>
    <w:rsid w:val="00B1058E"/>
    <w:rsid w:val="00B10A97"/>
    <w:rsid w:val="00B10E86"/>
    <w:rsid w:val="00B117B4"/>
    <w:rsid w:val="00B11997"/>
    <w:rsid w:val="00B12D0F"/>
    <w:rsid w:val="00B13992"/>
    <w:rsid w:val="00B13A1A"/>
    <w:rsid w:val="00B1463D"/>
    <w:rsid w:val="00B14F2D"/>
    <w:rsid w:val="00B15E7F"/>
    <w:rsid w:val="00B1606F"/>
    <w:rsid w:val="00B160A0"/>
    <w:rsid w:val="00B162C8"/>
    <w:rsid w:val="00B16DAD"/>
    <w:rsid w:val="00B1703F"/>
    <w:rsid w:val="00B17780"/>
    <w:rsid w:val="00B20800"/>
    <w:rsid w:val="00B234BA"/>
    <w:rsid w:val="00B23801"/>
    <w:rsid w:val="00B3012A"/>
    <w:rsid w:val="00B30171"/>
    <w:rsid w:val="00B30BA3"/>
    <w:rsid w:val="00B319D8"/>
    <w:rsid w:val="00B3318E"/>
    <w:rsid w:val="00B338D5"/>
    <w:rsid w:val="00B35209"/>
    <w:rsid w:val="00B3525E"/>
    <w:rsid w:val="00B3583B"/>
    <w:rsid w:val="00B35B0C"/>
    <w:rsid w:val="00B35E0C"/>
    <w:rsid w:val="00B3711E"/>
    <w:rsid w:val="00B37598"/>
    <w:rsid w:val="00B41D0C"/>
    <w:rsid w:val="00B41EEE"/>
    <w:rsid w:val="00B42DC8"/>
    <w:rsid w:val="00B443DB"/>
    <w:rsid w:val="00B51AA0"/>
    <w:rsid w:val="00B53366"/>
    <w:rsid w:val="00B53575"/>
    <w:rsid w:val="00B54496"/>
    <w:rsid w:val="00B54661"/>
    <w:rsid w:val="00B55244"/>
    <w:rsid w:val="00B552C7"/>
    <w:rsid w:val="00B56185"/>
    <w:rsid w:val="00B561E2"/>
    <w:rsid w:val="00B56AB1"/>
    <w:rsid w:val="00B56E86"/>
    <w:rsid w:val="00B57CE7"/>
    <w:rsid w:val="00B63709"/>
    <w:rsid w:val="00B64069"/>
    <w:rsid w:val="00B647BD"/>
    <w:rsid w:val="00B65B32"/>
    <w:rsid w:val="00B65FC4"/>
    <w:rsid w:val="00B67D6A"/>
    <w:rsid w:val="00B7033D"/>
    <w:rsid w:val="00B70932"/>
    <w:rsid w:val="00B71C36"/>
    <w:rsid w:val="00B71CE4"/>
    <w:rsid w:val="00B72BE0"/>
    <w:rsid w:val="00B7342E"/>
    <w:rsid w:val="00B7389C"/>
    <w:rsid w:val="00B73DAA"/>
    <w:rsid w:val="00B758A6"/>
    <w:rsid w:val="00B762B2"/>
    <w:rsid w:val="00B76EFB"/>
    <w:rsid w:val="00B774CF"/>
    <w:rsid w:val="00B80022"/>
    <w:rsid w:val="00B800C5"/>
    <w:rsid w:val="00B81574"/>
    <w:rsid w:val="00B8186E"/>
    <w:rsid w:val="00B8338C"/>
    <w:rsid w:val="00B871B2"/>
    <w:rsid w:val="00B872DD"/>
    <w:rsid w:val="00B87F98"/>
    <w:rsid w:val="00B909F1"/>
    <w:rsid w:val="00B911F8"/>
    <w:rsid w:val="00B92211"/>
    <w:rsid w:val="00B92A3C"/>
    <w:rsid w:val="00B931C1"/>
    <w:rsid w:val="00B9370F"/>
    <w:rsid w:val="00B94D2E"/>
    <w:rsid w:val="00B960A2"/>
    <w:rsid w:val="00BA08A7"/>
    <w:rsid w:val="00BA115C"/>
    <w:rsid w:val="00BA135B"/>
    <w:rsid w:val="00BA1F57"/>
    <w:rsid w:val="00BA2236"/>
    <w:rsid w:val="00BA4139"/>
    <w:rsid w:val="00BA55F5"/>
    <w:rsid w:val="00BA7740"/>
    <w:rsid w:val="00BB15CD"/>
    <w:rsid w:val="00BB232D"/>
    <w:rsid w:val="00BB2A86"/>
    <w:rsid w:val="00BB539D"/>
    <w:rsid w:val="00BB5869"/>
    <w:rsid w:val="00BB66BD"/>
    <w:rsid w:val="00BB6C29"/>
    <w:rsid w:val="00BB7C9B"/>
    <w:rsid w:val="00BC0717"/>
    <w:rsid w:val="00BC0FAC"/>
    <w:rsid w:val="00BC197F"/>
    <w:rsid w:val="00BC1CF5"/>
    <w:rsid w:val="00BC29F8"/>
    <w:rsid w:val="00BC2C92"/>
    <w:rsid w:val="00BC2F6C"/>
    <w:rsid w:val="00BC41AB"/>
    <w:rsid w:val="00BC51B2"/>
    <w:rsid w:val="00BC553A"/>
    <w:rsid w:val="00BC5A50"/>
    <w:rsid w:val="00BC5D13"/>
    <w:rsid w:val="00BC6225"/>
    <w:rsid w:val="00BC632B"/>
    <w:rsid w:val="00BC6989"/>
    <w:rsid w:val="00BC6AD4"/>
    <w:rsid w:val="00BC737C"/>
    <w:rsid w:val="00BC7924"/>
    <w:rsid w:val="00BC7B0C"/>
    <w:rsid w:val="00BD05C3"/>
    <w:rsid w:val="00BD08FE"/>
    <w:rsid w:val="00BD331F"/>
    <w:rsid w:val="00BD3EEC"/>
    <w:rsid w:val="00BD4B30"/>
    <w:rsid w:val="00BD4EB0"/>
    <w:rsid w:val="00BD61DA"/>
    <w:rsid w:val="00BE131C"/>
    <w:rsid w:val="00BE1FD5"/>
    <w:rsid w:val="00BE280F"/>
    <w:rsid w:val="00BE2AA7"/>
    <w:rsid w:val="00BE2D20"/>
    <w:rsid w:val="00BE3713"/>
    <w:rsid w:val="00BE3E9C"/>
    <w:rsid w:val="00BE55FD"/>
    <w:rsid w:val="00BE7510"/>
    <w:rsid w:val="00BE7DEA"/>
    <w:rsid w:val="00BF0562"/>
    <w:rsid w:val="00BF17B0"/>
    <w:rsid w:val="00BF2F33"/>
    <w:rsid w:val="00BF3074"/>
    <w:rsid w:val="00BF387F"/>
    <w:rsid w:val="00BF4776"/>
    <w:rsid w:val="00BF4D1B"/>
    <w:rsid w:val="00BF501F"/>
    <w:rsid w:val="00BF6734"/>
    <w:rsid w:val="00BF6A45"/>
    <w:rsid w:val="00BF6CE4"/>
    <w:rsid w:val="00BF6EFD"/>
    <w:rsid w:val="00C00037"/>
    <w:rsid w:val="00C00DB5"/>
    <w:rsid w:val="00C014EC"/>
    <w:rsid w:val="00C01FE7"/>
    <w:rsid w:val="00C025A5"/>
    <w:rsid w:val="00C02918"/>
    <w:rsid w:val="00C02B5E"/>
    <w:rsid w:val="00C02FA9"/>
    <w:rsid w:val="00C034A7"/>
    <w:rsid w:val="00C038F5"/>
    <w:rsid w:val="00C04913"/>
    <w:rsid w:val="00C056E8"/>
    <w:rsid w:val="00C05B4D"/>
    <w:rsid w:val="00C06D1A"/>
    <w:rsid w:val="00C0786F"/>
    <w:rsid w:val="00C079A8"/>
    <w:rsid w:val="00C10107"/>
    <w:rsid w:val="00C1035C"/>
    <w:rsid w:val="00C13C02"/>
    <w:rsid w:val="00C140E9"/>
    <w:rsid w:val="00C1734A"/>
    <w:rsid w:val="00C20DE8"/>
    <w:rsid w:val="00C21824"/>
    <w:rsid w:val="00C21892"/>
    <w:rsid w:val="00C22378"/>
    <w:rsid w:val="00C228C8"/>
    <w:rsid w:val="00C24E04"/>
    <w:rsid w:val="00C256EE"/>
    <w:rsid w:val="00C26BC0"/>
    <w:rsid w:val="00C26ED4"/>
    <w:rsid w:val="00C272CA"/>
    <w:rsid w:val="00C27DF3"/>
    <w:rsid w:val="00C300A1"/>
    <w:rsid w:val="00C31393"/>
    <w:rsid w:val="00C33021"/>
    <w:rsid w:val="00C35FB1"/>
    <w:rsid w:val="00C364C8"/>
    <w:rsid w:val="00C36FDF"/>
    <w:rsid w:val="00C378DC"/>
    <w:rsid w:val="00C378DD"/>
    <w:rsid w:val="00C406A0"/>
    <w:rsid w:val="00C40A4C"/>
    <w:rsid w:val="00C40B65"/>
    <w:rsid w:val="00C423D5"/>
    <w:rsid w:val="00C43059"/>
    <w:rsid w:val="00C4414A"/>
    <w:rsid w:val="00C450C7"/>
    <w:rsid w:val="00C45200"/>
    <w:rsid w:val="00C46657"/>
    <w:rsid w:val="00C50513"/>
    <w:rsid w:val="00C50526"/>
    <w:rsid w:val="00C512DF"/>
    <w:rsid w:val="00C51359"/>
    <w:rsid w:val="00C525ED"/>
    <w:rsid w:val="00C56CDB"/>
    <w:rsid w:val="00C56E4B"/>
    <w:rsid w:val="00C5763A"/>
    <w:rsid w:val="00C5764C"/>
    <w:rsid w:val="00C5768E"/>
    <w:rsid w:val="00C5775D"/>
    <w:rsid w:val="00C57F8A"/>
    <w:rsid w:val="00C6018B"/>
    <w:rsid w:val="00C60AAA"/>
    <w:rsid w:val="00C60BAE"/>
    <w:rsid w:val="00C61D73"/>
    <w:rsid w:val="00C63553"/>
    <w:rsid w:val="00C645C2"/>
    <w:rsid w:val="00C6460A"/>
    <w:rsid w:val="00C64EFF"/>
    <w:rsid w:val="00C6540E"/>
    <w:rsid w:val="00C66884"/>
    <w:rsid w:val="00C6778F"/>
    <w:rsid w:val="00C70C82"/>
    <w:rsid w:val="00C70CB3"/>
    <w:rsid w:val="00C718B5"/>
    <w:rsid w:val="00C72CBC"/>
    <w:rsid w:val="00C73164"/>
    <w:rsid w:val="00C738BC"/>
    <w:rsid w:val="00C73E1A"/>
    <w:rsid w:val="00C74181"/>
    <w:rsid w:val="00C75121"/>
    <w:rsid w:val="00C75188"/>
    <w:rsid w:val="00C75203"/>
    <w:rsid w:val="00C764D7"/>
    <w:rsid w:val="00C76AD5"/>
    <w:rsid w:val="00C80905"/>
    <w:rsid w:val="00C80968"/>
    <w:rsid w:val="00C80FA1"/>
    <w:rsid w:val="00C81406"/>
    <w:rsid w:val="00C81717"/>
    <w:rsid w:val="00C818A3"/>
    <w:rsid w:val="00C8238C"/>
    <w:rsid w:val="00C8256F"/>
    <w:rsid w:val="00C826AA"/>
    <w:rsid w:val="00C829F1"/>
    <w:rsid w:val="00C85CBC"/>
    <w:rsid w:val="00C85E51"/>
    <w:rsid w:val="00C85E5D"/>
    <w:rsid w:val="00C86C32"/>
    <w:rsid w:val="00C87647"/>
    <w:rsid w:val="00C906E9"/>
    <w:rsid w:val="00C90B32"/>
    <w:rsid w:val="00C912E7"/>
    <w:rsid w:val="00C91DD9"/>
    <w:rsid w:val="00C931CC"/>
    <w:rsid w:val="00C942AF"/>
    <w:rsid w:val="00C95A90"/>
    <w:rsid w:val="00C96085"/>
    <w:rsid w:val="00C961BF"/>
    <w:rsid w:val="00C96A96"/>
    <w:rsid w:val="00C96D42"/>
    <w:rsid w:val="00C96F2B"/>
    <w:rsid w:val="00C9763C"/>
    <w:rsid w:val="00CA1599"/>
    <w:rsid w:val="00CA17C3"/>
    <w:rsid w:val="00CA2F8C"/>
    <w:rsid w:val="00CA325B"/>
    <w:rsid w:val="00CA3CAB"/>
    <w:rsid w:val="00CA4522"/>
    <w:rsid w:val="00CA457F"/>
    <w:rsid w:val="00CA4E5E"/>
    <w:rsid w:val="00CA684B"/>
    <w:rsid w:val="00CA6A78"/>
    <w:rsid w:val="00CA715D"/>
    <w:rsid w:val="00CB0930"/>
    <w:rsid w:val="00CB11A0"/>
    <w:rsid w:val="00CB154D"/>
    <w:rsid w:val="00CB1B04"/>
    <w:rsid w:val="00CB2AE1"/>
    <w:rsid w:val="00CB2C38"/>
    <w:rsid w:val="00CB35B8"/>
    <w:rsid w:val="00CB3E0C"/>
    <w:rsid w:val="00CB405C"/>
    <w:rsid w:val="00CB4250"/>
    <w:rsid w:val="00CB4656"/>
    <w:rsid w:val="00CB51B3"/>
    <w:rsid w:val="00CB69AE"/>
    <w:rsid w:val="00CB6B2D"/>
    <w:rsid w:val="00CB771C"/>
    <w:rsid w:val="00CC03A8"/>
    <w:rsid w:val="00CC1974"/>
    <w:rsid w:val="00CC1C47"/>
    <w:rsid w:val="00CC1E2B"/>
    <w:rsid w:val="00CC4132"/>
    <w:rsid w:val="00CC4B93"/>
    <w:rsid w:val="00CC52A9"/>
    <w:rsid w:val="00CC567D"/>
    <w:rsid w:val="00CC7195"/>
    <w:rsid w:val="00CD0217"/>
    <w:rsid w:val="00CD0C47"/>
    <w:rsid w:val="00CD0E0F"/>
    <w:rsid w:val="00CD2F19"/>
    <w:rsid w:val="00CD3DE3"/>
    <w:rsid w:val="00CD6E96"/>
    <w:rsid w:val="00CD787D"/>
    <w:rsid w:val="00CE0CAA"/>
    <w:rsid w:val="00CE1654"/>
    <w:rsid w:val="00CE1722"/>
    <w:rsid w:val="00CE2446"/>
    <w:rsid w:val="00CE2644"/>
    <w:rsid w:val="00CE2E56"/>
    <w:rsid w:val="00CE38D7"/>
    <w:rsid w:val="00CE40A0"/>
    <w:rsid w:val="00CE5253"/>
    <w:rsid w:val="00CE7BAA"/>
    <w:rsid w:val="00CF052E"/>
    <w:rsid w:val="00CF11F7"/>
    <w:rsid w:val="00CF13D9"/>
    <w:rsid w:val="00CF17F5"/>
    <w:rsid w:val="00CF2797"/>
    <w:rsid w:val="00CF2F64"/>
    <w:rsid w:val="00CF3FA9"/>
    <w:rsid w:val="00CF4E71"/>
    <w:rsid w:val="00CF5528"/>
    <w:rsid w:val="00CF74EE"/>
    <w:rsid w:val="00CF78DF"/>
    <w:rsid w:val="00D00267"/>
    <w:rsid w:val="00D01463"/>
    <w:rsid w:val="00D01ACA"/>
    <w:rsid w:val="00D0203D"/>
    <w:rsid w:val="00D02209"/>
    <w:rsid w:val="00D022C9"/>
    <w:rsid w:val="00D023D2"/>
    <w:rsid w:val="00D02DBE"/>
    <w:rsid w:val="00D03523"/>
    <w:rsid w:val="00D051BF"/>
    <w:rsid w:val="00D0618D"/>
    <w:rsid w:val="00D07664"/>
    <w:rsid w:val="00D13B26"/>
    <w:rsid w:val="00D15642"/>
    <w:rsid w:val="00D15881"/>
    <w:rsid w:val="00D15FC5"/>
    <w:rsid w:val="00D20301"/>
    <w:rsid w:val="00D20539"/>
    <w:rsid w:val="00D2074B"/>
    <w:rsid w:val="00D20E22"/>
    <w:rsid w:val="00D218F3"/>
    <w:rsid w:val="00D224AF"/>
    <w:rsid w:val="00D24BFA"/>
    <w:rsid w:val="00D2529F"/>
    <w:rsid w:val="00D3047D"/>
    <w:rsid w:val="00D3118E"/>
    <w:rsid w:val="00D328F9"/>
    <w:rsid w:val="00D3322E"/>
    <w:rsid w:val="00D33BA2"/>
    <w:rsid w:val="00D33DD2"/>
    <w:rsid w:val="00D34C19"/>
    <w:rsid w:val="00D37342"/>
    <w:rsid w:val="00D376F4"/>
    <w:rsid w:val="00D37831"/>
    <w:rsid w:val="00D37B92"/>
    <w:rsid w:val="00D40BBB"/>
    <w:rsid w:val="00D420C0"/>
    <w:rsid w:val="00D42ABE"/>
    <w:rsid w:val="00D42E2D"/>
    <w:rsid w:val="00D43320"/>
    <w:rsid w:val="00D4451A"/>
    <w:rsid w:val="00D46075"/>
    <w:rsid w:val="00D463B4"/>
    <w:rsid w:val="00D47606"/>
    <w:rsid w:val="00D500D0"/>
    <w:rsid w:val="00D51633"/>
    <w:rsid w:val="00D52D2D"/>
    <w:rsid w:val="00D5442E"/>
    <w:rsid w:val="00D549C3"/>
    <w:rsid w:val="00D55855"/>
    <w:rsid w:val="00D558BA"/>
    <w:rsid w:val="00D55ED7"/>
    <w:rsid w:val="00D56B38"/>
    <w:rsid w:val="00D56CCB"/>
    <w:rsid w:val="00D571AA"/>
    <w:rsid w:val="00D57C4B"/>
    <w:rsid w:val="00D61F7C"/>
    <w:rsid w:val="00D624D0"/>
    <w:rsid w:val="00D625BE"/>
    <w:rsid w:val="00D6328C"/>
    <w:rsid w:val="00D6353C"/>
    <w:rsid w:val="00D63646"/>
    <w:rsid w:val="00D6453E"/>
    <w:rsid w:val="00D6508C"/>
    <w:rsid w:val="00D6631A"/>
    <w:rsid w:val="00D66372"/>
    <w:rsid w:val="00D666B7"/>
    <w:rsid w:val="00D67A6B"/>
    <w:rsid w:val="00D67B68"/>
    <w:rsid w:val="00D70965"/>
    <w:rsid w:val="00D7163C"/>
    <w:rsid w:val="00D718D0"/>
    <w:rsid w:val="00D71D8D"/>
    <w:rsid w:val="00D729B4"/>
    <w:rsid w:val="00D72D78"/>
    <w:rsid w:val="00D7673C"/>
    <w:rsid w:val="00D76963"/>
    <w:rsid w:val="00D80398"/>
    <w:rsid w:val="00D8146D"/>
    <w:rsid w:val="00D816CD"/>
    <w:rsid w:val="00D82BCE"/>
    <w:rsid w:val="00D83152"/>
    <w:rsid w:val="00D832E6"/>
    <w:rsid w:val="00D83C91"/>
    <w:rsid w:val="00D84074"/>
    <w:rsid w:val="00D8438E"/>
    <w:rsid w:val="00D84C99"/>
    <w:rsid w:val="00D84E21"/>
    <w:rsid w:val="00D85279"/>
    <w:rsid w:val="00D85ECA"/>
    <w:rsid w:val="00D868A8"/>
    <w:rsid w:val="00D869A9"/>
    <w:rsid w:val="00D91F41"/>
    <w:rsid w:val="00D92386"/>
    <w:rsid w:val="00D94160"/>
    <w:rsid w:val="00D94C09"/>
    <w:rsid w:val="00D94DA6"/>
    <w:rsid w:val="00D9587F"/>
    <w:rsid w:val="00DA0964"/>
    <w:rsid w:val="00DA2425"/>
    <w:rsid w:val="00DA25E4"/>
    <w:rsid w:val="00DA2B28"/>
    <w:rsid w:val="00DA3211"/>
    <w:rsid w:val="00DA386D"/>
    <w:rsid w:val="00DA5301"/>
    <w:rsid w:val="00DA5B74"/>
    <w:rsid w:val="00DA7E39"/>
    <w:rsid w:val="00DB1A5A"/>
    <w:rsid w:val="00DB3305"/>
    <w:rsid w:val="00DB3D3F"/>
    <w:rsid w:val="00DB4192"/>
    <w:rsid w:val="00DB4DCB"/>
    <w:rsid w:val="00DB5564"/>
    <w:rsid w:val="00DB55EE"/>
    <w:rsid w:val="00DB5F5F"/>
    <w:rsid w:val="00DB62FC"/>
    <w:rsid w:val="00DB676B"/>
    <w:rsid w:val="00DB738B"/>
    <w:rsid w:val="00DB79A9"/>
    <w:rsid w:val="00DC00FA"/>
    <w:rsid w:val="00DC12F7"/>
    <w:rsid w:val="00DC1911"/>
    <w:rsid w:val="00DC19BD"/>
    <w:rsid w:val="00DC288D"/>
    <w:rsid w:val="00DC4995"/>
    <w:rsid w:val="00DC5E3A"/>
    <w:rsid w:val="00DD0F9B"/>
    <w:rsid w:val="00DD116E"/>
    <w:rsid w:val="00DD4CC4"/>
    <w:rsid w:val="00DD6903"/>
    <w:rsid w:val="00DE01B1"/>
    <w:rsid w:val="00DE1A64"/>
    <w:rsid w:val="00DE2C9E"/>
    <w:rsid w:val="00DE33C1"/>
    <w:rsid w:val="00DE6107"/>
    <w:rsid w:val="00DE6309"/>
    <w:rsid w:val="00DE6BDE"/>
    <w:rsid w:val="00DE6EB1"/>
    <w:rsid w:val="00DF0BE5"/>
    <w:rsid w:val="00DF19D4"/>
    <w:rsid w:val="00DF1BC4"/>
    <w:rsid w:val="00DF21F9"/>
    <w:rsid w:val="00DF2748"/>
    <w:rsid w:val="00DF27D1"/>
    <w:rsid w:val="00DF2876"/>
    <w:rsid w:val="00DF29DD"/>
    <w:rsid w:val="00DF45BC"/>
    <w:rsid w:val="00DF47F6"/>
    <w:rsid w:val="00DF4BCD"/>
    <w:rsid w:val="00DF644E"/>
    <w:rsid w:val="00E003A7"/>
    <w:rsid w:val="00E014B0"/>
    <w:rsid w:val="00E0216F"/>
    <w:rsid w:val="00E031F6"/>
    <w:rsid w:val="00E033BC"/>
    <w:rsid w:val="00E03D91"/>
    <w:rsid w:val="00E05043"/>
    <w:rsid w:val="00E05055"/>
    <w:rsid w:val="00E0579B"/>
    <w:rsid w:val="00E05AE8"/>
    <w:rsid w:val="00E06594"/>
    <w:rsid w:val="00E06B2A"/>
    <w:rsid w:val="00E06E0C"/>
    <w:rsid w:val="00E07BEC"/>
    <w:rsid w:val="00E107D6"/>
    <w:rsid w:val="00E11D05"/>
    <w:rsid w:val="00E122B3"/>
    <w:rsid w:val="00E126F1"/>
    <w:rsid w:val="00E12F5C"/>
    <w:rsid w:val="00E13943"/>
    <w:rsid w:val="00E14D73"/>
    <w:rsid w:val="00E172F8"/>
    <w:rsid w:val="00E17A36"/>
    <w:rsid w:val="00E17F84"/>
    <w:rsid w:val="00E21A51"/>
    <w:rsid w:val="00E21E2D"/>
    <w:rsid w:val="00E225D4"/>
    <w:rsid w:val="00E2543F"/>
    <w:rsid w:val="00E260A8"/>
    <w:rsid w:val="00E267A9"/>
    <w:rsid w:val="00E2706A"/>
    <w:rsid w:val="00E271B3"/>
    <w:rsid w:val="00E30D73"/>
    <w:rsid w:val="00E31566"/>
    <w:rsid w:val="00E32341"/>
    <w:rsid w:val="00E335B4"/>
    <w:rsid w:val="00E3415B"/>
    <w:rsid w:val="00E374C2"/>
    <w:rsid w:val="00E37ED3"/>
    <w:rsid w:val="00E4193E"/>
    <w:rsid w:val="00E41E0C"/>
    <w:rsid w:val="00E428F6"/>
    <w:rsid w:val="00E42ED3"/>
    <w:rsid w:val="00E431A7"/>
    <w:rsid w:val="00E46C75"/>
    <w:rsid w:val="00E50021"/>
    <w:rsid w:val="00E52951"/>
    <w:rsid w:val="00E52D79"/>
    <w:rsid w:val="00E534B4"/>
    <w:rsid w:val="00E53E16"/>
    <w:rsid w:val="00E5458D"/>
    <w:rsid w:val="00E55509"/>
    <w:rsid w:val="00E56341"/>
    <w:rsid w:val="00E5663B"/>
    <w:rsid w:val="00E56D5F"/>
    <w:rsid w:val="00E57808"/>
    <w:rsid w:val="00E61408"/>
    <w:rsid w:val="00E61419"/>
    <w:rsid w:val="00E61A6B"/>
    <w:rsid w:val="00E61F24"/>
    <w:rsid w:val="00E62395"/>
    <w:rsid w:val="00E63479"/>
    <w:rsid w:val="00E64F55"/>
    <w:rsid w:val="00E7014E"/>
    <w:rsid w:val="00E704DE"/>
    <w:rsid w:val="00E710BD"/>
    <w:rsid w:val="00E71B17"/>
    <w:rsid w:val="00E71B50"/>
    <w:rsid w:val="00E7257A"/>
    <w:rsid w:val="00E73FC6"/>
    <w:rsid w:val="00E749B8"/>
    <w:rsid w:val="00E758A4"/>
    <w:rsid w:val="00E759C7"/>
    <w:rsid w:val="00E76158"/>
    <w:rsid w:val="00E76394"/>
    <w:rsid w:val="00E7671C"/>
    <w:rsid w:val="00E76AAD"/>
    <w:rsid w:val="00E82778"/>
    <w:rsid w:val="00E82B9E"/>
    <w:rsid w:val="00E82CB3"/>
    <w:rsid w:val="00E830D6"/>
    <w:rsid w:val="00E831E3"/>
    <w:rsid w:val="00E8340B"/>
    <w:rsid w:val="00E83985"/>
    <w:rsid w:val="00E83A17"/>
    <w:rsid w:val="00E8439B"/>
    <w:rsid w:val="00E85129"/>
    <w:rsid w:val="00E8525C"/>
    <w:rsid w:val="00E859BA"/>
    <w:rsid w:val="00E85E53"/>
    <w:rsid w:val="00E86C2F"/>
    <w:rsid w:val="00E876D4"/>
    <w:rsid w:val="00E92A68"/>
    <w:rsid w:val="00E948BC"/>
    <w:rsid w:val="00E9517E"/>
    <w:rsid w:val="00E95283"/>
    <w:rsid w:val="00E95466"/>
    <w:rsid w:val="00E95806"/>
    <w:rsid w:val="00E96A29"/>
    <w:rsid w:val="00E97388"/>
    <w:rsid w:val="00EA08EC"/>
    <w:rsid w:val="00EA0EB9"/>
    <w:rsid w:val="00EA0FD5"/>
    <w:rsid w:val="00EA1281"/>
    <w:rsid w:val="00EA15AB"/>
    <w:rsid w:val="00EA19DE"/>
    <w:rsid w:val="00EA211F"/>
    <w:rsid w:val="00EA21F5"/>
    <w:rsid w:val="00EA3EDA"/>
    <w:rsid w:val="00EA4AC3"/>
    <w:rsid w:val="00EA5391"/>
    <w:rsid w:val="00EA5638"/>
    <w:rsid w:val="00EA68DA"/>
    <w:rsid w:val="00EA760F"/>
    <w:rsid w:val="00EA7719"/>
    <w:rsid w:val="00EA7F5E"/>
    <w:rsid w:val="00EB1DFF"/>
    <w:rsid w:val="00EB29C0"/>
    <w:rsid w:val="00EB357E"/>
    <w:rsid w:val="00EB3745"/>
    <w:rsid w:val="00EB41F9"/>
    <w:rsid w:val="00EB4C61"/>
    <w:rsid w:val="00EB534E"/>
    <w:rsid w:val="00EB55E3"/>
    <w:rsid w:val="00EB681C"/>
    <w:rsid w:val="00EB6D8A"/>
    <w:rsid w:val="00EB6DAC"/>
    <w:rsid w:val="00EB7E1C"/>
    <w:rsid w:val="00EC025F"/>
    <w:rsid w:val="00EC13B0"/>
    <w:rsid w:val="00EC18AE"/>
    <w:rsid w:val="00EC27BB"/>
    <w:rsid w:val="00EC5075"/>
    <w:rsid w:val="00EC652B"/>
    <w:rsid w:val="00EC6610"/>
    <w:rsid w:val="00EC7447"/>
    <w:rsid w:val="00EC746C"/>
    <w:rsid w:val="00ED0CC7"/>
    <w:rsid w:val="00ED1662"/>
    <w:rsid w:val="00ED234A"/>
    <w:rsid w:val="00ED59E8"/>
    <w:rsid w:val="00ED5E9E"/>
    <w:rsid w:val="00ED60A3"/>
    <w:rsid w:val="00ED69E4"/>
    <w:rsid w:val="00EE0F36"/>
    <w:rsid w:val="00EE1292"/>
    <w:rsid w:val="00EE2216"/>
    <w:rsid w:val="00EE294B"/>
    <w:rsid w:val="00EE62A9"/>
    <w:rsid w:val="00EE62F9"/>
    <w:rsid w:val="00EE66F6"/>
    <w:rsid w:val="00EE7633"/>
    <w:rsid w:val="00EF0244"/>
    <w:rsid w:val="00EF1551"/>
    <w:rsid w:val="00EF159D"/>
    <w:rsid w:val="00EF179F"/>
    <w:rsid w:val="00EF521D"/>
    <w:rsid w:val="00EF5579"/>
    <w:rsid w:val="00F03AAE"/>
    <w:rsid w:val="00F03B77"/>
    <w:rsid w:val="00F04F0C"/>
    <w:rsid w:val="00F06111"/>
    <w:rsid w:val="00F073FA"/>
    <w:rsid w:val="00F07C42"/>
    <w:rsid w:val="00F105D1"/>
    <w:rsid w:val="00F10D80"/>
    <w:rsid w:val="00F12725"/>
    <w:rsid w:val="00F13732"/>
    <w:rsid w:val="00F13EF4"/>
    <w:rsid w:val="00F14097"/>
    <w:rsid w:val="00F14181"/>
    <w:rsid w:val="00F1419C"/>
    <w:rsid w:val="00F14536"/>
    <w:rsid w:val="00F14B37"/>
    <w:rsid w:val="00F14E7F"/>
    <w:rsid w:val="00F1536B"/>
    <w:rsid w:val="00F153CF"/>
    <w:rsid w:val="00F1545A"/>
    <w:rsid w:val="00F16DB7"/>
    <w:rsid w:val="00F16ED1"/>
    <w:rsid w:val="00F17882"/>
    <w:rsid w:val="00F211D1"/>
    <w:rsid w:val="00F21395"/>
    <w:rsid w:val="00F21B41"/>
    <w:rsid w:val="00F22411"/>
    <w:rsid w:val="00F22C7F"/>
    <w:rsid w:val="00F2320F"/>
    <w:rsid w:val="00F240BA"/>
    <w:rsid w:val="00F24528"/>
    <w:rsid w:val="00F2576E"/>
    <w:rsid w:val="00F26611"/>
    <w:rsid w:val="00F268BF"/>
    <w:rsid w:val="00F27374"/>
    <w:rsid w:val="00F275A8"/>
    <w:rsid w:val="00F33179"/>
    <w:rsid w:val="00F33403"/>
    <w:rsid w:val="00F33FB9"/>
    <w:rsid w:val="00F3412F"/>
    <w:rsid w:val="00F34F93"/>
    <w:rsid w:val="00F35981"/>
    <w:rsid w:val="00F4093B"/>
    <w:rsid w:val="00F4192B"/>
    <w:rsid w:val="00F41E37"/>
    <w:rsid w:val="00F42095"/>
    <w:rsid w:val="00F4227F"/>
    <w:rsid w:val="00F42AE7"/>
    <w:rsid w:val="00F43F6C"/>
    <w:rsid w:val="00F44088"/>
    <w:rsid w:val="00F444DF"/>
    <w:rsid w:val="00F44603"/>
    <w:rsid w:val="00F45137"/>
    <w:rsid w:val="00F45186"/>
    <w:rsid w:val="00F45338"/>
    <w:rsid w:val="00F45910"/>
    <w:rsid w:val="00F45B24"/>
    <w:rsid w:val="00F466E3"/>
    <w:rsid w:val="00F50BD5"/>
    <w:rsid w:val="00F51813"/>
    <w:rsid w:val="00F526AC"/>
    <w:rsid w:val="00F52B31"/>
    <w:rsid w:val="00F53A6D"/>
    <w:rsid w:val="00F53F35"/>
    <w:rsid w:val="00F540B7"/>
    <w:rsid w:val="00F54E44"/>
    <w:rsid w:val="00F553BE"/>
    <w:rsid w:val="00F563FF"/>
    <w:rsid w:val="00F5656A"/>
    <w:rsid w:val="00F56965"/>
    <w:rsid w:val="00F56EF3"/>
    <w:rsid w:val="00F56EFE"/>
    <w:rsid w:val="00F60A85"/>
    <w:rsid w:val="00F60E81"/>
    <w:rsid w:val="00F60FCA"/>
    <w:rsid w:val="00F61DDB"/>
    <w:rsid w:val="00F6276C"/>
    <w:rsid w:val="00F6284A"/>
    <w:rsid w:val="00F639BE"/>
    <w:rsid w:val="00F650A4"/>
    <w:rsid w:val="00F659D5"/>
    <w:rsid w:val="00F66D13"/>
    <w:rsid w:val="00F67567"/>
    <w:rsid w:val="00F679C7"/>
    <w:rsid w:val="00F70566"/>
    <w:rsid w:val="00F71298"/>
    <w:rsid w:val="00F725B2"/>
    <w:rsid w:val="00F729CD"/>
    <w:rsid w:val="00F7390D"/>
    <w:rsid w:val="00F759FA"/>
    <w:rsid w:val="00F76610"/>
    <w:rsid w:val="00F77792"/>
    <w:rsid w:val="00F80FB7"/>
    <w:rsid w:val="00F81AC7"/>
    <w:rsid w:val="00F83B37"/>
    <w:rsid w:val="00F83E9D"/>
    <w:rsid w:val="00F846B9"/>
    <w:rsid w:val="00F84CCB"/>
    <w:rsid w:val="00F85832"/>
    <w:rsid w:val="00F85CCC"/>
    <w:rsid w:val="00F863FE"/>
    <w:rsid w:val="00F867E4"/>
    <w:rsid w:val="00F86991"/>
    <w:rsid w:val="00F86D11"/>
    <w:rsid w:val="00F877F4"/>
    <w:rsid w:val="00F902CA"/>
    <w:rsid w:val="00F903FD"/>
    <w:rsid w:val="00F90F08"/>
    <w:rsid w:val="00F90F95"/>
    <w:rsid w:val="00F91034"/>
    <w:rsid w:val="00F91487"/>
    <w:rsid w:val="00F9165E"/>
    <w:rsid w:val="00F92138"/>
    <w:rsid w:val="00F92286"/>
    <w:rsid w:val="00F9256C"/>
    <w:rsid w:val="00F94342"/>
    <w:rsid w:val="00F94BDA"/>
    <w:rsid w:val="00F94FF7"/>
    <w:rsid w:val="00F95361"/>
    <w:rsid w:val="00F9611C"/>
    <w:rsid w:val="00FA03ED"/>
    <w:rsid w:val="00FA0FF1"/>
    <w:rsid w:val="00FA1ABB"/>
    <w:rsid w:val="00FA21CB"/>
    <w:rsid w:val="00FA332C"/>
    <w:rsid w:val="00FA3986"/>
    <w:rsid w:val="00FA3E22"/>
    <w:rsid w:val="00FA43E8"/>
    <w:rsid w:val="00FA5483"/>
    <w:rsid w:val="00FA6662"/>
    <w:rsid w:val="00FA6DAA"/>
    <w:rsid w:val="00FA6F30"/>
    <w:rsid w:val="00FA72E6"/>
    <w:rsid w:val="00FB0AEB"/>
    <w:rsid w:val="00FB0B0A"/>
    <w:rsid w:val="00FB0C75"/>
    <w:rsid w:val="00FB0C94"/>
    <w:rsid w:val="00FB0FA7"/>
    <w:rsid w:val="00FB1336"/>
    <w:rsid w:val="00FB1BE3"/>
    <w:rsid w:val="00FB1E9A"/>
    <w:rsid w:val="00FB34AB"/>
    <w:rsid w:val="00FB3F42"/>
    <w:rsid w:val="00FB47E4"/>
    <w:rsid w:val="00FB5E47"/>
    <w:rsid w:val="00FB6176"/>
    <w:rsid w:val="00FB6CB2"/>
    <w:rsid w:val="00FC03ED"/>
    <w:rsid w:val="00FC0B2C"/>
    <w:rsid w:val="00FC0C12"/>
    <w:rsid w:val="00FC12DC"/>
    <w:rsid w:val="00FC3529"/>
    <w:rsid w:val="00FC3D06"/>
    <w:rsid w:val="00FD0C73"/>
    <w:rsid w:val="00FD0C98"/>
    <w:rsid w:val="00FD16ED"/>
    <w:rsid w:val="00FD23C3"/>
    <w:rsid w:val="00FD2668"/>
    <w:rsid w:val="00FD32DB"/>
    <w:rsid w:val="00FD3CB4"/>
    <w:rsid w:val="00FD4973"/>
    <w:rsid w:val="00FD49A4"/>
    <w:rsid w:val="00FD6609"/>
    <w:rsid w:val="00FD7B66"/>
    <w:rsid w:val="00FE05A1"/>
    <w:rsid w:val="00FE0E4B"/>
    <w:rsid w:val="00FE189B"/>
    <w:rsid w:val="00FE1E08"/>
    <w:rsid w:val="00FE1FD0"/>
    <w:rsid w:val="00FE1FE4"/>
    <w:rsid w:val="00FE36A5"/>
    <w:rsid w:val="00FE5A5B"/>
    <w:rsid w:val="00FE5B32"/>
    <w:rsid w:val="00FE6B4E"/>
    <w:rsid w:val="00FE7E42"/>
    <w:rsid w:val="00FF16C3"/>
    <w:rsid w:val="00FF2E6E"/>
    <w:rsid w:val="00FF356F"/>
    <w:rsid w:val="00FF36E5"/>
    <w:rsid w:val="00FF5811"/>
    <w:rsid w:val="00FF6105"/>
    <w:rsid w:val="00FF6C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E4B51"/>
  <w15:docId w15:val="{98DF0482-E4E3-4A85-AC26-ABA8F333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9F"/>
  </w:style>
  <w:style w:type="paragraph" w:styleId="1">
    <w:name w:val="heading 1"/>
    <w:basedOn w:val="a"/>
    <w:next w:val="a"/>
    <w:link w:val="10"/>
    <w:uiPriority w:val="9"/>
    <w:qFormat/>
    <w:rsid w:val="00FD4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6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D50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5E0C"/>
    <w:rPr>
      <w:color w:val="0563C1" w:themeColor="hyperlink"/>
      <w:u w:val="single"/>
    </w:rPr>
  </w:style>
  <w:style w:type="paragraph" w:styleId="a4">
    <w:name w:val="Normal (Web)"/>
    <w:basedOn w:val="a"/>
    <w:uiPriority w:val="99"/>
    <w:unhideWhenUsed/>
    <w:rsid w:val="006E0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B681C"/>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404A39"/>
    <w:pPr>
      <w:ind w:left="720"/>
      <w:contextualSpacing/>
    </w:pPr>
  </w:style>
  <w:style w:type="character" w:styleId="a6">
    <w:name w:val="annotation reference"/>
    <w:basedOn w:val="a0"/>
    <w:uiPriority w:val="99"/>
    <w:semiHidden/>
    <w:unhideWhenUsed/>
    <w:rsid w:val="005C73C2"/>
    <w:rPr>
      <w:sz w:val="18"/>
      <w:szCs w:val="18"/>
    </w:rPr>
  </w:style>
  <w:style w:type="paragraph" w:styleId="a7">
    <w:name w:val="annotation text"/>
    <w:basedOn w:val="a"/>
    <w:link w:val="a8"/>
    <w:uiPriority w:val="99"/>
    <w:semiHidden/>
    <w:unhideWhenUsed/>
    <w:rsid w:val="005C73C2"/>
    <w:pPr>
      <w:spacing w:line="240" w:lineRule="auto"/>
    </w:pPr>
    <w:rPr>
      <w:sz w:val="24"/>
      <w:szCs w:val="24"/>
    </w:rPr>
  </w:style>
  <w:style w:type="character" w:customStyle="1" w:styleId="a8">
    <w:name w:val="Текст примечания Знак"/>
    <w:basedOn w:val="a0"/>
    <w:link w:val="a7"/>
    <w:uiPriority w:val="99"/>
    <w:semiHidden/>
    <w:rsid w:val="005C73C2"/>
    <w:rPr>
      <w:sz w:val="24"/>
      <w:szCs w:val="24"/>
    </w:rPr>
  </w:style>
  <w:style w:type="paragraph" w:styleId="a9">
    <w:name w:val="annotation subject"/>
    <w:basedOn w:val="a7"/>
    <w:next w:val="a7"/>
    <w:link w:val="aa"/>
    <w:uiPriority w:val="99"/>
    <w:semiHidden/>
    <w:unhideWhenUsed/>
    <w:rsid w:val="005C73C2"/>
    <w:rPr>
      <w:b/>
      <w:bCs/>
      <w:sz w:val="20"/>
      <w:szCs w:val="20"/>
    </w:rPr>
  </w:style>
  <w:style w:type="character" w:customStyle="1" w:styleId="aa">
    <w:name w:val="Тема примечания Знак"/>
    <w:basedOn w:val="a8"/>
    <w:link w:val="a9"/>
    <w:uiPriority w:val="99"/>
    <w:semiHidden/>
    <w:rsid w:val="005C73C2"/>
    <w:rPr>
      <w:b/>
      <w:bCs/>
      <w:sz w:val="20"/>
      <w:szCs w:val="20"/>
    </w:rPr>
  </w:style>
  <w:style w:type="paragraph" w:styleId="ab">
    <w:name w:val="Balloon Text"/>
    <w:basedOn w:val="a"/>
    <w:link w:val="ac"/>
    <w:uiPriority w:val="99"/>
    <w:semiHidden/>
    <w:unhideWhenUsed/>
    <w:rsid w:val="005C73C2"/>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5C73C2"/>
    <w:rPr>
      <w:rFonts w:ascii="Lucida Grande CY" w:hAnsi="Lucida Grande CY" w:cs="Lucida Grande CY"/>
      <w:sz w:val="18"/>
      <w:szCs w:val="18"/>
    </w:rPr>
  </w:style>
  <w:style w:type="character" w:customStyle="1" w:styleId="30">
    <w:name w:val="Заголовок 3 Знак"/>
    <w:basedOn w:val="a0"/>
    <w:link w:val="3"/>
    <w:uiPriority w:val="9"/>
    <w:rsid w:val="004D50D0"/>
    <w:rPr>
      <w:rFonts w:asciiTheme="majorHAnsi" w:eastAsiaTheme="majorEastAsia" w:hAnsiTheme="majorHAnsi" w:cstheme="majorBidi"/>
      <w:color w:val="1F4D78" w:themeColor="accent1" w:themeShade="7F"/>
      <w:sz w:val="24"/>
      <w:szCs w:val="24"/>
    </w:rPr>
  </w:style>
  <w:style w:type="paragraph" w:styleId="ad">
    <w:name w:val="header"/>
    <w:basedOn w:val="a"/>
    <w:link w:val="ae"/>
    <w:uiPriority w:val="99"/>
    <w:unhideWhenUsed/>
    <w:rsid w:val="007A033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A0332"/>
  </w:style>
  <w:style w:type="paragraph" w:styleId="af">
    <w:name w:val="footer"/>
    <w:basedOn w:val="a"/>
    <w:link w:val="af0"/>
    <w:uiPriority w:val="99"/>
    <w:unhideWhenUsed/>
    <w:rsid w:val="007A033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A0332"/>
  </w:style>
  <w:style w:type="character" w:customStyle="1" w:styleId="10">
    <w:name w:val="Заголовок 1 Знак"/>
    <w:basedOn w:val="a0"/>
    <w:link w:val="1"/>
    <w:uiPriority w:val="9"/>
    <w:rsid w:val="00FD49A4"/>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E534B4"/>
    <w:pPr>
      <w:spacing w:line="259" w:lineRule="auto"/>
      <w:ind w:firstLine="0"/>
      <w:jc w:val="left"/>
      <w:outlineLvl w:val="9"/>
    </w:pPr>
    <w:rPr>
      <w:lang w:eastAsia="ru-RU"/>
    </w:rPr>
  </w:style>
  <w:style w:type="paragraph" w:styleId="11">
    <w:name w:val="toc 1"/>
    <w:basedOn w:val="a"/>
    <w:next w:val="a"/>
    <w:autoRedefine/>
    <w:uiPriority w:val="39"/>
    <w:unhideWhenUsed/>
    <w:rsid w:val="00E534B4"/>
    <w:pPr>
      <w:spacing w:after="100"/>
    </w:pPr>
  </w:style>
  <w:style w:type="paragraph" w:styleId="21">
    <w:name w:val="toc 2"/>
    <w:basedOn w:val="a"/>
    <w:next w:val="a"/>
    <w:autoRedefine/>
    <w:uiPriority w:val="39"/>
    <w:unhideWhenUsed/>
    <w:rsid w:val="00E534B4"/>
    <w:pPr>
      <w:spacing w:after="100"/>
      <w:ind w:left="220"/>
    </w:pPr>
  </w:style>
  <w:style w:type="paragraph" w:styleId="31">
    <w:name w:val="toc 3"/>
    <w:basedOn w:val="a"/>
    <w:next w:val="a"/>
    <w:autoRedefine/>
    <w:uiPriority w:val="39"/>
    <w:unhideWhenUsed/>
    <w:rsid w:val="00330C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12221">
      <w:bodyDiv w:val="1"/>
      <w:marLeft w:val="0"/>
      <w:marRight w:val="0"/>
      <w:marTop w:val="0"/>
      <w:marBottom w:val="0"/>
      <w:divBdr>
        <w:top w:val="none" w:sz="0" w:space="0" w:color="auto"/>
        <w:left w:val="none" w:sz="0" w:space="0" w:color="auto"/>
        <w:bottom w:val="none" w:sz="0" w:space="0" w:color="auto"/>
        <w:right w:val="none" w:sz="0" w:space="0" w:color="auto"/>
      </w:divBdr>
    </w:div>
    <w:div w:id="990211068">
      <w:bodyDiv w:val="1"/>
      <w:marLeft w:val="0"/>
      <w:marRight w:val="0"/>
      <w:marTop w:val="0"/>
      <w:marBottom w:val="0"/>
      <w:divBdr>
        <w:top w:val="none" w:sz="0" w:space="0" w:color="auto"/>
        <w:left w:val="none" w:sz="0" w:space="0" w:color="auto"/>
        <w:bottom w:val="none" w:sz="0" w:space="0" w:color="auto"/>
        <w:right w:val="none" w:sz="0" w:space="0" w:color="auto"/>
      </w:divBdr>
    </w:div>
    <w:div w:id="1251886305">
      <w:bodyDiv w:val="1"/>
      <w:marLeft w:val="0"/>
      <w:marRight w:val="0"/>
      <w:marTop w:val="0"/>
      <w:marBottom w:val="0"/>
      <w:divBdr>
        <w:top w:val="none" w:sz="0" w:space="0" w:color="auto"/>
        <w:left w:val="none" w:sz="0" w:space="0" w:color="auto"/>
        <w:bottom w:val="none" w:sz="0" w:space="0" w:color="auto"/>
        <w:right w:val="none" w:sz="0" w:space="0" w:color="auto"/>
      </w:divBdr>
    </w:div>
    <w:div w:id="1823695283">
      <w:bodyDiv w:val="1"/>
      <w:marLeft w:val="0"/>
      <w:marRight w:val="0"/>
      <w:marTop w:val="0"/>
      <w:marBottom w:val="0"/>
      <w:divBdr>
        <w:top w:val="none" w:sz="0" w:space="0" w:color="auto"/>
        <w:left w:val="none" w:sz="0" w:space="0" w:color="auto"/>
        <w:bottom w:val="none" w:sz="0" w:space="0" w:color="auto"/>
        <w:right w:val="none" w:sz="0" w:space="0" w:color="auto"/>
      </w:divBdr>
    </w:div>
    <w:div w:id="1848865106">
      <w:bodyDiv w:val="1"/>
      <w:marLeft w:val="0"/>
      <w:marRight w:val="0"/>
      <w:marTop w:val="0"/>
      <w:marBottom w:val="0"/>
      <w:divBdr>
        <w:top w:val="none" w:sz="0" w:space="0" w:color="auto"/>
        <w:left w:val="none" w:sz="0" w:space="0" w:color="auto"/>
        <w:bottom w:val="none" w:sz="0" w:space="0" w:color="auto"/>
        <w:right w:val="none" w:sz="0" w:space="0" w:color="auto"/>
      </w:divBdr>
    </w:div>
    <w:div w:id="1970816175">
      <w:bodyDiv w:val="1"/>
      <w:marLeft w:val="0"/>
      <w:marRight w:val="0"/>
      <w:marTop w:val="0"/>
      <w:marBottom w:val="0"/>
      <w:divBdr>
        <w:top w:val="none" w:sz="0" w:space="0" w:color="auto"/>
        <w:left w:val="none" w:sz="0" w:space="0" w:color="auto"/>
        <w:bottom w:val="none" w:sz="0" w:space="0" w:color="auto"/>
        <w:right w:val="none" w:sz="0" w:space="0" w:color="auto"/>
      </w:divBdr>
    </w:div>
    <w:div w:id="20432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Продажи</c:v>
                </c:pt>
              </c:strCache>
            </c:strRef>
          </c:tx>
          <c:spPr>
            <a:ln>
              <a:solidFill>
                <a:schemeClr val="tx1"/>
              </a:solidFill>
            </a:ln>
          </c:spPr>
          <c:dPt>
            <c:idx val="0"/>
            <c:bubble3D val="0"/>
            <c:spPr>
              <a:gradFill rotWithShape="1">
                <a:gsLst>
                  <a:gs pos="0">
                    <a:schemeClr val="accent5">
                      <a:shade val="50000"/>
                      <a:satMod val="103000"/>
                      <a:lumMod val="102000"/>
                      <a:tint val="94000"/>
                    </a:schemeClr>
                  </a:gs>
                  <a:gs pos="50000">
                    <a:schemeClr val="accent5">
                      <a:shade val="50000"/>
                      <a:satMod val="110000"/>
                      <a:lumMod val="100000"/>
                      <a:shade val="100000"/>
                    </a:schemeClr>
                  </a:gs>
                  <a:gs pos="100000">
                    <a:schemeClr val="accent5">
                      <a:shade val="50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B29-43C2-914A-7CA6A7FBDF4C}"/>
              </c:ext>
            </c:extLst>
          </c:dPt>
          <c:dPt>
            <c:idx val="1"/>
            <c:bubble3D val="0"/>
            <c:spPr>
              <a:gradFill rotWithShape="1">
                <a:gsLst>
                  <a:gs pos="0">
                    <a:schemeClr val="accent5">
                      <a:shade val="70000"/>
                      <a:satMod val="103000"/>
                      <a:lumMod val="102000"/>
                      <a:tint val="94000"/>
                    </a:schemeClr>
                  </a:gs>
                  <a:gs pos="50000">
                    <a:schemeClr val="accent5">
                      <a:shade val="70000"/>
                      <a:satMod val="110000"/>
                      <a:lumMod val="100000"/>
                      <a:shade val="100000"/>
                    </a:schemeClr>
                  </a:gs>
                  <a:gs pos="100000">
                    <a:schemeClr val="accent5">
                      <a:shade val="70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B29-43C2-914A-7CA6A7FBDF4C}"/>
              </c:ext>
            </c:extLst>
          </c:dPt>
          <c:dPt>
            <c:idx val="2"/>
            <c:bubble3D val="0"/>
            <c:spPr>
              <a:gradFill rotWithShape="1">
                <a:gsLst>
                  <a:gs pos="0">
                    <a:schemeClr val="accent5">
                      <a:shade val="90000"/>
                      <a:satMod val="103000"/>
                      <a:lumMod val="102000"/>
                      <a:tint val="94000"/>
                    </a:schemeClr>
                  </a:gs>
                  <a:gs pos="50000">
                    <a:schemeClr val="accent5">
                      <a:shade val="90000"/>
                      <a:satMod val="110000"/>
                      <a:lumMod val="100000"/>
                      <a:shade val="100000"/>
                    </a:schemeClr>
                  </a:gs>
                  <a:gs pos="100000">
                    <a:schemeClr val="accent5">
                      <a:shade val="90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B29-43C2-914A-7CA6A7FBDF4C}"/>
              </c:ext>
            </c:extLst>
          </c:dPt>
          <c:dPt>
            <c:idx val="3"/>
            <c:bubble3D val="0"/>
            <c:spPr>
              <a:gradFill rotWithShape="1">
                <a:gsLst>
                  <a:gs pos="0">
                    <a:schemeClr val="accent5">
                      <a:tint val="90000"/>
                      <a:satMod val="103000"/>
                      <a:lumMod val="102000"/>
                      <a:tint val="94000"/>
                    </a:schemeClr>
                  </a:gs>
                  <a:gs pos="50000">
                    <a:schemeClr val="accent5">
                      <a:tint val="90000"/>
                      <a:satMod val="110000"/>
                      <a:lumMod val="100000"/>
                      <a:shade val="100000"/>
                    </a:schemeClr>
                  </a:gs>
                  <a:gs pos="100000">
                    <a:schemeClr val="accent5">
                      <a:tint val="90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B29-43C2-914A-7CA6A7FBDF4C}"/>
              </c:ext>
            </c:extLst>
          </c:dPt>
          <c:dPt>
            <c:idx val="4"/>
            <c:bubble3D val="0"/>
            <c:spPr>
              <a:gradFill rotWithShape="1">
                <a:gsLst>
                  <a:gs pos="0">
                    <a:schemeClr val="accent5">
                      <a:tint val="70000"/>
                      <a:satMod val="103000"/>
                      <a:lumMod val="102000"/>
                      <a:tint val="94000"/>
                    </a:schemeClr>
                  </a:gs>
                  <a:gs pos="50000">
                    <a:schemeClr val="accent5">
                      <a:tint val="70000"/>
                      <a:satMod val="110000"/>
                      <a:lumMod val="100000"/>
                      <a:shade val="100000"/>
                    </a:schemeClr>
                  </a:gs>
                  <a:gs pos="100000">
                    <a:schemeClr val="accent5">
                      <a:tint val="70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CB29-43C2-914A-7CA6A7FBDF4C}"/>
              </c:ext>
            </c:extLst>
          </c:dPt>
          <c:dPt>
            <c:idx val="5"/>
            <c:bubble3D val="0"/>
            <c:spPr>
              <a:gradFill rotWithShape="1">
                <a:gsLst>
                  <a:gs pos="0">
                    <a:schemeClr val="accent5">
                      <a:tint val="50000"/>
                      <a:satMod val="103000"/>
                      <a:lumMod val="102000"/>
                      <a:tint val="94000"/>
                    </a:schemeClr>
                  </a:gs>
                  <a:gs pos="50000">
                    <a:schemeClr val="accent5">
                      <a:tint val="50000"/>
                      <a:satMod val="110000"/>
                      <a:lumMod val="100000"/>
                      <a:shade val="100000"/>
                    </a:schemeClr>
                  </a:gs>
                  <a:gs pos="100000">
                    <a:schemeClr val="accent5">
                      <a:tint val="50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CB29-43C2-914A-7CA6A7FBDF4C}"/>
              </c:ext>
            </c:extLst>
          </c:dPt>
          <c:dLbls>
            <c:dLbl>
              <c:idx val="2"/>
              <c:layout>
                <c:manualLayout>
                  <c:x val="0.284010840108401"/>
                  <c:y val="-2.23048327137546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B29-43C2-914A-7CA6A7FBDF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Профессиональная принадлежность сотрудника</c:v>
                </c:pt>
                <c:pt idx="1">
                  <c:v>Профессиональная деятельность</c:v>
                </c:pt>
                <c:pt idx="2">
                  <c:v>Инструменты и профессиональные приспособления</c:v>
                </c:pt>
                <c:pt idx="3">
                  <c:v>Вещества</c:v>
                </c:pt>
                <c:pt idx="4">
                  <c:v>Структура пласта</c:v>
                </c:pt>
                <c:pt idx="5">
                  <c:v>Здания и сооружения</c:v>
                </c:pt>
              </c:strCache>
            </c:strRef>
          </c:cat>
          <c:val>
            <c:numRef>
              <c:f>Лист1!$B$2:$B$7</c:f>
              <c:numCache>
                <c:formatCode>General</c:formatCode>
                <c:ptCount val="6"/>
                <c:pt idx="0">
                  <c:v>5</c:v>
                </c:pt>
                <c:pt idx="1">
                  <c:v>8</c:v>
                </c:pt>
                <c:pt idx="2">
                  <c:v>14</c:v>
                </c:pt>
                <c:pt idx="3">
                  <c:v>3</c:v>
                </c:pt>
                <c:pt idx="4">
                  <c:v>5</c:v>
                </c:pt>
                <c:pt idx="5">
                  <c:v>3</c:v>
                </c:pt>
              </c:numCache>
            </c:numRef>
          </c:val>
          <c:extLst>
            <c:ext xmlns:c16="http://schemas.microsoft.com/office/drawing/2014/chart" uri="{C3380CC4-5D6E-409C-BE32-E72D297353CC}">
              <c16:uniqueId val="{0000000C-CB29-43C2-914A-7CA6A7FBDF4C}"/>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1.54887224462796E-2"/>
          <c:y val="0.73048151508942405"/>
          <c:w val="0.45736926786590698"/>
          <c:h val="0.2695184849105760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Продажи</c:v>
                </c:pt>
              </c:strCache>
            </c:strRef>
          </c:tx>
          <c:spPr>
            <a:ln>
              <a:solidFill>
                <a:schemeClr val="tx1"/>
              </a:solidFill>
            </a:ln>
          </c:spPr>
          <c:dPt>
            <c:idx val="0"/>
            <c:bubble3D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2-0388-45B8-8D57-B964B91CD8C4}"/>
              </c:ext>
            </c:extLst>
          </c:dPt>
          <c:dPt>
            <c:idx val="1"/>
            <c:bubble3D val="0"/>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1-0388-45B8-8D57-B964B91CD8C4}"/>
              </c:ext>
            </c:extLst>
          </c:dPt>
          <c:dLbls>
            <c:dLbl>
              <c:idx val="1"/>
              <c:layout>
                <c:manualLayout>
                  <c:x val="9.5602034120734897E-2"/>
                  <c:y val="5.49412573428321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88-45B8-8D57-B964B91CD8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Наличие профессиональных жаргонизмов</c:v>
                </c:pt>
                <c:pt idx="1">
                  <c:v>Отсутствие профессиональных жаргонизмов</c:v>
                </c:pt>
              </c:strCache>
            </c:strRef>
          </c:cat>
          <c:val>
            <c:numRef>
              <c:f>Лист1!$B$2:$B$3</c:f>
              <c:numCache>
                <c:formatCode>General</c:formatCode>
                <c:ptCount val="2"/>
                <c:pt idx="0">
                  <c:v>38</c:v>
                </c:pt>
                <c:pt idx="1">
                  <c:v>3.2</c:v>
                </c:pt>
              </c:numCache>
            </c:numRef>
          </c:val>
          <c:extLst>
            <c:ext xmlns:c16="http://schemas.microsoft.com/office/drawing/2014/chart" uri="{C3380CC4-5D6E-409C-BE32-E72D297353CC}">
              <c16:uniqueId val="{00000000-0388-45B8-8D57-B964B91CD8C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5">
                      <a:shade val="44000"/>
                      <a:satMod val="103000"/>
                      <a:lumMod val="102000"/>
                      <a:tint val="94000"/>
                    </a:schemeClr>
                  </a:gs>
                  <a:gs pos="50000">
                    <a:schemeClr val="accent5">
                      <a:shade val="44000"/>
                      <a:satMod val="110000"/>
                      <a:lumMod val="100000"/>
                      <a:shade val="100000"/>
                    </a:schemeClr>
                  </a:gs>
                  <a:gs pos="100000">
                    <a:schemeClr val="accent5">
                      <a:shade val="44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1-98DA-49F3-9DE5-D060C5DCB566}"/>
              </c:ext>
            </c:extLst>
          </c:dPt>
          <c:dPt>
            <c:idx val="1"/>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3-98DA-49F3-9DE5-D060C5DCB566}"/>
              </c:ext>
            </c:extLst>
          </c:dPt>
          <c:dPt>
            <c:idx val="2"/>
            <c:bubble3D val="0"/>
            <c:spPr>
              <a:gradFill rotWithShape="1">
                <a:gsLst>
                  <a:gs pos="0">
                    <a:schemeClr val="accent5">
                      <a:shade val="72000"/>
                      <a:satMod val="103000"/>
                      <a:lumMod val="102000"/>
                      <a:tint val="94000"/>
                    </a:schemeClr>
                  </a:gs>
                  <a:gs pos="50000">
                    <a:schemeClr val="accent5">
                      <a:shade val="72000"/>
                      <a:satMod val="110000"/>
                      <a:lumMod val="100000"/>
                      <a:shade val="100000"/>
                    </a:schemeClr>
                  </a:gs>
                  <a:gs pos="100000">
                    <a:schemeClr val="accent5">
                      <a:shade val="72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5-98DA-49F3-9DE5-D060C5DCB566}"/>
              </c:ext>
            </c:extLst>
          </c:dPt>
          <c:dPt>
            <c:idx val="3"/>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7-98DA-49F3-9DE5-D060C5DCB56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98DA-49F3-9DE5-D060C5DCB566}"/>
              </c:ext>
            </c:extLst>
          </c:dPt>
          <c:dPt>
            <c:idx val="5"/>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c:spPr>
            <c:extLst>
              <c:ext xmlns:c16="http://schemas.microsoft.com/office/drawing/2014/chart" uri="{C3380CC4-5D6E-409C-BE32-E72D297353CC}">
                <c16:uniqueId val="{0000000B-98DA-49F3-9DE5-D060C5DCB566}"/>
              </c:ext>
            </c:extLst>
          </c:dPt>
          <c:dPt>
            <c:idx val="6"/>
            <c:bubble3D val="0"/>
            <c:spPr>
              <a:gradFill rotWithShape="1">
                <a:gsLst>
                  <a:gs pos="0">
                    <a:schemeClr val="accent5">
                      <a:tint val="72000"/>
                      <a:satMod val="103000"/>
                      <a:lumMod val="102000"/>
                      <a:tint val="94000"/>
                    </a:schemeClr>
                  </a:gs>
                  <a:gs pos="50000">
                    <a:schemeClr val="accent5">
                      <a:tint val="72000"/>
                      <a:satMod val="110000"/>
                      <a:lumMod val="100000"/>
                      <a:shade val="100000"/>
                    </a:schemeClr>
                  </a:gs>
                  <a:gs pos="100000">
                    <a:schemeClr val="accent5">
                      <a:tint val="72000"/>
                      <a:lumMod val="99000"/>
                      <a:satMod val="120000"/>
                      <a:shade val="78000"/>
                    </a:schemeClr>
                  </a:gs>
                </a:gsLst>
                <a:lin ang="5400000" scaled="0"/>
              </a:gradFill>
              <a:ln>
                <a:noFill/>
              </a:ln>
              <a:effectLst/>
            </c:spPr>
            <c:extLst>
              <c:ext xmlns:c16="http://schemas.microsoft.com/office/drawing/2014/chart" uri="{C3380CC4-5D6E-409C-BE32-E72D297353CC}">
                <c16:uniqueId val="{0000000D-98DA-49F3-9DE5-D060C5DCB566}"/>
              </c:ext>
            </c:extLst>
          </c:dPt>
          <c:dPt>
            <c:idx val="7"/>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c:spPr>
            <c:extLst>
              <c:ext xmlns:c16="http://schemas.microsoft.com/office/drawing/2014/chart" uri="{C3380CC4-5D6E-409C-BE32-E72D297353CC}">
                <c16:uniqueId val="{0000000F-98DA-49F3-9DE5-D060C5DCB566}"/>
              </c:ext>
            </c:extLst>
          </c:dPt>
          <c:dPt>
            <c:idx val="8"/>
            <c:bubble3D val="0"/>
            <c:spPr>
              <a:gradFill rotWithShape="1">
                <a:gsLst>
                  <a:gs pos="0">
                    <a:schemeClr val="accent5">
                      <a:tint val="44000"/>
                      <a:satMod val="103000"/>
                      <a:lumMod val="102000"/>
                      <a:tint val="94000"/>
                    </a:schemeClr>
                  </a:gs>
                  <a:gs pos="50000">
                    <a:schemeClr val="accent5">
                      <a:tint val="44000"/>
                      <a:satMod val="110000"/>
                      <a:lumMod val="100000"/>
                      <a:shade val="100000"/>
                    </a:schemeClr>
                  </a:gs>
                  <a:gs pos="100000">
                    <a:schemeClr val="accent5">
                      <a:tint val="44000"/>
                      <a:lumMod val="99000"/>
                      <a:satMod val="120000"/>
                      <a:shade val="78000"/>
                    </a:schemeClr>
                  </a:gs>
                </a:gsLst>
                <a:lin ang="5400000" scaled="0"/>
              </a:gradFill>
              <a:ln>
                <a:noFill/>
              </a:ln>
              <a:effectLst/>
            </c:spPr>
            <c:extLst>
              <c:ext xmlns:c16="http://schemas.microsoft.com/office/drawing/2014/chart" uri="{C3380CC4-5D6E-409C-BE32-E72D297353CC}">
                <c16:uniqueId val="{00000011-98DA-49F3-9DE5-D060C5DCB5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Лист1!$A$2:$A$10</c:f>
              <c:strCache>
                <c:ptCount val="9"/>
                <c:pt idx="0">
                  <c:v>Семантические изменения в лексике</c:v>
                </c:pt>
                <c:pt idx="1">
                  <c:v>Словосложение</c:v>
                </c:pt>
                <c:pt idx="2">
                  <c:v>Аббревиатура</c:v>
                </c:pt>
                <c:pt idx="3">
                  <c:v>Аффиксация</c:v>
                </c:pt>
                <c:pt idx="4">
                  <c:v>Заимствования</c:v>
                </c:pt>
                <c:pt idx="5">
                  <c:v>Метонимия</c:v>
                </c:pt>
                <c:pt idx="6">
                  <c:v>Редупликация</c:v>
                </c:pt>
                <c:pt idx="7">
                  <c:v>Сокращение</c:v>
                </c:pt>
                <c:pt idx="8">
                  <c:v>Конверсия</c:v>
                </c:pt>
              </c:strCache>
            </c:strRef>
          </c:cat>
          <c:val>
            <c:numRef>
              <c:f>Лист1!$B$2:$B$10</c:f>
              <c:numCache>
                <c:formatCode>General</c:formatCode>
                <c:ptCount val="9"/>
                <c:pt idx="0">
                  <c:v>7</c:v>
                </c:pt>
                <c:pt idx="1">
                  <c:v>4</c:v>
                </c:pt>
                <c:pt idx="2">
                  <c:v>3</c:v>
                </c:pt>
                <c:pt idx="3">
                  <c:v>2</c:v>
                </c:pt>
                <c:pt idx="4">
                  <c:v>0</c:v>
                </c:pt>
                <c:pt idx="5">
                  <c:v>0</c:v>
                </c:pt>
                <c:pt idx="6">
                  <c:v>0</c:v>
                </c:pt>
                <c:pt idx="7">
                  <c:v>0</c:v>
                </c:pt>
                <c:pt idx="8">
                  <c:v>0</c:v>
                </c:pt>
              </c:numCache>
            </c:numRef>
          </c:val>
          <c:extLst>
            <c:ext xmlns:c16="http://schemas.microsoft.com/office/drawing/2014/chart" uri="{C3380CC4-5D6E-409C-BE32-E72D297353CC}">
              <c16:uniqueId val="{00000012-98DA-49F3-9DE5-D060C5DCB56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Столбец1</c:v>
                </c:pt>
              </c:strCache>
            </c:strRef>
          </c:tx>
          <c:spPr>
            <a:ln>
              <a:solidFill>
                <a:schemeClr val="tx1"/>
              </a:solidFill>
            </a:ln>
          </c:spPr>
          <c:dPt>
            <c:idx val="0"/>
            <c:bubble3D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A02-495C-8ED7-DAB68AD32BC6}"/>
              </c:ext>
            </c:extLst>
          </c:dPt>
          <c:dPt>
            <c:idx val="1"/>
            <c:bubble3D val="0"/>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0A02-495C-8ED7-DAB68AD32BC6}"/>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Наличие профессиональных жаргонизмов</c:v>
                </c:pt>
                <c:pt idx="1">
                  <c:v>Отсутствие профессиональных жаргонизмов</c:v>
                </c:pt>
              </c:strCache>
            </c:strRef>
          </c:cat>
          <c:val>
            <c:numRef>
              <c:f>Лист1!$B$2:$B$3</c:f>
              <c:numCache>
                <c:formatCode>General</c:formatCode>
                <c:ptCount val="2"/>
                <c:pt idx="0">
                  <c:v>16</c:v>
                </c:pt>
                <c:pt idx="1">
                  <c:v>11</c:v>
                </c:pt>
              </c:numCache>
            </c:numRef>
          </c:val>
          <c:extLst>
            <c:ext xmlns:c16="http://schemas.microsoft.com/office/drawing/2014/chart" uri="{C3380CC4-5D6E-409C-BE32-E72D297353CC}">
              <c16:uniqueId val="{00000000-0A02-495C-8ED7-DAB68AD32BC6}"/>
            </c:ext>
          </c:extLst>
        </c:ser>
        <c:dLbls>
          <c:dLblPos val="inEnd"/>
          <c:showLegendKey val="0"/>
          <c:showVal val="0"/>
          <c:showCatName val="1"/>
          <c:showSerName val="0"/>
          <c:showPercent val="0"/>
          <c:showBubbleSize val="0"/>
          <c:showLeaderLines val="1"/>
        </c:dLbls>
        <c:firstSliceAng val="0"/>
      </c:pieChart>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027A-8591-4870-9CE9-5358E766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19598</Words>
  <Characters>111710</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2021-01-29T11:13:00Z</cp:lastPrinted>
  <dcterms:created xsi:type="dcterms:W3CDTF">2022-05-26T15:26:00Z</dcterms:created>
  <dcterms:modified xsi:type="dcterms:W3CDTF">2022-05-26T15:31:00Z</dcterms:modified>
</cp:coreProperties>
</file>