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552FE" w14:textId="77777777" w:rsidR="00BA719B" w:rsidRPr="00C2425D" w:rsidRDefault="00C24E92" w:rsidP="00C24E92">
      <w:pPr>
        <w:jc w:val="center"/>
        <w:rPr>
          <w:rFonts w:ascii="Times New Roman" w:hAnsi="Times New Roman" w:cs="Times New Roman"/>
          <w:sz w:val="28"/>
          <w:szCs w:val="28"/>
          <w:lang w:val="ru-RU"/>
        </w:rPr>
      </w:pPr>
      <w:r w:rsidRPr="00C2425D">
        <w:rPr>
          <w:rFonts w:ascii="Times New Roman" w:hAnsi="Times New Roman" w:cs="Times New Roman"/>
          <w:sz w:val="28"/>
          <w:szCs w:val="28"/>
          <w:lang w:val="ru-RU"/>
        </w:rPr>
        <w:t>Санкт-Петербургский государственный университет</w:t>
      </w:r>
    </w:p>
    <w:p w14:paraId="395DCE43" w14:textId="77777777" w:rsidR="00BA719B" w:rsidRPr="00EA10B5" w:rsidRDefault="00BA719B" w:rsidP="00BA719B">
      <w:pPr>
        <w:rPr>
          <w:rFonts w:ascii="Times New Roman" w:hAnsi="Times New Roman" w:cs="Times New Roman"/>
          <w:b/>
          <w:sz w:val="28"/>
          <w:szCs w:val="28"/>
          <w:lang w:val="ru-RU"/>
        </w:rPr>
      </w:pPr>
    </w:p>
    <w:p w14:paraId="5EBEC112" w14:textId="3EA8E499" w:rsidR="00C24E92" w:rsidRPr="00C2425D" w:rsidRDefault="00DF27C7" w:rsidP="00C24E92">
      <w:pPr>
        <w:jc w:val="center"/>
        <w:rPr>
          <w:rFonts w:ascii="Times New Roman" w:hAnsi="Times New Roman" w:cs="Times New Roman"/>
          <w:b/>
          <w:i/>
          <w:sz w:val="28"/>
          <w:szCs w:val="28"/>
          <w:lang w:val="ru-RU"/>
        </w:rPr>
      </w:pPr>
      <w:r>
        <w:rPr>
          <w:rFonts w:ascii="Times New Roman" w:hAnsi="Times New Roman" w:cs="Times New Roman"/>
          <w:b/>
          <w:i/>
          <w:sz w:val="28"/>
          <w:szCs w:val="28"/>
          <w:lang w:val="ru-RU"/>
        </w:rPr>
        <w:t>Лапкина Дарья Сергеевна</w:t>
      </w:r>
    </w:p>
    <w:p w14:paraId="5701BC7C" w14:textId="77777777" w:rsidR="00C24E92" w:rsidRPr="00C2425D" w:rsidRDefault="00C24E92" w:rsidP="00C24E92">
      <w:pPr>
        <w:jc w:val="center"/>
        <w:rPr>
          <w:rFonts w:ascii="Times New Roman" w:hAnsi="Times New Roman" w:cs="Times New Roman"/>
          <w:b/>
          <w:sz w:val="28"/>
          <w:szCs w:val="28"/>
          <w:lang w:val="ru-RU"/>
        </w:rPr>
      </w:pPr>
      <w:r w:rsidRPr="00C2425D">
        <w:rPr>
          <w:rFonts w:ascii="Times New Roman" w:hAnsi="Times New Roman" w:cs="Times New Roman"/>
          <w:b/>
          <w:sz w:val="28"/>
          <w:szCs w:val="28"/>
          <w:lang w:val="ru-RU"/>
        </w:rPr>
        <w:t>Выпускная квалификационная работа</w:t>
      </w:r>
    </w:p>
    <w:p w14:paraId="78A8BEEE" w14:textId="77777777" w:rsidR="00C24E92" w:rsidRPr="00C2425D" w:rsidRDefault="00C24E92" w:rsidP="00C24E92">
      <w:pPr>
        <w:jc w:val="center"/>
        <w:rPr>
          <w:rFonts w:ascii="Times New Roman" w:hAnsi="Times New Roman" w:cs="Times New Roman"/>
          <w:b/>
          <w:sz w:val="28"/>
          <w:szCs w:val="28"/>
          <w:lang w:val="ru-RU"/>
        </w:rPr>
      </w:pPr>
    </w:p>
    <w:p w14:paraId="4859B8A5" w14:textId="7CA34744" w:rsidR="00932991" w:rsidRDefault="00932991" w:rsidP="00932991">
      <w:pPr>
        <w:pStyle w:val="af1"/>
        <w:shd w:val="clear" w:color="auto" w:fill="FFFFFF"/>
        <w:spacing w:before="0" w:beforeAutospacing="0" w:after="240" w:afterAutospacing="0"/>
        <w:jc w:val="center"/>
        <w:rPr>
          <w:b/>
          <w:bCs/>
          <w:sz w:val="28"/>
          <w:szCs w:val="28"/>
          <w:lang w:val="ru-RU"/>
        </w:rPr>
      </w:pPr>
      <w:r w:rsidRPr="00932991">
        <w:rPr>
          <w:b/>
          <w:bCs/>
          <w:sz w:val="28"/>
          <w:szCs w:val="28"/>
          <w:lang w:val="ru-RU"/>
        </w:rPr>
        <w:t>Роль ЮНЕСКО в охране всемирного культурного наследия:</w:t>
      </w:r>
      <w:r>
        <w:rPr>
          <w:b/>
          <w:bCs/>
          <w:sz w:val="28"/>
          <w:szCs w:val="28"/>
          <w:lang w:val="ru-RU"/>
        </w:rPr>
        <w:t xml:space="preserve"> </w:t>
      </w:r>
      <w:r w:rsidRPr="00932991">
        <w:rPr>
          <w:b/>
          <w:bCs/>
          <w:sz w:val="28"/>
          <w:szCs w:val="28"/>
          <w:lang w:val="ru-RU"/>
        </w:rPr>
        <w:t>глобальные вызовы</w:t>
      </w:r>
    </w:p>
    <w:p w14:paraId="1EF1F6D0" w14:textId="6D1CF762" w:rsidR="00932991" w:rsidRPr="001167B9" w:rsidRDefault="001167B9" w:rsidP="00932991">
      <w:pPr>
        <w:pStyle w:val="af1"/>
        <w:shd w:val="clear" w:color="auto" w:fill="FFFFFF"/>
        <w:spacing w:before="0" w:beforeAutospacing="0" w:after="240" w:afterAutospacing="0"/>
        <w:jc w:val="center"/>
        <w:rPr>
          <w:b/>
          <w:bCs/>
          <w:sz w:val="28"/>
          <w:szCs w:val="28"/>
          <w:lang w:val="en-GB"/>
        </w:rPr>
      </w:pPr>
      <w:r w:rsidRPr="001167B9">
        <w:rPr>
          <w:b/>
          <w:bCs/>
          <w:sz w:val="28"/>
          <w:szCs w:val="28"/>
          <w:lang w:val="en-GB"/>
        </w:rPr>
        <w:t>The role of UNESCO in the conservation of the World Cultural Heritage: global challenges</w:t>
      </w:r>
    </w:p>
    <w:p w14:paraId="62AC250E" w14:textId="77777777" w:rsidR="00C24E92" w:rsidRPr="00C2425D" w:rsidRDefault="00C24E92" w:rsidP="00C24E92">
      <w:pPr>
        <w:jc w:val="center"/>
        <w:rPr>
          <w:rFonts w:ascii="Times New Roman" w:hAnsi="Times New Roman" w:cs="Times New Roman"/>
          <w:color w:val="000000" w:themeColor="text1"/>
          <w:sz w:val="28"/>
          <w:szCs w:val="28"/>
          <w:lang w:val="ru-RU"/>
        </w:rPr>
      </w:pPr>
      <w:r w:rsidRPr="00C2425D">
        <w:rPr>
          <w:rFonts w:ascii="Times New Roman" w:hAnsi="Times New Roman" w:cs="Times New Roman"/>
          <w:color w:val="000000" w:themeColor="text1"/>
          <w:sz w:val="28"/>
          <w:szCs w:val="28"/>
          <w:lang w:val="ru-RU"/>
        </w:rPr>
        <w:t>Уровень образования: магистратура</w:t>
      </w:r>
    </w:p>
    <w:p w14:paraId="011684D3" w14:textId="77777777" w:rsidR="00C24E92" w:rsidRPr="00C2425D" w:rsidRDefault="00C24E92" w:rsidP="00C24E92">
      <w:pPr>
        <w:tabs>
          <w:tab w:val="left" w:pos="9072"/>
        </w:tabs>
        <w:spacing w:line="240" w:lineRule="auto"/>
        <w:ind w:left="-567" w:right="-6" w:firstLine="283"/>
        <w:jc w:val="center"/>
        <w:rPr>
          <w:rFonts w:ascii="Times New Roman" w:hAnsi="Times New Roman" w:cs="Times New Roman"/>
          <w:i/>
          <w:color w:val="000000" w:themeColor="text1"/>
          <w:sz w:val="28"/>
          <w:szCs w:val="28"/>
          <w:lang w:val="ru-RU"/>
        </w:rPr>
      </w:pPr>
      <w:r w:rsidRPr="00C2425D">
        <w:rPr>
          <w:rFonts w:ascii="Times New Roman" w:hAnsi="Times New Roman" w:cs="Times New Roman"/>
          <w:color w:val="000000" w:themeColor="text1"/>
          <w:sz w:val="28"/>
          <w:szCs w:val="28"/>
          <w:lang w:val="ru-RU"/>
        </w:rPr>
        <w:t xml:space="preserve">Направление </w:t>
      </w:r>
      <w:r w:rsidR="00947CFC">
        <w:rPr>
          <w:rFonts w:ascii="Times New Roman" w:hAnsi="Times New Roman" w:cs="Times New Roman"/>
          <w:i/>
          <w:color w:val="000000" w:themeColor="text1"/>
          <w:sz w:val="28"/>
          <w:szCs w:val="28"/>
          <w:lang w:val="ru-RU"/>
        </w:rPr>
        <w:t>41.04</w:t>
      </w:r>
      <w:r w:rsidRPr="00C2425D">
        <w:rPr>
          <w:rFonts w:ascii="Times New Roman" w:hAnsi="Times New Roman" w:cs="Times New Roman"/>
          <w:i/>
          <w:color w:val="000000" w:themeColor="text1"/>
          <w:sz w:val="28"/>
          <w:szCs w:val="28"/>
          <w:lang w:val="ru-RU"/>
        </w:rPr>
        <w:t xml:space="preserve">.05 </w:t>
      </w:r>
      <w:r w:rsidR="00C2425D" w:rsidRPr="00C2425D">
        <w:rPr>
          <w:rFonts w:ascii="Times New Roman" w:hAnsi="Times New Roman" w:cs="Times New Roman"/>
          <w:i/>
          <w:color w:val="000000" w:themeColor="text1"/>
          <w:sz w:val="28"/>
          <w:szCs w:val="28"/>
          <w:lang w:val="ru-RU"/>
        </w:rPr>
        <w:t>«Международные отношения»</w:t>
      </w:r>
      <w:r w:rsidRPr="00C2425D">
        <w:rPr>
          <w:rFonts w:ascii="Times New Roman" w:hAnsi="Times New Roman" w:cs="Times New Roman"/>
          <w:i/>
          <w:color w:val="000000" w:themeColor="text1"/>
          <w:sz w:val="28"/>
          <w:szCs w:val="28"/>
          <w:lang w:val="ru-RU"/>
        </w:rPr>
        <w:t xml:space="preserve"> </w:t>
      </w:r>
    </w:p>
    <w:p w14:paraId="79E2EBB4" w14:textId="131BC41A" w:rsidR="00C24E92" w:rsidRPr="00040905" w:rsidRDefault="00C24E92" w:rsidP="00040905">
      <w:pPr>
        <w:jc w:val="center"/>
        <w:rPr>
          <w:rFonts w:ascii="Times New Roman" w:eastAsia="Times New Roman" w:hAnsi="Times New Roman" w:cs="Times New Roman"/>
          <w:color w:val="000000" w:themeColor="text1"/>
          <w:sz w:val="28"/>
          <w:szCs w:val="28"/>
          <w:lang w:val="ru-RU"/>
        </w:rPr>
      </w:pPr>
      <w:r w:rsidRPr="00C2425D">
        <w:rPr>
          <w:rFonts w:ascii="Times New Roman" w:hAnsi="Times New Roman" w:cs="Times New Roman"/>
          <w:color w:val="000000" w:themeColor="text1"/>
          <w:sz w:val="28"/>
          <w:szCs w:val="28"/>
          <w:lang w:val="ru-RU"/>
        </w:rPr>
        <w:t xml:space="preserve">Основная образовательная программа: </w:t>
      </w:r>
      <w:r w:rsidR="00947CFC" w:rsidRPr="00947CFC">
        <w:rPr>
          <w:rFonts w:ascii="Times New Roman" w:eastAsia="TimesNewRomanPSMT" w:hAnsi="Times New Roman" w:cs="Times New Roman"/>
          <w:sz w:val="28"/>
          <w:szCs w:val="28"/>
          <w:lang w:val="ru-RU"/>
        </w:rPr>
        <w:t>ВМ</w:t>
      </w:r>
      <w:r w:rsidR="00947CFC">
        <w:rPr>
          <w:rFonts w:ascii="Times New Roman" w:eastAsia="TimesNewRomanPSMT" w:hAnsi="Times New Roman" w:cs="Times New Roman"/>
          <w:sz w:val="28"/>
          <w:szCs w:val="28"/>
          <w:lang w:val="ru-RU"/>
        </w:rPr>
        <w:t>.5557.2020</w:t>
      </w:r>
      <w:r w:rsidR="00947CFC" w:rsidRPr="00947CFC">
        <w:rPr>
          <w:rFonts w:ascii="Times New Roman" w:eastAsia="TimesNewRomanPSMT" w:hAnsi="Times New Roman" w:cs="Times New Roman"/>
          <w:sz w:val="28"/>
          <w:szCs w:val="28"/>
          <w:lang w:val="ru-RU"/>
        </w:rPr>
        <w:t xml:space="preserve"> «Дипломатия Российской Федерации и зарубежных государств»</w:t>
      </w:r>
    </w:p>
    <w:p w14:paraId="11795D65" w14:textId="77777777" w:rsidR="00C24E92" w:rsidRPr="00C2425D" w:rsidRDefault="00C24E92" w:rsidP="00C24E92">
      <w:pPr>
        <w:tabs>
          <w:tab w:val="left" w:pos="9072"/>
        </w:tabs>
        <w:spacing w:line="240" w:lineRule="auto"/>
        <w:ind w:left="-567" w:right="-6" w:firstLine="284"/>
        <w:jc w:val="right"/>
        <w:rPr>
          <w:rFonts w:ascii="Times New Roman" w:hAnsi="Times New Roman" w:cs="Times New Roman"/>
          <w:color w:val="000000" w:themeColor="text1"/>
          <w:sz w:val="28"/>
          <w:szCs w:val="28"/>
          <w:lang w:val="ru-RU"/>
        </w:rPr>
      </w:pPr>
      <w:r w:rsidRPr="00C2425D">
        <w:rPr>
          <w:rFonts w:ascii="Times New Roman" w:hAnsi="Times New Roman" w:cs="Times New Roman"/>
          <w:color w:val="000000" w:themeColor="text1"/>
          <w:sz w:val="28"/>
          <w:szCs w:val="28"/>
          <w:lang w:val="ru-RU"/>
        </w:rPr>
        <w:t>Научный руководитель:</w:t>
      </w:r>
    </w:p>
    <w:p w14:paraId="78009F9D" w14:textId="68811566" w:rsidR="00C24E92" w:rsidRPr="00C2425D" w:rsidRDefault="00C2425D" w:rsidP="00C24E92">
      <w:pPr>
        <w:tabs>
          <w:tab w:val="left" w:pos="9072"/>
        </w:tabs>
        <w:spacing w:line="240" w:lineRule="auto"/>
        <w:ind w:left="-567" w:right="-6" w:firstLine="284"/>
        <w:jc w:val="right"/>
        <w:rPr>
          <w:rFonts w:ascii="Times New Roman" w:hAnsi="Times New Roman" w:cs="Times New Roman"/>
          <w:color w:val="000000" w:themeColor="text1"/>
          <w:sz w:val="28"/>
          <w:szCs w:val="28"/>
          <w:lang w:val="ru-RU"/>
        </w:rPr>
      </w:pPr>
      <w:r w:rsidRPr="00C2425D">
        <w:rPr>
          <w:rFonts w:ascii="Times New Roman" w:hAnsi="Times New Roman" w:cs="Times New Roman"/>
          <w:color w:val="000000" w:themeColor="text1"/>
          <w:sz w:val="28"/>
          <w:szCs w:val="28"/>
          <w:lang w:val="ru-RU"/>
        </w:rPr>
        <w:t>Доцент</w:t>
      </w:r>
      <w:r w:rsidR="00C24E92" w:rsidRPr="00C2425D">
        <w:rPr>
          <w:rFonts w:ascii="Times New Roman" w:hAnsi="Times New Roman" w:cs="Times New Roman"/>
          <w:color w:val="000000" w:themeColor="text1"/>
          <w:sz w:val="28"/>
          <w:szCs w:val="28"/>
          <w:lang w:val="ru-RU"/>
        </w:rPr>
        <w:t xml:space="preserve"> кафедры</w:t>
      </w:r>
      <w:r w:rsidR="001167B9">
        <w:rPr>
          <w:rFonts w:ascii="Times New Roman" w:hAnsi="Times New Roman" w:cs="Times New Roman"/>
          <w:color w:val="000000" w:themeColor="text1"/>
          <w:sz w:val="28"/>
          <w:szCs w:val="28"/>
          <w:lang w:val="ru-RU"/>
        </w:rPr>
        <w:t xml:space="preserve"> международных гуманитарных связей</w:t>
      </w:r>
      <w:r w:rsidR="00C24E92" w:rsidRPr="00C2425D">
        <w:rPr>
          <w:rFonts w:ascii="Times New Roman" w:hAnsi="Times New Roman" w:cs="Times New Roman"/>
          <w:color w:val="000000" w:themeColor="text1"/>
          <w:sz w:val="28"/>
          <w:szCs w:val="28"/>
          <w:lang w:val="ru-RU"/>
        </w:rPr>
        <w:t>,</w:t>
      </w:r>
    </w:p>
    <w:p w14:paraId="4AF84584" w14:textId="29FE49D7" w:rsidR="00C24E92" w:rsidRPr="00C2425D" w:rsidRDefault="00C2425D" w:rsidP="00C24E92">
      <w:pPr>
        <w:tabs>
          <w:tab w:val="left" w:pos="9072"/>
        </w:tabs>
        <w:spacing w:line="240" w:lineRule="auto"/>
        <w:ind w:left="-567" w:right="-6" w:firstLine="284"/>
        <w:jc w:val="right"/>
        <w:rPr>
          <w:rFonts w:ascii="Times New Roman" w:hAnsi="Times New Roman" w:cs="Times New Roman"/>
          <w:color w:val="000000" w:themeColor="text1"/>
          <w:sz w:val="28"/>
          <w:szCs w:val="28"/>
          <w:lang w:val="ru-RU"/>
        </w:rPr>
      </w:pPr>
      <w:r w:rsidRPr="00C2425D">
        <w:rPr>
          <w:rFonts w:ascii="Times New Roman" w:hAnsi="Times New Roman" w:cs="Times New Roman"/>
          <w:color w:val="000000" w:themeColor="text1"/>
          <w:sz w:val="28"/>
          <w:szCs w:val="28"/>
          <w:lang w:val="ru-RU"/>
        </w:rPr>
        <w:t xml:space="preserve">Кандидат </w:t>
      </w:r>
      <w:r w:rsidR="001167B9">
        <w:rPr>
          <w:rFonts w:ascii="Times New Roman" w:hAnsi="Times New Roman" w:cs="Times New Roman"/>
          <w:color w:val="000000" w:themeColor="text1"/>
          <w:sz w:val="28"/>
          <w:szCs w:val="28"/>
          <w:lang w:val="ru-RU"/>
        </w:rPr>
        <w:t>исторических</w:t>
      </w:r>
      <w:r w:rsidRPr="00C2425D">
        <w:rPr>
          <w:rFonts w:ascii="Times New Roman" w:hAnsi="Times New Roman" w:cs="Times New Roman"/>
          <w:color w:val="000000" w:themeColor="text1"/>
          <w:sz w:val="28"/>
          <w:szCs w:val="28"/>
          <w:lang w:val="ru-RU"/>
        </w:rPr>
        <w:t xml:space="preserve"> </w:t>
      </w:r>
      <w:r w:rsidR="00C24E92" w:rsidRPr="00C2425D">
        <w:rPr>
          <w:rFonts w:ascii="Times New Roman" w:hAnsi="Times New Roman" w:cs="Times New Roman"/>
          <w:color w:val="000000" w:themeColor="text1"/>
          <w:sz w:val="28"/>
          <w:szCs w:val="28"/>
          <w:lang w:val="ru-RU"/>
        </w:rPr>
        <w:t xml:space="preserve">наук, </w:t>
      </w:r>
    </w:p>
    <w:p w14:paraId="318FBFFB" w14:textId="1B85A832" w:rsidR="00C24E92" w:rsidRPr="00C2425D" w:rsidRDefault="001167B9" w:rsidP="00C24E92">
      <w:pPr>
        <w:tabs>
          <w:tab w:val="left" w:pos="9072"/>
        </w:tabs>
        <w:spacing w:line="240" w:lineRule="auto"/>
        <w:ind w:left="-567" w:right="-6" w:firstLine="284"/>
        <w:jc w:val="right"/>
        <w:rPr>
          <w:rFonts w:ascii="Times New Roman" w:hAnsi="Times New Roman" w:cs="Times New Roman"/>
          <w:color w:val="000000" w:themeColor="text1"/>
          <w:sz w:val="28"/>
          <w:szCs w:val="28"/>
          <w:lang w:val="ru-RU"/>
        </w:rPr>
      </w:pPr>
      <w:proofErr w:type="spellStart"/>
      <w:r>
        <w:rPr>
          <w:rFonts w:ascii="Times New Roman" w:hAnsi="Times New Roman" w:cs="Times New Roman"/>
          <w:color w:val="000000" w:themeColor="text1"/>
          <w:sz w:val="28"/>
          <w:szCs w:val="28"/>
          <w:lang w:val="ru-RU"/>
        </w:rPr>
        <w:t>Эльц</w:t>
      </w:r>
      <w:proofErr w:type="spellEnd"/>
      <w:r w:rsidR="00C2425D" w:rsidRPr="00C2425D">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Е</w:t>
      </w:r>
      <w:r w:rsidR="00C24E92" w:rsidRPr="00C2425D">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Э</w:t>
      </w:r>
      <w:r w:rsidR="00C24E92" w:rsidRPr="00C2425D">
        <w:rPr>
          <w:rFonts w:ascii="Times New Roman" w:hAnsi="Times New Roman" w:cs="Times New Roman"/>
          <w:color w:val="000000" w:themeColor="text1"/>
          <w:sz w:val="28"/>
          <w:szCs w:val="28"/>
          <w:lang w:val="ru-RU"/>
        </w:rPr>
        <w:t>.</w:t>
      </w:r>
    </w:p>
    <w:p w14:paraId="72C4D0A7" w14:textId="77777777" w:rsidR="00C24E92" w:rsidRPr="00C2425D" w:rsidRDefault="00C24E92" w:rsidP="00040905">
      <w:pPr>
        <w:tabs>
          <w:tab w:val="left" w:pos="9072"/>
        </w:tabs>
        <w:spacing w:line="240" w:lineRule="auto"/>
        <w:ind w:left="-567" w:right="134" w:firstLine="284"/>
        <w:jc w:val="right"/>
        <w:rPr>
          <w:rFonts w:ascii="Times New Roman" w:hAnsi="Times New Roman" w:cs="Times New Roman"/>
          <w:color w:val="000000" w:themeColor="text1"/>
          <w:sz w:val="28"/>
          <w:szCs w:val="28"/>
          <w:lang w:val="ru-RU"/>
        </w:rPr>
      </w:pPr>
    </w:p>
    <w:p w14:paraId="03859A05" w14:textId="77777777" w:rsidR="00C24E92" w:rsidRPr="00C2425D" w:rsidRDefault="00C24E92" w:rsidP="00C24E92">
      <w:pPr>
        <w:tabs>
          <w:tab w:val="left" w:pos="9072"/>
        </w:tabs>
        <w:spacing w:line="240" w:lineRule="auto"/>
        <w:ind w:left="-567" w:right="-6" w:firstLine="284"/>
        <w:jc w:val="right"/>
        <w:rPr>
          <w:rFonts w:ascii="Times New Roman" w:hAnsi="Times New Roman" w:cs="Times New Roman"/>
          <w:color w:val="000000" w:themeColor="text1"/>
          <w:sz w:val="28"/>
          <w:szCs w:val="28"/>
          <w:lang w:val="ru-RU"/>
        </w:rPr>
      </w:pPr>
      <w:r w:rsidRPr="00C2425D">
        <w:rPr>
          <w:rFonts w:ascii="Times New Roman" w:hAnsi="Times New Roman" w:cs="Times New Roman"/>
          <w:color w:val="000000" w:themeColor="text1"/>
          <w:sz w:val="28"/>
          <w:szCs w:val="28"/>
          <w:lang w:val="ru-RU"/>
        </w:rPr>
        <w:t xml:space="preserve">Рецензент: </w:t>
      </w:r>
    </w:p>
    <w:p w14:paraId="3D0BE43E" w14:textId="654FF905" w:rsidR="00C24E92" w:rsidRDefault="00F72046" w:rsidP="00C24E92">
      <w:pPr>
        <w:tabs>
          <w:tab w:val="left" w:pos="9072"/>
        </w:tabs>
        <w:spacing w:line="240" w:lineRule="auto"/>
        <w:ind w:left="-567" w:right="-6" w:firstLine="284"/>
        <w:jc w:val="right"/>
        <w:rPr>
          <w:rFonts w:ascii="Times New Roman" w:hAnsi="Times New Roman" w:cs="Times New Roman"/>
          <w:color w:val="000000" w:themeColor="text1"/>
          <w:sz w:val="28"/>
          <w:szCs w:val="28"/>
          <w:shd w:val="clear" w:color="auto" w:fill="FFFFFF"/>
          <w:lang w:val="ru-RU"/>
        </w:rPr>
      </w:pPr>
      <w:r>
        <w:rPr>
          <w:rFonts w:ascii="Times New Roman" w:hAnsi="Times New Roman" w:cs="Times New Roman"/>
          <w:color w:val="000000" w:themeColor="text1"/>
          <w:sz w:val="28"/>
          <w:szCs w:val="28"/>
          <w:shd w:val="clear" w:color="auto" w:fill="FFFFFF"/>
          <w:lang w:val="ru-RU"/>
        </w:rPr>
        <w:t>Доктор философии по истории,</w:t>
      </w:r>
    </w:p>
    <w:p w14:paraId="481116BF" w14:textId="625DC28B" w:rsidR="00F72046" w:rsidRDefault="00F72046" w:rsidP="00C24E92">
      <w:pPr>
        <w:tabs>
          <w:tab w:val="left" w:pos="9072"/>
        </w:tabs>
        <w:spacing w:line="240" w:lineRule="auto"/>
        <w:ind w:left="-567" w:right="-6" w:firstLine="284"/>
        <w:jc w:val="right"/>
        <w:rPr>
          <w:rFonts w:ascii="Times New Roman" w:hAnsi="Times New Roman" w:cs="Times New Roman"/>
          <w:color w:val="000000" w:themeColor="text1"/>
          <w:sz w:val="28"/>
          <w:szCs w:val="28"/>
          <w:shd w:val="clear" w:color="auto" w:fill="FFFFFF"/>
          <w:lang w:val="ru-RU"/>
        </w:rPr>
      </w:pPr>
      <w:r>
        <w:rPr>
          <w:rFonts w:ascii="Times New Roman" w:hAnsi="Times New Roman" w:cs="Times New Roman"/>
          <w:color w:val="000000" w:themeColor="text1"/>
          <w:sz w:val="28"/>
          <w:szCs w:val="28"/>
          <w:shd w:val="clear" w:color="auto" w:fill="FFFFFF"/>
          <w:lang w:val="ru-RU"/>
        </w:rPr>
        <w:t>Член правления и первый заместитель председателя Общественной Организации</w:t>
      </w:r>
      <w:r w:rsidR="00040905">
        <w:rPr>
          <w:rFonts w:ascii="Times New Roman" w:hAnsi="Times New Roman" w:cs="Times New Roman"/>
          <w:color w:val="000000" w:themeColor="text1"/>
          <w:sz w:val="28"/>
          <w:szCs w:val="28"/>
          <w:shd w:val="clear" w:color="auto" w:fill="FFFFFF"/>
          <w:lang w:val="ru-RU"/>
        </w:rPr>
        <w:t xml:space="preserve"> «ГАСР» (ЗАМОК) по Защите Культурного Наследия и Исторических Памятников,</w:t>
      </w:r>
    </w:p>
    <w:p w14:paraId="41FD30A7" w14:textId="11BDF89E" w:rsidR="00040905" w:rsidRPr="00C2425D" w:rsidRDefault="00040905" w:rsidP="00C24E92">
      <w:pPr>
        <w:tabs>
          <w:tab w:val="left" w:pos="9072"/>
        </w:tabs>
        <w:spacing w:line="240" w:lineRule="auto"/>
        <w:ind w:left="-567" w:right="-6" w:firstLine="284"/>
        <w:jc w:val="right"/>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shd w:val="clear" w:color="auto" w:fill="FFFFFF"/>
          <w:lang w:val="ru-RU"/>
        </w:rPr>
        <w:t>Член Правления Международного Комитета ИКОМАМ</w:t>
      </w:r>
    </w:p>
    <w:p w14:paraId="4CCE36E5" w14:textId="2B3EE067" w:rsidR="00C2425D" w:rsidRDefault="00F72046" w:rsidP="00040905">
      <w:pPr>
        <w:tabs>
          <w:tab w:val="left" w:pos="9072"/>
        </w:tabs>
        <w:spacing w:line="240" w:lineRule="auto"/>
        <w:ind w:left="-567" w:right="-6" w:firstLine="284"/>
        <w:jc w:val="right"/>
        <w:rPr>
          <w:rFonts w:ascii="Times New Roman" w:hAnsi="Times New Roman" w:cs="Times New Roman"/>
          <w:color w:val="000000" w:themeColor="text1"/>
          <w:sz w:val="28"/>
          <w:szCs w:val="28"/>
          <w:shd w:val="clear" w:color="auto" w:fill="FFFFFF"/>
          <w:lang w:val="ru-RU"/>
        </w:rPr>
      </w:pPr>
      <w:proofErr w:type="spellStart"/>
      <w:r>
        <w:rPr>
          <w:rFonts w:ascii="Times New Roman" w:hAnsi="Times New Roman" w:cs="Times New Roman"/>
          <w:color w:val="000000" w:themeColor="text1"/>
          <w:sz w:val="28"/>
          <w:szCs w:val="28"/>
          <w:shd w:val="clear" w:color="auto" w:fill="FFFFFF"/>
          <w:lang w:val="ru-RU"/>
        </w:rPr>
        <w:t>Гезалов</w:t>
      </w:r>
      <w:proofErr w:type="spellEnd"/>
      <w:r>
        <w:rPr>
          <w:rFonts w:ascii="Times New Roman" w:hAnsi="Times New Roman" w:cs="Times New Roman"/>
          <w:color w:val="000000" w:themeColor="text1"/>
          <w:sz w:val="28"/>
          <w:szCs w:val="28"/>
          <w:shd w:val="clear" w:color="auto" w:fill="FFFFFF"/>
          <w:lang w:val="ru-RU"/>
        </w:rPr>
        <w:t xml:space="preserve"> П</w:t>
      </w:r>
      <w:r w:rsidR="00C2425D" w:rsidRPr="00C2425D">
        <w:rPr>
          <w:rFonts w:ascii="Times New Roman" w:hAnsi="Times New Roman" w:cs="Times New Roman"/>
          <w:color w:val="000000" w:themeColor="text1"/>
          <w:sz w:val="28"/>
          <w:szCs w:val="28"/>
          <w:shd w:val="clear" w:color="auto" w:fill="FFFFFF"/>
          <w:lang w:val="ru-RU"/>
        </w:rPr>
        <w:t>.</w:t>
      </w:r>
      <w:r>
        <w:rPr>
          <w:rFonts w:ascii="Times New Roman" w:hAnsi="Times New Roman" w:cs="Times New Roman"/>
          <w:color w:val="000000" w:themeColor="text1"/>
          <w:sz w:val="28"/>
          <w:szCs w:val="28"/>
          <w:shd w:val="clear" w:color="auto" w:fill="FFFFFF"/>
          <w:lang w:val="ru-RU"/>
        </w:rPr>
        <w:t>Ф.</w:t>
      </w:r>
    </w:p>
    <w:p w14:paraId="2633A9C9" w14:textId="270539BF" w:rsidR="00040905" w:rsidRDefault="00040905" w:rsidP="00040905">
      <w:pPr>
        <w:tabs>
          <w:tab w:val="left" w:pos="9072"/>
        </w:tabs>
        <w:spacing w:line="240" w:lineRule="auto"/>
        <w:ind w:left="-567" w:right="-6" w:firstLine="284"/>
        <w:jc w:val="right"/>
        <w:rPr>
          <w:rFonts w:ascii="Times New Roman" w:hAnsi="Times New Roman" w:cs="Times New Roman"/>
          <w:color w:val="000000" w:themeColor="text1"/>
          <w:sz w:val="28"/>
          <w:szCs w:val="28"/>
          <w:shd w:val="clear" w:color="auto" w:fill="FFFFFF"/>
          <w:lang w:val="ru-RU"/>
        </w:rPr>
      </w:pPr>
    </w:p>
    <w:p w14:paraId="1E1CBD6B" w14:textId="77777777" w:rsidR="00C24E92" w:rsidRPr="00C2425D" w:rsidRDefault="00C24E92" w:rsidP="00040905">
      <w:pPr>
        <w:tabs>
          <w:tab w:val="left" w:pos="9072"/>
        </w:tabs>
        <w:spacing w:after="0" w:line="240" w:lineRule="auto"/>
        <w:ind w:right="-6"/>
        <w:jc w:val="center"/>
        <w:rPr>
          <w:rFonts w:ascii="Times New Roman" w:hAnsi="Times New Roman" w:cs="Times New Roman"/>
          <w:sz w:val="28"/>
          <w:szCs w:val="28"/>
          <w:lang w:val="ru-RU"/>
        </w:rPr>
      </w:pPr>
      <w:r w:rsidRPr="00C2425D">
        <w:rPr>
          <w:rFonts w:ascii="Times New Roman" w:hAnsi="Times New Roman" w:cs="Times New Roman"/>
          <w:sz w:val="28"/>
          <w:szCs w:val="28"/>
          <w:lang w:val="ru-RU"/>
        </w:rPr>
        <w:t>Санкт-Петербург</w:t>
      </w:r>
    </w:p>
    <w:p w14:paraId="4F9B7D9F" w14:textId="77777777" w:rsidR="00C24E92" w:rsidRPr="00C2425D" w:rsidRDefault="00C2425D" w:rsidP="00C2425D">
      <w:pPr>
        <w:tabs>
          <w:tab w:val="left" w:pos="9072"/>
        </w:tabs>
        <w:spacing w:after="0" w:line="240" w:lineRule="auto"/>
        <w:ind w:left="-567" w:right="-6" w:firstLine="284"/>
        <w:jc w:val="center"/>
        <w:rPr>
          <w:rFonts w:ascii="Times New Roman" w:hAnsi="Times New Roman" w:cs="Times New Roman"/>
          <w:sz w:val="28"/>
          <w:szCs w:val="28"/>
          <w:lang w:val="ru-RU"/>
        </w:rPr>
      </w:pPr>
      <w:r w:rsidRPr="00C2425D">
        <w:rPr>
          <w:rFonts w:ascii="Times New Roman" w:hAnsi="Times New Roman" w:cs="Times New Roman"/>
          <w:sz w:val="28"/>
          <w:szCs w:val="28"/>
          <w:lang w:val="ru-RU"/>
        </w:rPr>
        <w:t>2022</w:t>
      </w:r>
      <w:r w:rsidR="00C24E92" w:rsidRPr="00C2425D">
        <w:rPr>
          <w:rFonts w:ascii="Times New Roman" w:hAnsi="Times New Roman" w:cs="Times New Roman"/>
          <w:sz w:val="28"/>
          <w:szCs w:val="28"/>
          <w:lang w:val="ru-RU"/>
        </w:rPr>
        <w:t xml:space="preserve"> </w:t>
      </w:r>
    </w:p>
    <w:p w14:paraId="1B2F2F1B" w14:textId="77777777" w:rsidR="00BA719B" w:rsidRPr="00EA10B5" w:rsidRDefault="00BA719B" w:rsidP="00BA719B">
      <w:pPr>
        <w:rPr>
          <w:rFonts w:ascii="Times New Roman" w:hAnsi="Times New Roman" w:cs="Times New Roman"/>
          <w:b/>
          <w:sz w:val="24"/>
          <w:szCs w:val="24"/>
          <w:lang w:val="ru-RU"/>
        </w:rPr>
      </w:pPr>
    </w:p>
    <w:sdt>
      <w:sdtPr>
        <w:rPr>
          <w:rFonts w:asciiTheme="minorHAnsi" w:eastAsiaTheme="minorHAnsi" w:hAnsiTheme="minorHAnsi" w:cstheme="minorBidi"/>
          <w:b w:val="0"/>
          <w:bCs w:val="0"/>
          <w:color w:val="auto"/>
          <w:sz w:val="22"/>
          <w:szCs w:val="22"/>
          <w:lang w:val="ru-RU"/>
        </w:rPr>
        <w:id w:val="1767964858"/>
        <w:docPartObj>
          <w:docPartGallery w:val="Table of Contents"/>
          <w:docPartUnique/>
        </w:docPartObj>
      </w:sdtPr>
      <w:sdtEndPr/>
      <w:sdtContent>
        <w:p w14:paraId="7C2ED953" w14:textId="77777777" w:rsidR="00253609" w:rsidRPr="00020466" w:rsidRDefault="00253609" w:rsidP="00253609">
          <w:pPr>
            <w:pStyle w:val="af4"/>
            <w:ind w:left="-142" w:firstLine="142"/>
            <w:rPr>
              <w:rFonts w:ascii="Times New Roman" w:hAnsi="Times New Roman" w:cs="Times New Roman"/>
              <w:color w:val="000000" w:themeColor="text1"/>
              <w:lang w:val="ru-RU"/>
            </w:rPr>
          </w:pPr>
          <w:r w:rsidRPr="00020466">
            <w:rPr>
              <w:rFonts w:ascii="Times New Roman" w:hAnsi="Times New Roman" w:cs="Times New Roman"/>
              <w:color w:val="000000" w:themeColor="text1"/>
              <w:lang w:val="ru-RU"/>
            </w:rPr>
            <w:t>Оглавление</w:t>
          </w:r>
        </w:p>
        <w:p w14:paraId="2C544009" w14:textId="77777777" w:rsidR="00020466" w:rsidRPr="00020466" w:rsidRDefault="00020466" w:rsidP="00020466">
          <w:pPr>
            <w:rPr>
              <w:lang w:val="ru-RU"/>
            </w:rPr>
          </w:pPr>
        </w:p>
        <w:p w14:paraId="307751C0" w14:textId="527B2C04" w:rsidR="004C3B03" w:rsidRPr="004C3B03" w:rsidRDefault="00253609" w:rsidP="004C3B03">
          <w:pPr>
            <w:pStyle w:val="21"/>
            <w:rPr>
              <w:sz w:val="22"/>
              <w:szCs w:val="22"/>
              <w:lang w:eastAsia="zh-CN"/>
            </w:rPr>
          </w:pPr>
          <w:r w:rsidRPr="00020466">
            <w:rPr>
              <w:color w:val="000000" w:themeColor="text1"/>
              <w:lang w:val="en-US"/>
            </w:rPr>
            <w:fldChar w:fldCharType="begin"/>
          </w:r>
          <w:r w:rsidRPr="00C2425D">
            <w:rPr>
              <w:color w:val="000000" w:themeColor="text1"/>
            </w:rPr>
            <w:instrText xml:space="preserve"> </w:instrText>
          </w:r>
          <w:r w:rsidRPr="00020466">
            <w:rPr>
              <w:color w:val="000000" w:themeColor="text1"/>
            </w:rPr>
            <w:instrText>TOC</w:instrText>
          </w:r>
          <w:r w:rsidRPr="00C2425D">
            <w:rPr>
              <w:color w:val="000000" w:themeColor="text1"/>
            </w:rPr>
            <w:instrText xml:space="preserve"> \</w:instrText>
          </w:r>
          <w:r w:rsidRPr="00020466">
            <w:rPr>
              <w:color w:val="000000" w:themeColor="text1"/>
            </w:rPr>
            <w:instrText>o</w:instrText>
          </w:r>
          <w:r w:rsidRPr="00C2425D">
            <w:rPr>
              <w:color w:val="000000" w:themeColor="text1"/>
            </w:rPr>
            <w:instrText xml:space="preserve"> "1-3" \</w:instrText>
          </w:r>
          <w:r w:rsidRPr="00020466">
            <w:rPr>
              <w:color w:val="000000" w:themeColor="text1"/>
            </w:rPr>
            <w:instrText>h</w:instrText>
          </w:r>
          <w:r w:rsidRPr="00C2425D">
            <w:rPr>
              <w:color w:val="000000" w:themeColor="text1"/>
            </w:rPr>
            <w:instrText xml:space="preserve"> \</w:instrText>
          </w:r>
          <w:r w:rsidRPr="00020466">
            <w:rPr>
              <w:color w:val="000000" w:themeColor="text1"/>
            </w:rPr>
            <w:instrText>z</w:instrText>
          </w:r>
          <w:r w:rsidRPr="00C2425D">
            <w:rPr>
              <w:color w:val="000000" w:themeColor="text1"/>
            </w:rPr>
            <w:instrText xml:space="preserve"> \</w:instrText>
          </w:r>
          <w:r w:rsidRPr="00020466">
            <w:rPr>
              <w:color w:val="000000" w:themeColor="text1"/>
            </w:rPr>
            <w:instrText>u</w:instrText>
          </w:r>
          <w:r w:rsidRPr="00C2425D">
            <w:rPr>
              <w:color w:val="000000" w:themeColor="text1"/>
            </w:rPr>
            <w:instrText xml:space="preserve"> </w:instrText>
          </w:r>
          <w:r w:rsidRPr="00020466">
            <w:rPr>
              <w:color w:val="000000" w:themeColor="text1"/>
              <w:lang w:val="en-US"/>
            </w:rPr>
            <w:fldChar w:fldCharType="separate"/>
          </w:r>
          <w:hyperlink w:anchor="_Toc105573007" w:history="1">
            <w:r w:rsidR="004C3B03" w:rsidRPr="004C3B03">
              <w:rPr>
                <w:rStyle w:val="af0"/>
                <w:u w:val="none"/>
              </w:rPr>
              <w:t>Введение</w:t>
            </w:r>
            <w:r w:rsidR="004C3B03" w:rsidRPr="004C3B03">
              <w:rPr>
                <w:webHidden/>
              </w:rPr>
              <w:tab/>
            </w:r>
            <w:r w:rsidR="004C3B03" w:rsidRPr="004C3B03">
              <w:rPr>
                <w:webHidden/>
              </w:rPr>
              <w:fldChar w:fldCharType="begin"/>
            </w:r>
            <w:r w:rsidR="004C3B03" w:rsidRPr="004C3B03">
              <w:rPr>
                <w:webHidden/>
              </w:rPr>
              <w:instrText xml:space="preserve"> PAGEREF _Toc105573007 \h </w:instrText>
            </w:r>
            <w:r w:rsidR="004C3B03" w:rsidRPr="004C3B03">
              <w:rPr>
                <w:webHidden/>
              </w:rPr>
            </w:r>
            <w:r w:rsidR="004C3B03" w:rsidRPr="004C3B03">
              <w:rPr>
                <w:webHidden/>
              </w:rPr>
              <w:fldChar w:fldCharType="separate"/>
            </w:r>
            <w:r w:rsidR="004C3B03" w:rsidRPr="004C3B03">
              <w:rPr>
                <w:webHidden/>
              </w:rPr>
              <w:t>3</w:t>
            </w:r>
            <w:r w:rsidR="004C3B03" w:rsidRPr="004C3B03">
              <w:rPr>
                <w:webHidden/>
              </w:rPr>
              <w:fldChar w:fldCharType="end"/>
            </w:r>
          </w:hyperlink>
        </w:p>
        <w:p w14:paraId="6C87F057" w14:textId="6B3DFB4C" w:rsidR="004C3B03" w:rsidRPr="004C3B03" w:rsidRDefault="004C3B03" w:rsidP="004C3B03">
          <w:pPr>
            <w:pStyle w:val="21"/>
            <w:rPr>
              <w:sz w:val="22"/>
              <w:szCs w:val="22"/>
              <w:lang w:eastAsia="zh-CN"/>
            </w:rPr>
          </w:pPr>
          <w:hyperlink w:anchor="_Toc105573008" w:history="1">
            <w:r w:rsidRPr="004C3B03">
              <w:rPr>
                <w:rStyle w:val="af0"/>
                <w:u w:val="none"/>
              </w:rPr>
              <w:t>1. Развитие концепции культурного наследия и подходов к его охране в деятельности ЮНЕСКО</w:t>
            </w:r>
            <w:r w:rsidRPr="004C3B03">
              <w:rPr>
                <w:webHidden/>
              </w:rPr>
              <w:tab/>
            </w:r>
            <w:r w:rsidRPr="004C3B03">
              <w:rPr>
                <w:webHidden/>
              </w:rPr>
              <w:fldChar w:fldCharType="begin"/>
            </w:r>
            <w:r w:rsidRPr="004C3B03">
              <w:rPr>
                <w:webHidden/>
              </w:rPr>
              <w:instrText xml:space="preserve"> PAGEREF _Toc105573008 \h </w:instrText>
            </w:r>
            <w:r w:rsidRPr="004C3B03">
              <w:rPr>
                <w:webHidden/>
              </w:rPr>
            </w:r>
            <w:r w:rsidRPr="004C3B03">
              <w:rPr>
                <w:webHidden/>
              </w:rPr>
              <w:fldChar w:fldCharType="separate"/>
            </w:r>
            <w:r w:rsidRPr="004C3B03">
              <w:rPr>
                <w:webHidden/>
              </w:rPr>
              <w:t>5</w:t>
            </w:r>
            <w:r w:rsidRPr="004C3B03">
              <w:rPr>
                <w:webHidden/>
              </w:rPr>
              <w:fldChar w:fldCharType="end"/>
            </w:r>
          </w:hyperlink>
        </w:p>
        <w:p w14:paraId="361C1F49" w14:textId="14CDE500" w:rsidR="004C3B03" w:rsidRPr="004C3B03" w:rsidRDefault="004C3B03" w:rsidP="004C3B03">
          <w:pPr>
            <w:pStyle w:val="21"/>
            <w:rPr>
              <w:sz w:val="22"/>
              <w:szCs w:val="22"/>
              <w:lang w:eastAsia="zh-CN"/>
            </w:rPr>
          </w:pPr>
          <w:hyperlink w:anchor="_Toc105573009" w:history="1">
            <w:r w:rsidRPr="004C3B03">
              <w:rPr>
                <w:rStyle w:val="af0"/>
                <w:u w:val="none"/>
              </w:rPr>
              <w:t>1.1.  Концепция культурного наследия в деятельности ЮНЕСКО</w:t>
            </w:r>
            <w:r w:rsidRPr="004C3B03">
              <w:rPr>
                <w:webHidden/>
              </w:rPr>
              <w:tab/>
            </w:r>
            <w:r w:rsidRPr="004C3B03">
              <w:rPr>
                <w:webHidden/>
              </w:rPr>
              <w:fldChar w:fldCharType="begin"/>
            </w:r>
            <w:r w:rsidRPr="004C3B03">
              <w:rPr>
                <w:webHidden/>
              </w:rPr>
              <w:instrText xml:space="preserve"> PAGEREF _Toc105573009 \h </w:instrText>
            </w:r>
            <w:r w:rsidRPr="004C3B03">
              <w:rPr>
                <w:webHidden/>
              </w:rPr>
            </w:r>
            <w:r w:rsidRPr="004C3B03">
              <w:rPr>
                <w:webHidden/>
              </w:rPr>
              <w:fldChar w:fldCharType="separate"/>
            </w:r>
            <w:r w:rsidRPr="004C3B03">
              <w:rPr>
                <w:webHidden/>
              </w:rPr>
              <w:t>5</w:t>
            </w:r>
            <w:r w:rsidRPr="004C3B03">
              <w:rPr>
                <w:webHidden/>
              </w:rPr>
              <w:fldChar w:fldCharType="end"/>
            </w:r>
          </w:hyperlink>
        </w:p>
        <w:p w14:paraId="6FE8F9BA" w14:textId="456B116F" w:rsidR="004C3B03" w:rsidRPr="004C3B03" w:rsidRDefault="004C3B03" w:rsidP="004C3B03">
          <w:pPr>
            <w:pStyle w:val="21"/>
            <w:rPr>
              <w:sz w:val="22"/>
              <w:szCs w:val="22"/>
              <w:lang w:eastAsia="zh-CN"/>
            </w:rPr>
          </w:pPr>
          <w:hyperlink w:anchor="_Toc105573010" w:history="1">
            <w:r w:rsidRPr="004C3B03">
              <w:rPr>
                <w:rStyle w:val="af0"/>
                <w:u w:val="none"/>
              </w:rPr>
              <w:t>1.2. Структура и управление ЮНЕСКО в сфере охраны всемирного культурного наследия</w:t>
            </w:r>
            <w:r w:rsidRPr="004C3B03">
              <w:rPr>
                <w:webHidden/>
              </w:rPr>
              <w:tab/>
            </w:r>
            <w:r w:rsidRPr="004C3B03">
              <w:rPr>
                <w:webHidden/>
              </w:rPr>
              <w:fldChar w:fldCharType="begin"/>
            </w:r>
            <w:r w:rsidRPr="004C3B03">
              <w:rPr>
                <w:webHidden/>
              </w:rPr>
              <w:instrText xml:space="preserve"> PAGEREF _Toc105573010 \h </w:instrText>
            </w:r>
            <w:r w:rsidRPr="004C3B03">
              <w:rPr>
                <w:webHidden/>
              </w:rPr>
            </w:r>
            <w:r w:rsidRPr="004C3B03">
              <w:rPr>
                <w:webHidden/>
              </w:rPr>
              <w:fldChar w:fldCharType="separate"/>
            </w:r>
            <w:r w:rsidRPr="004C3B03">
              <w:rPr>
                <w:webHidden/>
              </w:rPr>
              <w:t>10</w:t>
            </w:r>
            <w:r w:rsidRPr="004C3B03">
              <w:rPr>
                <w:webHidden/>
              </w:rPr>
              <w:fldChar w:fldCharType="end"/>
            </w:r>
          </w:hyperlink>
        </w:p>
        <w:p w14:paraId="57C135FA" w14:textId="061558B6" w:rsidR="004C3B03" w:rsidRPr="004C3B03" w:rsidRDefault="004C3B03" w:rsidP="004C3B03">
          <w:pPr>
            <w:pStyle w:val="21"/>
            <w:rPr>
              <w:sz w:val="22"/>
              <w:szCs w:val="22"/>
              <w:lang w:eastAsia="zh-CN"/>
            </w:rPr>
          </w:pPr>
          <w:hyperlink w:anchor="_Toc105573011" w:history="1">
            <w:r w:rsidRPr="004C3B03">
              <w:rPr>
                <w:rStyle w:val="af0"/>
                <w:u w:val="none"/>
              </w:rPr>
              <w:t>1.3. Глобальные вызовы ЮНЕСКО в контексте сферы охраны культурного наследия</w:t>
            </w:r>
            <w:r w:rsidRPr="004C3B03">
              <w:rPr>
                <w:webHidden/>
              </w:rPr>
              <w:tab/>
            </w:r>
            <w:r w:rsidRPr="004C3B03">
              <w:rPr>
                <w:webHidden/>
              </w:rPr>
              <w:fldChar w:fldCharType="begin"/>
            </w:r>
            <w:r w:rsidRPr="004C3B03">
              <w:rPr>
                <w:webHidden/>
              </w:rPr>
              <w:instrText xml:space="preserve"> PAGEREF _Toc105573011 \h </w:instrText>
            </w:r>
            <w:r w:rsidRPr="004C3B03">
              <w:rPr>
                <w:webHidden/>
              </w:rPr>
            </w:r>
            <w:r w:rsidRPr="004C3B03">
              <w:rPr>
                <w:webHidden/>
              </w:rPr>
              <w:fldChar w:fldCharType="separate"/>
            </w:r>
            <w:r w:rsidRPr="004C3B03">
              <w:rPr>
                <w:webHidden/>
              </w:rPr>
              <w:t>13</w:t>
            </w:r>
            <w:r w:rsidRPr="004C3B03">
              <w:rPr>
                <w:webHidden/>
              </w:rPr>
              <w:fldChar w:fldCharType="end"/>
            </w:r>
          </w:hyperlink>
        </w:p>
        <w:p w14:paraId="2A4096C2" w14:textId="153D79F9" w:rsidR="004C3B03" w:rsidRPr="004C3B03" w:rsidRDefault="004C3B03" w:rsidP="004C3B03">
          <w:pPr>
            <w:pStyle w:val="21"/>
            <w:rPr>
              <w:sz w:val="22"/>
              <w:szCs w:val="22"/>
              <w:lang w:eastAsia="zh-CN"/>
            </w:rPr>
          </w:pPr>
          <w:hyperlink w:anchor="_Toc105573012" w:history="1">
            <w:r w:rsidRPr="004C3B03">
              <w:rPr>
                <w:rStyle w:val="af0"/>
                <w:u w:val="none"/>
              </w:rPr>
              <w:t>2.  Сотрудничество ЮНЕСКО с Российской Федерацией в сфере охраны культурного наследия</w:t>
            </w:r>
            <w:r w:rsidRPr="004C3B03">
              <w:rPr>
                <w:webHidden/>
              </w:rPr>
              <w:tab/>
            </w:r>
            <w:r w:rsidRPr="004C3B03">
              <w:rPr>
                <w:webHidden/>
              </w:rPr>
              <w:fldChar w:fldCharType="begin"/>
            </w:r>
            <w:r w:rsidRPr="004C3B03">
              <w:rPr>
                <w:webHidden/>
              </w:rPr>
              <w:instrText xml:space="preserve"> PAGEREF _Toc105573012 \h </w:instrText>
            </w:r>
            <w:r w:rsidRPr="004C3B03">
              <w:rPr>
                <w:webHidden/>
              </w:rPr>
            </w:r>
            <w:r w:rsidRPr="004C3B03">
              <w:rPr>
                <w:webHidden/>
              </w:rPr>
              <w:fldChar w:fldCharType="separate"/>
            </w:r>
            <w:r w:rsidRPr="004C3B03">
              <w:rPr>
                <w:webHidden/>
              </w:rPr>
              <w:t>26</w:t>
            </w:r>
            <w:r w:rsidRPr="004C3B03">
              <w:rPr>
                <w:webHidden/>
              </w:rPr>
              <w:fldChar w:fldCharType="end"/>
            </w:r>
          </w:hyperlink>
        </w:p>
        <w:p w14:paraId="0AE44947" w14:textId="21EF4A1E" w:rsidR="004C3B03" w:rsidRPr="004C3B03" w:rsidRDefault="004C3B03" w:rsidP="004C3B03">
          <w:pPr>
            <w:pStyle w:val="21"/>
            <w:rPr>
              <w:sz w:val="22"/>
              <w:szCs w:val="22"/>
              <w:lang w:eastAsia="zh-CN"/>
            </w:rPr>
          </w:pPr>
          <w:hyperlink w:anchor="_Toc105573013" w:history="1">
            <w:r w:rsidRPr="004C3B03">
              <w:rPr>
                <w:rStyle w:val="af0"/>
                <w:u w:val="none"/>
              </w:rPr>
              <w:t>2.1. Деятельность ЮНЕСКО в России и охрана культурного наследия</w:t>
            </w:r>
            <w:r w:rsidRPr="004C3B03">
              <w:rPr>
                <w:webHidden/>
              </w:rPr>
              <w:tab/>
            </w:r>
            <w:r w:rsidRPr="004C3B03">
              <w:rPr>
                <w:webHidden/>
              </w:rPr>
              <w:fldChar w:fldCharType="begin"/>
            </w:r>
            <w:r w:rsidRPr="004C3B03">
              <w:rPr>
                <w:webHidden/>
              </w:rPr>
              <w:instrText xml:space="preserve"> PAGEREF _Toc105573013 \h </w:instrText>
            </w:r>
            <w:r w:rsidRPr="004C3B03">
              <w:rPr>
                <w:webHidden/>
              </w:rPr>
            </w:r>
            <w:r w:rsidRPr="004C3B03">
              <w:rPr>
                <w:webHidden/>
              </w:rPr>
              <w:fldChar w:fldCharType="separate"/>
            </w:r>
            <w:r w:rsidRPr="004C3B03">
              <w:rPr>
                <w:webHidden/>
              </w:rPr>
              <w:t>26</w:t>
            </w:r>
            <w:r w:rsidRPr="004C3B03">
              <w:rPr>
                <w:webHidden/>
              </w:rPr>
              <w:fldChar w:fldCharType="end"/>
            </w:r>
          </w:hyperlink>
        </w:p>
        <w:p w14:paraId="72DBD021" w14:textId="1E2CD487" w:rsidR="004C3B03" w:rsidRPr="004C3B03" w:rsidRDefault="004C3B03">
          <w:pPr>
            <w:pStyle w:val="11"/>
            <w:tabs>
              <w:tab w:val="right" w:leader="dot" w:pos="9679"/>
            </w:tabs>
            <w:rPr>
              <w:rFonts w:ascii="Times New Roman" w:hAnsi="Times New Roman" w:cs="Times New Roman"/>
              <w:b/>
              <w:noProof/>
              <w:lang w:val="ru-RU" w:eastAsia="zh-CN"/>
            </w:rPr>
          </w:pPr>
          <w:r w:rsidRPr="004C3B03">
            <w:rPr>
              <w:rStyle w:val="af0"/>
              <w:rFonts w:ascii="Times New Roman" w:hAnsi="Times New Roman" w:cs="Times New Roman"/>
              <w:b/>
              <w:noProof/>
              <w:u w:val="none"/>
            </w:rPr>
            <w:t xml:space="preserve">    </w:t>
          </w:r>
          <w:hyperlink w:anchor="_Toc105573014" w:history="1">
            <w:r w:rsidRPr="004C3B03">
              <w:rPr>
                <w:rStyle w:val="af0"/>
                <w:rFonts w:ascii="Times New Roman" w:hAnsi="Times New Roman" w:cs="Times New Roman"/>
                <w:b/>
                <w:noProof/>
                <w:u w:val="none"/>
              </w:rPr>
              <w:t>2.2. Деятельность ЮНЕСКО в России и охрана культурного наследия</w:t>
            </w:r>
            <w:r w:rsidRPr="004C3B03">
              <w:rPr>
                <w:rFonts w:ascii="Times New Roman" w:hAnsi="Times New Roman" w:cs="Times New Roman"/>
                <w:b/>
                <w:noProof/>
                <w:webHidden/>
              </w:rPr>
              <w:tab/>
            </w:r>
            <w:r w:rsidRPr="004C3B03">
              <w:rPr>
                <w:rFonts w:ascii="Times New Roman" w:hAnsi="Times New Roman" w:cs="Times New Roman"/>
                <w:b/>
                <w:noProof/>
                <w:webHidden/>
              </w:rPr>
              <w:fldChar w:fldCharType="begin"/>
            </w:r>
            <w:r w:rsidRPr="004C3B03">
              <w:rPr>
                <w:rFonts w:ascii="Times New Roman" w:hAnsi="Times New Roman" w:cs="Times New Roman"/>
                <w:b/>
                <w:noProof/>
                <w:webHidden/>
              </w:rPr>
              <w:instrText xml:space="preserve"> PAGEREF _Toc105573014 \h </w:instrText>
            </w:r>
            <w:r w:rsidRPr="004C3B03">
              <w:rPr>
                <w:rFonts w:ascii="Times New Roman" w:hAnsi="Times New Roman" w:cs="Times New Roman"/>
                <w:b/>
                <w:noProof/>
                <w:webHidden/>
              </w:rPr>
            </w:r>
            <w:r w:rsidRPr="004C3B03">
              <w:rPr>
                <w:rFonts w:ascii="Times New Roman" w:hAnsi="Times New Roman" w:cs="Times New Roman"/>
                <w:b/>
                <w:noProof/>
                <w:webHidden/>
              </w:rPr>
              <w:fldChar w:fldCharType="separate"/>
            </w:r>
            <w:r w:rsidRPr="004C3B03">
              <w:rPr>
                <w:rFonts w:ascii="Times New Roman" w:hAnsi="Times New Roman" w:cs="Times New Roman"/>
                <w:b/>
                <w:noProof/>
                <w:webHidden/>
              </w:rPr>
              <w:t>55</w:t>
            </w:r>
            <w:r w:rsidRPr="004C3B03">
              <w:rPr>
                <w:rFonts w:ascii="Times New Roman" w:hAnsi="Times New Roman" w:cs="Times New Roman"/>
                <w:b/>
                <w:noProof/>
                <w:webHidden/>
              </w:rPr>
              <w:fldChar w:fldCharType="end"/>
            </w:r>
          </w:hyperlink>
        </w:p>
        <w:p w14:paraId="75CC69B0" w14:textId="5E3A66F8" w:rsidR="004C3B03" w:rsidRDefault="004C3B03" w:rsidP="004C3B03">
          <w:pPr>
            <w:pStyle w:val="21"/>
            <w:rPr>
              <w:rFonts w:asciiTheme="minorHAnsi" w:hAnsiTheme="minorHAnsi" w:cstheme="minorBidi"/>
              <w:sz w:val="22"/>
              <w:szCs w:val="22"/>
              <w:lang w:eastAsia="zh-CN"/>
            </w:rPr>
          </w:pPr>
          <w:hyperlink w:anchor="_Toc105573015" w:history="1">
            <w:r w:rsidRPr="004C3B03">
              <w:rPr>
                <w:rStyle w:val="af0"/>
                <w:u w:val="none"/>
                <w:shd w:val="clear" w:color="auto" w:fill="FFFFFF"/>
              </w:rPr>
              <w:t>Заключение</w:t>
            </w:r>
            <w:r w:rsidRPr="004C3B03">
              <w:rPr>
                <w:webHidden/>
              </w:rPr>
              <w:tab/>
            </w:r>
            <w:r w:rsidRPr="004C3B03">
              <w:rPr>
                <w:webHidden/>
              </w:rPr>
              <w:fldChar w:fldCharType="begin"/>
            </w:r>
            <w:r w:rsidRPr="004C3B03">
              <w:rPr>
                <w:webHidden/>
              </w:rPr>
              <w:instrText xml:space="preserve"> PAGEREF _Toc105573015 \h </w:instrText>
            </w:r>
            <w:r w:rsidRPr="004C3B03">
              <w:rPr>
                <w:webHidden/>
              </w:rPr>
            </w:r>
            <w:r w:rsidRPr="004C3B03">
              <w:rPr>
                <w:webHidden/>
              </w:rPr>
              <w:fldChar w:fldCharType="separate"/>
            </w:r>
            <w:r w:rsidRPr="004C3B03">
              <w:rPr>
                <w:webHidden/>
              </w:rPr>
              <w:t>63</w:t>
            </w:r>
            <w:r w:rsidRPr="004C3B03">
              <w:rPr>
                <w:webHidden/>
              </w:rPr>
              <w:fldChar w:fldCharType="end"/>
            </w:r>
          </w:hyperlink>
        </w:p>
        <w:p w14:paraId="3DFF6DC3" w14:textId="4A612B4F" w:rsidR="004C3B03" w:rsidRDefault="004C3B03" w:rsidP="004C3B03">
          <w:pPr>
            <w:pStyle w:val="21"/>
            <w:rPr>
              <w:rFonts w:asciiTheme="minorHAnsi" w:hAnsiTheme="minorHAnsi" w:cstheme="minorBidi"/>
              <w:sz w:val="22"/>
              <w:szCs w:val="22"/>
              <w:lang w:eastAsia="zh-CN"/>
            </w:rPr>
          </w:pPr>
          <w:hyperlink w:anchor="_Toc105573016" w:history="1">
            <w:r w:rsidRPr="00FB376A">
              <w:rPr>
                <w:rStyle w:val="af0"/>
              </w:rPr>
              <w:t>Библиография</w:t>
            </w:r>
            <w:r>
              <w:rPr>
                <w:webHidden/>
              </w:rPr>
              <w:tab/>
            </w:r>
            <w:r>
              <w:rPr>
                <w:webHidden/>
              </w:rPr>
              <w:fldChar w:fldCharType="begin"/>
            </w:r>
            <w:r>
              <w:rPr>
                <w:webHidden/>
              </w:rPr>
              <w:instrText xml:space="preserve"> PAGEREF _Toc105573016 \h </w:instrText>
            </w:r>
            <w:r>
              <w:rPr>
                <w:webHidden/>
              </w:rPr>
            </w:r>
            <w:r>
              <w:rPr>
                <w:webHidden/>
              </w:rPr>
              <w:fldChar w:fldCharType="separate"/>
            </w:r>
            <w:r>
              <w:rPr>
                <w:webHidden/>
              </w:rPr>
              <w:t>65</w:t>
            </w:r>
            <w:r>
              <w:rPr>
                <w:webHidden/>
              </w:rPr>
              <w:fldChar w:fldCharType="end"/>
            </w:r>
          </w:hyperlink>
        </w:p>
        <w:p w14:paraId="6D3726EC" w14:textId="0B22B02E" w:rsidR="00253609" w:rsidRDefault="00253609">
          <w:r w:rsidRPr="00020466">
            <w:rPr>
              <w:rFonts w:ascii="Times New Roman" w:hAnsi="Times New Roman" w:cs="Times New Roman"/>
              <w:b/>
              <w:bCs/>
              <w:color w:val="000000" w:themeColor="text1"/>
              <w:sz w:val="24"/>
              <w:szCs w:val="24"/>
              <w:lang w:val="ru-RU"/>
            </w:rPr>
            <w:fldChar w:fldCharType="end"/>
          </w:r>
        </w:p>
      </w:sdtContent>
    </w:sdt>
    <w:p w14:paraId="77DD1920" w14:textId="77777777" w:rsidR="00BA719B" w:rsidRDefault="00BA719B" w:rsidP="00253609">
      <w:pPr>
        <w:ind w:left="-142" w:firstLine="142"/>
        <w:rPr>
          <w:rFonts w:ascii="Times New Roman" w:hAnsi="Times New Roman" w:cs="Times New Roman"/>
          <w:b/>
          <w:sz w:val="24"/>
          <w:szCs w:val="24"/>
          <w:lang w:val="ru-RU"/>
        </w:rPr>
      </w:pPr>
    </w:p>
    <w:p w14:paraId="7819E851" w14:textId="77777777" w:rsidR="00BA719B" w:rsidRDefault="00BA719B" w:rsidP="00BA719B">
      <w:pPr>
        <w:spacing w:after="0" w:line="360" w:lineRule="auto"/>
        <w:ind w:firstLine="709"/>
        <w:jc w:val="both"/>
        <w:rPr>
          <w:rFonts w:ascii="Times New Roman" w:hAnsi="Times New Roman" w:cs="Times New Roman"/>
          <w:b/>
          <w:sz w:val="24"/>
          <w:szCs w:val="24"/>
          <w:lang w:val="ru-RU"/>
        </w:rPr>
      </w:pPr>
    </w:p>
    <w:p w14:paraId="14F269D5" w14:textId="77777777" w:rsidR="00BA719B" w:rsidRDefault="00BA719B" w:rsidP="00BA719B">
      <w:pPr>
        <w:spacing w:after="0" w:line="360" w:lineRule="auto"/>
        <w:ind w:firstLine="709"/>
        <w:jc w:val="both"/>
        <w:rPr>
          <w:rFonts w:ascii="Times New Roman" w:hAnsi="Times New Roman" w:cs="Times New Roman"/>
          <w:b/>
          <w:sz w:val="24"/>
          <w:szCs w:val="24"/>
          <w:lang w:val="ru-RU"/>
        </w:rPr>
      </w:pPr>
    </w:p>
    <w:p w14:paraId="32D2D457" w14:textId="77777777" w:rsidR="00BA719B" w:rsidRDefault="00BA719B" w:rsidP="00BA719B">
      <w:pPr>
        <w:spacing w:after="0" w:line="360" w:lineRule="auto"/>
        <w:ind w:firstLine="709"/>
        <w:jc w:val="both"/>
        <w:rPr>
          <w:rFonts w:ascii="Times New Roman" w:hAnsi="Times New Roman" w:cs="Times New Roman"/>
          <w:b/>
          <w:sz w:val="24"/>
          <w:szCs w:val="24"/>
          <w:lang w:val="ru-RU"/>
        </w:rPr>
      </w:pPr>
    </w:p>
    <w:p w14:paraId="5D28DDC7" w14:textId="77777777" w:rsidR="00BA719B" w:rsidRDefault="00BA719B" w:rsidP="00BA719B">
      <w:pPr>
        <w:spacing w:after="0" w:line="360" w:lineRule="auto"/>
        <w:ind w:firstLine="709"/>
        <w:jc w:val="both"/>
        <w:rPr>
          <w:rFonts w:ascii="Times New Roman" w:hAnsi="Times New Roman" w:cs="Times New Roman"/>
          <w:b/>
          <w:sz w:val="24"/>
          <w:szCs w:val="24"/>
          <w:lang w:val="ru-RU"/>
        </w:rPr>
      </w:pPr>
    </w:p>
    <w:p w14:paraId="03D102C6" w14:textId="77777777" w:rsidR="00BA719B" w:rsidRDefault="00BA719B" w:rsidP="00BA719B">
      <w:pPr>
        <w:spacing w:after="0" w:line="360" w:lineRule="auto"/>
        <w:ind w:firstLine="709"/>
        <w:jc w:val="both"/>
        <w:rPr>
          <w:rFonts w:ascii="Times New Roman" w:hAnsi="Times New Roman" w:cs="Times New Roman"/>
          <w:b/>
          <w:sz w:val="24"/>
          <w:szCs w:val="24"/>
          <w:lang w:val="ru-RU"/>
        </w:rPr>
      </w:pPr>
    </w:p>
    <w:p w14:paraId="0464137D" w14:textId="77777777" w:rsidR="00BA719B" w:rsidRDefault="00BA719B" w:rsidP="00BA719B">
      <w:pPr>
        <w:spacing w:after="0" w:line="360" w:lineRule="auto"/>
        <w:ind w:firstLine="709"/>
        <w:jc w:val="both"/>
        <w:rPr>
          <w:rFonts w:ascii="Times New Roman" w:hAnsi="Times New Roman" w:cs="Times New Roman"/>
          <w:b/>
          <w:sz w:val="24"/>
          <w:szCs w:val="24"/>
          <w:lang w:val="ru-RU"/>
        </w:rPr>
      </w:pPr>
    </w:p>
    <w:p w14:paraId="0E4C66AC" w14:textId="77777777" w:rsidR="00BA719B" w:rsidRDefault="00BA719B" w:rsidP="00BA719B">
      <w:pPr>
        <w:spacing w:after="0" w:line="360" w:lineRule="auto"/>
        <w:ind w:firstLine="709"/>
        <w:jc w:val="both"/>
        <w:rPr>
          <w:rFonts w:ascii="Times New Roman" w:hAnsi="Times New Roman" w:cs="Times New Roman"/>
          <w:b/>
          <w:sz w:val="24"/>
          <w:szCs w:val="24"/>
          <w:lang w:val="ru-RU"/>
        </w:rPr>
      </w:pPr>
    </w:p>
    <w:p w14:paraId="240B9A2B" w14:textId="77777777" w:rsidR="00BA719B" w:rsidRDefault="00BA719B" w:rsidP="00BA719B">
      <w:pPr>
        <w:spacing w:after="0" w:line="360" w:lineRule="auto"/>
        <w:ind w:firstLine="709"/>
        <w:jc w:val="both"/>
        <w:rPr>
          <w:rFonts w:ascii="Times New Roman" w:hAnsi="Times New Roman" w:cs="Times New Roman"/>
          <w:b/>
          <w:sz w:val="24"/>
          <w:szCs w:val="24"/>
          <w:lang w:val="ru-RU"/>
        </w:rPr>
      </w:pPr>
    </w:p>
    <w:p w14:paraId="6C263A9C" w14:textId="77777777" w:rsidR="00BA719B" w:rsidRDefault="00BA719B" w:rsidP="00BA719B">
      <w:pPr>
        <w:spacing w:after="0" w:line="360" w:lineRule="auto"/>
        <w:ind w:firstLine="709"/>
        <w:jc w:val="both"/>
        <w:rPr>
          <w:rFonts w:ascii="Times New Roman" w:hAnsi="Times New Roman" w:cs="Times New Roman"/>
          <w:b/>
          <w:sz w:val="24"/>
          <w:szCs w:val="24"/>
          <w:lang w:val="ru-RU"/>
        </w:rPr>
      </w:pPr>
    </w:p>
    <w:p w14:paraId="11A36E75" w14:textId="77777777" w:rsidR="00FB5BAD" w:rsidRDefault="00FB5BAD" w:rsidP="001D29A7">
      <w:pPr>
        <w:pStyle w:val="2"/>
        <w:rPr>
          <w:rFonts w:ascii="Times New Roman" w:eastAsiaTheme="minorHAnsi" w:hAnsi="Times New Roman" w:cs="Times New Roman"/>
          <w:bCs w:val="0"/>
          <w:color w:val="auto"/>
          <w:sz w:val="24"/>
          <w:szCs w:val="24"/>
          <w:lang w:val="ru-RU"/>
        </w:rPr>
      </w:pPr>
    </w:p>
    <w:p w14:paraId="45D134AD" w14:textId="77777777" w:rsidR="00947CFC" w:rsidRDefault="00947CFC" w:rsidP="00947CFC">
      <w:pPr>
        <w:rPr>
          <w:lang w:val="ru-RU"/>
        </w:rPr>
      </w:pPr>
    </w:p>
    <w:p w14:paraId="05DEB734" w14:textId="77777777" w:rsidR="0069095C" w:rsidRDefault="0069095C" w:rsidP="00947CFC">
      <w:pPr>
        <w:rPr>
          <w:lang w:val="ru-RU"/>
        </w:rPr>
      </w:pPr>
    </w:p>
    <w:p w14:paraId="4C26FE03" w14:textId="77777777" w:rsidR="0069095C" w:rsidRPr="00947CFC" w:rsidRDefault="0069095C" w:rsidP="00947CFC">
      <w:pPr>
        <w:rPr>
          <w:lang w:val="ru-RU"/>
        </w:rPr>
      </w:pPr>
    </w:p>
    <w:p w14:paraId="0EEB94CE" w14:textId="77777777" w:rsidR="00BA719B" w:rsidRDefault="00BA719B" w:rsidP="001D29A7">
      <w:pPr>
        <w:pStyle w:val="2"/>
        <w:rPr>
          <w:color w:val="000000" w:themeColor="text1"/>
          <w:lang w:val="ru-RU"/>
        </w:rPr>
      </w:pPr>
      <w:bookmarkStart w:id="0" w:name="_Toc105573007"/>
      <w:r w:rsidRPr="002728B8">
        <w:rPr>
          <w:color w:val="000000" w:themeColor="text1"/>
          <w:lang w:val="ru-RU"/>
        </w:rPr>
        <w:t>Введение</w:t>
      </w:r>
      <w:bookmarkEnd w:id="0"/>
    </w:p>
    <w:p w14:paraId="7EB862E5" w14:textId="77777777" w:rsidR="00253609" w:rsidRPr="00253609" w:rsidRDefault="00253609" w:rsidP="00253609">
      <w:pPr>
        <w:rPr>
          <w:lang w:val="ru-RU"/>
        </w:rPr>
      </w:pPr>
    </w:p>
    <w:p w14:paraId="02A39FC9" w14:textId="6F1DB47F" w:rsidR="005872A7" w:rsidRPr="005872A7" w:rsidRDefault="004074FB" w:rsidP="005872A7">
      <w:pPr>
        <w:spacing w:after="0" w:line="360" w:lineRule="auto"/>
        <w:ind w:firstLine="720"/>
        <w:contextualSpacing/>
        <w:jc w:val="both"/>
        <w:rPr>
          <w:rFonts w:ascii="Times New Roman" w:hAnsi="Times New Roman" w:cs="Times New Roman"/>
          <w:sz w:val="24"/>
          <w:szCs w:val="24"/>
          <w:lang w:val="ru-RU"/>
        </w:rPr>
      </w:pPr>
      <w:r w:rsidRPr="00D46371">
        <w:rPr>
          <w:rFonts w:ascii="Times New Roman" w:hAnsi="Times New Roman" w:cs="Times New Roman"/>
          <w:b/>
          <w:sz w:val="24"/>
          <w:szCs w:val="24"/>
          <w:lang w:val="ru-RU"/>
        </w:rPr>
        <w:t>Актуальность темы</w:t>
      </w:r>
      <w:r w:rsidRPr="00D46371">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5872A7" w:rsidRPr="005872A7">
        <w:rPr>
          <w:rFonts w:ascii="Times New Roman" w:hAnsi="Times New Roman" w:cs="Times New Roman"/>
          <w:sz w:val="24"/>
          <w:szCs w:val="24"/>
          <w:lang w:val="ru-RU"/>
        </w:rPr>
        <w:t>Существует несколько проблем и угроз, которые наносят ущерб и разрушают природные объекты или памятники культуры.</w:t>
      </w:r>
    </w:p>
    <w:p w14:paraId="5370296D" w14:textId="0A11FCD9" w:rsidR="005872A7" w:rsidRPr="005872A7" w:rsidRDefault="005872A7" w:rsidP="005872A7">
      <w:pPr>
        <w:spacing w:after="0" w:line="360" w:lineRule="auto"/>
        <w:ind w:firstLine="720"/>
        <w:contextualSpacing/>
        <w:jc w:val="both"/>
        <w:rPr>
          <w:rFonts w:ascii="Times New Roman" w:hAnsi="Times New Roman" w:cs="Times New Roman"/>
          <w:sz w:val="24"/>
          <w:szCs w:val="24"/>
          <w:lang w:val="ru-RU"/>
        </w:rPr>
      </w:pPr>
      <w:r w:rsidRPr="005872A7">
        <w:rPr>
          <w:rFonts w:ascii="Times New Roman" w:hAnsi="Times New Roman" w:cs="Times New Roman"/>
          <w:sz w:val="24"/>
          <w:szCs w:val="24"/>
          <w:lang w:val="ru-RU"/>
        </w:rPr>
        <w:t>Во-первых, это экономические угрозы глобализации. Они проявляются в быстро увеличивающемся разрыве между богатыми (страны Севера) и бедными (страны Юга) странами, что приводит к глобальному неравенству. Неравномерное развитие Севера и Юга, увеличивающийся разрыв в уровне жизни, увеличение числа людей, живущих за чертой бедности, создают основу для конфликтов между ними.</w:t>
      </w:r>
    </w:p>
    <w:p w14:paraId="30747077" w14:textId="61A257A8" w:rsidR="005872A7" w:rsidRPr="005872A7" w:rsidRDefault="005872A7" w:rsidP="005872A7">
      <w:pPr>
        <w:spacing w:after="0" w:line="360" w:lineRule="auto"/>
        <w:ind w:firstLine="720"/>
        <w:contextualSpacing/>
        <w:jc w:val="both"/>
        <w:rPr>
          <w:rFonts w:ascii="Times New Roman" w:hAnsi="Times New Roman" w:cs="Times New Roman"/>
          <w:sz w:val="24"/>
          <w:szCs w:val="24"/>
          <w:lang w:val="ru-RU"/>
        </w:rPr>
      </w:pPr>
      <w:r w:rsidRPr="005872A7">
        <w:rPr>
          <w:rFonts w:ascii="Times New Roman" w:hAnsi="Times New Roman" w:cs="Times New Roman"/>
          <w:sz w:val="24"/>
          <w:szCs w:val="24"/>
          <w:lang w:val="ru-RU"/>
        </w:rPr>
        <w:t>Во-вторых, это внешнеполитические угрозы и вызовы глобализации. Это проявляется в таких опасных последствиях, как национализм, правый радикализм, международный терроризм, неприятие западного влияния, западной культуры и западной цивилизации в целом. В результате возникают межэтнические и межрелигиозные конфликты и войны. Проблема войн приводит к распространению оружия массового уничтожения, которое угрожает безопасности человечества, в том числе информационной безопасности.</w:t>
      </w:r>
    </w:p>
    <w:p w14:paraId="15734567" w14:textId="2C09BB0C" w:rsidR="005872A7" w:rsidRPr="005872A7" w:rsidRDefault="005872A7" w:rsidP="005872A7">
      <w:pPr>
        <w:spacing w:after="0" w:line="360" w:lineRule="auto"/>
        <w:ind w:firstLine="720"/>
        <w:contextualSpacing/>
        <w:jc w:val="both"/>
        <w:rPr>
          <w:rFonts w:ascii="Times New Roman" w:hAnsi="Times New Roman" w:cs="Times New Roman"/>
          <w:sz w:val="24"/>
          <w:szCs w:val="24"/>
          <w:lang w:val="ru-RU"/>
        </w:rPr>
      </w:pPr>
      <w:r w:rsidRPr="005872A7">
        <w:rPr>
          <w:rFonts w:ascii="Times New Roman" w:hAnsi="Times New Roman" w:cs="Times New Roman"/>
          <w:sz w:val="24"/>
          <w:szCs w:val="24"/>
          <w:lang w:val="ru-RU"/>
        </w:rPr>
        <w:t>В-третьих, это экологические вызовы и угрозы: изменение климата и глобальное потепление, загрязнение окружающей среды, истощение озонового слоя и водных ресурсов, повышение уровня моря, исчезновение биологических видов и сырья, энергетические проблемы и т.д. что может привести к экологическим катастрофам.</w:t>
      </w:r>
    </w:p>
    <w:p w14:paraId="0877BC07" w14:textId="77777777" w:rsidR="00EF2462" w:rsidRDefault="005872A7" w:rsidP="00EF2462">
      <w:pPr>
        <w:spacing w:after="0" w:line="360" w:lineRule="auto"/>
        <w:ind w:firstLine="720"/>
        <w:contextualSpacing/>
        <w:jc w:val="both"/>
        <w:rPr>
          <w:rFonts w:ascii="Times New Roman" w:hAnsi="Times New Roman" w:cs="Times New Roman"/>
          <w:color w:val="000000"/>
          <w:sz w:val="24"/>
          <w:szCs w:val="24"/>
          <w:lang w:val="ru-RU"/>
        </w:rPr>
      </w:pPr>
      <w:r w:rsidRPr="005872A7">
        <w:rPr>
          <w:rFonts w:ascii="Times New Roman" w:hAnsi="Times New Roman" w:cs="Times New Roman"/>
          <w:sz w:val="24"/>
          <w:szCs w:val="24"/>
          <w:lang w:val="ru-RU"/>
        </w:rPr>
        <w:t>В-четвертых, это глобальные культурные вызовы и угрозы: тотальное распространение массовой культуры, влекущее за собой унификацию вкусов, восприятий, предпочтений, коммерциализацию культуры и культурную экспансию. Культурная унификация, вызванная глобализацией культуры, вступает в противоречие с национальными культурными традициями. Местные культурные традиции разрушаются, существование “малых” культур находится под угрозой. Существует угроза культурному и языковому разнообразию. Глобализация вызывает интенсификацию культурных контактов, усиливает доминирование одних систем ценностей над другими. В результате углубляется культурное неравенство между странами и народами, они делятся на “культурных лидеров” и “культурных аутсайдеров”.</w:t>
      </w:r>
    </w:p>
    <w:p w14:paraId="613FCCF8" w14:textId="3593F2BB" w:rsidR="00BA719B" w:rsidRPr="002728B8" w:rsidRDefault="00BA719B" w:rsidP="00BA719B">
      <w:pPr>
        <w:spacing w:after="0" w:line="360" w:lineRule="auto"/>
        <w:ind w:firstLine="709"/>
        <w:jc w:val="both"/>
        <w:rPr>
          <w:rFonts w:ascii="Times New Roman" w:hAnsi="Times New Roman" w:cs="Times New Roman"/>
          <w:b/>
          <w:color w:val="000000"/>
          <w:sz w:val="24"/>
          <w:szCs w:val="24"/>
          <w:lang w:val="ru-RU"/>
        </w:rPr>
      </w:pPr>
      <w:r w:rsidRPr="002728B8">
        <w:rPr>
          <w:rFonts w:ascii="Times New Roman" w:hAnsi="Times New Roman" w:cs="Times New Roman"/>
          <w:b/>
          <w:color w:val="000000"/>
          <w:sz w:val="24"/>
          <w:szCs w:val="24"/>
          <w:lang w:val="ru-RU"/>
        </w:rPr>
        <w:lastRenderedPageBreak/>
        <w:t>Цель исследования</w:t>
      </w:r>
      <w:r>
        <w:rPr>
          <w:rFonts w:ascii="Times New Roman" w:hAnsi="Times New Roman" w:cs="Times New Roman"/>
          <w:color w:val="000000"/>
          <w:sz w:val="24"/>
          <w:szCs w:val="24"/>
          <w:lang w:val="ru-RU"/>
        </w:rPr>
        <w:t xml:space="preserve"> заключается в том, чтобы охарактеризовать </w:t>
      </w:r>
      <w:r w:rsidR="00452B43">
        <w:rPr>
          <w:rFonts w:ascii="Times New Roman" w:hAnsi="Times New Roman" w:cs="Times New Roman"/>
          <w:color w:val="000000"/>
          <w:sz w:val="24"/>
          <w:szCs w:val="24"/>
          <w:lang w:val="ru-RU"/>
        </w:rPr>
        <w:t>группы наиболее серьёзных вызовов, угрожающих мировому культурному и природному наследию, а также проанализировать действия ЮНЕСКО</w:t>
      </w:r>
      <w:r w:rsidR="00885C89">
        <w:rPr>
          <w:rFonts w:ascii="Times New Roman" w:hAnsi="Times New Roman" w:cs="Times New Roman"/>
          <w:color w:val="000000"/>
          <w:sz w:val="24"/>
          <w:szCs w:val="24"/>
          <w:lang w:val="ru-RU"/>
        </w:rPr>
        <w:t xml:space="preserve"> для их устранения</w:t>
      </w:r>
      <w:r>
        <w:rPr>
          <w:rFonts w:ascii="Times New Roman" w:hAnsi="Times New Roman" w:cs="Times New Roman"/>
          <w:color w:val="000000"/>
          <w:sz w:val="24"/>
          <w:szCs w:val="24"/>
          <w:lang w:val="ru-RU"/>
        </w:rPr>
        <w:t xml:space="preserve">.  Для </w:t>
      </w:r>
      <w:proofErr w:type="gramStart"/>
      <w:r>
        <w:rPr>
          <w:rFonts w:ascii="Times New Roman" w:hAnsi="Times New Roman" w:cs="Times New Roman"/>
          <w:color w:val="000000"/>
          <w:sz w:val="24"/>
          <w:szCs w:val="24"/>
          <w:lang w:val="ru-RU"/>
        </w:rPr>
        <w:t>достижения  цели</w:t>
      </w:r>
      <w:proofErr w:type="gramEnd"/>
      <w:r>
        <w:rPr>
          <w:rFonts w:ascii="Times New Roman" w:hAnsi="Times New Roman" w:cs="Times New Roman"/>
          <w:color w:val="000000"/>
          <w:sz w:val="24"/>
          <w:szCs w:val="24"/>
          <w:lang w:val="ru-RU"/>
        </w:rPr>
        <w:t xml:space="preserve"> были поставлены следующие </w:t>
      </w:r>
      <w:r w:rsidRPr="002728B8">
        <w:rPr>
          <w:rFonts w:ascii="Times New Roman" w:hAnsi="Times New Roman" w:cs="Times New Roman"/>
          <w:b/>
          <w:color w:val="000000"/>
          <w:sz w:val="24"/>
          <w:szCs w:val="24"/>
          <w:lang w:val="ru-RU"/>
        </w:rPr>
        <w:t>исследовательские задачи:</w:t>
      </w:r>
    </w:p>
    <w:p w14:paraId="67A736C9" w14:textId="20DF1C50" w:rsidR="00BA719B" w:rsidRPr="00D46371" w:rsidRDefault="00885C89" w:rsidP="00BA719B">
      <w:pPr>
        <w:pStyle w:val="af3"/>
        <w:numPr>
          <w:ilvl w:val="0"/>
          <w:numId w:val="1"/>
        </w:numPr>
        <w:spacing w:after="0" w:line="36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проанализировать основополагающие конвенции ЮНЕСКО</w:t>
      </w:r>
      <w:r w:rsidR="00BA719B" w:rsidRPr="00D46371">
        <w:rPr>
          <w:rFonts w:ascii="Times New Roman" w:hAnsi="Times New Roman" w:cs="Times New Roman"/>
          <w:sz w:val="24"/>
          <w:szCs w:val="24"/>
          <w:lang w:val="ru-RU"/>
        </w:rPr>
        <w:t xml:space="preserve">; </w:t>
      </w:r>
    </w:p>
    <w:p w14:paraId="14ED9E0E" w14:textId="08912811" w:rsidR="00BA719B" w:rsidRPr="00D46371" w:rsidRDefault="00885C89" w:rsidP="00BA719B">
      <w:pPr>
        <w:pStyle w:val="af3"/>
        <w:numPr>
          <w:ilvl w:val="0"/>
          <w:numId w:val="1"/>
        </w:numPr>
        <w:spacing w:after="0" w:line="36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выявить группу проблем, угрожающих природному и культурному наследию</w:t>
      </w:r>
      <w:r w:rsidRPr="00885C89">
        <w:rPr>
          <w:rFonts w:ascii="Times New Roman" w:eastAsiaTheme="minorEastAsia" w:hAnsi="Times New Roman" w:cs="Times New Roman"/>
          <w:sz w:val="24"/>
          <w:szCs w:val="24"/>
          <w:lang w:val="ru-RU" w:eastAsia="zh-CN"/>
        </w:rPr>
        <w:t>;</w:t>
      </w:r>
    </w:p>
    <w:p w14:paraId="7AD53B2D" w14:textId="710D17D9" w:rsidR="00BA719B" w:rsidRPr="00D46371" w:rsidRDefault="00885C89" w:rsidP="00BA719B">
      <w:pPr>
        <w:pStyle w:val="af3"/>
        <w:numPr>
          <w:ilvl w:val="0"/>
          <w:numId w:val="1"/>
        </w:numPr>
        <w:spacing w:after="0" w:line="360" w:lineRule="auto"/>
        <w:ind w:left="0" w:firstLine="709"/>
        <w:jc w:val="both"/>
        <w:rPr>
          <w:rFonts w:ascii="Times New Roman" w:hAnsi="Times New Roman" w:cs="Times New Roman"/>
          <w:i/>
          <w:sz w:val="24"/>
          <w:szCs w:val="24"/>
          <w:lang w:val="ru-RU"/>
        </w:rPr>
      </w:pPr>
      <w:r>
        <w:rPr>
          <w:rFonts w:ascii="Times New Roman" w:hAnsi="Times New Roman" w:cs="Times New Roman"/>
          <w:sz w:val="24"/>
          <w:szCs w:val="24"/>
          <w:lang w:val="ru-RU"/>
        </w:rPr>
        <w:t>изучить историю взаимодействия организации с Российской Федерацией</w:t>
      </w:r>
      <w:r w:rsidR="00BA719B" w:rsidRPr="00D46371">
        <w:rPr>
          <w:rFonts w:ascii="Times New Roman" w:hAnsi="Times New Roman" w:cs="Times New Roman"/>
          <w:sz w:val="24"/>
          <w:szCs w:val="24"/>
          <w:lang w:val="ru-RU"/>
        </w:rPr>
        <w:t>.</w:t>
      </w:r>
    </w:p>
    <w:p w14:paraId="409F2170" w14:textId="23FE0EEF" w:rsidR="00BA719B" w:rsidRPr="00D46371" w:rsidRDefault="00BA719B" w:rsidP="00BA719B">
      <w:pPr>
        <w:spacing w:after="0" w:line="360" w:lineRule="auto"/>
        <w:ind w:firstLine="709"/>
        <w:jc w:val="both"/>
        <w:rPr>
          <w:rFonts w:ascii="Times New Roman" w:hAnsi="Times New Roman" w:cs="Times New Roman"/>
          <w:color w:val="000000" w:themeColor="text1"/>
          <w:sz w:val="24"/>
          <w:szCs w:val="24"/>
          <w:lang w:val="ru-RU"/>
        </w:rPr>
      </w:pPr>
      <w:r w:rsidRPr="00D46371">
        <w:rPr>
          <w:rFonts w:ascii="Times New Roman" w:hAnsi="Times New Roman" w:cs="Times New Roman"/>
          <w:b/>
          <w:sz w:val="24"/>
          <w:szCs w:val="24"/>
          <w:lang w:val="ru-RU"/>
        </w:rPr>
        <w:t>Объект исследования</w:t>
      </w:r>
      <w:r w:rsidR="00EF2462">
        <w:rPr>
          <w:rFonts w:ascii="Times New Roman" w:hAnsi="Times New Roman" w:cs="Times New Roman"/>
          <w:sz w:val="24"/>
          <w:szCs w:val="24"/>
          <w:lang w:val="ru-RU"/>
        </w:rPr>
        <w:t xml:space="preserve">: </w:t>
      </w:r>
      <w:r w:rsidR="00EF2462">
        <w:rPr>
          <w:rFonts w:ascii="Times New Roman" w:hAnsi="Times New Roman" w:cs="Times New Roman"/>
          <w:color w:val="000000" w:themeColor="text1"/>
          <w:sz w:val="24"/>
          <w:szCs w:val="24"/>
          <w:lang w:val="ru-RU"/>
        </w:rPr>
        <w:t>С</w:t>
      </w:r>
      <w:r w:rsidR="00EF2462" w:rsidRPr="00F805D5">
        <w:rPr>
          <w:rFonts w:ascii="Times New Roman" w:hAnsi="Times New Roman" w:cs="Times New Roman"/>
          <w:color w:val="000000" w:themeColor="text1"/>
          <w:sz w:val="24"/>
          <w:szCs w:val="24"/>
        </w:rPr>
        <w:t>труктура и механизм функционирования ЮНЕСКО</w:t>
      </w:r>
      <w:r w:rsidR="00587788">
        <w:rPr>
          <w:rFonts w:ascii="Times New Roman" w:hAnsi="Times New Roman" w:cs="Times New Roman"/>
          <w:color w:val="000000" w:themeColor="text1"/>
          <w:sz w:val="24"/>
          <w:szCs w:val="24"/>
          <w:lang w:val="ru-RU"/>
        </w:rPr>
        <w:t>.</w:t>
      </w:r>
    </w:p>
    <w:p w14:paraId="33D29F9A" w14:textId="255FFDAB" w:rsidR="00BA719B" w:rsidRPr="00FC0F38" w:rsidRDefault="00BA719B" w:rsidP="004074FB">
      <w:pPr>
        <w:spacing w:after="0" w:line="360" w:lineRule="auto"/>
        <w:ind w:firstLine="709"/>
        <w:jc w:val="both"/>
        <w:rPr>
          <w:rFonts w:ascii="Times New Roman" w:hAnsi="Times New Roman" w:cs="Times New Roman"/>
          <w:bCs/>
          <w:sz w:val="24"/>
          <w:szCs w:val="24"/>
          <w:lang w:val="ru-RU"/>
        </w:rPr>
      </w:pPr>
      <w:r w:rsidRPr="00FC0F38">
        <w:rPr>
          <w:rFonts w:ascii="Times New Roman" w:hAnsi="Times New Roman" w:cs="Times New Roman"/>
          <w:b/>
          <w:sz w:val="24"/>
          <w:szCs w:val="24"/>
          <w:lang w:val="ru-RU"/>
        </w:rPr>
        <w:t>Предмет исследования</w:t>
      </w:r>
      <w:r w:rsidR="00EF2462" w:rsidRPr="00FC0F38">
        <w:rPr>
          <w:rFonts w:ascii="Times New Roman" w:hAnsi="Times New Roman" w:cs="Times New Roman"/>
          <w:b/>
          <w:sz w:val="24"/>
          <w:szCs w:val="24"/>
          <w:lang w:val="ru-RU"/>
        </w:rPr>
        <w:t>:</w:t>
      </w:r>
      <w:r w:rsidR="00EF2462" w:rsidRPr="00FC0F38">
        <w:rPr>
          <w:rFonts w:ascii="Times New Roman" w:hAnsi="Times New Roman" w:cs="Times New Roman"/>
          <w:bCs/>
          <w:sz w:val="24"/>
          <w:szCs w:val="24"/>
          <w:lang w:val="ru-RU"/>
        </w:rPr>
        <w:t xml:space="preserve"> </w:t>
      </w:r>
      <w:r w:rsidR="00EF2462" w:rsidRPr="00FC0F38">
        <w:rPr>
          <w:rFonts w:ascii="Times New Roman" w:hAnsi="Times New Roman" w:cs="Times New Roman"/>
          <w:bCs/>
          <w:color w:val="000000" w:themeColor="text1"/>
          <w:sz w:val="24"/>
          <w:szCs w:val="24"/>
        </w:rPr>
        <w:t xml:space="preserve">Анализ основных </w:t>
      </w:r>
      <w:r w:rsidR="00587788" w:rsidRPr="00FC0F38">
        <w:rPr>
          <w:rFonts w:ascii="Times New Roman" w:hAnsi="Times New Roman" w:cs="Times New Roman"/>
          <w:bCs/>
          <w:color w:val="000000" w:themeColor="text1"/>
          <w:sz w:val="24"/>
          <w:szCs w:val="24"/>
          <w:lang w:val="ru-RU"/>
        </w:rPr>
        <w:t>проблем и угроз</w:t>
      </w:r>
      <w:r w:rsidR="00EF2462" w:rsidRPr="00FC0F38">
        <w:rPr>
          <w:rFonts w:ascii="Times New Roman" w:hAnsi="Times New Roman" w:cs="Times New Roman"/>
          <w:bCs/>
          <w:color w:val="000000" w:themeColor="text1"/>
          <w:sz w:val="24"/>
          <w:szCs w:val="24"/>
        </w:rPr>
        <w:t xml:space="preserve"> </w:t>
      </w:r>
      <w:r w:rsidR="00587788" w:rsidRPr="00FC0F38">
        <w:rPr>
          <w:rFonts w:ascii="Times New Roman" w:hAnsi="Times New Roman" w:cs="Times New Roman"/>
          <w:bCs/>
          <w:sz w:val="24"/>
          <w:szCs w:val="24"/>
          <w:lang w:val="ru-RU"/>
        </w:rPr>
        <w:t xml:space="preserve">природным объектам и памятникам культуры, а также анализ </w:t>
      </w:r>
      <w:r w:rsidR="00EF2462" w:rsidRPr="00FC0F38">
        <w:rPr>
          <w:rFonts w:ascii="Times New Roman" w:hAnsi="Times New Roman" w:cs="Times New Roman"/>
          <w:bCs/>
          <w:color w:val="000000" w:themeColor="text1"/>
          <w:sz w:val="24"/>
          <w:szCs w:val="24"/>
        </w:rPr>
        <w:t>деятельно</w:t>
      </w:r>
      <w:proofErr w:type="spellStart"/>
      <w:r w:rsidR="00587788" w:rsidRPr="00FC0F38">
        <w:rPr>
          <w:rFonts w:ascii="Times New Roman" w:hAnsi="Times New Roman" w:cs="Times New Roman"/>
          <w:bCs/>
          <w:color w:val="000000" w:themeColor="text1"/>
          <w:sz w:val="24"/>
          <w:szCs w:val="24"/>
          <w:lang w:val="ru-RU"/>
        </w:rPr>
        <w:t>сти</w:t>
      </w:r>
      <w:proofErr w:type="spellEnd"/>
      <w:r w:rsidR="00EF2462" w:rsidRPr="00FC0F38">
        <w:rPr>
          <w:rFonts w:ascii="Times New Roman" w:hAnsi="Times New Roman" w:cs="Times New Roman"/>
          <w:bCs/>
          <w:color w:val="000000" w:themeColor="text1"/>
          <w:sz w:val="24"/>
          <w:szCs w:val="24"/>
        </w:rPr>
        <w:t xml:space="preserve"> </w:t>
      </w:r>
      <w:r w:rsidR="00587788" w:rsidRPr="00FC0F38">
        <w:rPr>
          <w:rFonts w:ascii="Times New Roman" w:hAnsi="Times New Roman" w:cs="Times New Roman"/>
          <w:bCs/>
          <w:color w:val="000000" w:themeColor="text1"/>
          <w:sz w:val="24"/>
          <w:szCs w:val="24"/>
          <w:lang w:val="ru-RU"/>
        </w:rPr>
        <w:t>ЮНЕСКО по решению этих проблем.</w:t>
      </w:r>
    </w:p>
    <w:p w14:paraId="3241AF96" w14:textId="019498DC" w:rsidR="00BA719B" w:rsidRPr="00FC0F38" w:rsidRDefault="00BA719B" w:rsidP="00BA719B">
      <w:pPr>
        <w:spacing w:after="0" w:line="360" w:lineRule="auto"/>
        <w:ind w:firstLine="709"/>
        <w:jc w:val="both"/>
        <w:rPr>
          <w:rFonts w:ascii="Times New Roman" w:hAnsi="Times New Roman" w:cs="Times New Roman"/>
          <w:bCs/>
          <w:color w:val="000000"/>
          <w:sz w:val="24"/>
          <w:szCs w:val="24"/>
          <w:lang w:val="ru-RU"/>
        </w:rPr>
      </w:pPr>
      <w:r w:rsidRPr="00FC0F38">
        <w:rPr>
          <w:rFonts w:ascii="Times New Roman" w:hAnsi="Times New Roman" w:cs="Times New Roman"/>
          <w:bCs/>
          <w:sz w:val="24"/>
          <w:szCs w:val="24"/>
          <w:lang w:val="ru-RU"/>
        </w:rPr>
        <w:t xml:space="preserve">Для достижения </w:t>
      </w:r>
      <w:r w:rsidR="004074FB" w:rsidRPr="00FC0F38">
        <w:rPr>
          <w:rFonts w:ascii="Times New Roman" w:hAnsi="Times New Roman" w:cs="Times New Roman"/>
          <w:bCs/>
          <w:sz w:val="24"/>
          <w:szCs w:val="24"/>
          <w:lang w:val="ru-RU"/>
        </w:rPr>
        <w:t>поставленной цели и задач</w:t>
      </w:r>
      <w:r w:rsidRPr="00FC0F38">
        <w:rPr>
          <w:rFonts w:ascii="Times New Roman" w:hAnsi="Times New Roman" w:cs="Times New Roman"/>
          <w:bCs/>
          <w:sz w:val="24"/>
          <w:szCs w:val="24"/>
          <w:lang w:val="ru-RU"/>
        </w:rPr>
        <w:t xml:space="preserve"> автор обращался к различным методам политической науки. Так, </w:t>
      </w:r>
      <w:r w:rsidR="00587788" w:rsidRPr="00FC0F38">
        <w:rPr>
          <w:rFonts w:ascii="Times New Roman" w:hAnsi="Times New Roman" w:cs="Times New Roman"/>
          <w:bCs/>
          <w:sz w:val="24"/>
          <w:szCs w:val="24"/>
          <w:lang w:val="ru-RU"/>
        </w:rPr>
        <w:t xml:space="preserve">использовались </w:t>
      </w:r>
      <w:r w:rsidRPr="00FC0F38">
        <w:rPr>
          <w:rFonts w:ascii="Times New Roman" w:hAnsi="Times New Roman" w:cs="Times New Roman"/>
          <w:bCs/>
          <w:sz w:val="24"/>
          <w:szCs w:val="24"/>
          <w:lang w:val="ru-RU"/>
        </w:rPr>
        <w:t>метод</w:t>
      </w:r>
      <w:r w:rsidR="00587788" w:rsidRPr="00FC0F38">
        <w:rPr>
          <w:rFonts w:ascii="Times New Roman" w:hAnsi="Times New Roman" w:cs="Times New Roman"/>
          <w:bCs/>
          <w:sz w:val="24"/>
          <w:szCs w:val="24"/>
          <w:lang w:val="ru-RU"/>
        </w:rPr>
        <w:t>ы</w:t>
      </w:r>
      <w:r w:rsidRPr="00FC0F38">
        <w:rPr>
          <w:rFonts w:ascii="Times New Roman" w:hAnsi="Times New Roman" w:cs="Times New Roman"/>
          <w:bCs/>
          <w:sz w:val="24"/>
          <w:szCs w:val="24"/>
          <w:lang w:val="ru-RU"/>
        </w:rPr>
        <w:t xml:space="preserve"> </w:t>
      </w:r>
      <w:r w:rsidR="00FC0F38" w:rsidRPr="00FC0F38">
        <w:rPr>
          <w:rFonts w:ascii="Times New Roman" w:hAnsi="Times New Roman" w:cs="Times New Roman"/>
          <w:bCs/>
          <w:sz w:val="24"/>
          <w:szCs w:val="24"/>
          <w:lang w:val="ru-RU"/>
        </w:rPr>
        <w:t xml:space="preserve">классификации, </w:t>
      </w:r>
      <w:r w:rsidRPr="00FC0F38">
        <w:rPr>
          <w:rFonts w:ascii="Times New Roman" w:hAnsi="Times New Roman" w:cs="Times New Roman"/>
          <w:bCs/>
          <w:sz w:val="24"/>
          <w:szCs w:val="24"/>
          <w:lang w:val="ru-RU"/>
        </w:rPr>
        <w:t>ивент-анализа</w:t>
      </w:r>
      <w:r w:rsidR="00587788" w:rsidRPr="00FC0F38">
        <w:rPr>
          <w:rFonts w:ascii="Times New Roman" w:hAnsi="Times New Roman" w:cs="Times New Roman"/>
          <w:bCs/>
          <w:sz w:val="24"/>
          <w:szCs w:val="24"/>
          <w:lang w:val="ru-RU"/>
        </w:rPr>
        <w:t xml:space="preserve">, </w:t>
      </w:r>
      <w:r w:rsidRPr="00FC0F38">
        <w:rPr>
          <w:rFonts w:ascii="Times New Roman" w:hAnsi="Times New Roman" w:cs="Times New Roman"/>
          <w:bCs/>
          <w:sz w:val="24"/>
          <w:szCs w:val="24"/>
          <w:lang w:val="ru-RU"/>
        </w:rPr>
        <w:t>сравнительного анализа</w:t>
      </w:r>
      <w:r w:rsidR="00FC0F38" w:rsidRPr="00FC0F38">
        <w:rPr>
          <w:rFonts w:ascii="Times New Roman" w:hAnsi="Times New Roman" w:cs="Times New Roman"/>
          <w:bCs/>
          <w:sz w:val="24"/>
          <w:szCs w:val="24"/>
          <w:lang w:val="ru-RU"/>
        </w:rPr>
        <w:t>, к</w:t>
      </w:r>
      <w:r w:rsidRPr="00FC0F38">
        <w:rPr>
          <w:rFonts w:ascii="Times New Roman" w:hAnsi="Times New Roman" w:cs="Times New Roman"/>
          <w:bCs/>
          <w:sz w:val="24"/>
          <w:szCs w:val="24"/>
          <w:lang w:val="ru-RU"/>
        </w:rPr>
        <w:t>онтент-анализ</w:t>
      </w:r>
      <w:r w:rsidR="00FC0F38" w:rsidRPr="00FC0F38">
        <w:rPr>
          <w:rFonts w:ascii="Times New Roman" w:hAnsi="Times New Roman" w:cs="Times New Roman"/>
          <w:bCs/>
          <w:sz w:val="24"/>
          <w:szCs w:val="24"/>
          <w:lang w:val="ru-RU"/>
        </w:rPr>
        <w:t xml:space="preserve">, а также </w:t>
      </w:r>
      <w:r w:rsidRPr="00FC0F38">
        <w:rPr>
          <w:rFonts w:ascii="Times New Roman" w:hAnsi="Times New Roman" w:cs="Times New Roman"/>
          <w:bCs/>
          <w:sz w:val="24"/>
          <w:szCs w:val="24"/>
          <w:lang w:val="ru-RU"/>
        </w:rPr>
        <w:t>аналитического метода.</w:t>
      </w:r>
    </w:p>
    <w:p w14:paraId="5C2A0605" w14:textId="77777777" w:rsidR="00D36CB9" w:rsidRDefault="004074FB" w:rsidP="00BA719B">
      <w:pPr>
        <w:spacing w:after="0" w:line="360" w:lineRule="auto"/>
        <w:ind w:firstLine="720"/>
        <w:jc w:val="both"/>
        <w:rPr>
          <w:rFonts w:ascii="Times New Roman" w:hAnsi="Times New Roman" w:cs="Times New Roman"/>
          <w:sz w:val="24"/>
          <w:szCs w:val="24"/>
          <w:lang w:val="ru-RU"/>
        </w:rPr>
      </w:pPr>
      <w:r w:rsidRPr="00D46371">
        <w:rPr>
          <w:rFonts w:ascii="Times New Roman" w:hAnsi="Times New Roman" w:cs="Times New Roman"/>
          <w:b/>
          <w:sz w:val="24"/>
          <w:szCs w:val="24"/>
          <w:lang w:val="ru-RU"/>
        </w:rPr>
        <w:t>Степень научной разработанности</w:t>
      </w:r>
      <w:r w:rsidRPr="00D46371">
        <w:rPr>
          <w:rFonts w:ascii="Times New Roman" w:hAnsi="Times New Roman" w:cs="Times New Roman"/>
          <w:sz w:val="24"/>
          <w:szCs w:val="24"/>
          <w:lang w:val="ru-RU"/>
        </w:rPr>
        <w:t xml:space="preserve">. </w:t>
      </w:r>
    </w:p>
    <w:p w14:paraId="1CF9E2C3" w14:textId="6B985701" w:rsidR="00BA719B" w:rsidRPr="0063427E" w:rsidRDefault="00BA719B" w:rsidP="0063427E">
      <w:pPr>
        <w:pStyle w:val="af1"/>
        <w:shd w:val="clear" w:color="auto" w:fill="FFFFFF"/>
        <w:spacing w:before="0" w:beforeAutospacing="0" w:after="0" w:afterAutospacing="0" w:line="360" w:lineRule="auto"/>
        <w:ind w:firstLine="720"/>
        <w:jc w:val="both"/>
        <w:rPr>
          <w:rFonts w:ascii="Georgia" w:hAnsi="Georgia"/>
          <w:color w:val="000000" w:themeColor="text1"/>
          <w:sz w:val="20"/>
          <w:szCs w:val="20"/>
          <w:lang w:val="ru-RU"/>
        </w:rPr>
      </w:pPr>
      <w:r w:rsidRPr="00D46371">
        <w:rPr>
          <w:lang w:val="ru-RU"/>
        </w:rPr>
        <w:t>При написании</w:t>
      </w:r>
      <w:r w:rsidRPr="00ED12D1">
        <w:rPr>
          <w:lang w:val="ru-RU"/>
        </w:rPr>
        <w:t xml:space="preserve"> исследования автор обращался к широкому кругу работ</w:t>
      </w:r>
      <w:r w:rsidR="002A018C">
        <w:rPr>
          <w:lang w:val="ru-RU"/>
        </w:rPr>
        <w:t xml:space="preserve"> исследователей, занимавшихся рассмотрением </w:t>
      </w:r>
      <w:r w:rsidR="00EB68C8">
        <w:rPr>
          <w:lang w:val="ru-RU"/>
        </w:rPr>
        <w:t>истории и современного состояния сотрудничества ЮНЕСКО и Российской Федерации, такие исследователи, как</w:t>
      </w:r>
      <w:r w:rsidR="002B0E81">
        <w:rPr>
          <w:lang w:val="ru-RU"/>
        </w:rPr>
        <w:t xml:space="preserve"> Поляков, Лебедев, Скачков.</w:t>
      </w:r>
    </w:p>
    <w:p w14:paraId="01A90BE5" w14:textId="135226F5" w:rsidR="00BA719B" w:rsidRDefault="00BA719B" w:rsidP="004971D9">
      <w:pPr>
        <w:spacing w:after="0" w:line="360" w:lineRule="auto"/>
        <w:ind w:firstLine="720"/>
        <w:jc w:val="both"/>
        <w:rPr>
          <w:rFonts w:ascii="Times New Roman" w:hAnsi="Times New Roman" w:cs="Times New Roman"/>
          <w:sz w:val="24"/>
          <w:szCs w:val="24"/>
          <w:lang w:val="ru-RU"/>
        </w:rPr>
      </w:pPr>
      <w:r w:rsidRPr="00D46371">
        <w:rPr>
          <w:rFonts w:ascii="Times New Roman" w:hAnsi="Times New Roman" w:cs="Times New Roman"/>
          <w:b/>
          <w:sz w:val="24"/>
          <w:szCs w:val="24"/>
          <w:lang w:val="ru-RU"/>
        </w:rPr>
        <w:t>Источниковая база исследования</w:t>
      </w:r>
      <w:r w:rsidRPr="00D46371">
        <w:rPr>
          <w:rFonts w:ascii="Times New Roman" w:hAnsi="Times New Roman" w:cs="Times New Roman"/>
          <w:sz w:val="24"/>
          <w:szCs w:val="24"/>
          <w:lang w:val="ru-RU"/>
        </w:rPr>
        <w:t xml:space="preserve"> </w:t>
      </w:r>
    </w:p>
    <w:p w14:paraId="51AD4A63" w14:textId="226269B7" w:rsidR="002A018C" w:rsidRPr="005D2045" w:rsidRDefault="002A018C" w:rsidP="005D2045">
      <w:pPr>
        <w:pStyle w:val="af1"/>
        <w:shd w:val="clear" w:color="auto" w:fill="FFFFFF"/>
        <w:spacing w:before="0" w:beforeAutospacing="0" w:after="240" w:afterAutospacing="0" w:line="360" w:lineRule="auto"/>
        <w:ind w:firstLine="720"/>
        <w:rPr>
          <w:color w:val="000000" w:themeColor="text1"/>
          <w:lang w:val="ru-RU"/>
        </w:rPr>
      </w:pPr>
      <w:r w:rsidRPr="002B0E81">
        <w:rPr>
          <w:color w:val="000000" w:themeColor="text1"/>
          <w:lang w:val="ru-RU"/>
        </w:rPr>
        <w:t>В качестве фактологической и статистической основы исследования использовались материалы ООН, ЮНЕСКО, Бюро ЮНЕСКО в Москве, МИД России, Комиссии Российской Федерации по делам ЮНЕСКО</w:t>
      </w:r>
      <w:r w:rsidR="002B0E81">
        <w:rPr>
          <w:color w:val="000000" w:themeColor="text1"/>
          <w:lang w:val="ru-RU"/>
        </w:rPr>
        <w:t>, а также интервью и статьи политических и дипломатических деятелей.</w:t>
      </w:r>
    </w:p>
    <w:p w14:paraId="14D097FC" w14:textId="77777777" w:rsidR="005D2045" w:rsidRDefault="005D2045" w:rsidP="004971D9">
      <w:pPr>
        <w:spacing w:after="0" w:line="360" w:lineRule="auto"/>
        <w:ind w:firstLine="720"/>
        <w:jc w:val="both"/>
        <w:rPr>
          <w:rFonts w:ascii="Times New Roman" w:hAnsi="Times New Roman" w:cs="Times New Roman"/>
          <w:b/>
          <w:color w:val="000000"/>
          <w:sz w:val="24"/>
          <w:szCs w:val="24"/>
          <w:lang w:val="ru-RU"/>
        </w:rPr>
      </w:pPr>
    </w:p>
    <w:p w14:paraId="7DA15B91" w14:textId="77777777" w:rsidR="005D2045" w:rsidRDefault="005D2045" w:rsidP="004971D9">
      <w:pPr>
        <w:spacing w:after="0" w:line="360" w:lineRule="auto"/>
        <w:ind w:firstLine="720"/>
        <w:jc w:val="both"/>
        <w:rPr>
          <w:rFonts w:ascii="Times New Roman" w:hAnsi="Times New Roman" w:cs="Times New Roman"/>
          <w:b/>
          <w:color w:val="000000"/>
          <w:sz w:val="24"/>
          <w:szCs w:val="24"/>
          <w:lang w:val="ru-RU"/>
        </w:rPr>
      </w:pPr>
    </w:p>
    <w:p w14:paraId="4D3A0C95" w14:textId="21636834" w:rsidR="004074FB" w:rsidRDefault="004074FB" w:rsidP="004971D9">
      <w:pPr>
        <w:spacing w:after="0" w:line="360" w:lineRule="auto"/>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w:t>
      </w:r>
    </w:p>
    <w:p w14:paraId="3E04D6E8" w14:textId="77777777" w:rsidR="004074FB" w:rsidRDefault="004074FB" w:rsidP="000F5919">
      <w:pPr>
        <w:spacing w:after="0" w:line="360" w:lineRule="auto"/>
        <w:jc w:val="both"/>
        <w:rPr>
          <w:rFonts w:ascii="Times New Roman" w:hAnsi="Times New Roman" w:cs="Times New Roman"/>
          <w:color w:val="000000"/>
          <w:sz w:val="24"/>
          <w:szCs w:val="24"/>
          <w:lang w:val="ru-RU"/>
        </w:rPr>
      </w:pPr>
    </w:p>
    <w:p w14:paraId="5AB54E42" w14:textId="77777777" w:rsidR="004074FB" w:rsidRPr="004971D9" w:rsidRDefault="004074FB" w:rsidP="004971D9">
      <w:pPr>
        <w:spacing w:after="0" w:line="360" w:lineRule="auto"/>
        <w:ind w:firstLine="720"/>
        <w:jc w:val="both"/>
        <w:rPr>
          <w:rFonts w:ascii="Times New Roman" w:hAnsi="Times New Roman" w:cs="Times New Roman"/>
          <w:sz w:val="24"/>
          <w:szCs w:val="24"/>
          <w:lang w:val="ru-RU"/>
        </w:rPr>
      </w:pPr>
    </w:p>
    <w:p w14:paraId="78881ADB" w14:textId="1CE7E79A" w:rsidR="001D29A7" w:rsidRPr="00244605" w:rsidRDefault="009E54BB" w:rsidP="00253609">
      <w:pPr>
        <w:pStyle w:val="2"/>
        <w:rPr>
          <w:color w:val="000000" w:themeColor="text1"/>
          <w:lang w:val="ru-RU"/>
        </w:rPr>
      </w:pPr>
      <w:bookmarkStart w:id="1" w:name="_Toc105573008"/>
      <w:r w:rsidRPr="00513E34">
        <w:rPr>
          <w:color w:val="000000" w:themeColor="text1"/>
          <w:lang w:val="ru-RU"/>
        </w:rPr>
        <w:lastRenderedPageBreak/>
        <w:t>1.</w:t>
      </w:r>
      <w:r w:rsidR="00244605" w:rsidRPr="00244605">
        <w:rPr>
          <w:lang w:val="ru-RU"/>
        </w:rPr>
        <w:t xml:space="preserve"> </w:t>
      </w:r>
      <w:r w:rsidR="00244605" w:rsidRPr="00244605">
        <w:rPr>
          <w:rFonts w:ascii="Times New Roman" w:hAnsi="Times New Roman" w:cs="Times New Roman"/>
          <w:color w:val="000000" w:themeColor="text1"/>
          <w:sz w:val="28"/>
          <w:szCs w:val="28"/>
          <w:lang w:val="ru-RU"/>
        </w:rPr>
        <w:t>Развитие концепции культурного наследия и подходов к его охране в деятельности ЮНЕСКО</w:t>
      </w:r>
      <w:bookmarkEnd w:id="1"/>
    </w:p>
    <w:p w14:paraId="4B174AB2" w14:textId="675EA160" w:rsidR="00253609" w:rsidRDefault="009E54BB" w:rsidP="00253609">
      <w:pPr>
        <w:pStyle w:val="2"/>
        <w:rPr>
          <w:color w:val="000000" w:themeColor="text1"/>
          <w:sz w:val="24"/>
          <w:szCs w:val="24"/>
          <w:lang w:val="ru-RU"/>
        </w:rPr>
      </w:pPr>
      <w:bookmarkStart w:id="2" w:name="_Toc105573009"/>
      <w:r w:rsidRPr="00EA10B5">
        <w:rPr>
          <w:color w:val="000000" w:themeColor="text1"/>
          <w:sz w:val="24"/>
          <w:szCs w:val="24"/>
          <w:lang w:val="ru-RU"/>
        </w:rPr>
        <w:t xml:space="preserve">1.1.  </w:t>
      </w:r>
      <w:r w:rsidR="00244605" w:rsidRPr="00244605">
        <w:rPr>
          <w:rFonts w:ascii="Times New Roman" w:hAnsi="Times New Roman" w:cs="Times New Roman"/>
          <w:color w:val="000000" w:themeColor="text1"/>
          <w:sz w:val="28"/>
          <w:szCs w:val="28"/>
          <w:lang w:val="ru-RU"/>
        </w:rPr>
        <w:t>Концепция культурного наследия в деятельности ЮНЕСКО</w:t>
      </w:r>
      <w:bookmarkEnd w:id="2"/>
    </w:p>
    <w:p w14:paraId="3461D8F6" w14:textId="77777777" w:rsidR="00357E88" w:rsidRPr="00357E88" w:rsidRDefault="00357E88" w:rsidP="00357E88">
      <w:pPr>
        <w:rPr>
          <w:lang w:val="ru-RU"/>
        </w:rPr>
      </w:pPr>
    </w:p>
    <w:p w14:paraId="6154EDEA" w14:textId="38F31E97" w:rsidR="00C06102" w:rsidRDefault="00C06102" w:rsidP="00006BC0">
      <w:pPr>
        <w:spacing w:after="0" w:line="360" w:lineRule="auto"/>
        <w:ind w:firstLine="720"/>
        <w:contextualSpacing/>
        <w:jc w:val="both"/>
        <w:rPr>
          <w:rFonts w:ascii="Times New Roman" w:hAnsi="Times New Roman" w:cs="Times New Roman"/>
          <w:sz w:val="24"/>
          <w:szCs w:val="24"/>
        </w:rPr>
      </w:pPr>
      <w:bookmarkStart w:id="3" w:name="_Toc104207654"/>
      <w:r w:rsidRPr="005C56EC">
        <w:rPr>
          <w:rFonts w:ascii="Times New Roman" w:hAnsi="Times New Roman" w:cs="Times New Roman"/>
          <w:sz w:val="24"/>
          <w:szCs w:val="24"/>
        </w:rPr>
        <w:t>Датой образования ЮНЕСКО принято считать вступление в силу Устава организации 4 ноября 1946 года (подписан в Лондоне 16 ноября 1945 года)</w:t>
      </w:r>
      <w:r w:rsidR="00952DCE">
        <w:rPr>
          <w:rStyle w:val="ac"/>
          <w:rFonts w:ascii="Times New Roman" w:hAnsi="Times New Roman" w:cs="Times New Roman"/>
          <w:sz w:val="24"/>
          <w:szCs w:val="24"/>
        </w:rPr>
        <w:footnoteReference w:id="1"/>
      </w:r>
      <w:r w:rsidRPr="005C56EC">
        <w:rPr>
          <w:rFonts w:ascii="Times New Roman" w:hAnsi="Times New Roman" w:cs="Times New Roman"/>
          <w:sz w:val="24"/>
          <w:szCs w:val="24"/>
        </w:rPr>
        <w:t>.</w:t>
      </w:r>
    </w:p>
    <w:p w14:paraId="123807BF" w14:textId="77777777" w:rsidR="00C06102" w:rsidRDefault="00C06102" w:rsidP="00006BC0">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С самого времени своего создания, ЮНЕСКО всячески подчёркивало аполитичный характер своей деятельности. </w:t>
      </w:r>
    </w:p>
    <w:p w14:paraId="0A8DE6C8" w14:textId="6838B420" w:rsidR="00C06102" w:rsidRDefault="00C06102" w:rsidP="00006BC0">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Создание ЮНЕСКО пришлось на напряжённый период в международных отношениях, окончание Второй мировой войны и начало «холодной войны», противостояние западноевропейских стран и США с СССР. СССР не принимал участия в создании ЮНЕСКО, официальной причиной называлось нарушение США и западноевропейскими странами ряда договорённостей о создании ЮНЕСКО, однако, </w:t>
      </w:r>
      <w:r w:rsidR="00D64FFB">
        <w:rPr>
          <w:rFonts w:ascii="Times New Roman" w:hAnsi="Times New Roman" w:cs="Times New Roman"/>
          <w:sz w:val="24"/>
          <w:szCs w:val="24"/>
          <w:lang w:val="ru-RU"/>
        </w:rPr>
        <w:t>многие эксперты</w:t>
      </w:r>
      <w:r w:rsidR="00EB456B">
        <w:rPr>
          <w:rStyle w:val="ac"/>
          <w:rFonts w:ascii="Times New Roman" w:hAnsi="Times New Roman" w:cs="Times New Roman"/>
          <w:sz w:val="24"/>
          <w:szCs w:val="24"/>
          <w:lang w:val="ru-RU"/>
        </w:rPr>
        <w:footnoteReference w:id="2"/>
      </w:r>
      <w:r w:rsidR="00D64FFB">
        <w:rPr>
          <w:rFonts w:ascii="Times New Roman" w:hAnsi="Times New Roman" w:cs="Times New Roman"/>
          <w:sz w:val="24"/>
          <w:szCs w:val="24"/>
          <w:lang w:val="ru-RU"/>
        </w:rPr>
        <w:t xml:space="preserve"> </w:t>
      </w:r>
      <w:r>
        <w:rPr>
          <w:rFonts w:ascii="Times New Roman" w:hAnsi="Times New Roman" w:cs="Times New Roman"/>
          <w:sz w:val="24"/>
          <w:szCs w:val="24"/>
        </w:rPr>
        <w:t xml:space="preserve">настоящей причиной </w:t>
      </w:r>
      <w:r w:rsidR="00D64FFB">
        <w:rPr>
          <w:rFonts w:ascii="Times New Roman" w:hAnsi="Times New Roman" w:cs="Times New Roman"/>
          <w:sz w:val="24"/>
          <w:szCs w:val="24"/>
          <w:lang w:val="ru-RU"/>
        </w:rPr>
        <w:t>называют</w:t>
      </w:r>
      <w:r>
        <w:rPr>
          <w:rFonts w:ascii="Times New Roman" w:hAnsi="Times New Roman" w:cs="Times New Roman"/>
          <w:sz w:val="24"/>
          <w:szCs w:val="24"/>
        </w:rPr>
        <w:t xml:space="preserve"> расхождения по идеологическим соображениям.</w:t>
      </w:r>
    </w:p>
    <w:p w14:paraId="77A22161" w14:textId="0D0A24EC" w:rsidR="00C06102" w:rsidRDefault="00C06102" w:rsidP="00006BC0">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СССР вступил в ЮНЕСКО 21 апреля</w:t>
      </w:r>
      <w:r w:rsidR="00EB456B">
        <w:rPr>
          <w:rFonts w:ascii="Times New Roman" w:hAnsi="Times New Roman" w:cs="Times New Roman"/>
          <w:sz w:val="24"/>
          <w:szCs w:val="24"/>
          <w:lang w:val="ru-RU"/>
        </w:rPr>
        <w:t xml:space="preserve"> </w:t>
      </w:r>
      <w:r>
        <w:rPr>
          <w:rFonts w:ascii="Times New Roman" w:hAnsi="Times New Roman" w:cs="Times New Roman"/>
          <w:sz w:val="24"/>
          <w:szCs w:val="24"/>
        </w:rPr>
        <w:t>1954 года, а впервые принял участие в деятельности организации на 8-ой сессии Генеральной конференции в Монтевидео в ноябре-декабре 1954 года</w:t>
      </w:r>
      <w:r w:rsidR="00EB456B">
        <w:rPr>
          <w:rStyle w:val="ac"/>
          <w:rFonts w:ascii="Times New Roman" w:hAnsi="Times New Roman" w:cs="Times New Roman"/>
          <w:sz w:val="24"/>
          <w:szCs w:val="24"/>
        </w:rPr>
        <w:footnoteReference w:id="3"/>
      </w:r>
      <w:r>
        <w:rPr>
          <w:rFonts w:ascii="Times New Roman" w:hAnsi="Times New Roman" w:cs="Times New Roman"/>
          <w:sz w:val="24"/>
          <w:szCs w:val="24"/>
        </w:rPr>
        <w:t>.</w:t>
      </w:r>
    </w:p>
    <w:p w14:paraId="494E83A6" w14:textId="2F615B96" w:rsidR="00C06102" w:rsidRPr="00E67D10" w:rsidRDefault="00C06102" w:rsidP="00006BC0">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Ещё в период перестройки, а тем более после распада СССР Россия-преемница СССР, активно влилась в деятельность различных международных организаций, в частности, связанные с гуманитарными отношениями. </w:t>
      </w:r>
    </w:p>
    <w:p w14:paraId="641D4C6C" w14:textId="3547997F" w:rsidR="00C06102" w:rsidRDefault="00C06102" w:rsidP="00006BC0">
      <w:pPr>
        <w:spacing w:after="0" w:line="360" w:lineRule="auto"/>
        <w:ind w:firstLine="720"/>
        <w:contextualSpacing/>
        <w:jc w:val="both"/>
        <w:rPr>
          <w:rFonts w:ascii="Times New Roman" w:hAnsi="Times New Roman" w:cs="Times New Roman"/>
          <w:sz w:val="24"/>
          <w:szCs w:val="24"/>
        </w:rPr>
      </w:pPr>
      <w:r w:rsidRPr="00E67D10">
        <w:rPr>
          <w:rFonts w:ascii="Times New Roman" w:hAnsi="Times New Roman" w:cs="Times New Roman"/>
          <w:sz w:val="24"/>
          <w:szCs w:val="24"/>
        </w:rPr>
        <w:t>После завершения периода противостояния двух идеологических систем, деятельность ЮНЕСКО могла обратиться к концепциям, заявленным при её образовании</w:t>
      </w:r>
      <w:r w:rsidR="00EB456B">
        <w:rPr>
          <w:rFonts w:ascii="Times New Roman" w:hAnsi="Times New Roman" w:cs="Times New Roman"/>
          <w:sz w:val="24"/>
          <w:szCs w:val="24"/>
          <w:lang w:val="ru-RU"/>
        </w:rPr>
        <w:t>.</w:t>
      </w:r>
      <w:r w:rsidRPr="00E67D10">
        <w:rPr>
          <w:rFonts w:ascii="Times New Roman" w:hAnsi="Times New Roman" w:cs="Times New Roman"/>
          <w:sz w:val="24"/>
          <w:szCs w:val="24"/>
        </w:rPr>
        <w:t xml:space="preserve"> </w:t>
      </w:r>
      <w:r w:rsidR="00EB456B">
        <w:rPr>
          <w:rFonts w:ascii="Times New Roman" w:hAnsi="Times New Roman" w:cs="Times New Roman"/>
          <w:sz w:val="24"/>
          <w:szCs w:val="24"/>
          <w:lang w:val="ru-RU"/>
        </w:rPr>
        <w:t>З</w:t>
      </w:r>
      <w:r w:rsidRPr="00E67D10">
        <w:rPr>
          <w:rFonts w:ascii="Times New Roman" w:hAnsi="Times New Roman" w:cs="Times New Roman"/>
          <w:sz w:val="24"/>
          <w:szCs w:val="24"/>
        </w:rPr>
        <w:t>адачей Организации, по Уставу 1945 года, является содействие укреплению мира и международной безопасности путем расширения сотрудничества народов в области образования, науки и культуры в интересах обеспечения всеобщего уважения, справедливости, законности и прав человека, а также основных свобод, провозглашенных в Уставе ООН для всех народов без различия расы, пола, языка и религий</w:t>
      </w:r>
      <w:r>
        <w:rPr>
          <w:rFonts w:ascii="Times New Roman" w:hAnsi="Times New Roman" w:cs="Times New Roman"/>
          <w:sz w:val="24"/>
          <w:szCs w:val="24"/>
        </w:rPr>
        <w:t>.</w:t>
      </w:r>
    </w:p>
    <w:p w14:paraId="5309B243" w14:textId="7CFADE16" w:rsidR="00C06102" w:rsidRDefault="00C06102" w:rsidP="00006BC0">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Сферами, охватывающими деятельность ЮНЕСКО, являются образование, естественные и точные науки, социальные и гуманитарные науки, культура и искусство, информация и коммуникация, авторское право и смежные с ним права, технику, библиотечное, архивное, музейное и издательское дело</w:t>
      </w:r>
      <w:r w:rsidR="00EB456B">
        <w:rPr>
          <w:rStyle w:val="ac"/>
          <w:rFonts w:ascii="Times New Roman" w:hAnsi="Times New Roman" w:cs="Times New Roman"/>
          <w:sz w:val="24"/>
          <w:szCs w:val="24"/>
        </w:rPr>
        <w:footnoteReference w:id="4"/>
      </w:r>
      <w:r>
        <w:rPr>
          <w:rFonts w:ascii="Times New Roman" w:hAnsi="Times New Roman" w:cs="Times New Roman"/>
          <w:sz w:val="24"/>
          <w:szCs w:val="24"/>
        </w:rPr>
        <w:t>.</w:t>
      </w:r>
    </w:p>
    <w:p w14:paraId="360884D0" w14:textId="10DD9F30" w:rsidR="00C06102" w:rsidRPr="00D6776F" w:rsidRDefault="00C06102" w:rsidP="00006BC0">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Сотрудничество с ЮНЕСКО, а так же участие в её деятельности, име</w:t>
      </w:r>
      <w:proofErr w:type="spellStart"/>
      <w:r w:rsidR="006736C8">
        <w:rPr>
          <w:rFonts w:ascii="Times New Roman" w:hAnsi="Times New Roman" w:cs="Times New Roman"/>
          <w:sz w:val="24"/>
          <w:szCs w:val="24"/>
          <w:lang w:val="ru-RU"/>
        </w:rPr>
        <w:t>ет</w:t>
      </w:r>
      <w:proofErr w:type="spellEnd"/>
      <w:r w:rsidR="006736C8">
        <w:rPr>
          <w:rFonts w:ascii="Times New Roman" w:hAnsi="Times New Roman" w:cs="Times New Roman"/>
          <w:sz w:val="24"/>
          <w:szCs w:val="24"/>
          <w:lang w:val="ru-RU"/>
        </w:rPr>
        <w:t xml:space="preserve"> </w:t>
      </w:r>
      <w:r>
        <w:rPr>
          <w:rFonts w:ascii="Times New Roman" w:hAnsi="Times New Roman" w:cs="Times New Roman"/>
          <w:sz w:val="24"/>
          <w:szCs w:val="24"/>
        </w:rPr>
        <w:t xml:space="preserve">для России ряд преимуществ, в первую очередь это выстраивание и расширение партнёрских отношений  с другими государствами и международными организациями, получение доступа к источникам научной информации, а также </w:t>
      </w:r>
      <w:r w:rsidRPr="00D6776F">
        <w:rPr>
          <w:rFonts w:ascii="Times New Roman" w:hAnsi="Times New Roman" w:cs="Times New Roman"/>
          <w:sz w:val="24"/>
          <w:szCs w:val="24"/>
        </w:rPr>
        <w:t xml:space="preserve">поднятие своего имиджа и авторитета с  в гуманитарной сфере международных отношений. </w:t>
      </w:r>
    </w:p>
    <w:p w14:paraId="357470A9" w14:textId="450360C9" w:rsidR="00C06102" w:rsidRPr="00D6776F" w:rsidRDefault="00C06102" w:rsidP="00006BC0">
      <w:pPr>
        <w:spacing w:after="0" w:line="360" w:lineRule="auto"/>
        <w:ind w:firstLine="720"/>
        <w:contextualSpacing/>
        <w:jc w:val="both"/>
        <w:rPr>
          <w:rFonts w:ascii="Times New Roman" w:hAnsi="Times New Roman" w:cs="Times New Roman"/>
          <w:sz w:val="24"/>
          <w:szCs w:val="24"/>
        </w:rPr>
      </w:pPr>
      <w:r w:rsidRPr="00D6776F">
        <w:rPr>
          <w:rFonts w:ascii="Times New Roman" w:hAnsi="Times New Roman" w:cs="Times New Roman"/>
          <w:sz w:val="24"/>
          <w:szCs w:val="24"/>
        </w:rPr>
        <w:t>На сегодняшний день Россия является членом ключевого органа организацииы- Исполнительного совета ЮНЕСКО.</w:t>
      </w:r>
    </w:p>
    <w:p w14:paraId="4F12C927" w14:textId="77777777" w:rsidR="00C06102" w:rsidRPr="00D6776F" w:rsidRDefault="00C06102" w:rsidP="00006BC0">
      <w:pPr>
        <w:spacing w:after="0" w:line="360" w:lineRule="auto"/>
        <w:ind w:firstLine="720"/>
        <w:contextualSpacing/>
        <w:jc w:val="both"/>
        <w:rPr>
          <w:rFonts w:ascii="Times New Roman" w:hAnsi="Times New Roman" w:cs="Times New Roman"/>
          <w:sz w:val="24"/>
          <w:szCs w:val="24"/>
        </w:rPr>
      </w:pPr>
      <w:r w:rsidRPr="00D6776F">
        <w:rPr>
          <w:rFonts w:ascii="Times New Roman" w:hAnsi="Times New Roman" w:cs="Times New Roman"/>
          <w:sz w:val="24"/>
          <w:szCs w:val="24"/>
        </w:rPr>
        <w:t xml:space="preserve">Первым документом, подписанным в рамках ЮНЕСКО, стала </w:t>
      </w:r>
      <w:bookmarkStart w:id="4" w:name="_Hlk105571031"/>
      <w:r w:rsidRPr="00F500E6">
        <w:rPr>
          <w:rFonts w:ascii="Times New Roman" w:hAnsi="Times New Roman" w:cs="Times New Roman"/>
          <w:i/>
          <w:iCs/>
          <w:sz w:val="24"/>
          <w:szCs w:val="24"/>
        </w:rPr>
        <w:t>Гаагская конвенция о защите культурных ценностей в случае вооружённого конфликта</w:t>
      </w:r>
      <w:r w:rsidRPr="00D6776F">
        <w:rPr>
          <w:rFonts w:ascii="Times New Roman" w:hAnsi="Times New Roman" w:cs="Times New Roman"/>
          <w:sz w:val="24"/>
          <w:szCs w:val="24"/>
        </w:rPr>
        <w:t xml:space="preserve"> 1954 года</w:t>
      </w:r>
      <w:bookmarkEnd w:id="4"/>
      <w:r w:rsidRPr="00D6776F">
        <w:rPr>
          <w:rFonts w:ascii="Times New Roman" w:hAnsi="Times New Roman" w:cs="Times New Roman"/>
          <w:sz w:val="24"/>
          <w:szCs w:val="24"/>
        </w:rPr>
        <w:t>, подписанная на международной конференции, участие в которой принимали 56 государства, в том числе СССР, и вступившая в силу 7 августа 1956 года.</w:t>
      </w:r>
    </w:p>
    <w:p w14:paraId="1EBBBB21" w14:textId="01AE5FE1" w:rsidR="00C06102" w:rsidRDefault="00C06102" w:rsidP="00006BC0">
      <w:pPr>
        <w:spacing w:after="0" w:line="360" w:lineRule="auto"/>
        <w:ind w:firstLine="720"/>
        <w:contextualSpacing/>
        <w:jc w:val="both"/>
        <w:rPr>
          <w:rFonts w:ascii="Times New Roman" w:hAnsi="Times New Roman" w:cs="Times New Roman"/>
          <w:sz w:val="24"/>
          <w:szCs w:val="24"/>
        </w:rPr>
      </w:pPr>
      <w:r w:rsidRPr="00D6776F">
        <w:rPr>
          <w:rFonts w:ascii="Times New Roman" w:hAnsi="Times New Roman" w:cs="Times New Roman"/>
          <w:sz w:val="24"/>
          <w:szCs w:val="24"/>
        </w:rPr>
        <w:t xml:space="preserve">Конвенция стала первым в истории документом, объектом которого являются только культурные ценности. </w:t>
      </w:r>
    </w:p>
    <w:p w14:paraId="411D3D55" w14:textId="77777777" w:rsidR="00570227" w:rsidRPr="00570227" w:rsidRDefault="00570227" w:rsidP="00006BC0">
      <w:pPr>
        <w:spacing w:after="0" w:line="360" w:lineRule="auto"/>
        <w:ind w:firstLine="720"/>
        <w:contextualSpacing/>
        <w:jc w:val="both"/>
        <w:rPr>
          <w:rFonts w:ascii="Times New Roman" w:hAnsi="Times New Roman" w:cs="Times New Roman"/>
          <w:sz w:val="24"/>
          <w:szCs w:val="24"/>
        </w:rPr>
      </w:pPr>
      <w:r w:rsidRPr="00570227">
        <w:rPr>
          <w:rFonts w:ascii="Times New Roman" w:hAnsi="Times New Roman" w:cs="Times New Roman"/>
          <w:sz w:val="24"/>
          <w:szCs w:val="24"/>
        </w:rPr>
        <w:t>Основные тезисы конвенции:</w:t>
      </w:r>
    </w:p>
    <w:p w14:paraId="2844464C" w14:textId="40920F63" w:rsidR="00084775" w:rsidRPr="0063427E" w:rsidRDefault="00570227" w:rsidP="00006BC0">
      <w:pPr>
        <w:spacing w:after="0" w:line="360" w:lineRule="auto"/>
        <w:ind w:firstLine="720"/>
        <w:contextualSpacing/>
        <w:jc w:val="both"/>
        <w:rPr>
          <w:rFonts w:ascii="Times New Roman" w:hAnsi="Times New Roman" w:cs="Times New Roman"/>
          <w:sz w:val="24"/>
          <w:szCs w:val="24"/>
        </w:rPr>
      </w:pPr>
      <w:r w:rsidRPr="00570227">
        <w:rPr>
          <w:rFonts w:ascii="Times New Roman" w:hAnsi="Times New Roman" w:cs="Times New Roman"/>
          <w:sz w:val="24"/>
          <w:szCs w:val="24"/>
        </w:rPr>
        <w:t xml:space="preserve"> В конвенции были определены понятия культурных ценностей:  а) ценности, движимые или недвижимые, которые имеют большое значение для культурного наследия каждого народа, такие, как памятники архитектуры, искусства или истории, религиозные или светские, археологические месторасположения, архитектурные ансамбли, которые в качестве таковых представляют исторический или художественный интерес, произведения искусства, рукописи, книги, другие предметы художественного, исторического или археологического значения, а также научные коллекции или важные коллекции книг, архивных материалов или репродукций ценностей, указанных выше; б) здания, главным и действительным назначением которых является сохранение или экспонирование движимых культурных ценностей, указанных в пункте «а», такие, как музеи, крупные библиотеки, хранилища архивов, а также укрытия, предназначенные для сохранения в случае вооруженного конфликта движимых </w:t>
      </w:r>
      <w:r w:rsidRPr="00570227">
        <w:rPr>
          <w:rFonts w:ascii="Times New Roman" w:hAnsi="Times New Roman" w:cs="Times New Roman"/>
          <w:sz w:val="24"/>
          <w:szCs w:val="24"/>
        </w:rPr>
        <w:lastRenderedPageBreak/>
        <w:t>культурных ценностей, указанных в пункте «а»; в) центры, в которых имеется значительное количество культурных ценностей, указанных в пунктах «а» и «б», так называемые «центры сосредоточения культурных ценностей»</w:t>
      </w:r>
      <w:r w:rsidR="0086725A">
        <w:rPr>
          <w:rStyle w:val="ac"/>
          <w:rFonts w:ascii="Times New Roman" w:hAnsi="Times New Roman" w:cs="Times New Roman"/>
          <w:sz w:val="24"/>
          <w:szCs w:val="24"/>
        </w:rPr>
        <w:footnoteReference w:id="5"/>
      </w:r>
      <w:r w:rsidR="002B52F1">
        <w:rPr>
          <w:rFonts w:ascii="Times New Roman" w:hAnsi="Times New Roman" w:cs="Times New Roman"/>
          <w:sz w:val="24"/>
          <w:szCs w:val="24"/>
        </w:rPr>
        <w:t>.</w:t>
      </w:r>
    </w:p>
    <w:p w14:paraId="3E29EB90" w14:textId="263972FD" w:rsidR="00C06102" w:rsidRPr="00D6776F" w:rsidRDefault="00C06102" w:rsidP="00006BC0">
      <w:pPr>
        <w:spacing w:after="0" w:line="360" w:lineRule="auto"/>
        <w:ind w:firstLine="720"/>
        <w:contextualSpacing/>
        <w:jc w:val="both"/>
        <w:rPr>
          <w:rFonts w:ascii="Times New Roman" w:hAnsi="Times New Roman" w:cs="Times New Roman"/>
          <w:sz w:val="24"/>
          <w:szCs w:val="24"/>
        </w:rPr>
      </w:pPr>
      <w:r w:rsidRPr="00D6776F">
        <w:rPr>
          <w:rFonts w:ascii="Times New Roman" w:hAnsi="Times New Roman" w:cs="Times New Roman"/>
          <w:sz w:val="24"/>
          <w:szCs w:val="24"/>
        </w:rPr>
        <w:t>Причиной, подтолкнувшей к принятию данной конвенции стали массовые разрушения культурных ценностей во время В</w:t>
      </w:r>
      <w:r w:rsidR="001B4219">
        <w:rPr>
          <w:rFonts w:ascii="Times New Roman" w:hAnsi="Times New Roman" w:cs="Times New Roman"/>
          <w:sz w:val="24"/>
          <w:szCs w:val="24"/>
          <w:lang w:val="ru-RU"/>
        </w:rPr>
        <w:t>еликой</w:t>
      </w:r>
      <w:r w:rsidRPr="00D6776F">
        <w:rPr>
          <w:rFonts w:ascii="Times New Roman" w:hAnsi="Times New Roman" w:cs="Times New Roman"/>
          <w:sz w:val="24"/>
          <w:szCs w:val="24"/>
        </w:rPr>
        <w:t xml:space="preserve"> отечественной войны.</w:t>
      </w:r>
    </w:p>
    <w:p w14:paraId="693ECECC" w14:textId="310869C1" w:rsidR="00C06102" w:rsidRPr="00D6776F" w:rsidRDefault="00C06102" w:rsidP="00006BC0">
      <w:pPr>
        <w:spacing w:after="0" w:line="360" w:lineRule="auto"/>
        <w:ind w:firstLine="720"/>
        <w:contextualSpacing/>
        <w:jc w:val="both"/>
        <w:rPr>
          <w:rFonts w:ascii="Times New Roman" w:hAnsi="Times New Roman" w:cs="Times New Roman"/>
          <w:sz w:val="24"/>
          <w:szCs w:val="24"/>
        </w:rPr>
      </w:pPr>
      <w:r w:rsidRPr="00D6776F">
        <w:rPr>
          <w:rFonts w:ascii="Times New Roman" w:hAnsi="Times New Roman" w:cs="Times New Roman"/>
          <w:sz w:val="24"/>
          <w:szCs w:val="24"/>
        </w:rPr>
        <w:t>В соответствии с документом, каждое государство должно принимать меры по защите своих культурных объектов от вооружённых нападений. Также оккупирующие державы обязаны защищать культурные ценности, находящиеся на подконтрольной им территории, от воровства, разграбления и незаконного присвоения</w:t>
      </w:r>
      <w:r w:rsidR="00890B37">
        <w:rPr>
          <w:rStyle w:val="ac"/>
          <w:rFonts w:ascii="Times New Roman" w:hAnsi="Times New Roman" w:cs="Times New Roman"/>
          <w:sz w:val="24"/>
          <w:szCs w:val="24"/>
        </w:rPr>
        <w:footnoteReference w:id="6"/>
      </w:r>
      <w:r w:rsidRPr="00D6776F">
        <w:rPr>
          <w:rFonts w:ascii="Times New Roman" w:hAnsi="Times New Roman" w:cs="Times New Roman"/>
          <w:sz w:val="24"/>
          <w:szCs w:val="24"/>
        </w:rPr>
        <w:t>.</w:t>
      </w:r>
    </w:p>
    <w:p w14:paraId="29905FFF" w14:textId="1E752C18" w:rsidR="00C06102" w:rsidRDefault="00C06102" w:rsidP="00006BC0">
      <w:pPr>
        <w:spacing w:after="0" w:line="360" w:lineRule="auto"/>
        <w:ind w:firstLine="720"/>
        <w:contextualSpacing/>
        <w:jc w:val="both"/>
        <w:rPr>
          <w:rFonts w:ascii="Times New Roman" w:hAnsi="Times New Roman" w:cs="Times New Roman"/>
          <w:sz w:val="24"/>
          <w:szCs w:val="24"/>
        </w:rPr>
      </w:pPr>
      <w:r w:rsidRPr="00D6776F">
        <w:rPr>
          <w:rFonts w:ascii="Times New Roman" w:hAnsi="Times New Roman" w:cs="Times New Roman"/>
          <w:sz w:val="24"/>
          <w:szCs w:val="24"/>
        </w:rPr>
        <w:t>Специальной протокол к данной конвенции запрещает вывоз культурн</w:t>
      </w:r>
      <w:r>
        <w:rPr>
          <w:rFonts w:ascii="Times New Roman" w:hAnsi="Times New Roman" w:cs="Times New Roman"/>
          <w:sz w:val="24"/>
          <w:szCs w:val="24"/>
        </w:rPr>
        <w:t>ых ценностей с оккупированной территории, а также регулирует возврат культурных ценностей, в случае, вывезенных с территории государства в случае необходимости</w:t>
      </w:r>
      <w:r w:rsidR="00890B37">
        <w:rPr>
          <w:rStyle w:val="ac"/>
          <w:rFonts w:ascii="Times New Roman" w:hAnsi="Times New Roman" w:cs="Times New Roman"/>
          <w:sz w:val="24"/>
          <w:szCs w:val="24"/>
        </w:rPr>
        <w:footnoteReference w:id="7"/>
      </w:r>
      <w:r>
        <w:rPr>
          <w:rFonts w:ascii="Times New Roman" w:hAnsi="Times New Roman" w:cs="Times New Roman"/>
          <w:sz w:val="24"/>
          <w:szCs w:val="24"/>
        </w:rPr>
        <w:t xml:space="preserve">.  </w:t>
      </w:r>
    </w:p>
    <w:p w14:paraId="22BF8517" w14:textId="030CF249" w:rsidR="00C06102" w:rsidRDefault="00C06102" w:rsidP="00006BC0">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По состоянию на 30 января 2018 года Конвенция ратифицирована 130 государствами.</w:t>
      </w:r>
      <w:r w:rsidR="00541DCE">
        <w:rPr>
          <w:rFonts w:ascii="Times New Roman" w:hAnsi="Times New Roman" w:cs="Times New Roman"/>
          <w:sz w:val="24"/>
          <w:szCs w:val="24"/>
        </w:rPr>
        <w:t xml:space="preserve"> </w:t>
      </w:r>
      <w:r>
        <w:rPr>
          <w:rFonts w:ascii="Times New Roman" w:hAnsi="Times New Roman" w:cs="Times New Roman"/>
          <w:sz w:val="24"/>
          <w:szCs w:val="24"/>
        </w:rPr>
        <w:t xml:space="preserve">К данной конвенции были подписаны два дополнительных протокола, вступившие в силу в 1956 и в 2004 году соответственно. </w:t>
      </w:r>
    </w:p>
    <w:p w14:paraId="286199D3" w14:textId="6AD5D861" w:rsidR="00C06102" w:rsidRDefault="00C06102" w:rsidP="00006BC0">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Следствием этой конвенции, кроме всего прочего, является то, что объекты, находящиеся под защитой данной конвенции, имеют свой отличительный знак, который представляет собой заострённый снизу щит, разделенный на четыре части белого и синего цвета. </w:t>
      </w:r>
    </w:p>
    <w:p w14:paraId="43918636" w14:textId="3796CBA7" w:rsidR="003D7A0D" w:rsidRDefault="003D7A0D" w:rsidP="00006BC0">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lang w:val="ru-RU"/>
        </w:rPr>
        <w:lastRenderedPageBreak/>
        <w:t>Проблема н</w:t>
      </w:r>
      <w:r w:rsidR="002B48EB">
        <w:rPr>
          <w:rFonts w:ascii="Times New Roman" w:hAnsi="Times New Roman" w:cs="Times New Roman"/>
          <w:sz w:val="24"/>
          <w:szCs w:val="24"/>
          <w:lang w:val="ru-RU"/>
        </w:rPr>
        <w:t>езаконн</w:t>
      </w:r>
      <w:r>
        <w:rPr>
          <w:rFonts w:ascii="Times New Roman" w:hAnsi="Times New Roman" w:cs="Times New Roman"/>
          <w:sz w:val="24"/>
          <w:szCs w:val="24"/>
          <w:lang w:val="ru-RU"/>
        </w:rPr>
        <w:t>ой</w:t>
      </w:r>
      <w:r w:rsidR="00ED1B0B" w:rsidRPr="00ED1B0B">
        <w:rPr>
          <w:rFonts w:ascii="Times New Roman" w:hAnsi="Times New Roman" w:cs="Times New Roman"/>
          <w:sz w:val="24"/>
          <w:szCs w:val="24"/>
        </w:rPr>
        <w:t xml:space="preserve"> международн</w:t>
      </w:r>
      <w:r>
        <w:rPr>
          <w:rFonts w:ascii="Times New Roman" w:hAnsi="Times New Roman" w:cs="Times New Roman"/>
          <w:sz w:val="24"/>
          <w:szCs w:val="24"/>
          <w:lang w:val="ru-RU"/>
        </w:rPr>
        <w:t>ой</w:t>
      </w:r>
      <w:r w:rsidR="00ED1B0B" w:rsidRPr="00ED1B0B">
        <w:rPr>
          <w:rFonts w:ascii="Times New Roman" w:hAnsi="Times New Roman" w:cs="Times New Roman"/>
          <w:sz w:val="24"/>
          <w:szCs w:val="24"/>
        </w:rPr>
        <w:t xml:space="preserve"> торговл</w:t>
      </w:r>
      <w:r>
        <w:rPr>
          <w:rFonts w:ascii="Times New Roman" w:hAnsi="Times New Roman" w:cs="Times New Roman"/>
          <w:sz w:val="24"/>
          <w:szCs w:val="24"/>
          <w:lang w:val="ru-RU"/>
        </w:rPr>
        <w:t>и</w:t>
      </w:r>
      <w:r w:rsidR="00ED1B0B" w:rsidRPr="00ED1B0B">
        <w:rPr>
          <w:rFonts w:ascii="Times New Roman" w:hAnsi="Times New Roman" w:cs="Times New Roman"/>
          <w:sz w:val="24"/>
          <w:szCs w:val="24"/>
        </w:rPr>
        <w:t xml:space="preserve"> предметами искусства и культуры</w:t>
      </w:r>
      <w:r>
        <w:rPr>
          <w:rFonts w:ascii="Times New Roman" w:hAnsi="Times New Roman" w:cs="Times New Roman"/>
          <w:sz w:val="24"/>
          <w:szCs w:val="24"/>
          <w:lang w:val="ru-RU"/>
        </w:rPr>
        <w:t>,</w:t>
      </w:r>
      <w:r w:rsidR="00ED1B0B" w:rsidRPr="00ED1B0B">
        <w:rPr>
          <w:rFonts w:ascii="Times New Roman" w:hAnsi="Times New Roman" w:cs="Times New Roman"/>
          <w:sz w:val="24"/>
          <w:szCs w:val="24"/>
        </w:rPr>
        <w:t xml:space="preserve"> </w:t>
      </w:r>
      <w:r>
        <w:rPr>
          <w:rFonts w:ascii="Times New Roman" w:hAnsi="Times New Roman" w:cs="Times New Roman"/>
          <w:sz w:val="24"/>
          <w:szCs w:val="24"/>
          <w:lang w:val="ru-RU"/>
        </w:rPr>
        <w:t>к</w:t>
      </w:r>
      <w:r w:rsidR="00ED1B0B" w:rsidRPr="00ED1B0B">
        <w:rPr>
          <w:rFonts w:ascii="Times New Roman" w:hAnsi="Times New Roman" w:cs="Times New Roman"/>
          <w:sz w:val="24"/>
          <w:szCs w:val="24"/>
        </w:rPr>
        <w:t>ражи, мародерство, незаконный ввоз и вывоз культурных ценностей</w:t>
      </w:r>
      <w:r>
        <w:rPr>
          <w:rFonts w:ascii="Times New Roman" w:hAnsi="Times New Roman" w:cs="Times New Roman"/>
          <w:sz w:val="24"/>
          <w:szCs w:val="24"/>
          <w:lang w:val="ru-RU"/>
        </w:rPr>
        <w:t>, стала предметом ещё одной важной Конвенции в рамках ЮНЕСКО</w:t>
      </w:r>
      <w:r w:rsidR="00DB0482">
        <w:rPr>
          <w:rStyle w:val="ac"/>
          <w:rFonts w:ascii="Times New Roman" w:hAnsi="Times New Roman" w:cs="Times New Roman"/>
          <w:sz w:val="24"/>
          <w:szCs w:val="24"/>
          <w:lang w:val="ru-RU"/>
        </w:rPr>
        <w:footnoteReference w:id="8"/>
      </w:r>
      <w:r>
        <w:rPr>
          <w:rFonts w:ascii="Times New Roman" w:hAnsi="Times New Roman" w:cs="Times New Roman"/>
          <w:sz w:val="24"/>
          <w:szCs w:val="24"/>
          <w:lang w:val="ru-RU"/>
        </w:rPr>
        <w:t>.</w:t>
      </w:r>
      <w:r w:rsidR="00ED1B0B" w:rsidRPr="00ED1B0B">
        <w:rPr>
          <w:rFonts w:ascii="Times New Roman" w:hAnsi="Times New Roman" w:cs="Times New Roman"/>
          <w:sz w:val="24"/>
          <w:szCs w:val="24"/>
        </w:rPr>
        <w:t xml:space="preserve"> </w:t>
      </w:r>
    </w:p>
    <w:p w14:paraId="6805169C" w14:textId="77777777" w:rsidR="00560EAC" w:rsidRDefault="003D7A0D" w:rsidP="00006BC0">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lang w:val="ru-RU"/>
        </w:rPr>
        <w:t xml:space="preserve">Была </w:t>
      </w:r>
      <w:r w:rsidR="00ED1B0B" w:rsidRPr="00ED1B0B">
        <w:rPr>
          <w:rFonts w:ascii="Times New Roman" w:hAnsi="Times New Roman" w:cs="Times New Roman"/>
          <w:sz w:val="24"/>
          <w:szCs w:val="24"/>
        </w:rPr>
        <w:t xml:space="preserve">разработана </w:t>
      </w:r>
      <w:bookmarkStart w:id="5" w:name="_Hlk105571055"/>
      <w:r w:rsidR="00ED1B0B" w:rsidRPr="00BC7BE6">
        <w:rPr>
          <w:rFonts w:ascii="Times New Roman" w:hAnsi="Times New Roman" w:cs="Times New Roman"/>
          <w:i/>
          <w:iCs/>
          <w:sz w:val="24"/>
          <w:szCs w:val="24"/>
        </w:rPr>
        <w:t>Конвенция ЮНЕСКО о мера</w:t>
      </w:r>
      <w:r w:rsidR="00BC7BE6" w:rsidRPr="00BC7BE6">
        <w:rPr>
          <w:rFonts w:ascii="Times New Roman" w:hAnsi="Times New Roman" w:cs="Times New Roman"/>
          <w:i/>
          <w:iCs/>
          <w:sz w:val="24"/>
          <w:szCs w:val="24"/>
          <w:lang w:val="ru-RU"/>
        </w:rPr>
        <w:t xml:space="preserve">х, направленных на </w:t>
      </w:r>
      <w:r w:rsidR="00ED1B0B" w:rsidRPr="00BC7BE6">
        <w:rPr>
          <w:rFonts w:ascii="Times New Roman" w:hAnsi="Times New Roman" w:cs="Times New Roman"/>
          <w:i/>
          <w:iCs/>
          <w:sz w:val="24"/>
          <w:szCs w:val="24"/>
        </w:rPr>
        <w:t>запрещени</w:t>
      </w:r>
      <w:r w:rsidR="00BC7BE6" w:rsidRPr="00BC7BE6">
        <w:rPr>
          <w:rFonts w:ascii="Times New Roman" w:hAnsi="Times New Roman" w:cs="Times New Roman"/>
          <w:i/>
          <w:iCs/>
          <w:sz w:val="24"/>
          <w:szCs w:val="24"/>
          <w:lang w:val="ru-RU"/>
        </w:rPr>
        <w:t>е и предупреждение незаконного ввоза, вывоза и передачи права собственности на культурные ценности</w:t>
      </w:r>
      <w:r w:rsidR="00BC7BE6">
        <w:rPr>
          <w:rFonts w:ascii="Times New Roman" w:hAnsi="Times New Roman" w:cs="Times New Roman"/>
          <w:sz w:val="24"/>
          <w:szCs w:val="24"/>
          <w:lang w:val="ru-RU"/>
        </w:rPr>
        <w:t xml:space="preserve"> от</w:t>
      </w:r>
      <w:r w:rsidR="00ED1B0B" w:rsidRPr="00ED1B0B">
        <w:rPr>
          <w:rFonts w:ascii="Times New Roman" w:hAnsi="Times New Roman" w:cs="Times New Roman"/>
          <w:sz w:val="24"/>
          <w:szCs w:val="24"/>
        </w:rPr>
        <w:t xml:space="preserve"> 1970 года</w:t>
      </w:r>
      <w:bookmarkEnd w:id="5"/>
      <w:r w:rsidR="00ED1B0B" w:rsidRPr="00ED1B0B">
        <w:rPr>
          <w:rFonts w:ascii="Times New Roman" w:hAnsi="Times New Roman" w:cs="Times New Roman"/>
          <w:sz w:val="24"/>
          <w:szCs w:val="24"/>
        </w:rPr>
        <w:t xml:space="preserve">, обычно называемая </w:t>
      </w:r>
      <w:r w:rsidR="00ED1B0B" w:rsidRPr="00F500E6">
        <w:rPr>
          <w:rFonts w:ascii="Times New Roman" w:hAnsi="Times New Roman" w:cs="Times New Roman"/>
          <w:i/>
          <w:iCs/>
          <w:sz w:val="24"/>
          <w:szCs w:val="24"/>
        </w:rPr>
        <w:t>Конвенцией ЮНЕСКО 1970 года</w:t>
      </w:r>
      <w:r w:rsidR="00ED1B0B" w:rsidRPr="00ED1B0B">
        <w:rPr>
          <w:rFonts w:ascii="Times New Roman" w:hAnsi="Times New Roman" w:cs="Times New Roman"/>
          <w:sz w:val="24"/>
          <w:szCs w:val="24"/>
        </w:rPr>
        <w:t xml:space="preserve">. Это первая и наиболее широко ратифицированная международная конвенция, которая </w:t>
      </w:r>
      <w:r w:rsidR="00F500E6">
        <w:rPr>
          <w:rFonts w:ascii="Times New Roman" w:hAnsi="Times New Roman" w:cs="Times New Roman"/>
          <w:sz w:val="24"/>
          <w:szCs w:val="24"/>
          <w:lang w:val="ru-RU"/>
        </w:rPr>
        <w:t>посвящена</w:t>
      </w:r>
      <w:r w:rsidR="00ED1B0B" w:rsidRPr="00ED1B0B">
        <w:rPr>
          <w:rFonts w:ascii="Times New Roman" w:hAnsi="Times New Roman" w:cs="Times New Roman"/>
          <w:sz w:val="24"/>
          <w:szCs w:val="24"/>
        </w:rPr>
        <w:t xml:space="preserve"> проблеме незаконного оборота культурных ценностей. В Конвенции четко указано, что “вывоз и передача права собственности на культурные ценности по принуждению, </w:t>
      </w:r>
      <w:r w:rsidR="00D96C12">
        <w:rPr>
          <w:rFonts w:ascii="Times New Roman" w:hAnsi="Times New Roman" w:cs="Times New Roman"/>
          <w:sz w:val="24"/>
          <w:szCs w:val="24"/>
          <w:lang w:val="ru-RU"/>
        </w:rPr>
        <w:t>прямо</w:t>
      </w:r>
      <w:r w:rsidR="00ED1B0B" w:rsidRPr="00ED1B0B">
        <w:rPr>
          <w:rFonts w:ascii="Times New Roman" w:hAnsi="Times New Roman" w:cs="Times New Roman"/>
          <w:sz w:val="24"/>
          <w:szCs w:val="24"/>
        </w:rPr>
        <w:t xml:space="preserve"> или косвенно вытекающие из оккупации страны иностранной державой, считаются незаконными”</w:t>
      </w:r>
      <w:r w:rsidR="00A35714">
        <w:rPr>
          <w:rStyle w:val="ac"/>
          <w:rFonts w:ascii="Times New Roman" w:hAnsi="Times New Roman" w:cs="Times New Roman"/>
          <w:sz w:val="24"/>
          <w:szCs w:val="24"/>
        </w:rPr>
        <w:footnoteReference w:id="9"/>
      </w:r>
      <w:r w:rsidR="00ED1B0B" w:rsidRPr="00ED1B0B">
        <w:rPr>
          <w:rFonts w:ascii="Times New Roman" w:hAnsi="Times New Roman" w:cs="Times New Roman"/>
          <w:sz w:val="24"/>
          <w:szCs w:val="24"/>
        </w:rPr>
        <w:t>.</w:t>
      </w:r>
    </w:p>
    <w:p w14:paraId="14B461ED" w14:textId="77777777" w:rsidR="0073657A" w:rsidRDefault="00560EAC" w:rsidP="00006BC0">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00ED1B0B" w:rsidRPr="00ED1B0B">
        <w:rPr>
          <w:rFonts w:ascii="Times New Roman" w:hAnsi="Times New Roman" w:cs="Times New Roman"/>
          <w:sz w:val="24"/>
          <w:szCs w:val="24"/>
        </w:rPr>
        <w:t>не</w:t>
      </w:r>
      <w:r>
        <w:rPr>
          <w:rFonts w:ascii="Times New Roman" w:hAnsi="Times New Roman" w:cs="Times New Roman"/>
          <w:sz w:val="24"/>
          <w:szCs w:val="24"/>
          <w:lang w:val="ru-RU"/>
        </w:rPr>
        <w:t>й</w:t>
      </w:r>
      <w:r w:rsidR="00ED1B0B" w:rsidRPr="00ED1B0B">
        <w:rPr>
          <w:rFonts w:ascii="Times New Roman" w:hAnsi="Times New Roman" w:cs="Times New Roman"/>
          <w:sz w:val="24"/>
          <w:szCs w:val="24"/>
        </w:rPr>
        <w:t xml:space="preserve"> определяются превентивные меры, которые должны принимать государства-участники, включая:</w:t>
      </w:r>
    </w:p>
    <w:p w14:paraId="546B2FF7" w14:textId="77777777" w:rsidR="00E16624" w:rsidRDefault="007B0F20" w:rsidP="00006BC0">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lang w:val="ru-RU"/>
        </w:rPr>
        <w:t>- введение</w:t>
      </w:r>
      <w:r w:rsidR="00ED1B0B" w:rsidRPr="00ED1B0B">
        <w:rPr>
          <w:rFonts w:ascii="Times New Roman" w:hAnsi="Times New Roman" w:cs="Times New Roman"/>
          <w:sz w:val="24"/>
          <w:szCs w:val="24"/>
        </w:rPr>
        <w:t xml:space="preserve"> экспортных сертификатов, мониторинг торговли, наложение уголовных или административных санкций</w:t>
      </w:r>
      <w:r>
        <w:rPr>
          <w:rFonts w:ascii="Times New Roman" w:hAnsi="Times New Roman" w:cs="Times New Roman"/>
          <w:sz w:val="24"/>
          <w:szCs w:val="24"/>
          <w:lang w:val="ru-RU"/>
        </w:rPr>
        <w:t xml:space="preserve">, </w:t>
      </w:r>
      <w:r w:rsidR="00ED1B0B" w:rsidRPr="00ED1B0B">
        <w:rPr>
          <w:rFonts w:ascii="Times New Roman" w:hAnsi="Times New Roman" w:cs="Times New Roman"/>
          <w:sz w:val="24"/>
          <w:szCs w:val="24"/>
        </w:rPr>
        <w:t>просветительские кампании;</w:t>
      </w:r>
    </w:p>
    <w:p w14:paraId="3E175021" w14:textId="1B5B97AD" w:rsidR="00ED1B0B" w:rsidRPr="00E16624" w:rsidRDefault="00E16624" w:rsidP="00006BC0">
      <w:pPr>
        <w:spacing w:after="0" w:line="360" w:lineRule="auto"/>
        <w:ind w:firstLine="72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осуществление </w:t>
      </w:r>
      <w:r w:rsidR="00ED1B0B" w:rsidRPr="00ED1B0B">
        <w:rPr>
          <w:rFonts w:ascii="Times New Roman" w:hAnsi="Times New Roman" w:cs="Times New Roman"/>
          <w:sz w:val="24"/>
          <w:szCs w:val="24"/>
        </w:rPr>
        <w:t>мер, согласующихся с национальным</w:t>
      </w:r>
      <w:r>
        <w:rPr>
          <w:rFonts w:ascii="Times New Roman" w:hAnsi="Times New Roman" w:cs="Times New Roman"/>
          <w:sz w:val="24"/>
          <w:szCs w:val="24"/>
          <w:lang w:val="ru-RU"/>
        </w:rPr>
        <w:t>ы</w:t>
      </w:r>
      <w:r w:rsidR="00ED1B0B" w:rsidRPr="00ED1B0B">
        <w:rPr>
          <w:rFonts w:ascii="Times New Roman" w:hAnsi="Times New Roman" w:cs="Times New Roman"/>
          <w:sz w:val="24"/>
          <w:szCs w:val="24"/>
        </w:rPr>
        <w:t xml:space="preserve"> законодательств</w:t>
      </w:r>
      <w:r>
        <w:rPr>
          <w:rFonts w:ascii="Times New Roman" w:hAnsi="Times New Roman" w:cs="Times New Roman"/>
          <w:sz w:val="24"/>
          <w:szCs w:val="24"/>
          <w:lang w:val="ru-RU"/>
        </w:rPr>
        <w:t>а</w:t>
      </w:r>
      <w:r w:rsidR="00ED1B0B" w:rsidRPr="00ED1B0B">
        <w:rPr>
          <w:rFonts w:ascii="Times New Roman" w:hAnsi="Times New Roman" w:cs="Times New Roman"/>
          <w:sz w:val="24"/>
          <w:szCs w:val="24"/>
        </w:rPr>
        <w:t>м</w:t>
      </w:r>
      <w:r>
        <w:rPr>
          <w:rFonts w:ascii="Times New Roman" w:hAnsi="Times New Roman" w:cs="Times New Roman"/>
          <w:sz w:val="24"/>
          <w:szCs w:val="24"/>
          <w:lang w:val="ru-RU"/>
        </w:rPr>
        <w:t>и</w:t>
      </w:r>
      <w:r w:rsidR="00ED1B0B" w:rsidRPr="00ED1B0B">
        <w:rPr>
          <w:rFonts w:ascii="Times New Roman" w:hAnsi="Times New Roman" w:cs="Times New Roman"/>
          <w:sz w:val="24"/>
          <w:szCs w:val="24"/>
        </w:rPr>
        <w:t xml:space="preserve">, которые препятствуют приобретению музеями и аналогичными учреждениями </w:t>
      </w:r>
      <w:r>
        <w:rPr>
          <w:rFonts w:ascii="Times New Roman" w:hAnsi="Times New Roman" w:cs="Times New Roman"/>
          <w:sz w:val="24"/>
          <w:szCs w:val="24"/>
          <w:lang w:val="ru-RU"/>
        </w:rPr>
        <w:t xml:space="preserve">незаконно вывезенных </w:t>
      </w:r>
      <w:r w:rsidR="00ED1B0B" w:rsidRPr="00ED1B0B">
        <w:rPr>
          <w:rFonts w:ascii="Times New Roman" w:hAnsi="Times New Roman" w:cs="Times New Roman"/>
          <w:sz w:val="24"/>
          <w:szCs w:val="24"/>
        </w:rPr>
        <w:t>культурных ценностей</w:t>
      </w:r>
      <w:r>
        <w:rPr>
          <w:rFonts w:ascii="Times New Roman" w:hAnsi="Times New Roman" w:cs="Times New Roman"/>
          <w:sz w:val="24"/>
          <w:szCs w:val="24"/>
          <w:lang w:val="ru-RU"/>
        </w:rPr>
        <w:t xml:space="preserve"> на территории государств-участников</w:t>
      </w:r>
      <w:r w:rsidRPr="00E16624">
        <w:rPr>
          <w:rFonts w:ascii="Times New Roman" w:hAnsi="Times New Roman" w:cs="Times New Roman"/>
          <w:sz w:val="24"/>
          <w:szCs w:val="24"/>
          <w:lang w:val="ru-RU"/>
        </w:rPr>
        <w:t>;</w:t>
      </w:r>
    </w:p>
    <w:p w14:paraId="31B25C08" w14:textId="195AFF5B" w:rsidR="00D315C3" w:rsidRPr="00F7281F" w:rsidRDefault="00F7281F" w:rsidP="00006BC0">
      <w:pPr>
        <w:pStyle w:val="af3"/>
        <w:numPr>
          <w:ilvl w:val="0"/>
          <w:numId w:val="7"/>
        </w:numPr>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lang w:val="ru-RU"/>
        </w:rPr>
        <w:t>запрещается</w:t>
      </w:r>
      <w:r w:rsidR="00ED1B0B" w:rsidRPr="00F7281F">
        <w:rPr>
          <w:rFonts w:ascii="Times New Roman" w:hAnsi="Times New Roman" w:cs="Times New Roman"/>
          <w:sz w:val="24"/>
          <w:szCs w:val="24"/>
        </w:rPr>
        <w:t xml:space="preserve"> ввоз украденных культурных ценностей в другое государство</w:t>
      </w:r>
      <w:r>
        <w:rPr>
          <w:rFonts w:ascii="Times New Roman" w:hAnsi="Times New Roman" w:cs="Times New Roman"/>
          <w:sz w:val="24"/>
          <w:szCs w:val="24"/>
          <w:lang w:val="ru-RU"/>
        </w:rPr>
        <w:t>-</w:t>
      </w:r>
      <w:r w:rsidR="00ED1B0B" w:rsidRPr="00F7281F">
        <w:rPr>
          <w:rFonts w:ascii="Times New Roman" w:hAnsi="Times New Roman" w:cs="Times New Roman"/>
          <w:sz w:val="24"/>
          <w:szCs w:val="24"/>
        </w:rPr>
        <w:t>участник</w:t>
      </w:r>
      <w:r w:rsidR="00E16624">
        <w:rPr>
          <w:rFonts w:ascii="Times New Roman" w:hAnsi="Times New Roman" w:cs="Times New Roman"/>
          <w:sz w:val="24"/>
          <w:szCs w:val="24"/>
        </w:rPr>
        <w:t xml:space="preserve"> </w:t>
      </w:r>
      <w:r w:rsidR="00ED1B0B" w:rsidRPr="00F7281F">
        <w:rPr>
          <w:rFonts w:ascii="Times New Roman" w:hAnsi="Times New Roman" w:cs="Times New Roman"/>
          <w:sz w:val="24"/>
          <w:szCs w:val="24"/>
        </w:rPr>
        <w:t>настоящей Конвенции</w:t>
      </w:r>
      <w:r w:rsidR="00DB0482">
        <w:rPr>
          <w:rStyle w:val="ac"/>
          <w:rFonts w:ascii="Times New Roman" w:hAnsi="Times New Roman" w:cs="Times New Roman"/>
          <w:sz w:val="24"/>
          <w:szCs w:val="24"/>
        </w:rPr>
        <w:footnoteReference w:id="10"/>
      </w:r>
      <w:r w:rsidR="00ED1B0B" w:rsidRPr="00F7281F">
        <w:rPr>
          <w:rFonts w:ascii="Times New Roman" w:hAnsi="Times New Roman" w:cs="Times New Roman"/>
          <w:sz w:val="24"/>
          <w:szCs w:val="24"/>
        </w:rPr>
        <w:t>.</w:t>
      </w:r>
    </w:p>
    <w:p w14:paraId="54B5928C" w14:textId="22440A66" w:rsidR="00D315C3" w:rsidRPr="00F7281F" w:rsidRDefault="00D315C3" w:rsidP="00006BC0">
      <w:pPr>
        <w:spacing w:after="0" w:line="360" w:lineRule="auto"/>
        <w:ind w:firstLine="72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Государства</w:t>
      </w:r>
      <w:r w:rsidR="00ED1B0B" w:rsidRPr="00ED1B0B">
        <w:rPr>
          <w:rFonts w:ascii="Times New Roman" w:hAnsi="Times New Roman" w:cs="Times New Roman"/>
          <w:sz w:val="24"/>
          <w:szCs w:val="24"/>
        </w:rPr>
        <w:t>-участники</w:t>
      </w:r>
      <w:r>
        <w:rPr>
          <w:rFonts w:ascii="Times New Roman" w:hAnsi="Times New Roman" w:cs="Times New Roman"/>
          <w:sz w:val="24"/>
          <w:szCs w:val="24"/>
          <w:lang w:val="ru-RU"/>
        </w:rPr>
        <w:t xml:space="preserve"> Конвенции</w:t>
      </w:r>
      <w:r w:rsidR="00ED1B0B" w:rsidRPr="00ED1B0B">
        <w:rPr>
          <w:rFonts w:ascii="Times New Roman" w:hAnsi="Times New Roman" w:cs="Times New Roman"/>
          <w:sz w:val="24"/>
          <w:szCs w:val="24"/>
        </w:rPr>
        <w:t xml:space="preserve"> обязуются, по просьбе государства</w:t>
      </w:r>
      <w:r>
        <w:rPr>
          <w:rFonts w:ascii="Times New Roman" w:hAnsi="Times New Roman" w:cs="Times New Roman"/>
          <w:sz w:val="24"/>
          <w:szCs w:val="24"/>
          <w:lang w:val="ru-RU"/>
        </w:rPr>
        <w:t>, которому принадлежал, незаконно вывезенный объект культурного наследия</w:t>
      </w:r>
      <w:r w:rsidR="00ED1B0B" w:rsidRPr="00ED1B0B">
        <w:rPr>
          <w:rFonts w:ascii="Times New Roman" w:hAnsi="Times New Roman" w:cs="Times New Roman"/>
          <w:sz w:val="24"/>
          <w:szCs w:val="24"/>
        </w:rPr>
        <w:t xml:space="preserve">, </w:t>
      </w:r>
      <w:r>
        <w:rPr>
          <w:rFonts w:ascii="Times New Roman" w:hAnsi="Times New Roman" w:cs="Times New Roman"/>
          <w:sz w:val="24"/>
          <w:szCs w:val="24"/>
          <w:lang w:val="ru-RU"/>
        </w:rPr>
        <w:t>предпринять</w:t>
      </w:r>
      <w:r w:rsidR="00ED1B0B" w:rsidRPr="00ED1B0B">
        <w:rPr>
          <w:rFonts w:ascii="Times New Roman" w:hAnsi="Times New Roman" w:cs="Times New Roman"/>
          <w:sz w:val="24"/>
          <w:szCs w:val="24"/>
        </w:rPr>
        <w:t xml:space="preserve"> надлежащие меры для изъятия и возвращения </w:t>
      </w:r>
      <w:r>
        <w:rPr>
          <w:rFonts w:ascii="Times New Roman" w:hAnsi="Times New Roman" w:cs="Times New Roman"/>
          <w:sz w:val="24"/>
          <w:szCs w:val="24"/>
          <w:lang w:val="ru-RU"/>
        </w:rPr>
        <w:t>данных</w:t>
      </w:r>
      <w:r w:rsidR="00ED1B0B" w:rsidRPr="00ED1B0B">
        <w:rPr>
          <w:rFonts w:ascii="Times New Roman" w:hAnsi="Times New Roman" w:cs="Times New Roman"/>
          <w:sz w:val="24"/>
          <w:szCs w:val="24"/>
        </w:rPr>
        <w:t xml:space="preserve"> ввезенных</w:t>
      </w:r>
      <w:r>
        <w:rPr>
          <w:rFonts w:ascii="Times New Roman" w:hAnsi="Times New Roman" w:cs="Times New Roman"/>
          <w:sz w:val="24"/>
          <w:szCs w:val="24"/>
          <w:lang w:val="ru-RU"/>
        </w:rPr>
        <w:t xml:space="preserve"> незаконным путём</w:t>
      </w:r>
      <w:r w:rsidR="00ED1B0B" w:rsidRPr="00ED1B0B">
        <w:rPr>
          <w:rFonts w:ascii="Times New Roman" w:hAnsi="Times New Roman" w:cs="Times New Roman"/>
          <w:sz w:val="24"/>
          <w:szCs w:val="24"/>
        </w:rPr>
        <w:t xml:space="preserve"> культурных ценностей. </w:t>
      </w:r>
    </w:p>
    <w:p w14:paraId="2F5FD7C6" w14:textId="22FB25CE" w:rsidR="00ED1B0B" w:rsidRPr="00ED1B0B" w:rsidRDefault="00D315C3" w:rsidP="00006BC0">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lang w:val="ru-RU"/>
        </w:rPr>
        <w:t xml:space="preserve">Как </w:t>
      </w:r>
      <w:r w:rsidR="00ED1B0B" w:rsidRPr="00ED1B0B">
        <w:rPr>
          <w:rFonts w:ascii="Times New Roman" w:hAnsi="Times New Roman" w:cs="Times New Roman"/>
          <w:sz w:val="24"/>
          <w:szCs w:val="24"/>
        </w:rPr>
        <w:t xml:space="preserve">только объект был идентифицирован и обнаружен за пределами страны его происхождения, международное сотрудничество </w:t>
      </w:r>
      <w:r>
        <w:rPr>
          <w:rFonts w:ascii="Times New Roman" w:hAnsi="Times New Roman" w:cs="Times New Roman"/>
          <w:sz w:val="24"/>
          <w:szCs w:val="24"/>
          <w:lang w:val="ru-RU"/>
        </w:rPr>
        <w:t>между государства</w:t>
      </w:r>
      <w:r w:rsidR="00ED1B0B" w:rsidRPr="00ED1B0B">
        <w:rPr>
          <w:rFonts w:ascii="Times New Roman" w:hAnsi="Times New Roman" w:cs="Times New Roman"/>
          <w:sz w:val="24"/>
          <w:szCs w:val="24"/>
        </w:rPr>
        <w:t xml:space="preserve">становится незаменимым. </w:t>
      </w:r>
      <w:r w:rsidR="00ED1B0B" w:rsidRPr="00ED1B0B">
        <w:rPr>
          <w:rFonts w:ascii="Times New Roman" w:hAnsi="Times New Roman" w:cs="Times New Roman"/>
          <w:sz w:val="24"/>
          <w:szCs w:val="24"/>
        </w:rPr>
        <w:lastRenderedPageBreak/>
        <w:t xml:space="preserve">Идея укрепления сотрудничества между государствами-участниками </w:t>
      </w:r>
      <w:r>
        <w:rPr>
          <w:rFonts w:ascii="Times New Roman" w:hAnsi="Times New Roman" w:cs="Times New Roman"/>
          <w:sz w:val="24"/>
          <w:szCs w:val="24"/>
          <w:lang w:val="ru-RU"/>
        </w:rPr>
        <w:t>наблюдается</w:t>
      </w:r>
      <w:r w:rsidR="00ED1B0B" w:rsidRPr="00ED1B0B">
        <w:rPr>
          <w:rFonts w:ascii="Times New Roman" w:hAnsi="Times New Roman" w:cs="Times New Roman"/>
          <w:sz w:val="24"/>
          <w:szCs w:val="24"/>
        </w:rPr>
        <w:t xml:space="preserve"> во вс</w:t>
      </w:r>
      <w:proofErr w:type="spellStart"/>
      <w:r>
        <w:rPr>
          <w:rFonts w:ascii="Times New Roman" w:hAnsi="Times New Roman" w:cs="Times New Roman"/>
          <w:sz w:val="24"/>
          <w:szCs w:val="24"/>
          <w:lang w:val="ru-RU"/>
        </w:rPr>
        <w:t>ём</w:t>
      </w:r>
      <w:proofErr w:type="spellEnd"/>
      <w:r>
        <w:rPr>
          <w:rFonts w:ascii="Times New Roman" w:hAnsi="Times New Roman" w:cs="Times New Roman"/>
          <w:sz w:val="24"/>
          <w:szCs w:val="24"/>
          <w:lang w:val="ru-RU"/>
        </w:rPr>
        <w:t xml:space="preserve"> тексте</w:t>
      </w:r>
      <w:r w:rsidR="00ED1B0B" w:rsidRPr="00ED1B0B">
        <w:rPr>
          <w:rFonts w:ascii="Times New Roman" w:hAnsi="Times New Roman" w:cs="Times New Roman"/>
          <w:sz w:val="24"/>
          <w:szCs w:val="24"/>
        </w:rPr>
        <w:t xml:space="preserve"> Конвенции: в случае, если </w:t>
      </w:r>
      <w:r>
        <w:rPr>
          <w:rFonts w:ascii="Times New Roman" w:hAnsi="Times New Roman" w:cs="Times New Roman"/>
          <w:sz w:val="24"/>
          <w:szCs w:val="24"/>
          <w:lang w:val="ru-RU"/>
        </w:rPr>
        <w:t>культурному</w:t>
      </w:r>
      <w:r w:rsidR="00ED1B0B" w:rsidRPr="00ED1B0B">
        <w:rPr>
          <w:rFonts w:ascii="Times New Roman" w:hAnsi="Times New Roman" w:cs="Times New Roman"/>
          <w:sz w:val="24"/>
          <w:szCs w:val="24"/>
        </w:rPr>
        <w:t xml:space="preserve"> наследию угрожает разграбление, Конвенция предоставляет возможность для более конкретных действий, таких как </w:t>
      </w:r>
      <w:r>
        <w:rPr>
          <w:rFonts w:ascii="Times New Roman" w:hAnsi="Times New Roman" w:cs="Times New Roman"/>
          <w:sz w:val="24"/>
          <w:szCs w:val="24"/>
          <w:lang w:val="ru-RU"/>
        </w:rPr>
        <w:t>возможность</w:t>
      </w:r>
      <w:r w:rsidR="00ED1B0B" w:rsidRPr="00ED1B0B">
        <w:rPr>
          <w:rFonts w:ascii="Times New Roman" w:hAnsi="Times New Roman" w:cs="Times New Roman"/>
          <w:sz w:val="24"/>
          <w:szCs w:val="24"/>
        </w:rPr>
        <w:t xml:space="preserve"> контрол</w:t>
      </w:r>
      <w:r>
        <w:rPr>
          <w:rFonts w:ascii="Times New Roman" w:hAnsi="Times New Roman" w:cs="Times New Roman"/>
          <w:sz w:val="24"/>
          <w:szCs w:val="24"/>
          <w:lang w:val="ru-RU"/>
        </w:rPr>
        <w:t>я</w:t>
      </w:r>
      <w:r w:rsidR="00ED1B0B" w:rsidRPr="00ED1B0B">
        <w:rPr>
          <w:rFonts w:ascii="Times New Roman" w:hAnsi="Times New Roman" w:cs="Times New Roman"/>
          <w:sz w:val="24"/>
          <w:szCs w:val="24"/>
        </w:rPr>
        <w:t xml:space="preserve"> за импортом и экспортом</w:t>
      </w:r>
      <w:r>
        <w:rPr>
          <w:rFonts w:ascii="Times New Roman" w:hAnsi="Times New Roman" w:cs="Times New Roman"/>
          <w:sz w:val="24"/>
          <w:szCs w:val="24"/>
          <w:lang w:val="ru-RU"/>
        </w:rPr>
        <w:t xml:space="preserve"> страны</w:t>
      </w:r>
      <w:r w:rsidR="00ED1B0B" w:rsidRPr="00ED1B0B">
        <w:rPr>
          <w:rFonts w:ascii="Times New Roman" w:hAnsi="Times New Roman" w:cs="Times New Roman"/>
          <w:sz w:val="24"/>
          <w:szCs w:val="24"/>
        </w:rPr>
        <w:t>.</w:t>
      </w:r>
    </w:p>
    <w:p w14:paraId="28DB038A" w14:textId="740E4628" w:rsidR="00B05AE6" w:rsidRDefault="0073657A" w:rsidP="00006BC0">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lang w:val="ru-RU"/>
        </w:rPr>
        <w:t xml:space="preserve">Дата </w:t>
      </w:r>
      <w:r w:rsidR="00ED1B0B" w:rsidRPr="00ED1B0B">
        <w:rPr>
          <w:rFonts w:ascii="Times New Roman" w:hAnsi="Times New Roman" w:cs="Times New Roman"/>
          <w:sz w:val="24"/>
          <w:szCs w:val="24"/>
        </w:rPr>
        <w:t>принятия Конвенции – 1970 год</w:t>
      </w:r>
      <w:r>
        <w:rPr>
          <w:rFonts w:ascii="Times New Roman" w:hAnsi="Times New Roman" w:cs="Times New Roman"/>
          <w:sz w:val="24"/>
          <w:szCs w:val="24"/>
          <w:lang w:val="ru-RU"/>
        </w:rPr>
        <w:t xml:space="preserve">, </w:t>
      </w:r>
      <w:r w:rsidR="00ED1B0B" w:rsidRPr="00ED1B0B">
        <w:rPr>
          <w:rFonts w:ascii="Times New Roman" w:hAnsi="Times New Roman" w:cs="Times New Roman"/>
          <w:sz w:val="24"/>
          <w:szCs w:val="24"/>
        </w:rPr>
        <w:t xml:space="preserve">обычно принимается за дату, с которой эти положения должны быть введены в действие. </w:t>
      </w:r>
      <w:r w:rsidR="00D315C3">
        <w:rPr>
          <w:rFonts w:ascii="Times New Roman" w:hAnsi="Times New Roman" w:cs="Times New Roman"/>
          <w:sz w:val="24"/>
          <w:szCs w:val="24"/>
          <w:lang w:val="ru-RU"/>
        </w:rPr>
        <w:t>На о</w:t>
      </w:r>
      <w:r w:rsidR="00ED1B0B" w:rsidRPr="00ED1B0B">
        <w:rPr>
          <w:rFonts w:ascii="Times New Roman" w:hAnsi="Times New Roman" w:cs="Times New Roman"/>
          <w:sz w:val="24"/>
          <w:szCs w:val="24"/>
        </w:rPr>
        <w:t xml:space="preserve">бъекты, незаконно вывезенные до этой даты, </w:t>
      </w:r>
      <w:r w:rsidR="00D315C3">
        <w:rPr>
          <w:rFonts w:ascii="Times New Roman" w:hAnsi="Times New Roman" w:cs="Times New Roman"/>
          <w:sz w:val="24"/>
          <w:szCs w:val="24"/>
          <w:lang w:val="ru-RU"/>
        </w:rPr>
        <w:t>положения Конвенции не распространяются</w:t>
      </w:r>
      <w:r w:rsidR="00234BCF">
        <w:rPr>
          <w:rStyle w:val="ac"/>
          <w:rFonts w:ascii="Times New Roman" w:hAnsi="Times New Roman" w:cs="Times New Roman"/>
          <w:sz w:val="24"/>
          <w:szCs w:val="24"/>
          <w:lang w:val="ru-RU"/>
        </w:rPr>
        <w:footnoteReference w:id="11"/>
      </w:r>
      <w:r w:rsidR="00ED1B0B" w:rsidRPr="00ED1B0B">
        <w:rPr>
          <w:rFonts w:ascii="Times New Roman" w:hAnsi="Times New Roman" w:cs="Times New Roman"/>
          <w:sz w:val="24"/>
          <w:szCs w:val="24"/>
        </w:rPr>
        <w:t>.</w:t>
      </w:r>
    </w:p>
    <w:p w14:paraId="1DF91573" w14:textId="77777777" w:rsidR="003248AD" w:rsidRDefault="00B133B9" w:rsidP="00006BC0">
      <w:pPr>
        <w:spacing w:after="0" w:line="360" w:lineRule="auto"/>
        <w:ind w:firstLine="720"/>
        <w:contextualSpacing/>
        <w:jc w:val="both"/>
        <w:rPr>
          <w:rFonts w:ascii="Times New Roman" w:hAnsi="Times New Roman" w:cs="Times New Roman"/>
          <w:color w:val="000000" w:themeColor="text1"/>
          <w:sz w:val="24"/>
          <w:szCs w:val="24"/>
        </w:rPr>
      </w:pPr>
      <w:r w:rsidRPr="00B133B9">
        <w:rPr>
          <w:rFonts w:ascii="Times New Roman" w:hAnsi="Times New Roman" w:cs="Times New Roman"/>
          <w:color w:val="000000" w:themeColor="text1"/>
          <w:sz w:val="24"/>
          <w:szCs w:val="24"/>
          <w:lang w:val="ru-RU"/>
        </w:rPr>
        <w:t>Наиболее</w:t>
      </w:r>
      <w:r w:rsidRPr="00B133B9">
        <w:rPr>
          <w:rFonts w:ascii="Times New Roman" w:hAnsi="Times New Roman" w:cs="Times New Roman"/>
          <w:color w:val="000000" w:themeColor="text1"/>
          <w:sz w:val="24"/>
          <w:szCs w:val="24"/>
        </w:rPr>
        <w:t xml:space="preserve"> важной особенностью </w:t>
      </w:r>
      <w:bookmarkStart w:id="6" w:name="_Hlk105571085"/>
      <w:r w:rsidRPr="00B133B9">
        <w:rPr>
          <w:rStyle w:val="af2"/>
          <w:rFonts w:ascii="Times New Roman" w:hAnsi="Times New Roman" w:cs="Times New Roman"/>
          <w:color w:val="000000" w:themeColor="text1"/>
          <w:sz w:val="24"/>
          <w:szCs w:val="24"/>
          <w:shd w:val="clear" w:color="auto" w:fill="FFFFFF"/>
        </w:rPr>
        <w:t>Конвенци</w:t>
      </w:r>
      <w:r w:rsidRPr="00B133B9">
        <w:rPr>
          <w:rStyle w:val="af2"/>
          <w:rFonts w:ascii="Times New Roman" w:hAnsi="Times New Roman" w:cs="Times New Roman"/>
          <w:color w:val="000000" w:themeColor="text1"/>
          <w:sz w:val="24"/>
          <w:szCs w:val="24"/>
          <w:shd w:val="clear" w:color="auto" w:fill="FFFFFF"/>
          <w:lang w:val="ru-RU"/>
        </w:rPr>
        <w:t>и</w:t>
      </w:r>
      <w:r w:rsidRPr="00B133B9">
        <w:rPr>
          <w:rFonts w:ascii="Times New Roman" w:hAnsi="Times New Roman" w:cs="Times New Roman"/>
          <w:color w:val="000000" w:themeColor="text1"/>
          <w:sz w:val="24"/>
          <w:szCs w:val="24"/>
          <w:shd w:val="clear" w:color="auto" w:fill="FFFFFF"/>
        </w:rPr>
        <w:t> об охране </w:t>
      </w:r>
      <w:r w:rsidRPr="00B133B9">
        <w:rPr>
          <w:rStyle w:val="af2"/>
          <w:rFonts w:ascii="Times New Roman" w:hAnsi="Times New Roman" w:cs="Times New Roman"/>
          <w:color w:val="000000" w:themeColor="text1"/>
          <w:sz w:val="24"/>
          <w:szCs w:val="24"/>
          <w:shd w:val="clear" w:color="auto" w:fill="FFFFFF"/>
        </w:rPr>
        <w:t>всемирного</w:t>
      </w:r>
      <w:r w:rsidRPr="00B133B9">
        <w:rPr>
          <w:rFonts w:ascii="Times New Roman" w:hAnsi="Times New Roman" w:cs="Times New Roman"/>
          <w:color w:val="000000" w:themeColor="text1"/>
          <w:sz w:val="24"/>
          <w:szCs w:val="24"/>
          <w:shd w:val="clear" w:color="auto" w:fill="FFFFFF"/>
        </w:rPr>
        <w:t> культурного и природного </w:t>
      </w:r>
      <w:r w:rsidRPr="00B133B9">
        <w:rPr>
          <w:rStyle w:val="af2"/>
          <w:rFonts w:ascii="Times New Roman" w:hAnsi="Times New Roman" w:cs="Times New Roman"/>
          <w:color w:val="000000" w:themeColor="text1"/>
          <w:sz w:val="24"/>
          <w:szCs w:val="24"/>
          <w:shd w:val="clear" w:color="auto" w:fill="FFFFFF"/>
        </w:rPr>
        <w:t>наследия</w:t>
      </w:r>
      <w:r>
        <w:rPr>
          <w:rStyle w:val="af2"/>
          <w:rFonts w:ascii="Times New Roman" w:hAnsi="Times New Roman" w:cs="Times New Roman"/>
          <w:color w:val="000000" w:themeColor="text1"/>
          <w:sz w:val="24"/>
          <w:szCs w:val="24"/>
          <w:shd w:val="clear" w:color="auto" w:fill="FFFFFF"/>
          <w:lang w:val="ru-RU"/>
        </w:rPr>
        <w:t xml:space="preserve"> 1972 года</w:t>
      </w:r>
      <w:r w:rsidRPr="00B133B9">
        <w:rPr>
          <w:rFonts w:ascii="Times New Roman" w:hAnsi="Times New Roman" w:cs="Times New Roman"/>
          <w:color w:val="000000" w:themeColor="text1"/>
          <w:sz w:val="24"/>
          <w:szCs w:val="24"/>
        </w:rPr>
        <w:t xml:space="preserve"> </w:t>
      </w:r>
      <w:bookmarkEnd w:id="6"/>
      <w:r w:rsidRPr="00B133B9">
        <w:rPr>
          <w:rFonts w:ascii="Times New Roman" w:hAnsi="Times New Roman" w:cs="Times New Roman"/>
          <w:color w:val="000000" w:themeColor="text1"/>
          <w:sz w:val="24"/>
          <w:szCs w:val="24"/>
        </w:rPr>
        <w:t xml:space="preserve">является то, что она объединяет в одном документе концепции охраны природы и сохранения культурных ценностей. Конвенция </w:t>
      </w:r>
      <w:r>
        <w:rPr>
          <w:rFonts w:ascii="Times New Roman" w:hAnsi="Times New Roman" w:cs="Times New Roman"/>
          <w:color w:val="000000" w:themeColor="text1"/>
          <w:sz w:val="24"/>
          <w:szCs w:val="24"/>
          <w:lang w:val="ru-RU"/>
        </w:rPr>
        <w:t>регулируют то</w:t>
      </w:r>
      <w:r w:rsidRPr="00B133B9">
        <w:rPr>
          <w:rFonts w:ascii="Times New Roman" w:hAnsi="Times New Roman" w:cs="Times New Roman"/>
          <w:color w:val="000000" w:themeColor="text1"/>
          <w:sz w:val="24"/>
          <w:szCs w:val="24"/>
        </w:rPr>
        <w:t>, как люди взаимодействуют с природой, и фундаментальную необходимость сохранения баланса между ними.</w:t>
      </w:r>
    </w:p>
    <w:p w14:paraId="6B239E8C" w14:textId="5F471F89" w:rsidR="006F2849" w:rsidRDefault="003248AD" w:rsidP="00006BC0">
      <w:pPr>
        <w:spacing w:after="0" w:line="360" w:lineRule="auto"/>
        <w:ind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u-RU"/>
        </w:rPr>
        <w:t>Конвенция</w:t>
      </w:r>
      <w:r w:rsidRPr="003248AD">
        <w:rPr>
          <w:rFonts w:ascii="Times New Roman" w:hAnsi="Times New Roman" w:cs="Times New Roman"/>
          <w:color w:val="000000" w:themeColor="text1"/>
          <w:sz w:val="24"/>
          <w:szCs w:val="24"/>
        </w:rPr>
        <w:t xml:space="preserve"> определяет вид природных и культурных объектов, которые могут рассматриваться для включения в список Всемирного наследия</w:t>
      </w:r>
      <w:r w:rsidR="00A25410">
        <w:rPr>
          <w:rStyle w:val="ac"/>
          <w:rFonts w:ascii="Times New Roman" w:hAnsi="Times New Roman" w:cs="Times New Roman"/>
          <w:color w:val="000000" w:themeColor="text1"/>
          <w:sz w:val="24"/>
          <w:szCs w:val="24"/>
        </w:rPr>
        <w:footnoteReference w:id="12"/>
      </w:r>
      <w:r w:rsidRPr="003248AD">
        <w:rPr>
          <w:rFonts w:ascii="Times New Roman" w:hAnsi="Times New Roman" w:cs="Times New Roman"/>
          <w:color w:val="000000" w:themeColor="text1"/>
          <w:sz w:val="24"/>
          <w:szCs w:val="24"/>
        </w:rPr>
        <w:t>.</w:t>
      </w:r>
    </w:p>
    <w:p w14:paraId="76ABE551" w14:textId="77777777" w:rsidR="006F2849" w:rsidRDefault="006F2849" w:rsidP="00006BC0">
      <w:pPr>
        <w:spacing w:after="0" w:line="360" w:lineRule="auto"/>
        <w:ind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u-RU"/>
        </w:rPr>
        <w:t xml:space="preserve">Конвенция также </w:t>
      </w:r>
      <w:r w:rsidR="003248AD" w:rsidRPr="003248AD">
        <w:rPr>
          <w:rFonts w:ascii="Times New Roman" w:hAnsi="Times New Roman" w:cs="Times New Roman"/>
          <w:color w:val="000000" w:themeColor="text1"/>
          <w:sz w:val="24"/>
          <w:szCs w:val="24"/>
        </w:rPr>
        <w:t>устанавливает обязанности государств-участников по выявлению потенциальных объектов в</w:t>
      </w:r>
      <w:r>
        <w:rPr>
          <w:rFonts w:ascii="Times New Roman" w:hAnsi="Times New Roman" w:cs="Times New Roman"/>
          <w:color w:val="000000" w:themeColor="text1"/>
          <w:sz w:val="24"/>
          <w:szCs w:val="24"/>
          <w:lang w:val="ru-RU"/>
        </w:rPr>
        <w:t xml:space="preserve"> их </w:t>
      </w:r>
      <w:r w:rsidR="003248AD" w:rsidRPr="003248AD">
        <w:rPr>
          <w:rFonts w:ascii="Times New Roman" w:hAnsi="Times New Roman" w:cs="Times New Roman"/>
          <w:color w:val="000000" w:themeColor="text1"/>
          <w:sz w:val="24"/>
          <w:szCs w:val="24"/>
        </w:rPr>
        <w:t>защите и сохранении. Подписывая Конвенцию, кажд</w:t>
      </w:r>
      <w:proofErr w:type="spellStart"/>
      <w:r>
        <w:rPr>
          <w:rFonts w:ascii="Times New Roman" w:hAnsi="Times New Roman" w:cs="Times New Roman"/>
          <w:color w:val="000000" w:themeColor="text1"/>
          <w:sz w:val="24"/>
          <w:szCs w:val="24"/>
          <w:lang w:val="ru-RU"/>
        </w:rPr>
        <w:t>ое</w:t>
      </w:r>
      <w:proofErr w:type="spellEnd"/>
      <w:r>
        <w:rPr>
          <w:rFonts w:ascii="Times New Roman" w:hAnsi="Times New Roman" w:cs="Times New Roman"/>
          <w:color w:val="000000" w:themeColor="text1"/>
          <w:sz w:val="24"/>
          <w:szCs w:val="24"/>
          <w:lang w:val="ru-RU"/>
        </w:rPr>
        <w:t xml:space="preserve"> государство </w:t>
      </w:r>
      <w:r w:rsidR="003248AD" w:rsidRPr="003248AD">
        <w:rPr>
          <w:rFonts w:ascii="Times New Roman" w:hAnsi="Times New Roman" w:cs="Times New Roman"/>
          <w:color w:val="000000" w:themeColor="text1"/>
          <w:sz w:val="24"/>
          <w:szCs w:val="24"/>
        </w:rPr>
        <w:t xml:space="preserve">обязуется сохранять не только объекты Всемирного наследия, расположенные на ее территории, но и защищать свое национальное наследие. Государствам-участникам рекомендуется включать охрану культурного и природного наследия в программы регионального планирования, </w:t>
      </w:r>
      <w:r>
        <w:rPr>
          <w:rFonts w:ascii="Times New Roman" w:hAnsi="Times New Roman" w:cs="Times New Roman"/>
          <w:color w:val="000000" w:themeColor="text1"/>
          <w:sz w:val="24"/>
          <w:szCs w:val="24"/>
          <w:lang w:val="ru-RU"/>
        </w:rPr>
        <w:t>готовить</w:t>
      </w:r>
      <w:r w:rsidR="003248AD" w:rsidRPr="003248AD">
        <w:rPr>
          <w:rFonts w:ascii="Times New Roman" w:hAnsi="Times New Roman" w:cs="Times New Roman"/>
          <w:color w:val="000000" w:themeColor="text1"/>
          <w:sz w:val="24"/>
          <w:szCs w:val="24"/>
        </w:rPr>
        <w:t xml:space="preserve"> персонал и службы на своих объектах, проводить научные и технические иссле</w:t>
      </w:r>
      <w:proofErr w:type="spellStart"/>
      <w:r>
        <w:rPr>
          <w:rFonts w:ascii="Times New Roman" w:hAnsi="Times New Roman" w:cs="Times New Roman"/>
          <w:color w:val="000000" w:themeColor="text1"/>
          <w:sz w:val="24"/>
          <w:szCs w:val="24"/>
          <w:lang w:val="ru-RU"/>
        </w:rPr>
        <w:t>дования</w:t>
      </w:r>
      <w:proofErr w:type="spellEnd"/>
      <w:r w:rsidR="003248AD" w:rsidRPr="003248AD">
        <w:rPr>
          <w:rFonts w:ascii="Times New Roman" w:hAnsi="Times New Roman" w:cs="Times New Roman"/>
          <w:color w:val="000000" w:themeColor="text1"/>
          <w:sz w:val="24"/>
          <w:szCs w:val="24"/>
        </w:rPr>
        <w:t xml:space="preserve"> по сохранению</w:t>
      </w:r>
      <w:r>
        <w:rPr>
          <w:rFonts w:ascii="Times New Roman" w:hAnsi="Times New Roman" w:cs="Times New Roman"/>
          <w:color w:val="000000" w:themeColor="text1"/>
          <w:sz w:val="24"/>
          <w:szCs w:val="24"/>
          <w:lang w:val="ru-RU"/>
        </w:rPr>
        <w:t>.</w:t>
      </w:r>
    </w:p>
    <w:p w14:paraId="6A43466A" w14:textId="54F9687C" w:rsidR="006F2849" w:rsidRDefault="006F2849" w:rsidP="00006BC0">
      <w:pPr>
        <w:spacing w:after="0" w:line="360" w:lineRule="auto"/>
        <w:ind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u-RU"/>
        </w:rPr>
        <w:t xml:space="preserve">В Конвенции 1972 года </w:t>
      </w:r>
      <w:r w:rsidR="003248AD" w:rsidRPr="003248AD">
        <w:rPr>
          <w:rFonts w:ascii="Times New Roman" w:hAnsi="Times New Roman" w:cs="Times New Roman"/>
          <w:color w:val="000000" w:themeColor="text1"/>
          <w:sz w:val="24"/>
          <w:szCs w:val="24"/>
        </w:rPr>
        <w:t>объясняется, как следует использовать и управлять Фондом Всемирного наследия и на каких условиях может предоставляться международная финансовая помощь</w:t>
      </w:r>
      <w:r w:rsidR="00A25410">
        <w:rPr>
          <w:rStyle w:val="ac"/>
          <w:rFonts w:ascii="Times New Roman" w:hAnsi="Times New Roman" w:cs="Times New Roman"/>
          <w:color w:val="000000" w:themeColor="text1"/>
          <w:sz w:val="24"/>
          <w:szCs w:val="24"/>
        </w:rPr>
        <w:footnoteReference w:id="13"/>
      </w:r>
      <w:r w:rsidR="003248AD" w:rsidRPr="003248AD">
        <w:rPr>
          <w:rFonts w:ascii="Times New Roman" w:hAnsi="Times New Roman" w:cs="Times New Roman"/>
          <w:color w:val="000000" w:themeColor="text1"/>
          <w:sz w:val="24"/>
          <w:szCs w:val="24"/>
        </w:rPr>
        <w:t>.</w:t>
      </w:r>
    </w:p>
    <w:p w14:paraId="7DD4E4B2" w14:textId="61C81052" w:rsidR="006F2849" w:rsidRDefault="006F2849" w:rsidP="00006BC0">
      <w:pPr>
        <w:spacing w:after="0" w:line="360" w:lineRule="auto"/>
        <w:ind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u-RU"/>
        </w:rPr>
        <w:lastRenderedPageBreak/>
        <w:t xml:space="preserve">Конвенция </w:t>
      </w:r>
      <w:r w:rsidR="003248AD" w:rsidRPr="003248AD">
        <w:rPr>
          <w:rFonts w:ascii="Times New Roman" w:hAnsi="Times New Roman" w:cs="Times New Roman"/>
          <w:color w:val="000000" w:themeColor="text1"/>
          <w:sz w:val="24"/>
          <w:szCs w:val="24"/>
        </w:rPr>
        <w:t>предусматривает обязательство государств-участников регулярно отчитываться перед Комитетом Всемирного наследия о состоянии сохранности объектов Всемирного наследия. Эти отчеты имеют решающее значение для работы Комитета, поскольку они позволя</w:t>
      </w:r>
      <w:r>
        <w:rPr>
          <w:rFonts w:ascii="Times New Roman" w:hAnsi="Times New Roman" w:cs="Times New Roman"/>
          <w:color w:val="000000" w:themeColor="text1"/>
          <w:sz w:val="24"/>
          <w:szCs w:val="24"/>
          <w:lang w:val="ru-RU"/>
        </w:rPr>
        <w:t xml:space="preserve">ют </w:t>
      </w:r>
      <w:r w:rsidR="003248AD" w:rsidRPr="003248AD">
        <w:rPr>
          <w:rFonts w:ascii="Times New Roman" w:hAnsi="Times New Roman" w:cs="Times New Roman"/>
          <w:color w:val="000000" w:themeColor="text1"/>
          <w:sz w:val="24"/>
          <w:szCs w:val="24"/>
        </w:rPr>
        <w:t xml:space="preserve">ему оценивать </w:t>
      </w:r>
      <w:r>
        <w:rPr>
          <w:rFonts w:ascii="Times New Roman" w:hAnsi="Times New Roman" w:cs="Times New Roman"/>
          <w:color w:val="000000" w:themeColor="text1"/>
          <w:sz w:val="24"/>
          <w:szCs w:val="24"/>
          <w:lang w:val="ru-RU"/>
        </w:rPr>
        <w:t>состояние</w:t>
      </w:r>
      <w:r w:rsidR="003248AD" w:rsidRPr="003248AD">
        <w:rPr>
          <w:rFonts w:ascii="Times New Roman" w:hAnsi="Times New Roman" w:cs="Times New Roman"/>
          <w:color w:val="000000" w:themeColor="text1"/>
          <w:sz w:val="24"/>
          <w:szCs w:val="24"/>
        </w:rPr>
        <w:t xml:space="preserve"> объект</w:t>
      </w:r>
      <w:proofErr w:type="spellStart"/>
      <w:r>
        <w:rPr>
          <w:rFonts w:ascii="Times New Roman" w:hAnsi="Times New Roman" w:cs="Times New Roman"/>
          <w:color w:val="000000" w:themeColor="text1"/>
          <w:sz w:val="24"/>
          <w:szCs w:val="24"/>
          <w:lang w:val="ru-RU"/>
        </w:rPr>
        <w:t>ов</w:t>
      </w:r>
      <w:proofErr w:type="spellEnd"/>
      <w:r w:rsidR="003248AD" w:rsidRPr="003248AD">
        <w:rPr>
          <w:rFonts w:ascii="Times New Roman" w:hAnsi="Times New Roman" w:cs="Times New Roman"/>
          <w:color w:val="000000" w:themeColor="text1"/>
          <w:sz w:val="24"/>
          <w:szCs w:val="24"/>
        </w:rPr>
        <w:t xml:space="preserve">, определять конкретные программные потребности и решать </w:t>
      </w:r>
      <w:r>
        <w:rPr>
          <w:rFonts w:ascii="Times New Roman" w:hAnsi="Times New Roman" w:cs="Times New Roman"/>
          <w:color w:val="000000" w:themeColor="text1"/>
          <w:sz w:val="24"/>
          <w:szCs w:val="24"/>
          <w:lang w:val="ru-RU"/>
        </w:rPr>
        <w:t>актуальные</w:t>
      </w:r>
      <w:r w:rsidR="003248AD" w:rsidRPr="003248AD">
        <w:rPr>
          <w:rFonts w:ascii="Times New Roman" w:hAnsi="Times New Roman" w:cs="Times New Roman"/>
          <w:color w:val="000000" w:themeColor="text1"/>
          <w:sz w:val="24"/>
          <w:szCs w:val="24"/>
        </w:rPr>
        <w:t xml:space="preserve"> проблемы</w:t>
      </w:r>
      <w:r w:rsidR="00A25410">
        <w:rPr>
          <w:rStyle w:val="ac"/>
          <w:rFonts w:ascii="Times New Roman" w:hAnsi="Times New Roman" w:cs="Times New Roman"/>
          <w:color w:val="000000" w:themeColor="text1"/>
          <w:sz w:val="24"/>
          <w:szCs w:val="24"/>
        </w:rPr>
        <w:footnoteReference w:id="14"/>
      </w:r>
      <w:r w:rsidR="003248AD" w:rsidRPr="003248AD">
        <w:rPr>
          <w:rFonts w:ascii="Times New Roman" w:hAnsi="Times New Roman" w:cs="Times New Roman"/>
          <w:color w:val="000000" w:themeColor="text1"/>
          <w:sz w:val="24"/>
          <w:szCs w:val="24"/>
        </w:rPr>
        <w:t>.</w:t>
      </w:r>
    </w:p>
    <w:p w14:paraId="2B70F2CE" w14:textId="004E3FFC" w:rsidR="00B133B9" w:rsidRPr="00B133B9" w:rsidRDefault="006F2849" w:rsidP="00006BC0">
      <w:pPr>
        <w:spacing w:after="0" w:line="360" w:lineRule="auto"/>
        <w:ind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u-RU"/>
        </w:rPr>
        <w:t xml:space="preserve">В </w:t>
      </w:r>
      <w:r w:rsidR="003248AD" w:rsidRPr="003248AD">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lang w:val="ru-RU"/>
        </w:rPr>
        <w:t>ё</w:t>
      </w:r>
      <w:r w:rsidR="003248AD" w:rsidRPr="003248AD">
        <w:rPr>
          <w:rFonts w:ascii="Times New Roman" w:hAnsi="Times New Roman" w:cs="Times New Roman"/>
          <w:color w:val="000000" w:themeColor="text1"/>
          <w:sz w:val="24"/>
          <w:szCs w:val="24"/>
        </w:rPr>
        <w:t xml:space="preserve">м также содержится призыв к государствам-участникам </w:t>
      </w:r>
      <w:r>
        <w:rPr>
          <w:rFonts w:ascii="Times New Roman" w:hAnsi="Times New Roman" w:cs="Times New Roman"/>
          <w:color w:val="000000" w:themeColor="text1"/>
          <w:sz w:val="24"/>
          <w:szCs w:val="24"/>
          <w:lang w:val="ru-RU"/>
        </w:rPr>
        <w:t xml:space="preserve">привлекать </w:t>
      </w:r>
      <w:r w:rsidR="00A25410">
        <w:rPr>
          <w:rFonts w:ascii="Times New Roman" w:hAnsi="Times New Roman" w:cs="Times New Roman"/>
          <w:color w:val="000000" w:themeColor="text1"/>
          <w:sz w:val="24"/>
          <w:szCs w:val="24"/>
          <w:lang w:val="ru-RU"/>
        </w:rPr>
        <w:t xml:space="preserve">внимание </w:t>
      </w:r>
      <w:r w:rsidR="00A25410" w:rsidRPr="003248AD">
        <w:rPr>
          <w:rFonts w:ascii="Times New Roman" w:hAnsi="Times New Roman" w:cs="Times New Roman"/>
          <w:color w:val="000000" w:themeColor="text1"/>
          <w:sz w:val="24"/>
          <w:szCs w:val="24"/>
        </w:rPr>
        <w:t>общественности</w:t>
      </w:r>
      <w:r>
        <w:rPr>
          <w:rFonts w:ascii="Times New Roman" w:hAnsi="Times New Roman" w:cs="Times New Roman"/>
          <w:color w:val="000000" w:themeColor="text1"/>
          <w:sz w:val="24"/>
          <w:szCs w:val="24"/>
          <w:lang w:val="ru-RU"/>
        </w:rPr>
        <w:t xml:space="preserve"> </w:t>
      </w:r>
      <w:r w:rsidR="00A25410">
        <w:rPr>
          <w:rFonts w:ascii="Times New Roman" w:hAnsi="Times New Roman" w:cs="Times New Roman"/>
          <w:color w:val="000000" w:themeColor="text1"/>
          <w:sz w:val="24"/>
          <w:szCs w:val="24"/>
          <w:lang w:val="ru-RU"/>
        </w:rPr>
        <w:t xml:space="preserve">к </w:t>
      </w:r>
      <w:r w:rsidR="00A25410" w:rsidRPr="003248AD">
        <w:rPr>
          <w:rFonts w:ascii="Times New Roman" w:hAnsi="Times New Roman" w:cs="Times New Roman"/>
          <w:color w:val="000000" w:themeColor="text1"/>
          <w:sz w:val="24"/>
          <w:szCs w:val="24"/>
        </w:rPr>
        <w:t>объектам</w:t>
      </w:r>
      <w:r w:rsidR="003248AD" w:rsidRPr="003248AD">
        <w:rPr>
          <w:rFonts w:ascii="Times New Roman" w:hAnsi="Times New Roman" w:cs="Times New Roman"/>
          <w:color w:val="000000" w:themeColor="text1"/>
          <w:sz w:val="24"/>
          <w:szCs w:val="24"/>
        </w:rPr>
        <w:t xml:space="preserve"> Всемирного наследия и укреплять их охрану с помощью образовательных и информационных программ.</w:t>
      </w:r>
    </w:p>
    <w:p w14:paraId="4EA998CC" w14:textId="77777777" w:rsidR="000E0E18" w:rsidRPr="00B133B9" w:rsidRDefault="000E0E18" w:rsidP="00253609">
      <w:pPr>
        <w:pStyle w:val="2"/>
        <w:rPr>
          <w:rFonts w:ascii="Times New Roman" w:eastAsiaTheme="minorHAnsi" w:hAnsi="Times New Roman" w:cs="Times New Roman"/>
          <w:b w:val="0"/>
          <w:bCs w:val="0"/>
          <w:color w:val="000000" w:themeColor="text1"/>
          <w:sz w:val="24"/>
          <w:szCs w:val="24"/>
          <w:lang w:val="de-DE"/>
        </w:rPr>
      </w:pPr>
    </w:p>
    <w:p w14:paraId="5B57A286" w14:textId="25799D20" w:rsidR="00EB6244" w:rsidRPr="00BF7441" w:rsidRDefault="009E54BB" w:rsidP="00253609">
      <w:pPr>
        <w:pStyle w:val="2"/>
        <w:rPr>
          <w:rFonts w:ascii="Times New Roman" w:hAnsi="Times New Roman" w:cs="Times New Roman"/>
          <w:color w:val="000000" w:themeColor="text1"/>
          <w:sz w:val="28"/>
          <w:szCs w:val="28"/>
          <w:lang w:val="ru-RU"/>
        </w:rPr>
      </w:pPr>
      <w:bookmarkStart w:id="8" w:name="_Toc105573010"/>
      <w:r w:rsidRPr="00BF7441">
        <w:rPr>
          <w:rFonts w:ascii="Times New Roman" w:hAnsi="Times New Roman" w:cs="Times New Roman"/>
          <w:color w:val="000000" w:themeColor="text1"/>
          <w:sz w:val="28"/>
          <w:szCs w:val="28"/>
          <w:lang w:val="ru-RU"/>
        </w:rPr>
        <w:t xml:space="preserve">1.2. </w:t>
      </w:r>
      <w:bookmarkEnd w:id="3"/>
      <w:r w:rsidR="00BF7441" w:rsidRPr="00BF7441">
        <w:rPr>
          <w:rFonts w:ascii="Times New Roman" w:hAnsi="Times New Roman" w:cs="Times New Roman"/>
          <w:color w:val="000000" w:themeColor="text1"/>
          <w:sz w:val="28"/>
          <w:szCs w:val="28"/>
          <w:lang w:val="ru-RU"/>
        </w:rPr>
        <w:t>Структура и управление ЮНЕСКО в сфере охраны всемирного культурного наследия</w:t>
      </w:r>
      <w:bookmarkEnd w:id="8"/>
    </w:p>
    <w:p w14:paraId="4C02D568" w14:textId="77777777" w:rsidR="00253609" w:rsidRPr="00253609" w:rsidRDefault="00253609" w:rsidP="00253609">
      <w:pPr>
        <w:rPr>
          <w:lang w:val="ru-RU"/>
        </w:rPr>
      </w:pPr>
    </w:p>
    <w:p w14:paraId="3878BD63" w14:textId="0BA19E2D" w:rsidR="00570227" w:rsidRPr="00F1506D" w:rsidRDefault="00570227" w:rsidP="00570227">
      <w:pPr>
        <w:ind w:firstLine="709"/>
        <w:contextualSpacing/>
        <w:jc w:val="both"/>
        <w:rPr>
          <w:rFonts w:ascii="Times New Roman" w:hAnsi="Times New Roman" w:cs="Times New Roman"/>
          <w:sz w:val="24"/>
          <w:szCs w:val="24"/>
        </w:rPr>
      </w:pPr>
      <w:r w:rsidRPr="00F1506D">
        <w:rPr>
          <w:rFonts w:ascii="Times New Roman" w:hAnsi="Times New Roman" w:cs="Times New Roman"/>
          <w:sz w:val="24"/>
          <w:szCs w:val="24"/>
        </w:rPr>
        <w:t>В соответствии с Уставом ЮНЕСКО</w:t>
      </w:r>
      <w:r w:rsidR="00B1681E">
        <w:rPr>
          <w:rStyle w:val="ac"/>
          <w:rFonts w:ascii="Times New Roman" w:hAnsi="Times New Roman" w:cs="Times New Roman"/>
          <w:sz w:val="24"/>
          <w:szCs w:val="24"/>
        </w:rPr>
        <w:footnoteReference w:id="15"/>
      </w:r>
      <w:r w:rsidRPr="00F1506D">
        <w:rPr>
          <w:rFonts w:ascii="Times New Roman" w:hAnsi="Times New Roman" w:cs="Times New Roman"/>
          <w:sz w:val="24"/>
          <w:szCs w:val="24"/>
        </w:rPr>
        <w:t xml:space="preserve"> организация имеет три руководящих органа: Генеральную конференцию, Исполнительный совет и Секретариат, последний возглавляет Генеральный директор ЮНЕСКО (с 2017 года пост занимает Одри Азуле). Данные органы отвечают за выполнение ЮНЕСКО функций, определенных в уставе организации. </w:t>
      </w:r>
    </w:p>
    <w:p w14:paraId="0B065463" w14:textId="77777777" w:rsidR="00570227" w:rsidRPr="00F1506D" w:rsidRDefault="00570227" w:rsidP="00570227">
      <w:pPr>
        <w:ind w:firstLine="709"/>
        <w:contextualSpacing/>
        <w:jc w:val="both"/>
        <w:rPr>
          <w:rFonts w:ascii="Times New Roman" w:hAnsi="Times New Roman" w:cs="Times New Roman"/>
          <w:sz w:val="24"/>
          <w:szCs w:val="24"/>
        </w:rPr>
      </w:pPr>
      <w:r w:rsidRPr="00F1506D">
        <w:rPr>
          <w:rFonts w:ascii="Times New Roman" w:hAnsi="Times New Roman" w:cs="Times New Roman"/>
          <w:sz w:val="24"/>
          <w:szCs w:val="24"/>
        </w:rPr>
        <w:t>Генеральная конференция ЮНЕСКО (</w:t>
      </w:r>
      <w:r w:rsidRPr="00F1506D">
        <w:rPr>
          <w:rFonts w:ascii="Times New Roman" w:hAnsi="Times New Roman" w:cs="Times New Roman"/>
          <w:sz w:val="24"/>
          <w:szCs w:val="24"/>
          <w:lang w:val="en-AU"/>
        </w:rPr>
        <w:t>The</w:t>
      </w:r>
      <w:r w:rsidRPr="00F1506D">
        <w:rPr>
          <w:rFonts w:ascii="Times New Roman" w:hAnsi="Times New Roman" w:cs="Times New Roman"/>
          <w:sz w:val="24"/>
          <w:szCs w:val="24"/>
        </w:rPr>
        <w:t xml:space="preserve"> </w:t>
      </w:r>
      <w:r w:rsidRPr="00F1506D">
        <w:rPr>
          <w:rFonts w:ascii="Times New Roman" w:hAnsi="Times New Roman" w:cs="Times New Roman"/>
          <w:sz w:val="24"/>
          <w:szCs w:val="24"/>
          <w:lang w:val="en-AU"/>
        </w:rPr>
        <w:t>General</w:t>
      </w:r>
      <w:r w:rsidRPr="00F1506D">
        <w:rPr>
          <w:rFonts w:ascii="Times New Roman" w:hAnsi="Times New Roman" w:cs="Times New Roman"/>
          <w:sz w:val="24"/>
          <w:szCs w:val="24"/>
        </w:rPr>
        <w:t xml:space="preserve"> </w:t>
      </w:r>
      <w:r w:rsidRPr="00F1506D">
        <w:rPr>
          <w:rFonts w:ascii="Times New Roman" w:hAnsi="Times New Roman" w:cs="Times New Roman"/>
          <w:sz w:val="24"/>
          <w:szCs w:val="24"/>
          <w:lang w:val="en-AU"/>
        </w:rPr>
        <w:t>Conference</w:t>
      </w:r>
      <w:r w:rsidRPr="00F1506D">
        <w:rPr>
          <w:rFonts w:ascii="Times New Roman" w:hAnsi="Times New Roman" w:cs="Times New Roman"/>
          <w:sz w:val="24"/>
          <w:szCs w:val="24"/>
        </w:rPr>
        <w:t>) собирается раз в два года в Париже с участием делегаций всех государств – членов ЮНЕСКО (в настоящее время их число составляет 195), а также ассоциированные члены, наблюдатели от государств, не являющихся членами ЮНЕСКО, межправительственных организаций и неправительственных организаций (НПО). Каждая страна имеет один голос, независимо от размера её денежного взноса в бюджет организации.</w:t>
      </w:r>
    </w:p>
    <w:p w14:paraId="0CE01024" w14:textId="7086A152" w:rsidR="00570227" w:rsidRPr="00F1506D" w:rsidRDefault="00570227" w:rsidP="00570227">
      <w:pPr>
        <w:ind w:firstLine="709"/>
        <w:contextualSpacing/>
        <w:jc w:val="both"/>
        <w:rPr>
          <w:rFonts w:ascii="Times New Roman" w:hAnsi="Times New Roman" w:cs="Times New Roman"/>
          <w:sz w:val="24"/>
          <w:szCs w:val="24"/>
        </w:rPr>
      </w:pPr>
      <w:r w:rsidRPr="00F1506D">
        <w:rPr>
          <w:rFonts w:ascii="Times New Roman" w:hAnsi="Times New Roman" w:cs="Times New Roman"/>
          <w:sz w:val="24"/>
          <w:szCs w:val="24"/>
        </w:rPr>
        <w:t xml:space="preserve"> Генеральная конференция является высшим директивным органом ЮНЕСКО и обладает прерогативой распоряжаться бюджетными средствами организации. Генеральная конференция утверждает бюджет на каждый следующий двухгодичный период. Каждые шесть лет утверждает среднесрочную стратегию и основу программ организации, известных как </w:t>
      </w:r>
      <w:r w:rsidRPr="00F1506D">
        <w:rPr>
          <w:rFonts w:ascii="Times New Roman" w:hAnsi="Times New Roman" w:cs="Times New Roman"/>
          <w:sz w:val="24"/>
          <w:szCs w:val="24"/>
          <w:lang w:val="en-GB"/>
        </w:rPr>
        <w:t>C</w:t>
      </w:r>
      <w:r w:rsidRPr="00F1506D">
        <w:rPr>
          <w:rFonts w:ascii="Times New Roman" w:hAnsi="Times New Roman" w:cs="Times New Roman"/>
          <w:sz w:val="24"/>
          <w:szCs w:val="24"/>
        </w:rPr>
        <w:t>/4. Помимо этого Генеральная конференция также утверждает долгосрочное стратегическое планирование и избирает новых членов Исполнительного совета и каждые четыре года назначает Генерального директора., половина членов Совета избирается каждые два года</w:t>
      </w:r>
      <w:r w:rsidR="00B1681E">
        <w:rPr>
          <w:rStyle w:val="ac"/>
          <w:rFonts w:ascii="Times New Roman" w:hAnsi="Times New Roman" w:cs="Times New Roman"/>
          <w:sz w:val="24"/>
          <w:szCs w:val="24"/>
        </w:rPr>
        <w:footnoteReference w:id="16"/>
      </w:r>
      <w:r w:rsidRPr="00F1506D">
        <w:rPr>
          <w:rFonts w:ascii="Times New Roman" w:hAnsi="Times New Roman" w:cs="Times New Roman"/>
          <w:sz w:val="24"/>
          <w:szCs w:val="24"/>
        </w:rPr>
        <w:t>.</w:t>
      </w:r>
    </w:p>
    <w:p w14:paraId="0AD7F512" w14:textId="77777777" w:rsidR="00570227" w:rsidRPr="00F1506D" w:rsidRDefault="00570227" w:rsidP="00570227">
      <w:pPr>
        <w:ind w:firstLine="709"/>
        <w:contextualSpacing/>
        <w:jc w:val="both"/>
        <w:rPr>
          <w:rFonts w:ascii="Times New Roman" w:hAnsi="Times New Roman" w:cs="Times New Roman"/>
          <w:sz w:val="24"/>
          <w:szCs w:val="24"/>
        </w:rPr>
      </w:pPr>
      <w:r w:rsidRPr="00F1506D">
        <w:rPr>
          <w:rFonts w:ascii="Times New Roman" w:hAnsi="Times New Roman" w:cs="Times New Roman"/>
          <w:sz w:val="24"/>
          <w:szCs w:val="24"/>
        </w:rPr>
        <w:lastRenderedPageBreak/>
        <w:t xml:space="preserve">Когда страна баллотируется на выборы в Исполнительный совет или выдвигает своего кандидата на пост Генерального директора ЮНЕСКО, постоянные делегации стран при организации стремятся привлечь на свою сторону как можно больше «союзников», создавая «коалиции» и проводя серию консультаций и налаживания диалога. </w:t>
      </w:r>
    </w:p>
    <w:p w14:paraId="19E16BAA" w14:textId="77777777" w:rsidR="00570227" w:rsidRPr="00F1506D" w:rsidRDefault="00570227" w:rsidP="00570227">
      <w:pPr>
        <w:ind w:firstLine="709"/>
        <w:contextualSpacing/>
        <w:jc w:val="both"/>
        <w:rPr>
          <w:rFonts w:ascii="Times New Roman" w:hAnsi="Times New Roman" w:cs="Times New Roman"/>
          <w:sz w:val="24"/>
          <w:szCs w:val="24"/>
        </w:rPr>
      </w:pPr>
      <w:r w:rsidRPr="00F1506D">
        <w:rPr>
          <w:rFonts w:ascii="Times New Roman" w:hAnsi="Times New Roman" w:cs="Times New Roman"/>
          <w:sz w:val="24"/>
          <w:szCs w:val="24"/>
        </w:rPr>
        <w:t>В соответствии с положениями Устава и устава Генеральная конференция назначает Генерального директора. Исполнительный совет рекомендует Генеральной конференции одного кандидата, который был отобран из числа нескольких кандидатов в ходе многодневного процесса выборов.</w:t>
      </w:r>
    </w:p>
    <w:p w14:paraId="77EC0E1B" w14:textId="77777777" w:rsidR="00570227" w:rsidRPr="00F1506D" w:rsidRDefault="00570227" w:rsidP="00570227">
      <w:pPr>
        <w:ind w:firstLine="709"/>
        <w:contextualSpacing/>
        <w:jc w:val="both"/>
        <w:rPr>
          <w:rFonts w:ascii="Times New Roman" w:hAnsi="Times New Roman" w:cs="Times New Roman"/>
          <w:sz w:val="24"/>
          <w:szCs w:val="24"/>
        </w:rPr>
      </w:pPr>
      <w:r w:rsidRPr="00F1506D">
        <w:rPr>
          <w:rFonts w:ascii="Times New Roman" w:hAnsi="Times New Roman" w:cs="Times New Roman"/>
          <w:sz w:val="24"/>
          <w:szCs w:val="24"/>
        </w:rPr>
        <w:t>Рабочими языками Генеральной конференции являются английский, арабский, испанский, китайский, русский и французский.</w:t>
      </w:r>
    </w:p>
    <w:p w14:paraId="35E6083D" w14:textId="5213A144" w:rsidR="00570227" w:rsidRPr="00F1506D" w:rsidRDefault="00570227" w:rsidP="00570227">
      <w:pPr>
        <w:ind w:firstLine="709"/>
        <w:contextualSpacing/>
        <w:jc w:val="both"/>
        <w:rPr>
          <w:rFonts w:ascii="Times New Roman" w:hAnsi="Times New Roman" w:cs="Times New Roman"/>
          <w:sz w:val="24"/>
          <w:szCs w:val="24"/>
        </w:rPr>
      </w:pPr>
      <w:r w:rsidRPr="00F1506D">
        <w:rPr>
          <w:rFonts w:ascii="Times New Roman" w:hAnsi="Times New Roman" w:cs="Times New Roman"/>
          <w:sz w:val="24"/>
          <w:szCs w:val="24"/>
        </w:rPr>
        <w:t>Исполнительный совет (</w:t>
      </w:r>
      <w:r w:rsidRPr="00F1506D">
        <w:rPr>
          <w:rFonts w:ascii="Times New Roman" w:hAnsi="Times New Roman" w:cs="Times New Roman"/>
          <w:sz w:val="24"/>
          <w:szCs w:val="24"/>
          <w:lang w:val="en-AU"/>
        </w:rPr>
        <w:t>The</w:t>
      </w:r>
      <w:r w:rsidRPr="00F1506D">
        <w:rPr>
          <w:rFonts w:ascii="Times New Roman" w:hAnsi="Times New Roman" w:cs="Times New Roman"/>
          <w:sz w:val="24"/>
          <w:szCs w:val="24"/>
        </w:rPr>
        <w:t xml:space="preserve"> </w:t>
      </w:r>
      <w:r w:rsidRPr="00F1506D">
        <w:rPr>
          <w:rFonts w:ascii="Times New Roman" w:hAnsi="Times New Roman" w:cs="Times New Roman"/>
          <w:sz w:val="24"/>
          <w:szCs w:val="24"/>
          <w:lang w:val="en-AU"/>
        </w:rPr>
        <w:t>Executive</w:t>
      </w:r>
      <w:r w:rsidRPr="00F1506D">
        <w:rPr>
          <w:rFonts w:ascii="Times New Roman" w:hAnsi="Times New Roman" w:cs="Times New Roman"/>
          <w:sz w:val="24"/>
          <w:szCs w:val="24"/>
        </w:rPr>
        <w:t xml:space="preserve"> </w:t>
      </w:r>
      <w:r w:rsidRPr="00F1506D">
        <w:rPr>
          <w:rFonts w:ascii="Times New Roman" w:hAnsi="Times New Roman" w:cs="Times New Roman"/>
          <w:sz w:val="24"/>
          <w:szCs w:val="24"/>
          <w:lang w:val="en-AU"/>
        </w:rPr>
        <w:t>Board</w:t>
      </w:r>
      <w:r w:rsidRPr="00F1506D">
        <w:rPr>
          <w:rFonts w:ascii="Times New Roman" w:hAnsi="Times New Roman" w:cs="Times New Roman"/>
          <w:sz w:val="24"/>
          <w:szCs w:val="24"/>
        </w:rPr>
        <w:t>) обеспечивает общее руководство ЮНЕСКО в период между сессиями. Он готовит работу Генеральной конференции и следит за тем, чтобы ее решения выполнялись должным образом. Функции и обязанности Исполнительного совета вытекают главным образом из Устава и правил или директив, установленных Генеральной конференцией</w:t>
      </w:r>
      <w:r w:rsidR="0035569B">
        <w:rPr>
          <w:rStyle w:val="ac"/>
          <w:rFonts w:ascii="Times New Roman" w:hAnsi="Times New Roman" w:cs="Times New Roman"/>
          <w:sz w:val="24"/>
          <w:szCs w:val="24"/>
        </w:rPr>
        <w:footnoteReference w:id="17"/>
      </w:r>
      <w:r w:rsidRPr="00F1506D">
        <w:rPr>
          <w:rFonts w:ascii="Times New Roman" w:hAnsi="Times New Roman" w:cs="Times New Roman"/>
          <w:sz w:val="24"/>
          <w:szCs w:val="24"/>
        </w:rPr>
        <w:t>.</w:t>
      </w:r>
    </w:p>
    <w:p w14:paraId="54D6CB53" w14:textId="77777777" w:rsidR="00570227" w:rsidRPr="00F1506D" w:rsidRDefault="00570227" w:rsidP="00570227">
      <w:pPr>
        <w:ind w:firstLine="709"/>
        <w:contextualSpacing/>
        <w:jc w:val="both"/>
        <w:rPr>
          <w:rFonts w:ascii="Times New Roman" w:hAnsi="Times New Roman" w:cs="Times New Roman"/>
          <w:sz w:val="24"/>
          <w:szCs w:val="24"/>
        </w:rPr>
      </w:pPr>
      <w:r w:rsidRPr="00F1506D">
        <w:rPr>
          <w:rFonts w:ascii="Times New Roman" w:hAnsi="Times New Roman" w:cs="Times New Roman"/>
          <w:sz w:val="24"/>
          <w:szCs w:val="24"/>
        </w:rPr>
        <w:t xml:space="preserve"> Как правило, Совет собирается два раза в год, в течение примерно трех недель.</w:t>
      </w:r>
    </w:p>
    <w:p w14:paraId="5A71E1CC" w14:textId="7DF20673" w:rsidR="00570227" w:rsidRPr="005C56EC" w:rsidRDefault="00570227" w:rsidP="002B52F1">
      <w:pPr>
        <w:ind w:firstLine="709"/>
        <w:contextualSpacing/>
        <w:jc w:val="both"/>
        <w:rPr>
          <w:rFonts w:ascii="Times New Roman" w:hAnsi="Times New Roman" w:cs="Times New Roman"/>
          <w:sz w:val="24"/>
          <w:szCs w:val="24"/>
        </w:rPr>
      </w:pPr>
      <w:r w:rsidRPr="00F1506D">
        <w:rPr>
          <w:rFonts w:ascii="Times New Roman" w:hAnsi="Times New Roman" w:cs="Times New Roman"/>
          <w:sz w:val="24"/>
          <w:szCs w:val="24"/>
        </w:rPr>
        <w:t>Каждые два года Генеральная конференция ставит перед Советом конкретные задачи. Другие функции вытекают из соглашений, заключенных между ЮНЕСКО и Организацией Объединенных Наций, специализированными учреждениями ООН и другими межправительственными организациями.</w:t>
      </w:r>
    </w:p>
    <w:p w14:paraId="5DF0316A" w14:textId="77777777" w:rsidR="00570227" w:rsidRPr="00F1506D" w:rsidRDefault="00570227" w:rsidP="00570227">
      <w:pPr>
        <w:ind w:firstLine="709"/>
        <w:contextualSpacing/>
        <w:jc w:val="both"/>
        <w:rPr>
          <w:rFonts w:ascii="Times New Roman" w:hAnsi="Times New Roman" w:cs="Times New Roman"/>
          <w:sz w:val="24"/>
          <w:szCs w:val="24"/>
        </w:rPr>
      </w:pPr>
      <w:r w:rsidRPr="00F1506D">
        <w:rPr>
          <w:rFonts w:ascii="Times New Roman" w:hAnsi="Times New Roman" w:cs="Times New Roman"/>
          <w:sz w:val="24"/>
          <w:szCs w:val="24"/>
        </w:rPr>
        <w:t>Первое заседание Исполнительного совета после Генеральной конференции длится всего один день и ограничивается формированием вновь избранного Исполнительного совета. Через постоянные комиссии и комитеты Исполнительный совет обеспечивает выполнение организацией своих функций во всех сферах деятельности ЮНЕСКО.</w:t>
      </w:r>
    </w:p>
    <w:p w14:paraId="62A49555" w14:textId="77777777" w:rsidR="00570227" w:rsidRPr="00F1506D" w:rsidRDefault="00570227" w:rsidP="00570227">
      <w:pPr>
        <w:ind w:firstLine="709"/>
        <w:contextualSpacing/>
        <w:jc w:val="both"/>
        <w:rPr>
          <w:rFonts w:ascii="Times New Roman" w:hAnsi="Times New Roman" w:cs="Times New Roman"/>
          <w:sz w:val="24"/>
          <w:szCs w:val="24"/>
        </w:rPr>
      </w:pPr>
      <w:r w:rsidRPr="00F1506D">
        <w:rPr>
          <w:rFonts w:ascii="Times New Roman" w:hAnsi="Times New Roman" w:cs="Times New Roman"/>
          <w:sz w:val="24"/>
          <w:szCs w:val="24"/>
        </w:rPr>
        <w:t>В комиссиях представлены все 58 государств – членов Исполнительного совета. Они обсуждают пункты повестки дня и по мере необходимости собирают дополнительную информацию от представителей Секретариата. Цель данных комиссий состоит в достижении консенсуса по рекомендациям, которые затем направляются Исполнительному совету.</w:t>
      </w:r>
    </w:p>
    <w:p w14:paraId="5F01D84F" w14:textId="77777777" w:rsidR="00570227" w:rsidRPr="00F1506D" w:rsidRDefault="00570227" w:rsidP="00570227">
      <w:pPr>
        <w:ind w:firstLine="709"/>
        <w:contextualSpacing/>
        <w:jc w:val="both"/>
        <w:rPr>
          <w:rFonts w:ascii="Times New Roman" w:hAnsi="Times New Roman" w:cs="Times New Roman"/>
          <w:sz w:val="24"/>
          <w:szCs w:val="24"/>
        </w:rPr>
      </w:pPr>
      <w:r w:rsidRPr="00F1506D">
        <w:rPr>
          <w:rFonts w:ascii="Times New Roman" w:hAnsi="Times New Roman" w:cs="Times New Roman"/>
          <w:sz w:val="24"/>
          <w:szCs w:val="24"/>
        </w:rPr>
        <w:t>Комиссия по программе и внешним связям занимается вопросами планирования программ.</w:t>
      </w:r>
    </w:p>
    <w:p w14:paraId="64D44742" w14:textId="77777777" w:rsidR="00570227" w:rsidRPr="00F1506D" w:rsidRDefault="00570227" w:rsidP="00570227">
      <w:pPr>
        <w:ind w:firstLine="709"/>
        <w:contextualSpacing/>
        <w:jc w:val="both"/>
        <w:rPr>
          <w:rFonts w:ascii="Times New Roman" w:hAnsi="Times New Roman" w:cs="Times New Roman"/>
          <w:sz w:val="24"/>
          <w:szCs w:val="24"/>
        </w:rPr>
      </w:pPr>
      <w:r w:rsidRPr="00F1506D">
        <w:rPr>
          <w:rFonts w:ascii="Times New Roman" w:hAnsi="Times New Roman" w:cs="Times New Roman"/>
          <w:sz w:val="24"/>
          <w:szCs w:val="24"/>
        </w:rPr>
        <w:t>Финансовая и административная комиссия (FA) обсуждает финансовые и административные вопросы. Эта комиссия получает технические консультации от Группы экспертов по финансовым и административным вопросам (FX).</w:t>
      </w:r>
    </w:p>
    <w:p w14:paraId="3EBE92C8" w14:textId="77777777" w:rsidR="00570227" w:rsidRPr="00F1506D" w:rsidRDefault="00570227" w:rsidP="00570227">
      <w:pPr>
        <w:ind w:firstLine="709"/>
        <w:contextualSpacing/>
        <w:jc w:val="both"/>
        <w:rPr>
          <w:rFonts w:ascii="Times New Roman" w:hAnsi="Times New Roman" w:cs="Times New Roman"/>
          <w:sz w:val="24"/>
          <w:szCs w:val="24"/>
        </w:rPr>
      </w:pPr>
      <w:r w:rsidRPr="00F1506D">
        <w:rPr>
          <w:rFonts w:ascii="Times New Roman" w:hAnsi="Times New Roman" w:cs="Times New Roman"/>
          <w:sz w:val="24"/>
          <w:szCs w:val="24"/>
        </w:rPr>
        <w:t>Однако не все государства- члены Исполнительного совета представлены в комитетах ЮНЕСКО:</w:t>
      </w:r>
    </w:p>
    <w:p w14:paraId="3011DA66" w14:textId="77777777" w:rsidR="00570227" w:rsidRPr="00F1506D" w:rsidRDefault="00570227" w:rsidP="00570227">
      <w:pPr>
        <w:ind w:firstLine="709"/>
        <w:contextualSpacing/>
        <w:jc w:val="both"/>
        <w:rPr>
          <w:rFonts w:ascii="Times New Roman" w:hAnsi="Times New Roman" w:cs="Times New Roman"/>
          <w:sz w:val="24"/>
          <w:szCs w:val="24"/>
        </w:rPr>
      </w:pPr>
      <w:r w:rsidRPr="00F1506D">
        <w:rPr>
          <w:rFonts w:ascii="Times New Roman" w:hAnsi="Times New Roman" w:cs="Times New Roman"/>
          <w:sz w:val="24"/>
          <w:szCs w:val="24"/>
        </w:rPr>
        <w:t>Специальный комитет (ПК) занимается решением проблем, связанных с деятельностью и структурой ЮНЕСКО, рассматривая, например, вопрос о том, как можно повысить эффективность сессий Исполнительного совета и Генеральной конференции.</w:t>
      </w:r>
    </w:p>
    <w:p w14:paraId="37F4496E" w14:textId="77777777" w:rsidR="00570227" w:rsidRPr="00F1506D" w:rsidRDefault="00570227" w:rsidP="00570227">
      <w:pPr>
        <w:ind w:firstLine="709"/>
        <w:contextualSpacing/>
        <w:jc w:val="both"/>
        <w:rPr>
          <w:rFonts w:ascii="Times New Roman" w:hAnsi="Times New Roman" w:cs="Times New Roman"/>
          <w:sz w:val="24"/>
          <w:szCs w:val="24"/>
        </w:rPr>
      </w:pPr>
      <w:r w:rsidRPr="00F1506D">
        <w:rPr>
          <w:rFonts w:ascii="Times New Roman" w:hAnsi="Times New Roman" w:cs="Times New Roman"/>
          <w:sz w:val="24"/>
          <w:szCs w:val="24"/>
        </w:rPr>
        <w:lastRenderedPageBreak/>
        <w:t>Комитет по конвенциям и рекомендациям рассматривает на своих заседаниях дела, в которых имели место нарушения прав человека в области образования, науки и культуры.</w:t>
      </w:r>
    </w:p>
    <w:p w14:paraId="31B1DAA7" w14:textId="77777777" w:rsidR="00570227" w:rsidRDefault="00570227" w:rsidP="00570227">
      <w:pPr>
        <w:ind w:firstLine="709"/>
        <w:contextualSpacing/>
        <w:jc w:val="both"/>
        <w:rPr>
          <w:rFonts w:ascii="Times New Roman" w:hAnsi="Times New Roman" w:cs="Times New Roman"/>
          <w:sz w:val="24"/>
          <w:szCs w:val="24"/>
        </w:rPr>
      </w:pPr>
      <w:r w:rsidRPr="00F1506D">
        <w:rPr>
          <w:rFonts w:ascii="Times New Roman" w:hAnsi="Times New Roman" w:cs="Times New Roman"/>
          <w:sz w:val="24"/>
          <w:szCs w:val="24"/>
        </w:rPr>
        <w:t>Комитет по международным неправительственным организациям (НПО) изучает возможности расширения сотрудничества между ЮНЕСКО и НПО.</w:t>
      </w:r>
    </w:p>
    <w:p w14:paraId="0F1DFC68" w14:textId="79D178F4" w:rsidR="00570227" w:rsidRPr="002B52F1" w:rsidRDefault="00570227" w:rsidP="00570227">
      <w:pPr>
        <w:ind w:firstLine="709"/>
        <w:contextualSpacing/>
        <w:jc w:val="both"/>
        <w:rPr>
          <w:rFonts w:ascii="Times New Roman" w:hAnsi="Times New Roman" w:cs="Times New Roman"/>
          <w:sz w:val="24"/>
          <w:szCs w:val="24"/>
        </w:rPr>
      </w:pPr>
      <w:r w:rsidRPr="002B52F1">
        <w:rPr>
          <w:rFonts w:ascii="Times New Roman" w:hAnsi="Times New Roman" w:cs="Times New Roman"/>
          <w:sz w:val="24"/>
          <w:szCs w:val="24"/>
        </w:rPr>
        <w:t>Секретариат</w:t>
      </w:r>
      <w:r w:rsidR="002B52F1">
        <w:rPr>
          <w:rFonts w:ascii="Times New Roman" w:hAnsi="Times New Roman" w:cs="Times New Roman"/>
          <w:sz w:val="24"/>
          <w:szCs w:val="24"/>
        </w:rPr>
        <w:t xml:space="preserve"> </w:t>
      </w:r>
      <w:r w:rsidRPr="002B52F1">
        <w:rPr>
          <w:rFonts w:ascii="Times New Roman" w:hAnsi="Times New Roman" w:cs="Times New Roman"/>
          <w:sz w:val="24"/>
          <w:szCs w:val="24"/>
        </w:rPr>
        <w:t xml:space="preserve">является </w:t>
      </w:r>
      <w:r w:rsidRPr="003E735B">
        <w:rPr>
          <w:rFonts w:ascii="Times New Roman" w:hAnsi="Times New Roman" w:cs="Times New Roman"/>
          <w:sz w:val="24"/>
          <w:szCs w:val="24"/>
        </w:rPr>
        <w:t xml:space="preserve">исполнительной ветвью организации. Он состоит из Генерального директора и назначенных им/ею сотрудников. Персонал делится на </w:t>
      </w:r>
      <w:r>
        <w:rPr>
          <w:rFonts w:ascii="Times New Roman" w:hAnsi="Times New Roman" w:cs="Times New Roman"/>
          <w:sz w:val="24"/>
          <w:szCs w:val="24"/>
        </w:rPr>
        <w:t xml:space="preserve">две </w:t>
      </w:r>
      <w:r w:rsidRPr="003E735B">
        <w:rPr>
          <w:rFonts w:ascii="Times New Roman" w:hAnsi="Times New Roman" w:cs="Times New Roman"/>
          <w:sz w:val="24"/>
          <w:szCs w:val="24"/>
        </w:rPr>
        <w:t>категории</w:t>
      </w:r>
      <w:r>
        <w:rPr>
          <w:rFonts w:ascii="Times New Roman" w:hAnsi="Times New Roman" w:cs="Times New Roman"/>
          <w:sz w:val="24"/>
          <w:szCs w:val="24"/>
        </w:rPr>
        <w:t>:</w:t>
      </w:r>
      <w:r w:rsidRPr="003E735B">
        <w:rPr>
          <w:rFonts w:ascii="Times New Roman" w:hAnsi="Times New Roman" w:cs="Times New Roman"/>
          <w:sz w:val="24"/>
          <w:szCs w:val="24"/>
        </w:rPr>
        <w:t xml:space="preserve"> специалистов и </w:t>
      </w:r>
      <w:r>
        <w:rPr>
          <w:rFonts w:ascii="Times New Roman" w:hAnsi="Times New Roman" w:cs="Times New Roman"/>
          <w:sz w:val="24"/>
          <w:szCs w:val="24"/>
        </w:rPr>
        <w:t xml:space="preserve">категорию </w:t>
      </w:r>
      <w:r w:rsidRPr="003E735B">
        <w:rPr>
          <w:rFonts w:ascii="Times New Roman" w:hAnsi="Times New Roman" w:cs="Times New Roman"/>
          <w:sz w:val="24"/>
          <w:szCs w:val="24"/>
        </w:rPr>
        <w:t xml:space="preserve">общего обслуживания. Около 700 сотрудников </w:t>
      </w:r>
      <w:r w:rsidRPr="002B52F1">
        <w:rPr>
          <w:rFonts w:ascii="Times New Roman" w:hAnsi="Times New Roman" w:cs="Times New Roman"/>
          <w:sz w:val="24"/>
          <w:szCs w:val="24"/>
        </w:rPr>
        <w:t>работают в 53 местных отделениях ЮНЕСКО по всему миру.</w:t>
      </w:r>
    </w:p>
    <w:p w14:paraId="0C68DD0E" w14:textId="77777777" w:rsidR="00570227" w:rsidRPr="004B77C4" w:rsidRDefault="00570227" w:rsidP="00570227">
      <w:pPr>
        <w:ind w:firstLine="709"/>
        <w:contextualSpacing/>
        <w:jc w:val="both"/>
        <w:rPr>
          <w:rFonts w:ascii="Times New Roman" w:hAnsi="Times New Roman" w:cs="Times New Roman"/>
          <w:sz w:val="24"/>
          <w:szCs w:val="24"/>
        </w:rPr>
      </w:pPr>
      <w:r w:rsidRPr="002B52F1">
        <w:rPr>
          <w:rFonts w:ascii="Times New Roman" w:hAnsi="Times New Roman" w:cs="Times New Roman"/>
          <w:sz w:val="24"/>
          <w:szCs w:val="24"/>
        </w:rPr>
        <w:t>Секретариат</w:t>
      </w:r>
      <w:r w:rsidRPr="005D2CEB">
        <w:rPr>
          <w:rFonts w:ascii="Times New Roman" w:hAnsi="Times New Roman" w:cs="Times New Roman"/>
          <w:sz w:val="24"/>
          <w:szCs w:val="24"/>
        </w:rPr>
        <w:t xml:space="preserve"> ЮНЕСКО, который в настоящее время </w:t>
      </w:r>
      <w:r>
        <w:rPr>
          <w:rFonts w:ascii="Times New Roman" w:hAnsi="Times New Roman" w:cs="Times New Roman"/>
          <w:sz w:val="24"/>
          <w:szCs w:val="24"/>
        </w:rPr>
        <w:t xml:space="preserve">в штаб-квартире в Париже </w:t>
      </w:r>
      <w:r w:rsidRPr="005D2CEB">
        <w:rPr>
          <w:rFonts w:ascii="Times New Roman" w:hAnsi="Times New Roman" w:cs="Times New Roman"/>
          <w:sz w:val="24"/>
          <w:szCs w:val="24"/>
        </w:rPr>
        <w:t xml:space="preserve">насчитывает около 1000 </w:t>
      </w:r>
      <w:r>
        <w:rPr>
          <w:rFonts w:ascii="Times New Roman" w:hAnsi="Times New Roman" w:cs="Times New Roman"/>
          <w:sz w:val="24"/>
          <w:szCs w:val="24"/>
        </w:rPr>
        <w:t>сотрудников</w:t>
      </w:r>
      <w:r w:rsidRPr="005D2CEB">
        <w:rPr>
          <w:rFonts w:ascii="Times New Roman" w:hAnsi="Times New Roman" w:cs="Times New Roman"/>
          <w:sz w:val="24"/>
          <w:szCs w:val="24"/>
        </w:rPr>
        <w:t xml:space="preserve">, является командным центром повседневной оперативной деятельности этого учреждения ООН. Его главная задача </w:t>
      </w:r>
      <w:r>
        <w:rPr>
          <w:rFonts w:ascii="Times New Roman" w:hAnsi="Times New Roman" w:cs="Times New Roman"/>
          <w:sz w:val="24"/>
          <w:szCs w:val="24"/>
        </w:rPr>
        <w:t>–</w:t>
      </w:r>
      <w:r w:rsidRPr="005D2CEB">
        <w:rPr>
          <w:rFonts w:ascii="Times New Roman" w:hAnsi="Times New Roman" w:cs="Times New Roman"/>
          <w:sz w:val="24"/>
          <w:szCs w:val="24"/>
        </w:rPr>
        <w:t xml:space="preserve"> обеспечить</w:t>
      </w:r>
      <w:r>
        <w:rPr>
          <w:rFonts w:ascii="Times New Roman" w:hAnsi="Times New Roman" w:cs="Times New Roman"/>
          <w:sz w:val="24"/>
          <w:szCs w:val="24"/>
        </w:rPr>
        <w:t xml:space="preserve"> работу штаб-квартиры ЮНЕСКО,</w:t>
      </w:r>
      <w:r w:rsidRPr="005D2CEB">
        <w:rPr>
          <w:rFonts w:ascii="Times New Roman" w:hAnsi="Times New Roman" w:cs="Times New Roman"/>
          <w:sz w:val="24"/>
          <w:szCs w:val="24"/>
        </w:rPr>
        <w:t xml:space="preserve"> выполнение решений, </w:t>
      </w:r>
      <w:r w:rsidRPr="004B77C4">
        <w:rPr>
          <w:rFonts w:ascii="Times New Roman" w:hAnsi="Times New Roman" w:cs="Times New Roman"/>
          <w:sz w:val="24"/>
          <w:szCs w:val="24"/>
        </w:rPr>
        <w:t>подбор персонала, и расходование средств в соответствии с планом, составленным организацией. Осуществление программы осуществляется на основе среднесрочного стратегического планирования (известного как C/4) и проекта бюджета на двухгодичный период (известного как C/5).</w:t>
      </w:r>
    </w:p>
    <w:p w14:paraId="2DF50933" w14:textId="77777777" w:rsidR="00570227" w:rsidRPr="00C26E7C" w:rsidRDefault="00570227" w:rsidP="00570227">
      <w:pPr>
        <w:ind w:firstLine="709"/>
        <w:contextualSpacing/>
        <w:jc w:val="both"/>
        <w:rPr>
          <w:rFonts w:ascii="Times New Roman" w:hAnsi="Times New Roman" w:cs="Times New Roman"/>
          <w:color w:val="000000" w:themeColor="text1"/>
          <w:sz w:val="24"/>
          <w:szCs w:val="24"/>
        </w:rPr>
      </w:pPr>
      <w:r w:rsidRPr="004B77C4">
        <w:rPr>
          <w:rFonts w:ascii="Times New Roman" w:hAnsi="Times New Roman" w:cs="Times New Roman"/>
          <w:sz w:val="24"/>
          <w:szCs w:val="24"/>
        </w:rPr>
        <w:t xml:space="preserve">Советник по международному праву проверяет, чтобы убедиться, что все происходит законно в соответствии с положениями, содержащимися в правилах, и на основе Устава ЮНЕСКО. Основой для этой оперативной деятельности являются постоянные контакты с членами Исполнительного совета, Генеральной конференцией, а также постоянными </w:t>
      </w:r>
      <w:r w:rsidRPr="00C26E7C">
        <w:rPr>
          <w:rFonts w:ascii="Times New Roman" w:hAnsi="Times New Roman" w:cs="Times New Roman"/>
          <w:color w:val="000000" w:themeColor="text1"/>
          <w:sz w:val="24"/>
          <w:szCs w:val="24"/>
        </w:rPr>
        <w:t>делегациями государств-членов ЮНЕСКО в Париже.</w:t>
      </w:r>
    </w:p>
    <w:p w14:paraId="2C6EBC53" w14:textId="77777777" w:rsidR="00570227" w:rsidRPr="00C26E7C" w:rsidRDefault="00570227" w:rsidP="00570227">
      <w:pPr>
        <w:ind w:firstLine="709"/>
        <w:contextualSpacing/>
        <w:jc w:val="both"/>
        <w:rPr>
          <w:rFonts w:ascii="Times New Roman" w:hAnsi="Times New Roman" w:cs="Times New Roman"/>
          <w:color w:val="000000" w:themeColor="text1"/>
          <w:sz w:val="24"/>
          <w:szCs w:val="24"/>
        </w:rPr>
      </w:pPr>
      <w:r w:rsidRPr="00C26E7C">
        <w:rPr>
          <w:rFonts w:ascii="Times New Roman" w:hAnsi="Times New Roman" w:cs="Times New Roman"/>
          <w:color w:val="000000" w:themeColor="text1"/>
          <w:sz w:val="24"/>
          <w:szCs w:val="24"/>
        </w:rPr>
        <w:t>Помимо штаб-квартиры во Франции, Секретариат располагает более чем 50 отделениями на местах и различными институтами ЮНЕСКО, которые помогают осуществлять политику, а также исполнять решения, принятые государствами-членами. Организация имеет мощную сеть контактов и множество взаимодействий с гражданским обществом через ряд Ассоциированных школ ЮНЕСКО, Кафедр, Партнерств и Национальных комиссий по делам ЮНЕСКО.</w:t>
      </w:r>
    </w:p>
    <w:p w14:paraId="77228F3A" w14:textId="398FABA0" w:rsidR="002B52F1" w:rsidRPr="00C26E7C" w:rsidRDefault="00570227" w:rsidP="002B5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000000" w:themeColor="text1"/>
          <w:sz w:val="24"/>
          <w:szCs w:val="24"/>
          <w:bdr w:val="none" w:sz="0" w:space="0" w:color="auto" w:frame="1"/>
        </w:rPr>
      </w:pPr>
      <w:r w:rsidRPr="00C26E7C">
        <w:rPr>
          <w:rFonts w:ascii="Times New Roman" w:eastAsia="Times New Roman" w:hAnsi="Times New Roman" w:cs="Times New Roman"/>
          <w:color w:val="000000" w:themeColor="text1"/>
          <w:sz w:val="24"/>
          <w:szCs w:val="24"/>
          <w:bdr w:val="none" w:sz="0" w:space="0" w:color="auto" w:frame="1"/>
        </w:rPr>
        <w:t>Генеральным директором ЮНЕСКО на 39-й Генеральной конференцией в Париже 10 ноября 2017 года была избрана Одри Азуле (Франция), на сегодняшний день она является 11-м Генеральным директором ЮНЕСКО</w:t>
      </w:r>
      <w:r w:rsidR="00B9160E">
        <w:rPr>
          <w:rStyle w:val="ac"/>
          <w:rFonts w:ascii="Times New Roman" w:eastAsia="Times New Roman" w:hAnsi="Times New Roman" w:cs="Times New Roman"/>
          <w:color w:val="000000" w:themeColor="text1"/>
          <w:sz w:val="24"/>
          <w:szCs w:val="24"/>
          <w:bdr w:val="none" w:sz="0" w:space="0" w:color="auto" w:frame="1"/>
        </w:rPr>
        <w:footnoteReference w:id="18"/>
      </w:r>
      <w:r w:rsidR="002B52F1" w:rsidRPr="00C26E7C">
        <w:rPr>
          <w:rFonts w:ascii="Times New Roman" w:eastAsia="Times New Roman" w:hAnsi="Times New Roman" w:cs="Times New Roman"/>
          <w:color w:val="000000" w:themeColor="text1"/>
          <w:sz w:val="24"/>
          <w:szCs w:val="24"/>
          <w:bdr w:val="none" w:sz="0" w:space="0" w:color="auto" w:frame="1"/>
        </w:rPr>
        <w:t>.</w:t>
      </w:r>
    </w:p>
    <w:p w14:paraId="756D0960" w14:textId="499BC006" w:rsidR="00570227" w:rsidRPr="00C26E7C" w:rsidRDefault="00570227" w:rsidP="002B5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000000" w:themeColor="text1"/>
          <w:sz w:val="24"/>
          <w:szCs w:val="24"/>
          <w:bdr w:val="none" w:sz="0" w:space="0" w:color="auto" w:frame="1"/>
        </w:rPr>
      </w:pPr>
      <w:r w:rsidRPr="00C26E7C">
        <w:rPr>
          <w:rFonts w:ascii="Times New Roman" w:eastAsia="Times New Roman" w:hAnsi="Times New Roman" w:cs="Times New Roman"/>
          <w:color w:val="000000" w:themeColor="text1"/>
          <w:sz w:val="24"/>
          <w:szCs w:val="24"/>
          <w:bdr w:val="none" w:sz="0" w:space="0" w:color="auto" w:frame="1"/>
        </w:rPr>
        <w:t xml:space="preserve">Одри Азуле занимала пост министра культуры и коммуникаций Франции с февраля 2016 по май 2017 года. До этого она была советником бывшего президента Франции Франсуа Олланда по вопросам культуры, включая защиту культурного наследия, находящегося под угрозой исчезновения, а также принятие мер, поощряющих культурное разнообразие. С 2006 по 2014 год она работала во французском национальном центре кинематографии (фр. </w:t>
      </w:r>
      <w:r w:rsidRPr="00C26E7C">
        <w:rPr>
          <w:rFonts w:ascii="Times New Roman" w:hAnsi="Times New Roman" w:cs="Times New Roman"/>
          <w:color w:val="000000" w:themeColor="text1"/>
          <w:sz w:val="24"/>
          <w:szCs w:val="24"/>
          <w:shd w:val="clear" w:color="auto" w:fill="FFFFFF"/>
          <w:lang w:val="en-GB"/>
        </w:rPr>
        <w:t xml:space="preserve">Centre national du </w:t>
      </w:r>
      <w:proofErr w:type="spellStart"/>
      <w:r w:rsidRPr="00C26E7C">
        <w:rPr>
          <w:rFonts w:ascii="Times New Roman" w:hAnsi="Times New Roman" w:cs="Times New Roman"/>
          <w:color w:val="000000" w:themeColor="text1"/>
          <w:sz w:val="24"/>
          <w:szCs w:val="24"/>
          <w:shd w:val="clear" w:color="auto" w:fill="FFFFFF"/>
          <w:lang w:val="en-GB"/>
        </w:rPr>
        <w:t>cinéma</w:t>
      </w:r>
      <w:proofErr w:type="spellEnd"/>
      <w:r w:rsidRPr="00C26E7C">
        <w:rPr>
          <w:rFonts w:ascii="Times New Roman" w:hAnsi="Times New Roman" w:cs="Times New Roman"/>
          <w:color w:val="000000" w:themeColor="text1"/>
          <w:sz w:val="24"/>
          <w:szCs w:val="24"/>
          <w:shd w:val="clear" w:color="auto" w:fill="FFFFFF"/>
          <w:lang w:val="en-GB"/>
        </w:rPr>
        <w:t xml:space="preserve"> et de </w:t>
      </w:r>
      <w:proofErr w:type="spellStart"/>
      <w:r w:rsidRPr="00C26E7C">
        <w:rPr>
          <w:rFonts w:ascii="Times New Roman" w:hAnsi="Times New Roman" w:cs="Times New Roman"/>
          <w:color w:val="000000" w:themeColor="text1"/>
          <w:sz w:val="24"/>
          <w:szCs w:val="24"/>
          <w:shd w:val="clear" w:color="auto" w:fill="FFFFFF"/>
          <w:lang w:val="en-GB"/>
        </w:rPr>
        <w:t>l'image</w:t>
      </w:r>
      <w:proofErr w:type="spellEnd"/>
      <w:r w:rsidRPr="00C26E7C">
        <w:rPr>
          <w:rFonts w:ascii="Times New Roman" w:hAnsi="Times New Roman" w:cs="Times New Roman"/>
          <w:color w:val="000000" w:themeColor="text1"/>
          <w:sz w:val="24"/>
          <w:szCs w:val="24"/>
          <w:shd w:val="clear" w:color="auto" w:fill="FFFFFF"/>
          <w:lang w:val="en-GB"/>
        </w:rPr>
        <w:t xml:space="preserve"> </w:t>
      </w:r>
      <w:proofErr w:type="spellStart"/>
      <w:r w:rsidRPr="00C26E7C">
        <w:rPr>
          <w:rFonts w:ascii="Times New Roman" w:hAnsi="Times New Roman" w:cs="Times New Roman"/>
          <w:color w:val="000000" w:themeColor="text1"/>
          <w:sz w:val="24"/>
          <w:szCs w:val="24"/>
          <w:shd w:val="clear" w:color="auto" w:fill="FFFFFF"/>
          <w:lang w:val="en-GB"/>
        </w:rPr>
        <w:t>animée</w:t>
      </w:r>
      <w:proofErr w:type="spellEnd"/>
      <w:r w:rsidRPr="00C26E7C">
        <w:rPr>
          <w:rFonts w:ascii="Times New Roman" w:hAnsi="Times New Roman" w:cs="Times New Roman"/>
          <w:color w:val="000000" w:themeColor="text1"/>
          <w:sz w:val="24"/>
          <w:szCs w:val="24"/>
          <w:shd w:val="clear" w:color="auto" w:fill="FFFFFF"/>
          <w:lang w:val="en-GB"/>
        </w:rPr>
        <w:t> (CNC); </w:t>
      </w:r>
      <w:r w:rsidRPr="00C26E7C">
        <w:rPr>
          <w:rFonts w:ascii="Times New Roman" w:hAnsi="Times New Roman" w:cs="Times New Roman"/>
          <w:color w:val="000000" w:themeColor="text1"/>
          <w:sz w:val="24"/>
          <w:szCs w:val="24"/>
        </w:rPr>
        <w:t>англ</w:t>
      </w:r>
      <w:r w:rsidRPr="00C26E7C">
        <w:rPr>
          <w:rFonts w:ascii="Times New Roman" w:hAnsi="Times New Roman" w:cs="Times New Roman"/>
          <w:color w:val="000000" w:themeColor="text1"/>
          <w:sz w:val="24"/>
          <w:szCs w:val="24"/>
          <w:lang w:val="en-GB"/>
        </w:rPr>
        <w:t xml:space="preserve">. </w:t>
      </w:r>
      <w:r w:rsidRPr="00C26E7C">
        <w:rPr>
          <w:rFonts w:ascii="Times New Roman" w:hAnsi="Times New Roman" w:cs="Times New Roman"/>
          <w:color w:val="000000" w:themeColor="text1"/>
          <w:sz w:val="24"/>
          <w:szCs w:val="24"/>
          <w:lang w:val="en-AU"/>
        </w:rPr>
        <w:t>The</w:t>
      </w:r>
      <w:r w:rsidRPr="00C26E7C">
        <w:rPr>
          <w:rFonts w:ascii="Times New Roman" w:hAnsi="Times New Roman" w:cs="Times New Roman"/>
          <w:color w:val="000000" w:themeColor="text1"/>
          <w:sz w:val="24"/>
          <w:szCs w:val="24"/>
          <w:shd w:val="clear" w:color="auto" w:fill="FFFFFF"/>
        </w:rPr>
        <w:t> National Centre for Cinema and the Moving Image</w:t>
      </w:r>
      <w:r w:rsidRPr="00C26E7C">
        <w:rPr>
          <w:rFonts w:ascii="Times New Roman" w:eastAsia="Times New Roman" w:hAnsi="Times New Roman" w:cs="Times New Roman"/>
          <w:color w:val="000000" w:themeColor="text1"/>
          <w:sz w:val="24"/>
          <w:szCs w:val="24"/>
          <w:bdr w:val="none" w:sz="0" w:space="0" w:color="auto" w:frame="1"/>
        </w:rPr>
        <w:t xml:space="preserve">), в частности, в качестве заместителя генерального директора. Она также </w:t>
      </w:r>
      <w:r w:rsidRPr="00C26E7C">
        <w:rPr>
          <w:rFonts w:ascii="Times New Roman" w:eastAsia="Times New Roman" w:hAnsi="Times New Roman" w:cs="Times New Roman"/>
          <w:color w:val="000000" w:themeColor="text1"/>
          <w:sz w:val="24"/>
          <w:szCs w:val="24"/>
          <w:bdr w:val="none" w:sz="0" w:space="0" w:color="auto" w:frame="1"/>
        </w:rPr>
        <w:lastRenderedPageBreak/>
        <w:t>работала юридическим экспертом по вопросам культуры и коммуникации в Европейской комиссии и главой управления общественного вещания министерства культуры Франции. Азуле - выпускник Национальной школы управления Франции, Института политических исследований Парижа (Sciences Po) и Ланкастерского университета (Англия).</w:t>
      </w:r>
    </w:p>
    <w:p w14:paraId="730D8BC0" w14:textId="77777777" w:rsidR="00570227" w:rsidRPr="007F3385" w:rsidRDefault="00570227" w:rsidP="002B5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002033"/>
          <w:sz w:val="24"/>
          <w:szCs w:val="24"/>
        </w:rPr>
      </w:pPr>
      <w:r w:rsidRPr="007F3385">
        <w:rPr>
          <w:rFonts w:ascii="Times New Roman" w:eastAsia="Times New Roman" w:hAnsi="Times New Roman" w:cs="Times New Roman"/>
          <w:color w:val="002033"/>
          <w:sz w:val="24"/>
          <w:szCs w:val="24"/>
        </w:rPr>
        <w:t xml:space="preserve">Также в состав структуры организации входят различные </w:t>
      </w:r>
      <w:r w:rsidRPr="007F3385">
        <w:rPr>
          <w:rFonts w:ascii="Times New Roman" w:hAnsi="Times New Roman" w:cs="Times New Roman"/>
          <w:sz w:val="24"/>
          <w:szCs w:val="24"/>
        </w:rPr>
        <w:t>институты и центры, они поддерживают научно-исследовательскую деятельность в широком спектре областей и делятся на две категории:</w:t>
      </w:r>
    </w:p>
    <w:p w14:paraId="69B749E5" w14:textId="77777777" w:rsidR="00570227" w:rsidRPr="007F3385" w:rsidRDefault="00570227" w:rsidP="002B52F1">
      <w:pPr>
        <w:spacing w:after="0" w:line="360" w:lineRule="auto"/>
        <w:ind w:firstLine="720"/>
        <w:jc w:val="both"/>
        <w:rPr>
          <w:rFonts w:ascii="Times New Roman" w:hAnsi="Times New Roman" w:cs="Times New Roman"/>
          <w:sz w:val="24"/>
          <w:szCs w:val="24"/>
        </w:rPr>
      </w:pPr>
      <w:r w:rsidRPr="007F3385">
        <w:rPr>
          <w:rFonts w:ascii="Times New Roman" w:hAnsi="Times New Roman" w:cs="Times New Roman"/>
          <w:sz w:val="24"/>
          <w:szCs w:val="24"/>
        </w:rPr>
        <w:t>Категория 1</w:t>
      </w:r>
    </w:p>
    <w:p w14:paraId="379ACDDA" w14:textId="77777777" w:rsidR="00570227" w:rsidRPr="007F3385" w:rsidRDefault="00570227" w:rsidP="002B52F1">
      <w:pPr>
        <w:spacing w:after="0" w:line="360" w:lineRule="auto"/>
        <w:ind w:firstLine="720"/>
        <w:jc w:val="both"/>
        <w:rPr>
          <w:rFonts w:ascii="Times New Roman" w:hAnsi="Times New Roman" w:cs="Times New Roman"/>
          <w:sz w:val="24"/>
          <w:szCs w:val="24"/>
        </w:rPr>
      </w:pPr>
      <w:r w:rsidRPr="007F3385">
        <w:rPr>
          <w:rFonts w:ascii="Times New Roman" w:hAnsi="Times New Roman" w:cs="Times New Roman"/>
          <w:sz w:val="24"/>
          <w:szCs w:val="24"/>
        </w:rPr>
        <w:t xml:space="preserve">Институты и центры категории 1 становятся полноправными компонентами организации по рекомендации Исполнительного совета и по решению Генеральной конференции. Они имеют логотип ЮНЕСКО и управляются персоналом ЮНЕСКО. Персонал, в свою очередь, подотчетен Генеральному директору и обязан осуществлять </w:t>
      </w:r>
      <w:r>
        <w:rPr>
          <w:rFonts w:ascii="Times New Roman" w:hAnsi="Times New Roman" w:cs="Times New Roman"/>
          <w:sz w:val="24"/>
          <w:szCs w:val="24"/>
        </w:rPr>
        <w:t xml:space="preserve">действия в соответствии с </w:t>
      </w:r>
      <w:r w:rsidRPr="007F3385">
        <w:rPr>
          <w:rFonts w:ascii="Times New Roman" w:hAnsi="Times New Roman" w:cs="Times New Roman"/>
          <w:sz w:val="24"/>
          <w:szCs w:val="24"/>
        </w:rPr>
        <w:t>программ</w:t>
      </w:r>
      <w:r>
        <w:rPr>
          <w:rFonts w:ascii="Times New Roman" w:hAnsi="Times New Roman" w:cs="Times New Roman"/>
          <w:sz w:val="24"/>
          <w:szCs w:val="24"/>
        </w:rPr>
        <w:t>ой</w:t>
      </w:r>
      <w:r w:rsidRPr="007F3385">
        <w:rPr>
          <w:rFonts w:ascii="Times New Roman" w:hAnsi="Times New Roman" w:cs="Times New Roman"/>
          <w:sz w:val="24"/>
          <w:szCs w:val="24"/>
        </w:rPr>
        <w:t xml:space="preserve"> ЮНЕСКО в том виде, в каком она изложена в среднесрочной стратегии и в программе и бюджете организации.</w:t>
      </w:r>
    </w:p>
    <w:p w14:paraId="48D8011B" w14:textId="77777777" w:rsidR="00570227" w:rsidRPr="007F3385" w:rsidRDefault="00570227" w:rsidP="002B52F1">
      <w:pPr>
        <w:spacing w:after="0" w:line="360" w:lineRule="auto"/>
        <w:ind w:firstLine="720"/>
        <w:jc w:val="both"/>
        <w:rPr>
          <w:rFonts w:ascii="Times New Roman" w:hAnsi="Times New Roman" w:cs="Times New Roman"/>
          <w:sz w:val="24"/>
          <w:szCs w:val="24"/>
        </w:rPr>
      </w:pPr>
      <w:r w:rsidRPr="007F3385">
        <w:rPr>
          <w:rFonts w:ascii="Times New Roman" w:hAnsi="Times New Roman" w:cs="Times New Roman"/>
          <w:sz w:val="24"/>
          <w:szCs w:val="24"/>
        </w:rPr>
        <w:t>Категория 2</w:t>
      </w:r>
    </w:p>
    <w:p w14:paraId="4B2DD077" w14:textId="0AE83E82" w:rsidR="00BF7441" w:rsidRPr="00047252" w:rsidRDefault="00570227" w:rsidP="00047252">
      <w:pPr>
        <w:spacing w:after="0" w:line="360" w:lineRule="auto"/>
        <w:ind w:firstLine="720"/>
        <w:jc w:val="both"/>
        <w:rPr>
          <w:rFonts w:ascii="Times New Roman" w:hAnsi="Times New Roman" w:cs="Times New Roman"/>
          <w:sz w:val="24"/>
          <w:szCs w:val="24"/>
        </w:rPr>
      </w:pPr>
      <w:r w:rsidRPr="007F3385">
        <w:rPr>
          <w:rFonts w:ascii="Times New Roman" w:hAnsi="Times New Roman" w:cs="Times New Roman"/>
          <w:sz w:val="24"/>
          <w:szCs w:val="24"/>
        </w:rPr>
        <w:t xml:space="preserve">Институты и центры под эгидой ЮНЕСКО, которые также известны как </w:t>
      </w:r>
      <w:r>
        <w:rPr>
          <w:rFonts w:ascii="Times New Roman" w:hAnsi="Times New Roman" w:cs="Times New Roman"/>
          <w:sz w:val="24"/>
          <w:szCs w:val="24"/>
        </w:rPr>
        <w:t>«</w:t>
      </w:r>
      <w:r w:rsidRPr="007F3385">
        <w:rPr>
          <w:rFonts w:ascii="Times New Roman" w:hAnsi="Times New Roman" w:cs="Times New Roman"/>
          <w:sz w:val="24"/>
          <w:szCs w:val="24"/>
        </w:rPr>
        <w:t>институты и центры категории 2</w:t>
      </w:r>
      <w:r>
        <w:rPr>
          <w:rFonts w:ascii="Times New Roman" w:hAnsi="Times New Roman" w:cs="Times New Roman"/>
          <w:sz w:val="24"/>
          <w:szCs w:val="24"/>
        </w:rPr>
        <w:t>»</w:t>
      </w:r>
      <w:r w:rsidRPr="007F3385">
        <w:rPr>
          <w:rFonts w:ascii="Times New Roman" w:hAnsi="Times New Roman" w:cs="Times New Roman"/>
          <w:sz w:val="24"/>
          <w:szCs w:val="24"/>
        </w:rPr>
        <w:t xml:space="preserve">, </w:t>
      </w:r>
      <w:r>
        <w:rPr>
          <w:rFonts w:ascii="Times New Roman" w:hAnsi="Times New Roman" w:cs="Times New Roman"/>
          <w:sz w:val="24"/>
          <w:szCs w:val="24"/>
        </w:rPr>
        <w:t xml:space="preserve">они являются </w:t>
      </w:r>
      <w:r w:rsidRPr="007F3385">
        <w:rPr>
          <w:rFonts w:ascii="Times New Roman" w:hAnsi="Times New Roman" w:cs="Times New Roman"/>
          <w:sz w:val="24"/>
          <w:szCs w:val="24"/>
        </w:rPr>
        <w:t>юридически независимы</w:t>
      </w:r>
      <w:r>
        <w:rPr>
          <w:rFonts w:ascii="Times New Roman" w:hAnsi="Times New Roman" w:cs="Times New Roman"/>
          <w:sz w:val="24"/>
          <w:szCs w:val="24"/>
        </w:rPr>
        <w:t>ми</w:t>
      </w:r>
      <w:r w:rsidRPr="007F3385">
        <w:rPr>
          <w:rFonts w:ascii="Times New Roman" w:hAnsi="Times New Roman" w:cs="Times New Roman"/>
          <w:sz w:val="24"/>
          <w:szCs w:val="24"/>
        </w:rPr>
        <w:t>, но координируют свою деятельность с приоритет</w:t>
      </w:r>
      <w:r>
        <w:rPr>
          <w:rFonts w:ascii="Times New Roman" w:hAnsi="Times New Roman" w:cs="Times New Roman"/>
          <w:sz w:val="24"/>
          <w:szCs w:val="24"/>
        </w:rPr>
        <w:t>ными задачами</w:t>
      </w:r>
      <w:r w:rsidRPr="007F3385">
        <w:rPr>
          <w:rFonts w:ascii="Times New Roman" w:hAnsi="Times New Roman" w:cs="Times New Roman"/>
          <w:sz w:val="24"/>
          <w:szCs w:val="24"/>
        </w:rPr>
        <w:t xml:space="preserve"> ЮНЕСКО. ЮНЕСКО оказывает институтам техническую консультативную помощь</w:t>
      </w:r>
      <w:r w:rsidR="00B1681E">
        <w:rPr>
          <w:rStyle w:val="ac"/>
          <w:rFonts w:ascii="Times New Roman" w:hAnsi="Times New Roman" w:cs="Times New Roman"/>
          <w:sz w:val="24"/>
          <w:szCs w:val="24"/>
        </w:rPr>
        <w:footnoteReference w:id="19"/>
      </w:r>
      <w:r w:rsidRPr="007F3385">
        <w:rPr>
          <w:rFonts w:ascii="Times New Roman" w:hAnsi="Times New Roman" w:cs="Times New Roman"/>
          <w:sz w:val="24"/>
          <w:szCs w:val="24"/>
        </w:rPr>
        <w:t>.</w:t>
      </w:r>
    </w:p>
    <w:p w14:paraId="58DDA210" w14:textId="55213FB1" w:rsidR="00BF7441" w:rsidRDefault="00BF7441" w:rsidP="00BF7441">
      <w:pPr>
        <w:pStyle w:val="2"/>
        <w:rPr>
          <w:rFonts w:ascii="Times New Roman" w:hAnsi="Times New Roman" w:cs="Times New Roman"/>
          <w:color w:val="000000" w:themeColor="text1"/>
          <w:sz w:val="28"/>
          <w:szCs w:val="28"/>
          <w:lang w:val="ru-RU"/>
        </w:rPr>
      </w:pPr>
      <w:bookmarkStart w:id="9" w:name="_Toc105573011"/>
      <w:r w:rsidRPr="00645BCE">
        <w:rPr>
          <w:rFonts w:ascii="Times New Roman" w:hAnsi="Times New Roman" w:cs="Times New Roman"/>
          <w:color w:val="000000" w:themeColor="text1"/>
          <w:sz w:val="28"/>
          <w:szCs w:val="28"/>
          <w:lang w:val="ru-RU"/>
        </w:rPr>
        <w:t xml:space="preserve">1.3. </w:t>
      </w:r>
      <w:r w:rsidR="00645BCE" w:rsidRPr="00645BCE">
        <w:rPr>
          <w:rFonts w:ascii="Times New Roman" w:hAnsi="Times New Roman" w:cs="Times New Roman"/>
          <w:color w:val="000000" w:themeColor="text1"/>
          <w:sz w:val="28"/>
          <w:szCs w:val="28"/>
          <w:lang w:val="ru-RU"/>
        </w:rPr>
        <w:t>Глобальные вызовы ЮНЕСКО в контексте сферы охраны культурного наследия</w:t>
      </w:r>
      <w:bookmarkEnd w:id="9"/>
    </w:p>
    <w:p w14:paraId="77955AD0" w14:textId="420C24CA" w:rsidR="00B47E58" w:rsidRDefault="00353F41" w:rsidP="00B47E58">
      <w:pPr>
        <w:spacing w:after="0" w:line="360" w:lineRule="auto"/>
        <w:ind w:firstLine="72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B47E58">
        <w:rPr>
          <w:rFonts w:ascii="Times New Roman" w:hAnsi="Times New Roman" w:cs="Times New Roman"/>
          <w:sz w:val="24"/>
          <w:szCs w:val="24"/>
          <w:lang w:val="ru-RU"/>
        </w:rPr>
        <w:t xml:space="preserve"> сентябре 2015 года в рамках 70-й сессии Генеральной Ассамблеи ООН </w:t>
      </w:r>
      <w:r>
        <w:rPr>
          <w:rFonts w:ascii="Times New Roman" w:hAnsi="Times New Roman" w:cs="Times New Roman"/>
          <w:sz w:val="24"/>
          <w:szCs w:val="24"/>
          <w:lang w:val="ru-RU"/>
        </w:rPr>
        <w:t>г</w:t>
      </w:r>
      <w:r w:rsidR="00B47E58" w:rsidRPr="00B47E58">
        <w:rPr>
          <w:rFonts w:ascii="Times New Roman" w:hAnsi="Times New Roman" w:cs="Times New Roman"/>
          <w:sz w:val="24"/>
          <w:szCs w:val="24"/>
          <w:lang w:val="ru-RU"/>
        </w:rPr>
        <w:t>лавы государств и правительств, высокопоставленные должностные лица ООН и представители гражданского общества прин</w:t>
      </w:r>
      <w:r>
        <w:rPr>
          <w:rFonts w:ascii="Times New Roman" w:hAnsi="Times New Roman" w:cs="Times New Roman"/>
          <w:sz w:val="24"/>
          <w:szCs w:val="24"/>
          <w:lang w:val="ru-RU"/>
        </w:rPr>
        <w:t>яли</w:t>
      </w:r>
      <w:r w:rsidR="00B47E58" w:rsidRPr="00B47E58">
        <w:rPr>
          <w:rFonts w:ascii="Times New Roman" w:hAnsi="Times New Roman" w:cs="Times New Roman"/>
          <w:sz w:val="24"/>
          <w:szCs w:val="24"/>
          <w:lang w:val="ru-RU"/>
        </w:rPr>
        <w:t xml:space="preserve"> Цели устойчивого развития (ЦУР). Эти цели </w:t>
      </w:r>
      <w:r>
        <w:rPr>
          <w:rFonts w:ascii="Times New Roman" w:hAnsi="Times New Roman" w:cs="Times New Roman"/>
          <w:sz w:val="24"/>
          <w:szCs w:val="24"/>
          <w:lang w:val="ru-RU"/>
        </w:rPr>
        <w:t>сформировали</w:t>
      </w:r>
      <w:r w:rsidR="00B47E58" w:rsidRPr="00B47E58">
        <w:rPr>
          <w:rFonts w:ascii="Times New Roman" w:hAnsi="Times New Roman" w:cs="Times New Roman"/>
          <w:sz w:val="24"/>
          <w:szCs w:val="24"/>
          <w:lang w:val="ru-RU"/>
        </w:rPr>
        <w:t xml:space="preserve"> программу устойчивого, всеобщего развития</w:t>
      </w:r>
      <w:r>
        <w:rPr>
          <w:rFonts w:ascii="Times New Roman" w:hAnsi="Times New Roman" w:cs="Times New Roman"/>
          <w:sz w:val="24"/>
          <w:szCs w:val="24"/>
          <w:lang w:val="ru-RU"/>
        </w:rPr>
        <w:t>:</w:t>
      </w:r>
    </w:p>
    <w:p w14:paraId="29E9F56D" w14:textId="636E4B17" w:rsidR="00353F41" w:rsidRPr="00B37642" w:rsidRDefault="00353F41" w:rsidP="00353F41">
      <w:pPr>
        <w:spacing w:after="0" w:line="360" w:lineRule="auto"/>
        <w:ind w:firstLine="72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B37642" w:rsidRPr="00B37642">
        <w:rPr>
          <w:rFonts w:ascii="Times New Roman" w:hAnsi="Times New Roman" w:cs="Times New Roman"/>
          <w:sz w:val="24"/>
          <w:szCs w:val="24"/>
          <w:lang w:val="ru-RU"/>
        </w:rPr>
        <w:t xml:space="preserve"> </w:t>
      </w:r>
      <w:r>
        <w:rPr>
          <w:rFonts w:ascii="Times New Roman" w:hAnsi="Times New Roman" w:cs="Times New Roman"/>
          <w:sz w:val="24"/>
          <w:szCs w:val="24"/>
          <w:lang w:val="ru-RU"/>
        </w:rPr>
        <w:t>ликвидация нищеты</w:t>
      </w:r>
      <w:r w:rsidR="00B37642" w:rsidRPr="00B37642">
        <w:rPr>
          <w:rFonts w:ascii="Times New Roman" w:hAnsi="Times New Roman" w:cs="Times New Roman"/>
          <w:sz w:val="24"/>
          <w:szCs w:val="24"/>
          <w:lang w:val="ru-RU"/>
        </w:rPr>
        <w:t>;</w:t>
      </w:r>
    </w:p>
    <w:p w14:paraId="0DCA2D9E" w14:textId="3F8446BD" w:rsidR="00353F41" w:rsidRPr="00B37642" w:rsidRDefault="00353F41" w:rsidP="00353F41">
      <w:pPr>
        <w:spacing w:after="0" w:line="360" w:lineRule="auto"/>
        <w:ind w:firstLine="72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B37642" w:rsidRPr="00B37642">
        <w:rPr>
          <w:rFonts w:ascii="Times New Roman" w:hAnsi="Times New Roman" w:cs="Times New Roman"/>
          <w:sz w:val="24"/>
          <w:szCs w:val="24"/>
          <w:lang w:val="ru-RU"/>
        </w:rPr>
        <w:t xml:space="preserve"> </w:t>
      </w:r>
      <w:r>
        <w:rPr>
          <w:rFonts w:ascii="Times New Roman" w:hAnsi="Times New Roman" w:cs="Times New Roman"/>
          <w:sz w:val="24"/>
          <w:szCs w:val="24"/>
          <w:lang w:val="ru-RU"/>
        </w:rPr>
        <w:t>ликвидация голода</w:t>
      </w:r>
      <w:r w:rsidR="00B37642" w:rsidRPr="00B37642">
        <w:rPr>
          <w:rFonts w:ascii="Times New Roman" w:hAnsi="Times New Roman" w:cs="Times New Roman"/>
          <w:sz w:val="24"/>
          <w:szCs w:val="24"/>
          <w:lang w:val="ru-RU"/>
        </w:rPr>
        <w:t>;</w:t>
      </w:r>
    </w:p>
    <w:p w14:paraId="3B1730F1" w14:textId="515956A7" w:rsidR="00353F41" w:rsidRPr="00B37642" w:rsidRDefault="00353F41" w:rsidP="00353F41">
      <w:pPr>
        <w:spacing w:after="0" w:line="360" w:lineRule="auto"/>
        <w:ind w:firstLine="72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B37642" w:rsidRPr="00B37642">
        <w:rPr>
          <w:rFonts w:ascii="Times New Roman" w:hAnsi="Times New Roman" w:cs="Times New Roman"/>
          <w:sz w:val="24"/>
          <w:szCs w:val="24"/>
          <w:lang w:val="ru-RU"/>
        </w:rPr>
        <w:t xml:space="preserve"> </w:t>
      </w:r>
      <w:r>
        <w:rPr>
          <w:rFonts w:ascii="Times New Roman" w:hAnsi="Times New Roman" w:cs="Times New Roman"/>
          <w:sz w:val="24"/>
          <w:szCs w:val="24"/>
          <w:lang w:val="ru-RU"/>
        </w:rPr>
        <w:t>хорошее здоровье и благополучие</w:t>
      </w:r>
      <w:r w:rsidR="00B37642" w:rsidRPr="00B37642">
        <w:rPr>
          <w:rFonts w:ascii="Times New Roman" w:hAnsi="Times New Roman" w:cs="Times New Roman"/>
          <w:sz w:val="24"/>
          <w:szCs w:val="24"/>
          <w:lang w:val="ru-RU"/>
        </w:rPr>
        <w:t>;</w:t>
      </w:r>
    </w:p>
    <w:p w14:paraId="65C8BD06" w14:textId="74376298" w:rsidR="00353F41" w:rsidRPr="00B37642" w:rsidRDefault="00353F41" w:rsidP="00353F41">
      <w:pPr>
        <w:spacing w:after="0" w:line="360" w:lineRule="auto"/>
        <w:ind w:firstLine="72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B37642" w:rsidRPr="00B37642">
        <w:rPr>
          <w:rFonts w:ascii="Times New Roman" w:hAnsi="Times New Roman" w:cs="Times New Roman"/>
          <w:sz w:val="24"/>
          <w:szCs w:val="24"/>
          <w:lang w:val="ru-RU"/>
        </w:rPr>
        <w:t xml:space="preserve"> </w:t>
      </w:r>
      <w:r>
        <w:rPr>
          <w:rFonts w:ascii="Times New Roman" w:hAnsi="Times New Roman" w:cs="Times New Roman"/>
          <w:sz w:val="24"/>
          <w:szCs w:val="24"/>
          <w:lang w:val="ru-RU"/>
        </w:rPr>
        <w:t>качественное образование</w:t>
      </w:r>
      <w:r w:rsidR="00B37642" w:rsidRPr="00B37642">
        <w:rPr>
          <w:rFonts w:ascii="Times New Roman" w:hAnsi="Times New Roman" w:cs="Times New Roman"/>
          <w:sz w:val="24"/>
          <w:szCs w:val="24"/>
          <w:lang w:val="ru-RU"/>
        </w:rPr>
        <w:t>;</w:t>
      </w:r>
    </w:p>
    <w:p w14:paraId="58BD22FB" w14:textId="0BCE49AC" w:rsidR="00353F41" w:rsidRPr="00B37642" w:rsidRDefault="00353F41" w:rsidP="00353F41">
      <w:pPr>
        <w:spacing w:after="0" w:line="360" w:lineRule="auto"/>
        <w:ind w:firstLine="72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B37642" w:rsidRPr="00B37642">
        <w:rPr>
          <w:rFonts w:ascii="Times New Roman" w:hAnsi="Times New Roman" w:cs="Times New Roman"/>
          <w:sz w:val="24"/>
          <w:szCs w:val="24"/>
          <w:lang w:val="ru-RU"/>
        </w:rPr>
        <w:t xml:space="preserve"> </w:t>
      </w:r>
      <w:r>
        <w:rPr>
          <w:rFonts w:ascii="Times New Roman" w:hAnsi="Times New Roman" w:cs="Times New Roman"/>
          <w:sz w:val="24"/>
          <w:szCs w:val="24"/>
          <w:lang w:val="ru-RU"/>
        </w:rPr>
        <w:t>гендерное равенство</w:t>
      </w:r>
      <w:r w:rsidR="00B37642" w:rsidRPr="00B37642">
        <w:rPr>
          <w:rFonts w:ascii="Times New Roman" w:hAnsi="Times New Roman" w:cs="Times New Roman"/>
          <w:sz w:val="24"/>
          <w:szCs w:val="24"/>
          <w:lang w:val="ru-RU"/>
        </w:rPr>
        <w:t>;</w:t>
      </w:r>
    </w:p>
    <w:p w14:paraId="15A77701" w14:textId="5AABF548" w:rsidR="00353F41" w:rsidRPr="00B37642" w:rsidRDefault="00353F41" w:rsidP="00353F41">
      <w:pPr>
        <w:spacing w:after="0" w:line="360" w:lineRule="auto"/>
        <w:ind w:firstLine="72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sidR="00B37642" w:rsidRPr="00B37642">
        <w:rPr>
          <w:rFonts w:ascii="Times New Roman" w:hAnsi="Times New Roman" w:cs="Times New Roman"/>
          <w:sz w:val="24"/>
          <w:szCs w:val="24"/>
          <w:lang w:val="ru-RU"/>
        </w:rPr>
        <w:t xml:space="preserve"> </w:t>
      </w:r>
      <w:r>
        <w:rPr>
          <w:rFonts w:ascii="Times New Roman" w:hAnsi="Times New Roman" w:cs="Times New Roman"/>
          <w:sz w:val="24"/>
          <w:szCs w:val="24"/>
          <w:lang w:val="ru-RU"/>
        </w:rPr>
        <w:t>чистая вода и санитария</w:t>
      </w:r>
      <w:r w:rsidR="00B37642" w:rsidRPr="00B37642">
        <w:rPr>
          <w:rFonts w:ascii="Times New Roman" w:hAnsi="Times New Roman" w:cs="Times New Roman"/>
          <w:sz w:val="24"/>
          <w:szCs w:val="24"/>
          <w:lang w:val="ru-RU"/>
        </w:rPr>
        <w:t>;</w:t>
      </w:r>
    </w:p>
    <w:p w14:paraId="2976C02D" w14:textId="11ED9F4E" w:rsidR="00353F41" w:rsidRPr="00B37642" w:rsidRDefault="00353F41" w:rsidP="00353F41">
      <w:pPr>
        <w:spacing w:after="0" w:line="360" w:lineRule="auto"/>
        <w:ind w:firstLine="72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B37642" w:rsidRPr="00B37642">
        <w:rPr>
          <w:rFonts w:ascii="Times New Roman" w:hAnsi="Times New Roman" w:cs="Times New Roman"/>
          <w:sz w:val="24"/>
          <w:szCs w:val="24"/>
          <w:lang w:val="ru-RU"/>
        </w:rPr>
        <w:t xml:space="preserve"> </w:t>
      </w:r>
      <w:r>
        <w:rPr>
          <w:rFonts w:ascii="Times New Roman" w:hAnsi="Times New Roman" w:cs="Times New Roman"/>
          <w:sz w:val="24"/>
          <w:szCs w:val="24"/>
          <w:lang w:val="ru-RU"/>
        </w:rPr>
        <w:t>недорогостоящая и чистая энергия</w:t>
      </w:r>
      <w:r w:rsidR="00B37642" w:rsidRPr="00B37642">
        <w:rPr>
          <w:rFonts w:ascii="Times New Roman" w:hAnsi="Times New Roman" w:cs="Times New Roman"/>
          <w:sz w:val="24"/>
          <w:szCs w:val="24"/>
          <w:lang w:val="ru-RU"/>
        </w:rPr>
        <w:t>;</w:t>
      </w:r>
    </w:p>
    <w:p w14:paraId="5B47E80D" w14:textId="64052623" w:rsidR="00353F41" w:rsidRPr="00B37642" w:rsidRDefault="00353F41" w:rsidP="00353F41">
      <w:pPr>
        <w:spacing w:after="0" w:line="360" w:lineRule="auto"/>
        <w:ind w:firstLine="72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B37642" w:rsidRPr="00B37642">
        <w:rPr>
          <w:rFonts w:ascii="Times New Roman" w:hAnsi="Times New Roman" w:cs="Times New Roman"/>
          <w:sz w:val="24"/>
          <w:szCs w:val="24"/>
          <w:lang w:val="ru-RU"/>
        </w:rPr>
        <w:t xml:space="preserve"> </w:t>
      </w:r>
      <w:r w:rsidR="00B37642">
        <w:rPr>
          <w:rFonts w:ascii="Times New Roman" w:hAnsi="Times New Roman" w:cs="Times New Roman"/>
          <w:sz w:val="24"/>
          <w:szCs w:val="24"/>
          <w:lang w:val="ru-RU"/>
        </w:rPr>
        <w:t>достойная работа и экономический рост</w:t>
      </w:r>
      <w:r w:rsidR="00B37642" w:rsidRPr="00B37642">
        <w:rPr>
          <w:rFonts w:ascii="Times New Roman" w:hAnsi="Times New Roman" w:cs="Times New Roman"/>
          <w:sz w:val="24"/>
          <w:szCs w:val="24"/>
          <w:lang w:val="ru-RU"/>
        </w:rPr>
        <w:t>;</w:t>
      </w:r>
    </w:p>
    <w:p w14:paraId="619AF0ED" w14:textId="617F1C30" w:rsidR="00B37642" w:rsidRPr="00B37642" w:rsidRDefault="00B37642" w:rsidP="00353F41">
      <w:pPr>
        <w:spacing w:after="0" w:line="360" w:lineRule="auto"/>
        <w:ind w:firstLine="72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B37642">
        <w:rPr>
          <w:rFonts w:ascii="Times New Roman" w:hAnsi="Times New Roman" w:cs="Times New Roman"/>
          <w:sz w:val="24"/>
          <w:szCs w:val="24"/>
          <w:lang w:val="ru-RU"/>
        </w:rPr>
        <w:t xml:space="preserve"> </w:t>
      </w:r>
      <w:r>
        <w:rPr>
          <w:rFonts w:ascii="Times New Roman" w:hAnsi="Times New Roman" w:cs="Times New Roman"/>
          <w:sz w:val="24"/>
          <w:szCs w:val="24"/>
          <w:lang w:val="ru-RU"/>
        </w:rPr>
        <w:t>индустриализация, инновации и инфраструктуры</w:t>
      </w:r>
      <w:r w:rsidRPr="00B37642">
        <w:rPr>
          <w:rFonts w:ascii="Times New Roman" w:hAnsi="Times New Roman" w:cs="Times New Roman"/>
          <w:sz w:val="24"/>
          <w:szCs w:val="24"/>
          <w:lang w:val="ru-RU"/>
        </w:rPr>
        <w:t>;</w:t>
      </w:r>
    </w:p>
    <w:p w14:paraId="58651E5E" w14:textId="6469498F" w:rsidR="00B37642" w:rsidRPr="00B37642" w:rsidRDefault="00B37642" w:rsidP="00353F41">
      <w:pPr>
        <w:spacing w:after="0" w:line="360" w:lineRule="auto"/>
        <w:ind w:firstLine="72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B37642">
        <w:rPr>
          <w:rFonts w:ascii="Times New Roman" w:hAnsi="Times New Roman" w:cs="Times New Roman"/>
          <w:sz w:val="24"/>
          <w:szCs w:val="24"/>
          <w:lang w:val="ru-RU"/>
        </w:rPr>
        <w:t xml:space="preserve"> </w:t>
      </w:r>
      <w:r>
        <w:rPr>
          <w:rFonts w:ascii="Times New Roman" w:hAnsi="Times New Roman" w:cs="Times New Roman"/>
          <w:sz w:val="24"/>
          <w:szCs w:val="24"/>
          <w:lang w:val="ru-RU"/>
        </w:rPr>
        <w:t>уменьшение неравенства</w:t>
      </w:r>
      <w:r w:rsidRPr="00B37642">
        <w:rPr>
          <w:rFonts w:ascii="Times New Roman" w:hAnsi="Times New Roman" w:cs="Times New Roman"/>
          <w:sz w:val="24"/>
          <w:szCs w:val="24"/>
          <w:lang w:val="ru-RU"/>
        </w:rPr>
        <w:t>;</w:t>
      </w:r>
    </w:p>
    <w:p w14:paraId="225B8E7E" w14:textId="3637D0E9" w:rsidR="00B37642" w:rsidRPr="00B37642" w:rsidRDefault="00B37642" w:rsidP="00353F41">
      <w:pPr>
        <w:spacing w:after="0" w:line="360" w:lineRule="auto"/>
        <w:ind w:firstLine="72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B37642">
        <w:rPr>
          <w:rFonts w:ascii="Times New Roman" w:hAnsi="Times New Roman" w:cs="Times New Roman"/>
          <w:sz w:val="24"/>
          <w:szCs w:val="24"/>
          <w:lang w:val="ru-RU"/>
        </w:rPr>
        <w:t xml:space="preserve"> </w:t>
      </w:r>
      <w:r>
        <w:rPr>
          <w:rFonts w:ascii="Times New Roman" w:hAnsi="Times New Roman" w:cs="Times New Roman"/>
          <w:sz w:val="24"/>
          <w:szCs w:val="24"/>
          <w:lang w:val="ru-RU"/>
        </w:rPr>
        <w:t>устойчивые города и населённые пункты</w:t>
      </w:r>
      <w:r w:rsidRPr="00B37642">
        <w:rPr>
          <w:rFonts w:ascii="Times New Roman" w:hAnsi="Times New Roman" w:cs="Times New Roman"/>
          <w:sz w:val="24"/>
          <w:szCs w:val="24"/>
          <w:lang w:val="ru-RU"/>
        </w:rPr>
        <w:t>;</w:t>
      </w:r>
    </w:p>
    <w:p w14:paraId="4011874F" w14:textId="6A09FCE9" w:rsidR="00B37642" w:rsidRPr="00331534" w:rsidRDefault="00B37642" w:rsidP="00353F41">
      <w:pPr>
        <w:spacing w:after="0" w:line="360" w:lineRule="auto"/>
        <w:ind w:firstLine="72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331534">
        <w:rPr>
          <w:rFonts w:ascii="Times New Roman" w:hAnsi="Times New Roman" w:cs="Times New Roman"/>
          <w:sz w:val="24"/>
          <w:szCs w:val="24"/>
          <w:lang w:val="ru-RU"/>
        </w:rPr>
        <w:t xml:space="preserve"> </w:t>
      </w:r>
      <w:r>
        <w:rPr>
          <w:rFonts w:ascii="Times New Roman" w:hAnsi="Times New Roman" w:cs="Times New Roman"/>
          <w:sz w:val="24"/>
          <w:szCs w:val="24"/>
          <w:lang w:val="ru-RU"/>
        </w:rPr>
        <w:t>ответственное потребление и производство</w:t>
      </w:r>
      <w:r>
        <w:rPr>
          <w:rStyle w:val="ac"/>
          <w:rFonts w:ascii="Times New Roman" w:hAnsi="Times New Roman" w:cs="Times New Roman"/>
          <w:sz w:val="24"/>
          <w:szCs w:val="24"/>
          <w:lang w:val="ru-RU"/>
        </w:rPr>
        <w:footnoteReference w:id="20"/>
      </w:r>
      <w:r>
        <w:rPr>
          <w:rFonts w:ascii="Times New Roman" w:hAnsi="Times New Roman" w:cs="Times New Roman"/>
          <w:sz w:val="24"/>
          <w:szCs w:val="24"/>
          <w:lang w:val="ru-RU"/>
        </w:rPr>
        <w:t>.</w:t>
      </w:r>
    </w:p>
    <w:p w14:paraId="2FB25D44" w14:textId="77777777" w:rsidR="00645BCE" w:rsidRPr="00B47E58" w:rsidRDefault="00645BCE" w:rsidP="00B47E58">
      <w:pPr>
        <w:spacing w:after="0" w:line="360" w:lineRule="auto"/>
        <w:ind w:firstLine="720"/>
        <w:contextualSpacing/>
        <w:jc w:val="both"/>
        <w:rPr>
          <w:rFonts w:ascii="Times New Roman" w:hAnsi="Times New Roman" w:cs="Times New Roman"/>
          <w:sz w:val="24"/>
          <w:szCs w:val="24"/>
        </w:rPr>
      </w:pPr>
      <w:r w:rsidRPr="00B47E58">
        <w:rPr>
          <w:rFonts w:ascii="Times New Roman" w:hAnsi="Times New Roman" w:cs="Times New Roman"/>
          <w:sz w:val="24"/>
          <w:szCs w:val="24"/>
        </w:rPr>
        <w:t xml:space="preserve">В настоящее время ЮНЕСКО выделяет ряд проблем и глобальных угроз, которые наносят существенный ущерб и разрушают природные объекты и памятники культуры, находящиеся под защитой организации, или претендующие на место в данном списке. </w:t>
      </w:r>
    </w:p>
    <w:p w14:paraId="5FE48D5E" w14:textId="1EF4B72C" w:rsidR="00645BCE" w:rsidRPr="00645BCE" w:rsidRDefault="00645BCE" w:rsidP="002B52F1">
      <w:pPr>
        <w:spacing w:after="0" w:line="360" w:lineRule="auto"/>
        <w:ind w:firstLine="720"/>
        <w:jc w:val="both"/>
        <w:rPr>
          <w:rFonts w:ascii="Times New Roman" w:hAnsi="Times New Roman" w:cs="Times New Roman"/>
          <w:sz w:val="24"/>
          <w:szCs w:val="24"/>
        </w:rPr>
      </w:pPr>
      <w:r w:rsidRPr="00645BCE">
        <w:rPr>
          <w:rFonts w:ascii="Times New Roman" w:hAnsi="Times New Roman" w:cs="Times New Roman"/>
          <w:sz w:val="24"/>
          <w:szCs w:val="24"/>
        </w:rPr>
        <w:t>Первый ряд угроз - это экономические угрозы глобализации. Они проявляются в быстро увеличивающемся разрыве между богатыми (условно страны Севера) и бедными (условно страны Юга) странами, что приводит к глобальному</w:t>
      </w:r>
      <w:r w:rsidR="002B52F1">
        <w:rPr>
          <w:rFonts w:ascii="Times New Roman" w:hAnsi="Times New Roman" w:cs="Times New Roman"/>
          <w:sz w:val="24"/>
          <w:szCs w:val="24"/>
        </w:rPr>
        <w:t xml:space="preserve"> </w:t>
      </w:r>
      <w:r w:rsidRPr="00645BCE">
        <w:rPr>
          <w:rFonts w:ascii="Times New Roman" w:hAnsi="Times New Roman" w:cs="Times New Roman"/>
          <w:sz w:val="24"/>
          <w:szCs w:val="24"/>
        </w:rPr>
        <w:t>неравенству. Неравномерное развитие «Севера» и «Юга», увеличивающийся разрыв в уровне жизни населения, увеличение числа людей, живущих за чертой бедности, создают основу для конфликтов между разными социальными группами населения.</w:t>
      </w:r>
    </w:p>
    <w:p w14:paraId="313CF2D4" w14:textId="53D16863" w:rsidR="00645BCE" w:rsidRPr="00645BCE" w:rsidRDefault="00645BCE" w:rsidP="002B52F1">
      <w:pPr>
        <w:spacing w:after="0" w:line="360" w:lineRule="auto"/>
        <w:ind w:firstLine="720"/>
        <w:jc w:val="both"/>
        <w:rPr>
          <w:rFonts w:ascii="Times New Roman" w:hAnsi="Times New Roman" w:cs="Times New Roman"/>
          <w:sz w:val="24"/>
          <w:szCs w:val="24"/>
        </w:rPr>
      </w:pPr>
      <w:r w:rsidRPr="00645BCE">
        <w:rPr>
          <w:rFonts w:ascii="Times New Roman" w:hAnsi="Times New Roman" w:cs="Times New Roman"/>
          <w:sz w:val="24"/>
          <w:szCs w:val="24"/>
        </w:rPr>
        <w:t>Вторая группа угроз составляет внешнеполитические угрозы и вызовы глобализации. Это проявляется в таких явлениях, как национализм, правый радикализм, международный терроризм, неприятие рядом стран «западного влияния», западной культуры и в целом западной цивилизации. Результатом этих процессов и явлений являются межэтнические и</w:t>
      </w:r>
      <w:r w:rsidR="002B52F1">
        <w:rPr>
          <w:rFonts w:ascii="Times New Roman" w:hAnsi="Times New Roman" w:cs="Times New Roman"/>
          <w:sz w:val="24"/>
          <w:szCs w:val="24"/>
        </w:rPr>
        <w:t xml:space="preserve"> </w:t>
      </w:r>
      <w:r w:rsidRPr="00645BCE">
        <w:rPr>
          <w:rFonts w:ascii="Times New Roman" w:hAnsi="Times New Roman" w:cs="Times New Roman"/>
          <w:sz w:val="24"/>
          <w:szCs w:val="24"/>
        </w:rPr>
        <w:t>межрелигиозные конфликты и войны. Следствием милитаризации является распространение оружия массового поражения, которое угрожает безопасности всего человечества.</w:t>
      </w:r>
    </w:p>
    <w:p w14:paraId="0A3C754D" w14:textId="77777777" w:rsidR="00645BCE" w:rsidRPr="00645BCE" w:rsidRDefault="00645BCE" w:rsidP="00645BCE">
      <w:pPr>
        <w:spacing w:after="0" w:line="360" w:lineRule="auto"/>
        <w:ind w:firstLine="720"/>
        <w:jc w:val="both"/>
        <w:rPr>
          <w:rFonts w:ascii="Times New Roman" w:hAnsi="Times New Roman" w:cs="Times New Roman"/>
          <w:sz w:val="24"/>
          <w:szCs w:val="24"/>
        </w:rPr>
      </w:pPr>
      <w:r w:rsidRPr="00645BCE">
        <w:rPr>
          <w:rFonts w:ascii="Times New Roman" w:hAnsi="Times New Roman" w:cs="Times New Roman"/>
          <w:sz w:val="24"/>
          <w:szCs w:val="24"/>
        </w:rPr>
        <w:t xml:space="preserve">В третью группу можно выделить </w:t>
      </w:r>
      <w:bookmarkStart w:id="10" w:name="_Hlk105572283"/>
      <w:r w:rsidRPr="00645BCE">
        <w:rPr>
          <w:rFonts w:ascii="Times New Roman" w:hAnsi="Times New Roman" w:cs="Times New Roman"/>
          <w:sz w:val="24"/>
          <w:szCs w:val="24"/>
        </w:rPr>
        <w:t>экологические вызовы и угрозы: изменение климата и глобальное потепление, загрязнение окружающей среды, истощение озонового слоя и водных ресурсов, повышение уровня моря, исчезновение биологических видов и сырья, энергетические проблемы и т.д. что может привести и приводит к экологическим катастрофам.</w:t>
      </w:r>
    </w:p>
    <w:bookmarkEnd w:id="10"/>
    <w:p w14:paraId="4C6CCCFC" w14:textId="0E8D9E87" w:rsidR="00645BCE" w:rsidRPr="00645BCE" w:rsidRDefault="00645BCE" w:rsidP="00645BCE">
      <w:pPr>
        <w:spacing w:after="0" w:line="360" w:lineRule="auto"/>
        <w:ind w:firstLine="720"/>
        <w:jc w:val="both"/>
        <w:rPr>
          <w:rFonts w:ascii="Times New Roman" w:hAnsi="Times New Roman" w:cs="Times New Roman"/>
          <w:sz w:val="24"/>
          <w:szCs w:val="24"/>
        </w:rPr>
      </w:pPr>
      <w:r w:rsidRPr="00645BCE">
        <w:rPr>
          <w:rFonts w:ascii="Times New Roman" w:hAnsi="Times New Roman" w:cs="Times New Roman"/>
          <w:sz w:val="24"/>
          <w:szCs w:val="24"/>
        </w:rPr>
        <w:t xml:space="preserve">И, наконец, четвёртую группу составляют </w:t>
      </w:r>
      <w:bookmarkStart w:id="11" w:name="_Hlk105572298"/>
      <w:r w:rsidRPr="00645BCE">
        <w:rPr>
          <w:rFonts w:ascii="Times New Roman" w:hAnsi="Times New Roman" w:cs="Times New Roman"/>
          <w:sz w:val="24"/>
          <w:szCs w:val="24"/>
        </w:rPr>
        <w:t>глобальные культурные вызовы и угрозы: тотальное распространение массовой культуры, влекущее за собой унификацию восприятий, предпочтений, коммерциализацию культуры и культурную экспанс</w:t>
      </w:r>
      <w:bookmarkEnd w:id="11"/>
      <w:r w:rsidRPr="00645BCE">
        <w:rPr>
          <w:rFonts w:ascii="Times New Roman" w:hAnsi="Times New Roman" w:cs="Times New Roman"/>
          <w:sz w:val="24"/>
          <w:szCs w:val="24"/>
        </w:rPr>
        <w:t>ию</w:t>
      </w:r>
      <w:r w:rsidR="007A5B7C">
        <w:rPr>
          <w:rStyle w:val="ac"/>
          <w:rFonts w:ascii="Times New Roman" w:hAnsi="Times New Roman" w:cs="Times New Roman"/>
          <w:sz w:val="24"/>
          <w:szCs w:val="24"/>
        </w:rPr>
        <w:footnoteReference w:id="21"/>
      </w:r>
      <w:r w:rsidRPr="00645BCE">
        <w:rPr>
          <w:rFonts w:ascii="Times New Roman" w:hAnsi="Times New Roman" w:cs="Times New Roman"/>
          <w:sz w:val="24"/>
          <w:szCs w:val="24"/>
        </w:rPr>
        <w:t>.</w:t>
      </w:r>
    </w:p>
    <w:p w14:paraId="0500BA5D" w14:textId="77777777" w:rsidR="00645BCE" w:rsidRPr="00645BCE" w:rsidRDefault="00645BCE" w:rsidP="00645BCE">
      <w:pPr>
        <w:spacing w:after="0" w:line="360" w:lineRule="auto"/>
        <w:ind w:firstLine="720"/>
        <w:jc w:val="both"/>
        <w:rPr>
          <w:rFonts w:ascii="Times New Roman" w:hAnsi="Times New Roman" w:cs="Times New Roman"/>
          <w:sz w:val="24"/>
          <w:szCs w:val="24"/>
        </w:rPr>
      </w:pPr>
      <w:r w:rsidRPr="00645BCE">
        <w:rPr>
          <w:rFonts w:ascii="Times New Roman" w:hAnsi="Times New Roman" w:cs="Times New Roman"/>
          <w:sz w:val="24"/>
          <w:szCs w:val="24"/>
        </w:rPr>
        <w:lastRenderedPageBreak/>
        <w:t>Унификация культуры, вызванная её глобализацией, вступает в противоречие с национальными культурными традициями. Местные культурные традиции разрушаются, существование культур малочисленных народов находится под угрозой. Существует реальная угроза культурному и языковому разнообразию. Глобализация вызывает интенсификацию культурных контактов, усиливает доминирование одних систем ценностей над другими, в результате углубляется культурное неравенство между странами и народами.</w:t>
      </w:r>
    </w:p>
    <w:p w14:paraId="25B4932F" w14:textId="539DE5BD" w:rsidR="00645BCE" w:rsidRPr="00645BCE" w:rsidRDefault="00645BCE" w:rsidP="002B52F1">
      <w:pPr>
        <w:spacing w:after="0" w:line="360" w:lineRule="auto"/>
        <w:ind w:firstLine="720"/>
        <w:jc w:val="both"/>
        <w:rPr>
          <w:rFonts w:ascii="Times New Roman" w:hAnsi="Times New Roman" w:cs="Times New Roman"/>
          <w:sz w:val="24"/>
          <w:szCs w:val="24"/>
        </w:rPr>
      </w:pPr>
      <w:r w:rsidRPr="00645BCE">
        <w:rPr>
          <w:rFonts w:ascii="Times New Roman" w:hAnsi="Times New Roman" w:cs="Times New Roman"/>
          <w:sz w:val="24"/>
          <w:szCs w:val="24"/>
        </w:rPr>
        <w:t>Подход  к вопросу охраны культурного и природного наследия является комплексным. Негативное воздействие перечисленных угроз и вызовов глобализации на культурное и природное наследие человечества многообразно. В 1972 году в ЮНЕСКО приняла Конвенцию об охране Всемирного культурного и природного наследия. Данная Конвенция провозглашает необходимость объединения усилий мирового сообщества и правительств для сохранения и</w:t>
      </w:r>
      <w:r w:rsidR="002B52F1">
        <w:rPr>
          <w:rFonts w:ascii="Times New Roman" w:hAnsi="Times New Roman" w:cs="Times New Roman"/>
          <w:sz w:val="24"/>
          <w:szCs w:val="24"/>
        </w:rPr>
        <w:t xml:space="preserve"> </w:t>
      </w:r>
      <w:r w:rsidRPr="00645BCE">
        <w:rPr>
          <w:rFonts w:ascii="Times New Roman" w:hAnsi="Times New Roman" w:cs="Times New Roman"/>
          <w:sz w:val="24"/>
          <w:szCs w:val="24"/>
        </w:rPr>
        <w:t>популяризации культурных и природных ценностей в силу их особой культурной, исторической или экологической значимость. (ЮНЕСКО, 1972 год)</w:t>
      </w:r>
      <w:r w:rsidR="007A5B7C">
        <w:rPr>
          <w:rStyle w:val="ac"/>
          <w:rFonts w:ascii="Times New Roman" w:hAnsi="Times New Roman" w:cs="Times New Roman"/>
          <w:sz w:val="24"/>
          <w:szCs w:val="24"/>
        </w:rPr>
        <w:footnoteReference w:id="22"/>
      </w:r>
      <w:r w:rsidRPr="00645BCE">
        <w:rPr>
          <w:rFonts w:ascii="Times New Roman" w:hAnsi="Times New Roman" w:cs="Times New Roman"/>
          <w:sz w:val="24"/>
          <w:szCs w:val="24"/>
        </w:rPr>
        <w:t>. В настоящее время участниками этой конвенции являются 194 государства. Начиная с 1978 года, ЮНЕСКО составляет Список Всемирного наследия, в который входят наиболее ценные объекты, созданные человеком или природой.</w:t>
      </w:r>
    </w:p>
    <w:p w14:paraId="1B7F452C" w14:textId="0B3B427C" w:rsidR="00645BCE" w:rsidRPr="00645BCE" w:rsidRDefault="00645BCE" w:rsidP="00645BCE">
      <w:pPr>
        <w:spacing w:after="0" w:line="360" w:lineRule="auto"/>
        <w:ind w:firstLine="720"/>
        <w:jc w:val="both"/>
        <w:rPr>
          <w:rFonts w:ascii="Times New Roman" w:hAnsi="Times New Roman" w:cs="Times New Roman"/>
          <w:sz w:val="24"/>
          <w:szCs w:val="24"/>
        </w:rPr>
      </w:pPr>
      <w:r w:rsidRPr="00645BCE">
        <w:rPr>
          <w:rFonts w:ascii="Times New Roman" w:hAnsi="Times New Roman" w:cs="Times New Roman"/>
          <w:sz w:val="24"/>
          <w:szCs w:val="24"/>
        </w:rPr>
        <w:t xml:space="preserve">Также существует и список объектов, находящихся в зоне риска. В этот список входят объекты культурного и природного наследия, которые находятся в серьезной опасности из-за ненадлежащего надзора и эксплуатации, строительных и другого рода работ, роста городов и урбанизации, развития туризма, заброшенности, стихийных бедствий (пожары, оползни, извержения вулканов, наводнения, и т.д.), техногенные катастрофы, вооруженные конфликты. Включение объекта в этот список означает необходимость немедленных действий по его сохранению. Первым объектом, включенным в Список объектов, находящихся под угрозой </w:t>
      </w:r>
      <w:r w:rsidRPr="00645BCE">
        <w:rPr>
          <w:rFonts w:ascii="Times New Roman" w:hAnsi="Times New Roman" w:cs="Times New Roman"/>
          <w:sz w:val="24"/>
          <w:szCs w:val="24"/>
        </w:rPr>
        <w:lastRenderedPageBreak/>
        <w:t>исчезновения, стал, в 1979 году, природный и культурно-исторический регион Котор (Черногория), который был исключён из этого списка после серии реставрационных работ</w:t>
      </w:r>
      <w:r w:rsidR="007A5B7C">
        <w:rPr>
          <w:rStyle w:val="ac"/>
          <w:rFonts w:ascii="Times New Roman" w:hAnsi="Times New Roman" w:cs="Times New Roman"/>
          <w:sz w:val="24"/>
          <w:szCs w:val="24"/>
        </w:rPr>
        <w:footnoteReference w:id="23"/>
      </w:r>
      <w:r w:rsidRPr="00645BCE">
        <w:rPr>
          <w:rFonts w:ascii="Times New Roman" w:hAnsi="Times New Roman" w:cs="Times New Roman"/>
          <w:sz w:val="24"/>
          <w:szCs w:val="24"/>
        </w:rPr>
        <w:t xml:space="preserve">. </w:t>
      </w:r>
    </w:p>
    <w:p w14:paraId="58A7AF71" w14:textId="354471A6" w:rsidR="00645BCE" w:rsidRPr="00645BCE" w:rsidRDefault="00645BCE" w:rsidP="002B52F1">
      <w:pPr>
        <w:spacing w:after="0" w:line="360" w:lineRule="auto"/>
        <w:ind w:firstLine="720"/>
        <w:jc w:val="both"/>
        <w:rPr>
          <w:rFonts w:ascii="Times New Roman" w:hAnsi="Times New Roman" w:cs="Times New Roman"/>
          <w:sz w:val="24"/>
          <w:szCs w:val="24"/>
        </w:rPr>
      </w:pPr>
      <w:r w:rsidRPr="00645BCE">
        <w:rPr>
          <w:rFonts w:ascii="Times New Roman" w:hAnsi="Times New Roman" w:cs="Times New Roman"/>
          <w:sz w:val="24"/>
          <w:szCs w:val="24"/>
        </w:rPr>
        <w:t>Впоследствии, количество объектов, включенных в этот список, с каждым годом увеличивался значительными темпами. Если в 1980-е годы в список было включено всего 9 объектов, то в 1990-е годы их</w:t>
      </w:r>
      <w:r w:rsidR="002B52F1">
        <w:rPr>
          <w:rFonts w:ascii="Times New Roman" w:hAnsi="Times New Roman" w:cs="Times New Roman"/>
          <w:sz w:val="24"/>
          <w:szCs w:val="24"/>
        </w:rPr>
        <w:t xml:space="preserve"> </w:t>
      </w:r>
      <w:r w:rsidRPr="00645BCE">
        <w:rPr>
          <w:rFonts w:ascii="Times New Roman" w:hAnsi="Times New Roman" w:cs="Times New Roman"/>
          <w:sz w:val="24"/>
          <w:szCs w:val="24"/>
        </w:rPr>
        <w:t>количество достигло 23. Этому способствовала серия военных конфликтов в Югославии (1991-2001 годы) и в Конго (1998-2002), война в Афганистане (2001-2014).</w:t>
      </w:r>
    </w:p>
    <w:p w14:paraId="58839766" w14:textId="382E2367" w:rsidR="00645BCE" w:rsidRPr="00645BCE" w:rsidRDefault="00645BCE" w:rsidP="002B52F1">
      <w:pPr>
        <w:spacing w:after="0" w:line="360" w:lineRule="auto"/>
        <w:ind w:firstLine="720"/>
        <w:jc w:val="both"/>
        <w:rPr>
          <w:rFonts w:ascii="Times New Roman" w:hAnsi="Times New Roman" w:cs="Times New Roman"/>
          <w:sz w:val="24"/>
          <w:szCs w:val="24"/>
        </w:rPr>
      </w:pPr>
      <w:r w:rsidRPr="00645BCE">
        <w:rPr>
          <w:rFonts w:ascii="Times New Roman" w:hAnsi="Times New Roman" w:cs="Times New Roman"/>
          <w:sz w:val="24"/>
          <w:szCs w:val="24"/>
        </w:rPr>
        <w:t>Еще более удручающая картина наблюдалась в начале XXI века: с 2000 г.,</w:t>
      </w:r>
      <w:r w:rsidR="002B52F1">
        <w:rPr>
          <w:rFonts w:ascii="Times New Roman" w:hAnsi="Times New Roman" w:cs="Times New Roman"/>
          <w:sz w:val="24"/>
          <w:szCs w:val="24"/>
        </w:rPr>
        <w:t xml:space="preserve"> </w:t>
      </w:r>
      <w:r w:rsidRPr="00645BCE">
        <w:rPr>
          <w:rFonts w:ascii="Times New Roman" w:hAnsi="Times New Roman" w:cs="Times New Roman"/>
          <w:sz w:val="24"/>
          <w:szCs w:val="24"/>
        </w:rPr>
        <w:t>115 памятников природного и культурного наследия были включены в Список объектов, находящихся под угрозой.</w:t>
      </w:r>
    </w:p>
    <w:p w14:paraId="4B53F8F3" w14:textId="77777777" w:rsidR="00645BCE" w:rsidRPr="00645BCE" w:rsidRDefault="00645BCE" w:rsidP="00645BCE">
      <w:pPr>
        <w:spacing w:after="0" w:line="360" w:lineRule="auto"/>
        <w:ind w:firstLine="720"/>
        <w:jc w:val="both"/>
        <w:rPr>
          <w:rFonts w:ascii="Times New Roman" w:hAnsi="Times New Roman" w:cs="Times New Roman"/>
          <w:sz w:val="24"/>
          <w:szCs w:val="24"/>
        </w:rPr>
      </w:pPr>
      <w:r w:rsidRPr="00645BCE">
        <w:rPr>
          <w:rFonts w:ascii="Times New Roman" w:hAnsi="Times New Roman" w:cs="Times New Roman"/>
          <w:sz w:val="24"/>
          <w:szCs w:val="24"/>
        </w:rPr>
        <w:t>Наибольшее количество памятников появилось в списке в 2012 году (5 объектов), 2013 году (7 объектов) и 2016 году</w:t>
      </w:r>
    </w:p>
    <w:p w14:paraId="6F825465" w14:textId="77777777" w:rsidR="00645BCE" w:rsidRPr="00645BCE" w:rsidRDefault="00645BCE" w:rsidP="00645BCE">
      <w:pPr>
        <w:spacing w:after="0" w:line="360" w:lineRule="auto"/>
        <w:ind w:firstLine="720"/>
        <w:jc w:val="both"/>
        <w:rPr>
          <w:rFonts w:ascii="Times New Roman" w:hAnsi="Times New Roman" w:cs="Times New Roman"/>
          <w:sz w:val="24"/>
          <w:szCs w:val="24"/>
        </w:rPr>
      </w:pPr>
      <w:r w:rsidRPr="00645BCE">
        <w:rPr>
          <w:rFonts w:ascii="Times New Roman" w:hAnsi="Times New Roman" w:cs="Times New Roman"/>
          <w:sz w:val="24"/>
          <w:szCs w:val="24"/>
        </w:rPr>
        <w:t>(8 объектов). Войны в Ираке (2003-2011), Ливии и Сирии нанесли серьезный ущерб многим мировым объектам культурного наследия. Наибольшее количество памятников расположено в странах, пострадавших от военных действий, – в Демократической Республике Конго (5), Ливии (5) и Сирии (6).</w:t>
      </w:r>
    </w:p>
    <w:p w14:paraId="75ECA9E3" w14:textId="77777777" w:rsidR="00645BCE" w:rsidRPr="00645BCE" w:rsidRDefault="00645BCE" w:rsidP="00645BCE">
      <w:pPr>
        <w:spacing w:after="0" w:line="360" w:lineRule="auto"/>
        <w:ind w:firstLine="720"/>
        <w:jc w:val="both"/>
        <w:rPr>
          <w:rFonts w:ascii="Times New Roman" w:hAnsi="Times New Roman" w:cs="Times New Roman"/>
          <w:sz w:val="24"/>
          <w:szCs w:val="24"/>
        </w:rPr>
      </w:pPr>
      <w:r w:rsidRPr="00645BCE">
        <w:rPr>
          <w:rFonts w:ascii="Times New Roman" w:hAnsi="Times New Roman" w:cs="Times New Roman"/>
          <w:sz w:val="24"/>
          <w:szCs w:val="24"/>
        </w:rPr>
        <w:t>Как уже было сказано, существует несколько групп глобальных проблем, с которыми сталкивается ЮНЕСКО в деле охраны всемирного культурного наследия.</w:t>
      </w:r>
    </w:p>
    <w:p w14:paraId="133E6BC5" w14:textId="77777777" w:rsidR="00645BCE" w:rsidRPr="00645BCE" w:rsidRDefault="00645BCE" w:rsidP="00645BCE">
      <w:pPr>
        <w:spacing w:after="0" w:line="360" w:lineRule="auto"/>
        <w:ind w:firstLine="720"/>
        <w:jc w:val="both"/>
        <w:rPr>
          <w:rFonts w:ascii="Times New Roman" w:hAnsi="Times New Roman" w:cs="Times New Roman"/>
          <w:sz w:val="24"/>
          <w:szCs w:val="24"/>
        </w:rPr>
      </w:pPr>
      <w:bookmarkStart w:id="12" w:name="_Hlk105572254"/>
      <w:r w:rsidRPr="00645BCE">
        <w:rPr>
          <w:rFonts w:ascii="Times New Roman" w:hAnsi="Times New Roman" w:cs="Times New Roman"/>
          <w:sz w:val="24"/>
          <w:szCs w:val="24"/>
        </w:rPr>
        <w:t>Неравномерное развитие государств «Севера» и «Юга» и глобальное неравенство</w:t>
      </w:r>
      <w:bookmarkEnd w:id="12"/>
      <w:r w:rsidRPr="00645BCE">
        <w:rPr>
          <w:rFonts w:ascii="Times New Roman" w:hAnsi="Times New Roman" w:cs="Times New Roman"/>
          <w:sz w:val="24"/>
          <w:szCs w:val="24"/>
        </w:rPr>
        <w:t>.</w:t>
      </w:r>
    </w:p>
    <w:p w14:paraId="432437F2" w14:textId="4D47309C" w:rsidR="00645BCE" w:rsidRPr="00645BCE" w:rsidRDefault="00645BCE" w:rsidP="002B52F1">
      <w:pPr>
        <w:spacing w:after="0" w:line="360" w:lineRule="auto"/>
        <w:ind w:firstLine="720"/>
        <w:jc w:val="both"/>
        <w:rPr>
          <w:rFonts w:ascii="Times New Roman" w:hAnsi="Times New Roman" w:cs="Times New Roman"/>
          <w:sz w:val="24"/>
          <w:szCs w:val="24"/>
        </w:rPr>
      </w:pPr>
      <w:r w:rsidRPr="00645BCE">
        <w:rPr>
          <w:rFonts w:ascii="Times New Roman" w:hAnsi="Times New Roman" w:cs="Times New Roman"/>
          <w:sz w:val="24"/>
          <w:szCs w:val="24"/>
        </w:rPr>
        <w:t>Одна из главных проблем глобализации – "глобальное неравенство Севера и Юга"</w:t>
      </w:r>
      <w:r w:rsidR="00FF626A">
        <w:rPr>
          <w:rStyle w:val="ac"/>
          <w:rFonts w:ascii="Times New Roman" w:hAnsi="Times New Roman" w:cs="Times New Roman"/>
          <w:sz w:val="24"/>
          <w:szCs w:val="24"/>
        </w:rPr>
        <w:footnoteReference w:id="24"/>
      </w:r>
      <w:r w:rsidRPr="00645BCE">
        <w:rPr>
          <w:rFonts w:ascii="Times New Roman" w:hAnsi="Times New Roman" w:cs="Times New Roman"/>
          <w:sz w:val="24"/>
          <w:szCs w:val="24"/>
        </w:rPr>
        <w:t>, которое оказывает огромное влияние на мировое культурное и природное наследие. Это неравные возможности «бедных» и «богатых» стран: первые не в состоянии защитить объекты Всемирного наследия, находящиеся в границах их территории, им не хватает финансовых ресурсов для поддержания объектов культурного и природного наследия. В результате многие памятники, расположенные в этих странах, были включены в Список Объектов Всемирного наследия, находящихся под угрозой, например, руины Килва Кисивани (</w:t>
      </w:r>
      <w:proofErr w:type="spellStart"/>
      <w:r w:rsidRPr="00645BCE">
        <w:rPr>
          <w:rFonts w:ascii="Times New Roman" w:hAnsi="Times New Roman" w:cs="Times New Roman"/>
          <w:sz w:val="24"/>
          <w:szCs w:val="24"/>
          <w:lang w:val="en-AU"/>
        </w:rPr>
        <w:t>Kilwa</w:t>
      </w:r>
      <w:proofErr w:type="spellEnd"/>
      <w:r w:rsidRPr="00645BCE">
        <w:rPr>
          <w:rFonts w:ascii="Times New Roman" w:hAnsi="Times New Roman" w:cs="Times New Roman"/>
          <w:sz w:val="24"/>
          <w:szCs w:val="24"/>
        </w:rPr>
        <w:t xml:space="preserve"> </w:t>
      </w:r>
      <w:proofErr w:type="spellStart"/>
      <w:r w:rsidRPr="00645BCE">
        <w:rPr>
          <w:rFonts w:ascii="Times New Roman" w:hAnsi="Times New Roman" w:cs="Times New Roman"/>
          <w:sz w:val="24"/>
          <w:szCs w:val="24"/>
          <w:lang w:val="en-AU"/>
        </w:rPr>
        <w:t>Kisiwani</w:t>
      </w:r>
      <w:proofErr w:type="spellEnd"/>
      <w:r w:rsidRPr="00645BCE">
        <w:rPr>
          <w:rFonts w:ascii="Times New Roman" w:hAnsi="Times New Roman" w:cs="Times New Roman"/>
          <w:sz w:val="24"/>
          <w:szCs w:val="24"/>
        </w:rPr>
        <w:t xml:space="preserve">) и </w:t>
      </w:r>
      <w:r w:rsidRPr="00645BCE">
        <w:rPr>
          <w:rFonts w:ascii="Times New Roman" w:hAnsi="Times New Roman" w:cs="Times New Roman"/>
          <w:sz w:val="24"/>
          <w:szCs w:val="24"/>
        </w:rPr>
        <w:lastRenderedPageBreak/>
        <w:t>Сонга Манара (</w:t>
      </w:r>
      <w:proofErr w:type="spellStart"/>
      <w:r w:rsidRPr="00645BCE">
        <w:rPr>
          <w:rFonts w:ascii="Times New Roman" w:hAnsi="Times New Roman" w:cs="Times New Roman"/>
          <w:sz w:val="24"/>
          <w:szCs w:val="24"/>
          <w:lang w:val="en-AU"/>
        </w:rPr>
        <w:t>Songo</w:t>
      </w:r>
      <w:proofErr w:type="spellEnd"/>
      <w:r w:rsidRPr="00645BCE">
        <w:rPr>
          <w:rFonts w:ascii="Times New Roman" w:hAnsi="Times New Roman" w:cs="Times New Roman"/>
          <w:sz w:val="24"/>
          <w:szCs w:val="24"/>
        </w:rPr>
        <w:t xml:space="preserve"> </w:t>
      </w:r>
      <w:proofErr w:type="spellStart"/>
      <w:r w:rsidRPr="00645BCE">
        <w:rPr>
          <w:rFonts w:ascii="Times New Roman" w:hAnsi="Times New Roman" w:cs="Times New Roman"/>
          <w:sz w:val="24"/>
          <w:szCs w:val="24"/>
          <w:lang w:val="en-AU"/>
        </w:rPr>
        <w:t>Mnara</w:t>
      </w:r>
      <w:proofErr w:type="spellEnd"/>
      <w:r w:rsidRPr="00645BCE">
        <w:rPr>
          <w:rFonts w:ascii="Times New Roman" w:hAnsi="Times New Roman" w:cs="Times New Roman"/>
          <w:sz w:val="24"/>
          <w:szCs w:val="24"/>
        </w:rPr>
        <w:t>) в Танзании,</w:t>
      </w:r>
      <w:r w:rsidR="002B52F1">
        <w:rPr>
          <w:rFonts w:ascii="Times New Roman" w:hAnsi="Times New Roman" w:cs="Times New Roman"/>
          <w:sz w:val="24"/>
          <w:szCs w:val="24"/>
        </w:rPr>
        <w:t xml:space="preserve"> </w:t>
      </w:r>
      <w:r w:rsidRPr="00645BCE">
        <w:rPr>
          <w:rFonts w:ascii="Times New Roman" w:hAnsi="Times New Roman" w:cs="Times New Roman"/>
          <w:sz w:val="24"/>
          <w:szCs w:val="24"/>
        </w:rPr>
        <w:t>укрепления Портобело (</w:t>
      </w:r>
      <w:proofErr w:type="spellStart"/>
      <w:r w:rsidRPr="00645BCE">
        <w:rPr>
          <w:rFonts w:ascii="Times New Roman" w:hAnsi="Times New Roman" w:cs="Times New Roman"/>
          <w:sz w:val="24"/>
          <w:szCs w:val="24"/>
          <w:lang w:val="en-AU"/>
        </w:rPr>
        <w:t>Portobelo</w:t>
      </w:r>
      <w:proofErr w:type="spellEnd"/>
      <w:r w:rsidRPr="00645BCE">
        <w:rPr>
          <w:rFonts w:ascii="Times New Roman" w:hAnsi="Times New Roman" w:cs="Times New Roman"/>
          <w:sz w:val="24"/>
          <w:szCs w:val="24"/>
        </w:rPr>
        <w:t>) и Сан-Лоренсо (</w:t>
      </w:r>
      <w:proofErr w:type="spellStart"/>
      <w:r w:rsidRPr="00645BCE">
        <w:rPr>
          <w:rFonts w:ascii="Times New Roman" w:hAnsi="Times New Roman" w:cs="Times New Roman"/>
          <w:sz w:val="24"/>
          <w:szCs w:val="24"/>
          <w:lang w:val="en-AU"/>
        </w:rPr>
        <w:t>Fuerte</w:t>
      </w:r>
      <w:proofErr w:type="spellEnd"/>
      <w:r w:rsidRPr="00645BCE">
        <w:rPr>
          <w:rFonts w:ascii="Times New Roman" w:hAnsi="Times New Roman" w:cs="Times New Roman"/>
          <w:sz w:val="24"/>
          <w:szCs w:val="24"/>
        </w:rPr>
        <w:t xml:space="preserve"> </w:t>
      </w:r>
      <w:r w:rsidRPr="00645BCE">
        <w:rPr>
          <w:rFonts w:ascii="Times New Roman" w:hAnsi="Times New Roman" w:cs="Times New Roman"/>
          <w:sz w:val="24"/>
          <w:szCs w:val="24"/>
          <w:lang w:val="en-AU"/>
        </w:rPr>
        <w:t>San</w:t>
      </w:r>
      <w:r w:rsidRPr="00645BCE">
        <w:rPr>
          <w:rFonts w:ascii="Times New Roman" w:hAnsi="Times New Roman" w:cs="Times New Roman"/>
          <w:sz w:val="24"/>
          <w:szCs w:val="24"/>
        </w:rPr>
        <w:t xml:space="preserve"> </w:t>
      </w:r>
      <w:r w:rsidRPr="00645BCE">
        <w:rPr>
          <w:rFonts w:ascii="Times New Roman" w:hAnsi="Times New Roman" w:cs="Times New Roman"/>
          <w:sz w:val="24"/>
          <w:szCs w:val="24"/>
          <w:lang w:val="en-AU"/>
        </w:rPr>
        <w:t>Lorenzo</w:t>
      </w:r>
      <w:r w:rsidRPr="00645BCE">
        <w:rPr>
          <w:rFonts w:ascii="Times New Roman" w:hAnsi="Times New Roman" w:cs="Times New Roman"/>
          <w:sz w:val="24"/>
          <w:szCs w:val="24"/>
        </w:rPr>
        <w:t>) в Панаме, Базилика Рождества Христова на Западном берегу реки Иордан в Палестине, Мцхета в Грузии, Джамский минарет в Афганистане.</w:t>
      </w:r>
    </w:p>
    <w:p w14:paraId="42903ED7" w14:textId="765858FF" w:rsidR="00645BCE" w:rsidRPr="00645BCE" w:rsidRDefault="00645BCE" w:rsidP="002B52F1">
      <w:pPr>
        <w:spacing w:after="0" w:line="360" w:lineRule="auto"/>
        <w:ind w:firstLine="720"/>
        <w:jc w:val="both"/>
        <w:rPr>
          <w:rFonts w:ascii="Times New Roman" w:hAnsi="Times New Roman" w:cs="Times New Roman"/>
          <w:sz w:val="24"/>
          <w:szCs w:val="24"/>
        </w:rPr>
      </w:pPr>
      <w:r w:rsidRPr="00645BCE">
        <w:rPr>
          <w:rFonts w:ascii="Times New Roman" w:hAnsi="Times New Roman" w:cs="Times New Roman"/>
          <w:sz w:val="24"/>
          <w:szCs w:val="24"/>
        </w:rPr>
        <w:t>Относительно географического положения объекты Всемирного наследия из Списка ЮНЕСКО распределены очень неравномерно. Почти половина (47,2 %) всех объектов культурного наследия мира расположены в Европе и Северной Америке, т.е. в развитых странах, в то время как в Африке насчитывается всего 8,5 % всех объектов. В то же время в Списке объектов, находящихся под угрозой, можно наблюдать преобладание памятников и объектов, расположенных в африканском регионе (30 %). В Европе количество</w:t>
      </w:r>
      <w:r w:rsidR="002B52F1">
        <w:rPr>
          <w:rFonts w:ascii="Times New Roman" w:hAnsi="Times New Roman" w:cs="Times New Roman"/>
          <w:sz w:val="24"/>
          <w:szCs w:val="24"/>
        </w:rPr>
        <w:t xml:space="preserve"> </w:t>
      </w:r>
      <w:r w:rsidRPr="00645BCE">
        <w:rPr>
          <w:rFonts w:ascii="Times New Roman" w:hAnsi="Times New Roman" w:cs="Times New Roman"/>
          <w:sz w:val="24"/>
          <w:szCs w:val="24"/>
        </w:rPr>
        <w:t>таких памятников составляет всего 8 %. Данные свидетельствуют о том, что развитые страны прилагают больше усилий для сохранения памятников, включенных в список Всемирного наследия ЮНЕСКО.</w:t>
      </w:r>
    </w:p>
    <w:p w14:paraId="32C78510" w14:textId="77777777" w:rsidR="00645BCE" w:rsidRPr="00645BCE" w:rsidRDefault="00645BCE" w:rsidP="00645BCE">
      <w:pPr>
        <w:spacing w:after="0" w:line="360" w:lineRule="auto"/>
        <w:ind w:firstLine="720"/>
        <w:jc w:val="both"/>
        <w:rPr>
          <w:rFonts w:ascii="Times New Roman" w:hAnsi="Times New Roman" w:cs="Times New Roman"/>
          <w:sz w:val="24"/>
          <w:szCs w:val="24"/>
        </w:rPr>
      </w:pPr>
      <w:r w:rsidRPr="00645BCE">
        <w:rPr>
          <w:rFonts w:ascii="Times New Roman" w:hAnsi="Times New Roman" w:cs="Times New Roman"/>
          <w:sz w:val="24"/>
          <w:szCs w:val="24"/>
        </w:rPr>
        <w:t>Многие объекты, расположенные в «бедных» странах Африки или Азии, находятся под угрозой из-за отсутствия государственной поддержки, из-за большое количество политических, экономических и социальных проблем, браконьерства, политической и экономической нестабильности и постоянных вооруженные конфликтов.</w:t>
      </w:r>
    </w:p>
    <w:p w14:paraId="19F64770" w14:textId="63256C3A" w:rsidR="00645BCE" w:rsidRPr="00645BCE" w:rsidRDefault="00645BCE" w:rsidP="002B52F1">
      <w:pPr>
        <w:spacing w:after="0" w:line="360" w:lineRule="auto"/>
        <w:ind w:firstLine="720"/>
        <w:jc w:val="both"/>
        <w:rPr>
          <w:rFonts w:ascii="Times New Roman" w:hAnsi="Times New Roman" w:cs="Times New Roman"/>
          <w:sz w:val="24"/>
          <w:szCs w:val="24"/>
        </w:rPr>
      </w:pPr>
      <w:r w:rsidRPr="00645BCE">
        <w:rPr>
          <w:rFonts w:ascii="Times New Roman" w:hAnsi="Times New Roman" w:cs="Times New Roman"/>
          <w:sz w:val="24"/>
          <w:szCs w:val="24"/>
        </w:rPr>
        <w:t>Основываясь на принципе культурного равенства всех  государств и культур и народов, Комитет Всемирного наследия ЮНЕСКО стремится</w:t>
      </w:r>
      <w:r w:rsidR="002B52F1">
        <w:rPr>
          <w:rFonts w:ascii="Times New Roman" w:hAnsi="Times New Roman" w:cs="Times New Roman"/>
          <w:sz w:val="24"/>
          <w:szCs w:val="24"/>
        </w:rPr>
        <w:t xml:space="preserve"> </w:t>
      </w:r>
      <w:r w:rsidRPr="00645BCE">
        <w:rPr>
          <w:rFonts w:ascii="Times New Roman" w:hAnsi="Times New Roman" w:cs="Times New Roman"/>
          <w:sz w:val="24"/>
          <w:szCs w:val="24"/>
        </w:rPr>
        <w:t>сбалансировать наличие памятников в развивающихся и развитых странах</w:t>
      </w:r>
      <w:r w:rsidR="00573945">
        <w:rPr>
          <w:rStyle w:val="ac"/>
          <w:rFonts w:ascii="Times New Roman" w:hAnsi="Times New Roman" w:cs="Times New Roman"/>
          <w:sz w:val="24"/>
          <w:szCs w:val="24"/>
        </w:rPr>
        <w:footnoteReference w:id="25"/>
      </w:r>
      <w:r w:rsidRPr="00645BCE">
        <w:rPr>
          <w:rFonts w:ascii="Times New Roman" w:hAnsi="Times New Roman" w:cs="Times New Roman"/>
          <w:sz w:val="24"/>
          <w:szCs w:val="24"/>
        </w:rPr>
        <w:t>, чтобы нивелировать данный дисбаланс между странами Севера и Юга. Примером тому может служить 41-я сессия Комитета всемирного наследия ЮНЕСКО, состоявшаяся в 2017 году, включила памятники, расположенные в Анголе и Эритрее, в список Всемирного наследия. Первый объект, Мбанза-Конго (</w:t>
      </w:r>
      <w:proofErr w:type="spellStart"/>
      <w:r w:rsidRPr="00645BCE">
        <w:rPr>
          <w:rFonts w:ascii="Times New Roman" w:hAnsi="Times New Roman" w:cs="Times New Roman"/>
          <w:sz w:val="24"/>
          <w:szCs w:val="24"/>
          <w:lang w:val="en-AU"/>
        </w:rPr>
        <w:t>Mbanza</w:t>
      </w:r>
      <w:proofErr w:type="spellEnd"/>
      <w:r w:rsidRPr="00645BCE">
        <w:rPr>
          <w:rFonts w:ascii="Times New Roman" w:hAnsi="Times New Roman" w:cs="Times New Roman"/>
          <w:sz w:val="24"/>
          <w:szCs w:val="24"/>
        </w:rPr>
        <w:t xml:space="preserve"> </w:t>
      </w:r>
      <w:r w:rsidRPr="00645BCE">
        <w:rPr>
          <w:rFonts w:ascii="Times New Roman" w:hAnsi="Times New Roman" w:cs="Times New Roman"/>
          <w:sz w:val="24"/>
          <w:szCs w:val="24"/>
          <w:lang w:val="en-AU"/>
        </w:rPr>
        <w:t>Congo</w:t>
      </w:r>
      <w:r w:rsidRPr="00645BCE">
        <w:rPr>
          <w:rFonts w:ascii="Times New Roman" w:hAnsi="Times New Roman" w:cs="Times New Roman"/>
          <w:sz w:val="24"/>
          <w:szCs w:val="24"/>
        </w:rPr>
        <w:t xml:space="preserve">) - это руины столицы древнего Королевства Конго  на северо-западе Анголы, это уникальный памятник политической и религиозной культуры Королевства Конго, являвшегося одним из крупнейших государств Южной Африки с </w:t>
      </w:r>
      <w:r w:rsidRPr="00645BCE">
        <w:rPr>
          <w:rFonts w:ascii="Times New Roman" w:hAnsi="Times New Roman" w:cs="Times New Roman"/>
          <w:sz w:val="24"/>
          <w:szCs w:val="24"/>
          <w:lang w:val="en-AU"/>
        </w:rPr>
        <w:t>XIV</w:t>
      </w:r>
      <w:r w:rsidRPr="00645BCE">
        <w:rPr>
          <w:rFonts w:ascii="Times New Roman" w:hAnsi="Times New Roman" w:cs="Times New Roman"/>
          <w:sz w:val="24"/>
          <w:szCs w:val="24"/>
        </w:rPr>
        <w:t xml:space="preserve"> по </w:t>
      </w:r>
      <w:r w:rsidRPr="00645BCE">
        <w:rPr>
          <w:rFonts w:ascii="Times New Roman" w:hAnsi="Times New Roman" w:cs="Times New Roman"/>
          <w:sz w:val="24"/>
          <w:szCs w:val="24"/>
          <w:lang w:val="en-AU"/>
        </w:rPr>
        <w:t>XIX</w:t>
      </w:r>
      <w:r w:rsidRPr="00645BCE">
        <w:rPr>
          <w:rFonts w:ascii="Times New Roman" w:hAnsi="Times New Roman" w:cs="Times New Roman"/>
          <w:sz w:val="24"/>
          <w:szCs w:val="24"/>
        </w:rPr>
        <w:t xml:space="preserve"> века. Другой объект Асмэра (</w:t>
      </w:r>
      <w:r w:rsidRPr="00645BCE">
        <w:rPr>
          <w:rFonts w:ascii="Times New Roman" w:hAnsi="Times New Roman" w:cs="Times New Roman"/>
          <w:sz w:val="24"/>
          <w:szCs w:val="24"/>
          <w:lang w:val="en-AU"/>
        </w:rPr>
        <w:t>Asmara</w:t>
      </w:r>
      <w:r w:rsidRPr="00645BCE">
        <w:rPr>
          <w:rFonts w:ascii="Times New Roman" w:hAnsi="Times New Roman" w:cs="Times New Roman"/>
          <w:sz w:val="24"/>
          <w:szCs w:val="24"/>
        </w:rPr>
        <w:t xml:space="preserve">), столица Эритреи, в своё время получившая название самого модернистского города Африки. Во второй половине </w:t>
      </w:r>
      <w:r w:rsidRPr="00645BCE">
        <w:rPr>
          <w:rFonts w:ascii="Times New Roman" w:hAnsi="Times New Roman" w:cs="Times New Roman"/>
          <w:sz w:val="24"/>
          <w:szCs w:val="24"/>
          <w:lang w:val="en-AU"/>
        </w:rPr>
        <w:t>XIX</w:t>
      </w:r>
      <w:r w:rsidRPr="00645BCE">
        <w:rPr>
          <w:rFonts w:ascii="Times New Roman" w:hAnsi="Times New Roman" w:cs="Times New Roman"/>
          <w:sz w:val="24"/>
          <w:szCs w:val="24"/>
        </w:rPr>
        <w:t xml:space="preserve"> века это был военный форпост итальянской колониальной державы, </w:t>
      </w:r>
      <w:r w:rsidRPr="00645BCE">
        <w:rPr>
          <w:rFonts w:ascii="Times New Roman" w:hAnsi="Times New Roman" w:cs="Times New Roman"/>
          <w:sz w:val="24"/>
          <w:szCs w:val="24"/>
        </w:rPr>
        <w:lastRenderedPageBreak/>
        <w:t>а с 1935 года осуществлялась масштабная программа строительства в соответствии с итальянский рационалистическим архитектурным стилем эпохи модерна</w:t>
      </w:r>
      <w:r w:rsidR="00573945">
        <w:rPr>
          <w:rStyle w:val="ac"/>
          <w:rFonts w:ascii="Times New Roman" w:hAnsi="Times New Roman" w:cs="Times New Roman"/>
          <w:sz w:val="24"/>
          <w:szCs w:val="24"/>
        </w:rPr>
        <w:footnoteReference w:id="26"/>
      </w:r>
      <w:r w:rsidRPr="00645BCE">
        <w:rPr>
          <w:rFonts w:ascii="Times New Roman" w:hAnsi="Times New Roman" w:cs="Times New Roman"/>
          <w:sz w:val="24"/>
          <w:szCs w:val="24"/>
        </w:rPr>
        <w:t>.</w:t>
      </w:r>
    </w:p>
    <w:p w14:paraId="181F503B" w14:textId="0E5ABEF8" w:rsidR="00645BCE" w:rsidRPr="00645BCE" w:rsidRDefault="00645BCE" w:rsidP="00645BCE">
      <w:pPr>
        <w:spacing w:after="0" w:line="360" w:lineRule="auto"/>
        <w:ind w:firstLine="720"/>
        <w:jc w:val="both"/>
        <w:rPr>
          <w:rFonts w:ascii="Times New Roman" w:hAnsi="Times New Roman" w:cs="Times New Roman"/>
          <w:sz w:val="24"/>
          <w:szCs w:val="24"/>
        </w:rPr>
      </w:pPr>
      <w:r w:rsidRPr="00645BCE">
        <w:rPr>
          <w:rFonts w:ascii="Times New Roman" w:hAnsi="Times New Roman" w:cs="Times New Roman"/>
          <w:sz w:val="24"/>
          <w:szCs w:val="24"/>
        </w:rPr>
        <w:t>Военные конфликты и международный терроризм</w:t>
      </w:r>
      <w:r w:rsidR="00A16BCE">
        <w:rPr>
          <w:rStyle w:val="ac"/>
          <w:rFonts w:ascii="Times New Roman" w:hAnsi="Times New Roman" w:cs="Times New Roman"/>
          <w:sz w:val="24"/>
          <w:szCs w:val="24"/>
        </w:rPr>
        <w:footnoteReference w:id="27"/>
      </w:r>
      <w:r w:rsidR="00A16BCE">
        <w:rPr>
          <w:rFonts w:ascii="Times New Roman" w:hAnsi="Times New Roman" w:cs="Times New Roman"/>
          <w:sz w:val="24"/>
          <w:szCs w:val="24"/>
        </w:rPr>
        <w:t>.</w:t>
      </w:r>
    </w:p>
    <w:p w14:paraId="0455B849" w14:textId="77777777" w:rsidR="00645BCE" w:rsidRPr="00645BCE" w:rsidRDefault="00645BCE" w:rsidP="00645BCE">
      <w:pPr>
        <w:spacing w:after="0" w:line="360" w:lineRule="auto"/>
        <w:ind w:firstLine="720"/>
        <w:jc w:val="both"/>
        <w:rPr>
          <w:rFonts w:ascii="Times New Roman" w:hAnsi="Times New Roman" w:cs="Times New Roman"/>
          <w:sz w:val="24"/>
          <w:szCs w:val="24"/>
        </w:rPr>
      </w:pPr>
      <w:r w:rsidRPr="00645BCE">
        <w:rPr>
          <w:rFonts w:ascii="Times New Roman" w:hAnsi="Times New Roman" w:cs="Times New Roman"/>
          <w:sz w:val="24"/>
          <w:szCs w:val="24"/>
        </w:rPr>
        <w:t>Многие страны Ближнего Востока и Северо-западной Африки стали ареной гражданских или религиозных войн, в результате которых природному и культурному наследию был нанесен непоправимый ущерб. Войны часто сопровождаются “войнами культур”, которые часто сопровождаются преднамеренным причинением вреда “чужым” культурным достижениям и объектам.</w:t>
      </w:r>
    </w:p>
    <w:p w14:paraId="73C519A2" w14:textId="5E7109B6" w:rsidR="00645BCE" w:rsidRPr="00645BCE" w:rsidRDefault="00645BCE" w:rsidP="002B52F1">
      <w:pPr>
        <w:spacing w:after="0" w:line="360" w:lineRule="auto"/>
        <w:ind w:firstLine="720"/>
        <w:jc w:val="both"/>
        <w:rPr>
          <w:rFonts w:ascii="Times New Roman" w:hAnsi="Times New Roman" w:cs="Times New Roman"/>
          <w:sz w:val="24"/>
          <w:szCs w:val="24"/>
        </w:rPr>
      </w:pPr>
      <w:r w:rsidRPr="00645BCE">
        <w:rPr>
          <w:rFonts w:ascii="Times New Roman" w:hAnsi="Times New Roman" w:cs="Times New Roman"/>
          <w:sz w:val="24"/>
          <w:szCs w:val="24"/>
        </w:rPr>
        <w:t>Особенностью начала XXI века стал стремительный рост террористических угроз, в результате которых также были разрушены и уничтожены многие памятники культурного наследия. Террористы демонстративно уничтожают</w:t>
      </w:r>
      <w:r w:rsidR="002B52F1">
        <w:rPr>
          <w:rFonts w:ascii="Times New Roman" w:hAnsi="Times New Roman" w:cs="Times New Roman"/>
          <w:sz w:val="24"/>
          <w:szCs w:val="24"/>
        </w:rPr>
        <w:t xml:space="preserve"> </w:t>
      </w:r>
      <w:r w:rsidRPr="00645BCE">
        <w:rPr>
          <w:rFonts w:ascii="Times New Roman" w:hAnsi="Times New Roman" w:cs="Times New Roman"/>
          <w:sz w:val="24"/>
          <w:szCs w:val="24"/>
        </w:rPr>
        <w:t>памятники культуры, первой жертвой международного терроризма стали культурные объекты Афганистана. В 2001 году боевики террористической организации "Талибан" взорвали две гигантские статуи Будды (</w:t>
      </w:r>
      <w:r w:rsidRPr="00645BCE">
        <w:rPr>
          <w:rFonts w:ascii="Times New Roman" w:hAnsi="Times New Roman" w:cs="Times New Roman"/>
          <w:sz w:val="24"/>
          <w:szCs w:val="24"/>
          <w:lang w:val="en-AU"/>
        </w:rPr>
        <w:t>VI</w:t>
      </w:r>
      <w:r w:rsidRPr="00645BCE">
        <w:rPr>
          <w:rFonts w:ascii="Times New Roman" w:hAnsi="Times New Roman" w:cs="Times New Roman"/>
          <w:sz w:val="24"/>
          <w:szCs w:val="24"/>
        </w:rPr>
        <w:t xml:space="preserve"> век н.э.), 55 и</w:t>
      </w:r>
      <w:r w:rsidR="002B52F1">
        <w:rPr>
          <w:rFonts w:ascii="Times New Roman" w:hAnsi="Times New Roman" w:cs="Times New Roman"/>
          <w:sz w:val="24"/>
          <w:szCs w:val="24"/>
        </w:rPr>
        <w:t xml:space="preserve"> </w:t>
      </w:r>
      <w:r w:rsidRPr="00645BCE">
        <w:rPr>
          <w:rFonts w:ascii="Times New Roman" w:hAnsi="Times New Roman" w:cs="Times New Roman"/>
          <w:sz w:val="24"/>
          <w:szCs w:val="24"/>
        </w:rPr>
        <w:t>37 метров высотой, которые были частью буддийских монастырей в Бамианской долине. Лидер и основатель движения "Талибан" Мухаммед Умар хотел оказать давление на мировое сообщество и уничтожить “языческие” статуи. Также талибы полностью разграбили и частично уничтожили коллекции Национального музея Афганистана.</w:t>
      </w:r>
    </w:p>
    <w:p w14:paraId="0E53EE1D" w14:textId="70DE76D0" w:rsidR="00645BCE" w:rsidRPr="00645BCE" w:rsidRDefault="00645BCE" w:rsidP="002B52F1">
      <w:pPr>
        <w:spacing w:after="0" w:line="360" w:lineRule="auto"/>
        <w:ind w:firstLine="720"/>
        <w:jc w:val="both"/>
        <w:rPr>
          <w:rFonts w:ascii="Times New Roman" w:hAnsi="Times New Roman" w:cs="Times New Roman"/>
          <w:sz w:val="24"/>
          <w:szCs w:val="24"/>
        </w:rPr>
      </w:pPr>
      <w:r w:rsidRPr="00645BCE">
        <w:rPr>
          <w:rFonts w:ascii="Times New Roman" w:hAnsi="Times New Roman" w:cs="Times New Roman"/>
          <w:sz w:val="24"/>
          <w:szCs w:val="24"/>
        </w:rPr>
        <w:t>В 2002 году под эгидой ЮНЕСКО был создан Международный координационный комитет по охране культурного наследия Афганистана. Рекомендации Комитета помогали правительству разработать меры по долгосрочной защите культурного наследия. В 2013 году ЮНЕСКО и</w:t>
      </w:r>
      <w:r w:rsidR="002B52F1">
        <w:rPr>
          <w:rFonts w:ascii="Times New Roman" w:hAnsi="Times New Roman" w:cs="Times New Roman"/>
          <w:sz w:val="24"/>
          <w:szCs w:val="24"/>
        </w:rPr>
        <w:t xml:space="preserve"> </w:t>
      </w:r>
      <w:r w:rsidRPr="00645BCE">
        <w:rPr>
          <w:rFonts w:ascii="Times New Roman" w:hAnsi="Times New Roman" w:cs="Times New Roman"/>
          <w:sz w:val="24"/>
          <w:szCs w:val="24"/>
        </w:rPr>
        <w:t xml:space="preserve">правительства Италии и Афганистана запустили проект, направленный на восстановление Шахри-Зохак (Красный город), крепости, защищавшей Бамиан в XII-XIII веках. Проект предполагает совместное сотрудничество в области управления культурным </w:t>
      </w:r>
      <w:r w:rsidRPr="00645BCE">
        <w:rPr>
          <w:rFonts w:ascii="Times New Roman" w:hAnsi="Times New Roman" w:cs="Times New Roman"/>
          <w:sz w:val="24"/>
          <w:szCs w:val="24"/>
        </w:rPr>
        <w:lastRenderedPageBreak/>
        <w:t>наследием и повышения осведомленности о других объектах Всемирного наследия ЮНЕСКО в Афганистане (Цитадель Герата, комплекс Мосаллах, сады Бабура (Баги Бабур) и т.д.)</w:t>
      </w:r>
      <w:r w:rsidR="0079277A">
        <w:rPr>
          <w:rStyle w:val="ac"/>
          <w:rFonts w:ascii="Times New Roman" w:hAnsi="Times New Roman" w:cs="Times New Roman"/>
          <w:sz w:val="24"/>
          <w:szCs w:val="24"/>
        </w:rPr>
        <w:footnoteReference w:id="28"/>
      </w:r>
      <w:r w:rsidRPr="00645BCE">
        <w:rPr>
          <w:rFonts w:ascii="Times New Roman" w:hAnsi="Times New Roman" w:cs="Times New Roman"/>
          <w:sz w:val="24"/>
          <w:szCs w:val="24"/>
        </w:rPr>
        <w:t>.</w:t>
      </w:r>
    </w:p>
    <w:p w14:paraId="44E2957E" w14:textId="2CF1C5C6" w:rsidR="00645BCE" w:rsidRPr="00645BCE" w:rsidRDefault="00645BCE" w:rsidP="00645BCE">
      <w:pPr>
        <w:spacing w:after="0" w:line="360" w:lineRule="auto"/>
        <w:ind w:firstLine="720"/>
        <w:jc w:val="both"/>
        <w:rPr>
          <w:rFonts w:ascii="Times New Roman" w:hAnsi="Times New Roman" w:cs="Times New Roman"/>
          <w:sz w:val="24"/>
          <w:szCs w:val="24"/>
        </w:rPr>
      </w:pPr>
      <w:r w:rsidRPr="00645BCE">
        <w:rPr>
          <w:rFonts w:ascii="Times New Roman" w:hAnsi="Times New Roman" w:cs="Times New Roman"/>
          <w:sz w:val="24"/>
          <w:szCs w:val="24"/>
        </w:rPr>
        <w:t>Афганистан - не единственная страна, где памятники культуры были разрушены террористами. В 2006 году, во время гражданской войны в Ираке, боевики террористической группировки "Аль-Каида" взорвали одну из шиитских</w:t>
      </w:r>
      <w:r w:rsidR="00115EE1">
        <w:rPr>
          <w:rFonts w:ascii="Times New Roman" w:hAnsi="Times New Roman" w:cs="Times New Roman"/>
          <w:sz w:val="24"/>
          <w:szCs w:val="24"/>
        </w:rPr>
        <w:t xml:space="preserve"> </w:t>
      </w:r>
      <w:r w:rsidRPr="00645BCE">
        <w:rPr>
          <w:rFonts w:ascii="Times New Roman" w:hAnsi="Times New Roman" w:cs="Times New Roman"/>
          <w:sz w:val="24"/>
          <w:szCs w:val="24"/>
        </w:rPr>
        <w:t>святынь – мечеть Аль-Аскари, возведенную в 944 году. В результате золотой купол мечети был полностью разрушен.</w:t>
      </w:r>
    </w:p>
    <w:p w14:paraId="4A269261" w14:textId="64449796" w:rsidR="00645BCE" w:rsidRPr="00645BCE" w:rsidRDefault="00645BCE" w:rsidP="00115EE1">
      <w:pPr>
        <w:spacing w:after="0" w:line="360" w:lineRule="auto"/>
        <w:ind w:firstLine="720"/>
        <w:jc w:val="both"/>
        <w:rPr>
          <w:rFonts w:ascii="Times New Roman" w:hAnsi="Times New Roman" w:cs="Times New Roman"/>
          <w:sz w:val="24"/>
          <w:szCs w:val="24"/>
        </w:rPr>
      </w:pPr>
      <w:r w:rsidRPr="00645BCE">
        <w:rPr>
          <w:rFonts w:ascii="Times New Roman" w:hAnsi="Times New Roman" w:cs="Times New Roman"/>
          <w:sz w:val="24"/>
          <w:szCs w:val="24"/>
        </w:rPr>
        <w:t>В 2015-2016 годах памятники культуры Ирака также были разрушены. Боевики</w:t>
      </w:r>
      <w:r w:rsidR="00115EE1">
        <w:rPr>
          <w:rFonts w:ascii="Times New Roman" w:hAnsi="Times New Roman" w:cs="Times New Roman"/>
          <w:sz w:val="24"/>
          <w:szCs w:val="24"/>
        </w:rPr>
        <w:t xml:space="preserve"> </w:t>
      </w:r>
      <w:r w:rsidRPr="00645BCE">
        <w:rPr>
          <w:rFonts w:ascii="Times New Roman" w:hAnsi="Times New Roman" w:cs="Times New Roman"/>
          <w:sz w:val="24"/>
          <w:szCs w:val="24"/>
        </w:rPr>
        <w:t xml:space="preserve">террористической организации "Исламское государство" снесли бульдозерами древний ассирийский город Нимруд. Библиотека храма также была уничтожена, экспонаты музея в Мосуле были также уничтожены. Знаменитые статуи крылатых быков ( </w:t>
      </w:r>
      <w:r w:rsidRPr="00645BCE">
        <w:rPr>
          <w:rFonts w:ascii="Times New Roman" w:hAnsi="Times New Roman" w:cs="Times New Roman"/>
          <w:sz w:val="24"/>
          <w:szCs w:val="24"/>
          <w:lang w:val="en-AU"/>
        </w:rPr>
        <w:t>IX</w:t>
      </w:r>
      <w:r w:rsidRPr="00645BCE">
        <w:rPr>
          <w:rFonts w:ascii="Times New Roman" w:hAnsi="Times New Roman" w:cs="Times New Roman"/>
          <w:sz w:val="24"/>
          <w:szCs w:val="24"/>
        </w:rPr>
        <w:t xml:space="preserve"> век до н.э.), символ Ассирийского царства, и "Врата Бога", через которые проходил вход в ассирийский город Ниневию, также были разрушены. Главная библиотека Мосула была взорвана, и</w:t>
      </w:r>
      <w:r w:rsidR="00115EE1">
        <w:rPr>
          <w:rFonts w:ascii="Times New Roman" w:hAnsi="Times New Roman" w:cs="Times New Roman"/>
          <w:sz w:val="24"/>
          <w:szCs w:val="24"/>
        </w:rPr>
        <w:t xml:space="preserve"> </w:t>
      </w:r>
      <w:r w:rsidRPr="00645BCE">
        <w:rPr>
          <w:rFonts w:ascii="Times New Roman" w:hAnsi="Times New Roman" w:cs="Times New Roman"/>
          <w:sz w:val="24"/>
          <w:szCs w:val="24"/>
        </w:rPr>
        <w:t>около 10 000 книг и 700 редких рукописей были утеряны.</w:t>
      </w:r>
    </w:p>
    <w:p w14:paraId="44CA6416" w14:textId="77777777" w:rsidR="00645BCE" w:rsidRPr="00645BCE" w:rsidRDefault="00645BCE" w:rsidP="00645BCE">
      <w:pPr>
        <w:spacing w:after="0" w:line="360" w:lineRule="auto"/>
        <w:ind w:firstLine="720"/>
        <w:jc w:val="both"/>
        <w:rPr>
          <w:rFonts w:ascii="Times New Roman" w:hAnsi="Times New Roman" w:cs="Times New Roman"/>
          <w:sz w:val="24"/>
          <w:szCs w:val="24"/>
        </w:rPr>
      </w:pPr>
      <w:r w:rsidRPr="00645BCE">
        <w:rPr>
          <w:rFonts w:ascii="Times New Roman" w:hAnsi="Times New Roman" w:cs="Times New Roman"/>
          <w:sz w:val="24"/>
          <w:szCs w:val="24"/>
        </w:rPr>
        <w:t>В настоящее время ЮНЕСКО разрабатывает специальную стратегию формирования специальных сил для спасения природных и культурных памятников в зоне военных действий и стихийных бедствий.</w:t>
      </w:r>
    </w:p>
    <w:p w14:paraId="236E7975" w14:textId="34FE5823" w:rsidR="00645BCE" w:rsidRPr="00645BCE" w:rsidRDefault="00645BCE" w:rsidP="00645BCE">
      <w:pPr>
        <w:spacing w:after="0" w:line="360" w:lineRule="auto"/>
        <w:ind w:firstLine="720"/>
        <w:jc w:val="both"/>
        <w:rPr>
          <w:rFonts w:ascii="Times New Roman" w:hAnsi="Times New Roman" w:cs="Times New Roman"/>
          <w:sz w:val="24"/>
          <w:szCs w:val="24"/>
        </w:rPr>
      </w:pPr>
      <w:r w:rsidRPr="00645BCE">
        <w:rPr>
          <w:rFonts w:ascii="Times New Roman" w:hAnsi="Times New Roman" w:cs="Times New Roman"/>
          <w:sz w:val="24"/>
          <w:szCs w:val="24"/>
        </w:rPr>
        <w:t>Экологические проблемы</w:t>
      </w:r>
      <w:r w:rsidR="00A16BCE">
        <w:rPr>
          <w:rStyle w:val="ac"/>
          <w:rFonts w:ascii="Times New Roman" w:hAnsi="Times New Roman" w:cs="Times New Roman"/>
          <w:sz w:val="24"/>
          <w:szCs w:val="24"/>
        </w:rPr>
        <w:footnoteReference w:id="29"/>
      </w:r>
      <w:r w:rsidR="00A16BCE">
        <w:rPr>
          <w:rFonts w:ascii="Times New Roman" w:hAnsi="Times New Roman" w:cs="Times New Roman"/>
          <w:sz w:val="24"/>
          <w:szCs w:val="24"/>
        </w:rPr>
        <w:t>.</w:t>
      </w:r>
    </w:p>
    <w:p w14:paraId="1F0F64A9" w14:textId="7011A1D4" w:rsidR="00645BCE" w:rsidRPr="00645BCE" w:rsidRDefault="00645BCE" w:rsidP="00115EE1">
      <w:pPr>
        <w:spacing w:after="0" w:line="360" w:lineRule="auto"/>
        <w:ind w:firstLine="720"/>
        <w:jc w:val="both"/>
        <w:rPr>
          <w:rFonts w:ascii="Times New Roman" w:hAnsi="Times New Roman" w:cs="Times New Roman"/>
          <w:sz w:val="24"/>
          <w:szCs w:val="24"/>
        </w:rPr>
      </w:pPr>
      <w:r w:rsidRPr="00645BCE">
        <w:rPr>
          <w:rFonts w:ascii="Times New Roman" w:hAnsi="Times New Roman" w:cs="Times New Roman"/>
          <w:sz w:val="24"/>
          <w:szCs w:val="24"/>
        </w:rPr>
        <w:t>В условиях процессов глобализации экологические проблемы ещё больше обостряются. Активизация экономической деятельности оказывает негативное влияние на природные и культурные объекты. Изменение климата и глобальное</w:t>
      </w:r>
      <w:r w:rsidR="00115EE1">
        <w:rPr>
          <w:rFonts w:ascii="Times New Roman" w:hAnsi="Times New Roman" w:cs="Times New Roman"/>
          <w:sz w:val="24"/>
          <w:szCs w:val="24"/>
        </w:rPr>
        <w:t xml:space="preserve"> </w:t>
      </w:r>
      <w:r w:rsidRPr="00645BCE">
        <w:rPr>
          <w:rFonts w:ascii="Times New Roman" w:hAnsi="Times New Roman" w:cs="Times New Roman"/>
          <w:sz w:val="24"/>
          <w:szCs w:val="24"/>
        </w:rPr>
        <w:t>потепление, засуха и увеличение продолжительности сезонов лесных пожаров, загрязнение воздуха, ухудшение погодных условий и повышение уровня моря - лишь неполный перечень наиболее острых экологических проблем, вызванных глобализацией.</w:t>
      </w:r>
    </w:p>
    <w:p w14:paraId="7C8643BE" w14:textId="038026EE" w:rsidR="00645BCE" w:rsidRPr="00645BCE" w:rsidRDefault="00645BCE" w:rsidP="00115EE1">
      <w:pPr>
        <w:spacing w:after="0" w:line="360" w:lineRule="auto"/>
        <w:ind w:firstLine="720"/>
        <w:jc w:val="both"/>
        <w:rPr>
          <w:rFonts w:ascii="Times New Roman" w:hAnsi="Times New Roman" w:cs="Times New Roman"/>
          <w:sz w:val="24"/>
          <w:szCs w:val="24"/>
        </w:rPr>
      </w:pPr>
      <w:r w:rsidRPr="00645BCE">
        <w:rPr>
          <w:rFonts w:ascii="Times New Roman" w:hAnsi="Times New Roman" w:cs="Times New Roman"/>
          <w:sz w:val="24"/>
          <w:szCs w:val="24"/>
        </w:rPr>
        <w:t>В 2017 году ЮНЕСКО опубликовала список объектов природного и культурного наследия</w:t>
      </w:r>
      <w:r w:rsidR="00573945">
        <w:rPr>
          <w:rStyle w:val="ac"/>
          <w:rFonts w:ascii="Times New Roman" w:hAnsi="Times New Roman" w:cs="Times New Roman"/>
          <w:sz w:val="24"/>
          <w:szCs w:val="24"/>
        </w:rPr>
        <w:footnoteReference w:id="30"/>
      </w:r>
      <w:r w:rsidRPr="00645BCE">
        <w:rPr>
          <w:rFonts w:ascii="Times New Roman" w:hAnsi="Times New Roman" w:cs="Times New Roman"/>
          <w:sz w:val="24"/>
          <w:szCs w:val="24"/>
        </w:rPr>
        <w:t xml:space="preserve">, находящихся под угрозой из-за обострение экологических проблем. Среди этих объектов есть природные заповедники и объекты, представляющие историческую ценность. Например, увеличение продолжительности лесных пожаров, вызванных глобальным потеплением, угрожает старейшему национальному парку – Йеллоустонскому национальному </w:t>
      </w:r>
      <w:r w:rsidRPr="00645BCE">
        <w:rPr>
          <w:rFonts w:ascii="Times New Roman" w:hAnsi="Times New Roman" w:cs="Times New Roman"/>
          <w:sz w:val="24"/>
          <w:szCs w:val="24"/>
        </w:rPr>
        <w:lastRenderedPageBreak/>
        <w:t>парку в США. Глобальное потепление может сократить площади лесов, что, в свою очередь может явиться угрозой существования исчезающих видов животных, например, сокращение лесов национального парка Бвинди (</w:t>
      </w:r>
      <w:r w:rsidRPr="00645BCE">
        <w:rPr>
          <w:rFonts w:ascii="Times New Roman" w:hAnsi="Times New Roman" w:cs="Times New Roman"/>
          <w:sz w:val="24"/>
          <w:szCs w:val="24"/>
          <w:lang w:val="en-AU"/>
        </w:rPr>
        <w:t>Bwindi</w:t>
      </w:r>
      <w:r w:rsidRPr="00645BCE">
        <w:rPr>
          <w:rFonts w:ascii="Times New Roman" w:hAnsi="Times New Roman" w:cs="Times New Roman"/>
          <w:sz w:val="24"/>
          <w:szCs w:val="24"/>
        </w:rPr>
        <w:t xml:space="preserve"> </w:t>
      </w:r>
      <w:r w:rsidRPr="00645BCE">
        <w:rPr>
          <w:rFonts w:ascii="Times New Roman" w:hAnsi="Times New Roman" w:cs="Times New Roman"/>
          <w:sz w:val="24"/>
          <w:szCs w:val="24"/>
          <w:lang w:val="en-AU"/>
        </w:rPr>
        <w:t>Impenetrable</w:t>
      </w:r>
      <w:r w:rsidRPr="00645BCE">
        <w:rPr>
          <w:rFonts w:ascii="Times New Roman" w:hAnsi="Times New Roman" w:cs="Times New Roman"/>
          <w:sz w:val="24"/>
          <w:szCs w:val="24"/>
        </w:rPr>
        <w:t xml:space="preserve"> </w:t>
      </w:r>
      <w:r w:rsidRPr="00645BCE">
        <w:rPr>
          <w:rFonts w:ascii="Times New Roman" w:hAnsi="Times New Roman" w:cs="Times New Roman"/>
          <w:sz w:val="24"/>
          <w:szCs w:val="24"/>
          <w:lang w:val="en-AU"/>
        </w:rPr>
        <w:t>Forest</w:t>
      </w:r>
      <w:r w:rsidRPr="00645BCE">
        <w:rPr>
          <w:rFonts w:ascii="Times New Roman" w:hAnsi="Times New Roman" w:cs="Times New Roman"/>
          <w:sz w:val="24"/>
          <w:szCs w:val="24"/>
        </w:rPr>
        <w:t>) в Уганде, которые являются</w:t>
      </w:r>
      <w:r w:rsidR="00115EE1">
        <w:rPr>
          <w:rFonts w:ascii="Times New Roman" w:hAnsi="Times New Roman" w:cs="Times New Roman"/>
          <w:sz w:val="24"/>
          <w:szCs w:val="24"/>
        </w:rPr>
        <w:t xml:space="preserve"> </w:t>
      </w:r>
      <w:r w:rsidRPr="00645BCE">
        <w:rPr>
          <w:rFonts w:ascii="Times New Roman" w:hAnsi="Times New Roman" w:cs="Times New Roman"/>
          <w:sz w:val="24"/>
          <w:szCs w:val="24"/>
        </w:rPr>
        <w:t>местом обитания горных горилл. Гренландский фьорд Илулиссат-Исфьорд также страдает от глобального потепления. В результате изменения климата, Национальный парк Комодо в Индонезии, Национальный  парк Уаскаран в Перу, Галапагосские острова в Эквадоре, коралловые острова Челбахеб на Палау, руины Чан-Чан в Перу могут исчезнуть</w:t>
      </w:r>
      <w:r w:rsidR="00A16BCE">
        <w:rPr>
          <w:rStyle w:val="ac"/>
          <w:rFonts w:ascii="Times New Roman" w:hAnsi="Times New Roman" w:cs="Times New Roman"/>
          <w:sz w:val="24"/>
          <w:szCs w:val="24"/>
        </w:rPr>
        <w:footnoteReference w:id="31"/>
      </w:r>
      <w:r w:rsidRPr="00645BCE">
        <w:rPr>
          <w:rFonts w:ascii="Times New Roman" w:hAnsi="Times New Roman" w:cs="Times New Roman"/>
          <w:sz w:val="24"/>
          <w:szCs w:val="24"/>
        </w:rPr>
        <w:t>.</w:t>
      </w:r>
    </w:p>
    <w:p w14:paraId="45E1DCAA" w14:textId="1DFB5945" w:rsidR="00645BCE" w:rsidRPr="00F429D3" w:rsidRDefault="00645BCE" w:rsidP="00645BCE">
      <w:pPr>
        <w:spacing w:after="0" w:line="360" w:lineRule="auto"/>
        <w:ind w:firstLine="720"/>
        <w:jc w:val="both"/>
        <w:rPr>
          <w:rFonts w:ascii="Times New Roman" w:hAnsi="Times New Roman" w:cs="Times New Roman"/>
          <w:sz w:val="24"/>
          <w:szCs w:val="24"/>
        </w:rPr>
      </w:pPr>
      <w:r w:rsidRPr="00645BCE">
        <w:rPr>
          <w:rFonts w:ascii="Times New Roman" w:hAnsi="Times New Roman" w:cs="Times New Roman"/>
          <w:sz w:val="24"/>
          <w:szCs w:val="24"/>
        </w:rPr>
        <w:t xml:space="preserve">В 2017 году на 23-й конференции ООН по климату в Бонне Международным союзом по охране природы был представлен доклад об изменении климата. Согласно ему, каждый четвертый объект из списка Всемирного наследия ЮНЕСКО находится под угрозой из-за глобального потепления. Глобальное потепление представляет собой особую угрозу коралловым рифам, ледникам и водно-болотным угодьям. Эксперты отметили критический </w:t>
      </w:r>
      <w:r w:rsidRPr="00F429D3">
        <w:rPr>
          <w:rFonts w:ascii="Times New Roman" w:hAnsi="Times New Roman" w:cs="Times New Roman"/>
          <w:sz w:val="24"/>
          <w:szCs w:val="24"/>
        </w:rPr>
        <w:t>уровень угрозы для 7% объектов ЮНЕСКО, включая Национальный парк Эверглейдс (</w:t>
      </w:r>
      <w:r w:rsidRPr="00F429D3">
        <w:rPr>
          <w:rFonts w:ascii="Times New Roman" w:hAnsi="Times New Roman" w:cs="Times New Roman"/>
          <w:sz w:val="24"/>
          <w:szCs w:val="24"/>
          <w:lang w:val="en-GB"/>
        </w:rPr>
        <w:t>Everglades</w:t>
      </w:r>
      <w:r w:rsidRPr="00F429D3">
        <w:rPr>
          <w:rFonts w:ascii="Times New Roman" w:hAnsi="Times New Roman" w:cs="Times New Roman"/>
          <w:sz w:val="24"/>
          <w:szCs w:val="24"/>
        </w:rPr>
        <w:t>) в США и озеро Туркана (</w:t>
      </w:r>
      <w:r w:rsidRPr="00F429D3">
        <w:rPr>
          <w:rFonts w:ascii="Times New Roman" w:hAnsi="Times New Roman" w:cs="Times New Roman"/>
          <w:sz w:val="24"/>
          <w:szCs w:val="24"/>
          <w:lang w:val="en-GB"/>
        </w:rPr>
        <w:t>Turkana</w:t>
      </w:r>
      <w:r w:rsidRPr="00F429D3">
        <w:rPr>
          <w:rFonts w:ascii="Times New Roman" w:hAnsi="Times New Roman" w:cs="Times New Roman"/>
          <w:sz w:val="24"/>
          <w:szCs w:val="24"/>
        </w:rPr>
        <w:t>) в Кении.</w:t>
      </w:r>
    </w:p>
    <w:p w14:paraId="04DB3D5A" w14:textId="4E9C60AA" w:rsidR="00645BCE" w:rsidRPr="00F429D3" w:rsidRDefault="00645BCE" w:rsidP="00645BCE">
      <w:pPr>
        <w:spacing w:after="0" w:line="360" w:lineRule="auto"/>
        <w:ind w:firstLine="720"/>
        <w:jc w:val="both"/>
        <w:rPr>
          <w:rFonts w:ascii="Times New Roman" w:hAnsi="Times New Roman" w:cs="Times New Roman"/>
          <w:sz w:val="24"/>
          <w:szCs w:val="24"/>
        </w:rPr>
      </w:pPr>
      <w:r w:rsidRPr="00F429D3">
        <w:rPr>
          <w:rFonts w:ascii="Times New Roman" w:hAnsi="Times New Roman" w:cs="Times New Roman"/>
          <w:sz w:val="24"/>
          <w:szCs w:val="24"/>
        </w:rPr>
        <w:t>Ухудшение погодных условий, штормы, землетрясения, наводнения, эрозия почв негативно сказываются на объектах культурного наследия. Эти факторы ставят под угрозу существование таких культурных объектов, как Рисовые террасы на Филиппинских Кордильерах, Стоунхендж (</w:t>
      </w:r>
      <w:r w:rsidRPr="00F429D3">
        <w:rPr>
          <w:rFonts w:ascii="Times New Roman" w:hAnsi="Times New Roman" w:cs="Times New Roman"/>
          <w:sz w:val="24"/>
          <w:szCs w:val="24"/>
          <w:lang w:val="en-AU"/>
        </w:rPr>
        <w:t>Stonehenge</w:t>
      </w:r>
      <w:r w:rsidRPr="00F429D3">
        <w:rPr>
          <w:rFonts w:ascii="Times New Roman" w:hAnsi="Times New Roman" w:cs="Times New Roman"/>
          <w:sz w:val="24"/>
          <w:szCs w:val="24"/>
        </w:rPr>
        <w:t>) в Англии, Национальный парк Рапануи на острове Пасхи в Чили</w:t>
      </w:r>
      <w:r w:rsidR="00A16BCE">
        <w:rPr>
          <w:rStyle w:val="ac"/>
          <w:rFonts w:ascii="Times New Roman" w:hAnsi="Times New Roman" w:cs="Times New Roman"/>
          <w:sz w:val="24"/>
          <w:szCs w:val="24"/>
        </w:rPr>
        <w:footnoteReference w:id="32"/>
      </w:r>
      <w:r w:rsidRPr="00F429D3">
        <w:rPr>
          <w:rFonts w:ascii="Times New Roman" w:hAnsi="Times New Roman" w:cs="Times New Roman"/>
          <w:sz w:val="24"/>
          <w:szCs w:val="24"/>
        </w:rPr>
        <w:t>.</w:t>
      </w:r>
    </w:p>
    <w:p w14:paraId="69CD6622" w14:textId="77777777" w:rsidR="00645BCE" w:rsidRPr="00F429D3" w:rsidRDefault="00645BCE" w:rsidP="00645BCE">
      <w:pPr>
        <w:spacing w:after="0" w:line="360" w:lineRule="auto"/>
        <w:ind w:firstLine="720"/>
        <w:jc w:val="both"/>
        <w:rPr>
          <w:rFonts w:ascii="Times New Roman" w:hAnsi="Times New Roman" w:cs="Times New Roman"/>
          <w:sz w:val="24"/>
          <w:szCs w:val="24"/>
        </w:rPr>
      </w:pPr>
      <w:r w:rsidRPr="00F429D3">
        <w:rPr>
          <w:rFonts w:ascii="Times New Roman" w:hAnsi="Times New Roman" w:cs="Times New Roman"/>
          <w:sz w:val="24"/>
          <w:szCs w:val="24"/>
        </w:rPr>
        <w:t>К примеру, сокрушительное землетрясение в Непале разрушило наследие Катманду. В частности, 60-метровая башня Дхарахара (построенная в 1832 году) была повреждена.</w:t>
      </w:r>
    </w:p>
    <w:p w14:paraId="07D40849" w14:textId="3C6F0A2C" w:rsidR="00645BCE" w:rsidRPr="00F429D3" w:rsidRDefault="00645BCE" w:rsidP="00645BCE">
      <w:pPr>
        <w:spacing w:after="0" w:line="360" w:lineRule="auto"/>
        <w:ind w:firstLine="720"/>
        <w:jc w:val="both"/>
        <w:rPr>
          <w:rFonts w:ascii="Times New Roman" w:hAnsi="Times New Roman" w:cs="Times New Roman"/>
          <w:sz w:val="24"/>
          <w:szCs w:val="24"/>
        </w:rPr>
      </w:pPr>
      <w:r w:rsidRPr="00F429D3">
        <w:rPr>
          <w:rFonts w:ascii="Times New Roman" w:hAnsi="Times New Roman" w:cs="Times New Roman"/>
          <w:sz w:val="24"/>
          <w:szCs w:val="24"/>
        </w:rPr>
        <w:t>Эксперты ЮНЕСКО выражают обеспокоенность судьбой всех этих объектов и призывают национальные правительства разработать более строгие экологические стандарты для защиты памятников природы и культуры.</w:t>
      </w:r>
    </w:p>
    <w:p w14:paraId="6C4E9B81" w14:textId="443519C1" w:rsidR="00645BCE" w:rsidRPr="00F429D3" w:rsidRDefault="00645BCE" w:rsidP="00645BCE">
      <w:pPr>
        <w:spacing w:after="0" w:line="360" w:lineRule="auto"/>
        <w:ind w:firstLine="720"/>
        <w:jc w:val="both"/>
        <w:rPr>
          <w:rFonts w:ascii="Times New Roman" w:hAnsi="Times New Roman" w:cs="Times New Roman"/>
          <w:sz w:val="24"/>
          <w:szCs w:val="24"/>
        </w:rPr>
      </w:pPr>
      <w:r w:rsidRPr="00F429D3">
        <w:rPr>
          <w:rFonts w:ascii="Times New Roman" w:hAnsi="Times New Roman" w:cs="Times New Roman"/>
          <w:sz w:val="24"/>
          <w:szCs w:val="24"/>
        </w:rPr>
        <w:t>Экономическая деятельность</w:t>
      </w:r>
      <w:r w:rsidR="00A16BCE">
        <w:rPr>
          <w:rStyle w:val="ac"/>
          <w:rFonts w:ascii="Times New Roman" w:hAnsi="Times New Roman" w:cs="Times New Roman"/>
          <w:sz w:val="24"/>
          <w:szCs w:val="24"/>
        </w:rPr>
        <w:footnoteReference w:id="33"/>
      </w:r>
      <w:r w:rsidR="00A16BCE">
        <w:rPr>
          <w:rFonts w:ascii="Times New Roman" w:hAnsi="Times New Roman" w:cs="Times New Roman"/>
          <w:sz w:val="24"/>
          <w:szCs w:val="24"/>
        </w:rPr>
        <w:t>.</w:t>
      </w:r>
    </w:p>
    <w:p w14:paraId="1EB08C8A" w14:textId="77777777" w:rsidR="00645BCE" w:rsidRPr="00F429D3" w:rsidRDefault="00645BCE" w:rsidP="00645BCE">
      <w:pPr>
        <w:spacing w:after="0" w:line="360" w:lineRule="auto"/>
        <w:ind w:firstLine="720"/>
        <w:jc w:val="both"/>
        <w:rPr>
          <w:rFonts w:ascii="Times New Roman" w:hAnsi="Times New Roman" w:cs="Times New Roman"/>
          <w:sz w:val="24"/>
          <w:szCs w:val="24"/>
        </w:rPr>
      </w:pPr>
      <w:r w:rsidRPr="00F429D3">
        <w:rPr>
          <w:rFonts w:ascii="Times New Roman" w:hAnsi="Times New Roman" w:cs="Times New Roman"/>
          <w:sz w:val="24"/>
          <w:szCs w:val="24"/>
        </w:rPr>
        <w:lastRenderedPageBreak/>
        <w:t>Деятельность человека также оказывает негативное влияние на объекты всемирного культурного и природного наследия. Подавляющее большинство памятников ЮНЕСКО находятся в опасности в результате экономической деятельности.</w:t>
      </w:r>
    </w:p>
    <w:p w14:paraId="760C5A87" w14:textId="6CA7F1C9" w:rsidR="00645BCE" w:rsidRPr="00F429D3" w:rsidRDefault="00645BCE" w:rsidP="00645BCE">
      <w:pPr>
        <w:spacing w:after="0" w:line="360" w:lineRule="auto"/>
        <w:ind w:firstLine="720"/>
        <w:jc w:val="both"/>
        <w:rPr>
          <w:rFonts w:ascii="Times New Roman" w:hAnsi="Times New Roman" w:cs="Times New Roman"/>
          <w:sz w:val="24"/>
          <w:szCs w:val="24"/>
        </w:rPr>
      </w:pPr>
      <w:r w:rsidRPr="00F429D3">
        <w:rPr>
          <w:rFonts w:ascii="Times New Roman" w:hAnsi="Times New Roman" w:cs="Times New Roman"/>
          <w:sz w:val="24"/>
          <w:szCs w:val="24"/>
        </w:rPr>
        <w:t>Антропогенный фактор стал реальной угрозой всемирному наследию. Долины реки Эльбы в окрестностях Дрездена были исключены из списка Всемирного наследия. Резерват арабской антилопы (орикса) в Омане, находящийся под угрозой из-за браконьерства и добычи нефти, был исключен из списка Всемирного наследия.</w:t>
      </w:r>
    </w:p>
    <w:p w14:paraId="52F9E96C" w14:textId="77777777" w:rsidR="00645BCE" w:rsidRPr="00F429D3" w:rsidRDefault="00645BCE" w:rsidP="00645BCE">
      <w:pPr>
        <w:spacing w:after="0" w:line="360" w:lineRule="auto"/>
        <w:ind w:firstLine="720"/>
        <w:jc w:val="both"/>
        <w:rPr>
          <w:rFonts w:ascii="Times New Roman" w:hAnsi="Times New Roman" w:cs="Times New Roman"/>
          <w:sz w:val="24"/>
          <w:szCs w:val="24"/>
        </w:rPr>
      </w:pPr>
      <w:r w:rsidRPr="00F429D3">
        <w:rPr>
          <w:rFonts w:ascii="Times New Roman" w:hAnsi="Times New Roman" w:cs="Times New Roman"/>
          <w:sz w:val="24"/>
          <w:szCs w:val="24"/>
        </w:rPr>
        <w:t>Приоритет экономического фактора перед сохранением культурного и природного наследия привел к включению Ливерпуля в Англии, Абу-Мена в Египте, Забида в Йемене, соляных заводов Хамберстоуна и Санта-Лауры в Чили в Список городов, находящихся под угрозой. В 2017 году исторический центр Вены был внесен в “тревожный” список ЮНЕСКО.</w:t>
      </w:r>
    </w:p>
    <w:p w14:paraId="45313DEA" w14:textId="33E481BE" w:rsidR="00645BCE" w:rsidRPr="00F429D3" w:rsidRDefault="00645BCE" w:rsidP="00115EE1">
      <w:pPr>
        <w:spacing w:after="0" w:line="360" w:lineRule="auto"/>
        <w:ind w:firstLine="720"/>
        <w:jc w:val="both"/>
        <w:rPr>
          <w:rFonts w:ascii="Times New Roman" w:hAnsi="Times New Roman" w:cs="Times New Roman"/>
          <w:sz w:val="24"/>
          <w:szCs w:val="24"/>
        </w:rPr>
      </w:pPr>
      <w:r w:rsidRPr="00F429D3">
        <w:rPr>
          <w:rFonts w:ascii="Times New Roman" w:hAnsi="Times New Roman" w:cs="Times New Roman"/>
          <w:sz w:val="24"/>
          <w:szCs w:val="24"/>
        </w:rPr>
        <w:t>В результате экономических преобразований 1990-х годов возникла угроза включения исторического центра Санкт-Петербурга в Список из-за проекта строительства “Охта-центра” напротив Смольного собора. В 2020 году Администрация Санкт-Петербурга подготовила проект документа</w:t>
      </w:r>
      <w:r w:rsidR="00115EE1">
        <w:rPr>
          <w:rFonts w:ascii="Times New Roman" w:hAnsi="Times New Roman" w:cs="Times New Roman"/>
          <w:sz w:val="24"/>
          <w:szCs w:val="24"/>
        </w:rPr>
        <w:t xml:space="preserve"> </w:t>
      </w:r>
      <w:r w:rsidRPr="00F429D3">
        <w:rPr>
          <w:rFonts w:ascii="Times New Roman" w:hAnsi="Times New Roman" w:cs="Times New Roman"/>
          <w:sz w:val="24"/>
          <w:szCs w:val="24"/>
        </w:rPr>
        <w:t>“О границах объединенных зон охраны объектов культурного наследия, расположенных на территории Санкт-Петербурга, режимах использования земель и требованиях к градостроительным регламентам в границах указанных зон".</w:t>
      </w:r>
    </w:p>
    <w:p w14:paraId="0C69881B" w14:textId="344F8A08" w:rsidR="00645BCE" w:rsidRPr="00F429D3" w:rsidRDefault="00645BCE" w:rsidP="00115EE1">
      <w:pPr>
        <w:spacing w:after="0" w:line="360" w:lineRule="auto"/>
        <w:ind w:firstLine="720"/>
        <w:jc w:val="both"/>
        <w:rPr>
          <w:rFonts w:ascii="Times New Roman" w:hAnsi="Times New Roman" w:cs="Times New Roman"/>
          <w:sz w:val="24"/>
          <w:szCs w:val="24"/>
        </w:rPr>
      </w:pPr>
      <w:r w:rsidRPr="00F429D3">
        <w:rPr>
          <w:rFonts w:ascii="Times New Roman" w:hAnsi="Times New Roman" w:cs="Times New Roman"/>
          <w:sz w:val="24"/>
          <w:szCs w:val="24"/>
        </w:rPr>
        <w:t>Экономическая деятельность, угрожающая объектам наследия ЮНЕСКО, осуществляется и в других регионах России.</w:t>
      </w:r>
      <w:r w:rsidR="00115EE1">
        <w:rPr>
          <w:rFonts w:ascii="Times New Roman" w:hAnsi="Times New Roman" w:cs="Times New Roman"/>
          <w:sz w:val="24"/>
          <w:szCs w:val="24"/>
        </w:rPr>
        <w:t xml:space="preserve"> </w:t>
      </w:r>
      <w:r w:rsidRPr="00F429D3">
        <w:rPr>
          <w:rFonts w:ascii="Times New Roman" w:hAnsi="Times New Roman" w:cs="Times New Roman"/>
          <w:sz w:val="24"/>
          <w:szCs w:val="24"/>
        </w:rPr>
        <w:t>Разведка ведется в заповеднике "Девственные леса Коми". Байкальский целлюлозно-бумажный комбинат работает на территории</w:t>
      </w:r>
      <w:r w:rsidR="00115EE1">
        <w:rPr>
          <w:rFonts w:ascii="Times New Roman" w:hAnsi="Times New Roman" w:cs="Times New Roman"/>
          <w:sz w:val="24"/>
          <w:szCs w:val="24"/>
        </w:rPr>
        <w:t xml:space="preserve"> </w:t>
      </w:r>
      <w:r w:rsidRPr="00F429D3">
        <w:rPr>
          <w:rFonts w:ascii="Times New Roman" w:hAnsi="Times New Roman" w:cs="Times New Roman"/>
          <w:sz w:val="24"/>
          <w:szCs w:val="24"/>
        </w:rPr>
        <w:t>природного объекта ЮНЕСКО “Озеро Байкал”, сбрасывающий сточные воды в озеро. Проблемы загрязнения Байкала были подчеркнуты в решениях Комитета Всемирного наследия ЮНЕСКО.</w:t>
      </w:r>
    </w:p>
    <w:p w14:paraId="47971B85" w14:textId="77777777" w:rsidR="00645BCE" w:rsidRPr="00F429D3" w:rsidRDefault="00645BCE" w:rsidP="00645BCE">
      <w:pPr>
        <w:spacing w:after="0" w:line="360" w:lineRule="auto"/>
        <w:ind w:firstLine="720"/>
        <w:jc w:val="both"/>
        <w:rPr>
          <w:rFonts w:ascii="Times New Roman" w:hAnsi="Times New Roman" w:cs="Times New Roman"/>
          <w:sz w:val="24"/>
          <w:szCs w:val="24"/>
        </w:rPr>
      </w:pPr>
      <w:r w:rsidRPr="00F429D3">
        <w:rPr>
          <w:rFonts w:ascii="Times New Roman" w:hAnsi="Times New Roman" w:cs="Times New Roman"/>
          <w:sz w:val="24"/>
          <w:szCs w:val="24"/>
        </w:rPr>
        <w:t>В 2016 году эксперты ЮНЕСКО опубликовали доклад о том, как деятельность человека влияет на мировые объекты культурного наследия. Результаты неутешительны: 114 из 229 объектов, расположенных в 96 странах, сталкиваются с серьезными угрозами из-за нефтегазовой промышленности, вырубки лесов, строительства и другой промышленной деятельности.</w:t>
      </w:r>
    </w:p>
    <w:p w14:paraId="0B07A180" w14:textId="317C3AB9" w:rsidR="00645BCE" w:rsidRPr="00F429D3" w:rsidRDefault="00645BCE" w:rsidP="00645BCE">
      <w:pPr>
        <w:spacing w:after="0" w:line="360" w:lineRule="auto"/>
        <w:ind w:firstLine="720"/>
        <w:jc w:val="both"/>
        <w:rPr>
          <w:rFonts w:ascii="Times New Roman" w:hAnsi="Times New Roman" w:cs="Times New Roman"/>
          <w:sz w:val="24"/>
          <w:szCs w:val="24"/>
        </w:rPr>
      </w:pPr>
      <w:r w:rsidRPr="00F429D3">
        <w:rPr>
          <w:rFonts w:ascii="Times New Roman" w:hAnsi="Times New Roman" w:cs="Times New Roman"/>
          <w:sz w:val="24"/>
          <w:szCs w:val="24"/>
        </w:rPr>
        <w:t>Проблема коммерциализации культурного и природного наследия</w:t>
      </w:r>
      <w:r w:rsidR="0079277A">
        <w:rPr>
          <w:rStyle w:val="ac"/>
          <w:rFonts w:ascii="Times New Roman" w:hAnsi="Times New Roman" w:cs="Times New Roman"/>
          <w:sz w:val="24"/>
          <w:szCs w:val="24"/>
        </w:rPr>
        <w:footnoteReference w:id="34"/>
      </w:r>
      <w:r w:rsidR="0079277A">
        <w:rPr>
          <w:rFonts w:ascii="Times New Roman" w:hAnsi="Times New Roman" w:cs="Times New Roman"/>
          <w:sz w:val="24"/>
          <w:szCs w:val="24"/>
        </w:rPr>
        <w:t>.</w:t>
      </w:r>
    </w:p>
    <w:p w14:paraId="3ECB595B" w14:textId="77777777" w:rsidR="00645BCE" w:rsidRPr="00F429D3" w:rsidRDefault="00645BCE" w:rsidP="00645BCE">
      <w:pPr>
        <w:spacing w:after="0" w:line="360" w:lineRule="auto"/>
        <w:ind w:firstLine="720"/>
        <w:jc w:val="both"/>
        <w:rPr>
          <w:rFonts w:ascii="Times New Roman" w:hAnsi="Times New Roman" w:cs="Times New Roman"/>
          <w:sz w:val="24"/>
          <w:szCs w:val="24"/>
        </w:rPr>
      </w:pPr>
      <w:r w:rsidRPr="00F429D3">
        <w:rPr>
          <w:rFonts w:ascii="Times New Roman" w:hAnsi="Times New Roman" w:cs="Times New Roman"/>
          <w:sz w:val="24"/>
          <w:szCs w:val="24"/>
        </w:rPr>
        <w:lastRenderedPageBreak/>
        <w:t>В контексте процессов глобализации и интеграции туризм представляет собой еще одну угрозу культурному наследию.</w:t>
      </w:r>
    </w:p>
    <w:p w14:paraId="7B0BE746" w14:textId="7DE02F82" w:rsidR="00645BCE" w:rsidRPr="00F429D3" w:rsidRDefault="00645BCE" w:rsidP="00115EE1">
      <w:pPr>
        <w:spacing w:after="0" w:line="360" w:lineRule="auto"/>
        <w:ind w:firstLine="720"/>
        <w:jc w:val="both"/>
        <w:rPr>
          <w:rFonts w:ascii="Times New Roman" w:hAnsi="Times New Roman" w:cs="Times New Roman"/>
          <w:sz w:val="24"/>
          <w:szCs w:val="24"/>
        </w:rPr>
      </w:pPr>
      <w:r w:rsidRPr="00F429D3">
        <w:rPr>
          <w:rFonts w:ascii="Times New Roman" w:hAnsi="Times New Roman" w:cs="Times New Roman"/>
          <w:sz w:val="24"/>
          <w:szCs w:val="24"/>
        </w:rPr>
        <w:t>Во время составления Списка ЮНЕСКО ученые и эксперты в области</w:t>
      </w:r>
      <w:r w:rsidR="00115EE1">
        <w:rPr>
          <w:rFonts w:ascii="Times New Roman" w:hAnsi="Times New Roman" w:cs="Times New Roman"/>
          <w:sz w:val="24"/>
          <w:szCs w:val="24"/>
        </w:rPr>
        <w:t xml:space="preserve"> </w:t>
      </w:r>
      <w:r w:rsidRPr="00F429D3">
        <w:rPr>
          <w:rFonts w:ascii="Times New Roman" w:hAnsi="Times New Roman" w:cs="Times New Roman"/>
          <w:sz w:val="24"/>
          <w:szCs w:val="24"/>
        </w:rPr>
        <w:t>культурного наследия заявили, что включение объекта в Список ЮНЕСКО повышает престиж и известность культурного и природного объекта, вследствие чего обеспечивает значительное оживление туристического рынка. Следовательно, развитие внутренний и внешний туризм положительно влияет на экономику, способствует созданию новых рабочих мест, создает благоприятный инвестиционный климат. Однако охраняемые города и территории, культурное и природное наследие, сталкиваются с нерегулируемым и неконтролируемым потоком туристов, что негативно сказывается на безопасности объектов и социально-экономическом климате тех уникальных мест, где расположены памятники культуры и природы.</w:t>
      </w:r>
    </w:p>
    <w:p w14:paraId="2B58E078" w14:textId="21131059" w:rsidR="00645BCE" w:rsidRPr="00F429D3" w:rsidRDefault="00645BCE" w:rsidP="00115EE1">
      <w:pPr>
        <w:spacing w:after="0" w:line="360" w:lineRule="auto"/>
        <w:ind w:firstLine="720"/>
        <w:jc w:val="both"/>
        <w:rPr>
          <w:rFonts w:ascii="Times New Roman" w:hAnsi="Times New Roman" w:cs="Times New Roman"/>
          <w:sz w:val="24"/>
          <w:szCs w:val="24"/>
        </w:rPr>
      </w:pPr>
      <w:r w:rsidRPr="00F429D3">
        <w:rPr>
          <w:rFonts w:ascii="Times New Roman" w:hAnsi="Times New Roman" w:cs="Times New Roman"/>
          <w:sz w:val="24"/>
          <w:szCs w:val="24"/>
        </w:rPr>
        <w:t>К примеру, туризм является острой проблемой в Венеции, городе, чьи уникальные исторические и культурные памятники и весь исторический центр был включен в список ЮНЕСКО в 1987 году. В 2016 году жители Венеции</w:t>
      </w:r>
      <w:r w:rsidR="00115EE1">
        <w:rPr>
          <w:rFonts w:ascii="Times New Roman" w:hAnsi="Times New Roman" w:cs="Times New Roman"/>
          <w:sz w:val="24"/>
          <w:szCs w:val="24"/>
        </w:rPr>
        <w:t xml:space="preserve"> </w:t>
      </w:r>
      <w:r w:rsidRPr="00F429D3">
        <w:rPr>
          <w:rFonts w:ascii="Times New Roman" w:hAnsi="Times New Roman" w:cs="Times New Roman"/>
          <w:sz w:val="24"/>
          <w:szCs w:val="24"/>
        </w:rPr>
        <w:t>приняли участие в акциях протеста</w:t>
      </w:r>
      <w:r w:rsidR="002659BE">
        <w:rPr>
          <w:rStyle w:val="ac"/>
          <w:rFonts w:ascii="Times New Roman" w:hAnsi="Times New Roman" w:cs="Times New Roman"/>
          <w:sz w:val="24"/>
          <w:szCs w:val="24"/>
        </w:rPr>
        <w:footnoteReference w:id="35"/>
      </w:r>
      <w:r w:rsidRPr="00F429D3">
        <w:rPr>
          <w:rFonts w:ascii="Times New Roman" w:hAnsi="Times New Roman" w:cs="Times New Roman"/>
          <w:sz w:val="24"/>
          <w:szCs w:val="24"/>
        </w:rPr>
        <w:t xml:space="preserve">. </w:t>
      </w:r>
    </w:p>
    <w:p w14:paraId="0BA82314" w14:textId="4A19A01D" w:rsidR="00645BCE" w:rsidRPr="00F429D3" w:rsidRDefault="00645BCE" w:rsidP="00645BCE">
      <w:pPr>
        <w:spacing w:after="0" w:line="360" w:lineRule="auto"/>
        <w:ind w:firstLine="720"/>
        <w:jc w:val="both"/>
        <w:rPr>
          <w:rFonts w:ascii="Times New Roman" w:hAnsi="Times New Roman" w:cs="Times New Roman"/>
          <w:sz w:val="24"/>
          <w:szCs w:val="24"/>
        </w:rPr>
      </w:pPr>
      <w:r w:rsidRPr="00F429D3">
        <w:rPr>
          <w:rFonts w:ascii="Times New Roman" w:hAnsi="Times New Roman" w:cs="Times New Roman"/>
          <w:sz w:val="24"/>
          <w:szCs w:val="24"/>
        </w:rPr>
        <w:t>Венеция принимает более 20 миллионов туристов, и почти вся инфраструктура направлена на удовлетворение их потребностей. Венецианцы недовольны  завышенными ценами на товары и услуги, которые предназначены для туристов.</w:t>
      </w:r>
    </w:p>
    <w:p w14:paraId="10A93D18" w14:textId="5302FA7B" w:rsidR="00645BCE" w:rsidRPr="00F429D3" w:rsidRDefault="00645BCE" w:rsidP="00115EE1">
      <w:pPr>
        <w:spacing w:after="0" w:line="360" w:lineRule="auto"/>
        <w:ind w:firstLine="720"/>
        <w:jc w:val="both"/>
        <w:rPr>
          <w:rFonts w:ascii="Times New Roman" w:hAnsi="Times New Roman" w:cs="Times New Roman"/>
          <w:sz w:val="24"/>
          <w:szCs w:val="24"/>
        </w:rPr>
      </w:pPr>
      <w:r w:rsidRPr="00F429D3">
        <w:rPr>
          <w:rFonts w:ascii="Times New Roman" w:hAnsi="Times New Roman" w:cs="Times New Roman"/>
          <w:sz w:val="24"/>
          <w:szCs w:val="24"/>
        </w:rPr>
        <w:t>Протест против туристов напрямую связан с проблемой сохранения уникальных памятников истории и культуры. Показательна ситуация с Тадж–Махалом – “визитной карточкой” Индии.</w:t>
      </w:r>
      <w:r w:rsidR="00115EE1">
        <w:rPr>
          <w:rFonts w:ascii="Times New Roman" w:hAnsi="Times New Roman" w:cs="Times New Roman"/>
          <w:sz w:val="24"/>
          <w:szCs w:val="24"/>
        </w:rPr>
        <w:t xml:space="preserve"> </w:t>
      </w:r>
      <w:r w:rsidRPr="00F429D3">
        <w:rPr>
          <w:rFonts w:ascii="Times New Roman" w:hAnsi="Times New Roman" w:cs="Times New Roman"/>
          <w:sz w:val="24"/>
          <w:szCs w:val="24"/>
        </w:rPr>
        <w:t>Министерство туризма Индии заявило, что “интерьер мавзолея был разрушен постоянным потоком туристов. Памятник архитектуры утратил свой белоснежный цвет. Индийские власти увеличили</w:t>
      </w:r>
      <w:r w:rsidR="00115EE1">
        <w:rPr>
          <w:rFonts w:ascii="Times New Roman" w:hAnsi="Times New Roman" w:cs="Times New Roman"/>
          <w:sz w:val="24"/>
          <w:szCs w:val="24"/>
        </w:rPr>
        <w:t xml:space="preserve"> </w:t>
      </w:r>
      <w:r w:rsidRPr="00F429D3">
        <w:rPr>
          <w:rFonts w:ascii="Times New Roman" w:hAnsi="Times New Roman" w:cs="Times New Roman"/>
          <w:sz w:val="24"/>
          <w:szCs w:val="24"/>
        </w:rPr>
        <w:t>стоимость входных билетов и сократили время пребывания в Тадж-Махале, но эти меры не могут радикально изменить ситуацию.</w:t>
      </w:r>
    </w:p>
    <w:p w14:paraId="65E6E8B0" w14:textId="509A01F4" w:rsidR="00645BCE" w:rsidRPr="00F429D3" w:rsidRDefault="00645BCE" w:rsidP="00115EE1">
      <w:pPr>
        <w:spacing w:after="0" w:line="360" w:lineRule="auto"/>
        <w:ind w:firstLine="720"/>
        <w:jc w:val="both"/>
        <w:rPr>
          <w:rFonts w:ascii="Times New Roman" w:hAnsi="Times New Roman" w:cs="Times New Roman"/>
          <w:sz w:val="24"/>
          <w:szCs w:val="24"/>
        </w:rPr>
      </w:pPr>
      <w:r w:rsidRPr="00F429D3">
        <w:rPr>
          <w:rFonts w:ascii="Times New Roman" w:hAnsi="Times New Roman" w:cs="Times New Roman"/>
          <w:sz w:val="24"/>
          <w:szCs w:val="24"/>
        </w:rPr>
        <w:t>Природные объекты также страдают от туристов. В 2011-2012 годах природный заповедник Торрес-дель-Пайне, расположенный в чилийской Патагонии, был охвачен пожаром. В результате выгорела площадь более 10 тысяч гектаров, была уничтожена растительность заповедника, сгорели жилые дома, погибли местные жители.</w:t>
      </w:r>
      <w:r w:rsidR="00115EE1">
        <w:rPr>
          <w:rFonts w:ascii="Times New Roman" w:hAnsi="Times New Roman" w:cs="Times New Roman"/>
          <w:sz w:val="24"/>
          <w:szCs w:val="24"/>
        </w:rPr>
        <w:t xml:space="preserve"> </w:t>
      </w:r>
      <w:r w:rsidRPr="00F429D3">
        <w:rPr>
          <w:rFonts w:ascii="Times New Roman" w:hAnsi="Times New Roman" w:cs="Times New Roman"/>
          <w:sz w:val="24"/>
          <w:szCs w:val="24"/>
        </w:rPr>
        <w:t>Причиной этого страшного пожара стал непотушенный окурок, брошенный туристом. Сейчас заповедник до сих пор восстанавливается.</w:t>
      </w:r>
    </w:p>
    <w:p w14:paraId="5E1D63DC" w14:textId="130F92AD" w:rsidR="00645BCE" w:rsidRPr="00F429D3" w:rsidRDefault="00645BCE" w:rsidP="00115EE1">
      <w:pPr>
        <w:spacing w:after="0" w:line="360" w:lineRule="auto"/>
        <w:ind w:firstLine="720"/>
        <w:jc w:val="both"/>
        <w:rPr>
          <w:rFonts w:ascii="Times New Roman" w:hAnsi="Times New Roman" w:cs="Times New Roman"/>
          <w:sz w:val="24"/>
          <w:szCs w:val="24"/>
        </w:rPr>
      </w:pPr>
      <w:r w:rsidRPr="00F429D3">
        <w:rPr>
          <w:rFonts w:ascii="Times New Roman" w:hAnsi="Times New Roman" w:cs="Times New Roman"/>
          <w:sz w:val="24"/>
          <w:szCs w:val="24"/>
        </w:rPr>
        <w:lastRenderedPageBreak/>
        <w:t>Таким образом, туризм оказывает неоднозначное влияние на сохранение и популяризацию мирового культурного и природного наследия, и риски должны приниматься во внимание странами, стремящимися внести природные и</w:t>
      </w:r>
      <w:r w:rsidR="00115EE1">
        <w:rPr>
          <w:rFonts w:ascii="Times New Roman" w:hAnsi="Times New Roman" w:cs="Times New Roman"/>
          <w:sz w:val="24"/>
          <w:szCs w:val="24"/>
        </w:rPr>
        <w:t xml:space="preserve"> </w:t>
      </w:r>
      <w:r w:rsidRPr="00F429D3">
        <w:rPr>
          <w:rFonts w:ascii="Times New Roman" w:hAnsi="Times New Roman" w:cs="Times New Roman"/>
          <w:sz w:val="24"/>
          <w:szCs w:val="24"/>
        </w:rPr>
        <w:t>культурные памятники в Список ЮНЕСКО.</w:t>
      </w:r>
    </w:p>
    <w:p w14:paraId="3BAE3622" w14:textId="1CF167A1" w:rsidR="00645BCE" w:rsidRPr="00F429D3" w:rsidRDefault="00645BCE" w:rsidP="00115EE1">
      <w:pPr>
        <w:spacing w:after="0" w:line="360" w:lineRule="auto"/>
        <w:ind w:firstLine="720"/>
        <w:jc w:val="both"/>
        <w:rPr>
          <w:rFonts w:ascii="Times New Roman" w:hAnsi="Times New Roman" w:cs="Times New Roman"/>
          <w:sz w:val="24"/>
          <w:szCs w:val="24"/>
        </w:rPr>
      </w:pPr>
      <w:r w:rsidRPr="00F429D3">
        <w:rPr>
          <w:rFonts w:ascii="Times New Roman" w:hAnsi="Times New Roman" w:cs="Times New Roman"/>
          <w:sz w:val="24"/>
          <w:szCs w:val="24"/>
        </w:rPr>
        <w:t>На данный момент список памятников природы и культуры, находящихся под угрозой исчезновения, содержит 54 памятника, расположенных в 33 странах, включая Афганистан, Австрию, Великобританию, Венесуэлу, Гвинею, Гондурас, Грузию, Египет, Израиль, Индонезию, Ирак, Йемен, Колумбию, Демократическую Республику Конго, Кот-д'Ивуар, Мадагаскар, Мали, Нигер, Палестину, Панаму, Перу, Сенегал, Сербию, Косово, США, Танзанию, Уганду, Центральную Африканскую Республику, Чили и Эфиопиу. Большинство объектов расположено в развивающихся странах или странах с высоким уровнем экономических, социальных и политических проблем. Первые объекты были включены в Список в 1978-1979, но подавляющее большинство объектов были включены в конце 1990–х - начале 2000-х годов, т.е. в эпоху глобализации военные конфликты в Ливии, Ираке и Сирии нанесли непоправимый ущерб</w:t>
      </w:r>
      <w:r w:rsidR="00115EE1">
        <w:rPr>
          <w:rFonts w:ascii="Times New Roman" w:hAnsi="Times New Roman" w:cs="Times New Roman"/>
          <w:sz w:val="24"/>
          <w:szCs w:val="24"/>
        </w:rPr>
        <w:t xml:space="preserve"> </w:t>
      </w:r>
      <w:r w:rsidRPr="00F429D3">
        <w:rPr>
          <w:rFonts w:ascii="Times New Roman" w:hAnsi="Times New Roman" w:cs="Times New Roman"/>
          <w:sz w:val="24"/>
          <w:szCs w:val="24"/>
        </w:rPr>
        <w:t>культурному наследию этих стран</w:t>
      </w:r>
      <w:r w:rsidR="002659BE">
        <w:rPr>
          <w:rStyle w:val="ac"/>
          <w:rFonts w:ascii="Times New Roman" w:hAnsi="Times New Roman" w:cs="Times New Roman"/>
          <w:sz w:val="24"/>
          <w:szCs w:val="24"/>
        </w:rPr>
        <w:footnoteReference w:id="36"/>
      </w:r>
      <w:r w:rsidRPr="00F429D3">
        <w:rPr>
          <w:rFonts w:ascii="Times New Roman" w:hAnsi="Times New Roman" w:cs="Times New Roman"/>
          <w:sz w:val="24"/>
          <w:szCs w:val="24"/>
        </w:rPr>
        <w:t>.</w:t>
      </w:r>
    </w:p>
    <w:p w14:paraId="577BB427" w14:textId="0A51D931" w:rsidR="00645BCE" w:rsidRPr="00F429D3" w:rsidRDefault="00645BCE" w:rsidP="00115EE1">
      <w:pPr>
        <w:spacing w:after="0" w:line="360" w:lineRule="auto"/>
        <w:ind w:firstLine="720"/>
        <w:jc w:val="both"/>
        <w:rPr>
          <w:rFonts w:ascii="Times New Roman" w:hAnsi="Times New Roman" w:cs="Times New Roman"/>
          <w:sz w:val="24"/>
          <w:szCs w:val="24"/>
        </w:rPr>
      </w:pPr>
      <w:r w:rsidRPr="00F429D3">
        <w:rPr>
          <w:rFonts w:ascii="Times New Roman" w:hAnsi="Times New Roman" w:cs="Times New Roman"/>
          <w:sz w:val="24"/>
          <w:szCs w:val="24"/>
        </w:rPr>
        <w:t>Включение объектов в Список требует принятия мер по сохранению объектов Всемирного наследия с использованием финансовых ресурсов, выделяемых в соответствии с Конвенцией об охране Всемирного культурного и природногонаследия. Однако, несмотря на коллективные усилия, общую тенденцию развития этого списка можно однозначно охарактеризовать как поступательный рост. Есть ряд примеров успешных</w:t>
      </w:r>
      <w:r w:rsidR="00115EE1">
        <w:rPr>
          <w:rFonts w:ascii="Times New Roman" w:hAnsi="Times New Roman" w:cs="Times New Roman"/>
          <w:sz w:val="24"/>
          <w:szCs w:val="24"/>
        </w:rPr>
        <w:t xml:space="preserve"> </w:t>
      </w:r>
      <w:r w:rsidRPr="00F429D3">
        <w:rPr>
          <w:rFonts w:ascii="Times New Roman" w:hAnsi="Times New Roman" w:cs="Times New Roman"/>
          <w:sz w:val="24"/>
          <w:szCs w:val="24"/>
        </w:rPr>
        <w:t>реставрационных работ, позволивших исключить из списка Арг-е Бам и его культурный ландшафт в Иране, город-крепость Баку с дворцом Ширваншахов и девичьей башней в Азербайджане и ряд других объектов. Но отсутствие глобальных усилий не может изменить общую тенденцию. Глобальные вызовы и угрозы побудили ЮНЕСКО принять решительные меры по защите</w:t>
      </w:r>
      <w:r w:rsidR="00F429D3">
        <w:rPr>
          <w:rFonts w:ascii="Times New Roman" w:hAnsi="Times New Roman" w:cs="Times New Roman"/>
          <w:sz w:val="24"/>
          <w:szCs w:val="24"/>
          <w:lang w:val="ru-RU"/>
        </w:rPr>
        <w:t xml:space="preserve"> </w:t>
      </w:r>
      <w:r w:rsidRPr="00F429D3">
        <w:rPr>
          <w:rFonts w:ascii="Times New Roman" w:hAnsi="Times New Roman" w:cs="Times New Roman"/>
          <w:sz w:val="24"/>
          <w:szCs w:val="24"/>
        </w:rPr>
        <w:t>объектов Всемирного наследия от разрушительных последствий глобализации. В 2015 году произошел ряд значимых событий. При содействии ЮНЕСКО около 50 стран приняли резолюцию Совета Безопасности ООН, запрещающую</w:t>
      </w:r>
      <w:r w:rsidR="00F429D3">
        <w:rPr>
          <w:rFonts w:ascii="Times New Roman" w:hAnsi="Times New Roman" w:cs="Times New Roman"/>
          <w:sz w:val="24"/>
          <w:szCs w:val="24"/>
          <w:lang w:val="ru-RU"/>
        </w:rPr>
        <w:t xml:space="preserve"> </w:t>
      </w:r>
      <w:r w:rsidRPr="00F429D3">
        <w:rPr>
          <w:rFonts w:ascii="Times New Roman" w:hAnsi="Times New Roman" w:cs="Times New Roman"/>
          <w:sz w:val="24"/>
          <w:szCs w:val="24"/>
        </w:rPr>
        <w:t>торговлю культурными ценностями из Ирака и Сирии. В целях продвижения идеи необходимости коллективной ответственности за Всемирное наследие и привлечения молодежи к его защите ЮНЕСКО запустила глобальн</w:t>
      </w:r>
      <w:r w:rsidR="00115EE1">
        <w:rPr>
          <w:rFonts w:ascii="Times New Roman" w:hAnsi="Times New Roman" w:cs="Times New Roman"/>
          <w:sz w:val="24"/>
          <w:szCs w:val="24"/>
          <w:lang w:val="ru-RU"/>
        </w:rPr>
        <w:t>ую</w:t>
      </w:r>
      <w:r w:rsidRPr="00F429D3">
        <w:rPr>
          <w:rFonts w:ascii="Times New Roman" w:hAnsi="Times New Roman" w:cs="Times New Roman"/>
          <w:sz w:val="24"/>
          <w:szCs w:val="24"/>
        </w:rPr>
        <w:t xml:space="preserve"> инициатив</w:t>
      </w:r>
      <w:r w:rsidR="00115EE1">
        <w:rPr>
          <w:rFonts w:ascii="Times New Roman" w:hAnsi="Times New Roman" w:cs="Times New Roman"/>
          <w:sz w:val="24"/>
          <w:szCs w:val="24"/>
          <w:lang w:val="ru-RU"/>
        </w:rPr>
        <w:t>у</w:t>
      </w:r>
      <w:r w:rsidRPr="00F429D3">
        <w:rPr>
          <w:rFonts w:ascii="Times New Roman" w:hAnsi="Times New Roman" w:cs="Times New Roman"/>
          <w:sz w:val="24"/>
          <w:szCs w:val="24"/>
        </w:rPr>
        <w:t xml:space="preserve"> «Unite4Heritage» в социальных сетях.</w:t>
      </w:r>
    </w:p>
    <w:p w14:paraId="0639E88F" w14:textId="57352F96" w:rsidR="00645BCE" w:rsidRPr="00F429D3" w:rsidRDefault="00645BCE" w:rsidP="00115EE1">
      <w:pPr>
        <w:spacing w:after="0" w:line="360" w:lineRule="auto"/>
        <w:ind w:firstLine="720"/>
        <w:jc w:val="both"/>
        <w:rPr>
          <w:rFonts w:ascii="Times New Roman" w:hAnsi="Times New Roman" w:cs="Times New Roman"/>
          <w:sz w:val="24"/>
          <w:szCs w:val="24"/>
        </w:rPr>
      </w:pPr>
      <w:r w:rsidRPr="00F429D3">
        <w:rPr>
          <w:rFonts w:ascii="Times New Roman" w:hAnsi="Times New Roman" w:cs="Times New Roman"/>
          <w:sz w:val="24"/>
          <w:szCs w:val="24"/>
        </w:rPr>
        <w:lastRenderedPageBreak/>
        <w:t>После того, как были опубликованы фотографии разрушения сирийской Пальмиры, Италия предложила создать специальный департамент по защите культурных ценностей в чрезвычайных ситуациях «голубые</w:t>
      </w:r>
      <w:r w:rsidR="00115EE1">
        <w:rPr>
          <w:rFonts w:ascii="Times New Roman" w:hAnsi="Times New Roman" w:cs="Times New Roman"/>
          <w:sz w:val="24"/>
          <w:szCs w:val="24"/>
          <w:lang w:val="ru-RU"/>
        </w:rPr>
        <w:t xml:space="preserve"> </w:t>
      </w:r>
      <w:r w:rsidRPr="00F429D3">
        <w:rPr>
          <w:rFonts w:ascii="Times New Roman" w:hAnsi="Times New Roman" w:cs="Times New Roman"/>
          <w:sz w:val="24"/>
          <w:szCs w:val="24"/>
        </w:rPr>
        <w:t>каски культуры». Департамент был создан в феврале 2016 года в рамках соглашения между ЮНЕСКО и Италией, где работают эксперты в области культурного наследия и итальянские карабинеры, специализирующиеся на борьбе с незаконным оборотом культурных ценностей. В том же году Объединенные Арабские Эмираты и Франция при поддержке ЮНЕСКО провела в Абу-Даби международную конференцию по защите культурного наследия в зонах конфликтов. Были обсуждены вопросы противодействия незаконной торговле культурными ценностями.</w:t>
      </w:r>
    </w:p>
    <w:p w14:paraId="18F213DB" w14:textId="215A54D0" w:rsidR="00645BCE" w:rsidRPr="00F429D3" w:rsidRDefault="00645BCE" w:rsidP="00115EE1">
      <w:pPr>
        <w:spacing w:after="0" w:line="360" w:lineRule="auto"/>
        <w:ind w:firstLine="720"/>
        <w:jc w:val="both"/>
        <w:rPr>
          <w:rFonts w:ascii="Times New Roman" w:hAnsi="Times New Roman" w:cs="Times New Roman"/>
          <w:sz w:val="24"/>
          <w:szCs w:val="24"/>
        </w:rPr>
      </w:pPr>
      <w:r w:rsidRPr="00F429D3">
        <w:rPr>
          <w:rFonts w:ascii="Times New Roman" w:hAnsi="Times New Roman" w:cs="Times New Roman"/>
          <w:sz w:val="24"/>
          <w:szCs w:val="24"/>
        </w:rPr>
        <w:t>В 2017 году Совет Безопасности ООН принял резолюцию 2347, которая официально признала защиту культурного наследия одним из главных аспектов безопасности. По словам Ирины Бокова,</w:t>
      </w:r>
      <w:r w:rsidR="00F429D3">
        <w:rPr>
          <w:rFonts w:ascii="Times New Roman" w:hAnsi="Times New Roman" w:cs="Times New Roman"/>
          <w:sz w:val="24"/>
          <w:szCs w:val="24"/>
          <w:lang w:val="ru-RU"/>
        </w:rPr>
        <w:t xml:space="preserve"> </w:t>
      </w:r>
      <w:r w:rsidRPr="00F429D3">
        <w:rPr>
          <w:rFonts w:ascii="Times New Roman" w:hAnsi="Times New Roman" w:cs="Times New Roman"/>
          <w:sz w:val="24"/>
          <w:szCs w:val="24"/>
        </w:rPr>
        <w:t>возглавлявшей ЮНЕСКО в 2009-2107 годах, этот документ стал основой для “нового видения”, “нового культурного ландшафта” и</w:t>
      </w:r>
      <w:r w:rsidR="00F429D3">
        <w:rPr>
          <w:rFonts w:ascii="Times New Roman" w:hAnsi="Times New Roman" w:cs="Times New Roman"/>
          <w:sz w:val="24"/>
          <w:szCs w:val="24"/>
          <w:lang w:val="ru-RU"/>
        </w:rPr>
        <w:t xml:space="preserve"> </w:t>
      </w:r>
      <w:r w:rsidRPr="00F429D3">
        <w:rPr>
          <w:rFonts w:ascii="Times New Roman" w:hAnsi="Times New Roman" w:cs="Times New Roman"/>
          <w:sz w:val="24"/>
          <w:szCs w:val="24"/>
        </w:rPr>
        <w:t>“нового глобального понимания” взаимосвязи между миром и наследием. В частности, в резолюции содержится предложение о создании международного фонда и сети “безопасных зон” для обеспечения защиты находящегося под угрозой культурного наследия в зонах конфликтов. Значимость документа обусловлена тем, что в нем рассматриваются все возможные действия, которые ставят под угрозу культурное наследие во время конфликтов</w:t>
      </w:r>
      <w:r w:rsidR="002659BE">
        <w:rPr>
          <w:rStyle w:val="ac"/>
          <w:rFonts w:ascii="Times New Roman" w:hAnsi="Times New Roman" w:cs="Times New Roman"/>
          <w:sz w:val="24"/>
          <w:szCs w:val="24"/>
        </w:rPr>
        <w:footnoteReference w:id="37"/>
      </w:r>
      <w:r w:rsidR="002659BE">
        <w:rPr>
          <w:rFonts w:ascii="Times New Roman" w:hAnsi="Times New Roman" w:cs="Times New Roman"/>
          <w:sz w:val="24"/>
          <w:szCs w:val="24"/>
          <w:lang w:val="ru-RU"/>
        </w:rPr>
        <w:t>.</w:t>
      </w:r>
      <w:r w:rsidRPr="00F429D3">
        <w:rPr>
          <w:rFonts w:ascii="Times New Roman" w:hAnsi="Times New Roman" w:cs="Times New Roman"/>
          <w:sz w:val="24"/>
          <w:szCs w:val="24"/>
        </w:rPr>
        <w:t xml:space="preserve"> </w:t>
      </w:r>
    </w:p>
    <w:p w14:paraId="33CF552F" w14:textId="19B7CF39" w:rsidR="00645BCE" w:rsidRPr="00F429D3" w:rsidRDefault="00645BCE" w:rsidP="00115EE1">
      <w:pPr>
        <w:spacing w:after="0" w:line="360" w:lineRule="auto"/>
        <w:ind w:firstLine="720"/>
        <w:jc w:val="both"/>
        <w:rPr>
          <w:rFonts w:ascii="Times New Roman" w:hAnsi="Times New Roman" w:cs="Times New Roman"/>
          <w:sz w:val="24"/>
          <w:szCs w:val="24"/>
        </w:rPr>
      </w:pPr>
      <w:r w:rsidRPr="00F429D3">
        <w:rPr>
          <w:rFonts w:ascii="Times New Roman" w:hAnsi="Times New Roman" w:cs="Times New Roman"/>
          <w:sz w:val="24"/>
          <w:szCs w:val="24"/>
        </w:rPr>
        <w:t>Культурное и природное наследие является важнейшим фактором устойчивого развития общества. Культурное и природное наследие оказывает положительное влияние на рост рабочих мест, инвестиции, развитие</w:t>
      </w:r>
      <w:r w:rsidR="00115EE1">
        <w:rPr>
          <w:rFonts w:ascii="Times New Roman" w:hAnsi="Times New Roman" w:cs="Times New Roman"/>
          <w:sz w:val="24"/>
          <w:szCs w:val="24"/>
          <w:lang w:val="ru-RU"/>
        </w:rPr>
        <w:t xml:space="preserve"> </w:t>
      </w:r>
      <w:r w:rsidRPr="00F429D3">
        <w:rPr>
          <w:rFonts w:ascii="Times New Roman" w:hAnsi="Times New Roman" w:cs="Times New Roman"/>
          <w:sz w:val="24"/>
          <w:szCs w:val="24"/>
        </w:rPr>
        <w:t>культурного и экологического туризма, малого бизнеса и т.д. Культурное и природное наследие имеет важное значение для воспитания молодого поколения. Сохранение культурного и природного наследия способствует</w:t>
      </w:r>
      <w:r w:rsidR="00115EE1">
        <w:rPr>
          <w:rFonts w:ascii="Times New Roman" w:hAnsi="Times New Roman" w:cs="Times New Roman"/>
          <w:sz w:val="24"/>
          <w:szCs w:val="24"/>
          <w:lang w:val="ru-RU"/>
        </w:rPr>
        <w:t xml:space="preserve"> </w:t>
      </w:r>
      <w:r w:rsidRPr="00F429D3">
        <w:rPr>
          <w:rFonts w:ascii="Times New Roman" w:hAnsi="Times New Roman" w:cs="Times New Roman"/>
          <w:sz w:val="24"/>
          <w:szCs w:val="24"/>
        </w:rPr>
        <w:t>развитию международного сотрудничества.</w:t>
      </w:r>
    </w:p>
    <w:p w14:paraId="0DBB8B7B" w14:textId="71B06C63" w:rsidR="00645BCE" w:rsidRPr="00F429D3" w:rsidRDefault="00645BCE" w:rsidP="00115EE1">
      <w:pPr>
        <w:spacing w:after="0" w:line="360" w:lineRule="auto"/>
        <w:ind w:firstLine="720"/>
        <w:jc w:val="both"/>
        <w:rPr>
          <w:rFonts w:ascii="Times New Roman" w:hAnsi="Times New Roman" w:cs="Times New Roman"/>
          <w:sz w:val="24"/>
          <w:szCs w:val="24"/>
        </w:rPr>
      </w:pPr>
      <w:r w:rsidRPr="00F429D3">
        <w:rPr>
          <w:rFonts w:ascii="Times New Roman" w:hAnsi="Times New Roman" w:cs="Times New Roman"/>
          <w:sz w:val="24"/>
          <w:szCs w:val="24"/>
        </w:rPr>
        <w:t>Следует уделить внимание регулированию этой проблемы на международном и национальном уровнях, принимая во внимание новые вызовы и угрозы. Кроме того, необходимо обеспечить соответствие национального законодательства международному опыту и актам ЮНЕСКО. Особое внимание следует уделить</w:t>
      </w:r>
      <w:r w:rsidR="00115EE1">
        <w:rPr>
          <w:rFonts w:ascii="Times New Roman" w:hAnsi="Times New Roman" w:cs="Times New Roman"/>
          <w:sz w:val="24"/>
          <w:szCs w:val="24"/>
          <w:lang w:val="ru-RU"/>
        </w:rPr>
        <w:t xml:space="preserve"> </w:t>
      </w:r>
      <w:r w:rsidRPr="00F429D3">
        <w:rPr>
          <w:rFonts w:ascii="Times New Roman" w:hAnsi="Times New Roman" w:cs="Times New Roman"/>
          <w:sz w:val="24"/>
          <w:szCs w:val="24"/>
        </w:rPr>
        <w:t>охране памятников.</w:t>
      </w:r>
    </w:p>
    <w:p w14:paraId="05E343DE" w14:textId="183B02F6" w:rsidR="00645BCE" w:rsidRPr="00F429D3" w:rsidRDefault="00645BCE" w:rsidP="00115EE1">
      <w:pPr>
        <w:spacing w:after="0" w:line="360" w:lineRule="auto"/>
        <w:ind w:firstLine="720"/>
        <w:jc w:val="both"/>
        <w:rPr>
          <w:rFonts w:ascii="Times New Roman" w:hAnsi="Times New Roman" w:cs="Times New Roman"/>
          <w:sz w:val="24"/>
          <w:szCs w:val="24"/>
        </w:rPr>
      </w:pPr>
      <w:r w:rsidRPr="00F429D3">
        <w:rPr>
          <w:rFonts w:ascii="Times New Roman" w:hAnsi="Times New Roman" w:cs="Times New Roman"/>
          <w:sz w:val="24"/>
          <w:szCs w:val="24"/>
        </w:rPr>
        <w:lastRenderedPageBreak/>
        <w:t>Культурное наследие - это отражение блестящих достижений многих поколений, художественная, материальная история человечества, в которой хранится уникальная информация. В рамках образовательных программ необходимо разрабатывать учебные курсы, образовательные инициативы, популяризирующие культурное и природное наследие.</w:t>
      </w:r>
    </w:p>
    <w:p w14:paraId="65FB2370" w14:textId="2A2D2191" w:rsidR="0008287E" w:rsidRDefault="00115EE1" w:rsidP="00115EE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ru-RU"/>
        </w:rPr>
        <w:t>Из</w:t>
      </w:r>
      <w:r w:rsidR="00645BCE" w:rsidRPr="00F429D3">
        <w:rPr>
          <w:rFonts w:ascii="Times New Roman" w:hAnsi="Times New Roman" w:cs="Times New Roman"/>
          <w:sz w:val="24"/>
          <w:szCs w:val="24"/>
        </w:rPr>
        <w:t xml:space="preserve"> Повестк</w:t>
      </w:r>
      <w:r>
        <w:rPr>
          <w:rFonts w:ascii="Times New Roman" w:hAnsi="Times New Roman" w:cs="Times New Roman"/>
          <w:sz w:val="24"/>
          <w:szCs w:val="24"/>
          <w:lang w:val="ru-RU"/>
        </w:rPr>
        <w:t>и</w:t>
      </w:r>
      <w:r w:rsidR="00645BCE" w:rsidRPr="00F429D3">
        <w:rPr>
          <w:rFonts w:ascii="Times New Roman" w:hAnsi="Times New Roman" w:cs="Times New Roman"/>
          <w:sz w:val="24"/>
          <w:szCs w:val="24"/>
        </w:rPr>
        <w:t xml:space="preserve"> </w:t>
      </w:r>
      <w:r w:rsidR="00A16BCE" w:rsidRPr="00F429D3">
        <w:rPr>
          <w:rFonts w:ascii="Times New Roman" w:hAnsi="Times New Roman" w:cs="Times New Roman"/>
          <w:sz w:val="24"/>
          <w:szCs w:val="24"/>
        </w:rPr>
        <w:t>дня ООН</w:t>
      </w:r>
      <w:r w:rsidR="00645BCE" w:rsidRPr="00F429D3">
        <w:rPr>
          <w:rFonts w:ascii="Times New Roman" w:hAnsi="Times New Roman" w:cs="Times New Roman"/>
          <w:sz w:val="24"/>
          <w:szCs w:val="24"/>
        </w:rPr>
        <w:t xml:space="preserve"> в области устойчивого развития на период до 2030 года</w:t>
      </w:r>
      <w:r w:rsidR="00A16BCE">
        <w:rPr>
          <w:rStyle w:val="ac"/>
          <w:rFonts w:ascii="Times New Roman" w:hAnsi="Times New Roman" w:cs="Times New Roman"/>
          <w:sz w:val="24"/>
          <w:szCs w:val="24"/>
        </w:rPr>
        <w:footnoteReference w:id="38"/>
      </w:r>
      <w:r w:rsidR="0008287E">
        <w:rPr>
          <w:rFonts w:ascii="Times New Roman" w:hAnsi="Times New Roman" w:cs="Times New Roman"/>
          <w:sz w:val="24"/>
          <w:szCs w:val="24"/>
          <w:lang w:val="ru-RU"/>
        </w:rPr>
        <w:t>:</w:t>
      </w:r>
      <w:r w:rsidR="00645BCE" w:rsidRPr="00F429D3">
        <w:rPr>
          <w:rFonts w:ascii="Times New Roman" w:hAnsi="Times New Roman" w:cs="Times New Roman"/>
          <w:sz w:val="24"/>
          <w:szCs w:val="24"/>
        </w:rPr>
        <w:t xml:space="preserve"> </w:t>
      </w:r>
    </w:p>
    <w:p w14:paraId="4414157E" w14:textId="2EB4D5F4" w:rsidR="00645BCE" w:rsidRPr="00F429D3" w:rsidRDefault="00645BCE" w:rsidP="0008287E">
      <w:pPr>
        <w:spacing w:after="0" w:line="360" w:lineRule="auto"/>
        <w:ind w:firstLine="720"/>
        <w:jc w:val="both"/>
        <w:rPr>
          <w:rFonts w:ascii="Times New Roman" w:hAnsi="Times New Roman" w:cs="Times New Roman"/>
          <w:sz w:val="24"/>
          <w:szCs w:val="24"/>
        </w:rPr>
      </w:pPr>
      <w:r w:rsidRPr="00F429D3">
        <w:rPr>
          <w:rFonts w:ascii="Times New Roman" w:hAnsi="Times New Roman" w:cs="Times New Roman"/>
          <w:sz w:val="24"/>
          <w:szCs w:val="24"/>
        </w:rPr>
        <w:t>“Мы живём во времена огромных вызовов устойчивому</w:t>
      </w:r>
      <w:r w:rsidR="00115EE1">
        <w:rPr>
          <w:rFonts w:ascii="Times New Roman" w:hAnsi="Times New Roman" w:cs="Times New Roman"/>
          <w:sz w:val="24"/>
          <w:szCs w:val="24"/>
          <w:lang w:val="ru-RU"/>
        </w:rPr>
        <w:t xml:space="preserve"> </w:t>
      </w:r>
      <w:r w:rsidRPr="00F429D3">
        <w:rPr>
          <w:rFonts w:ascii="Times New Roman" w:hAnsi="Times New Roman" w:cs="Times New Roman"/>
          <w:sz w:val="24"/>
          <w:szCs w:val="24"/>
        </w:rPr>
        <w:t>развитию. Миллиарды наших граждан продолжают жить в нищете и</w:t>
      </w:r>
      <w:r w:rsidR="0008287E">
        <w:rPr>
          <w:rFonts w:ascii="Times New Roman" w:hAnsi="Times New Roman" w:cs="Times New Roman"/>
          <w:sz w:val="24"/>
          <w:szCs w:val="24"/>
          <w:lang w:val="ru-RU"/>
        </w:rPr>
        <w:t xml:space="preserve"> </w:t>
      </w:r>
      <w:r w:rsidRPr="00F429D3">
        <w:rPr>
          <w:rFonts w:ascii="Times New Roman" w:hAnsi="Times New Roman" w:cs="Times New Roman"/>
          <w:sz w:val="24"/>
          <w:szCs w:val="24"/>
        </w:rPr>
        <w:t>лишены возможности вести достойную жизнь. Растет неравенство внутри</w:t>
      </w:r>
      <w:r w:rsidR="0008287E">
        <w:rPr>
          <w:rFonts w:ascii="Times New Roman" w:hAnsi="Times New Roman" w:cs="Times New Roman"/>
          <w:sz w:val="24"/>
          <w:szCs w:val="24"/>
          <w:lang w:val="ru-RU"/>
        </w:rPr>
        <w:t xml:space="preserve"> </w:t>
      </w:r>
      <w:r w:rsidRPr="00F429D3">
        <w:rPr>
          <w:rFonts w:ascii="Times New Roman" w:hAnsi="Times New Roman" w:cs="Times New Roman"/>
          <w:sz w:val="24"/>
          <w:szCs w:val="24"/>
        </w:rPr>
        <w:t>стран и между ними. Существует огромное неравенство в уровнях возможностей, богатстве и власти. Гендерное неравенство остается ключевой проблемой.</w:t>
      </w:r>
    </w:p>
    <w:p w14:paraId="1CA490DE" w14:textId="68339490" w:rsidR="00645BCE" w:rsidRPr="00F429D3" w:rsidRDefault="00645BCE" w:rsidP="0008287E">
      <w:pPr>
        <w:spacing w:after="0" w:line="360" w:lineRule="auto"/>
        <w:ind w:firstLine="720"/>
        <w:jc w:val="both"/>
        <w:rPr>
          <w:rFonts w:ascii="Times New Roman" w:hAnsi="Times New Roman" w:cs="Times New Roman"/>
          <w:sz w:val="24"/>
          <w:szCs w:val="24"/>
        </w:rPr>
      </w:pPr>
      <w:r w:rsidRPr="00F429D3">
        <w:rPr>
          <w:rFonts w:ascii="Times New Roman" w:hAnsi="Times New Roman" w:cs="Times New Roman"/>
          <w:sz w:val="24"/>
          <w:szCs w:val="24"/>
        </w:rPr>
        <w:t>Безработица, особенно безработица среди молодежи, вызывает серьезную</w:t>
      </w:r>
      <w:r w:rsidR="0008287E">
        <w:rPr>
          <w:rFonts w:ascii="Times New Roman" w:hAnsi="Times New Roman" w:cs="Times New Roman"/>
          <w:sz w:val="24"/>
          <w:szCs w:val="24"/>
          <w:lang w:val="ru-RU"/>
        </w:rPr>
        <w:t xml:space="preserve"> </w:t>
      </w:r>
      <w:r w:rsidRPr="00F429D3">
        <w:rPr>
          <w:rFonts w:ascii="Times New Roman" w:hAnsi="Times New Roman" w:cs="Times New Roman"/>
          <w:sz w:val="24"/>
          <w:szCs w:val="24"/>
        </w:rPr>
        <w:t>озабоченность. Глобальные угрозы здоровью, более частые и интенсивные стихийные бедствия, разрастающиеся конфликты, насильственный экстремизм, терроризм и связанные с ними гуманитарные кризисы и вынужденное физическое перемещение людей угрожают обратить вспять значительный прогресс в области развития, достигнутый за последние десятилетия.</w:t>
      </w:r>
    </w:p>
    <w:p w14:paraId="39983F9B" w14:textId="6726EBBF" w:rsidR="00645BCE" w:rsidRPr="00F429D3" w:rsidRDefault="00645BCE" w:rsidP="0008287E">
      <w:pPr>
        <w:spacing w:after="0" w:line="360" w:lineRule="auto"/>
        <w:ind w:firstLine="720"/>
        <w:jc w:val="both"/>
        <w:rPr>
          <w:rFonts w:ascii="Times New Roman" w:hAnsi="Times New Roman" w:cs="Times New Roman"/>
          <w:sz w:val="24"/>
          <w:szCs w:val="24"/>
        </w:rPr>
      </w:pPr>
      <w:r w:rsidRPr="00F429D3">
        <w:rPr>
          <w:rFonts w:ascii="Times New Roman" w:hAnsi="Times New Roman" w:cs="Times New Roman"/>
          <w:sz w:val="24"/>
          <w:szCs w:val="24"/>
        </w:rPr>
        <w:t>Истощение природных ресурсов и неблагоприятные последствия деградации окружающей среды (...) усугубляют список проблем, с которыми</w:t>
      </w:r>
      <w:r w:rsidR="0008287E">
        <w:rPr>
          <w:rFonts w:ascii="Times New Roman" w:hAnsi="Times New Roman" w:cs="Times New Roman"/>
          <w:sz w:val="24"/>
          <w:szCs w:val="24"/>
          <w:lang w:val="ru-RU"/>
        </w:rPr>
        <w:t xml:space="preserve"> </w:t>
      </w:r>
      <w:r w:rsidRPr="00F429D3">
        <w:rPr>
          <w:rFonts w:ascii="Times New Roman" w:hAnsi="Times New Roman" w:cs="Times New Roman"/>
          <w:sz w:val="24"/>
          <w:szCs w:val="24"/>
        </w:rPr>
        <w:t>сталкивается человечество. Изменение климата является одной из серьезнейших проблем нашего времени, и его неблагоприятные последствия подрывают способность всех стран добиться устойчивого развития. (…). Выживание многих обществ и систем жизнеобеспечения нашей планеты находится под угрозой. Однако, мы также живём во времена и огромных возможностей. Был достигнут значительный прогресс в решении многих задач в области развития. За последнее поколение сотни миллионов людей вышли из состояния крайней нищеты.</w:t>
      </w:r>
    </w:p>
    <w:p w14:paraId="20CD0157" w14:textId="77777777" w:rsidR="00645BCE" w:rsidRPr="00F429D3" w:rsidRDefault="00645BCE" w:rsidP="00115EE1">
      <w:pPr>
        <w:spacing w:after="0" w:line="360" w:lineRule="auto"/>
        <w:ind w:firstLine="720"/>
        <w:jc w:val="both"/>
        <w:rPr>
          <w:rFonts w:ascii="Times New Roman" w:hAnsi="Times New Roman" w:cs="Times New Roman"/>
          <w:sz w:val="24"/>
          <w:szCs w:val="24"/>
        </w:rPr>
      </w:pPr>
      <w:r w:rsidRPr="00F429D3">
        <w:rPr>
          <w:rFonts w:ascii="Times New Roman" w:hAnsi="Times New Roman" w:cs="Times New Roman"/>
          <w:sz w:val="24"/>
          <w:szCs w:val="24"/>
        </w:rPr>
        <w:t>Доступ к образованию значительно расширился как для мальчиков, так и для девочек.</w:t>
      </w:r>
    </w:p>
    <w:p w14:paraId="73B92CE3" w14:textId="383BCB5A" w:rsidR="00645BCE" w:rsidRPr="00F429D3" w:rsidRDefault="00645BCE" w:rsidP="00115EE1">
      <w:pPr>
        <w:spacing w:after="0" w:line="360" w:lineRule="auto"/>
        <w:ind w:firstLine="720"/>
        <w:jc w:val="both"/>
        <w:rPr>
          <w:rFonts w:ascii="Times New Roman" w:hAnsi="Times New Roman" w:cs="Times New Roman"/>
          <w:sz w:val="24"/>
          <w:szCs w:val="24"/>
        </w:rPr>
      </w:pPr>
      <w:r w:rsidRPr="00F429D3">
        <w:rPr>
          <w:rFonts w:ascii="Times New Roman" w:hAnsi="Times New Roman" w:cs="Times New Roman"/>
          <w:sz w:val="24"/>
          <w:szCs w:val="24"/>
        </w:rPr>
        <w:t>Распространение информационно-коммуникационных технологий и глобальной и взаимосвязанности обладает огромным потенциалом для ускорения человеческого прогресса, преодоления цифрового разрыва и развития обществ, основанных на знаниях, равно как и научно-технические инновации в таких разнообразных областях, такихя как медицина и энергетика”. Организация Объединенных Наций 2015, Статья 14</w:t>
      </w:r>
      <w:r w:rsidR="00D75A80">
        <w:rPr>
          <w:rFonts w:ascii="Times New Roman" w:hAnsi="Times New Roman" w:cs="Times New Roman"/>
          <w:sz w:val="24"/>
          <w:szCs w:val="24"/>
        </w:rPr>
        <w:t>.</w:t>
      </w:r>
    </w:p>
    <w:p w14:paraId="3D905D20" w14:textId="77777777" w:rsidR="00253609" w:rsidRPr="00F429D3" w:rsidRDefault="00253609" w:rsidP="00E50A51">
      <w:pPr>
        <w:rPr>
          <w:rFonts w:ascii="Times New Roman" w:hAnsi="Times New Roman" w:cs="Times New Roman"/>
          <w:sz w:val="24"/>
          <w:szCs w:val="24"/>
          <w:lang w:val="ru-RU"/>
        </w:rPr>
      </w:pPr>
    </w:p>
    <w:p w14:paraId="665179B4" w14:textId="7BC8F197" w:rsidR="00E50A51" w:rsidRPr="00F429D3" w:rsidRDefault="00E50A51" w:rsidP="00253609">
      <w:pPr>
        <w:pStyle w:val="2"/>
        <w:jc w:val="both"/>
        <w:rPr>
          <w:rFonts w:ascii="Times New Roman" w:hAnsi="Times New Roman" w:cs="Times New Roman"/>
          <w:i/>
          <w:color w:val="000000" w:themeColor="text1"/>
          <w:lang w:val="ru-RU"/>
        </w:rPr>
      </w:pPr>
      <w:bookmarkStart w:id="16" w:name="_Toc105573012"/>
      <w:r w:rsidRPr="00F429D3">
        <w:rPr>
          <w:rFonts w:ascii="Times New Roman" w:hAnsi="Times New Roman" w:cs="Times New Roman"/>
          <w:color w:val="000000" w:themeColor="text1"/>
          <w:lang w:val="ru-RU"/>
        </w:rPr>
        <w:t>2</w:t>
      </w:r>
      <w:r w:rsidRPr="00F429D3">
        <w:rPr>
          <w:rFonts w:ascii="Times New Roman" w:hAnsi="Times New Roman" w:cs="Times New Roman"/>
          <w:color w:val="000000" w:themeColor="text1"/>
          <w:sz w:val="28"/>
          <w:szCs w:val="28"/>
          <w:lang w:val="ru-RU"/>
        </w:rPr>
        <w:t xml:space="preserve">.  </w:t>
      </w:r>
      <w:r w:rsidR="00BF7441" w:rsidRPr="00F429D3">
        <w:rPr>
          <w:rFonts w:ascii="Times New Roman" w:hAnsi="Times New Roman" w:cs="Times New Roman"/>
          <w:color w:val="000000" w:themeColor="text1"/>
          <w:sz w:val="28"/>
          <w:szCs w:val="28"/>
          <w:lang w:val="ru-RU"/>
        </w:rPr>
        <w:t>Сотрудничество ЮНЕСКО с Российской Федерацией в сфере охраны культурного наследия</w:t>
      </w:r>
      <w:bookmarkEnd w:id="16"/>
    </w:p>
    <w:p w14:paraId="5EB6C980" w14:textId="361E01E0" w:rsidR="00E50A51" w:rsidRPr="00F429D3" w:rsidRDefault="00645BCE" w:rsidP="00253609">
      <w:pPr>
        <w:pStyle w:val="2"/>
        <w:rPr>
          <w:rFonts w:ascii="Times New Roman" w:hAnsi="Times New Roman" w:cs="Times New Roman"/>
          <w:color w:val="000000" w:themeColor="text1"/>
          <w:sz w:val="24"/>
          <w:szCs w:val="24"/>
          <w:lang w:val="ru-RU"/>
        </w:rPr>
      </w:pPr>
      <w:bookmarkStart w:id="17" w:name="_Toc104207656"/>
      <w:bookmarkStart w:id="18" w:name="_Toc105573013"/>
      <w:r w:rsidRPr="00F429D3">
        <w:rPr>
          <w:rFonts w:ascii="Times New Roman" w:hAnsi="Times New Roman" w:cs="Times New Roman"/>
          <w:color w:val="000000" w:themeColor="text1"/>
          <w:sz w:val="28"/>
          <w:szCs w:val="28"/>
          <w:lang w:val="ru-RU"/>
        </w:rPr>
        <w:t>2</w:t>
      </w:r>
      <w:r w:rsidR="00E50A51" w:rsidRPr="00F429D3">
        <w:rPr>
          <w:rFonts w:ascii="Times New Roman" w:hAnsi="Times New Roman" w:cs="Times New Roman"/>
          <w:color w:val="000000" w:themeColor="text1"/>
          <w:sz w:val="28"/>
          <w:szCs w:val="28"/>
          <w:lang w:val="ru-RU"/>
        </w:rPr>
        <w:t>.</w:t>
      </w:r>
      <w:r w:rsidRPr="00F429D3">
        <w:rPr>
          <w:rFonts w:ascii="Times New Roman" w:hAnsi="Times New Roman" w:cs="Times New Roman"/>
          <w:color w:val="000000" w:themeColor="text1"/>
          <w:sz w:val="28"/>
          <w:szCs w:val="28"/>
          <w:lang w:val="ru-RU"/>
        </w:rPr>
        <w:t>1</w:t>
      </w:r>
      <w:r w:rsidR="00E50A51" w:rsidRPr="00F429D3">
        <w:rPr>
          <w:rFonts w:ascii="Times New Roman" w:hAnsi="Times New Roman" w:cs="Times New Roman"/>
          <w:color w:val="000000" w:themeColor="text1"/>
          <w:sz w:val="28"/>
          <w:szCs w:val="28"/>
          <w:lang w:val="ru-RU"/>
        </w:rPr>
        <w:t xml:space="preserve">. </w:t>
      </w:r>
      <w:bookmarkEnd w:id="17"/>
      <w:r w:rsidR="00BF7441" w:rsidRPr="00F429D3">
        <w:rPr>
          <w:rFonts w:ascii="Times New Roman" w:hAnsi="Times New Roman" w:cs="Times New Roman"/>
          <w:color w:val="000000" w:themeColor="text1"/>
          <w:sz w:val="28"/>
          <w:szCs w:val="28"/>
          <w:lang w:val="ru-RU"/>
        </w:rPr>
        <w:t>Деятельность ЮНЕСКО в России и охрана культурного наследия</w:t>
      </w:r>
      <w:bookmarkEnd w:id="18"/>
    </w:p>
    <w:p w14:paraId="3BC4F21A" w14:textId="42AC4123" w:rsidR="00980705" w:rsidRDefault="00F429D3" w:rsidP="00980705">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На данный момент (вплоть до февраля 2022 года) совместная работа России и ЮНЕСКО имела значительный интерес для двух сторон, хотя в самом начале отношение к этой организации было достаточно неопределённым. Вплоть до середины 1950-х гг. СССР достаточно осторожно относился к участию в деятельности организации, объясняя свою позицию «излишней политизацией»</w:t>
      </w:r>
      <w:r w:rsidR="00CC4A00">
        <w:rPr>
          <w:rFonts w:ascii="Times New Roman" w:hAnsi="Times New Roman" w:cs="Times New Roman"/>
          <w:color w:val="000000" w:themeColor="text1"/>
          <w:sz w:val="24"/>
          <w:szCs w:val="24"/>
          <w:lang w:val="ru-RU"/>
        </w:rPr>
        <w:t xml:space="preserve"> ЮНЕСКО</w:t>
      </w:r>
      <w:r w:rsidR="001B1022">
        <w:rPr>
          <w:rStyle w:val="ac"/>
          <w:rFonts w:ascii="Times New Roman" w:hAnsi="Times New Roman" w:cs="Times New Roman"/>
          <w:color w:val="000000" w:themeColor="text1"/>
          <w:sz w:val="24"/>
          <w:szCs w:val="24"/>
          <w:lang w:val="ru-RU"/>
        </w:rPr>
        <w:footnoteReference w:id="39"/>
      </w:r>
      <w:r w:rsidRPr="0008287E">
        <w:rPr>
          <w:rFonts w:ascii="Times New Roman" w:hAnsi="Times New Roman" w:cs="Times New Roman"/>
          <w:color w:val="000000" w:themeColor="text1"/>
          <w:sz w:val="24"/>
          <w:szCs w:val="24"/>
        </w:rPr>
        <w:t>. Но</w:t>
      </w:r>
      <w:r w:rsidR="00CC4A00">
        <w:rPr>
          <w:rFonts w:ascii="Times New Roman" w:hAnsi="Times New Roman" w:cs="Times New Roman"/>
          <w:color w:val="000000" w:themeColor="text1"/>
          <w:sz w:val="24"/>
          <w:szCs w:val="24"/>
          <w:lang w:val="ru-RU"/>
        </w:rPr>
        <w:t>,</w:t>
      </w:r>
      <w:r w:rsidRPr="0008287E">
        <w:rPr>
          <w:rFonts w:ascii="Times New Roman" w:hAnsi="Times New Roman" w:cs="Times New Roman"/>
          <w:color w:val="000000" w:themeColor="text1"/>
          <w:sz w:val="24"/>
          <w:szCs w:val="24"/>
        </w:rPr>
        <w:t xml:space="preserve"> несмотря на это, </w:t>
      </w:r>
      <w:r w:rsidR="00CC4A00">
        <w:rPr>
          <w:rFonts w:ascii="Times New Roman" w:hAnsi="Times New Roman" w:cs="Times New Roman"/>
          <w:color w:val="000000" w:themeColor="text1"/>
          <w:sz w:val="24"/>
          <w:szCs w:val="24"/>
          <w:lang w:val="ru-RU"/>
        </w:rPr>
        <w:t>большая час</w:t>
      </w:r>
      <w:r w:rsidR="001B1022">
        <w:rPr>
          <w:rFonts w:ascii="Times New Roman" w:hAnsi="Times New Roman" w:cs="Times New Roman"/>
          <w:color w:val="000000" w:themeColor="text1"/>
          <w:sz w:val="24"/>
          <w:szCs w:val="24"/>
          <w:lang w:val="ru-RU"/>
        </w:rPr>
        <w:t>ть экспертов</w:t>
      </w:r>
      <w:r w:rsidR="004F5206">
        <w:rPr>
          <w:rFonts w:ascii="Times New Roman" w:hAnsi="Times New Roman" w:cs="Times New Roman"/>
          <w:color w:val="000000" w:themeColor="text1"/>
          <w:sz w:val="24"/>
          <w:szCs w:val="24"/>
          <w:lang w:val="ru-RU"/>
        </w:rPr>
        <w:t xml:space="preserve"> сходятся во мнении</w:t>
      </w:r>
      <w:r w:rsidR="001B1022">
        <w:rPr>
          <w:rStyle w:val="ac"/>
          <w:rFonts w:ascii="Times New Roman" w:hAnsi="Times New Roman" w:cs="Times New Roman"/>
          <w:color w:val="000000" w:themeColor="text1"/>
          <w:sz w:val="24"/>
          <w:szCs w:val="24"/>
          <w:lang w:val="ru-RU"/>
        </w:rPr>
        <w:footnoteReference w:id="40"/>
      </w:r>
      <w:r w:rsidRPr="0008287E">
        <w:rPr>
          <w:rFonts w:ascii="Times New Roman" w:hAnsi="Times New Roman" w:cs="Times New Roman"/>
          <w:color w:val="000000" w:themeColor="text1"/>
          <w:sz w:val="24"/>
          <w:szCs w:val="24"/>
        </w:rPr>
        <w:t xml:space="preserve">, что когда в 1954 году Союз ССР, во время продолжавшейся «холодной войны» и идеологического противостояния с Западом, официально вступил в ЮНЕСКО,   это  открыло обширные возможности и перспективы вступления советских деятелей науки, культуры и образования на международную арену. </w:t>
      </w:r>
    </w:p>
    <w:p w14:paraId="37694D42" w14:textId="77777777" w:rsidR="001B1022" w:rsidRDefault="00F429D3" w:rsidP="00980705">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СССР способствовал межкультурной коммуникации и взаимодействию, посредством внесения значительного вклада в программную деятельность ЮНЕСКО, а также разработке последующих документов. Совместная работа с ЮНЕСКО содействовала закреплению за Советским Союзом репутации значительного центра мировой культуры, науки и образования, а также расширению его взаимодействия с развивающимися государствами. </w:t>
      </w:r>
    </w:p>
    <w:p w14:paraId="4ED60710" w14:textId="4360C814" w:rsidR="00980705" w:rsidRDefault="00F429D3" w:rsidP="00980705">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Вслед за исчезновением СССР, данный курс был перенят Российской Федерацией. На основании программных документов и стратегий ЮНЕСКО</w:t>
      </w:r>
      <w:r w:rsidR="001B1022">
        <w:rPr>
          <w:rStyle w:val="ac"/>
          <w:rFonts w:ascii="Times New Roman" w:hAnsi="Times New Roman" w:cs="Times New Roman"/>
          <w:color w:val="000000" w:themeColor="text1"/>
          <w:sz w:val="24"/>
          <w:szCs w:val="24"/>
        </w:rPr>
        <w:footnoteReference w:id="41"/>
      </w:r>
      <w:r w:rsidRPr="0008287E">
        <w:rPr>
          <w:rFonts w:ascii="Times New Roman" w:hAnsi="Times New Roman" w:cs="Times New Roman"/>
          <w:color w:val="000000" w:themeColor="text1"/>
          <w:sz w:val="24"/>
          <w:szCs w:val="24"/>
        </w:rPr>
        <w:t>, наука, культура и образование являются областями прямой компетенции организации</w:t>
      </w:r>
      <w:r w:rsidR="003F7D8B">
        <w:rPr>
          <w:rFonts w:ascii="Times New Roman" w:hAnsi="Times New Roman" w:cs="Times New Roman"/>
          <w:color w:val="000000" w:themeColor="text1"/>
          <w:sz w:val="24"/>
          <w:szCs w:val="24"/>
          <w:lang w:val="ru-RU"/>
        </w:rPr>
        <w:t>.</w:t>
      </w:r>
      <w:r w:rsidRPr="0008287E">
        <w:rPr>
          <w:rFonts w:ascii="Times New Roman" w:hAnsi="Times New Roman" w:cs="Times New Roman"/>
          <w:color w:val="000000" w:themeColor="text1"/>
          <w:sz w:val="24"/>
          <w:szCs w:val="24"/>
        </w:rPr>
        <w:t xml:space="preserve"> РФ, в свою очередь, </w:t>
      </w:r>
      <w:r w:rsidR="003F7D8B">
        <w:rPr>
          <w:rFonts w:ascii="Times New Roman" w:hAnsi="Times New Roman" w:cs="Times New Roman"/>
          <w:color w:val="000000" w:themeColor="text1"/>
          <w:sz w:val="24"/>
          <w:szCs w:val="24"/>
          <w:lang w:val="ru-RU"/>
        </w:rPr>
        <w:t xml:space="preserve">сосредотачивает </w:t>
      </w:r>
      <w:r w:rsidRPr="0008287E">
        <w:rPr>
          <w:rFonts w:ascii="Times New Roman" w:hAnsi="Times New Roman" w:cs="Times New Roman"/>
          <w:color w:val="000000" w:themeColor="text1"/>
          <w:sz w:val="24"/>
          <w:szCs w:val="24"/>
        </w:rPr>
        <w:t xml:space="preserve"> сво</w:t>
      </w:r>
      <w:r w:rsidR="003F7D8B">
        <w:rPr>
          <w:rFonts w:ascii="Times New Roman" w:hAnsi="Times New Roman" w:cs="Times New Roman"/>
          <w:color w:val="000000" w:themeColor="text1"/>
          <w:sz w:val="24"/>
          <w:szCs w:val="24"/>
          <w:lang w:val="ru-RU"/>
        </w:rPr>
        <w:t>ю</w:t>
      </w:r>
      <w:r w:rsidRPr="0008287E">
        <w:rPr>
          <w:rFonts w:ascii="Times New Roman" w:hAnsi="Times New Roman" w:cs="Times New Roman"/>
          <w:color w:val="000000" w:themeColor="text1"/>
          <w:sz w:val="24"/>
          <w:szCs w:val="24"/>
        </w:rPr>
        <w:t xml:space="preserve"> внешнеполитическ</w:t>
      </w:r>
      <w:r w:rsidR="003F7D8B">
        <w:rPr>
          <w:rFonts w:ascii="Times New Roman" w:hAnsi="Times New Roman" w:cs="Times New Roman"/>
          <w:color w:val="000000" w:themeColor="text1"/>
          <w:sz w:val="24"/>
          <w:szCs w:val="24"/>
          <w:lang w:val="ru-RU"/>
        </w:rPr>
        <w:t>ую</w:t>
      </w:r>
      <w:r w:rsidRPr="0008287E">
        <w:rPr>
          <w:rFonts w:ascii="Times New Roman" w:hAnsi="Times New Roman" w:cs="Times New Roman"/>
          <w:color w:val="000000" w:themeColor="text1"/>
          <w:sz w:val="24"/>
          <w:szCs w:val="24"/>
        </w:rPr>
        <w:t xml:space="preserve"> стратеги</w:t>
      </w:r>
      <w:r w:rsidR="003F7D8B">
        <w:rPr>
          <w:rFonts w:ascii="Times New Roman" w:hAnsi="Times New Roman" w:cs="Times New Roman"/>
          <w:color w:val="000000" w:themeColor="text1"/>
          <w:sz w:val="24"/>
          <w:szCs w:val="24"/>
          <w:lang w:val="ru-RU"/>
        </w:rPr>
        <w:t>ю</w:t>
      </w:r>
      <w:r w:rsidRPr="0008287E">
        <w:rPr>
          <w:rFonts w:ascii="Times New Roman" w:hAnsi="Times New Roman" w:cs="Times New Roman"/>
          <w:color w:val="000000" w:themeColor="text1"/>
          <w:sz w:val="24"/>
          <w:szCs w:val="24"/>
        </w:rPr>
        <w:t xml:space="preserve"> на усиление её международных позиций и обеспечение благоприятных внешних условий для развития страны, </w:t>
      </w:r>
      <w:r w:rsidR="003F7D8B">
        <w:rPr>
          <w:rFonts w:ascii="Times New Roman" w:hAnsi="Times New Roman" w:cs="Times New Roman"/>
          <w:color w:val="000000" w:themeColor="text1"/>
          <w:sz w:val="24"/>
          <w:szCs w:val="24"/>
          <w:lang w:val="ru-RU"/>
        </w:rPr>
        <w:t xml:space="preserve">и </w:t>
      </w:r>
      <w:r w:rsidRPr="0008287E">
        <w:rPr>
          <w:rFonts w:ascii="Times New Roman" w:hAnsi="Times New Roman" w:cs="Times New Roman"/>
          <w:color w:val="000000" w:themeColor="text1"/>
          <w:sz w:val="24"/>
          <w:szCs w:val="24"/>
        </w:rPr>
        <w:t xml:space="preserve">несомненно, важная роль </w:t>
      </w:r>
      <w:r w:rsidR="003F7D8B">
        <w:rPr>
          <w:rFonts w:ascii="Times New Roman" w:hAnsi="Times New Roman" w:cs="Times New Roman"/>
          <w:color w:val="000000" w:themeColor="text1"/>
          <w:sz w:val="24"/>
          <w:szCs w:val="24"/>
          <w:lang w:val="ru-RU"/>
        </w:rPr>
        <w:t xml:space="preserve">в это стратегии </w:t>
      </w:r>
      <w:r w:rsidRPr="0008287E">
        <w:rPr>
          <w:rFonts w:ascii="Times New Roman" w:hAnsi="Times New Roman" w:cs="Times New Roman"/>
          <w:color w:val="000000" w:themeColor="text1"/>
          <w:sz w:val="24"/>
          <w:szCs w:val="24"/>
        </w:rPr>
        <w:t xml:space="preserve">принадлежит </w:t>
      </w:r>
      <w:r w:rsidR="003F7D8B">
        <w:rPr>
          <w:rFonts w:ascii="Times New Roman" w:hAnsi="Times New Roman" w:cs="Times New Roman"/>
          <w:color w:val="000000" w:themeColor="text1"/>
          <w:sz w:val="24"/>
          <w:szCs w:val="24"/>
          <w:lang w:val="ru-RU"/>
        </w:rPr>
        <w:t xml:space="preserve">областям </w:t>
      </w:r>
      <w:r w:rsidRPr="0008287E">
        <w:rPr>
          <w:rFonts w:ascii="Times New Roman" w:hAnsi="Times New Roman" w:cs="Times New Roman"/>
          <w:color w:val="000000" w:themeColor="text1"/>
          <w:sz w:val="24"/>
          <w:szCs w:val="24"/>
        </w:rPr>
        <w:t>наук</w:t>
      </w:r>
      <w:r w:rsidR="003F7D8B">
        <w:rPr>
          <w:rFonts w:ascii="Times New Roman" w:hAnsi="Times New Roman" w:cs="Times New Roman"/>
          <w:color w:val="000000" w:themeColor="text1"/>
          <w:sz w:val="24"/>
          <w:szCs w:val="24"/>
          <w:lang w:val="ru-RU"/>
        </w:rPr>
        <w:t>и</w:t>
      </w:r>
      <w:r w:rsidRPr="0008287E">
        <w:rPr>
          <w:rFonts w:ascii="Times New Roman" w:hAnsi="Times New Roman" w:cs="Times New Roman"/>
          <w:color w:val="000000" w:themeColor="text1"/>
          <w:sz w:val="24"/>
          <w:szCs w:val="24"/>
        </w:rPr>
        <w:t>, образования и культур</w:t>
      </w:r>
      <w:r w:rsidR="003F7D8B">
        <w:rPr>
          <w:rFonts w:ascii="Times New Roman" w:hAnsi="Times New Roman" w:cs="Times New Roman"/>
          <w:color w:val="000000" w:themeColor="text1"/>
          <w:sz w:val="24"/>
          <w:szCs w:val="24"/>
          <w:lang w:val="ru-RU"/>
        </w:rPr>
        <w:t>ы</w:t>
      </w:r>
      <w:r w:rsidRPr="0008287E">
        <w:rPr>
          <w:rFonts w:ascii="Times New Roman" w:hAnsi="Times New Roman" w:cs="Times New Roman"/>
          <w:color w:val="000000" w:themeColor="text1"/>
          <w:sz w:val="24"/>
          <w:szCs w:val="24"/>
        </w:rPr>
        <w:t xml:space="preserve">. </w:t>
      </w:r>
    </w:p>
    <w:p w14:paraId="17B74E95" w14:textId="77777777" w:rsidR="00397280" w:rsidRDefault="00F429D3" w:rsidP="00980705">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Взаимодействие и совместные программы с ЮНЕСКО положительно сказывается на международном статусе РФ. В лице ЮНЕСКО Россия имеет возможность напрямую воздействовать на мировое сообщество и продвигать свои позиции на международной арене, </w:t>
      </w:r>
      <w:r w:rsidRPr="0008287E">
        <w:rPr>
          <w:rFonts w:ascii="Times New Roman" w:hAnsi="Times New Roman" w:cs="Times New Roman"/>
          <w:color w:val="000000" w:themeColor="text1"/>
          <w:sz w:val="24"/>
          <w:szCs w:val="24"/>
        </w:rPr>
        <w:lastRenderedPageBreak/>
        <w:t xml:space="preserve">пользуясь трибуной крупнейшей гуманитарной организации мира и энергически и инициативно участвуя в её работе. </w:t>
      </w:r>
    </w:p>
    <w:p w14:paraId="5490E23A" w14:textId="75D8C2D5" w:rsidR="00980705" w:rsidRDefault="00397280" w:rsidP="00980705">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u-RU"/>
        </w:rPr>
        <w:t>Д</w:t>
      </w:r>
      <w:r w:rsidR="00F429D3" w:rsidRPr="0008287E">
        <w:rPr>
          <w:rFonts w:ascii="Times New Roman" w:hAnsi="Times New Roman" w:cs="Times New Roman"/>
          <w:color w:val="000000" w:themeColor="text1"/>
          <w:sz w:val="24"/>
          <w:szCs w:val="24"/>
        </w:rPr>
        <w:t>олгое время сотрудничество с организацией происходило в рамках трех структур: Национальной комиссии России по делам ЮНЕСКО, Бюро ЮНЕСКО в Москве и Постоянного представительства РФ при ЮНЕСКО в Париже.</w:t>
      </w:r>
    </w:p>
    <w:p w14:paraId="22368C7F" w14:textId="6E6434C8" w:rsidR="00980705" w:rsidRDefault="00F429D3" w:rsidP="00980705">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 В 1994 году было основано Бюро ЮНЕСКО в Москве, а 25 сентября 2015 </w:t>
      </w:r>
      <w:r w:rsidR="00397280">
        <w:rPr>
          <w:rFonts w:ascii="Times New Roman" w:hAnsi="Times New Roman" w:cs="Times New Roman"/>
          <w:color w:val="000000" w:themeColor="text1"/>
          <w:sz w:val="24"/>
          <w:szCs w:val="24"/>
          <w:lang w:val="ru-RU"/>
        </w:rPr>
        <w:t xml:space="preserve">оно </w:t>
      </w:r>
      <w:r w:rsidRPr="0008287E">
        <w:rPr>
          <w:rFonts w:ascii="Times New Roman" w:hAnsi="Times New Roman" w:cs="Times New Roman"/>
          <w:color w:val="000000" w:themeColor="text1"/>
          <w:sz w:val="24"/>
          <w:szCs w:val="24"/>
        </w:rPr>
        <w:t xml:space="preserve">было ликвидировано по инициативе головного штаба ЮНЕСКО в Париже. По официальному заявлению представителей организации, причиной стало выполнение московским офисом задач, наложенных на неё главным офисом, </w:t>
      </w:r>
      <w:r w:rsidR="00397280">
        <w:rPr>
          <w:rFonts w:ascii="Times New Roman" w:hAnsi="Times New Roman" w:cs="Times New Roman"/>
          <w:color w:val="000000" w:themeColor="text1"/>
          <w:sz w:val="24"/>
          <w:szCs w:val="24"/>
          <w:lang w:val="ru-RU"/>
        </w:rPr>
        <w:t>а</w:t>
      </w:r>
      <w:r w:rsidRPr="0008287E">
        <w:rPr>
          <w:rFonts w:ascii="Times New Roman" w:hAnsi="Times New Roman" w:cs="Times New Roman"/>
          <w:color w:val="000000" w:themeColor="text1"/>
          <w:sz w:val="24"/>
          <w:szCs w:val="24"/>
        </w:rPr>
        <w:t xml:space="preserve"> дальнейшее взаимодействие РФ и ЮНЕСКО будет продолжаться через Комиссию Российской Федерации по делам ЮНЕСКО, возглавлявшаяся министром иностранных дел России Сергеем Викторовичем Лавровым, что также было связано с финансовыми трудностями. Необходимо также отметить, что московское бюро ЮНЕСКО являлось кластерным, единственным в Европе, то есть представляло ещё четыре страны, помимо России: </w:t>
      </w:r>
      <w:bookmarkStart w:id="19" w:name="_Hlk104136380"/>
      <w:r w:rsidRPr="0008287E">
        <w:rPr>
          <w:rFonts w:ascii="Times New Roman" w:hAnsi="Times New Roman" w:cs="Times New Roman"/>
          <w:color w:val="000000" w:themeColor="text1"/>
          <w:sz w:val="24"/>
          <w:szCs w:val="24"/>
        </w:rPr>
        <w:t>Азербайджан, Армению, Беларусь и Молдову</w:t>
      </w:r>
      <w:bookmarkEnd w:id="19"/>
      <w:r w:rsidRPr="0008287E">
        <w:rPr>
          <w:rFonts w:ascii="Times New Roman" w:hAnsi="Times New Roman" w:cs="Times New Roman"/>
          <w:color w:val="000000" w:themeColor="text1"/>
          <w:sz w:val="24"/>
          <w:szCs w:val="24"/>
        </w:rPr>
        <w:t xml:space="preserve">. </w:t>
      </w:r>
    </w:p>
    <w:p w14:paraId="7BEC5DC8" w14:textId="77777777" w:rsidR="00980705" w:rsidRDefault="00F429D3" w:rsidP="00980705">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 Де</w:t>
      </w:r>
      <w:r w:rsidR="00980705">
        <w:rPr>
          <w:rFonts w:ascii="Times New Roman" w:hAnsi="Times New Roman" w:cs="Times New Roman"/>
          <w:color w:val="000000" w:themeColor="text1"/>
          <w:sz w:val="24"/>
          <w:szCs w:val="24"/>
          <w:lang w:val="ru-RU"/>
        </w:rPr>
        <w:t>я</w:t>
      </w:r>
      <w:r w:rsidRPr="0008287E">
        <w:rPr>
          <w:rFonts w:ascii="Times New Roman" w:hAnsi="Times New Roman" w:cs="Times New Roman"/>
          <w:color w:val="000000" w:themeColor="text1"/>
          <w:sz w:val="24"/>
          <w:szCs w:val="24"/>
        </w:rPr>
        <w:t>т</w:t>
      </w:r>
      <w:r w:rsidR="00980705">
        <w:rPr>
          <w:rFonts w:ascii="Times New Roman" w:hAnsi="Times New Roman" w:cs="Times New Roman"/>
          <w:color w:val="000000" w:themeColor="text1"/>
          <w:sz w:val="24"/>
          <w:szCs w:val="24"/>
          <w:lang w:val="ru-RU"/>
        </w:rPr>
        <w:t>е</w:t>
      </w:r>
      <w:r w:rsidRPr="0008287E">
        <w:rPr>
          <w:rFonts w:ascii="Times New Roman" w:hAnsi="Times New Roman" w:cs="Times New Roman"/>
          <w:color w:val="000000" w:themeColor="text1"/>
          <w:sz w:val="24"/>
          <w:szCs w:val="24"/>
        </w:rPr>
        <w:t xml:space="preserve">льность Бюро изначально ограничивалась только сотрудничеством с Российской Федерацией, но уже в 2002 г., по просьбе целого ряда государств-членов организации, которые выступали за более тесное и активное взаимодействие с организацией, а также из-за тенденции ЮНЕСКО к децентрализации управления, сфера деятельности бюро ЮНЕСКО в Москве была значительно расширена технически и географически. </w:t>
      </w:r>
    </w:p>
    <w:p w14:paraId="6CAA5201" w14:textId="4797BE3A" w:rsidR="00980705" w:rsidRDefault="00F429D3" w:rsidP="00980705">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Вплоть до своего закрытия деятельность Бюро ЮНЕСКО в Москве включала в себя целый спектр собственно программной деятельности ЮНЕСКО (социальные и гуманитарные науки, культуру, образование, коммуникации и информацию, естественные науки). Бюро основывало свою работу  на руководящих принципах, одобренных Генеральной конференцией, а то есть «Среднесрочной стратегии ЮНЕСКО на 2008-2013 гг.» и «Программе и бюджете ЮНЕСКО на 2012–2013 гг.»</w:t>
      </w:r>
      <w:r w:rsidRPr="0008287E">
        <w:rPr>
          <w:rFonts w:ascii="Times New Roman" w:hAnsi="Times New Roman" w:cs="Times New Roman"/>
          <w:color w:val="000000" w:themeColor="text1"/>
          <w:sz w:val="24"/>
          <w:szCs w:val="24"/>
          <w:lang w:val="ru-RU"/>
        </w:rPr>
        <w:t xml:space="preserve">, </w:t>
      </w:r>
      <w:r w:rsidRPr="0008287E">
        <w:rPr>
          <w:rFonts w:ascii="Times New Roman" w:hAnsi="Times New Roman" w:cs="Times New Roman"/>
          <w:color w:val="000000" w:themeColor="text1"/>
          <w:sz w:val="24"/>
          <w:szCs w:val="24"/>
        </w:rPr>
        <w:t>а также на собственно концептуальной основе ЮНЕСКО, бюро разрабатывает и реализует двухлетний рабочий план и проекты для стран, на территории которых оно работает в тесном сотрудничестве с национальными комиссиями</w:t>
      </w:r>
      <w:r w:rsidR="00F41472">
        <w:rPr>
          <w:rStyle w:val="ac"/>
          <w:rFonts w:ascii="Times New Roman" w:hAnsi="Times New Roman" w:cs="Times New Roman"/>
          <w:color w:val="000000" w:themeColor="text1"/>
          <w:sz w:val="24"/>
          <w:szCs w:val="24"/>
        </w:rPr>
        <w:footnoteReference w:id="42"/>
      </w:r>
      <w:r w:rsidRPr="0008287E">
        <w:rPr>
          <w:rFonts w:ascii="Times New Roman" w:hAnsi="Times New Roman" w:cs="Times New Roman"/>
          <w:color w:val="000000" w:themeColor="text1"/>
          <w:sz w:val="24"/>
          <w:szCs w:val="24"/>
        </w:rPr>
        <w:t>.</w:t>
      </w:r>
    </w:p>
    <w:p w14:paraId="1C3CF131" w14:textId="045E5591" w:rsidR="00980705" w:rsidRDefault="00F429D3" w:rsidP="00980705">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lastRenderedPageBreak/>
        <w:t>Бюро ЮНЕСКО в Москве</w:t>
      </w:r>
      <w:r w:rsidR="005771FB">
        <w:rPr>
          <w:rStyle w:val="ac"/>
          <w:rFonts w:ascii="Times New Roman" w:hAnsi="Times New Roman" w:cs="Times New Roman"/>
          <w:color w:val="000000" w:themeColor="text1"/>
          <w:sz w:val="24"/>
          <w:szCs w:val="24"/>
        </w:rPr>
        <w:footnoteReference w:id="43"/>
      </w:r>
      <w:r w:rsidRPr="0008287E">
        <w:rPr>
          <w:rFonts w:ascii="Times New Roman" w:hAnsi="Times New Roman" w:cs="Times New Roman"/>
          <w:color w:val="000000" w:themeColor="text1"/>
          <w:sz w:val="24"/>
          <w:szCs w:val="24"/>
        </w:rPr>
        <w:t xml:space="preserve"> реализовывала свою программную деятельность также совместно с агентствами ООН, функционирующими в тех государствах региона, где организация не имеет своих офисов, для более эффективной работы. Кроме того бюро осуществляло сотрудничество с представителями частного сектора и гражданского общества. Эксперты, работающие в системе ООН и имеющие высокую квалификацию, а также знакомые с местными проблемами позволяла им результативно решать задачи, стоящие перед организацией. </w:t>
      </w:r>
    </w:p>
    <w:p w14:paraId="63C4CD98" w14:textId="77777777" w:rsidR="00980705" w:rsidRDefault="00F429D3" w:rsidP="00980705">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Для кластерных государств (Азербайджана, Армении, Беларуси и Молдовы), входивших в Бюро ЮНЕСКО в Москве, бюро является лабораторией идей и также является центром распространения информации многих аспектах программной деятельности организации. Кроме того бюро вносило большой вклад в повышение потенциала кластерных государств и стимулирование межгосударственного сотрудничества. Более того, офис добивался повышения управляемости проектами в своих кластерных странах, в том числе уделяя набольшее внимание деятельности, нацеленной на достижение реальных результатов. Бюро ЮНЕСКО в Москве совместно с прочими агентствами ООН принимала участие в подготовке ряда документов, таких как Рамочная программа ООН по оказанию помощи в целях развития (ЮНДАФ/ UNDAF), а также Общая страновая оценка (CCA) с целью результативного использования ресурсов и компетенции организации в кластерных государствах. </w:t>
      </w:r>
    </w:p>
    <w:p w14:paraId="55515CC8" w14:textId="35C2264C" w:rsidR="00980705" w:rsidRDefault="00F429D3" w:rsidP="00980705">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Офис всегда стремится к тому, чтобы, с финансовой точки зрения, реализация различных программ было качественным и результативным. Важным условием улучшения качества любой программы может служить присутствие результата, и кроме того наличие индикаторов, при помощи которых  можно измерить степень воздействия проекта. Достоинство данной стратегии организация видит в необходимости оценивания значимости своих программ, количественно измерить результаты их реализации, усилить влияние деятельности ЮНЕСКО на государственном и местном уровне и укрепить сотрудничество между агентствами ООН, действующими на территории кластерных государств</w:t>
      </w:r>
      <w:r w:rsidR="005771FB">
        <w:rPr>
          <w:rStyle w:val="ac"/>
          <w:rFonts w:ascii="Times New Roman" w:hAnsi="Times New Roman" w:cs="Times New Roman"/>
          <w:color w:val="000000" w:themeColor="text1"/>
          <w:sz w:val="24"/>
          <w:szCs w:val="24"/>
        </w:rPr>
        <w:footnoteReference w:id="44"/>
      </w:r>
      <w:r w:rsidRPr="0008287E">
        <w:rPr>
          <w:rFonts w:ascii="Times New Roman" w:hAnsi="Times New Roman" w:cs="Times New Roman"/>
          <w:color w:val="000000" w:themeColor="text1"/>
          <w:sz w:val="24"/>
          <w:szCs w:val="24"/>
        </w:rPr>
        <w:t xml:space="preserve">. </w:t>
      </w:r>
    </w:p>
    <w:p w14:paraId="45486889" w14:textId="10101DBC" w:rsidR="00F429D3" w:rsidRPr="0008287E" w:rsidRDefault="00F429D3" w:rsidP="00980705">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lastRenderedPageBreak/>
        <w:t xml:space="preserve">Для реализации данной стратегии Бюро ЮНЕСКО в Москве направляло все свои усилия на выстраивание как двустороннего, так и многостороннего сотрудничества. С данной задачей офис справлялся, благодаря поиску новых моделей взаимодействия с «членами семьи ЮНЕСКО»: государственными комитетами межправительственных программ ЮНЕСКО, национальными комиссиями, кафедрами и ассоциированными школами ЮНЕСКО. Работа Бюро ЮНЕСКО в Москве организовывается по секторам. </w:t>
      </w:r>
    </w:p>
    <w:p w14:paraId="0AD1CFD5" w14:textId="77777777" w:rsidR="00980705"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В начале рассмотрим сектор образования. Офис организации в Москве играл основную роль в государствах своего кластера в реализации следующих программ: «Образование для всех» (ОДВ), Цель развития тысячелетия (ЦРТ), кроме того, бюро решал ряд других глобальных задач в области развития, отмечая вклад образования, прямой или косвенный, в обеспечении устойчивого развития. Когда офис вырабатывал Национальную стратегию поддержки образования (ЮНЕСС) в кластерных государствах, бюро составлял программу мероприятий с учетом обнаруженных потребностей и приоритетов государств-членов, их приоритетов в сфере развития образования в непосредственном сотрудничестве с агентствами системы ООН и другими организациями, занимающимися проблемами развития. </w:t>
      </w:r>
    </w:p>
    <w:p w14:paraId="702BE74E" w14:textId="77777777" w:rsidR="00980705"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Мероприятия сектора образования офиса были направлены по большей части на обеспечение поддержки усилий государств-членов по улучшению качества ОДВ, придавая внимание расширению доступа к высококачественному образованию и воспитанию детей младшего возраста (ВОДМ); также укреплению потенциала и формирования политики вопросов повышения качества образования. Стремления Бюро ЮНЕСКО в Москве в области развития инклюзивного образования, направленных на поддержку образовательных программ для коренных народов Севера России, а также на развитие образования, тесно связанного с профессиональной подготовкой и практическими навыками. </w:t>
      </w:r>
    </w:p>
    <w:p w14:paraId="05DF1887" w14:textId="43995BE1"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Бюро ЮНЕСКО</w:t>
      </w:r>
      <w:r w:rsidR="00F41472">
        <w:rPr>
          <w:rStyle w:val="ac"/>
          <w:rFonts w:ascii="Times New Roman" w:hAnsi="Times New Roman" w:cs="Times New Roman"/>
          <w:color w:val="000000" w:themeColor="text1"/>
          <w:sz w:val="24"/>
          <w:szCs w:val="24"/>
        </w:rPr>
        <w:footnoteReference w:id="45"/>
      </w:r>
      <w:r w:rsidRPr="0008287E">
        <w:rPr>
          <w:rFonts w:ascii="Times New Roman" w:hAnsi="Times New Roman" w:cs="Times New Roman"/>
          <w:color w:val="000000" w:themeColor="text1"/>
          <w:sz w:val="24"/>
          <w:szCs w:val="24"/>
        </w:rPr>
        <w:t xml:space="preserve"> в Москве энергично способствовало преобразованию образовательных учреждений – участниц программы «Ассоциированные школы ЮНЕСКО» в прогрессивные учебные центры и «школы будущего», кроме того бюро выступало за более интенсивное и динамичное вовлечение кафедр ЮНЕСКО и сетей </w:t>
      </w:r>
      <w:r w:rsidRPr="0008287E">
        <w:rPr>
          <w:rFonts w:ascii="Times New Roman" w:hAnsi="Times New Roman" w:cs="Times New Roman"/>
          <w:color w:val="000000" w:themeColor="text1"/>
          <w:sz w:val="24"/>
          <w:szCs w:val="24"/>
          <w:lang w:val="en-AU"/>
        </w:rPr>
        <w:t>UNITWIN</w:t>
      </w:r>
      <w:r w:rsidRPr="0008287E">
        <w:rPr>
          <w:rFonts w:ascii="Times New Roman" w:hAnsi="Times New Roman" w:cs="Times New Roman"/>
          <w:color w:val="000000" w:themeColor="text1"/>
          <w:sz w:val="24"/>
          <w:szCs w:val="24"/>
          <w:lang w:val="ru-RU"/>
        </w:rPr>
        <w:t>/</w:t>
      </w:r>
      <w:r w:rsidRPr="0008287E">
        <w:rPr>
          <w:rFonts w:ascii="Times New Roman" w:hAnsi="Times New Roman" w:cs="Times New Roman"/>
          <w:color w:val="000000" w:themeColor="text1"/>
          <w:sz w:val="24"/>
          <w:szCs w:val="24"/>
          <w:lang w:val="en-AU"/>
        </w:rPr>
        <w:t>UNESCO</w:t>
      </w:r>
      <w:r w:rsidRPr="0008287E">
        <w:rPr>
          <w:rFonts w:ascii="Times New Roman" w:hAnsi="Times New Roman" w:cs="Times New Roman"/>
          <w:color w:val="000000" w:themeColor="text1"/>
          <w:sz w:val="24"/>
          <w:szCs w:val="24"/>
          <w:lang w:val="ru-RU"/>
        </w:rPr>
        <w:t xml:space="preserve"> (</w:t>
      </w:r>
      <w:r w:rsidRPr="0008287E">
        <w:rPr>
          <w:rFonts w:ascii="Times New Roman" w:hAnsi="Times New Roman" w:cs="Times New Roman"/>
          <w:color w:val="000000" w:themeColor="text1"/>
          <w:sz w:val="24"/>
          <w:szCs w:val="24"/>
        </w:rPr>
        <w:t>УНИТВИН</w:t>
      </w:r>
      <w:r w:rsidRPr="0008287E">
        <w:rPr>
          <w:rFonts w:ascii="Times New Roman" w:hAnsi="Times New Roman" w:cs="Times New Roman"/>
          <w:color w:val="000000" w:themeColor="text1"/>
          <w:sz w:val="24"/>
          <w:szCs w:val="24"/>
          <w:lang w:val="ru-RU"/>
        </w:rPr>
        <w:t>)</w:t>
      </w:r>
      <w:r w:rsidRPr="0008287E">
        <w:rPr>
          <w:rFonts w:ascii="Times New Roman" w:hAnsi="Times New Roman" w:cs="Times New Roman"/>
          <w:color w:val="000000" w:themeColor="text1"/>
          <w:sz w:val="24"/>
          <w:szCs w:val="24"/>
        </w:rPr>
        <w:t xml:space="preserve"> в деятельности, направленной на достижение «Цель развития тысячелетия» </w:t>
      </w:r>
      <w:r w:rsidRPr="0008287E">
        <w:rPr>
          <w:rFonts w:ascii="Times New Roman" w:hAnsi="Times New Roman" w:cs="Times New Roman"/>
          <w:color w:val="000000" w:themeColor="text1"/>
          <w:sz w:val="24"/>
          <w:szCs w:val="24"/>
        </w:rPr>
        <w:lastRenderedPageBreak/>
        <w:t>(ЦРТ) и целей «Образования для всех» (ОДВ). Помимо всего прочего, сектор образования сосредотачивал внимание на теме профилактики ВИЧ/СПИДа посредством образования, внедрения информационных и коммуникационных технологий в образовании, культурного и языкового многообразия, удовлетворения образовательных потребностей коренных народов, и кроме того возобновления системы образования в постконфликтных состояниях. Помимо своего кластера Офис бюро в Москве помимо этого занимался проблемами развития системы профессионально-технического образования и вопросами устойчивого развития в странах Содружества Независимых Государств.</w:t>
      </w:r>
    </w:p>
    <w:p w14:paraId="6FCD0B04" w14:textId="77777777" w:rsidR="00980705"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В сфере естественных наук Бюро ЮНЕСКО в Москве проводил деятельность, ориентированную на содействие безопасности окружающей среды, в том числе на регулирование и устойчивую эксплуатацию природных ресурсов, а также на поддержку фундаментальных и прикладных наук. Первоочередной целью являлась сохранение устойчивого развития при помощи внедрения серии программ и проектов. Деятельность бюро ЮНЕСКО содействовала повышению научного потенциала, формированию сетей и межгосударственному сотрудничеству в области наук о Земле, гидрологи и экологии. Обеспечение безопасности ресурсов пресной воды составляет существенное направление деятельности офиса в России. </w:t>
      </w:r>
    </w:p>
    <w:p w14:paraId="64928000" w14:textId="488B3F06" w:rsidR="000F5919"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Осуществляемые программы содействует</w:t>
      </w:r>
      <w:r w:rsidRPr="0008287E">
        <w:rPr>
          <w:rFonts w:ascii="Times New Roman" w:hAnsi="Times New Roman" w:cs="Times New Roman"/>
          <w:color w:val="000000" w:themeColor="text1"/>
          <w:sz w:val="24"/>
          <w:szCs w:val="24"/>
          <w:lang w:val="ru-RU"/>
        </w:rPr>
        <w:t xml:space="preserve"> </w:t>
      </w:r>
      <w:r w:rsidRPr="0008287E">
        <w:rPr>
          <w:rFonts w:ascii="Times New Roman" w:hAnsi="Times New Roman" w:cs="Times New Roman"/>
          <w:color w:val="000000" w:themeColor="text1"/>
          <w:sz w:val="24"/>
          <w:szCs w:val="24"/>
        </w:rPr>
        <w:t>устойчивому контролю над водными ресурсами и сохранению водно-болотных и взаимосвязанных с ними экосистем. В связи с этим, офис делает упор в своей деятельности на усиление потенциала, расширению сетей регионального и межгосударственного сотрудничества в области охраны пресной воды. В этой связи офис ЮНЕСКО в Москве активно взаимодействует с Межправительственной гидрологической программой (МГП) (</w:t>
      </w:r>
      <w:r w:rsidRPr="0008287E">
        <w:rPr>
          <w:rFonts w:ascii="Times New Roman" w:hAnsi="Times New Roman" w:cs="Times New Roman"/>
          <w:color w:val="000000" w:themeColor="text1"/>
          <w:sz w:val="24"/>
          <w:szCs w:val="24"/>
          <w:lang w:val="en-AU"/>
        </w:rPr>
        <w:t>International</w:t>
      </w:r>
      <w:r w:rsidRPr="0008287E">
        <w:rPr>
          <w:rFonts w:ascii="Times New Roman" w:hAnsi="Times New Roman" w:cs="Times New Roman"/>
          <w:color w:val="000000" w:themeColor="text1"/>
          <w:sz w:val="24"/>
          <w:szCs w:val="24"/>
          <w:lang w:val="ru-RU"/>
        </w:rPr>
        <w:t xml:space="preserve"> </w:t>
      </w:r>
      <w:r w:rsidRPr="0008287E">
        <w:rPr>
          <w:rFonts w:ascii="Times New Roman" w:hAnsi="Times New Roman" w:cs="Times New Roman"/>
          <w:color w:val="000000" w:themeColor="text1"/>
          <w:sz w:val="24"/>
          <w:szCs w:val="24"/>
          <w:lang w:val="en-AU"/>
        </w:rPr>
        <w:t>Hydrological</w:t>
      </w:r>
      <w:r w:rsidRPr="0008287E">
        <w:rPr>
          <w:rFonts w:ascii="Times New Roman" w:hAnsi="Times New Roman" w:cs="Times New Roman"/>
          <w:color w:val="000000" w:themeColor="text1"/>
          <w:sz w:val="24"/>
          <w:szCs w:val="24"/>
          <w:lang w:val="ru-RU"/>
        </w:rPr>
        <w:t xml:space="preserve"> </w:t>
      </w:r>
      <w:r w:rsidRPr="0008287E">
        <w:rPr>
          <w:rFonts w:ascii="Times New Roman" w:hAnsi="Times New Roman" w:cs="Times New Roman"/>
          <w:color w:val="000000" w:themeColor="text1"/>
          <w:sz w:val="24"/>
          <w:szCs w:val="24"/>
          <w:lang w:val="en-AU"/>
        </w:rPr>
        <w:t>Programme</w:t>
      </w:r>
      <w:r w:rsidRPr="0008287E">
        <w:rPr>
          <w:rFonts w:ascii="Times New Roman" w:hAnsi="Times New Roman" w:cs="Times New Roman"/>
          <w:color w:val="000000" w:themeColor="text1"/>
          <w:sz w:val="24"/>
          <w:szCs w:val="24"/>
        </w:rPr>
        <w:t>). В особенности, по линии заседания представителей национальных комитетов стран Содружества Независимых Государств по Международной гидрологической программе, состоявшийся в 2008 г. в Санкт-Петербурге, там были разработаны ключевые рекомендации и рабочий план, содержащие первостепенные цели и приоритеты стран СНГ в седьмой фазе МГП (МГП-</w:t>
      </w:r>
      <w:r w:rsidRPr="0008287E">
        <w:rPr>
          <w:rFonts w:ascii="Times New Roman" w:hAnsi="Times New Roman" w:cs="Times New Roman"/>
          <w:color w:val="000000" w:themeColor="text1"/>
          <w:sz w:val="24"/>
          <w:szCs w:val="24"/>
          <w:lang w:val="en-AU"/>
        </w:rPr>
        <w:t>VII</w:t>
      </w:r>
      <w:r w:rsidRPr="0008287E">
        <w:rPr>
          <w:rFonts w:ascii="Times New Roman" w:hAnsi="Times New Roman" w:cs="Times New Roman"/>
          <w:color w:val="000000" w:themeColor="text1"/>
          <w:sz w:val="24"/>
          <w:szCs w:val="24"/>
          <w:lang w:val="ru-RU"/>
        </w:rPr>
        <w:t>,</w:t>
      </w:r>
      <w:r w:rsidRPr="0008287E">
        <w:rPr>
          <w:rFonts w:ascii="Times New Roman" w:hAnsi="Times New Roman" w:cs="Times New Roman"/>
          <w:color w:val="000000" w:themeColor="text1"/>
          <w:sz w:val="24"/>
          <w:szCs w:val="24"/>
        </w:rPr>
        <w:t xml:space="preserve"> 2008-2013). Кроме того в системе седьмой фазы МГП были установлены главные проблемы, содержащие научную и практическую важность для всех государств СНГ</w:t>
      </w:r>
      <w:r w:rsidR="00F41472">
        <w:rPr>
          <w:rStyle w:val="ac"/>
          <w:rFonts w:ascii="Times New Roman" w:hAnsi="Times New Roman" w:cs="Times New Roman"/>
          <w:color w:val="000000" w:themeColor="text1"/>
          <w:sz w:val="24"/>
          <w:szCs w:val="24"/>
        </w:rPr>
        <w:footnoteReference w:id="46"/>
      </w:r>
      <w:r w:rsidRPr="0008287E">
        <w:rPr>
          <w:rFonts w:ascii="Times New Roman" w:hAnsi="Times New Roman" w:cs="Times New Roman"/>
          <w:color w:val="000000" w:themeColor="text1"/>
          <w:sz w:val="24"/>
          <w:szCs w:val="24"/>
        </w:rPr>
        <w:t>.</w:t>
      </w:r>
    </w:p>
    <w:p w14:paraId="2CAE92C9" w14:textId="77777777" w:rsidR="000F5919"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lastRenderedPageBreak/>
        <w:t xml:space="preserve"> Перечень наиболее серьезных вопросов, требующих незамедлительного вмешательства, включал в себя: последствия изменения климата и хозяйственной деятельности на водные ресурсы и гидрологический цикл, специфика контроля за водными ресурсами, трансграничный перенос воды и загрязняющих веществ, изменение состояния грунтовых вод в ответ на глобальные изменения, усовершенствование гидрологической партнерской сети и т.д. Помимо этого, офис содействовал усовершенствованию интегрированного контроля за земельными и водными ресурсами. Особенное значение придавалось ускорение введения экологических мероприятий по защите и восстановлению естественных водосборных процессов в регионе Восточного Полесья (Республика Беларусь/Российская Федерация) и бассейна реки Прут (</w:t>
      </w:r>
      <w:r w:rsidRPr="0008287E">
        <w:rPr>
          <w:rFonts w:ascii="Times New Roman" w:hAnsi="Times New Roman" w:cs="Times New Roman"/>
          <w:color w:val="000000" w:themeColor="text1"/>
          <w:sz w:val="24"/>
          <w:szCs w:val="24"/>
          <w:lang w:val="en-AU"/>
        </w:rPr>
        <w:t>Prut</w:t>
      </w:r>
      <w:r w:rsidRPr="0008287E">
        <w:rPr>
          <w:rFonts w:ascii="Times New Roman" w:hAnsi="Times New Roman" w:cs="Times New Roman"/>
          <w:color w:val="000000" w:themeColor="text1"/>
          <w:sz w:val="24"/>
          <w:szCs w:val="24"/>
          <w:lang w:val="ru-RU"/>
        </w:rPr>
        <w:t xml:space="preserve">) </w:t>
      </w:r>
      <w:r w:rsidRPr="0008287E">
        <w:rPr>
          <w:rFonts w:ascii="Times New Roman" w:hAnsi="Times New Roman" w:cs="Times New Roman"/>
          <w:color w:val="000000" w:themeColor="text1"/>
          <w:sz w:val="24"/>
          <w:szCs w:val="24"/>
        </w:rPr>
        <w:t>(Республика Молдова).</w:t>
      </w:r>
    </w:p>
    <w:p w14:paraId="4009FCDE" w14:textId="77777777" w:rsidR="000F5919"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Существенная часть действий в сфере пресноводных ресурсов осуществляется в ходе проекта «Живая Волга». Программа способствует сохранению водно-болотных экосистем и содействует улучшению экологического образования и информированности касательно района бассейна Волги. Также офис ЮНЕСКО в Москве занимается расширением Всемирной сети биосферных резерватов (</w:t>
      </w:r>
      <w:r w:rsidRPr="0008287E">
        <w:rPr>
          <w:rFonts w:ascii="Times New Roman" w:hAnsi="Times New Roman" w:cs="Times New Roman"/>
          <w:color w:val="000000" w:themeColor="text1"/>
          <w:sz w:val="24"/>
          <w:szCs w:val="24"/>
          <w:lang w:val="en-AU"/>
        </w:rPr>
        <w:t>World</w:t>
      </w:r>
      <w:r w:rsidRPr="0008287E">
        <w:rPr>
          <w:rFonts w:ascii="Times New Roman" w:hAnsi="Times New Roman" w:cs="Times New Roman"/>
          <w:color w:val="000000" w:themeColor="text1"/>
          <w:sz w:val="24"/>
          <w:szCs w:val="24"/>
          <w:lang w:val="ru-RU"/>
        </w:rPr>
        <w:t xml:space="preserve"> </w:t>
      </w:r>
      <w:r w:rsidRPr="0008287E">
        <w:rPr>
          <w:rFonts w:ascii="Times New Roman" w:hAnsi="Times New Roman" w:cs="Times New Roman"/>
          <w:color w:val="000000" w:themeColor="text1"/>
          <w:sz w:val="24"/>
          <w:szCs w:val="24"/>
          <w:lang w:val="en-AU"/>
        </w:rPr>
        <w:t>Network</w:t>
      </w:r>
      <w:r w:rsidRPr="0008287E">
        <w:rPr>
          <w:rFonts w:ascii="Times New Roman" w:hAnsi="Times New Roman" w:cs="Times New Roman"/>
          <w:color w:val="000000" w:themeColor="text1"/>
          <w:sz w:val="24"/>
          <w:szCs w:val="24"/>
          <w:lang w:val="ru-RU"/>
        </w:rPr>
        <w:t xml:space="preserve"> </w:t>
      </w:r>
      <w:r w:rsidRPr="0008287E">
        <w:rPr>
          <w:rFonts w:ascii="Times New Roman" w:hAnsi="Times New Roman" w:cs="Times New Roman"/>
          <w:color w:val="000000" w:themeColor="text1"/>
          <w:sz w:val="24"/>
          <w:szCs w:val="24"/>
          <w:lang w:val="en-AU"/>
        </w:rPr>
        <w:t>of</w:t>
      </w:r>
      <w:r w:rsidRPr="0008287E">
        <w:rPr>
          <w:rFonts w:ascii="Times New Roman" w:hAnsi="Times New Roman" w:cs="Times New Roman"/>
          <w:color w:val="000000" w:themeColor="text1"/>
          <w:sz w:val="24"/>
          <w:szCs w:val="24"/>
          <w:lang w:val="ru-RU"/>
        </w:rPr>
        <w:t xml:space="preserve"> </w:t>
      </w:r>
      <w:r w:rsidRPr="0008287E">
        <w:rPr>
          <w:rFonts w:ascii="Times New Roman" w:hAnsi="Times New Roman" w:cs="Times New Roman"/>
          <w:color w:val="000000" w:themeColor="text1"/>
          <w:sz w:val="24"/>
          <w:szCs w:val="24"/>
          <w:lang w:val="en-AU"/>
        </w:rPr>
        <w:t>Biosphere</w:t>
      </w:r>
      <w:r w:rsidRPr="0008287E">
        <w:rPr>
          <w:rFonts w:ascii="Times New Roman" w:hAnsi="Times New Roman" w:cs="Times New Roman"/>
          <w:color w:val="000000" w:themeColor="text1"/>
          <w:sz w:val="24"/>
          <w:szCs w:val="24"/>
          <w:lang w:val="ru-RU"/>
        </w:rPr>
        <w:t xml:space="preserve"> </w:t>
      </w:r>
      <w:r w:rsidRPr="0008287E">
        <w:rPr>
          <w:rFonts w:ascii="Times New Roman" w:hAnsi="Times New Roman" w:cs="Times New Roman"/>
          <w:color w:val="000000" w:themeColor="text1"/>
          <w:sz w:val="24"/>
          <w:szCs w:val="24"/>
          <w:lang w:val="en-AU"/>
        </w:rPr>
        <w:t>Reserves</w:t>
      </w:r>
      <w:r w:rsidRPr="0008287E">
        <w:rPr>
          <w:rFonts w:ascii="Times New Roman" w:hAnsi="Times New Roman" w:cs="Times New Roman"/>
          <w:color w:val="000000" w:themeColor="text1"/>
          <w:sz w:val="24"/>
          <w:szCs w:val="24"/>
        </w:rPr>
        <w:t xml:space="preserve">) для продвижения концепции устойчивого развития в странах кластера Бюро ЮНЕСКО в Москве и способствует внедрению Мадридского плана действий для биосферных заповедников (2008-2013 гг.). </w:t>
      </w:r>
    </w:p>
    <w:p w14:paraId="00877472" w14:textId="77777777" w:rsidR="000F5919"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Офис оказывает поддержку в формировании новых биосферных заповедников (в том числе и трансграничных) и функциональной модернизации уже существующих в рамках кластера. Деятельность офиса содействует продвижению программы «Человек и биосфера» (</w:t>
      </w:r>
      <w:r w:rsidRPr="0008287E">
        <w:rPr>
          <w:rFonts w:ascii="Times New Roman" w:hAnsi="Times New Roman" w:cs="Times New Roman"/>
          <w:color w:val="000000" w:themeColor="text1"/>
          <w:sz w:val="24"/>
          <w:szCs w:val="24"/>
          <w:lang w:val="ru-RU"/>
        </w:rPr>
        <w:t>“</w:t>
      </w:r>
      <w:r w:rsidRPr="0008287E">
        <w:rPr>
          <w:rFonts w:ascii="Times New Roman" w:hAnsi="Times New Roman" w:cs="Times New Roman"/>
          <w:color w:val="000000" w:themeColor="text1"/>
          <w:sz w:val="24"/>
          <w:szCs w:val="24"/>
          <w:lang w:val="en-AU"/>
        </w:rPr>
        <w:t>The</w:t>
      </w:r>
      <w:r w:rsidRPr="0008287E">
        <w:rPr>
          <w:rFonts w:ascii="Times New Roman" w:hAnsi="Times New Roman" w:cs="Times New Roman"/>
          <w:color w:val="000000" w:themeColor="text1"/>
          <w:sz w:val="24"/>
          <w:szCs w:val="24"/>
          <w:lang w:val="ru-RU"/>
        </w:rPr>
        <w:t xml:space="preserve"> </w:t>
      </w:r>
      <w:r w:rsidRPr="0008287E">
        <w:rPr>
          <w:rFonts w:ascii="Times New Roman" w:hAnsi="Times New Roman" w:cs="Times New Roman"/>
          <w:color w:val="000000" w:themeColor="text1"/>
          <w:sz w:val="24"/>
          <w:szCs w:val="24"/>
          <w:lang w:val="en-AU"/>
        </w:rPr>
        <w:t>Man</w:t>
      </w:r>
      <w:r w:rsidRPr="0008287E">
        <w:rPr>
          <w:rFonts w:ascii="Times New Roman" w:hAnsi="Times New Roman" w:cs="Times New Roman"/>
          <w:color w:val="000000" w:themeColor="text1"/>
          <w:sz w:val="24"/>
          <w:szCs w:val="24"/>
          <w:lang w:val="ru-RU"/>
        </w:rPr>
        <w:t xml:space="preserve"> </w:t>
      </w:r>
      <w:r w:rsidRPr="0008287E">
        <w:rPr>
          <w:rFonts w:ascii="Times New Roman" w:hAnsi="Times New Roman" w:cs="Times New Roman"/>
          <w:color w:val="000000" w:themeColor="text1"/>
          <w:sz w:val="24"/>
          <w:szCs w:val="24"/>
          <w:lang w:val="en-AU"/>
        </w:rPr>
        <w:t>and</w:t>
      </w:r>
      <w:r w:rsidRPr="0008287E">
        <w:rPr>
          <w:rFonts w:ascii="Times New Roman" w:hAnsi="Times New Roman" w:cs="Times New Roman"/>
          <w:color w:val="000000" w:themeColor="text1"/>
          <w:sz w:val="24"/>
          <w:szCs w:val="24"/>
          <w:lang w:val="ru-RU"/>
        </w:rPr>
        <w:t xml:space="preserve"> </w:t>
      </w:r>
      <w:r w:rsidRPr="0008287E">
        <w:rPr>
          <w:rFonts w:ascii="Times New Roman" w:hAnsi="Times New Roman" w:cs="Times New Roman"/>
          <w:color w:val="000000" w:themeColor="text1"/>
          <w:sz w:val="24"/>
          <w:szCs w:val="24"/>
          <w:lang w:val="en-AU"/>
        </w:rPr>
        <w:t>the</w:t>
      </w:r>
      <w:r w:rsidRPr="0008287E">
        <w:rPr>
          <w:rFonts w:ascii="Times New Roman" w:hAnsi="Times New Roman" w:cs="Times New Roman"/>
          <w:color w:val="000000" w:themeColor="text1"/>
          <w:sz w:val="24"/>
          <w:szCs w:val="24"/>
          <w:lang w:val="ru-RU"/>
        </w:rPr>
        <w:t xml:space="preserve"> </w:t>
      </w:r>
      <w:r w:rsidRPr="0008287E">
        <w:rPr>
          <w:rFonts w:ascii="Times New Roman" w:hAnsi="Times New Roman" w:cs="Times New Roman"/>
          <w:color w:val="000000" w:themeColor="text1"/>
          <w:sz w:val="24"/>
          <w:szCs w:val="24"/>
          <w:lang w:val="en-AU"/>
        </w:rPr>
        <w:t>Biosphere</w:t>
      </w:r>
      <w:r w:rsidRPr="0008287E">
        <w:rPr>
          <w:rFonts w:ascii="Times New Roman" w:hAnsi="Times New Roman" w:cs="Times New Roman"/>
          <w:color w:val="000000" w:themeColor="text1"/>
          <w:sz w:val="24"/>
          <w:szCs w:val="24"/>
          <w:lang w:val="ru-RU"/>
        </w:rPr>
        <w:t xml:space="preserve"> </w:t>
      </w:r>
      <w:r w:rsidRPr="0008287E">
        <w:rPr>
          <w:rFonts w:ascii="Times New Roman" w:hAnsi="Times New Roman" w:cs="Times New Roman"/>
          <w:color w:val="000000" w:themeColor="text1"/>
          <w:sz w:val="24"/>
          <w:szCs w:val="24"/>
          <w:lang w:val="en-AU"/>
        </w:rPr>
        <w:t>Programme</w:t>
      </w:r>
      <w:r w:rsidRPr="0008287E">
        <w:rPr>
          <w:rFonts w:ascii="Times New Roman" w:hAnsi="Times New Roman" w:cs="Times New Roman"/>
          <w:color w:val="000000" w:themeColor="text1"/>
          <w:sz w:val="24"/>
          <w:szCs w:val="24"/>
          <w:lang w:val="ru-RU"/>
        </w:rPr>
        <w:t>”)</w:t>
      </w:r>
      <w:r w:rsidRPr="0008287E">
        <w:rPr>
          <w:rFonts w:ascii="Times New Roman" w:hAnsi="Times New Roman" w:cs="Times New Roman"/>
          <w:color w:val="000000" w:themeColor="text1"/>
          <w:sz w:val="24"/>
          <w:szCs w:val="24"/>
        </w:rPr>
        <w:t xml:space="preserve"> (МАБ), и в данной области налажено активное взаимодействие с Национальным комитетом МАБ. В сфере прикладных и фундаментальных наук офис направляет свои усилия на содействие развитию естественных и прикладных наук и повышении возможностей в сфере науки и технологий как необходимых важнейших условий устойчивого развития государств, входящих в кластер Бюро ЮНЕСКО в Москве. </w:t>
      </w:r>
    </w:p>
    <w:p w14:paraId="5ABCB4D4" w14:textId="5A36B9EC"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Кроме того, важное значение имеет развитие институционального и человеческого потенциала в сфере инженерных наук с упором на образовании в сфере альтернативных и возобновляемых источников энергии. Серьёзной целью ЮНЕСКО служит организация новых методов содействия политики, активное стимулирование проведению реформ и внедрению инноваций, и расширение межгосударственного сотрудничества в области естественных наук. </w:t>
      </w:r>
      <w:r w:rsidRPr="0008287E">
        <w:rPr>
          <w:rFonts w:ascii="Times New Roman" w:hAnsi="Times New Roman" w:cs="Times New Roman"/>
          <w:color w:val="000000" w:themeColor="text1"/>
          <w:sz w:val="24"/>
          <w:szCs w:val="24"/>
        </w:rPr>
        <w:lastRenderedPageBreak/>
        <w:t xml:space="preserve">Российский офис поддерживает государства своего кластера в реализации мероприятий и рекомендаций, имеющихся в Декларации и Рамках действий Всемирной конференции по науке, в данных документах регулируется тема научной политики. </w:t>
      </w:r>
    </w:p>
    <w:p w14:paraId="1472154A"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Говоря о сфере социальных и гуманитарных наук, необходимо упомянуть о том, что важнейшей задачей сектора является содействие государственным инициативам, ориентированной на распространение этики в кластерных станах бюро, как компонента устойчивого развития, в особенности этики окружающей среды, биоэтики, и кроме того, внедрение гендерных проблем и вопросов миграции в планирование политики. Сектор содействовал государствам кластера в реализации следующих проектов: «Международная миграция и социальная интеграция», «Этика науки и технологии», «Биоэтика», «Права человека» и «Гендерное равенство и развитие». С учётом современных научных открытий и их воздействия на общество в целом, мандат ЮНЕСКО в сфере этики обретает ещё большее значение. Данный мандат основывается на уверенности в том, что не может существовать мира без моральной и интеллектуальной солидарности человечества, и сегодня офис ЮНЕСКО в Москве старается вовлечь все страны кластера бюро, а также страны СНГ в дискуссию относительно вопросов этики, которые в сущности не имеют не культурных не государственных границ. </w:t>
      </w:r>
    </w:p>
    <w:p w14:paraId="56DFC1D0" w14:textId="77777777" w:rsidR="000F5919"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Помимо этого, приоритетом для организации является расширение исследовательской сети, ориентированной на исследование препятствий на пути соблюдения прав человека и разработку рекомендаций по модернизации политики в данной сфере в государствах кластера. Исследовательская сеть служит взаимосвязи всех сторон: научно-исследовательских центров, международных и национальных неправительственных организаций, кафедр ЮНЕСКО, институтов уполномоченных по правам человека, учебных заведений, межправительственных организаций, а также органов законодательной, исполнительной и судебной власти и других учреждений, связанных с проблемой соблюдения прав человека на национальном и местном уровнях. Первой межгосударственной программой ЮНЕСКО является «Управление социальными преобразованиями» МОСТ (MOST, Management of Social Transformation), в течение нескольких лет (1994-2003 гг.) она была нацелена на международные исследования. Впоследствии наибольшее внимание уделялось расширению политического результата этих исследований. Далее вплоть до своего закрытия деятельность была нацелена в прежде всего на то, чтобы наладить связь между сетью международных общественных организаций, а также </w:t>
      </w:r>
      <w:r w:rsidRPr="0008287E">
        <w:rPr>
          <w:rFonts w:ascii="Times New Roman" w:hAnsi="Times New Roman" w:cs="Times New Roman"/>
          <w:color w:val="000000" w:themeColor="text1"/>
          <w:sz w:val="24"/>
          <w:szCs w:val="24"/>
        </w:rPr>
        <w:lastRenderedPageBreak/>
        <w:t xml:space="preserve">между сетью объединений экспертов и ученых. В данной области офис ЮНЕСКО в Москве направило свои усилия на проект «Международная миграция». </w:t>
      </w:r>
    </w:p>
    <w:p w14:paraId="77A77D6A" w14:textId="678AE77E"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Первоочередной задачей является обеспечение соблюдения прав мигрантов, а также их успешной социально-экономической</w:t>
      </w:r>
      <w:r w:rsidRPr="0008287E">
        <w:rPr>
          <w:rFonts w:ascii="Times New Roman" w:hAnsi="Times New Roman" w:cs="Times New Roman"/>
          <w:color w:val="000000" w:themeColor="text1"/>
          <w:sz w:val="24"/>
          <w:szCs w:val="24"/>
          <w:lang w:val="ru-RU"/>
        </w:rPr>
        <w:t xml:space="preserve"> </w:t>
      </w:r>
      <w:r w:rsidRPr="0008287E">
        <w:rPr>
          <w:rFonts w:ascii="Times New Roman" w:hAnsi="Times New Roman" w:cs="Times New Roman"/>
          <w:color w:val="000000" w:themeColor="text1"/>
          <w:sz w:val="24"/>
          <w:szCs w:val="24"/>
        </w:rPr>
        <w:t xml:space="preserve">адаптации. Офис ЮНЕСКО организовывает тренинги и семинары по этим вопросам, выпускает образовательные материалы и другие публикации. </w:t>
      </w:r>
    </w:p>
    <w:p w14:paraId="6F833AEC"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Сфера культуры. Работа офиса в области культуры ориентированный на содействие и стимулирование культурного многообразия в государствах кластера как главного компонента устойчивого развития. При этом значительное значение придаётся защите нематериального</w:t>
      </w:r>
      <w:r w:rsidRPr="0008287E">
        <w:rPr>
          <w:rFonts w:ascii="Times New Roman" w:hAnsi="Times New Roman" w:cs="Times New Roman"/>
          <w:color w:val="000000" w:themeColor="text1"/>
          <w:sz w:val="24"/>
          <w:szCs w:val="24"/>
          <w:lang w:val="ru-RU"/>
        </w:rPr>
        <w:t xml:space="preserve"> </w:t>
      </w:r>
      <w:r w:rsidRPr="0008287E">
        <w:rPr>
          <w:rFonts w:ascii="Times New Roman" w:hAnsi="Times New Roman" w:cs="Times New Roman"/>
          <w:color w:val="000000" w:themeColor="text1"/>
          <w:sz w:val="24"/>
          <w:szCs w:val="24"/>
        </w:rPr>
        <w:t xml:space="preserve">и материального культурного наследия, в том числе защите языков, оказавшихся под угрозой исчезновения, в том числе языки коренного населения Севера России. Значительное внимание придаётся выработке и внедрению нормативных актов в сферу культуры. Офис ЮНЕСКО в Москве инициировало организацию межгосударственных и региональных совещательных встреч, в ходе которых были разработаны рекомендации по охране природного и культурного наследия в государствах кластера и координации государственных законодательств в сфере культуры с нормативными механизмами ЮНЕСКО (далее – Организация). </w:t>
      </w:r>
    </w:p>
    <w:p w14:paraId="187873D6"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Одним из вопросов, касающихся сектора культуры Организации – является усиление связи между культурой и прогрессом. В ходе своей работы Офис старается продемонстрировать, что ресурсы культуры обладают большую важность для устойчивого развития и социального взаимопонимания. В кластерных государствах российский Офис Организации содействует развитию разных типов индустрии культуры (например, культурный туризм и ремесла) и, которые в том числе являются необходимыми компонентами, способствующими укреплению социальной сплоченности. В связи с этим офис</w:t>
      </w:r>
      <w:r w:rsidRPr="0008287E">
        <w:rPr>
          <w:rFonts w:ascii="Times New Roman" w:hAnsi="Times New Roman" w:cs="Times New Roman"/>
          <w:color w:val="000000" w:themeColor="text1"/>
          <w:sz w:val="24"/>
          <w:szCs w:val="24"/>
          <w:lang w:val="ru-RU"/>
        </w:rPr>
        <w:t xml:space="preserve"> </w:t>
      </w:r>
      <w:r w:rsidRPr="0008287E">
        <w:rPr>
          <w:rFonts w:ascii="Times New Roman" w:hAnsi="Times New Roman" w:cs="Times New Roman"/>
          <w:color w:val="000000" w:themeColor="text1"/>
          <w:sz w:val="24"/>
          <w:szCs w:val="24"/>
        </w:rPr>
        <w:t xml:space="preserve">ЮНЕСКО в Москве обеспечивал развитию в кластерных государствах Конвенции об охране и поощрения разнообразия форм культурного самовыражения (2005 г.) и выработке требуемых мер для защиты и содействия многообразию форм культурного самовыражения. Важнейшей программой в сфере художественного образования стала программа «Художественное образование в государствах СНГ: развитие творческого потенциала в XXI веке», совместная программа Организации и Межгосударственного фонда гуманитарного сотрудничества стран Содружества Независимых государств (МФГС). Главной задачей программы представлялась поддержка продвижению образовательных и культурных программ в области художественного образования, а кроме того, расширение сотрудничества министерствами образования и министерствами культуры государств Содружества Независимых Государств, </w:t>
      </w:r>
      <w:r w:rsidRPr="0008287E">
        <w:rPr>
          <w:rFonts w:ascii="Times New Roman" w:hAnsi="Times New Roman" w:cs="Times New Roman"/>
          <w:color w:val="000000" w:themeColor="text1"/>
          <w:sz w:val="24"/>
          <w:szCs w:val="24"/>
        </w:rPr>
        <w:lastRenderedPageBreak/>
        <w:t xml:space="preserve">организуя аналитические исследования в сфере художественного образования в Российской Федерации, Азербайджанской Республике, Республике Молдова, Республике Беларусь, Республике Армения, Киргизской Республике, Украине, Республике Узбекистан, Республике Казахстан и Республике Таджикистан. Следствием программы являлась поддержка расширения и развития национальной </w:t>
      </w:r>
      <w:bookmarkStart w:id="22" w:name="_Hlk104487181"/>
      <w:r w:rsidRPr="0008287E">
        <w:rPr>
          <w:rFonts w:ascii="Times New Roman" w:hAnsi="Times New Roman" w:cs="Times New Roman"/>
          <w:color w:val="000000" w:themeColor="text1"/>
          <w:sz w:val="24"/>
          <w:szCs w:val="24"/>
        </w:rPr>
        <w:t>политики</w:t>
      </w:r>
      <w:bookmarkEnd w:id="22"/>
      <w:r w:rsidRPr="0008287E">
        <w:rPr>
          <w:rFonts w:ascii="Times New Roman" w:hAnsi="Times New Roman" w:cs="Times New Roman"/>
          <w:color w:val="000000" w:themeColor="text1"/>
          <w:sz w:val="24"/>
          <w:szCs w:val="24"/>
        </w:rPr>
        <w:t xml:space="preserve"> государств СНГ в сфере художественного образования. Помимо прочего особенно актуальным на сегодняшнее время можно назвать программу «Управление музеем – XXI век». Главными задачами программы являлись расширение образовательной, социальной и экономической функции музеев, как направления устойчивого развития; повышение квалификации музейных сотрудников в государствах СНГ в сфере защиты музейных собраний и  руководства музеями; обучение инструкторов обязательным навыкам и знаниям для организации государственных семинаров на базе профессиональной подготовки музейному делу ЮНЕСКО и ИКОМ (англ. </w:t>
      </w:r>
      <w:r w:rsidRPr="0008287E">
        <w:rPr>
          <w:rFonts w:ascii="Times New Roman" w:hAnsi="Times New Roman" w:cs="Times New Roman"/>
          <w:color w:val="000000" w:themeColor="text1"/>
          <w:sz w:val="24"/>
          <w:szCs w:val="24"/>
          <w:shd w:val="clear" w:color="auto" w:fill="FFFFFF"/>
          <w:lang w:val="en"/>
        </w:rPr>
        <w:t>International</w:t>
      </w:r>
      <w:r w:rsidRPr="0008287E">
        <w:rPr>
          <w:rFonts w:ascii="Times New Roman" w:hAnsi="Times New Roman" w:cs="Times New Roman"/>
          <w:color w:val="000000" w:themeColor="text1"/>
          <w:sz w:val="24"/>
          <w:szCs w:val="24"/>
          <w:shd w:val="clear" w:color="auto" w:fill="FFFFFF"/>
          <w:lang w:val="ru-RU"/>
        </w:rPr>
        <w:t xml:space="preserve"> </w:t>
      </w:r>
      <w:r w:rsidRPr="0008287E">
        <w:rPr>
          <w:rFonts w:ascii="Times New Roman" w:hAnsi="Times New Roman" w:cs="Times New Roman"/>
          <w:color w:val="000000" w:themeColor="text1"/>
          <w:sz w:val="24"/>
          <w:szCs w:val="24"/>
          <w:shd w:val="clear" w:color="auto" w:fill="FFFFFF"/>
          <w:lang w:val="en"/>
        </w:rPr>
        <w:t>Council</w:t>
      </w:r>
      <w:r w:rsidRPr="0008287E">
        <w:rPr>
          <w:rFonts w:ascii="Times New Roman" w:hAnsi="Times New Roman" w:cs="Times New Roman"/>
          <w:color w:val="000000" w:themeColor="text1"/>
          <w:sz w:val="24"/>
          <w:szCs w:val="24"/>
          <w:shd w:val="clear" w:color="auto" w:fill="FFFFFF"/>
          <w:lang w:val="ru-RU"/>
        </w:rPr>
        <w:t xml:space="preserve"> </w:t>
      </w:r>
      <w:r w:rsidRPr="0008287E">
        <w:rPr>
          <w:rFonts w:ascii="Times New Roman" w:hAnsi="Times New Roman" w:cs="Times New Roman"/>
          <w:color w:val="000000" w:themeColor="text1"/>
          <w:sz w:val="24"/>
          <w:szCs w:val="24"/>
          <w:shd w:val="clear" w:color="auto" w:fill="FFFFFF"/>
          <w:lang w:val="en"/>
        </w:rPr>
        <w:t>of</w:t>
      </w:r>
      <w:r w:rsidRPr="0008287E">
        <w:rPr>
          <w:rFonts w:ascii="Times New Roman" w:hAnsi="Times New Roman" w:cs="Times New Roman"/>
          <w:color w:val="000000" w:themeColor="text1"/>
          <w:sz w:val="24"/>
          <w:szCs w:val="24"/>
          <w:shd w:val="clear" w:color="auto" w:fill="FFFFFF"/>
          <w:lang w:val="ru-RU"/>
        </w:rPr>
        <w:t xml:space="preserve"> </w:t>
      </w:r>
      <w:r w:rsidRPr="0008287E">
        <w:rPr>
          <w:rFonts w:ascii="Times New Roman" w:hAnsi="Times New Roman" w:cs="Times New Roman"/>
          <w:color w:val="000000" w:themeColor="text1"/>
          <w:sz w:val="24"/>
          <w:szCs w:val="24"/>
          <w:shd w:val="clear" w:color="auto" w:fill="FFFFFF"/>
          <w:lang w:val="en"/>
        </w:rPr>
        <w:t>Museums</w:t>
      </w:r>
      <w:r w:rsidRPr="0008287E">
        <w:rPr>
          <w:rFonts w:ascii="Times New Roman" w:hAnsi="Times New Roman" w:cs="Times New Roman"/>
          <w:color w:val="000000" w:themeColor="text1"/>
          <w:sz w:val="24"/>
          <w:szCs w:val="24"/>
          <w:shd w:val="clear" w:color="auto" w:fill="FFFFFF"/>
        </w:rPr>
        <w:t>, сокр. </w:t>
      </w:r>
      <w:hyperlink r:id="rId8" w:tooltip="Английский язык" w:history="1">
        <w:r w:rsidRPr="0008287E">
          <w:rPr>
            <w:rStyle w:val="af0"/>
            <w:rFonts w:ascii="Times New Roman" w:hAnsi="Times New Roman" w:cs="Times New Roman"/>
            <w:color w:val="000000" w:themeColor="text1"/>
            <w:sz w:val="24"/>
            <w:szCs w:val="24"/>
            <w:shd w:val="clear" w:color="auto" w:fill="FFFFFF"/>
          </w:rPr>
          <w:t>англ.</w:t>
        </w:r>
      </w:hyperlink>
      <w:r w:rsidRPr="0008287E">
        <w:rPr>
          <w:rFonts w:ascii="Times New Roman" w:hAnsi="Times New Roman" w:cs="Times New Roman"/>
          <w:color w:val="000000" w:themeColor="text1"/>
          <w:sz w:val="24"/>
          <w:szCs w:val="24"/>
          <w:shd w:val="clear" w:color="auto" w:fill="FFFFFF"/>
        </w:rPr>
        <w:t> </w:t>
      </w:r>
      <w:r w:rsidRPr="0008287E">
        <w:rPr>
          <w:rFonts w:ascii="Times New Roman" w:hAnsi="Times New Roman" w:cs="Times New Roman"/>
          <w:color w:val="000000" w:themeColor="text1"/>
          <w:sz w:val="24"/>
          <w:szCs w:val="24"/>
          <w:shd w:val="clear" w:color="auto" w:fill="FFFFFF"/>
          <w:lang w:val="en"/>
        </w:rPr>
        <w:t>ICOM</w:t>
      </w:r>
      <w:r w:rsidRPr="0008287E">
        <w:rPr>
          <w:rFonts w:ascii="Times New Roman" w:hAnsi="Times New Roman" w:cs="Times New Roman"/>
          <w:color w:val="000000" w:themeColor="text1"/>
          <w:sz w:val="24"/>
          <w:szCs w:val="24"/>
          <w:shd w:val="clear" w:color="auto" w:fill="FFFFFF"/>
        </w:rPr>
        <w:t>, Международный совет музеев)</w:t>
      </w:r>
      <w:r w:rsidRPr="0008287E">
        <w:rPr>
          <w:rFonts w:ascii="Times New Roman" w:hAnsi="Times New Roman" w:cs="Times New Roman"/>
          <w:color w:val="000000" w:themeColor="text1"/>
          <w:sz w:val="24"/>
          <w:szCs w:val="24"/>
        </w:rPr>
        <w:t xml:space="preserve"> в данных государствах; также усиление контактов между сотрудниками музеев государств СНГ. Программа определённо внес </w:t>
      </w:r>
      <w:bookmarkStart w:id="23" w:name="_Hlk104287060"/>
      <w:r w:rsidRPr="0008287E">
        <w:rPr>
          <w:rFonts w:ascii="Times New Roman" w:hAnsi="Times New Roman" w:cs="Times New Roman"/>
          <w:color w:val="000000" w:themeColor="text1"/>
          <w:sz w:val="24"/>
          <w:szCs w:val="24"/>
        </w:rPr>
        <w:t>существенный</w:t>
      </w:r>
      <w:bookmarkEnd w:id="23"/>
      <w:r w:rsidRPr="0008287E">
        <w:rPr>
          <w:rFonts w:ascii="Times New Roman" w:hAnsi="Times New Roman" w:cs="Times New Roman"/>
          <w:color w:val="000000" w:themeColor="text1"/>
          <w:sz w:val="24"/>
          <w:szCs w:val="24"/>
        </w:rPr>
        <w:t xml:space="preserve"> вклад в развитие культурной стратегии в сфере защиты культурного наследия и управления музеями. Кроме того, программа повысила государственный и международный престиж большого числа музеев государств СНГ и содействовал их последующему продвижению.</w:t>
      </w:r>
    </w:p>
    <w:p w14:paraId="60009535"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Сфера информации и коммуникации. Инициатива данной сферы нацелена на продвижение свободы слова и свободы печати в кластерных государствах, а кроме того, на обеспечение перспектив работы СМИ. В числе приоритетов офиса можно выделить проблемы мультиязычности и культурного многообразия в СМИ и в интернет-пространстве. </w:t>
      </w:r>
      <w:bookmarkStart w:id="24" w:name="_Hlk104314338"/>
      <w:r w:rsidRPr="0008287E">
        <w:rPr>
          <w:rFonts w:ascii="Times New Roman" w:hAnsi="Times New Roman" w:cs="Times New Roman"/>
          <w:color w:val="000000" w:themeColor="text1"/>
          <w:sz w:val="24"/>
          <w:szCs w:val="24"/>
        </w:rPr>
        <w:t>Значительное</w:t>
      </w:r>
      <w:bookmarkEnd w:id="24"/>
      <w:r w:rsidRPr="0008287E">
        <w:rPr>
          <w:rFonts w:ascii="Times New Roman" w:hAnsi="Times New Roman" w:cs="Times New Roman"/>
          <w:color w:val="000000" w:themeColor="text1"/>
          <w:sz w:val="24"/>
          <w:szCs w:val="24"/>
        </w:rPr>
        <w:t xml:space="preserve"> внимание придаётся проблемам разработки образовательных курсов на факультетах журналистки ВУЗов государств кластера, а кроме того сохранению архивного и исторического наследия и расширению взаимодействия между архивами, библиотеками и музеями. </w:t>
      </w:r>
    </w:p>
    <w:p w14:paraId="7C503C1D" w14:textId="7CBC0281" w:rsidR="00F76CF6"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Кроме того Офис</w:t>
      </w:r>
      <w:r w:rsidR="009245BC">
        <w:rPr>
          <w:rStyle w:val="ac"/>
          <w:rFonts w:ascii="Times New Roman" w:hAnsi="Times New Roman" w:cs="Times New Roman"/>
          <w:color w:val="000000" w:themeColor="text1"/>
          <w:sz w:val="24"/>
          <w:szCs w:val="24"/>
        </w:rPr>
        <w:footnoteReference w:id="47"/>
      </w:r>
      <w:r w:rsidRPr="0008287E">
        <w:rPr>
          <w:rFonts w:ascii="Times New Roman" w:hAnsi="Times New Roman" w:cs="Times New Roman"/>
          <w:color w:val="000000" w:themeColor="text1"/>
          <w:sz w:val="24"/>
          <w:szCs w:val="24"/>
        </w:rPr>
        <w:t xml:space="preserve"> видит своей задачей широкую популяризацию принципа всеобщего доступа к информации и цифровым технологиям в кластерных государствах, создания информационной культуры личности и перехода на цифровые технологии и его влияния на </w:t>
      </w:r>
      <w:r w:rsidRPr="0008287E">
        <w:rPr>
          <w:rFonts w:ascii="Times New Roman" w:hAnsi="Times New Roman" w:cs="Times New Roman"/>
          <w:color w:val="000000" w:themeColor="text1"/>
          <w:sz w:val="24"/>
          <w:szCs w:val="24"/>
        </w:rPr>
        <w:lastRenderedPageBreak/>
        <w:t>будущее общественного вещания. Помимо прочего офис Организации в Москве придаёт значение расширению возможностей освоения информационно-коммуникационных технологий лицами с ограниченными возможностями, а также подростков в Республике Беларусь, Республике Молдова и Республике Армения</w:t>
      </w:r>
      <w:r w:rsidR="00F76CF6">
        <w:rPr>
          <w:rStyle w:val="ac"/>
          <w:rFonts w:ascii="Times New Roman" w:hAnsi="Times New Roman" w:cs="Times New Roman"/>
          <w:color w:val="000000" w:themeColor="text1"/>
          <w:sz w:val="24"/>
          <w:szCs w:val="24"/>
        </w:rPr>
        <w:footnoteReference w:id="48"/>
      </w:r>
      <w:r w:rsidRPr="0008287E">
        <w:rPr>
          <w:rFonts w:ascii="Times New Roman" w:hAnsi="Times New Roman" w:cs="Times New Roman"/>
          <w:color w:val="000000" w:themeColor="text1"/>
          <w:sz w:val="24"/>
          <w:szCs w:val="24"/>
        </w:rPr>
        <w:t xml:space="preserve">. </w:t>
      </w:r>
    </w:p>
    <w:p w14:paraId="11690280" w14:textId="0D201C11"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Расширение средств оказания поддержки и в целом предоставление помощи лицам с ограниченными возможностями служат одними из главных задач агентств ООН, действующих на территории РФ. Особое внимание придаётся функции средств массовой информации, продвигающих диалог и согласие между группами и народами разного культурного, религиозного и социального происхождения, в том числе наращивание потенциала сотрудников средств информации для создания материалов многообразного содержания в неосвещенных или недостаточно освещенных областях. Одна из числа программ, осуществлённых офисом, ориентирована на защиту культурного достояния коренных малочисленных народов Севера Российской Федерации, представляет собой обучение коренного населения Сибири самостоятельному документированию их культурного наследия. Одним из важнейших вопросов деятельности Бюро в Москве является поддержка инициатив, ориентированных на перевод в электронный формат архивных материалов, представляющих культурное наследие коренных малочисленных народов РФ,  Ханты-Мансийского автономного округа, Республики Саха (Якутия), Республики Бурятия, и др</w:t>
      </w:r>
      <w:r w:rsidR="009245BC">
        <w:rPr>
          <w:rStyle w:val="ac"/>
          <w:rFonts w:ascii="Times New Roman" w:hAnsi="Times New Roman" w:cs="Times New Roman"/>
          <w:color w:val="000000" w:themeColor="text1"/>
          <w:sz w:val="24"/>
          <w:szCs w:val="24"/>
        </w:rPr>
        <w:footnoteReference w:id="49"/>
      </w:r>
      <w:r w:rsidRPr="0008287E">
        <w:rPr>
          <w:rFonts w:ascii="Times New Roman" w:hAnsi="Times New Roman" w:cs="Times New Roman"/>
          <w:color w:val="000000" w:themeColor="text1"/>
          <w:sz w:val="24"/>
          <w:szCs w:val="24"/>
        </w:rPr>
        <w:t>.</w:t>
      </w:r>
    </w:p>
    <w:p w14:paraId="04919FBA"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 Программа «Единство действий», начатая в 2007 г. в восьми государствах по всему миру, явилась важной составляющей деятельности Бюро ЮНЕСКО в Москве. Невзирая на то, что в четырех из пяти государств кластера, входящих  в сферу компетенций Офиса в Москве, не находится постоянного представительства ЮНЕСКО, сам офис принимал участие в деятельности ГООНУР (Страновой команды ООН,</w:t>
      </w:r>
      <w:r w:rsidRPr="0008287E">
        <w:rPr>
          <w:rFonts w:ascii="Times New Roman" w:hAnsi="Times New Roman" w:cs="Times New Roman"/>
          <w:color w:val="000000" w:themeColor="text1"/>
          <w:sz w:val="24"/>
          <w:szCs w:val="24"/>
          <w:shd w:val="clear" w:color="auto" w:fill="F9F9F9"/>
        </w:rPr>
        <w:t xml:space="preserve"> Группы ООН по устойчивому развитию)</w:t>
      </w:r>
      <w:r w:rsidRPr="0008287E">
        <w:rPr>
          <w:rFonts w:ascii="Times New Roman" w:hAnsi="Times New Roman" w:cs="Times New Roman"/>
          <w:color w:val="000000" w:themeColor="text1"/>
          <w:sz w:val="24"/>
          <w:szCs w:val="24"/>
        </w:rPr>
        <w:t xml:space="preserve"> во всех государствах кластера. Проведение единых программ и мероприятий, организованных при содействии Организации, было согласовано c партнерами, а также по линии ЮНДАФ. </w:t>
      </w:r>
    </w:p>
    <w:p w14:paraId="61A95106"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lastRenderedPageBreak/>
        <w:t>Кроме того Бюро учавствовал в деятельности ЮНЭЙДС (Объединенной программы организации ООН по ВИЧ</w:t>
      </w:r>
      <w:r w:rsidRPr="0008287E">
        <w:rPr>
          <w:rFonts w:ascii="Times New Roman" w:hAnsi="Times New Roman" w:cs="Times New Roman"/>
          <w:color w:val="000000" w:themeColor="text1"/>
          <w:sz w:val="24"/>
          <w:szCs w:val="24"/>
          <w:lang w:val="ru-RU"/>
        </w:rPr>
        <w:t>/</w:t>
      </w:r>
      <w:r w:rsidRPr="0008287E">
        <w:rPr>
          <w:rFonts w:ascii="Times New Roman" w:hAnsi="Times New Roman" w:cs="Times New Roman"/>
          <w:color w:val="000000" w:themeColor="text1"/>
          <w:sz w:val="24"/>
          <w:szCs w:val="24"/>
        </w:rPr>
        <w:t xml:space="preserve">СПИДу) во всех государствах кластера. Организация предоставляет поддержку сектору образования в содействии в выработке универсальных ответных мер по борьбе с эпидемией ВИЧ и задействует средства массовой информации и гражданское общество для противодействия распространению вируса в среде молодежи и особенно уязвимых общественных групп. Исходя из вышеперечисленного, можно заключить, что офис в своей деятельности  следовал глобальным принципам и стратегии ОРГАНИЗАЦИ, и кроме того действует в контексте фундаментальной концепции реформы системы ООН – «Единая ООН». Выполняя главные задачи центра, офис кроме того действует и в интересах стран кластера на равных условиях, что в опять же свидетельствует о всеобъемлющей и демократической природе организации. К каждой из государств, в соответствии с тем, какие сферы считаются особенно неразвитыми, Бюро применяет индивидуальный подход. Все эти аспекты обеспечивали совершенствование деятельности офиса и делали ее более результативной. </w:t>
      </w:r>
    </w:p>
    <w:p w14:paraId="379644B2"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Рассмотрим Комиссию РФ по делам ЮНЕСКО </w:t>
      </w:r>
    </w:p>
    <w:p w14:paraId="1AD641A0"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Система национальных комиссий по делам ЮНЕСКО служит составным компонентом ЮНЕСКО и уникальным органом в системе ООН. Работа каждой данной комиссии ориентирована на помощь по установлению отношений и расширению сотрудничества между странами–членами профессиональными и интеллектуальными кругами в каждом из государств в целях создания более всеобъемлющих альянсов, и кроме того увеличения областей функционирования Организации в каждой стране –члене. Национальные комиссии значительно способствуют осуществлению задач организации, а также теоретической подготовке, реализации и внедрения проектов ЮНЕСКО на региональном, субрегиональном и национальном уровнях. Организация задействует национальные комиссии для реализации проектов, привлечения внебюджетных средств и дальнейшее распоряжение ими, для коммуникации, налаживания партнерских отношений, , и кроме того расширения сетевой координации и взаимодействия между комиссиями для активизации их мероприятий. Национальная комиссия РФ по делам ЮНЕСКО выступает в качестве государственной координационной организации, гарантирующей взаимодействие Правительства РФ, федеральных органов исполнительной власти, и других учреждений и организаций, а кроме того, ученых и экспертов с ЮНЕСКО. Комиссия подчиняется в своей работе как законам РФ, так и Уставом Организации. Организационно-техническое поддержание работы комиссии </w:t>
      </w:r>
      <w:r w:rsidRPr="0008287E">
        <w:rPr>
          <w:rFonts w:ascii="Times New Roman" w:hAnsi="Times New Roman" w:cs="Times New Roman"/>
          <w:color w:val="000000" w:themeColor="text1"/>
          <w:sz w:val="24"/>
          <w:szCs w:val="24"/>
        </w:rPr>
        <w:lastRenderedPageBreak/>
        <w:t xml:space="preserve">проводится Министерством иностранных дел РФ, расходы на финансовую поддержку комиссии входят в бюджет Министерства Иностранных Дел РФ. Правительство РФ назначает Председателя национальной комиссии по делам ЮНЕСКО, на сегодняшний день им является министр иностранных дел Российской Федерации Сергей Викторович Лавров. Председатель реализовывает полное управление работой комиссии и ее президиума; назначает руководителей комитетов и рабочих групп и представителей РФ в руководящих органах Организации, ее инициативах и проектах. В структуру комиссии включены представители федеральных органов исполнительной власти, иных учреждений и организаций, а кроме того, ученые и эскперты, являющиеся авторитетами в области работы Организации. Высшим органом комиссии выступает общее собрание членов комиссии, организуемое минимум один раз в год и устанавливающее главнейшие ориентиры работы комиссии, они набирают членов президиума комиссии, а также одобряют регламент ее работы. </w:t>
      </w:r>
    </w:p>
    <w:p w14:paraId="28A04C40"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В промежутках между заседаниями общего собрания высшим органом выступает президиум комиссии, имеющий в своём составе председателя, его заместителей, ответственного секретаря и других членов комиссии, выбранных на общем собрании. В период между заседаниями общего собрания, президиум в свою очередь выносит постановления, касающиеся актуальных проблем работы органа. </w:t>
      </w:r>
    </w:p>
    <w:p w14:paraId="289A04C6" w14:textId="5CE08A0A"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Оперативным органом комиссии выступает секретариат, входящий в систему МИДа РФ. Секретариатом руководит ответственный секретарь комиссии, который в свою очередь назначается председателем комиссии, на сегодняшний день им является Георгий Эдуардович Орджоникидзе (с 2004г.). Ответственный секретарь является представителем комиссии во всех организациях, а кроме того оперативно выносит решения  по проблемам, входящим в полномочия комиссии. Комиссии допускается подключать к своей деятельности представителей федеральных органов исполнительной власти, а также других учреждений и организаций, ученых и экспертов, являющиеся авторитетами в области работы Организации, а кроме того формировать комитеты и рабочие группы по различным курсам взаимодействия РФ и Организации. В контексте своих полномочий комиссия добивается следующих целей</w:t>
      </w:r>
      <w:r w:rsidR="009245BC">
        <w:rPr>
          <w:rStyle w:val="ac"/>
          <w:rFonts w:ascii="Times New Roman" w:hAnsi="Times New Roman" w:cs="Times New Roman"/>
          <w:color w:val="000000" w:themeColor="text1"/>
          <w:sz w:val="24"/>
          <w:szCs w:val="24"/>
        </w:rPr>
        <w:footnoteReference w:id="50"/>
      </w:r>
      <w:r w:rsidRPr="0008287E">
        <w:rPr>
          <w:rFonts w:ascii="Times New Roman" w:hAnsi="Times New Roman" w:cs="Times New Roman"/>
          <w:color w:val="000000" w:themeColor="text1"/>
          <w:sz w:val="24"/>
          <w:szCs w:val="24"/>
        </w:rPr>
        <w:t>:</w:t>
      </w:r>
    </w:p>
    <w:p w14:paraId="37B5EB62"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 – способствует вовлечённости федеральных органов Российской Федерации и прочих организаций, а кроме того, ученых и экспертов в мероприятиях и проектах, организуемых в рамках Организации; </w:t>
      </w:r>
    </w:p>
    <w:p w14:paraId="5913E511"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lastRenderedPageBreak/>
        <w:t xml:space="preserve">– гарантирует выполнение международно-правовых обязательств, связанных с членством РФ в Организации; </w:t>
      </w:r>
    </w:p>
    <w:p w14:paraId="6B47AE8A"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 предоставляет информацию об Организации и ее проектной деятельности; </w:t>
      </w:r>
    </w:p>
    <w:p w14:paraId="37FFDD84"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принимает участие в отборе кандидатов для службы в Постоянном представительстве РФ при ЮНЕСКО, секретариате Организации, а кроме того для службы по программам Организации в других странах.</w:t>
      </w:r>
      <w:r w:rsidRPr="0008287E">
        <w:rPr>
          <w:rFonts w:ascii="Times New Roman" w:hAnsi="Times New Roman" w:cs="Times New Roman"/>
          <w:color w:val="000000" w:themeColor="text1"/>
          <w:sz w:val="24"/>
          <w:szCs w:val="24"/>
          <w:lang w:val="ru-RU"/>
        </w:rPr>
        <w:t xml:space="preserve"> </w:t>
      </w:r>
    </w:p>
    <w:p w14:paraId="6DE1F4AE"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Основополагающий курс работы комиссии устанавливается общим собранием, на котором также резюмируются итоги работы комиссии за год; выносятся программные инициативы организаций и ведомств РФ; выражаются квалифицированные анализ состояния взаимодействия РФ с Организацией. В процессе крайних общих собраний в программе рассматривались следующие проблемы:</w:t>
      </w:r>
    </w:p>
    <w:p w14:paraId="1074AE5A"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 – расширение и усиление позиций русского языка в Организации;</w:t>
      </w:r>
    </w:p>
    <w:p w14:paraId="67515EFA"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 – привлечение к проектной деятельности ЮНЕСКО гражданского общества; </w:t>
      </w:r>
    </w:p>
    <w:p w14:paraId="37B58413"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 повышение внимания общества к охране объектов всемирного наследия РФ; </w:t>
      </w:r>
    </w:p>
    <w:p w14:paraId="49988BEB"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 взаимодействия с государствами СНГ и государств Прибалтики в рамках проектов ЮНЕСКО; </w:t>
      </w:r>
    </w:p>
    <w:p w14:paraId="7C3C86FE"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 проведение программы по восстановлению православных религиозных памятников Республики Косово (частично признанное государство). </w:t>
      </w:r>
    </w:p>
    <w:p w14:paraId="3913A932" w14:textId="7551D45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Кроме того, работа Комиссии Российской Федерации по делам ЮНЕСКО включает в себя деятельность по развитию профессионально-технического и всестороннего образования, объединённую с ЮНЕСКО, а также использованию ИКТ в учебном процессе</w:t>
      </w:r>
      <w:r w:rsidR="005771FB">
        <w:rPr>
          <w:rStyle w:val="ac"/>
          <w:rFonts w:ascii="Times New Roman" w:hAnsi="Times New Roman" w:cs="Times New Roman"/>
          <w:color w:val="000000" w:themeColor="text1"/>
          <w:sz w:val="24"/>
          <w:szCs w:val="24"/>
        </w:rPr>
        <w:footnoteReference w:id="51"/>
      </w:r>
      <w:r w:rsidRPr="0008287E">
        <w:rPr>
          <w:rFonts w:ascii="Times New Roman" w:hAnsi="Times New Roman" w:cs="Times New Roman"/>
          <w:color w:val="000000" w:themeColor="text1"/>
          <w:sz w:val="24"/>
          <w:szCs w:val="24"/>
        </w:rPr>
        <w:t>.</w:t>
      </w:r>
    </w:p>
    <w:p w14:paraId="424EC4CC"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 В сфере науки инициативы комиссии направлены на программы, по контролю над водными ресурсами, поддержанию биоразнообразия, развитие биоэтики. Параллельно с этим существенное значение придаётся проблемам расширения объединённому сотрудничеству в сфере прав человека, защите культурного и природного наследия, межкультурному взаимодействию, борьбе с расизмом и различного рода дискриминацией, , обмену опытом в управлении музейного дела. </w:t>
      </w:r>
    </w:p>
    <w:p w14:paraId="62E09395"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Серьёзную важность представляет расширение взаимодействия с Организацией на региональном уровне. Некоторые из них, включая Ярославскую область, Республику </w:t>
      </w:r>
      <w:r w:rsidRPr="0008287E">
        <w:rPr>
          <w:rFonts w:ascii="Times New Roman" w:hAnsi="Times New Roman" w:cs="Times New Roman"/>
          <w:color w:val="000000" w:themeColor="text1"/>
          <w:sz w:val="24"/>
          <w:szCs w:val="24"/>
        </w:rPr>
        <w:lastRenderedPageBreak/>
        <w:t xml:space="preserve">Башкортостан, Республику Татарстан, Ханты-Манскийский автономный округ (Югра), Республику Саха (Якутия), успели получить опыт взаимодействия с ЮНЕСКО. </w:t>
      </w:r>
    </w:p>
    <w:p w14:paraId="5C8AB449" w14:textId="230E590C"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Наиболее существенным результатом деятельности комиссии служит Международная программа по фундаментальным наукам (МПФН</w:t>
      </w:r>
      <w:r w:rsidR="00573945">
        <w:rPr>
          <w:rStyle w:val="ac"/>
          <w:rFonts w:ascii="Times New Roman" w:hAnsi="Times New Roman" w:cs="Times New Roman"/>
          <w:color w:val="000000" w:themeColor="text1"/>
          <w:sz w:val="24"/>
          <w:szCs w:val="24"/>
        </w:rPr>
        <w:footnoteReference w:id="52"/>
      </w:r>
      <w:r w:rsidRPr="0008287E">
        <w:rPr>
          <w:rFonts w:ascii="Times New Roman" w:hAnsi="Times New Roman" w:cs="Times New Roman"/>
          <w:color w:val="000000" w:themeColor="text1"/>
          <w:sz w:val="24"/>
          <w:szCs w:val="24"/>
        </w:rPr>
        <w:t xml:space="preserve">), образованная по предложению РФ в 2003 г. В ходе 35-й сессии Генеральной конференции ЮНЕСКО была одобрена инициатива через посредство Международной программы по фундаментальным наукам повысить качество и активизировать: </w:t>
      </w:r>
    </w:p>
    <w:p w14:paraId="503349B5"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 научно-естественного образования; </w:t>
      </w:r>
    </w:p>
    <w:p w14:paraId="5A9F81E3"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 работу по формированию человеческого и институционального потенциала в сфере фундаментальных и прикладных наук; </w:t>
      </w:r>
    </w:p>
    <w:p w14:paraId="3446D934"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 укрепление потенциала и расширение использования инноваций в сфере инженерных наук; </w:t>
      </w:r>
    </w:p>
    <w:p w14:paraId="1D075D69"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 выработку стратегии в сфере альтернативных и возобновляемых источников энергии. </w:t>
      </w:r>
    </w:p>
    <w:p w14:paraId="3E973D7E" w14:textId="1214D0BC"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Генеральная конференция ЮНЕСКО поддержала организованную РФ программу разработки научно-образовательного спутника Организации, </w:t>
      </w:r>
      <w:r w:rsidRPr="0008287E">
        <w:rPr>
          <w:rFonts w:ascii="Times New Roman" w:hAnsi="Times New Roman" w:cs="Times New Roman"/>
          <w:color w:val="000000" w:themeColor="text1"/>
          <w:sz w:val="24"/>
          <w:szCs w:val="24"/>
          <w:shd w:val="clear" w:color="auto" w:fill="FFFFFF"/>
        </w:rPr>
        <w:t>известный как ARISSat-1, Радиоскаф-Б или КЕДР</w:t>
      </w:r>
      <w:r w:rsidRPr="0008287E">
        <w:rPr>
          <w:rFonts w:ascii="Times New Roman" w:hAnsi="Times New Roman" w:cs="Times New Roman"/>
          <w:color w:val="000000" w:themeColor="text1"/>
          <w:sz w:val="24"/>
          <w:szCs w:val="24"/>
        </w:rPr>
        <w:t>, запуск произошёл с Международной космической станции (МКС) в год 50-летия полета в космос Юрия Гагарина. Научный совет (МПФН</w:t>
      </w:r>
      <w:r w:rsidR="00573945">
        <w:rPr>
          <w:rStyle w:val="ac"/>
          <w:rFonts w:ascii="Times New Roman" w:hAnsi="Times New Roman" w:cs="Times New Roman"/>
          <w:color w:val="000000" w:themeColor="text1"/>
          <w:sz w:val="24"/>
          <w:szCs w:val="24"/>
        </w:rPr>
        <w:footnoteReference w:id="53"/>
      </w:r>
      <w:r w:rsidRPr="0008287E">
        <w:rPr>
          <w:rFonts w:ascii="Times New Roman" w:hAnsi="Times New Roman" w:cs="Times New Roman"/>
          <w:color w:val="000000" w:themeColor="text1"/>
          <w:sz w:val="24"/>
          <w:szCs w:val="24"/>
        </w:rPr>
        <w:t xml:space="preserve">) добавил в проект инициативу РФ «Фундаментальные проблемы физики и технологии плазмы». </w:t>
      </w:r>
    </w:p>
    <w:p w14:paraId="4B1ED507"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В Российской Федерации функционирует национальный комитет Международной программы по фундаментальным наукам, под председательством профессора А.Д. Хамзаева (являющегося одновременно членом Комиссии РФ по делам ЮНЕСКО). Помимо прочего в Москве в 2008 г. был учреждён Международный центр устойчивого энергетического прогресса (МЙУЭР) под руководством ЮНЕСКО, являющийся первым институтом ЮНЕСКО категории II в РФ. </w:t>
      </w:r>
    </w:p>
    <w:p w14:paraId="78DF479B"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Учреждение в Организации Международной программы по фундаментальным наукам обеспечило последующее вхождение Российской Федерации в мировое научное сообщество, способствовало усилению государственных возможностей для исследований и обучения специалистов, расширения научных обменов и обменом информацией и достижениями в </w:t>
      </w:r>
      <w:r w:rsidRPr="0008287E">
        <w:rPr>
          <w:rFonts w:ascii="Times New Roman" w:hAnsi="Times New Roman" w:cs="Times New Roman"/>
          <w:color w:val="000000" w:themeColor="text1"/>
          <w:sz w:val="24"/>
          <w:szCs w:val="24"/>
        </w:rPr>
        <w:lastRenderedPageBreak/>
        <w:t xml:space="preserve">научной сфере, помимо прочего сдерживание процесса «утечки мозгов» (англ. </w:t>
      </w:r>
      <w:r w:rsidRPr="0008287E">
        <w:rPr>
          <w:rFonts w:ascii="Times New Roman" w:hAnsi="Times New Roman" w:cs="Times New Roman"/>
          <w:color w:val="000000" w:themeColor="text1"/>
          <w:sz w:val="24"/>
          <w:szCs w:val="24"/>
          <w:lang w:val="en-AU"/>
        </w:rPr>
        <w:t>brain</w:t>
      </w:r>
      <w:r w:rsidRPr="0008287E">
        <w:rPr>
          <w:rFonts w:ascii="Times New Roman" w:hAnsi="Times New Roman" w:cs="Times New Roman"/>
          <w:color w:val="000000" w:themeColor="text1"/>
          <w:sz w:val="24"/>
          <w:szCs w:val="24"/>
          <w:lang w:val="ru-RU"/>
        </w:rPr>
        <w:t xml:space="preserve"> </w:t>
      </w:r>
      <w:r w:rsidRPr="0008287E">
        <w:rPr>
          <w:rFonts w:ascii="Times New Roman" w:hAnsi="Times New Roman" w:cs="Times New Roman"/>
          <w:color w:val="000000" w:themeColor="text1"/>
          <w:sz w:val="24"/>
          <w:szCs w:val="24"/>
          <w:lang w:val="en-AU"/>
        </w:rPr>
        <w:t>drain</w:t>
      </w:r>
      <w:r w:rsidRPr="0008287E">
        <w:rPr>
          <w:rFonts w:ascii="Times New Roman" w:hAnsi="Times New Roman" w:cs="Times New Roman"/>
          <w:color w:val="000000" w:themeColor="text1"/>
          <w:sz w:val="24"/>
          <w:szCs w:val="24"/>
          <w:lang w:val="ru-RU"/>
        </w:rPr>
        <w:t>)</w:t>
      </w:r>
      <w:r w:rsidRPr="0008287E">
        <w:rPr>
          <w:rFonts w:ascii="Times New Roman" w:hAnsi="Times New Roman" w:cs="Times New Roman"/>
          <w:color w:val="000000" w:themeColor="text1"/>
          <w:sz w:val="24"/>
          <w:szCs w:val="24"/>
        </w:rPr>
        <w:t>. Помимо прочего благодаря привлечённому финансированию и инвестированию, РФ предоставляет находящиеся в стране научные центры для проведения совместных международных научных программ.</w:t>
      </w:r>
    </w:p>
    <w:p w14:paraId="28CAEBE3"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 Необходимо подчеркнуть высокую степень представительства Российской Федерации в межгосударственных органах Организации. В 2009 г. Россия была стала членом Комитета всемирного наследия ЮНЕСКО сроком на 4 года, а уже в 2011 г. Э.В. Митрофанова, представляющая РФ, была избрана на пост председателя Комитета всемирного наследия. </w:t>
      </w:r>
    </w:p>
    <w:p w14:paraId="0BC83092"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Комитет всемирного наследия включает в себя представителей из 21 стран (на 2022г.: Австралия, Бахрейн, Босния и Герцеговина, Бразилия, Венгрия, Гватемала, Египет, Испания, Киргизия, Китай, Мали, Нигерия, Норвегия, Оман, Россия, Саудовская Аравия, Сент-Китс и Невис, Таиланд, Уганда, Эфиопия и ЮАР), которые в свою очередь являются странами-участниками Конвенции ЮНЕСКО об охране всемирного культурного и природного наследия (1972 г.). Настоящая конвенция 1972г. считается одним из особенно эффективных международно-правовых договоров Организации и в настоящее время участниками этой флагманской конвенции ЮНЕСКО являются 193 государства</w:t>
      </w:r>
      <w:r w:rsidRPr="0008287E">
        <w:rPr>
          <w:rStyle w:val="ac"/>
          <w:rFonts w:ascii="Times New Roman" w:hAnsi="Times New Roman" w:cs="Times New Roman"/>
          <w:color w:val="000000" w:themeColor="text1"/>
          <w:sz w:val="24"/>
          <w:szCs w:val="24"/>
        </w:rPr>
        <w:footnoteReference w:id="54"/>
      </w:r>
      <w:r w:rsidRPr="0008287E">
        <w:rPr>
          <w:rFonts w:ascii="Times New Roman" w:hAnsi="Times New Roman" w:cs="Times New Roman"/>
          <w:color w:val="000000" w:themeColor="text1"/>
          <w:sz w:val="24"/>
          <w:szCs w:val="24"/>
        </w:rPr>
        <w:t xml:space="preserve">. На сессиях комитета одобряются заявки о включении в Список всемирного наследия ЮНЕСКО дополнительных номинаций (на данный момент (2022г.) в перечне находится – 1154 объектов </w:t>
      </w:r>
      <w:r w:rsidRPr="0008287E">
        <w:rPr>
          <w:rStyle w:val="ac"/>
          <w:rFonts w:ascii="Times New Roman" w:hAnsi="Times New Roman" w:cs="Times New Roman"/>
          <w:color w:val="000000" w:themeColor="text1"/>
          <w:sz w:val="24"/>
          <w:szCs w:val="24"/>
        </w:rPr>
        <w:footnoteReference w:id="55"/>
      </w:r>
      <w:r w:rsidRPr="0008287E">
        <w:rPr>
          <w:rFonts w:ascii="Times New Roman" w:hAnsi="Times New Roman" w:cs="Times New Roman"/>
          <w:color w:val="000000" w:themeColor="text1"/>
          <w:sz w:val="24"/>
          <w:szCs w:val="24"/>
        </w:rPr>
        <w:t>), обсуждаются доклады стран -членов об условиях обеспечения безопасности культурных и природных объектов, помимо прочего происходит обсуждение прочих проблем, связанных с соблюдением конвенции. От РФ в настоящий список входят следующие 30 объектов культурного и природного наследия:</w:t>
      </w:r>
    </w:p>
    <w:p w14:paraId="19FC00FF" w14:textId="77777777" w:rsidR="00F429D3" w:rsidRPr="0008287E" w:rsidRDefault="004E78B1" w:rsidP="0008287E">
      <w:pPr>
        <w:pStyle w:val="af3"/>
        <w:numPr>
          <w:ilvl w:val="0"/>
          <w:numId w:val="5"/>
        </w:numPr>
        <w:spacing w:after="0" w:line="360" w:lineRule="auto"/>
        <w:ind w:left="0" w:firstLine="720"/>
        <w:contextualSpacing w:val="0"/>
        <w:jc w:val="both"/>
        <w:rPr>
          <w:rFonts w:ascii="Times New Roman" w:hAnsi="Times New Roman" w:cs="Times New Roman"/>
          <w:color w:val="000000" w:themeColor="text1"/>
          <w:sz w:val="24"/>
          <w:szCs w:val="24"/>
        </w:rPr>
      </w:pPr>
      <w:hyperlink r:id="rId9" w:history="1">
        <w:r w:rsidR="00F429D3" w:rsidRPr="0008287E">
          <w:rPr>
            <w:rStyle w:val="af0"/>
            <w:rFonts w:ascii="Times New Roman" w:hAnsi="Times New Roman" w:cs="Times New Roman"/>
            <w:color w:val="000000" w:themeColor="text1"/>
            <w:sz w:val="24"/>
            <w:szCs w:val="24"/>
            <w:u w:val="none"/>
            <w:shd w:val="clear" w:color="auto" w:fill="F8F9FA"/>
          </w:rPr>
          <w:t>Исторический центр Санкт-Петербурга и связанные с ним комплексы памятников</w:t>
        </w:r>
      </w:hyperlink>
      <w:r w:rsidR="00F429D3" w:rsidRPr="0008287E">
        <w:rPr>
          <w:rFonts w:ascii="Times New Roman" w:hAnsi="Times New Roman" w:cs="Times New Roman"/>
          <w:color w:val="000000" w:themeColor="text1"/>
          <w:sz w:val="24"/>
          <w:szCs w:val="24"/>
          <w:lang w:val="ru-RU"/>
        </w:rPr>
        <w:t>.</w:t>
      </w:r>
    </w:p>
    <w:p w14:paraId="73BEF3B3" w14:textId="77777777" w:rsidR="00F429D3" w:rsidRPr="0008287E" w:rsidRDefault="004E78B1" w:rsidP="0008287E">
      <w:pPr>
        <w:pStyle w:val="af3"/>
        <w:numPr>
          <w:ilvl w:val="0"/>
          <w:numId w:val="5"/>
        </w:numPr>
        <w:spacing w:after="0" w:line="360" w:lineRule="auto"/>
        <w:ind w:left="0" w:firstLine="720"/>
        <w:contextualSpacing w:val="0"/>
        <w:jc w:val="both"/>
        <w:rPr>
          <w:rFonts w:ascii="Times New Roman" w:hAnsi="Times New Roman" w:cs="Times New Roman"/>
          <w:color w:val="000000" w:themeColor="text1"/>
          <w:sz w:val="24"/>
          <w:szCs w:val="24"/>
        </w:rPr>
      </w:pPr>
      <w:hyperlink r:id="rId10" w:tooltip="Кижи" w:history="1">
        <w:r w:rsidR="00F429D3" w:rsidRPr="0008287E">
          <w:rPr>
            <w:rStyle w:val="af0"/>
            <w:rFonts w:ascii="Times New Roman" w:hAnsi="Times New Roman" w:cs="Times New Roman"/>
            <w:color w:val="000000" w:themeColor="text1"/>
            <w:sz w:val="24"/>
            <w:szCs w:val="24"/>
            <w:u w:val="none"/>
            <w:shd w:val="clear" w:color="auto" w:fill="F8F9FA"/>
          </w:rPr>
          <w:t>Архитектурный ансамбль Кижского погоста</w:t>
        </w:r>
      </w:hyperlink>
      <w:r w:rsidR="00F429D3" w:rsidRPr="0008287E">
        <w:rPr>
          <w:rFonts w:ascii="Times New Roman" w:hAnsi="Times New Roman" w:cs="Times New Roman"/>
          <w:color w:val="000000" w:themeColor="text1"/>
          <w:sz w:val="24"/>
          <w:szCs w:val="24"/>
        </w:rPr>
        <w:t xml:space="preserve"> </w:t>
      </w:r>
    </w:p>
    <w:p w14:paraId="7F981BA6" w14:textId="77777777" w:rsidR="00F429D3" w:rsidRPr="0008287E" w:rsidRDefault="004E78B1" w:rsidP="0008287E">
      <w:pPr>
        <w:pStyle w:val="af3"/>
        <w:numPr>
          <w:ilvl w:val="0"/>
          <w:numId w:val="5"/>
        </w:numPr>
        <w:spacing w:after="0" w:line="360" w:lineRule="auto"/>
        <w:ind w:left="0" w:firstLine="720"/>
        <w:contextualSpacing w:val="0"/>
        <w:jc w:val="both"/>
        <w:rPr>
          <w:rFonts w:ascii="Times New Roman" w:hAnsi="Times New Roman" w:cs="Times New Roman"/>
          <w:color w:val="000000" w:themeColor="text1"/>
          <w:sz w:val="24"/>
          <w:szCs w:val="24"/>
        </w:rPr>
      </w:pPr>
      <w:hyperlink r:id="rId11" w:tooltip="Московский Кремль" w:history="1">
        <w:r w:rsidR="00F429D3" w:rsidRPr="0008287E">
          <w:rPr>
            <w:rStyle w:val="af0"/>
            <w:rFonts w:ascii="Times New Roman" w:hAnsi="Times New Roman" w:cs="Times New Roman"/>
            <w:color w:val="000000" w:themeColor="text1"/>
            <w:sz w:val="24"/>
            <w:szCs w:val="24"/>
            <w:u w:val="none"/>
            <w:shd w:val="clear" w:color="auto" w:fill="F8F9FA"/>
          </w:rPr>
          <w:t>Московский Кремль</w:t>
        </w:r>
      </w:hyperlink>
      <w:r w:rsidR="00F429D3" w:rsidRPr="0008287E">
        <w:rPr>
          <w:rFonts w:ascii="Times New Roman" w:hAnsi="Times New Roman" w:cs="Times New Roman"/>
          <w:color w:val="000000" w:themeColor="text1"/>
          <w:sz w:val="24"/>
          <w:szCs w:val="24"/>
          <w:shd w:val="clear" w:color="auto" w:fill="F8F9FA"/>
        </w:rPr>
        <w:t> и </w:t>
      </w:r>
      <w:hyperlink r:id="rId12" w:tooltip="Красная площадь" w:history="1">
        <w:r w:rsidR="00F429D3" w:rsidRPr="0008287E">
          <w:rPr>
            <w:rStyle w:val="af0"/>
            <w:rFonts w:ascii="Times New Roman" w:hAnsi="Times New Roman" w:cs="Times New Roman"/>
            <w:color w:val="000000" w:themeColor="text1"/>
            <w:sz w:val="24"/>
            <w:szCs w:val="24"/>
            <w:u w:val="none"/>
            <w:shd w:val="clear" w:color="auto" w:fill="F8F9FA"/>
          </w:rPr>
          <w:t>Красная площадь</w:t>
        </w:r>
      </w:hyperlink>
      <w:r w:rsidR="00F429D3" w:rsidRPr="0008287E">
        <w:rPr>
          <w:rFonts w:ascii="Times New Roman" w:hAnsi="Times New Roman" w:cs="Times New Roman"/>
          <w:color w:val="000000" w:themeColor="text1"/>
          <w:sz w:val="24"/>
          <w:szCs w:val="24"/>
        </w:rPr>
        <w:t xml:space="preserve"> </w:t>
      </w:r>
    </w:p>
    <w:p w14:paraId="0969B8CD" w14:textId="77777777" w:rsidR="00F429D3" w:rsidRPr="0008287E" w:rsidRDefault="004E78B1" w:rsidP="0008287E">
      <w:pPr>
        <w:pStyle w:val="af3"/>
        <w:numPr>
          <w:ilvl w:val="0"/>
          <w:numId w:val="5"/>
        </w:numPr>
        <w:spacing w:after="0" w:line="360" w:lineRule="auto"/>
        <w:ind w:left="0" w:firstLine="720"/>
        <w:contextualSpacing w:val="0"/>
        <w:jc w:val="both"/>
        <w:rPr>
          <w:rFonts w:ascii="Times New Roman" w:hAnsi="Times New Roman" w:cs="Times New Roman"/>
          <w:color w:val="000000" w:themeColor="text1"/>
          <w:sz w:val="24"/>
          <w:szCs w:val="24"/>
        </w:rPr>
      </w:pPr>
      <w:hyperlink r:id="rId13" w:history="1">
        <w:r w:rsidR="00F429D3" w:rsidRPr="0008287E">
          <w:rPr>
            <w:rStyle w:val="af0"/>
            <w:rFonts w:ascii="Times New Roman" w:hAnsi="Times New Roman" w:cs="Times New Roman"/>
            <w:color w:val="000000" w:themeColor="text1"/>
            <w:sz w:val="24"/>
            <w:szCs w:val="24"/>
            <w:u w:val="none"/>
            <w:shd w:val="clear" w:color="auto" w:fill="F8F9FA"/>
          </w:rPr>
          <w:t>Исторические памятники Новгорода и окрестностей</w:t>
        </w:r>
      </w:hyperlink>
      <w:r w:rsidR="00F429D3" w:rsidRPr="0008287E">
        <w:rPr>
          <w:rFonts w:ascii="Times New Roman" w:hAnsi="Times New Roman" w:cs="Times New Roman"/>
          <w:color w:val="000000" w:themeColor="text1"/>
          <w:sz w:val="24"/>
          <w:szCs w:val="24"/>
        </w:rPr>
        <w:t xml:space="preserve"> </w:t>
      </w:r>
    </w:p>
    <w:p w14:paraId="37E34FF0" w14:textId="77777777" w:rsidR="00F429D3" w:rsidRPr="0008287E" w:rsidRDefault="00F429D3" w:rsidP="0008287E">
      <w:pPr>
        <w:pStyle w:val="af3"/>
        <w:numPr>
          <w:ilvl w:val="0"/>
          <w:numId w:val="5"/>
        </w:numPr>
        <w:spacing w:after="0" w:line="360" w:lineRule="auto"/>
        <w:ind w:left="0" w:firstLine="720"/>
        <w:contextualSpacing w:val="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shd w:val="clear" w:color="auto" w:fill="F8F9FA"/>
        </w:rPr>
        <w:t>Культурный и исторический ансамбль «</w:t>
      </w:r>
      <w:hyperlink r:id="rId14" w:tooltip="Соловецкий монастырь" w:history="1">
        <w:r w:rsidRPr="0008287E">
          <w:rPr>
            <w:rStyle w:val="af0"/>
            <w:rFonts w:ascii="Times New Roman" w:hAnsi="Times New Roman" w:cs="Times New Roman"/>
            <w:color w:val="000000" w:themeColor="text1"/>
            <w:sz w:val="24"/>
            <w:szCs w:val="24"/>
            <w:u w:val="none"/>
            <w:shd w:val="clear" w:color="auto" w:fill="F8F9FA"/>
          </w:rPr>
          <w:t>Соловецкие острова</w:t>
        </w:r>
      </w:hyperlink>
      <w:r w:rsidRPr="0008287E">
        <w:rPr>
          <w:rFonts w:ascii="Times New Roman" w:hAnsi="Times New Roman" w:cs="Times New Roman"/>
          <w:color w:val="000000" w:themeColor="text1"/>
          <w:sz w:val="24"/>
          <w:szCs w:val="24"/>
          <w:shd w:val="clear" w:color="auto" w:fill="F8F9FA"/>
        </w:rPr>
        <w:t>»</w:t>
      </w:r>
      <w:r w:rsidRPr="0008287E">
        <w:rPr>
          <w:rFonts w:ascii="Times New Roman" w:hAnsi="Times New Roman" w:cs="Times New Roman"/>
          <w:color w:val="000000" w:themeColor="text1"/>
          <w:sz w:val="24"/>
          <w:szCs w:val="24"/>
        </w:rPr>
        <w:t xml:space="preserve"> </w:t>
      </w:r>
    </w:p>
    <w:p w14:paraId="267E7E42" w14:textId="77777777" w:rsidR="00F429D3" w:rsidRPr="0008287E" w:rsidRDefault="004E78B1" w:rsidP="0008287E">
      <w:pPr>
        <w:pStyle w:val="af3"/>
        <w:numPr>
          <w:ilvl w:val="0"/>
          <w:numId w:val="5"/>
        </w:numPr>
        <w:spacing w:after="0" w:line="360" w:lineRule="auto"/>
        <w:ind w:left="0" w:firstLine="720"/>
        <w:contextualSpacing w:val="0"/>
        <w:jc w:val="both"/>
        <w:rPr>
          <w:rFonts w:ascii="Times New Roman" w:hAnsi="Times New Roman" w:cs="Times New Roman"/>
          <w:color w:val="000000" w:themeColor="text1"/>
          <w:sz w:val="24"/>
          <w:szCs w:val="24"/>
        </w:rPr>
      </w:pPr>
      <w:hyperlink r:id="rId15" w:tooltip="Белокаменные памятники Владимира и Суздаля" w:history="1">
        <w:r w:rsidR="00F429D3" w:rsidRPr="0008287E">
          <w:rPr>
            <w:rStyle w:val="af0"/>
            <w:rFonts w:ascii="Times New Roman" w:hAnsi="Times New Roman" w:cs="Times New Roman"/>
            <w:color w:val="000000" w:themeColor="text1"/>
            <w:sz w:val="24"/>
            <w:szCs w:val="24"/>
            <w:u w:val="none"/>
            <w:shd w:val="clear" w:color="auto" w:fill="F8F9FA"/>
          </w:rPr>
          <w:t>Белокаменные памятники Владимира и Суздаля</w:t>
        </w:r>
      </w:hyperlink>
      <w:r w:rsidR="00F429D3" w:rsidRPr="0008287E">
        <w:rPr>
          <w:rFonts w:ascii="Times New Roman" w:hAnsi="Times New Roman" w:cs="Times New Roman"/>
          <w:color w:val="000000" w:themeColor="text1"/>
          <w:sz w:val="24"/>
          <w:szCs w:val="24"/>
        </w:rPr>
        <w:t xml:space="preserve"> </w:t>
      </w:r>
    </w:p>
    <w:p w14:paraId="5DBE7C2C" w14:textId="77777777" w:rsidR="00F429D3" w:rsidRPr="0008287E" w:rsidRDefault="00F429D3" w:rsidP="0008287E">
      <w:pPr>
        <w:pStyle w:val="af3"/>
        <w:numPr>
          <w:ilvl w:val="0"/>
          <w:numId w:val="5"/>
        </w:numPr>
        <w:spacing w:after="0" w:line="360" w:lineRule="auto"/>
        <w:ind w:left="0" w:firstLine="720"/>
        <w:contextualSpacing w:val="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shd w:val="clear" w:color="auto" w:fill="F8F9FA"/>
        </w:rPr>
        <w:t>Архитектурный ансамбль </w:t>
      </w:r>
      <w:hyperlink r:id="rId16" w:history="1">
        <w:r w:rsidRPr="0008287E">
          <w:rPr>
            <w:rStyle w:val="af0"/>
            <w:rFonts w:ascii="Times New Roman" w:hAnsi="Times New Roman" w:cs="Times New Roman"/>
            <w:color w:val="000000" w:themeColor="text1"/>
            <w:sz w:val="24"/>
            <w:szCs w:val="24"/>
            <w:u w:val="none"/>
            <w:shd w:val="clear" w:color="auto" w:fill="F8F9FA"/>
          </w:rPr>
          <w:t>Троице-Сергиевой лавры</w:t>
        </w:r>
      </w:hyperlink>
      <w:r w:rsidRPr="0008287E">
        <w:rPr>
          <w:rFonts w:ascii="Times New Roman" w:hAnsi="Times New Roman" w:cs="Times New Roman"/>
          <w:color w:val="000000" w:themeColor="text1"/>
          <w:sz w:val="24"/>
          <w:szCs w:val="24"/>
        </w:rPr>
        <w:t xml:space="preserve"> </w:t>
      </w:r>
    </w:p>
    <w:p w14:paraId="6FAE87C9" w14:textId="77777777" w:rsidR="00F429D3" w:rsidRPr="0008287E" w:rsidRDefault="004E78B1" w:rsidP="0008287E">
      <w:pPr>
        <w:pStyle w:val="af3"/>
        <w:numPr>
          <w:ilvl w:val="0"/>
          <w:numId w:val="5"/>
        </w:numPr>
        <w:spacing w:after="0" w:line="360" w:lineRule="auto"/>
        <w:ind w:left="0" w:firstLine="720"/>
        <w:contextualSpacing w:val="0"/>
        <w:jc w:val="both"/>
        <w:rPr>
          <w:rFonts w:ascii="Times New Roman" w:hAnsi="Times New Roman" w:cs="Times New Roman"/>
          <w:color w:val="000000" w:themeColor="text1"/>
          <w:sz w:val="24"/>
          <w:szCs w:val="24"/>
        </w:rPr>
      </w:pPr>
      <w:hyperlink r:id="rId17" w:tooltip="Церковь Вознесения (Коломенское)" w:history="1">
        <w:r w:rsidR="00F429D3" w:rsidRPr="0008287E">
          <w:rPr>
            <w:rStyle w:val="af0"/>
            <w:rFonts w:ascii="Times New Roman" w:hAnsi="Times New Roman" w:cs="Times New Roman"/>
            <w:color w:val="000000" w:themeColor="text1"/>
            <w:sz w:val="24"/>
            <w:szCs w:val="24"/>
            <w:u w:val="none"/>
            <w:shd w:val="clear" w:color="auto" w:fill="F8F9FA"/>
          </w:rPr>
          <w:t>Церковь Вознесения</w:t>
        </w:r>
      </w:hyperlink>
      <w:r w:rsidR="00F429D3" w:rsidRPr="0008287E">
        <w:rPr>
          <w:rFonts w:ascii="Times New Roman" w:hAnsi="Times New Roman" w:cs="Times New Roman"/>
          <w:color w:val="000000" w:themeColor="text1"/>
          <w:sz w:val="24"/>
          <w:szCs w:val="24"/>
          <w:shd w:val="clear" w:color="auto" w:fill="F8F9FA"/>
        </w:rPr>
        <w:t> в </w:t>
      </w:r>
      <w:hyperlink r:id="rId18" w:tooltip="Государственный художественный историко-архитектурный и природно-ландшафтный музей-заповедник " w:history="1">
        <w:r w:rsidR="00F429D3" w:rsidRPr="0008287E">
          <w:rPr>
            <w:rStyle w:val="af0"/>
            <w:rFonts w:ascii="Times New Roman" w:hAnsi="Times New Roman" w:cs="Times New Roman"/>
            <w:color w:val="000000" w:themeColor="text1"/>
            <w:sz w:val="24"/>
            <w:szCs w:val="24"/>
            <w:u w:val="none"/>
            <w:shd w:val="clear" w:color="auto" w:fill="F8F9FA"/>
          </w:rPr>
          <w:t>Коломенском</w:t>
        </w:r>
      </w:hyperlink>
      <w:r w:rsidR="00F429D3" w:rsidRPr="0008287E">
        <w:rPr>
          <w:rFonts w:ascii="Times New Roman" w:hAnsi="Times New Roman" w:cs="Times New Roman"/>
          <w:color w:val="000000" w:themeColor="text1"/>
          <w:sz w:val="24"/>
          <w:szCs w:val="24"/>
        </w:rPr>
        <w:t xml:space="preserve"> </w:t>
      </w:r>
    </w:p>
    <w:p w14:paraId="159C2820" w14:textId="77777777" w:rsidR="00F429D3" w:rsidRPr="0008287E" w:rsidRDefault="004E78B1" w:rsidP="0008287E">
      <w:pPr>
        <w:pStyle w:val="af3"/>
        <w:numPr>
          <w:ilvl w:val="0"/>
          <w:numId w:val="5"/>
        </w:numPr>
        <w:spacing w:after="0" w:line="360" w:lineRule="auto"/>
        <w:ind w:left="0" w:firstLine="720"/>
        <w:contextualSpacing w:val="0"/>
        <w:jc w:val="both"/>
        <w:rPr>
          <w:rFonts w:ascii="Times New Roman" w:hAnsi="Times New Roman" w:cs="Times New Roman"/>
          <w:color w:val="000000" w:themeColor="text1"/>
          <w:sz w:val="24"/>
          <w:szCs w:val="24"/>
        </w:rPr>
      </w:pPr>
      <w:hyperlink r:id="rId19" w:history="1">
        <w:r w:rsidR="00F429D3" w:rsidRPr="0008287E">
          <w:rPr>
            <w:rStyle w:val="af0"/>
            <w:rFonts w:ascii="Times New Roman" w:hAnsi="Times New Roman" w:cs="Times New Roman"/>
            <w:color w:val="000000" w:themeColor="text1"/>
            <w:sz w:val="24"/>
            <w:szCs w:val="24"/>
            <w:u w:val="none"/>
            <w:shd w:val="clear" w:color="auto" w:fill="F8F9FA"/>
          </w:rPr>
          <w:t>Девственные леса Коми</w:t>
        </w:r>
      </w:hyperlink>
      <w:r w:rsidR="00F429D3" w:rsidRPr="0008287E">
        <w:rPr>
          <w:rFonts w:ascii="Times New Roman" w:hAnsi="Times New Roman" w:cs="Times New Roman"/>
          <w:color w:val="000000" w:themeColor="text1"/>
          <w:sz w:val="24"/>
          <w:szCs w:val="24"/>
        </w:rPr>
        <w:t xml:space="preserve"> </w:t>
      </w:r>
    </w:p>
    <w:p w14:paraId="22BC2214" w14:textId="77777777" w:rsidR="00F429D3" w:rsidRPr="0008287E" w:rsidRDefault="00F429D3" w:rsidP="0008287E">
      <w:pPr>
        <w:pStyle w:val="af3"/>
        <w:numPr>
          <w:ilvl w:val="0"/>
          <w:numId w:val="5"/>
        </w:numPr>
        <w:spacing w:after="0" w:line="360" w:lineRule="auto"/>
        <w:ind w:left="0" w:firstLine="720"/>
        <w:contextualSpacing w:val="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shd w:val="clear" w:color="auto" w:fill="F8F9FA"/>
        </w:rPr>
        <w:t>Озеро </w:t>
      </w:r>
      <w:hyperlink r:id="rId20" w:history="1">
        <w:r w:rsidRPr="0008287E">
          <w:rPr>
            <w:rStyle w:val="af0"/>
            <w:rFonts w:ascii="Times New Roman" w:hAnsi="Times New Roman" w:cs="Times New Roman"/>
            <w:color w:val="000000" w:themeColor="text1"/>
            <w:sz w:val="24"/>
            <w:szCs w:val="24"/>
            <w:u w:val="none"/>
            <w:shd w:val="clear" w:color="auto" w:fill="F8F9FA"/>
          </w:rPr>
          <w:t>Байкал</w:t>
        </w:r>
      </w:hyperlink>
      <w:r w:rsidRPr="0008287E">
        <w:rPr>
          <w:rFonts w:ascii="Times New Roman" w:hAnsi="Times New Roman" w:cs="Times New Roman"/>
          <w:color w:val="000000" w:themeColor="text1"/>
          <w:sz w:val="24"/>
          <w:szCs w:val="24"/>
        </w:rPr>
        <w:t xml:space="preserve"> </w:t>
      </w:r>
    </w:p>
    <w:p w14:paraId="26741390" w14:textId="77777777" w:rsidR="00F429D3" w:rsidRPr="0008287E" w:rsidRDefault="004E78B1" w:rsidP="0008287E">
      <w:pPr>
        <w:pStyle w:val="af3"/>
        <w:numPr>
          <w:ilvl w:val="0"/>
          <w:numId w:val="5"/>
        </w:numPr>
        <w:spacing w:after="0" w:line="360" w:lineRule="auto"/>
        <w:ind w:left="0" w:firstLine="720"/>
        <w:contextualSpacing w:val="0"/>
        <w:jc w:val="both"/>
        <w:rPr>
          <w:rFonts w:ascii="Times New Roman" w:hAnsi="Times New Roman" w:cs="Times New Roman"/>
          <w:color w:val="000000" w:themeColor="text1"/>
          <w:sz w:val="24"/>
          <w:szCs w:val="24"/>
        </w:rPr>
      </w:pPr>
      <w:hyperlink r:id="rId21" w:tooltip="Вулканы Камчатки" w:history="1">
        <w:r w:rsidR="00F429D3" w:rsidRPr="0008287E">
          <w:rPr>
            <w:rStyle w:val="af0"/>
            <w:rFonts w:ascii="Times New Roman" w:hAnsi="Times New Roman" w:cs="Times New Roman"/>
            <w:color w:val="000000" w:themeColor="text1"/>
            <w:sz w:val="24"/>
            <w:szCs w:val="24"/>
            <w:u w:val="none"/>
            <w:shd w:val="clear" w:color="auto" w:fill="F8F9FA"/>
          </w:rPr>
          <w:t>Вулканы Камчатки</w:t>
        </w:r>
      </w:hyperlink>
      <w:r w:rsidR="00F429D3" w:rsidRPr="0008287E">
        <w:rPr>
          <w:rFonts w:ascii="Times New Roman" w:hAnsi="Times New Roman" w:cs="Times New Roman"/>
          <w:color w:val="000000" w:themeColor="text1"/>
          <w:sz w:val="24"/>
          <w:szCs w:val="24"/>
        </w:rPr>
        <w:t xml:space="preserve"> </w:t>
      </w:r>
    </w:p>
    <w:p w14:paraId="4E1F3AED" w14:textId="77777777" w:rsidR="00F429D3" w:rsidRPr="0008287E" w:rsidRDefault="004E78B1" w:rsidP="0008287E">
      <w:pPr>
        <w:pStyle w:val="af3"/>
        <w:numPr>
          <w:ilvl w:val="0"/>
          <w:numId w:val="5"/>
        </w:numPr>
        <w:spacing w:after="0" w:line="360" w:lineRule="auto"/>
        <w:ind w:left="0" w:firstLine="720"/>
        <w:contextualSpacing w:val="0"/>
        <w:jc w:val="both"/>
        <w:rPr>
          <w:rFonts w:ascii="Times New Roman" w:hAnsi="Times New Roman" w:cs="Times New Roman"/>
          <w:color w:val="000000" w:themeColor="text1"/>
          <w:sz w:val="24"/>
          <w:szCs w:val="24"/>
        </w:rPr>
      </w:pPr>
      <w:hyperlink r:id="rId22" w:history="1">
        <w:r w:rsidR="00F429D3" w:rsidRPr="0008287E">
          <w:rPr>
            <w:rStyle w:val="af0"/>
            <w:rFonts w:ascii="Times New Roman" w:hAnsi="Times New Roman" w:cs="Times New Roman"/>
            <w:color w:val="000000" w:themeColor="text1"/>
            <w:sz w:val="24"/>
            <w:szCs w:val="24"/>
            <w:u w:val="none"/>
            <w:shd w:val="clear" w:color="auto" w:fill="F8F9FA"/>
          </w:rPr>
          <w:t>Золотые Алтайские горы</w:t>
        </w:r>
      </w:hyperlink>
      <w:r w:rsidR="00F429D3" w:rsidRPr="0008287E">
        <w:rPr>
          <w:rFonts w:ascii="Times New Roman" w:hAnsi="Times New Roman" w:cs="Times New Roman"/>
          <w:color w:val="000000" w:themeColor="text1"/>
          <w:sz w:val="24"/>
          <w:szCs w:val="24"/>
        </w:rPr>
        <w:t xml:space="preserve"> </w:t>
      </w:r>
    </w:p>
    <w:p w14:paraId="1F24781B" w14:textId="77777777" w:rsidR="00F429D3" w:rsidRPr="0008287E" w:rsidRDefault="004E78B1" w:rsidP="0008287E">
      <w:pPr>
        <w:pStyle w:val="af3"/>
        <w:numPr>
          <w:ilvl w:val="0"/>
          <w:numId w:val="5"/>
        </w:numPr>
        <w:spacing w:after="0" w:line="360" w:lineRule="auto"/>
        <w:ind w:left="0" w:firstLine="720"/>
        <w:contextualSpacing w:val="0"/>
        <w:jc w:val="both"/>
        <w:rPr>
          <w:rFonts w:ascii="Times New Roman" w:hAnsi="Times New Roman" w:cs="Times New Roman"/>
          <w:color w:val="000000" w:themeColor="text1"/>
          <w:sz w:val="24"/>
          <w:szCs w:val="24"/>
        </w:rPr>
      </w:pPr>
      <w:hyperlink r:id="rId23" w:history="1">
        <w:r w:rsidR="00F429D3" w:rsidRPr="0008287E">
          <w:rPr>
            <w:rStyle w:val="af0"/>
            <w:rFonts w:ascii="Times New Roman" w:hAnsi="Times New Roman" w:cs="Times New Roman"/>
            <w:color w:val="000000" w:themeColor="text1"/>
            <w:sz w:val="24"/>
            <w:szCs w:val="24"/>
            <w:u w:val="none"/>
            <w:shd w:val="clear" w:color="auto" w:fill="F8F9FA"/>
          </w:rPr>
          <w:t>Западный Кавказ</w:t>
        </w:r>
      </w:hyperlink>
      <w:r w:rsidR="00F429D3" w:rsidRPr="0008287E">
        <w:rPr>
          <w:rFonts w:ascii="Times New Roman" w:hAnsi="Times New Roman" w:cs="Times New Roman"/>
          <w:color w:val="000000" w:themeColor="text1"/>
          <w:sz w:val="24"/>
          <w:szCs w:val="24"/>
        </w:rPr>
        <w:t xml:space="preserve"> </w:t>
      </w:r>
    </w:p>
    <w:p w14:paraId="55206DC3" w14:textId="77777777" w:rsidR="00F429D3" w:rsidRPr="0008287E" w:rsidRDefault="00F429D3" w:rsidP="0008287E">
      <w:pPr>
        <w:pStyle w:val="af3"/>
        <w:numPr>
          <w:ilvl w:val="0"/>
          <w:numId w:val="5"/>
        </w:numPr>
        <w:spacing w:after="0" w:line="360" w:lineRule="auto"/>
        <w:ind w:left="0" w:firstLine="720"/>
        <w:contextualSpacing w:val="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shd w:val="clear" w:color="auto" w:fill="F8F9FA"/>
        </w:rPr>
        <w:t>Историко-архитектурный комплекс «</w:t>
      </w:r>
      <w:hyperlink r:id="rId24" w:tooltip="Казанский кремль" w:history="1">
        <w:r w:rsidRPr="0008287E">
          <w:rPr>
            <w:rStyle w:val="af0"/>
            <w:rFonts w:ascii="Times New Roman" w:hAnsi="Times New Roman" w:cs="Times New Roman"/>
            <w:color w:val="000000" w:themeColor="text1"/>
            <w:sz w:val="24"/>
            <w:szCs w:val="24"/>
            <w:u w:val="none"/>
            <w:shd w:val="clear" w:color="auto" w:fill="F8F9FA"/>
          </w:rPr>
          <w:t>Казанский кремль</w:t>
        </w:r>
      </w:hyperlink>
      <w:r w:rsidRPr="0008287E">
        <w:rPr>
          <w:rFonts w:ascii="Times New Roman" w:hAnsi="Times New Roman" w:cs="Times New Roman"/>
          <w:color w:val="000000" w:themeColor="text1"/>
          <w:sz w:val="24"/>
          <w:szCs w:val="24"/>
          <w:shd w:val="clear" w:color="auto" w:fill="F8F9FA"/>
        </w:rPr>
        <w:t>»</w:t>
      </w:r>
      <w:r w:rsidRPr="0008287E">
        <w:rPr>
          <w:rFonts w:ascii="Times New Roman" w:hAnsi="Times New Roman" w:cs="Times New Roman"/>
          <w:color w:val="000000" w:themeColor="text1"/>
          <w:sz w:val="24"/>
          <w:szCs w:val="24"/>
        </w:rPr>
        <w:t xml:space="preserve"> </w:t>
      </w:r>
    </w:p>
    <w:p w14:paraId="581FB664" w14:textId="77777777" w:rsidR="00F429D3" w:rsidRPr="0008287E" w:rsidRDefault="00F429D3" w:rsidP="0008287E">
      <w:pPr>
        <w:pStyle w:val="af3"/>
        <w:numPr>
          <w:ilvl w:val="0"/>
          <w:numId w:val="5"/>
        </w:numPr>
        <w:spacing w:after="0" w:line="360" w:lineRule="auto"/>
        <w:ind w:left="0" w:firstLine="720"/>
        <w:contextualSpacing w:val="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shd w:val="clear" w:color="auto" w:fill="F8F9FA"/>
        </w:rPr>
        <w:t>Ансамбль </w:t>
      </w:r>
      <w:hyperlink r:id="rId25" w:history="1">
        <w:r w:rsidRPr="0008287E">
          <w:rPr>
            <w:rStyle w:val="af0"/>
            <w:rFonts w:ascii="Times New Roman" w:hAnsi="Times New Roman" w:cs="Times New Roman"/>
            <w:color w:val="000000" w:themeColor="text1"/>
            <w:sz w:val="24"/>
            <w:szCs w:val="24"/>
            <w:u w:val="none"/>
            <w:shd w:val="clear" w:color="auto" w:fill="F8F9FA"/>
          </w:rPr>
          <w:t>Ферапонтова монастыр</w:t>
        </w:r>
      </w:hyperlink>
      <w:r w:rsidRPr="0008287E">
        <w:rPr>
          <w:rFonts w:ascii="Times New Roman" w:hAnsi="Times New Roman" w:cs="Times New Roman"/>
          <w:color w:val="000000" w:themeColor="text1"/>
          <w:sz w:val="24"/>
          <w:szCs w:val="24"/>
        </w:rPr>
        <w:t>я</w:t>
      </w:r>
    </w:p>
    <w:p w14:paraId="53A51163" w14:textId="77777777" w:rsidR="00F429D3" w:rsidRPr="0008287E" w:rsidRDefault="004E78B1" w:rsidP="0008287E">
      <w:pPr>
        <w:pStyle w:val="af3"/>
        <w:numPr>
          <w:ilvl w:val="0"/>
          <w:numId w:val="5"/>
        </w:numPr>
        <w:spacing w:after="0" w:line="360" w:lineRule="auto"/>
        <w:ind w:left="0" w:firstLine="720"/>
        <w:contextualSpacing w:val="0"/>
        <w:jc w:val="both"/>
        <w:rPr>
          <w:rFonts w:ascii="Times New Roman" w:hAnsi="Times New Roman" w:cs="Times New Roman"/>
          <w:color w:val="000000" w:themeColor="text1"/>
          <w:sz w:val="24"/>
          <w:szCs w:val="24"/>
        </w:rPr>
      </w:pPr>
      <w:hyperlink r:id="rId26" w:history="1">
        <w:r w:rsidR="00F429D3" w:rsidRPr="0008287E">
          <w:rPr>
            <w:rStyle w:val="af0"/>
            <w:rFonts w:ascii="Times New Roman" w:hAnsi="Times New Roman" w:cs="Times New Roman"/>
            <w:color w:val="000000" w:themeColor="text1"/>
            <w:sz w:val="24"/>
            <w:szCs w:val="24"/>
            <w:u w:val="none"/>
            <w:shd w:val="clear" w:color="auto" w:fill="F8F9FA"/>
          </w:rPr>
          <w:t>Куршская коса</w:t>
        </w:r>
      </w:hyperlink>
    </w:p>
    <w:p w14:paraId="7E98F4DA" w14:textId="77777777" w:rsidR="00F429D3" w:rsidRPr="0008287E" w:rsidRDefault="004E78B1" w:rsidP="0008287E">
      <w:pPr>
        <w:pStyle w:val="af3"/>
        <w:numPr>
          <w:ilvl w:val="0"/>
          <w:numId w:val="5"/>
        </w:numPr>
        <w:spacing w:after="0" w:line="360" w:lineRule="auto"/>
        <w:ind w:left="0" w:firstLine="720"/>
        <w:contextualSpacing w:val="0"/>
        <w:jc w:val="both"/>
        <w:rPr>
          <w:rFonts w:ascii="Times New Roman" w:hAnsi="Times New Roman" w:cs="Times New Roman"/>
          <w:color w:val="000000" w:themeColor="text1"/>
          <w:sz w:val="24"/>
          <w:szCs w:val="24"/>
        </w:rPr>
      </w:pPr>
      <w:hyperlink r:id="rId27" w:tooltip="Сихотэ-Алинский заповедник" w:history="1">
        <w:r w:rsidR="00F429D3" w:rsidRPr="0008287E">
          <w:rPr>
            <w:rStyle w:val="af0"/>
            <w:rFonts w:ascii="Times New Roman" w:hAnsi="Times New Roman" w:cs="Times New Roman"/>
            <w:color w:val="000000" w:themeColor="text1"/>
            <w:sz w:val="24"/>
            <w:szCs w:val="24"/>
            <w:u w:val="none"/>
            <w:shd w:val="clear" w:color="auto" w:fill="F8F9FA"/>
          </w:rPr>
          <w:t>Центральный Сихотэ-Алинь</w:t>
        </w:r>
      </w:hyperlink>
    </w:p>
    <w:p w14:paraId="4CF652FE" w14:textId="77777777" w:rsidR="00F429D3" w:rsidRPr="0008287E" w:rsidRDefault="004E78B1" w:rsidP="0008287E">
      <w:pPr>
        <w:pStyle w:val="af3"/>
        <w:numPr>
          <w:ilvl w:val="0"/>
          <w:numId w:val="5"/>
        </w:numPr>
        <w:spacing w:after="0" w:line="360" w:lineRule="auto"/>
        <w:ind w:left="0" w:firstLine="720"/>
        <w:contextualSpacing w:val="0"/>
        <w:jc w:val="both"/>
        <w:rPr>
          <w:rFonts w:ascii="Times New Roman" w:hAnsi="Times New Roman" w:cs="Times New Roman"/>
          <w:color w:val="000000" w:themeColor="text1"/>
          <w:sz w:val="24"/>
          <w:szCs w:val="24"/>
        </w:rPr>
      </w:pPr>
      <w:hyperlink r:id="rId28" w:tooltip="Убсунурская котловина" w:history="1">
        <w:r w:rsidR="00F429D3" w:rsidRPr="0008287E">
          <w:rPr>
            <w:rStyle w:val="af0"/>
            <w:rFonts w:ascii="Times New Roman" w:hAnsi="Times New Roman" w:cs="Times New Roman"/>
            <w:color w:val="000000" w:themeColor="text1"/>
            <w:sz w:val="24"/>
            <w:szCs w:val="24"/>
            <w:u w:val="none"/>
            <w:shd w:val="clear" w:color="auto" w:fill="F8F9FA"/>
          </w:rPr>
          <w:t>Убсунурская котловина</w:t>
        </w:r>
      </w:hyperlink>
    </w:p>
    <w:p w14:paraId="20DAC799" w14:textId="77777777" w:rsidR="00F429D3" w:rsidRPr="0008287E" w:rsidRDefault="004E78B1" w:rsidP="0008287E">
      <w:pPr>
        <w:pStyle w:val="af3"/>
        <w:numPr>
          <w:ilvl w:val="0"/>
          <w:numId w:val="5"/>
        </w:numPr>
        <w:spacing w:after="0" w:line="360" w:lineRule="auto"/>
        <w:ind w:left="0" w:firstLine="720"/>
        <w:contextualSpacing w:val="0"/>
        <w:jc w:val="both"/>
        <w:rPr>
          <w:rFonts w:ascii="Times New Roman" w:hAnsi="Times New Roman" w:cs="Times New Roman"/>
          <w:color w:val="000000" w:themeColor="text1"/>
          <w:sz w:val="24"/>
          <w:szCs w:val="24"/>
        </w:rPr>
      </w:pPr>
      <w:hyperlink r:id="rId29" w:history="1">
        <w:r w:rsidR="00F429D3" w:rsidRPr="0008287E">
          <w:rPr>
            <w:rStyle w:val="af0"/>
            <w:rFonts w:ascii="Times New Roman" w:hAnsi="Times New Roman" w:cs="Times New Roman"/>
            <w:color w:val="000000" w:themeColor="text1"/>
            <w:sz w:val="24"/>
            <w:szCs w:val="24"/>
            <w:u w:val="none"/>
            <w:shd w:val="clear" w:color="auto" w:fill="F8F9FA"/>
          </w:rPr>
          <w:t>Цитадель, старый город и крепостные сооружения Дербента</w:t>
        </w:r>
      </w:hyperlink>
    </w:p>
    <w:p w14:paraId="0427EC96" w14:textId="77777777" w:rsidR="00F429D3" w:rsidRPr="0008287E" w:rsidRDefault="004E78B1" w:rsidP="0008287E">
      <w:pPr>
        <w:pStyle w:val="af3"/>
        <w:numPr>
          <w:ilvl w:val="0"/>
          <w:numId w:val="5"/>
        </w:numPr>
        <w:spacing w:after="0" w:line="360" w:lineRule="auto"/>
        <w:ind w:left="0" w:firstLine="720"/>
        <w:contextualSpacing w:val="0"/>
        <w:jc w:val="both"/>
        <w:rPr>
          <w:rFonts w:ascii="Times New Roman" w:hAnsi="Times New Roman" w:cs="Times New Roman"/>
          <w:color w:val="000000" w:themeColor="text1"/>
          <w:sz w:val="24"/>
          <w:szCs w:val="24"/>
        </w:rPr>
      </w:pPr>
      <w:hyperlink r:id="rId30" w:tooltip="Остров Врангеля" w:history="1">
        <w:r w:rsidR="00F429D3" w:rsidRPr="0008287E">
          <w:rPr>
            <w:rStyle w:val="af0"/>
            <w:rFonts w:ascii="Times New Roman" w:hAnsi="Times New Roman" w:cs="Times New Roman"/>
            <w:color w:val="000000" w:themeColor="text1"/>
            <w:sz w:val="24"/>
            <w:szCs w:val="24"/>
            <w:u w:val="none"/>
            <w:shd w:val="clear" w:color="auto" w:fill="F8F9FA"/>
          </w:rPr>
          <w:t>Остров Врангеля</w:t>
        </w:r>
      </w:hyperlink>
    </w:p>
    <w:p w14:paraId="0AABEC38" w14:textId="77777777" w:rsidR="00F429D3" w:rsidRPr="0008287E" w:rsidRDefault="00F429D3" w:rsidP="0008287E">
      <w:pPr>
        <w:pStyle w:val="af3"/>
        <w:numPr>
          <w:ilvl w:val="0"/>
          <w:numId w:val="5"/>
        </w:numPr>
        <w:spacing w:after="0" w:line="360" w:lineRule="auto"/>
        <w:ind w:left="0" w:firstLine="720"/>
        <w:contextualSpacing w:val="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shd w:val="clear" w:color="auto" w:fill="F8F9FA"/>
        </w:rPr>
        <w:t>Ансамбль </w:t>
      </w:r>
      <w:hyperlink r:id="rId31" w:tooltip="Новодевичий монастырь (Москва)" w:history="1">
        <w:r w:rsidRPr="0008287E">
          <w:rPr>
            <w:rStyle w:val="af0"/>
            <w:rFonts w:ascii="Times New Roman" w:hAnsi="Times New Roman" w:cs="Times New Roman"/>
            <w:color w:val="000000" w:themeColor="text1"/>
            <w:sz w:val="24"/>
            <w:szCs w:val="24"/>
            <w:u w:val="none"/>
            <w:shd w:val="clear" w:color="auto" w:fill="F8F9FA"/>
          </w:rPr>
          <w:t>Новодевичьего монастыря</w:t>
        </w:r>
      </w:hyperlink>
    </w:p>
    <w:p w14:paraId="0091DCE4" w14:textId="77777777" w:rsidR="00F429D3" w:rsidRPr="0008287E" w:rsidRDefault="004E78B1" w:rsidP="0008287E">
      <w:pPr>
        <w:pStyle w:val="af3"/>
        <w:numPr>
          <w:ilvl w:val="0"/>
          <w:numId w:val="5"/>
        </w:numPr>
        <w:spacing w:after="0" w:line="360" w:lineRule="auto"/>
        <w:ind w:left="0" w:firstLine="720"/>
        <w:contextualSpacing w:val="0"/>
        <w:jc w:val="both"/>
        <w:rPr>
          <w:rFonts w:ascii="Times New Roman" w:hAnsi="Times New Roman" w:cs="Times New Roman"/>
          <w:color w:val="000000" w:themeColor="text1"/>
          <w:sz w:val="24"/>
          <w:szCs w:val="24"/>
        </w:rPr>
      </w:pPr>
      <w:hyperlink r:id="rId32" w:history="1">
        <w:r w:rsidR="00F429D3" w:rsidRPr="0008287E">
          <w:rPr>
            <w:rStyle w:val="af0"/>
            <w:rFonts w:ascii="Times New Roman" w:hAnsi="Times New Roman" w:cs="Times New Roman"/>
            <w:color w:val="000000" w:themeColor="text1"/>
            <w:sz w:val="24"/>
            <w:szCs w:val="24"/>
            <w:u w:val="none"/>
            <w:shd w:val="clear" w:color="auto" w:fill="F8F9FA"/>
          </w:rPr>
          <w:t>Исторический центр Ярославля</w:t>
        </w:r>
      </w:hyperlink>
    </w:p>
    <w:p w14:paraId="76D3C14F" w14:textId="77777777" w:rsidR="00F429D3" w:rsidRPr="0008287E" w:rsidRDefault="004E78B1" w:rsidP="0008287E">
      <w:pPr>
        <w:pStyle w:val="af3"/>
        <w:numPr>
          <w:ilvl w:val="0"/>
          <w:numId w:val="5"/>
        </w:numPr>
        <w:spacing w:after="0" w:line="360" w:lineRule="auto"/>
        <w:ind w:left="0" w:firstLine="720"/>
        <w:contextualSpacing w:val="0"/>
        <w:jc w:val="both"/>
        <w:rPr>
          <w:rFonts w:ascii="Times New Roman" w:hAnsi="Times New Roman" w:cs="Times New Roman"/>
          <w:color w:val="000000" w:themeColor="text1"/>
          <w:sz w:val="24"/>
          <w:szCs w:val="24"/>
        </w:rPr>
      </w:pPr>
      <w:hyperlink r:id="rId33" w:tooltip="Геодезическая дуга Струве" w:history="1">
        <w:r w:rsidR="00F429D3" w:rsidRPr="0008287E">
          <w:rPr>
            <w:rStyle w:val="af0"/>
            <w:rFonts w:ascii="Times New Roman" w:hAnsi="Times New Roman" w:cs="Times New Roman"/>
            <w:color w:val="000000" w:themeColor="text1"/>
            <w:sz w:val="24"/>
            <w:szCs w:val="24"/>
            <w:u w:val="none"/>
            <w:shd w:val="clear" w:color="auto" w:fill="F8F9FA"/>
          </w:rPr>
          <w:t>Геодезическая дуга Струве</w:t>
        </w:r>
      </w:hyperlink>
      <w:r w:rsidR="00F429D3" w:rsidRPr="0008287E">
        <w:rPr>
          <w:rFonts w:ascii="Times New Roman" w:hAnsi="Times New Roman" w:cs="Times New Roman"/>
          <w:color w:val="000000" w:themeColor="text1"/>
          <w:sz w:val="24"/>
          <w:szCs w:val="24"/>
          <w:shd w:val="clear" w:color="auto" w:fill="F8F9FA"/>
        </w:rPr>
        <w:t> (2 пункта)</w:t>
      </w:r>
    </w:p>
    <w:p w14:paraId="34ABF387" w14:textId="77777777" w:rsidR="00F429D3" w:rsidRPr="0008287E" w:rsidRDefault="004E78B1" w:rsidP="0008287E">
      <w:pPr>
        <w:pStyle w:val="af3"/>
        <w:numPr>
          <w:ilvl w:val="0"/>
          <w:numId w:val="5"/>
        </w:numPr>
        <w:spacing w:after="0" w:line="360" w:lineRule="auto"/>
        <w:ind w:left="0" w:firstLine="720"/>
        <w:contextualSpacing w:val="0"/>
        <w:jc w:val="both"/>
        <w:rPr>
          <w:rFonts w:ascii="Times New Roman" w:hAnsi="Times New Roman" w:cs="Times New Roman"/>
          <w:color w:val="000000" w:themeColor="text1"/>
          <w:sz w:val="24"/>
          <w:szCs w:val="24"/>
        </w:rPr>
      </w:pPr>
      <w:hyperlink r:id="rId34" w:history="1">
        <w:r w:rsidR="00F429D3" w:rsidRPr="0008287E">
          <w:rPr>
            <w:rStyle w:val="af0"/>
            <w:rFonts w:ascii="Times New Roman" w:hAnsi="Times New Roman" w:cs="Times New Roman"/>
            <w:color w:val="000000" w:themeColor="text1"/>
            <w:sz w:val="24"/>
            <w:szCs w:val="24"/>
            <w:u w:val="none"/>
            <w:shd w:val="clear" w:color="auto" w:fill="F8F9FA"/>
          </w:rPr>
          <w:t>Плато Путорана</w:t>
        </w:r>
      </w:hyperlink>
    </w:p>
    <w:p w14:paraId="43AA62C7" w14:textId="77777777" w:rsidR="00F429D3" w:rsidRPr="0008287E" w:rsidRDefault="004E78B1" w:rsidP="0008287E">
      <w:pPr>
        <w:pStyle w:val="af3"/>
        <w:numPr>
          <w:ilvl w:val="0"/>
          <w:numId w:val="5"/>
        </w:numPr>
        <w:spacing w:after="0" w:line="360" w:lineRule="auto"/>
        <w:ind w:left="0" w:firstLine="720"/>
        <w:contextualSpacing w:val="0"/>
        <w:jc w:val="both"/>
        <w:rPr>
          <w:rFonts w:ascii="Times New Roman" w:hAnsi="Times New Roman" w:cs="Times New Roman"/>
          <w:color w:val="000000" w:themeColor="text1"/>
          <w:sz w:val="24"/>
          <w:szCs w:val="24"/>
        </w:rPr>
      </w:pPr>
      <w:hyperlink r:id="rId35" w:tooltip="Ленские столбы" w:history="1">
        <w:r w:rsidR="00F429D3" w:rsidRPr="0008287E">
          <w:rPr>
            <w:rStyle w:val="af0"/>
            <w:rFonts w:ascii="Times New Roman" w:hAnsi="Times New Roman" w:cs="Times New Roman"/>
            <w:color w:val="000000" w:themeColor="text1"/>
            <w:sz w:val="24"/>
            <w:szCs w:val="24"/>
            <w:u w:val="none"/>
            <w:shd w:val="clear" w:color="auto" w:fill="F8F9FA"/>
          </w:rPr>
          <w:t>Ленские столбы</w:t>
        </w:r>
      </w:hyperlink>
    </w:p>
    <w:p w14:paraId="7A9C32DF" w14:textId="77777777" w:rsidR="00F429D3" w:rsidRPr="0008287E" w:rsidRDefault="004E78B1" w:rsidP="0008287E">
      <w:pPr>
        <w:pStyle w:val="af3"/>
        <w:numPr>
          <w:ilvl w:val="0"/>
          <w:numId w:val="5"/>
        </w:numPr>
        <w:spacing w:after="0" w:line="360" w:lineRule="auto"/>
        <w:ind w:left="0" w:firstLine="720"/>
        <w:contextualSpacing w:val="0"/>
        <w:jc w:val="both"/>
        <w:rPr>
          <w:rFonts w:ascii="Times New Roman" w:hAnsi="Times New Roman" w:cs="Times New Roman"/>
          <w:color w:val="000000" w:themeColor="text1"/>
          <w:sz w:val="24"/>
          <w:szCs w:val="24"/>
        </w:rPr>
      </w:pPr>
      <w:hyperlink r:id="rId36" w:tooltip="Болгарское городище" w:history="1">
        <w:r w:rsidR="00F429D3" w:rsidRPr="0008287E">
          <w:rPr>
            <w:rStyle w:val="af0"/>
            <w:rFonts w:ascii="Times New Roman" w:hAnsi="Times New Roman" w:cs="Times New Roman"/>
            <w:color w:val="000000" w:themeColor="text1"/>
            <w:sz w:val="24"/>
            <w:szCs w:val="24"/>
            <w:u w:val="none"/>
            <w:shd w:val="clear" w:color="auto" w:fill="F8F9FA"/>
          </w:rPr>
          <w:t>Булгарский историко-археологический комплекс</w:t>
        </w:r>
      </w:hyperlink>
    </w:p>
    <w:p w14:paraId="55589942" w14:textId="77777777" w:rsidR="00F429D3" w:rsidRPr="0008287E" w:rsidRDefault="004E78B1" w:rsidP="0008287E">
      <w:pPr>
        <w:pStyle w:val="af3"/>
        <w:numPr>
          <w:ilvl w:val="0"/>
          <w:numId w:val="5"/>
        </w:numPr>
        <w:spacing w:after="0" w:line="360" w:lineRule="auto"/>
        <w:ind w:left="0" w:firstLine="720"/>
        <w:contextualSpacing w:val="0"/>
        <w:jc w:val="both"/>
        <w:rPr>
          <w:rFonts w:ascii="Times New Roman" w:hAnsi="Times New Roman" w:cs="Times New Roman"/>
          <w:color w:val="000000" w:themeColor="text1"/>
          <w:sz w:val="24"/>
          <w:szCs w:val="24"/>
        </w:rPr>
      </w:pPr>
      <w:hyperlink r:id="rId37" w:tooltip="Даурский заповедник" w:history="1">
        <w:r w:rsidR="00F429D3" w:rsidRPr="0008287E">
          <w:rPr>
            <w:rStyle w:val="af0"/>
            <w:rFonts w:ascii="Times New Roman" w:hAnsi="Times New Roman" w:cs="Times New Roman"/>
            <w:color w:val="000000" w:themeColor="text1"/>
            <w:sz w:val="24"/>
            <w:szCs w:val="24"/>
            <w:u w:val="none"/>
            <w:shd w:val="clear" w:color="auto" w:fill="F8F9FA"/>
          </w:rPr>
          <w:t>Ландшафты Даурии</w:t>
        </w:r>
      </w:hyperlink>
    </w:p>
    <w:p w14:paraId="42FC69BE" w14:textId="77777777" w:rsidR="00F429D3" w:rsidRPr="0008287E" w:rsidRDefault="004E78B1" w:rsidP="0008287E">
      <w:pPr>
        <w:pStyle w:val="af3"/>
        <w:numPr>
          <w:ilvl w:val="0"/>
          <w:numId w:val="5"/>
        </w:numPr>
        <w:spacing w:after="0" w:line="360" w:lineRule="auto"/>
        <w:ind w:left="0" w:firstLine="720"/>
        <w:contextualSpacing w:val="0"/>
        <w:jc w:val="both"/>
        <w:rPr>
          <w:rFonts w:ascii="Times New Roman" w:hAnsi="Times New Roman" w:cs="Times New Roman"/>
          <w:color w:val="000000" w:themeColor="text1"/>
          <w:sz w:val="24"/>
          <w:szCs w:val="24"/>
        </w:rPr>
      </w:pPr>
      <w:hyperlink r:id="rId38" w:tooltip="Свияжский Успенский монастырь" w:history="1">
        <w:r w:rsidR="00F429D3" w:rsidRPr="0008287E">
          <w:rPr>
            <w:rStyle w:val="af0"/>
            <w:rFonts w:ascii="Times New Roman" w:hAnsi="Times New Roman" w:cs="Times New Roman"/>
            <w:color w:val="000000" w:themeColor="text1"/>
            <w:sz w:val="24"/>
            <w:szCs w:val="24"/>
            <w:u w:val="none"/>
            <w:shd w:val="clear" w:color="auto" w:fill="F8F9FA"/>
          </w:rPr>
          <w:t>Успенский собор и монастырь острова-града Свияжск</w:t>
        </w:r>
      </w:hyperlink>
    </w:p>
    <w:p w14:paraId="68718606" w14:textId="77777777" w:rsidR="00F429D3" w:rsidRPr="0008287E" w:rsidRDefault="004E78B1" w:rsidP="0008287E">
      <w:pPr>
        <w:pStyle w:val="af3"/>
        <w:numPr>
          <w:ilvl w:val="0"/>
          <w:numId w:val="5"/>
        </w:numPr>
        <w:spacing w:after="0" w:line="360" w:lineRule="auto"/>
        <w:ind w:left="0" w:firstLine="720"/>
        <w:contextualSpacing w:val="0"/>
        <w:jc w:val="both"/>
        <w:rPr>
          <w:rFonts w:ascii="Times New Roman" w:hAnsi="Times New Roman" w:cs="Times New Roman"/>
          <w:color w:val="000000" w:themeColor="text1"/>
          <w:sz w:val="24"/>
          <w:szCs w:val="24"/>
        </w:rPr>
      </w:pPr>
      <w:hyperlink r:id="rId39" w:history="1">
        <w:r w:rsidR="00F429D3" w:rsidRPr="0008287E">
          <w:rPr>
            <w:rStyle w:val="af0"/>
            <w:rFonts w:ascii="Times New Roman" w:hAnsi="Times New Roman" w:cs="Times New Roman"/>
            <w:color w:val="000000" w:themeColor="text1"/>
            <w:sz w:val="24"/>
            <w:szCs w:val="24"/>
            <w:u w:val="none"/>
            <w:shd w:val="clear" w:color="auto" w:fill="F8F9FA"/>
          </w:rPr>
          <w:t>Храмы псковской архитектурной школы</w:t>
        </w:r>
      </w:hyperlink>
    </w:p>
    <w:p w14:paraId="662F7283" w14:textId="7259EB4C" w:rsidR="00F429D3" w:rsidRPr="0008287E" w:rsidRDefault="004E78B1" w:rsidP="0008287E">
      <w:pPr>
        <w:pStyle w:val="af3"/>
        <w:numPr>
          <w:ilvl w:val="0"/>
          <w:numId w:val="5"/>
        </w:numPr>
        <w:spacing w:after="0" w:line="360" w:lineRule="auto"/>
        <w:ind w:left="0" w:firstLine="720"/>
        <w:contextualSpacing w:val="0"/>
        <w:jc w:val="both"/>
        <w:rPr>
          <w:rFonts w:ascii="Times New Roman" w:hAnsi="Times New Roman" w:cs="Times New Roman"/>
          <w:color w:val="000000" w:themeColor="text1"/>
          <w:sz w:val="24"/>
          <w:szCs w:val="24"/>
        </w:rPr>
      </w:pPr>
      <w:hyperlink r:id="rId40" w:tooltip="Онежские петроглифы" w:history="1">
        <w:r w:rsidR="00F429D3" w:rsidRPr="0008287E">
          <w:rPr>
            <w:rStyle w:val="af0"/>
            <w:rFonts w:ascii="Times New Roman" w:hAnsi="Times New Roman" w:cs="Times New Roman"/>
            <w:color w:val="000000" w:themeColor="text1"/>
            <w:sz w:val="24"/>
            <w:szCs w:val="24"/>
            <w:u w:val="none"/>
            <w:shd w:val="clear" w:color="auto" w:fill="F8F9FA"/>
          </w:rPr>
          <w:t>Петроглифы Онежского озера</w:t>
        </w:r>
      </w:hyperlink>
      <w:r w:rsidR="00F429D3" w:rsidRPr="0008287E">
        <w:rPr>
          <w:rFonts w:ascii="Times New Roman" w:hAnsi="Times New Roman" w:cs="Times New Roman"/>
          <w:color w:val="000000" w:themeColor="text1"/>
          <w:sz w:val="24"/>
          <w:szCs w:val="24"/>
          <w:shd w:val="clear" w:color="auto" w:fill="F8F9FA"/>
        </w:rPr>
        <w:t> и </w:t>
      </w:r>
      <w:hyperlink r:id="rId41" w:tooltip="Беломорские петроглифы" w:history="1">
        <w:r w:rsidR="00F429D3" w:rsidRPr="0008287E">
          <w:rPr>
            <w:rStyle w:val="af0"/>
            <w:rFonts w:ascii="Times New Roman" w:hAnsi="Times New Roman" w:cs="Times New Roman"/>
            <w:color w:val="000000" w:themeColor="text1"/>
            <w:sz w:val="24"/>
            <w:szCs w:val="24"/>
            <w:u w:val="none"/>
            <w:shd w:val="clear" w:color="auto" w:fill="F8F9FA"/>
          </w:rPr>
          <w:t>Белого моря</w:t>
        </w:r>
      </w:hyperlink>
    </w:p>
    <w:p w14:paraId="7EA4AAE8" w14:textId="6CB6B7DF" w:rsidR="0008287E" w:rsidRPr="0008287E" w:rsidRDefault="0008287E" w:rsidP="0008287E">
      <w:pPr>
        <w:pStyle w:val="af3"/>
        <w:numPr>
          <w:ilvl w:val="0"/>
          <w:numId w:val="5"/>
        </w:numPr>
        <w:spacing w:after="0" w:line="360" w:lineRule="auto"/>
        <w:ind w:left="0" w:firstLine="72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u-RU"/>
        </w:rPr>
        <w:t>Древний город Херсонес Таврический и его хора (Крым)</w:t>
      </w:r>
      <w:r w:rsidR="00F76CF6">
        <w:rPr>
          <w:rStyle w:val="ac"/>
          <w:rFonts w:ascii="Times New Roman" w:hAnsi="Times New Roman" w:cs="Times New Roman"/>
          <w:color w:val="000000" w:themeColor="text1"/>
          <w:sz w:val="24"/>
          <w:szCs w:val="24"/>
          <w:lang w:val="ru-RU"/>
        </w:rPr>
        <w:footnoteReference w:id="56"/>
      </w:r>
      <w:r w:rsidR="005771FB">
        <w:rPr>
          <w:rFonts w:ascii="Times New Roman" w:hAnsi="Times New Roman" w:cs="Times New Roman"/>
          <w:color w:val="000000" w:themeColor="text1"/>
          <w:sz w:val="24"/>
          <w:szCs w:val="24"/>
          <w:lang w:val="ru-RU"/>
        </w:rPr>
        <w:t>.</w:t>
      </w:r>
    </w:p>
    <w:p w14:paraId="1C87713E"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lastRenderedPageBreak/>
        <w:t xml:space="preserve">Членство Российской Федерации в числе государств-участников Межправительственного совета ПИДВ в 2009 г. стало очередным стимулом к взаимодействию России с Организацией в сфере информации. Образованный при Комиссии РФ по делам ЮНЕСКО Российский комитет программы «Информация для всех» (РК ПИДВ) является руководителем работы РФ на этом курсе. В контексте ПИДВ при содействии экспертов Организацией был подготовлена широкий комплекс межгосударственных конференций, посвящённых проблемам создания национальной и межгосударственной информационной стратегии, трудностям доступа к информации части населения, морально-этической и правовой стороне использования сети Интернет. В общей сложности можно сделать вывод, что сотрудничество РФ и ЮНЕСКО в сфере информации и коммуникации эффективно реализуется и является обоюдовыгодным взаимодействием двух сторон, возможности которого ещё не истощены. </w:t>
      </w:r>
    </w:p>
    <w:p w14:paraId="131015DE" w14:textId="7A6A9B22"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Российская Федерация помимо прочего входит в число стран-участников Межправительственного комитета по биоэтике (МПКБ) (англ. </w:t>
      </w:r>
      <w:r w:rsidRPr="0008287E">
        <w:rPr>
          <w:rFonts w:ascii="Times New Roman" w:hAnsi="Times New Roman" w:cs="Times New Roman"/>
          <w:color w:val="000000" w:themeColor="text1"/>
          <w:sz w:val="24"/>
          <w:szCs w:val="24"/>
          <w:lang w:val="en-AU"/>
        </w:rPr>
        <w:t>Intergovernmental</w:t>
      </w:r>
      <w:r w:rsidRPr="0008287E">
        <w:rPr>
          <w:rFonts w:ascii="Times New Roman" w:hAnsi="Times New Roman" w:cs="Times New Roman"/>
          <w:color w:val="000000" w:themeColor="text1"/>
          <w:sz w:val="24"/>
          <w:szCs w:val="24"/>
          <w:lang w:val="ru-RU"/>
        </w:rPr>
        <w:t xml:space="preserve"> </w:t>
      </w:r>
      <w:r w:rsidRPr="0008287E">
        <w:rPr>
          <w:rFonts w:ascii="Times New Roman" w:hAnsi="Times New Roman" w:cs="Times New Roman"/>
          <w:color w:val="000000" w:themeColor="text1"/>
          <w:sz w:val="24"/>
          <w:szCs w:val="24"/>
          <w:lang w:val="en-GB"/>
        </w:rPr>
        <w:t>Bioethics</w:t>
      </w:r>
      <w:r w:rsidRPr="0008287E">
        <w:rPr>
          <w:rFonts w:ascii="Times New Roman" w:hAnsi="Times New Roman" w:cs="Times New Roman"/>
          <w:color w:val="000000" w:themeColor="text1"/>
          <w:sz w:val="24"/>
          <w:szCs w:val="24"/>
          <w:lang w:val="ru-RU"/>
        </w:rPr>
        <w:t xml:space="preserve"> </w:t>
      </w:r>
      <w:r w:rsidRPr="0008287E">
        <w:rPr>
          <w:rFonts w:ascii="Times New Roman" w:hAnsi="Times New Roman" w:cs="Times New Roman"/>
          <w:color w:val="000000" w:themeColor="text1"/>
          <w:sz w:val="24"/>
          <w:szCs w:val="24"/>
          <w:lang w:val="en-GB"/>
        </w:rPr>
        <w:t>Committee</w:t>
      </w:r>
      <w:r w:rsidRPr="0008287E">
        <w:rPr>
          <w:rFonts w:ascii="Times New Roman" w:hAnsi="Times New Roman" w:cs="Times New Roman"/>
          <w:color w:val="000000" w:themeColor="text1"/>
          <w:sz w:val="24"/>
          <w:szCs w:val="24"/>
          <w:lang w:val="ru-RU"/>
        </w:rPr>
        <w:t xml:space="preserve">, </w:t>
      </w:r>
      <w:r w:rsidRPr="0008287E">
        <w:rPr>
          <w:rFonts w:ascii="Times New Roman" w:hAnsi="Times New Roman" w:cs="Times New Roman"/>
          <w:color w:val="000000" w:themeColor="text1"/>
          <w:sz w:val="24"/>
          <w:szCs w:val="24"/>
          <w:lang w:val="en-GB"/>
        </w:rPr>
        <w:t>IGBC</w:t>
      </w:r>
      <w:r w:rsidRPr="0008287E">
        <w:rPr>
          <w:rFonts w:ascii="Times New Roman" w:hAnsi="Times New Roman" w:cs="Times New Roman"/>
          <w:color w:val="000000" w:themeColor="text1"/>
          <w:sz w:val="24"/>
          <w:szCs w:val="24"/>
        </w:rPr>
        <w:t>) и Совета Международного бюро просвещения (</w:t>
      </w:r>
      <w:r w:rsidR="005771FB" w:rsidRPr="0008287E">
        <w:rPr>
          <w:rFonts w:ascii="Times New Roman" w:hAnsi="Times New Roman" w:cs="Times New Roman"/>
          <w:color w:val="000000" w:themeColor="text1"/>
          <w:sz w:val="24"/>
          <w:szCs w:val="24"/>
        </w:rPr>
        <w:t>МБП) и</w:t>
      </w:r>
      <w:r w:rsidRPr="0008287E">
        <w:rPr>
          <w:rFonts w:ascii="Times New Roman" w:hAnsi="Times New Roman" w:cs="Times New Roman"/>
          <w:color w:val="000000" w:themeColor="text1"/>
          <w:sz w:val="24"/>
          <w:szCs w:val="24"/>
        </w:rPr>
        <w:t xml:space="preserve"> в сферах естественных наук Российская Федерация состоит в Исполнительном совете Межправительственной океанографической комиссии (МОК), Межправительственном совете Международной гидрологической программы (МГП), Международном координационном совете программы «Человек и биосфера» (МКС-МАБ). Расширение взаимодействия Комиссии РФ по делам ЮНЕСКО с Организацией происходит на базе гражданского общества. Существенное место в сотрудничестве с «дипломатией мягкой силы» необходимо уделять и взаимодействию с бизнесом России, помимо перспектив финансирования и инвестиций, это служит целям репутационного вложения в различного рода интеллектуальные программы</w:t>
      </w:r>
      <w:r w:rsidR="005771FB">
        <w:rPr>
          <w:rStyle w:val="ac"/>
          <w:rFonts w:ascii="Times New Roman" w:hAnsi="Times New Roman" w:cs="Times New Roman"/>
          <w:color w:val="000000" w:themeColor="text1"/>
          <w:sz w:val="24"/>
          <w:szCs w:val="24"/>
        </w:rPr>
        <w:footnoteReference w:id="57"/>
      </w:r>
      <w:r w:rsidRPr="0008287E">
        <w:rPr>
          <w:rFonts w:ascii="Times New Roman" w:hAnsi="Times New Roman" w:cs="Times New Roman"/>
          <w:color w:val="000000" w:themeColor="text1"/>
          <w:sz w:val="24"/>
          <w:szCs w:val="24"/>
        </w:rPr>
        <w:t xml:space="preserve">. </w:t>
      </w:r>
    </w:p>
    <w:p w14:paraId="6B239DEB"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Иными словами, ряд авторов указывают на необходимость расширения последовательного подхода к взаимодействию с Организацией, основанного на планировании. Наряду с этим, основываясь на работе, действующих при комиссии профильных комитетов, представители России во взаимодействии с организацией могут эффективно справляться с вопросом долговременного планирования своего сотрудничества с ЮНЕСКО, её финансирования и снабжения кадрами.</w:t>
      </w:r>
    </w:p>
    <w:p w14:paraId="506E2A05"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lastRenderedPageBreak/>
        <w:t xml:space="preserve"> Постоянное представительство России при ЮНЕСКО в Париже </w:t>
      </w:r>
    </w:p>
    <w:p w14:paraId="2D4EE027" w14:textId="42BD7865"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Среди  наиболее результативных инструментов сотрудничества Российской Федерации и ЮНЕСКО выступает Постоянное представительство РФ в Париже. Постоянным представителем от РФ при ЮНЕСКО Указом Президента РФ В.В. Путина от 2016г. был назначен А.И.Кузнецов. В 2009 году пост Генерального директора ЮНЕСКО перешёл И. Бокова (2009-2017гг.), политический деятель из Болгарии, однако, которая в свою очередь свободно говорит на русском языке, которая кроме того Е. Бокова обучалась в Советском Союзе и знакома с русской культурой. Этот период был отмечен особенным качеством взаимосвязи Организации с представительством РФ при ЮНЕСКО и государством в общем. Это предоставляет определённые привилегии РФ в вопросе усиления положения страны в Организации. В связи с этим между Россией и ЮНЕСКО создалось стабильное согласие. Активизация взаимодействия между сторонами помимо прочего было продиктовано ещё и тем, что в ноябре 2009 г. во время 183-й сессии Исполнительного совета ЮНЕСКО в первый раз за всю историю сотрудничества России и ЮНЕСКО на пост председателя Исполнительного комитета ЮНЕСКО был избран представитель Российской Федерации Э. В. Митрофанова. Что предоставило России всестороннюю позицию лидера в работе ЮНЕСКО, в  повестке ее деятельности. </w:t>
      </w:r>
    </w:p>
    <w:p w14:paraId="45FA05F2"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В ноябре 2011 г. закончилось председательство Российской Федерации в Исполнительном совете ЮНЕСКО, продолжавшееся в сумме два года. В этот период Российская Федерация осуществляла различные действия по активизации работы Организации, развитии согласованной деятельности на важнейших направлениях ЮНЕСКО, поощрении процессов реформ. Одной из основных функций председательства Российской Федерации является подготовка мощных интеллектуальных импульсов, действительно помогающих успешному управлению ЮНЕСКО через разработку нового видения ее участия в международных гуманитарных процессах, повышению эффективности реализации проектной работы, в частности путём максимизации денежных и кадровых ресурсов. </w:t>
      </w:r>
    </w:p>
    <w:p w14:paraId="23C2DD39"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Результативное управление Исполнительным советом позволило привлечь внимание стран членов к позиции Российской Федерации по всем рассматриваемым современным гуманитарным вопросам. Например, руководство Исполнительным комитетом обратилось к инициативе организации тематического обсуждения на 185-й сессии Совета по вопросам межкультурного диалога в 2010 г., посвященной теме переосмысления стратегии в масштабах </w:t>
      </w:r>
      <w:r w:rsidRPr="0008287E">
        <w:rPr>
          <w:rFonts w:ascii="Times New Roman" w:hAnsi="Times New Roman" w:cs="Times New Roman"/>
          <w:color w:val="000000" w:themeColor="text1"/>
          <w:sz w:val="24"/>
          <w:szCs w:val="24"/>
        </w:rPr>
        <w:lastRenderedPageBreak/>
        <w:t xml:space="preserve">мировой культуры. Помимо прочего, на площадке Организации по предложению Российской Федерации рассматривались следующие вопросы: </w:t>
      </w:r>
    </w:p>
    <w:p w14:paraId="05AD920D"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 значение межправительственных организаций в предотвращении войн; </w:t>
      </w:r>
    </w:p>
    <w:p w14:paraId="6EC8B4FE"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 мирного освоения космического пространства в целях науки, образования и культуры; </w:t>
      </w:r>
    </w:p>
    <w:p w14:paraId="24D45DED"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диалога культур и сотрудничество различных цивилизаций в процессе глобализации.</w:t>
      </w:r>
    </w:p>
    <w:p w14:paraId="02240513"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 Исполнительный совет действенно помог организации общих мероприятий в ходе Международного года сближения культур-2010, Международного года молодежи 2010–2011 и Международного года химии-2011. Отдельное внимание со стороны председательства Российской Федерации было уделено теме координации инициатив, ориентированных на выполнение задач Декларации тысячелетия, прежде всего содействие развитию проекта «Образование для всех», и иных гуманитарных проектов ЮНЕСКО в рамках поддержания устойчивого развития, в повестку «большого ООН». </w:t>
      </w:r>
    </w:p>
    <w:p w14:paraId="3AE35151"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В ходе председательства Российской Федерации на высший уровень вышло политическое взаимодействие с ЮНЕСКО, так в сентябре 2011 года состоялась встреча Президента Российской Федерации Д.А.Медведева и Гендиректора ЮНЕСКО И. Боковой, которая участвовала в Мировом политическом форуме в Ярославле.</w:t>
      </w:r>
    </w:p>
    <w:p w14:paraId="3DB358BC" w14:textId="19754CA3"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 Председательство России в Исполнительном совете позволило существенно повысить присутствие Российской Федерации в визуальном поле ЮНЕСКО, организовать серию мероприятий, в числе которых</w:t>
      </w:r>
      <w:r w:rsidR="00B112BB">
        <w:rPr>
          <w:rStyle w:val="ac"/>
          <w:rFonts w:ascii="Times New Roman" w:hAnsi="Times New Roman" w:cs="Times New Roman"/>
          <w:color w:val="000000" w:themeColor="text1"/>
          <w:sz w:val="24"/>
          <w:szCs w:val="24"/>
        </w:rPr>
        <w:footnoteReference w:id="58"/>
      </w:r>
      <w:r w:rsidRPr="0008287E">
        <w:rPr>
          <w:rFonts w:ascii="Times New Roman" w:hAnsi="Times New Roman" w:cs="Times New Roman"/>
          <w:color w:val="000000" w:themeColor="text1"/>
          <w:sz w:val="24"/>
          <w:szCs w:val="24"/>
        </w:rPr>
        <w:t xml:space="preserve">: </w:t>
      </w:r>
    </w:p>
    <w:p w14:paraId="245FF9A4"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 торжественное празднование 65-летия Победы в Великой Отечественной войне при содействии Молодежного симфонического оркестра </w:t>
      </w:r>
      <w:bookmarkStart w:id="26" w:name="_Hlk104243744"/>
      <w:r w:rsidRPr="0008287E">
        <w:rPr>
          <w:rFonts w:ascii="Times New Roman" w:hAnsi="Times New Roman" w:cs="Times New Roman"/>
          <w:color w:val="000000" w:themeColor="text1"/>
          <w:sz w:val="24"/>
          <w:szCs w:val="24"/>
        </w:rPr>
        <w:t>стран</w:t>
      </w:r>
      <w:bookmarkEnd w:id="26"/>
      <w:r w:rsidRPr="0008287E">
        <w:rPr>
          <w:rFonts w:ascii="Times New Roman" w:hAnsi="Times New Roman" w:cs="Times New Roman"/>
          <w:color w:val="000000" w:themeColor="text1"/>
          <w:sz w:val="24"/>
          <w:szCs w:val="24"/>
        </w:rPr>
        <w:t xml:space="preserve"> СНГ под управлением В.Т. Спивакова; </w:t>
      </w:r>
    </w:p>
    <w:p w14:paraId="10F8DE26"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 50-летие полета Ю.А. Гагарина в космос при содействии Роскосмоса и российских космонавтов Г.М. Гречко, С.К. Крикалева, В.В. Терешковой и А.А. Сереброва, помимо прочего учёных, изучающих космическое пространство из Германии, Франции, Польши, США, Индии, Нигерии и других государств ; </w:t>
      </w:r>
    </w:p>
    <w:p w14:paraId="366F1BEA"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–празднование 1000-летия Ярославля; </w:t>
      </w:r>
    </w:p>
    <w:p w14:paraId="5F8EBE1E"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 выставка «Диалог культур в пространстве академической школы» Российской академии художеств; </w:t>
      </w:r>
    </w:p>
    <w:p w14:paraId="02206423"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 демонстрация функционирования музея-заповедника «Коломенское»; </w:t>
      </w:r>
    </w:p>
    <w:p w14:paraId="2FAE4106"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lastRenderedPageBreak/>
        <w:t xml:space="preserve">– кинопоказ оригинальной художественной версии романа Л.Н. Толстого «Анна Каренина»; </w:t>
      </w:r>
    </w:p>
    <w:p w14:paraId="4B014066"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 празднование по инициативе РФ на площадке Организации «Дней славянской письменности и культуры» (в сотрудничестве с Форумом славянских культур – май–июнь 2010–2011 гг.); </w:t>
      </w:r>
    </w:p>
    <w:p w14:paraId="0A1062E6"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 значительной группы иностранных постоянных представителей при Организации принимала участие в X Международных Лихачевских научных чтениях по теме «Диалог культур и партнерство цивилизаций: становление глобальной культуры» (Санкт-Петербург – май 2010 г.). </w:t>
      </w:r>
    </w:p>
    <w:p w14:paraId="31AEBCDD"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В рамках 36-й сессии Генеральной конференции ЮНЕСКО председательство Российской Федерации подготовило отчет о своей многоаспектной деятельности в Исполнительном совете, данный отчёт был высоко оценён Гендиректором И. Боковой, а также всех присутствующих в рамках общеполитического обсуждения делегациями государств –членов Организации. По окончании была принята специальная резолюция с проявлением признательности Э.В. Митрофановой Постоянному представителю РФ при ЮНЕСКО за непрерывное следование принципам ЮНЕСКО и за внесение существенного личного вклада в реализации высоких задач. </w:t>
      </w:r>
    </w:p>
    <w:p w14:paraId="179043AD"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Эффективная работа председателя от Российской Федерации в значительной степени способствовала переизбранию РФ в следующую группу членов Исполнительного совета ЮНЕСКО на 2011–2015 гг. Помимо прочего как одно из достижений председательства РФ в Исполнительном совете можно воспринимать избрание Э.В. Митрофановой на пост председателя Комитета всемирного наследия, также Российская Федерация получила право организации 36-й сессии Комитета всемирного наследия в Санкт-Петербурге в июне 2012 г. </w:t>
      </w:r>
    </w:p>
    <w:p w14:paraId="14811213"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И. Бокова положительно восприняла принятое решение об организации сессии в Санкт-Петербурге. Она также проявила готовность обеспечить ресурсами ЮНЕСКО подготовку к организации в РФ крупномасштабных международных спортивных мероприятий, летней Универсиаыа в Казани в 2013 г. и зимней Олимпиады в Сочи в 2014 г. Гендиректор ЮНЕСКО заявила, что Организация могла бы выступить в роли флагманской структуры по пропаганде здорового образа жизни среди молодежи, продвижению культурного многообразия, противодействию распространения допинга в спорте.</w:t>
      </w:r>
    </w:p>
    <w:p w14:paraId="369F2EA8" w14:textId="6D60966B"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lastRenderedPageBreak/>
        <w:t xml:space="preserve"> На сегодняшний день приоритетным курсом работы Постоянного представительства РФ при ЮНЕСКО</w:t>
      </w:r>
      <w:r w:rsidR="00B112BB">
        <w:rPr>
          <w:rStyle w:val="ac"/>
          <w:rFonts w:ascii="Times New Roman" w:hAnsi="Times New Roman" w:cs="Times New Roman"/>
          <w:color w:val="000000" w:themeColor="text1"/>
          <w:sz w:val="24"/>
          <w:szCs w:val="24"/>
        </w:rPr>
        <w:footnoteReference w:id="59"/>
      </w:r>
      <w:r w:rsidRPr="0008287E">
        <w:rPr>
          <w:rFonts w:ascii="Times New Roman" w:hAnsi="Times New Roman" w:cs="Times New Roman"/>
          <w:color w:val="000000" w:themeColor="text1"/>
          <w:sz w:val="24"/>
          <w:szCs w:val="24"/>
        </w:rPr>
        <w:t xml:space="preserve"> можно отнести внесение предложений по демократизации механизмов деятельности, образованном при Генеральном директоре организации Группы высокого уровня по проблемам мира и диалога культур, помимо прочего более предметное рассмотрение проблемы установления контактов Организации с Русской православной церковью в целях укрепления межкультурного и межконфессионального диалога.</w:t>
      </w:r>
    </w:p>
    <w:p w14:paraId="2C6280E0" w14:textId="77777777" w:rsidR="00031316" w:rsidRDefault="00F429D3" w:rsidP="006A58E6">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 Для каждой страны поднятие имиджа государства перед мировым сообщества остается в наибольшей степени приоритетной целью. Привлекательный облик государства способствует повышению инвестиционной привлекательности в известной степени содействует продвижению национальной экономики. Деятельность в этой связи представляет из себя участие в создании имиджа Российской Федерации с позиции инновационных достижений в странах СНГ. Содействие и продвижение инновационных наукоемких программ, представляет из себя вклад в усиление факторов «мягкой», даже скорее «умной», силы Российской Федерации. Данный вопрос затрагивает, в свою очередь, затрагивает фундаментальные проблемы политической, социально-экономической и культурной реалий Российской Федерации, решение которых может обеспечить дальнейшее формирование российской публичной дипломатии. РФ предпринята серия действий, определяющих структурный подход к достижению этой цели. Президентом РФ были утверждены распоряжения об учреждении Фонда поддержки публичной дипломатии им. А.М. Горчакова и Российского совета по международным делам (РСМД). Также существенного вехой в укреплении института публичной дипломатии стал первый в истории Российской Федерации документ 18 декабря 2010 г, определяющий курс международной политики. Бывший Президент РФ Д.Ю. Медведев одобрил принятие «Основные направления политики РФ в сфере международного культурно-гуманитарного сотрудничества». </w:t>
      </w:r>
    </w:p>
    <w:p w14:paraId="6D7A1361" w14:textId="77777777" w:rsidR="00031316" w:rsidRDefault="00F429D3" w:rsidP="006A58E6">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В настоящем положении диалог Российской Федерации с международным сообществом и транслирование её позиции, убеждений и ценностей прослеживается через сети культурного взаимодействия, например в развитии и укреплении партнерства и расширения ориентаций на сотрудничество с ЮНЕСКО. </w:t>
      </w:r>
    </w:p>
    <w:p w14:paraId="496ED22A" w14:textId="297A4907" w:rsidR="00031316" w:rsidRDefault="00F429D3" w:rsidP="006A58E6">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lastRenderedPageBreak/>
        <w:t>В основе такого взаимодействия заложен крупный потенциал</w:t>
      </w:r>
      <w:r w:rsidR="00B112BB">
        <w:rPr>
          <w:rStyle w:val="ac"/>
          <w:rFonts w:ascii="Times New Roman" w:hAnsi="Times New Roman" w:cs="Times New Roman"/>
          <w:color w:val="000000" w:themeColor="text1"/>
          <w:sz w:val="24"/>
          <w:szCs w:val="24"/>
        </w:rPr>
        <w:footnoteReference w:id="60"/>
      </w:r>
      <w:r w:rsidRPr="0008287E">
        <w:rPr>
          <w:rFonts w:ascii="Times New Roman" w:hAnsi="Times New Roman" w:cs="Times New Roman"/>
          <w:color w:val="000000" w:themeColor="text1"/>
          <w:sz w:val="24"/>
          <w:szCs w:val="24"/>
        </w:rPr>
        <w:t xml:space="preserve">. Российская Федерация имеет в Организации особое положение, так как она в одно и то же время представляет из себя крупную страну-спонсор, и государство, нуждающуюся в финансировании на сферы науки, образования и культуры. Изучив мнения экспертов РФ касательно миссии Организации в настоящее время, центральная позиция может быть предана следующим образом: Российская Федерация хотела бы видеть организацию деполитизированным формированием, основанном на международном гуманитарном взаимодействии, функционирующей в отношении закрепления, как заметил в своей статье Министр Иностранных Дел РФ С.В. Лавров  своей статье, «нарождающейся многополярности», продвижение разнообразия культур, предотвращения доминирования или диктаторства одной из культур, создания взаимосвязанной и мультикультурной системы. </w:t>
      </w:r>
    </w:p>
    <w:p w14:paraId="6EE92B41" w14:textId="77777777" w:rsidR="00031316" w:rsidRDefault="00F429D3" w:rsidP="006A58E6">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Сотрудничество специалистов России в разных специализированных учреждениях и проектах Организацией позволяет не только получать актуальную научную информацию и перенимать опыт других государств, но и придавать влияние на формирование международной политики в сферах коммуникации и информации науки, образования, культуры на решение актуальных вопросов международного значения. Взаимодействие с Организацией может более энергично применяться и для достижения ключевых внутриполитических целей продвижения демократии, строительства правового государства, предотвращение межнациональных и социальных противоречий. В действительности, имеется в виду формирование общественного движения на основании нравственных ценностей Организации, таких, как диалог культур, толерантность и взаимное уважение и т. д. При этом существенную значимость приобретает исторически высокий авторитет, привлекательный имидж ЮНЕСКО, укрепившийся в Российской Федерации. </w:t>
      </w:r>
    </w:p>
    <w:p w14:paraId="54BFC09C" w14:textId="434A6D79" w:rsidR="00F429D3" w:rsidRPr="0008287E" w:rsidRDefault="00F429D3" w:rsidP="006A58E6">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Организация прилагает усилия к сотрудничеству с международными НПО динамично задействуя их в проведении своей проектной работы по самым разнообразным ориентациям международного гуманитарного взаимодействия. ЮНЕСКО состоит в постоянном партнёрстве с группой российских научно-производственных объединений России в роли, и целесообразно было бы приумножать этот позитивный опыт. Необходимо учитывать, что такое сотрудничество вызвано не национальным, а подлинно межгосударственным типом </w:t>
      </w:r>
      <w:r w:rsidRPr="0008287E">
        <w:rPr>
          <w:rFonts w:ascii="Times New Roman" w:hAnsi="Times New Roman" w:cs="Times New Roman"/>
          <w:color w:val="000000" w:themeColor="text1"/>
          <w:sz w:val="24"/>
          <w:szCs w:val="24"/>
        </w:rPr>
        <w:lastRenderedPageBreak/>
        <w:t>общественной работы. Расширение взаимодействия Российской Федерации с Организацией позволит еще эффективнее реализовывать комплексные цели, развивая модели и средства сотрудничества, ориентированные на разработку навыков по созданию новаторских подходов к реагированию на вызовы настоящего времени</w:t>
      </w:r>
      <w:r w:rsidR="00B112BB">
        <w:rPr>
          <w:rStyle w:val="ac"/>
          <w:rFonts w:ascii="Times New Roman" w:hAnsi="Times New Roman" w:cs="Times New Roman"/>
          <w:color w:val="000000" w:themeColor="text1"/>
          <w:sz w:val="24"/>
          <w:szCs w:val="24"/>
        </w:rPr>
        <w:footnoteReference w:id="61"/>
      </w:r>
      <w:r w:rsidRPr="0008287E">
        <w:rPr>
          <w:rFonts w:ascii="Times New Roman" w:hAnsi="Times New Roman" w:cs="Times New Roman"/>
          <w:color w:val="000000" w:themeColor="text1"/>
          <w:sz w:val="24"/>
          <w:szCs w:val="24"/>
        </w:rPr>
        <w:t>.</w:t>
      </w:r>
    </w:p>
    <w:p w14:paraId="1CD0C368" w14:textId="77777777" w:rsidR="00031316"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Как было ранее сказано, Организация была учреждена вскоре после завершения Второй мировой войны. Рассматривая работу Организации в первые годы после её образования, важно указать, что с самого начала своего функционирования Организация акцентировала внимание на неполитическом характере своей деятельности. Необходимо помимо прочего помнить, что этот этап являлся сравнительно напряженным характером международных отношений, время развязывания «холодной войны». СССР прямого содействия при создании институционального механизма Организации не оказывал. Формальной причиной было объявлено о нарушение западными государствами серии договоренностей об учреждении Организации Объединённых Наций по вопросам образования, науки и культуры. Тем не менее учитывая непростую состояние международных отношений в тот момент, и кроме того долгосрочные установки политики СССР, представляется, что настоящей причины неучастия СССР в деле создания ЮНЕСКО имели явно идеологическую направленность. </w:t>
      </w:r>
    </w:p>
    <w:p w14:paraId="527A2FCF" w14:textId="348906B8" w:rsidR="00B112BB"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Советский Союз вошёл в состав Организациис 21 апреля 1954 г.</w:t>
      </w:r>
      <w:r w:rsidR="00B112BB">
        <w:rPr>
          <w:rStyle w:val="ac"/>
          <w:rFonts w:ascii="Times New Roman" w:hAnsi="Times New Roman" w:cs="Times New Roman"/>
          <w:color w:val="000000" w:themeColor="text1"/>
          <w:sz w:val="24"/>
          <w:szCs w:val="24"/>
        </w:rPr>
        <w:footnoteReference w:id="62"/>
      </w:r>
      <w:r w:rsidRPr="0008287E">
        <w:rPr>
          <w:rFonts w:ascii="Times New Roman" w:hAnsi="Times New Roman" w:cs="Times New Roman"/>
          <w:color w:val="000000" w:themeColor="text1"/>
          <w:sz w:val="24"/>
          <w:szCs w:val="24"/>
        </w:rPr>
        <w:t xml:space="preserve">, а практическую работу начал  с 8-й сессии Генеральной конференции в Монтевидео (ноябрь-декабрь 1954 г.). После развала Советского Союза Российская Федерация вошла в процесс налаживания разносторонних межгосударственных связей, в которых области гуманитарного и интеллектуального взаимодействия имеют существенное значение. Россия действует в межгосударственных структурах системы Организации Объединённых Наций, как страна-продолжатель СССР. В настоящем положение Российской Федерации необходима реализации инициативной многовекторной внешней политики как важнейшего условия для реализации важных внутренних трансформаций. Вскоре после распада СССР из-за происходящих межгосударственных процессов серьёзную значимостью для Российской Федерации </w:t>
      </w:r>
      <w:r w:rsidRPr="0008287E">
        <w:rPr>
          <w:rFonts w:ascii="Times New Roman" w:hAnsi="Times New Roman" w:cs="Times New Roman"/>
          <w:color w:val="000000" w:themeColor="text1"/>
          <w:sz w:val="24"/>
          <w:szCs w:val="24"/>
        </w:rPr>
        <w:lastRenderedPageBreak/>
        <w:t xml:space="preserve">приобрело инициативное содействии работе Организации – самого крупного специализированного учреждения системы ООН. </w:t>
      </w:r>
    </w:p>
    <w:p w14:paraId="5B4CF531" w14:textId="47E5B5BF"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Прекращение идеологическою конфронтацию либерализовало работу Организации, ЮНЕСКО получила всеобъемлющий характер. Главным компонентом миссии Организации служит этическое начало, направленное то, чтобы укрепить в сознании людей концепцию мира и общечеловеческих ценностей, базируясь на расширении разностороннего взаимодействия государств в целях достижения уважения законности, справедливости и прав человека. Данная программа организации осуществляется посредством практической деятельности в определённых сферах компетенции ЮНЕСКО, включающих социальные и гуманитарные науки, информацию и коммуникацию, образование, авторское право и смежные с ним права, естественные и точные науки, культуру и искусство, библиотечное, музейное, архивное и издательское дело, технику. На сегодняшний день Организация развилась в одну из крупнейших межгосударственных структур, связывающая интеллектуальную элиту по всему миру. Для Российской Федерации в действительности сотрудничество с ЮНЕСКО открывает не только возможности для дополнительных партнерских контактов и доступ к источникам научной, но и широкий потенциал влияния на международную интеллектуальный среду. Вместе с тем и здесь, чтобы воспользоваться этим потенциалом, требуется инициативная дипломатия. В значительной степени вследствие этой дипломатии Россия  с самого начала своего вхождения в Организацию имела членство в Исполнительном совете Организации. Одним из результатов 34-й сессии Генеральной конференции ЮНЕСКО, прошедшей в 2007г., явилось избрание Российской Федерации в ключевые подразделения Организации: Межправительственный совет Международной гидрологической программы, Исполнительный совет, Межправительственный комитет по биоэтике и Международный координационный совет программы ЮНЕСКО «Человек и биосфера». </w:t>
      </w:r>
    </w:p>
    <w:p w14:paraId="32672E72"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Российской Федерации участвует в принятии каждого серьезного решения в составе ЮНЕСКО. В век процессов глобализации потенциал организации способствующий продвижению идей гуманизма и мира при помощи образования, прогресса науки, культуры и коммуникации, всё это в значительной степени зависит от энергичной вовлечения большинства стран в этот процесс, а также от результативного взаимодействия друг с другом стран -членов ЮНЕСКО. Значение национальных комиссий Организации в этом отношении является основополагающей. </w:t>
      </w:r>
    </w:p>
    <w:p w14:paraId="3B6D967E"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lastRenderedPageBreak/>
        <w:t xml:space="preserve">Согласно Уставу ЮНЕСКО органом, предоставляющим деятельность страны в работе Организации, является национальная комиссия. Статья VII Устава Организации гласит: «В тех странах, где существуют К вопросу о сотрудничестве России и ЮНЕСКО 226 Политология национальные комиссии или национальные сотрудничающие органы, они выполняют консультативные функции при делегации своей страны на Генеральной конференции и при своем правительстве по всем проблемам, касающимся Организации, и играют роль органа связи по всем интересующим ее вопросам». </w:t>
      </w:r>
    </w:p>
    <w:p w14:paraId="763339C2" w14:textId="12C9764F"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В соответствии с Уставом ЮНЕСКО</w:t>
      </w:r>
      <w:r w:rsidR="00B112BB">
        <w:rPr>
          <w:rStyle w:val="ac"/>
          <w:rFonts w:ascii="Times New Roman" w:hAnsi="Times New Roman" w:cs="Times New Roman"/>
          <w:color w:val="000000" w:themeColor="text1"/>
          <w:sz w:val="24"/>
          <w:szCs w:val="24"/>
        </w:rPr>
        <w:footnoteReference w:id="63"/>
      </w:r>
      <w:r w:rsidRPr="0008287E">
        <w:rPr>
          <w:rFonts w:ascii="Times New Roman" w:hAnsi="Times New Roman" w:cs="Times New Roman"/>
          <w:color w:val="000000" w:themeColor="text1"/>
          <w:sz w:val="24"/>
          <w:szCs w:val="24"/>
        </w:rPr>
        <w:t>, национальные комиссии, имеющие в составе представителей научных и интеллектуальных кругов в каждом государстве, они служат серьёзными посредниками между научными и интеллектуальными кругами и Организацией. Кроме того, они расцениваются в качестве привилегированных партнеров Организации, призванными поддерживать реализацию проектов ЮНЕСКО, ориентированных на работу на благо гражданского общества.</w:t>
      </w:r>
    </w:p>
    <w:p w14:paraId="263BCD73"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 Комиссии, являются единственными в своем роде учреждениями в структуре ООН, они предоставляют специальный ресурс распространения информации и наиболее качественных методов содействию и оценки проектов Организации. Помимо этого, комиссии организовывают свою собственную работу и реализуют ее от имени Организации, а кроме того, занимаются распространением информации об Организации, преимущественно   путем публикации документов и книг на государственных языках. </w:t>
      </w:r>
    </w:p>
    <w:p w14:paraId="5F4585EC"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Комиссия РФ по делам ЮНЕСКО была учреждена постановлением Правительства РФ от 21 августа 1992 г. Комиссия РФ включает в себя представителей ведомств и министерств, неправительственных организаций, региональных властей, видные учёных РФ, работники культуры и искусства. Председателем Комиссии является министр иностранных дел РФ С.В. Лавров. Заместителем председателя на данный момент выступает А.С. Дзасохов. </w:t>
      </w:r>
    </w:p>
    <w:p w14:paraId="092FA413"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Так же, как и национальные комиссии прочих государств -членов Организации, Комиссия РФ при ЮНЕСКО служит учреждением, созданным для консультаций и коммуникации, сформированный согласно Уставу Организации с целью привлечения ключевых государственных и общественных организаций в сфере науки, образования, коммуникации и культуры, к содействию работы ЮНЕСКО.</w:t>
      </w:r>
    </w:p>
    <w:p w14:paraId="03B6319E" w14:textId="694A65FC"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lastRenderedPageBreak/>
        <w:t>Общие собрания Комиссии Российской Федерации при ЮНЕСКО заседают минимум один раз в год, где комиссия устанавливает основополагающий курс стратегии Российской Федерации в Организации. Работа Комиссии основывается на деятельности Президиума и проектных профильных комитетов в сфере естественных и социальных наук, образования, культуры, коммуникации и информации. В спектре внимания Комиссии присутствуют все крупные города и регионы Российской Федерации</w:t>
      </w:r>
      <w:r w:rsidR="00241DEA">
        <w:rPr>
          <w:rStyle w:val="ac"/>
          <w:rFonts w:ascii="Times New Roman" w:hAnsi="Times New Roman" w:cs="Times New Roman"/>
          <w:color w:val="000000" w:themeColor="text1"/>
          <w:sz w:val="24"/>
          <w:szCs w:val="24"/>
        </w:rPr>
        <w:footnoteReference w:id="64"/>
      </w:r>
      <w:r w:rsidRPr="0008287E">
        <w:rPr>
          <w:rFonts w:ascii="Times New Roman" w:hAnsi="Times New Roman" w:cs="Times New Roman"/>
          <w:color w:val="000000" w:themeColor="text1"/>
          <w:sz w:val="24"/>
          <w:szCs w:val="24"/>
        </w:rPr>
        <w:t xml:space="preserve">. </w:t>
      </w:r>
    </w:p>
    <w:p w14:paraId="7F9A1D29"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Существующая постоянная оперативная деятельность касаемая сотрудничества РФ и Организации (обмен корреспонденцией с ведомствами и министерствами, Постоянным представительство Российской Федерации при ЮНЕСКО в Париже, Секретариат ЮНЕСКО, национальные комиссии различных государств, формирование и координация проектной работы, представительство на заседаниях и мероприятиях, издательская работа и т.д.), всё это реализовывается Секретариатом Комиссии, включённый в систему Департамента международных организаций Министерства Иностранных Дел РФ. </w:t>
      </w:r>
    </w:p>
    <w:p w14:paraId="565DB8E3" w14:textId="71B6614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Значительная часть стран -членов Организации (включая и Российскую Федерацию) располагает в Париже официальными представительствами при ЮНЕСКО, которые обеспечивают коммуникацию на месте с Секретариатом Организации и друг с другом. Постоянный представитель России при ЮНЕСКО – Чрезвычайный и Полномочный Посол А.И. Кузнецов (с сентября 2016 г.)</w:t>
      </w:r>
      <w:r w:rsidR="00241DEA">
        <w:rPr>
          <w:rStyle w:val="ac"/>
          <w:rFonts w:ascii="Times New Roman" w:hAnsi="Times New Roman" w:cs="Times New Roman"/>
          <w:color w:val="000000" w:themeColor="text1"/>
          <w:sz w:val="24"/>
          <w:szCs w:val="24"/>
        </w:rPr>
        <w:footnoteReference w:id="65"/>
      </w:r>
      <w:r w:rsidRPr="0008287E">
        <w:rPr>
          <w:rFonts w:ascii="Times New Roman" w:hAnsi="Times New Roman" w:cs="Times New Roman"/>
          <w:color w:val="000000" w:themeColor="text1"/>
          <w:sz w:val="24"/>
          <w:szCs w:val="24"/>
        </w:rPr>
        <w:t xml:space="preserve">. Комиссия, ее Секретариат, а также Постоянное представительство РФ при Организации функционируют под непосредственным контролем МИД РФ и сообща способствуют решению вопросов внешней политики Российской Федерации по курсу Организации. Также, сотрудничество с представленными в Комиссии органами, структурами и работниками играет важную роль применительно к учету всего разнообразия позиций при разработке курса Российской Федерации по линии ЮНЕСКО. </w:t>
      </w:r>
    </w:p>
    <w:p w14:paraId="648AB434"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Сотрудничество России с данной влиятельной межгосударственной структурой, обладающей исключительным мандатом, было и остается существенным направлением внешней политики Российской Федерации. Авторитет и идеологически нейтральный образ Организации, распространённый в России предоставляет широкий потенциал для привлечения к содействию в реализации программ ЮНЕСКО в Российской Федерации интеллектуальные и </w:t>
      </w:r>
      <w:r w:rsidRPr="0008287E">
        <w:rPr>
          <w:rFonts w:ascii="Times New Roman" w:hAnsi="Times New Roman" w:cs="Times New Roman"/>
          <w:color w:val="000000" w:themeColor="text1"/>
          <w:sz w:val="24"/>
          <w:szCs w:val="24"/>
        </w:rPr>
        <w:lastRenderedPageBreak/>
        <w:t xml:space="preserve">общественные круги, сплачивая их вокруг гуманных идеалов и ценностей, провозглашённых ЮНЕСКО. В то же время основной целью служит содействие культуре, науке и образованию с целью социально-экономического прогресса и благосостояния Российской Федерации. Данная цель в настоящий момент достаточно актуальна на нынешнем этапе мирового прогресса, когда международный авторитет и влияние стран во всё более значительной степени измеряется не столько площадью их территорий или вооружёнными силами, сколько научнотехническими возможностями, уровнем образования и культуры населения, вкладом в мировую цивилизацию. </w:t>
      </w:r>
    </w:p>
    <w:p w14:paraId="383023A1"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Реализация межгосударственного взаимодействия с целью поддержки науки, образования и культуры Российской Федерации оказывается, одной из самых значительных ориентаций деятельности внешней политики по усилению позиций РФ как мировой державы. Значительным компонентом усиления позиций Российской Федерации в Организации выступал участие дипломатии России в коллективном стремлении к повышению эффективности деятельности ЮНЕСКО в процессе реформирования всей системы Организации Объединённых Наций и ее повороту к особенно серьёзным и актуальным вопросам настоящего времени. </w:t>
      </w:r>
    </w:p>
    <w:p w14:paraId="29D3B12E"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Как уже было упомянуто, Генеральный директор ЮНЕСКО К. Мацуура участвовал в деятельности саммита «Группы восьми», прошедшем в Санкт-Петербурге 15–17 июля 2006 г., по личному приглашению Президента РФ В.В. Путина. Необходимо почеркнуть, что впервые в истории представитель Организации был приглашен на встречу столь высокого уровня. К. Мацуура высоко оценил возможность, которая была дана Организации, принять участие в рассмотрении насущных проблем, затрагивающих поиск новых источников финансирования борьбы с инфекционными заболеваниями, образования, поддержки глобальной энергетической безопасности и содействию прогресса в Африке. На данном саммите, проходившем под председательством РФ, было объявлено о важности распространения и внедрения актуальных и высокоэффективных систем образования с задачей поддержания условий для лучшего реагирования на вызовы глобальной экономики. </w:t>
      </w:r>
    </w:p>
    <w:p w14:paraId="3940F572"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Документ «Образование для инновационных обществ в XXI веке», утверждённый главами государств и правительств «Группы восьми», в котором, например, подчеркивается значение Организации и ее Глобального плана действий по предоставлению помощи государствам в достижении целей проекта «Образование для всех». В этом проекте, существенную роль в подготовке сыграла и сама Организация, главы стран не только объявили </w:t>
      </w:r>
      <w:r w:rsidRPr="0008287E">
        <w:rPr>
          <w:rFonts w:ascii="Times New Roman" w:hAnsi="Times New Roman" w:cs="Times New Roman"/>
          <w:color w:val="000000" w:themeColor="text1"/>
          <w:sz w:val="24"/>
          <w:szCs w:val="24"/>
        </w:rPr>
        <w:lastRenderedPageBreak/>
        <w:t>о своей цели - предоставление качественного, общедоступного образования и профессионального обучения, вне зависимости от социально-экономического положения, пола, возраста, этнической принадлежности, вероисповедания, или ограниченных физических возможностей, но и высказали намерение содействовать тем компонентам образовательной системы, которые стимулируют развитие критического мышления, а кроме того открытый обмен знаниями, который служил базой возникновения демократических обществ и развитых экономических систем.</w:t>
      </w:r>
    </w:p>
    <w:p w14:paraId="0C14F80D"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 Все четыре области работы Организации, а конкретно: наука, образование, культура и коммуникация, послужили созданию серии программ в Российской Федерации. В сфере образования – это программа «Восстановление образовательной системы в Чеченской Республике», которая реализуется в контексте масштабного проектного курса Организации «Образование для всех». В области науки – это успешный запуск межгосударственного проекта по фундаментальным наукам (инициировала РФ), многочисленные программы в сфере изучения Мирового океана, экологии, биологии и геологии. </w:t>
      </w:r>
    </w:p>
    <w:p w14:paraId="1B7CB1D6" w14:textId="77777777" w:rsidR="00F429D3" w:rsidRPr="0008287E"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Особенно конструктивное взаимодействие Российской Федерации с Организацией происходила в области защиты культурного и природного наследия в контексте Конвенции 1972 г., в которой были вовлечены многие регионы России. </w:t>
      </w:r>
    </w:p>
    <w:p w14:paraId="0B7AC902" w14:textId="77777777" w:rsidR="006A58E6" w:rsidRDefault="00F429D3" w:rsidP="0008287E">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Сознавая серьёзность значения и потенциала взаимодействия с Организацией, Россия старалась способствовать обеспечению в полном объеме своих обязательств по взносам в бюджет Организации, в особенности, в Центр всемирного наследия ЮНЕСКО. Значительную популярность в Российской Федерации, полиэтническом государстве, получили проекты защиты нематериального наследия, ориентированные на продвижение народной культуры и фольклора. При Комиссии РФ по делам ЮНЕСКО учреждён и успешно действует Комитет по нематериальному культурному наследию. На сегодняшний день одним из самых распространенных в РФ проектов Организации стал проект «Информация для всех», завершающим пунктом которой служит построение общества знаний. Также серьёзный интерес в Организации привлекается к вопросу просвещения населения в сфере прав человека. Например, создание общероссийского проекта по функционированию сети открытых центров правовой информации на основе публичных библиотек, в своё время проект был высоко оценён Организацией, как успешный опыт эксплуатации уже существующей инфраструктуры целью создания информационной культуры общества и формирования правового государства.</w:t>
      </w:r>
    </w:p>
    <w:p w14:paraId="19BF318A" w14:textId="24513796" w:rsidR="00F429D3" w:rsidRPr="00031316" w:rsidRDefault="00F429D3" w:rsidP="0008287E">
      <w:pPr>
        <w:spacing w:after="0" w:line="360" w:lineRule="auto"/>
        <w:ind w:firstLine="720"/>
        <w:jc w:val="both"/>
        <w:rPr>
          <w:rFonts w:ascii="Times New Roman" w:hAnsi="Times New Roman" w:cs="Times New Roman"/>
          <w:color w:val="000000" w:themeColor="text1"/>
          <w:sz w:val="24"/>
          <w:szCs w:val="24"/>
          <w:lang w:val="ru-RU"/>
        </w:rPr>
      </w:pPr>
      <w:r w:rsidRPr="0008287E">
        <w:rPr>
          <w:rFonts w:ascii="Times New Roman" w:hAnsi="Times New Roman" w:cs="Times New Roman"/>
          <w:color w:val="000000" w:themeColor="text1"/>
          <w:sz w:val="24"/>
          <w:szCs w:val="24"/>
        </w:rPr>
        <w:lastRenderedPageBreak/>
        <w:t>Принимая участие в работе Организации, Российская Федерация долгое время выступала в качестве одного из самых значительных спонсоров интеллектуальных и финансовых ресурсов. Наряду с этим Россия - это один из крупнейших потребителей мирового интеллектуального опыта, аккумулированный Организацией, и получателем финансирования, причем конкретно для тех направлений, которые представляются особенно нестабильными в момент серьёзных преобразований в обществе, т.е. для культуры, образования и науки. Как заявил В.В. Путин на заседании Совета при Президенте РФ по культуре и искусству, «Россия остаётся одним из безусловных лидеров мирового культурного процесса. Она вошла в ЮНЕСКО более полувека назад и успешно принимала участие в осуществлении многих межгосударственных культурных программ. Нам есть что предложить миру, есть чем гордиться». Долгое время Организация была единственной сетью, через которую реализовалось сотрудничество интеллектуальной элиты СССР с международной</w:t>
      </w:r>
      <w:r w:rsidR="00482D2F">
        <w:rPr>
          <w:rStyle w:val="ac"/>
          <w:rFonts w:ascii="Times New Roman" w:hAnsi="Times New Roman" w:cs="Times New Roman"/>
          <w:color w:val="000000" w:themeColor="text1"/>
          <w:sz w:val="24"/>
          <w:szCs w:val="24"/>
        </w:rPr>
        <w:footnoteReference w:id="66"/>
      </w:r>
      <w:r w:rsidRPr="0008287E">
        <w:rPr>
          <w:rFonts w:ascii="Times New Roman" w:hAnsi="Times New Roman" w:cs="Times New Roman"/>
          <w:color w:val="000000" w:themeColor="text1"/>
          <w:sz w:val="24"/>
          <w:szCs w:val="24"/>
        </w:rPr>
        <w:t xml:space="preserve">. На данный момент, кроме того, это и один из серьёзных составляющих создания системы сотрудничества государства и гражданского общества в РФ. Имеет большое значение, что это взаимодействие, показывающее результаты в настоящее время, направлено и на будущее. Политическая значимость сотрудничества России с Организацией, одним из важнейших специализированных подразделений системы ООН, состоит в возможности примененить репутацию и авторитет, а также интеллектуальный потенциала ЮНЕСКО с целью достижения внешнеполитических целей государства посредством межгосударственного гуманитарного взаимодействия. Важность взаимодействия политического руководства страны с Организацией, подтверждается систематическими личным общением Президента РФ с Генеральным директором ЮНЕСКО (между В.В. Путиным и К. Мацуурой в течение 2000–2007 гг. имело место восемь встреч). 3 октября 2007 г. Президент РФ Владимир Владимирович Путин подписал Указ о награждении Генерального директора ЮНЕСКО К. Мацууры орденом Дружбы «за значительный личный вклад во взаимодействие между РФ и ООН по вопросам науки, образования и культуры», позже Председатель Правительства РФ В. Зубков вручил орган К. Маццуре. В экономическом смысле значимость защиты и усиления сотрудничества с Организацией состоит, как в поступлении финансовых средств от ЮНЕСКО с поставленной </w:t>
      </w:r>
      <w:r w:rsidRPr="0008287E">
        <w:rPr>
          <w:rFonts w:ascii="Times New Roman" w:hAnsi="Times New Roman" w:cs="Times New Roman"/>
          <w:color w:val="000000" w:themeColor="text1"/>
          <w:sz w:val="24"/>
          <w:szCs w:val="24"/>
        </w:rPr>
        <w:lastRenderedPageBreak/>
        <w:t xml:space="preserve">задачей компенсировать взносы РФ в бюджет, так и в получении Организацией интеллектуальных и информационных ресурсов от сотрудничества с российскими специалистами в работе разных специализированных учреждений ЮНЕСКО, в организации межгосударственных мероприятиях и  проводимых ею многосторонних проектов. Среди них программы в сфере энергетики, фундаментальных наук, океанографии, биологии и геологии, и др. Так, в частности, содействия работе Межправительственной океанографической комиссии (МОК) финансовая прибыль для РФ насчитывала около 30 млн долл. в год. </w:t>
      </w:r>
    </w:p>
    <w:p w14:paraId="6777E1CC" w14:textId="2CF70193" w:rsidR="00253609" w:rsidRPr="0008287E" w:rsidRDefault="00253609" w:rsidP="004C3B03">
      <w:pPr>
        <w:pStyle w:val="1"/>
      </w:pPr>
    </w:p>
    <w:p w14:paraId="1B04315C" w14:textId="46CB8DE0" w:rsidR="00645BCE" w:rsidRDefault="00645BCE" w:rsidP="004C3B03">
      <w:pPr>
        <w:pStyle w:val="1"/>
        <w:rPr>
          <w:sz w:val="28"/>
          <w:szCs w:val="28"/>
        </w:rPr>
      </w:pPr>
      <w:bookmarkStart w:id="30" w:name="_Toc105573014"/>
      <w:r w:rsidRPr="00645BCE">
        <w:rPr>
          <w:sz w:val="28"/>
          <w:szCs w:val="28"/>
        </w:rPr>
        <w:t>2.2. Деятельность ЮНЕСКО в России и охрана культурного наследия</w:t>
      </w:r>
      <w:bookmarkEnd w:id="30"/>
    </w:p>
    <w:p w14:paraId="6C6E7E4B" w14:textId="54FFDA1D" w:rsidR="00031316" w:rsidRDefault="00031316" w:rsidP="00031316">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Как было ранее сказано, Организация была учреждена вскоре после завершения Второй мировой войны. Рассматривая работу Организации в первые годы после её образования, важно указать, что с самого начала своего функционирования Организация акцентировала внимание на неполитическом характере своей деятельности. Необходимо помимо прочего помнить, что этот этап являлся сравнительно напряженным характером международных отношений, время развязывания «холодной войны». СССР прямого содействия при создании институционального механизма Организации не оказывал. Формальной причиной было объявлено о нарушение западными государствами серии договоренностей об учреждении Организации Объединённых Наций по вопросам образования, науки и культуры. Тем не менее учитывая непростую состояние международных отношений в тот момент, и кроме того долгосрочные установки политики СССР, представляется, что настоящей причины неучастия СССР в деле создания ЮНЕСКО имели явно идеологическую направленность</w:t>
      </w:r>
      <w:r w:rsidR="00262A06">
        <w:rPr>
          <w:rStyle w:val="ac"/>
          <w:rFonts w:ascii="Times New Roman" w:hAnsi="Times New Roman" w:cs="Times New Roman"/>
          <w:color w:val="000000" w:themeColor="text1"/>
          <w:sz w:val="24"/>
          <w:szCs w:val="24"/>
        </w:rPr>
        <w:footnoteReference w:id="67"/>
      </w:r>
      <w:r w:rsidRPr="0008287E">
        <w:rPr>
          <w:rFonts w:ascii="Times New Roman" w:hAnsi="Times New Roman" w:cs="Times New Roman"/>
          <w:color w:val="000000" w:themeColor="text1"/>
          <w:sz w:val="24"/>
          <w:szCs w:val="24"/>
        </w:rPr>
        <w:t xml:space="preserve">. </w:t>
      </w:r>
    </w:p>
    <w:p w14:paraId="48288194" w14:textId="77777777" w:rsidR="00262A06" w:rsidRDefault="00031316" w:rsidP="00031316">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Советский Союз вошёл в состав Организации</w:t>
      </w:r>
      <w:r w:rsidR="00262A06">
        <w:rPr>
          <w:rFonts w:ascii="Times New Roman" w:hAnsi="Times New Roman" w:cs="Times New Roman"/>
          <w:color w:val="000000" w:themeColor="text1"/>
          <w:sz w:val="24"/>
          <w:szCs w:val="24"/>
        </w:rPr>
        <w:t xml:space="preserve"> </w:t>
      </w:r>
      <w:r w:rsidRPr="0008287E">
        <w:rPr>
          <w:rFonts w:ascii="Times New Roman" w:hAnsi="Times New Roman" w:cs="Times New Roman"/>
          <w:color w:val="000000" w:themeColor="text1"/>
          <w:sz w:val="24"/>
          <w:szCs w:val="24"/>
        </w:rPr>
        <w:t>21 апреля 1954 г., а практическую работу начал  с 8-й сессии Генеральной конференции в Монтевидео (ноябрь-декабрь 1954 г.). После развала Советского Союза Российская Федерация вошла в процесс налаживания разносторонних межгосударственных связей, в которых области гуманитарного и интеллектуального взаимодействия имеют существенное значение. Россия действует в межгосударственных структурах системы Организации Объединённых Наций, как страна-</w:t>
      </w:r>
      <w:r w:rsidRPr="0008287E">
        <w:rPr>
          <w:rFonts w:ascii="Times New Roman" w:hAnsi="Times New Roman" w:cs="Times New Roman"/>
          <w:color w:val="000000" w:themeColor="text1"/>
          <w:sz w:val="24"/>
          <w:szCs w:val="24"/>
        </w:rPr>
        <w:lastRenderedPageBreak/>
        <w:t xml:space="preserve">продолжатель СССР. В настоящем положение Российской Федерации необходима реализации инициативной многовекторной внешней политики как важнейшего условия для реализации внутренних трансформаций. Вскоре после распада СССР из-за происходящих межгосударственных процессов серьёзную значимостью для Российской Федерации приобрело инициативное содействии работе Организации – самого крупного специализированного учреждения системы ООН. </w:t>
      </w:r>
    </w:p>
    <w:p w14:paraId="709BD8BF" w14:textId="25D70A07" w:rsidR="00262A06" w:rsidRDefault="00031316" w:rsidP="00031316">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Прекращение идеологическою конфронтацию либерализовало работу Организации, ЮНЕСКО получила всеобъемлющий характер. Главным компонентом миссии Организации служит этическое начало, направленное то, чтобы укрепить в сознании людей концепцию мира и общечеловеческих ценностей, базируясь на расширении разностороннего взаимодействия государств в целях достижения уважения законности, справедливости и прав человека. Данная программа организации осуществляется посредством практической деятельности в определённых сферах компетенции ЮНЕСКО, включающих социальные и гуманитарные науки, информацию и коммуникацию, образование, авторское право и смежные с ним права, естественные и точные науки, культуру и искусство, библиотечное, музейное, архивное и издательское дело, технику</w:t>
      </w:r>
      <w:r w:rsidR="00262A06">
        <w:rPr>
          <w:rStyle w:val="ac"/>
          <w:rFonts w:ascii="Times New Roman" w:hAnsi="Times New Roman" w:cs="Times New Roman"/>
          <w:color w:val="000000" w:themeColor="text1"/>
          <w:sz w:val="24"/>
          <w:szCs w:val="24"/>
        </w:rPr>
        <w:footnoteReference w:id="68"/>
      </w:r>
      <w:r w:rsidRPr="0008287E">
        <w:rPr>
          <w:rFonts w:ascii="Times New Roman" w:hAnsi="Times New Roman" w:cs="Times New Roman"/>
          <w:color w:val="000000" w:themeColor="text1"/>
          <w:sz w:val="24"/>
          <w:szCs w:val="24"/>
        </w:rPr>
        <w:t xml:space="preserve">. </w:t>
      </w:r>
    </w:p>
    <w:p w14:paraId="65EFE194" w14:textId="05E656C8" w:rsidR="00031316" w:rsidRPr="0008287E" w:rsidRDefault="00031316" w:rsidP="00031316">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На сегодняшний день Организация развилась в одну из крупнейших межгосударственных структур, связывающая интеллектуальную элиту по всему миру. Для Российской Федерации в действительности сотрудничество с ЮНЕСКО открывает не только возможности для дополнительных партнерских контактов и доступ к источникам научной, но и широкий потенциал влияния на международную интеллектуальный среду. Вместе с тем и здесь, чтобы воспользоваться этим потенциалом, требуется инициативная дипломатия. В значительной степени вследствие этой дипломатии Россия  с самого начала своего вхождения в Организацию имела членство в Исполнительном совете Организации. Одним из результатов 34-й сессии Генеральной конференции ЮНЕСКО, прошедшей в 2007г., явилось избрание Российской Федерации в ключевые подразделения Организации: Межправительственный совет Международной гидрологической программы, Исполнительный совет, </w:t>
      </w:r>
      <w:r w:rsidRPr="0008287E">
        <w:rPr>
          <w:rFonts w:ascii="Times New Roman" w:hAnsi="Times New Roman" w:cs="Times New Roman"/>
          <w:color w:val="000000" w:themeColor="text1"/>
          <w:sz w:val="24"/>
          <w:szCs w:val="24"/>
        </w:rPr>
        <w:lastRenderedPageBreak/>
        <w:t xml:space="preserve">Межправительственный комитет по биоэтике и Международный координационный совет программы ЮНЕСКО «Человек и биосфера». </w:t>
      </w:r>
    </w:p>
    <w:p w14:paraId="3EADDEFB" w14:textId="29A78766" w:rsidR="00031316" w:rsidRPr="0008287E" w:rsidRDefault="00031316" w:rsidP="00031316">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Российской Федерации участвует в принятии каждого серьезного решения в составе ЮНЕСКО. В век процессов глобализации потенциал организации способствующий продвижению идей гуманизма и мира при помощи образования, прогресса науки, культуры и коммуникации, всё это в значительной степени зависит от энергичной вовлечения большинства стран в этот процесс, а также от результативного взаимодействия друг с другом стран -членов ЮНЕСКО. Значение национальных комиссий Организации в этом отношении является основополагающей</w:t>
      </w:r>
      <w:r w:rsidR="004935D4">
        <w:rPr>
          <w:rStyle w:val="ac"/>
          <w:rFonts w:ascii="Times New Roman" w:hAnsi="Times New Roman" w:cs="Times New Roman"/>
          <w:color w:val="000000" w:themeColor="text1"/>
          <w:sz w:val="24"/>
          <w:szCs w:val="24"/>
        </w:rPr>
        <w:footnoteReference w:id="69"/>
      </w:r>
      <w:r w:rsidRPr="0008287E">
        <w:rPr>
          <w:rFonts w:ascii="Times New Roman" w:hAnsi="Times New Roman" w:cs="Times New Roman"/>
          <w:color w:val="000000" w:themeColor="text1"/>
          <w:sz w:val="24"/>
          <w:szCs w:val="24"/>
        </w:rPr>
        <w:t xml:space="preserve">. </w:t>
      </w:r>
    </w:p>
    <w:p w14:paraId="2F501276" w14:textId="2BC7E41F" w:rsidR="00031316" w:rsidRPr="0008287E" w:rsidRDefault="00031316" w:rsidP="00031316">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Согласно Уставу ЮНЕСКО органом, предоставляющим деятельность страны в работе Организации, является национальная комиссия. Статья VII Устава Организации гласит: «В тех странах, где существуют К вопросу о сотрудничестве России и ЮНЕСКО 226 Политология национальные комиссии или национальные сотрудничающие органы, они выполняют консультативные функции при делегации своей страны на Генеральной конференции и при своем правительстве по всем проблемам, касающимся Организации, и играют роль органа связи по всем интересующим ее вопросам»</w:t>
      </w:r>
      <w:r w:rsidR="00262A06">
        <w:rPr>
          <w:rStyle w:val="ac"/>
          <w:rFonts w:ascii="Times New Roman" w:hAnsi="Times New Roman" w:cs="Times New Roman"/>
          <w:color w:val="000000" w:themeColor="text1"/>
          <w:sz w:val="24"/>
          <w:szCs w:val="24"/>
        </w:rPr>
        <w:footnoteReference w:id="70"/>
      </w:r>
      <w:r w:rsidRPr="0008287E">
        <w:rPr>
          <w:rFonts w:ascii="Times New Roman" w:hAnsi="Times New Roman" w:cs="Times New Roman"/>
          <w:color w:val="000000" w:themeColor="text1"/>
          <w:sz w:val="24"/>
          <w:szCs w:val="24"/>
        </w:rPr>
        <w:t xml:space="preserve">. </w:t>
      </w:r>
    </w:p>
    <w:p w14:paraId="2DE0F317" w14:textId="77777777" w:rsidR="00031316" w:rsidRPr="0008287E" w:rsidRDefault="00031316" w:rsidP="00031316">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В соответствии с Уставом ЮНЕСКО , национальные комиссии, имеющие в составе представителей научных и интеллектуальных кругов в каждом государстве, они служат серьёзными посредниками между научными и интеллектуальными кругами и Организацией. Кроме того, они расцениваются в качестве привилегированных партнеров Организации, призванными поддерживать реализацию проектов ЮНЕСКО, ориентированных на работу на благо гражданского общества.</w:t>
      </w:r>
    </w:p>
    <w:p w14:paraId="29DA7201" w14:textId="77777777" w:rsidR="00031316" w:rsidRPr="0008287E" w:rsidRDefault="00031316" w:rsidP="00031316">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 Комиссии, являются единственными в своем роде учреждениями в структуре ООН, они предоставляют специальный ресурс распространения информации и наиболее качественных методов содействию и оценки проектов Организации. Помимо этого, комиссии организовывают свою собственную работу и реализуют ее от имени Организации, а кроме того, занимаются распространением информации об Организации, преимущественно   путем публикации документов и книг на государственных языках. </w:t>
      </w:r>
    </w:p>
    <w:p w14:paraId="3C545021" w14:textId="77777777" w:rsidR="00031316" w:rsidRPr="0008287E" w:rsidRDefault="00031316" w:rsidP="00031316">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lastRenderedPageBreak/>
        <w:t xml:space="preserve">Комиссия РФ по делам ЮНЕСКО была учреждена постановлением Правительства РФ от 21 августа 1992 г. Комиссия РФ включает в себя представителей ведомств и министерств, неправительственных организаций, региональных властей, видные учёных РФ, работники культуры и искусства. Председателем Комиссии является министр иностранных дел РФ С.В. Лавров. Заместителем председателя на данный момент выступает А.С. Дзасохов. </w:t>
      </w:r>
    </w:p>
    <w:p w14:paraId="0992CB92" w14:textId="77777777" w:rsidR="00031316" w:rsidRPr="0008287E" w:rsidRDefault="00031316" w:rsidP="00031316">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Так же, как и национальные комиссии прочих государств -членов Организации, Комиссия РФ при ЮНЕСКО служит учреждением, созданным для консультаций и коммуникации, сформированный согласно Уставу Организации с целью привлечения ключевых государственных и общественных организаций в сфере науки, образования, коммуникации и культуры, к содействию работы ЮНЕСКО.</w:t>
      </w:r>
    </w:p>
    <w:p w14:paraId="5F9861C0" w14:textId="060FA355" w:rsidR="00031316" w:rsidRPr="0008287E" w:rsidRDefault="00031316" w:rsidP="00031316">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Общие собрания Комиссии Российской Федерации при ЮНЕСКО заседают минимум один раз в год, где комиссия устанавливает основополагающий курс стратегии Российской Федерации в Организации. Работа Комиссии основывается на деятельности Президиума и проектных профильных комитетов в сфере естественных и социальных наук, образования, культуры, коммуникации и информации. В спектре внимания Комиссии присутствуют все крупные города и регионы Российской Федерации</w:t>
      </w:r>
      <w:r w:rsidR="004935D4">
        <w:rPr>
          <w:rStyle w:val="ac"/>
          <w:rFonts w:ascii="Times New Roman" w:hAnsi="Times New Roman" w:cs="Times New Roman"/>
          <w:color w:val="000000" w:themeColor="text1"/>
          <w:sz w:val="24"/>
          <w:szCs w:val="24"/>
        </w:rPr>
        <w:footnoteReference w:id="71"/>
      </w:r>
      <w:r w:rsidRPr="0008287E">
        <w:rPr>
          <w:rFonts w:ascii="Times New Roman" w:hAnsi="Times New Roman" w:cs="Times New Roman"/>
          <w:color w:val="000000" w:themeColor="text1"/>
          <w:sz w:val="24"/>
          <w:szCs w:val="24"/>
        </w:rPr>
        <w:t xml:space="preserve">. </w:t>
      </w:r>
    </w:p>
    <w:p w14:paraId="73EAE80D" w14:textId="77777777" w:rsidR="00031316" w:rsidRPr="0008287E" w:rsidRDefault="00031316" w:rsidP="00031316">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Существующая постоянная оперативная деятельность касаемая сотрудничества РФ и Организации (обмен корреспонденцией с ведомствами и министерствами, Постоянным представительство Российской Федерации при ЮНЕСКО в Париже, Секретариат ЮНЕСКО, национальные комиссии различных государств, формирование и координация проектной работы, представительство на заседаниях и мероприятиях, издательская работа и т.д.), всё это реализовывается Секретариатом Комиссии, включённый в систему Департамента международных организаций Министерства Иностранных Дел РФ. </w:t>
      </w:r>
    </w:p>
    <w:p w14:paraId="15D52ABE" w14:textId="77777777" w:rsidR="00031316" w:rsidRPr="0008287E" w:rsidRDefault="00031316" w:rsidP="00031316">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Значительная часть стран -членов Организации (включая и Российскую Федерацию) располагает в Париже официальными представительствами при ЮНЕСКО, которые обеспечивают коммуникацию на месте с Секретариатом Организации и друг с другом. Постоянный представитель России при ЮНЕСКО – Чрезвычайный и Полномочный Посол А.И. Кузнецов (с сентября 2016 г.). Комиссия, ее Секретариат, а также Постоянное представительство РФ при Организации функционируют под непосредственным контролем </w:t>
      </w:r>
      <w:r w:rsidRPr="0008287E">
        <w:rPr>
          <w:rFonts w:ascii="Times New Roman" w:hAnsi="Times New Roman" w:cs="Times New Roman"/>
          <w:color w:val="000000" w:themeColor="text1"/>
          <w:sz w:val="24"/>
          <w:szCs w:val="24"/>
        </w:rPr>
        <w:lastRenderedPageBreak/>
        <w:t xml:space="preserve">МИД РФ и сообща способствуют решению вопросов внешней политики Российской Федерации по курсу Организации. Также, сотрудничество с представленными в Комиссии органами, структурами и работниками играет важную роль применительно к учету всего разнообразия позиций при разработке курса Российской Федерации по линии ЮНЕСКО. </w:t>
      </w:r>
    </w:p>
    <w:p w14:paraId="2DD583C8" w14:textId="77777777" w:rsidR="00031316" w:rsidRPr="0008287E" w:rsidRDefault="00031316" w:rsidP="00031316">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Сотрудничество России с данной влиятельной межгосударственной структурой, обладающей исключительным мандатом, было и остается существенным направлением внешней политики Российской Федерации. Авторитет и идеологически нейтральный образ Организации, распространённый в России предоставляет широкий потенциал для привлечения к содействию в реализации программ ЮНЕСКО в Российской Федерации интеллектуальные и общественные круги, сплачивая их вокруг гуманных идеалов и ценностей, провозглашённых ЮНЕСКО. В то же время основной целью служит содействие культуре, науке и образованию с целью социально-экономического прогресса и благосостояния Российской Федерации. Данная цель в настоящий момент достаточно актуальна на нынешнем этапе мирового прогресса, когда международный авторитет и влияние стран во всё более значительной степени измеряется не столько площадью их территорий или вооружёнными силами, сколько научнотехническими возможностями, уровнем образования и культуры населения, вкладом в мировую цивилизацию. </w:t>
      </w:r>
    </w:p>
    <w:p w14:paraId="732D5171" w14:textId="00F0ECE1" w:rsidR="00031316" w:rsidRPr="0008287E" w:rsidRDefault="00031316" w:rsidP="00031316">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Реализация межгосударственного взаимодействия с целью поддержки науки, образования и культуры Российской Федерации оказывается, одной из самых значительных ориентаций деятельности внешней политики по усилению позиций РФ как мировой державы. Значительным компонентом усиления позиций Российской Федерации в Организации выступал участие дипломатии России в коллективном стремлении к повышению эффективности деятельности ЮНЕСКО в процессе реформирования всей системы Организации Объединённых Наций и ее повороту к особенно серьёзным и актуальным вопросам настоящего времени</w:t>
      </w:r>
      <w:r w:rsidR="00003350">
        <w:rPr>
          <w:rStyle w:val="ac"/>
          <w:rFonts w:ascii="Times New Roman" w:hAnsi="Times New Roman" w:cs="Times New Roman"/>
          <w:color w:val="000000" w:themeColor="text1"/>
          <w:sz w:val="24"/>
          <w:szCs w:val="24"/>
        </w:rPr>
        <w:footnoteReference w:id="72"/>
      </w:r>
      <w:r w:rsidRPr="0008287E">
        <w:rPr>
          <w:rFonts w:ascii="Times New Roman" w:hAnsi="Times New Roman" w:cs="Times New Roman"/>
          <w:color w:val="000000" w:themeColor="text1"/>
          <w:sz w:val="24"/>
          <w:szCs w:val="24"/>
        </w:rPr>
        <w:t xml:space="preserve">. </w:t>
      </w:r>
    </w:p>
    <w:p w14:paraId="2C9A4853" w14:textId="77777777" w:rsidR="00031316" w:rsidRPr="0008287E" w:rsidRDefault="00031316" w:rsidP="00031316">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Как уже было упомянуто, Генеральный директор ЮНЕСКО К. Мацуура участвовал в деятельности саммита «Группы восьми», прошедшем в Санкт-Петербурге 15–17 июля 2006 г., по личному приглашению Президента РФ В.В. Путина. Необходимо почеркнуть, что впервые </w:t>
      </w:r>
      <w:r w:rsidRPr="0008287E">
        <w:rPr>
          <w:rFonts w:ascii="Times New Roman" w:hAnsi="Times New Roman" w:cs="Times New Roman"/>
          <w:color w:val="000000" w:themeColor="text1"/>
          <w:sz w:val="24"/>
          <w:szCs w:val="24"/>
        </w:rPr>
        <w:lastRenderedPageBreak/>
        <w:t xml:space="preserve">в истории представитель Организации был приглашен на встречу столь высокого уровня. К. Мацуура высоко оценил возможность, которая была дана Организации, принять участие в рассмотрении насущных проблем, затрагивающих поиск новых источников финансирования борьбы с инфекционными заболеваниями, образования, поддержки глобальной энергетической безопасности и содействию прогресса в Африке. На данном саммите, проходившем под председательством РФ, было объявлено о важности распространения и внедрения актуальных и высокоэффективных систем образования с задачей поддержания условий для лучшего реагирования на вызовы глобальной экономики. </w:t>
      </w:r>
    </w:p>
    <w:p w14:paraId="35D55DC3" w14:textId="1B99FEBA" w:rsidR="00031316" w:rsidRPr="0008287E" w:rsidRDefault="00031316" w:rsidP="00031316">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Документ «Образование для инновационных обществ в XXI веке»</w:t>
      </w:r>
      <w:r w:rsidR="00003350">
        <w:rPr>
          <w:rStyle w:val="ac"/>
          <w:rFonts w:ascii="Times New Roman" w:hAnsi="Times New Roman" w:cs="Times New Roman"/>
          <w:color w:val="000000" w:themeColor="text1"/>
          <w:sz w:val="24"/>
          <w:szCs w:val="24"/>
        </w:rPr>
        <w:footnoteReference w:id="73"/>
      </w:r>
      <w:r w:rsidRPr="0008287E">
        <w:rPr>
          <w:rFonts w:ascii="Times New Roman" w:hAnsi="Times New Roman" w:cs="Times New Roman"/>
          <w:color w:val="000000" w:themeColor="text1"/>
          <w:sz w:val="24"/>
          <w:szCs w:val="24"/>
        </w:rPr>
        <w:t>, утверждённый главами государств и правительств «Группы восьми», в котором, например, подчеркивается значение Организации и ее Глобального плана действий по предоставлению помощи государствам в достижении целей проекта «Образование для всех». В этом проекте, существенную роль в подготовке сыграла и сама Организация, главы стран не только объявили о своей цели - предоставление качественного, общедоступного образования и профессионального обучения, вне зависимости от социально-экономического положения, пола, возраста, этнической принадлежности, вероисповедания, или ограниченных физических возможностей, но и высказали намерение содействовать тем компонентам образовательной системы, которые стимулируют развитие критического мышления, а кроме того открытый обмен знаниями, который служил базой возникновения демократических обществ и развитых экономических систем.</w:t>
      </w:r>
    </w:p>
    <w:p w14:paraId="557AD1DD" w14:textId="3888FD57" w:rsidR="00031316" w:rsidRPr="0008287E" w:rsidRDefault="00031316" w:rsidP="00031316">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 Все четыре области работы Организации, а конкретно: наука, образование, культура и коммуникация, послужили созданию серии программ в Российской Федерации. В сфере образования – это программа «Восстановление образовательной системы в Чеченской Республике», которая реализуется в контексте масштабного проектного курса Организации «Образование для всех». В области науки – это успешный запуск межгосударственного проекта по фундаментальным наукам (инициировала РФ), многочисленные программы в сфере изучения Мирового океана, экологии, биологии и геологии</w:t>
      </w:r>
      <w:r w:rsidR="00003350">
        <w:rPr>
          <w:rStyle w:val="ac"/>
          <w:rFonts w:ascii="Times New Roman" w:hAnsi="Times New Roman" w:cs="Times New Roman"/>
          <w:color w:val="000000" w:themeColor="text1"/>
          <w:sz w:val="24"/>
          <w:szCs w:val="24"/>
        </w:rPr>
        <w:footnoteReference w:id="74"/>
      </w:r>
      <w:r w:rsidRPr="0008287E">
        <w:rPr>
          <w:rFonts w:ascii="Times New Roman" w:hAnsi="Times New Roman" w:cs="Times New Roman"/>
          <w:color w:val="000000" w:themeColor="text1"/>
          <w:sz w:val="24"/>
          <w:szCs w:val="24"/>
        </w:rPr>
        <w:t xml:space="preserve">. </w:t>
      </w:r>
    </w:p>
    <w:p w14:paraId="63D1E4D3" w14:textId="77777777" w:rsidR="00031316" w:rsidRPr="0008287E" w:rsidRDefault="00031316" w:rsidP="00031316">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lastRenderedPageBreak/>
        <w:t xml:space="preserve">Особенно конструктивное взаимодействие Российской Федерации с Организацией происходила в области защиты культурного и природного наследия в контексте Конвенции 1972 г., в которой были вовлечены многие регионы России. </w:t>
      </w:r>
    </w:p>
    <w:p w14:paraId="06444ED1" w14:textId="77777777" w:rsidR="00031316" w:rsidRDefault="00031316" w:rsidP="00031316">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Сознавая серьёзность значения и потенциала взаимодействия с Организацией, Россия старалась способствовать обеспечению в полном объеме своих обязательств по взносам в бюджет Организации, в особенности, в Центр всемирного наследия ЮНЕСКО. Значительную популярность в Российской Федерации, полиэтническом государстве, получили проекты защиты нематериального наследия, ориентированные на продвижение народной культуры и фольклора. При Комиссии РФ по делам ЮНЕСКО учреждён и успешно действует Комитет по нематериальному культурному наследию. На сегодняшний день одним из самых распространенных в РФ проектов Организации стал проект «Информация для всех», завершающим пунктом которой служит построение общества знаний. Также серьёзный интерес в Организации привлекается к вопросу просвещения населения в сфере прав человека. Например, создание общероссийского проекта по функционированию сети открытых центров правовой информации на основе публичных библиотек, в своё время проект был высоко оценён Организацией, как успешный опыт эксплуатации уже существующей инфраструктуры целью создания информационной культуры общества и формирования правового государства.</w:t>
      </w:r>
    </w:p>
    <w:p w14:paraId="2B5CE059" w14:textId="6D89255E" w:rsidR="00031316" w:rsidRDefault="00031316" w:rsidP="00031316">
      <w:pPr>
        <w:spacing w:after="0" w:line="360" w:lineRule="auto"/>
        <w:ind w:firstLine="720"/>
        <w:jc w:val="both"/>
        <w:rPr>
          <w:rFonts w:ascii="Times New Roman" w:hAnsi="Times New Roman" w:cs="Times New Roman"/>
          <w:color w:val="000000" w:themeColor="text1"/>
          <w:sz w:val="24"/>
          <w:szCs w:val="24"/>
        </w:rPr>
      </w:pPr>
      <w:r w:rsidRPr="0008287E">
        <w:rPr>
          <w:rFonts w:ascii="Times New Roman" w:hAnsi="Times New Roman" w:cs="Times New Roman"/>
          <w:color w:val="000000" w:themeColor="text1"/>
          <w:sz w:val="24"/>
          <w:szCs w:val="24"/>
        </w:rPr>
        <w:t xml:space="preserve">Принимая участие в работе Организации, Российская Федерация долгое время выступала в качестве одного из самых значительных спонсоров интеллектуальных и финансовых ресурсов. Наряду с этим Россия - это один из крупнейших потребителей мирового интеллектуального опыта, аккумулированный Организацией, и получателем финансирования, причем конкретно для тех направлений, которые представляются особенно нестабильными в момент серьёзных преобразований в обществе, т.е. для культуры, образования и науки. Как заявил В.В. Путин на заседании Совета при Президенте РФ по культуре и искусству, «Россия остаётся одним из безусловных лидеров мирового культурного процесса. Она вошла в ЮНЕСКО более полувека назад и успешно принимала участие в осуществлении многих межгосударственных культурных программ. Нам есть что предложить миру, есть чем гордиться». Долгое время Организация была единственной сетью, через которую реализовалось сотрудничество интеллектуальной элиты СССР с международной. На данный момент, кроме того, это и один из серьёзных составляющих создания системы сотрудничества государства и гражданского общества в РФ. Имеет большое значение, что это взаимодействие, показывающее результаты в настоящее время, направлено и на будущее. Политическая </w:t>
      </w:r>
      <w:r w:rsidRPr="0008287E">
        <w:rPr>
          <w:rFonts w:ascii="Times New Roman" w:hAnsi="Times New Roman" w:cs="Times New Roman"/>
          <w:color w:val="000000" w:themeColor="text1"/>
          <w:sz w:val="24"/>
          <w:szCs w:val="24"/>
        </w:rPr>
        <w:lastRenderedPageBreak/>
        <w:t>значимость сотрудничества России с Организацией, одним из важнейших специализированных подразделений системы ООН, состоит в возможности примененить репутацию и авторитет, а также интеллектуальный потенциала ЮНЕСКО с целью достижения внешнеполитических целей государства посредством межгосударственного гуманитарного взаимодействия</w:t>
      </w:r>
      <w:r w:rsidR="00003350">
        <w:rPr>
          <w:rStyle w:val="ac"/>
          <w:rFonts w:ascii="Times New Roman" w:hAnsi="Times New Roman" w:cs="Times New Roman"/>
          <w:color w:val="000000" w:themeColor="text1"/>
          <w:sz w:val="24"/>
          <w:szCs w:val="24"/>
        </w:rPr>
        <w:footnoteReference w:id="75"/>
      </w:r>
      <w:r w:rsidRPr="0008287E">
        <w:rPr>
          <w:rFonts w:ascii="Times New Roman" w:hAnsi="Times New Roman" w:cs="Times New Roman"/>
          <w:color w:val="000000" w:themeColor="text1"/>
          <w:sz w:val="24"/>
          <w:szCs w:val="24"/>
        </w:rPr>
        <w:t xml:space="preserve">. </w:t>
      </w:r>
    </w:p>
    <w:p w14:paraId="05906B71" w14:textId="6CA95A1A" w:rsidR="00031316" w:rsidRPr="00031316" w:rsidRDefault="00031316" w:rsidP="00031316">
      <w:pPr>
        <w:spacing w:after="0" w:line="360" w:lineRule="auto"/>
        <w:ind w:firstLine="720"/>
        <w:jc w:val="both"/>
        <w:rPr>
          <w:rFonts w:ascii="Times New Roman" w:hAnsi="Times New Roman" w:cs="Times New Roman"/>
          <w:color w:val="000000" w:themeColor="text1"/>
          <w:sz w:val="24"/>
          <w:szCs w:val="24"/>
          <w:lang w:val="ru-RU"/>
        </w:rPr>
      </w:pPr>
      <w:r w:rsidRPr="0008287E">
        <w:rPr>
          <w:rFonts w:ascii="Times New Roman" w:hAnsi="Times New Roman" w:cs="Times New Roman"/>
          <w:color w:val="000000" w:themeColor="text1"/>
          <w:sz w:val="24"/>
          <w:szCs w:val="24"/>
        </w:rPr>
        <w:t xml:space="preserve">Важность взаимодействия политического руководства страны с Организацией, подтверждается систематическими личным общением Президента РФ с Генеральным директором ЮНЕСКО (между В.В. Путиным и К. Мацуурой в течение 2000–2007 гг. имело место восемь встреч). 3 октября 2007 г. Президент РФ Владимир Владимирович Путин подписал Указ о награждении Генерального директора ЮНЕСКО К. Мацууры орденом Дружбы «за значительный личный вклад во взаимодействие между РФ и ООН по вопросам науки, образования и культуры», позже Председатель Правительства РФ В. Зубков вручил </w:t>
      </w:r>
      <w:r w:rsidR="00003350">
        <w:rPr>
          <w:rFonts w:ascii="Times New Roman" w:hAnsi="Times New Roman" w:cs="Times New Roman"/>
          <w:color w:val="000000" w:themeColor="text1"/>
          <w:sz w:val="24"/>
          <w:szCs w:val="24"/>
          <w:lang w:val="ru-RU"/>
        </w:rPr>
        <w:t>орден</w:t>
      </w:r>
      <w:r w:rsidRPr="0008287E">
        <w:rPr>
          <w:rFonts w:ascii="Times New Roman" w:hAnsi="Times New Roman" w:cs="Times New Roman"/>
          <w:color w:val="000000" w:themeColor="text1"/>
          <w:sz w:val="24"/>
          <w:szCs w:val="24"/>
        </w:rPr>
        <w:t xml:space="preserve"> К. Маццуре. В экономическом смысле значимость защиты и усиления сотрудничества с Организацией состоит, как в поступлении финансовых средств от ЮНЕСКО с поставленной задачей компенсировать взносы РФ в бюджет, так и в получении Организацией интеллектуальных и информационных ресурсов от сотрудничества с российскими специалистами в работе разных специализированных учреждений ЮНЕСКО, в организации межгосударственных мероприятиях и  проводимых ею многосторонних проектов. Среди них программы в сфере энергетики, фундаментальных наук, океанографии, биологии и геологии, и др. Так, в частности, содействия работе Межправительственной океанографической комиссии (МОК) финансовая прибыль для РФ насчитывала около 30 млн долл. в год</w:t>
      </w:r>
      <w:r w:rsidR="00003350">
        <w:rPr>
          <w:rStyle w:val="ac"/>
          <w:rFonts w:ascii="Times New Roman" w:hAnsi="Times New Roman" w:cs="Times New Roman"/>
          <w:color w:val="000000" w:themeColor="text1"/>
          <w:sz w:val="24"/>
          <w:szCs w:val="24"/>
        </w:rPr>
        <w:footnoteReference w:id="76"/>
      </w:r>
      <w:r w:rsidRPr="0008287E">
        <w:rPr>
          <w:rFonts w:ascii="Times New Roman" w:hAnsi="Times New Roman" w:cs="Times New Roman"/>
          <w:color w:val="000000" w:themeColor="text1"/>
          <w:sz w:val="24"/>
          <w:szCs w:val="24"/>
        </w:rPr>
        <w:t xml:space="preserve">. </w:t>
      </w:r>
    </w:p>
    <w:p w14:paraId="0A0E94C8" w14:textId="77777777" w:rsidR="00031316" w:rsidRPr="00645BCE" w:rsidRDefault="00031316" w:rsidP="00253609">
      <w:pPr>
        <w:rPr>
          <w:rFonts w:ascii="Times New Roman" w:hAnsi="Times New Roman" w:cs="Times New Roman"/>
          <w:b/>
          <w:bCs/>
          <w:sz w:val="28"/>
          <w:szCs w:val="28"/>
          <w:lang w:val="ru-RU"/>
        </w:rPr>
      </w:pPr>
    </w:p>
    <w:p w14:paraId="2D76402E" w14:textId="77777777" w:rsidR="00292335" w:rsidRDefault="00292335" w:rsidP="002628ED">
      <w:pPr>
        <w:spacing w:after="0" w:line="360" w:lineRule="auto"/>
        <w:ind w:firstLine="720"/>
        <w:jc w:val="both"/>
        <w:rPr>
          <w:rFonts w:ascii="Georgia" w:hAnsi="Georgia"/>
          <w:color w:val="000000"/>
          <w:sz w:val="27"/>
          <w:szCs w:val="27"/>
          <w:lang w:val="ru-RU"/>
        </w:rPr>
      </w:pPr>
    </w:p>
    <w:p w14:paraId="2C88F45C" w14:textId="77777777" w:rsidR="00292335" w:rsidRDefault="00292335" w:rsidP="002628ED">
      <w:pPr>
        <w:spacing w:after="0" w:line="360" w:lineRule="auto"/>
        <w:ind w:firstLine="720"/>
        <w:jc w:val="both"/>
        <w:rPr>
          <w:rFonts w:ascii="Georgia" w:hAnsi="Georgia"/>
          <w:color w:val="000000"/>
          <w:sz w:val="27"/>
          <w:szCs w:val="27"/>
          <w:lang w:val="ru-RU"/>
        </w:rPr>
      </w:pPr>
    </w:p>
    <w:p w14:paraId="1D134A7C" w14:textId="54917263" w:rsidR="00292335" w:rsidRDefault="00292335" w:rsidP="006D33F6">
      <w:pPr>
        <w:spacing w:after="0" w:line="360" w:lineRule="auto"/>
        <w:jc w:val="both"/>
        <w:rPr>
          <w:rFonts w:ascii="Georgia" w:hAnsi="Georgia"/>
          <w:color w:val="000000"/>
          <w:sz w:val="27"/>
          <w:szCs w:val="27"/>
          <w:lang w:val="ru-RU"/>
        </w:rPr>
      </w:pPr>
    </w:p>
    <w:p w14:paraId="6ADE3094" w14:textId="68FA9E31" w:rsidR="00E26EF7" w:rsidRDefault="00E26EF7" w:rsidP="006D33F6">
      <w:pPr>
        <w:spacing w:after="0" w:line="360" w:lineRule="auto"/>
        <w:jc w:val="both"/>
        <w:rPr>
          <w:rFonts w:ascii="Georgia" w:hAnsi="Georgia"/>
          <w:color w:val="000000"/>
          <w:sz w:val="27"/>
          <w:szCs w:val="27"/>
          <w:lang w:val="ru-RU"/>
        </w:rPr>
      </w:pPr>
    </w:p>
    <w:p w14:paraId="7193A486" w14:textId="3FFEF46C" w:rsidR="00E26EF7" w:rsidRDefault="00E26EF7" w:rsidP="006D33F6">
      <w:pPr>
        <w:spacing w:after="0" w:line="360" w:lineRule="auto"/>
        <w:jc w:val="both"/>
        <w:rPr>
          <w:rFonts w:ascii="Georgia" w:hAnsi="Georgia"/>
          <w:color w:val="000000"/>
          <w:sz w:val="27"/>
          <w:szCs w:val="27"/>
          <w:lang w:val="ru-RU"/>
        </w:rPr>
      </w:pPr>
    </w:p>
    <w:p w14:paraId="32F39ED7" w14:textId="4C2BEE72" w:rsidR="00E26EF7" w:rsidRDefault="00E26EF7" w:rsidP="006D33F6">
      <w:pPr>
        <w:spacing w:after="0" w:line="360" w:lineRule="auto"/>
        <w:jc w:val="both"/>
        <w:rPr>
          <w:rFonts w:ascii="Georgia" w:hAnsi="Georgia"/>
          <w:color w:val="000000"/>
          <w:sz w:val="27"/>
          <w:szCs w:val="27"/>
          <w:lang w:val="ru-RU"/>
        </w:rPr>
      </w:pPr>
    </w:p>
    <w:p w14:paraId="4C67681A" w14:textId="77777777" w:rsidR="00E26EF7" w:rsidRPr="00AE0C38" w:rsidRDefault="00E26EF7" w:rsidP="006D33F6">
      <w:pPr>
        <w:spacing w:after="0" w:line="360" w:lineRule="auto"/>
        <w:jc w:val="both"/>
        <w:rPr>
          <w:rFonts w:ascii="Georgia" w:hAnsi="Georgia"/>
          <w:color w:val="000000"/>
          <w:sz w:val="27"/>
          <w:szCs w:val="27"/>
          <w:lang w:val="ru-RU"/>
        </w:rPr>
      </w:pPr>
    </w:p>
    <w:p w14:paraId="081D4174" w14:textId="77777777" w:rsidR="000A46D3" w:rsidRPr="00EA10B5" w:rsidRDefault="007C4568" w:rsidP="00253609">
      <w:pPr>
        <w:pStyle w:val="2"/>
        <w:rPr>
          <w:color w:val="000000" w:themeColor="text1"/>
          <w:shd w:val="clear" w:color="auto" w:fill="FFFFFF"/>
          <w:lang w:val="ru-RU"/>
        </w:rPr>
      </w:pPr>
      <w:bookmarkStart w:id="32" w:name="_Toc105573015"/>
      <w:r w:rsidRPr="00EA10B5">
        <w:rPr>
          <w:color w:val="000000" w:themeColor="text1"/>
          <w:shd w:val="clear" w:color="auto" w:fill="FFFFFF"/>
          <w:lang w:val="ru-RU"/>
        </w:rPr>
        <w:t>Заключение</w:t>
      </w:r>
      <w:bookmarkEnd w:id="32"/>
    </w:p>
    <w:p w14:paraId="5260E9EE" w14:textId="3CF54CFC" w:rsidR="00B83CB2" w:rsidRPr="00671662" w:rsidRDefault="00AF1C90" w:rsidP="00671662">
      <w:pPr>
        <w:spacing w:after="0" w:line="360" w:lineRule="auto"/>
        <w:ind w:firstLine="720"/>
        <w:contextualSpacing/>
        <w:jc w:val="both"/>
        <w:rPr>
          <w:rStyle w:val="af2"/>
          <w:rFonts w:ascii="Times New Roman" w:hAnsi="Times New Roman" w:cs="Times New Roman"/>
          <w:i w:val="0"/>
          <w:iCs w:val="0"/>
          <w:sz w:val="24"/>
          <w:szCs w:val="24"/>
          <w:lang w:val="ru-RU"/>
        </w:rPr>
      </w:pPr>
      <w:r>
        <w:rPr>
          <w:rFonts w:ascii="Times New Roman" w:hAnsi="Times New Roman" w:cs="Times New Roman"/>
          <w:color w:val="202122"/>
          <w:sz w:val="24"/>
          <w:szCs w:val="24"/>
          <w:shd w:val="clear" w:color="auto" w:fill="FFFFFF"/>
          <w:lang w:val="ru-RU"/>
        </w:rPr>
        <w:t xml:space="preserve">Во-первых, в ходе исследования был проанализирован ряд наиболее важных конвенций </w:t>
      </w:r>
      <w:r w:rsidRPr="00632F41">
        <w:rPr>
          <w:rFonts w:ascii="Times New Roman" w:hAnsi="Times New Roman" w:cs="Times New Roman"/>
          <w:color w:val="202122"/>
          <w:sz w:val="24"/>
          <w:szCs w:val="24"/>
          <w:shd w:val="clear" w:color="auto" w:fill="FFFFFF"/>
          <w:lang w:val="ru-RU"/>
        </w:rPr>
        <w:t xml:space="preserve">ЮНЕСКО, </w:t>
      </w:r>
      <w:r w:rsidR="00632F41" w:rsidRPr="00632F41">
        <w:rPr>
          <w:rFonts w:ascii="Times New Roman" w:hAnsi="Times New Roman" w:cs="Times New Roman"/>
          <w:color w:val="202122"/>
          <w:sz w:val="24"/>
          <w:szCs w:val="24"/>
          <w:shd w:val="clear" w:color="auto" w:fill="FFFFFF"/>
          <w:lang w:val="ru-RU"/>
        </w:rPr>
        <w:t>содержащи</w:t>
      </w:r>
      <w:r w:rsidR="00671662">
        <w:rPr>
          <w:rFonts w:ascii="Times New Roman" w:hAnsi="Times New Roman" w:cs="Times New Roman"/>
          <w:color w:val="202122"/>
          <w:sz w:val="24"/>
          <w:szCs w:val="24"/>
          <w:shd w:val="clear" w:color="auto" w:fill="FFFFFF"/>
          <w:lang w:val="ru-RU"/>
        </w:rPr>
        <w:t>х</w:t>
      </w:r>
      <w:r w:rsidR="00632F41" w:rsidRPr="00632F41">
        <w:rPr>
          <w:rFonts w:ascii="Times New Roman" w:hAnsi="Times New Roman" w:cs="Times New Roman"/>
          <w:color w:val="202122"/>
          <w:sz w:val="24"/>
          <w:szCs w:val="24"/>
          <w:shd w:val="clear" w:color="auto" w:fill="FFFFFF"/>
          <w:lang w:val="ru-RU"/>
        </w:rPr>
        <w:t xml:space="preserve"> меры по сохранению культурного и природного наследия: </w:t>
      </w:r>
      <w:r w:rsidR="00632F41" w:rsidRPr="00632F41">
        <w:rPr>
          <w:rFonts w:ascii="Times New Roman" w:hAnsi="Times New Roman" w:cs="Times New Roman"/>
          <w:sz w:val="24"/>
          <w:szCs w:val="24"/>
        </w:rPr>
        <w:t xml:space="preserve">Гаагская конвенция о защите культурных ценностей в случае вооружённого конфликта </w:t>
      </w:r>
      <w:r w:rsidR="00632F41" w:rsidRPr="00632F41">
        <w:rPr>
          <w:rFonts w:ascii="Times New Roman" w:hAnsi="Times New Roman" w:cs="Times New Roman"/>
          <w:sz w:val="24"/>
          <w:szCs w:val="24"/>
          <w:lang w:val="ru-RU"/>
        </w:rPr>
        <w:t xml:space="preserve">от </w:t>
      </w:r>
      <w:r w:rsidR="00632F41" w:rsidRPr="00632F41">
        <w:rPr>
          <w:rFonts w:ascii="Times New Roman" w:hAnsi="Times New Roman" w:cs="Times New Roman"/>
          <w:sz w:val="24"/>
          <w:szCs w:val="24"/>
        </w:rPr>
        <w:t>1954 года</w:t>
      </w:r>
      <w:r w:rsidR="00632F41" w:rsidRPr="00632F41">
        <w:rPr>
          <w:rFonts w:ascii="Times New Roman" w:hAnsi="Times New Roman" w:cs="Times New Roman"/>
          <w:sz w:val="24"/>
          <w:szCs w:val="24"/>
          <w:lang w:val="ru-RU"/>
        </w:rPr>
        <w:t>,</w:t>
      </w:r>
      <w:r w:rsidR="00671662">
        <w:rPr>
          <w:rFonts w:ascii="Times New Roman" w:hAnsi="Times New Roman" w:cs="Times New Roman"/>
          <w:sz w:val="24"/>
          <w:szCs w:val="24"/>
          <w:lang w:val="ru-RU"/>
        </w:rPr>
        <w:t xml:space="preserve"> </w:t>
      </w:r>
      <w:r w:rsidR="00632F41" w:rsidRPr="00632F41">
        <w:rPr>
          <w:rFonts w:ascii="Times New Roman" w:hAnsi="Times New Roman" w:cs="Times New Roman"/>
          <w:sz w:val="24"/>
          <w:szCs w:val="24"/>
        </w:rPr>
        <w:t>Конвенция ЮНЕСКО о мера</w:t>
      </w:r>
      <w:r w:rsidR="00632F41" w:rsidRPr="00632F41">
        <w:rPr>
          <w:rFonts w:ascii="Times New Roman" w:hAnsi="Times New Roman" w:cs="Times New Roman"/>
          <w:sz w:val="24"/>
          <w:szCs w:val="24"/>
          <w:lang w:val="ru-RU"/>
        </w:rPr>
        <w:t xml:space="preserve">х, направленных на </w:t>
      </w:r>
      <w:r w:rsidR="00632F41" w:rsidRPr="00632F41">
        <w:rPr>
          <w:rFonts w:ascii="Times New Roman" w:hAnsi="Times New Roman" w:cs="Times New Roman"/>
          <w:sz w:val="24"/>
          <w:szCs w:val="24"/>
        </w:rPr>
        <w:t>запрещени</w:t>
      </w:r>
      <w:r w:rsidR="00632F41" w:rsidRPr="00632F41">
        <w:rPr>
          <w:rFonts w:ascii="Times New Roman" w:hAnsi="Times New Roman" w:cs="Times New Roman"/>
          <w:sz w:val="24"/>
          <w:szCs w:val="24"/>
          <w:lang w:val="ru-RU"/>
        </w:rPr>
        <w:t>е и предупреждение незаконного ввоза, вывоза и передачи права собственности на культурные ценности от</w:t>
      </w:r>
      <w:r w:rsidR="00632F41" w:rsidRPr="00632F41">
        <w:rPr>
          <w:rFonts w:ascii="Times New Roman" w:hAnsi="Times New Roman" w:cs="Times New Roman"/>
          <w:sz w:val="24"/>
          <w:szCs w:val="24"/>
        </w:rPr>
        <w:t xml:space="preserve"> 1970 года</w:t>
      </w:r>
      <w:r w:rsidR="00632F41" w:rsidRPr="00632F41">
        <w:rPr>
          <w:rFonts w:ascii="Times New Roman" w:hAnsi="Times New Roman" w:cs="Times New Roman"/>
          <w:sz w:val="24"/>
          <w:szCs w:val="24"/>
          <w:lang w:val="ru-RU"/>
        </w:rPr>
        <w:t xml:space="preserve">, </w:t>
      </w:r>
      <w:r w:rsidR="00632F41" w:rsidRPr="00632F41">
        <w:rPr>
          <w:rStyle w:val="af2"/>
          <w:rFonts w:ascii="Times New Roman" w:hAnsi="Times New Roman" w:cs="Times New Roman"/>
          <w:i w:val="0"/>
          <w:iCs w:val="0"/>
          <w:color w:val="000000" w:themeColor="text1"/>
          <w:sz w:val="24"/>
          <w:szCs w:val="24"/>
          <w:shd w:val="clear" w:color="auto" w:fill="FFFFFF"/>
        </w:rPr>
        <w:t>Конвенци</w:t>
      </w:r>
      <w:r w:rsidR="00671662">
        <w:rPr>
          <w:rStyle w:val="af2"/>
          <w:rFonts w:ascii="Times New Roman" w:hAnsi="Times New Roman" w:cs="Times New Roman"/>
          <w:i w:val="0"/>
          <w:iCs w:val="0"/>
          <w:color w:val="000000" w:themeColor="text1"/>
          <w:sz w:val="24"/>
          <w:szCs w:val="24"/>
          <w:shd w:val="clear" w:color="auto" w:fill="FFFFFF"/>
          <w:lang w:val="ru-RU"/>
        </w:rPr>
        <w:t>я</w:t>
      </w:r>
      <w:r w:rsidR="00632F41" w:rsidRPr="00632F41">
        <w:rPr>
          <w:rFonts w:ascii="Times New Roman" w:hAnsi="Times New Roman" w:cs="Times New Roman"/>
          <w:color w:val="000000" w:themeColor="text1"/>
          <w:sz w:val="24"/>
          <w:szCs w:val="24"/>
          <w:shd w:val="clear" w:color="auto" w:fill="FFFFFF"/>
        </w:rPr>
        <w:t> об охране </w:t>
      </w:r>
      <w:r w:rsidR="00632F41" w:rsidRPr="00632F41">
        <w:rPr>
          <w:rStyle w:val="af2"/>
          <w:rFonts w:ascii="Times New Roman" w:hAnsi="Times New Roman" w:cs="Times New Roman"/>
          <w:i w:val="0"/>
          <w:iCs w:val="0"/>
          <w:color w:val="000000" w:themeColor="text1"/>
          <w:sz w:val="24"/>
          <w:szCs w:val="24"/>
          <w:shd w:val="clear" w:color="auto" w:fill="FFFFFF"/>
        </w:rPr>
        <w:t>всемирного</w:t>
      </w:r>
      <w:r w:rsidR="00632F41" w:rsidRPr="00632F41">
        <w:rPr>
          <w:rFonts w:ascii="Times New Roman" w:hAnsi="Times New Roman" w:cs="Times New Roman"/>
          <w:color w:val="000000" w:themeColor="text1"/>
          <w:sz w:val="24"/>
          <w:szCs w:val="24"/>
          <w:shd w:val="clear" w:color="auto" w:fill="FFFFFF"/>
        </w:rPr>
        <w:t> культурного и природного </w:t>
      </w:r>
      <w:r w:rsidR="00632F41" w:rsidRPr="00632F41">
        <w:rPr>
          <w:rStyle w:val="af2"/>
          <w:rFonts w:ascii="Times New Roman" w:hAnsi="Times New Roman" w:cs="Times New Roman"/>
          <w:i w:val="0"/>
          <w:iCs w:val="0"/>
          <w:color w:val="000000" w:themeColor="text1"/>
          <w:sz w:val="24"/>
          <w:szCs w:val="24"/>
          <w:shd w:val="clear" w:color="auto" w:fill="FFFFFF"/>
        </w:rPr>
        <w:t>наследия</w:t>
      </w:r>
      <w:r w:rsidR="00632F41" w:rsidRPr="00632F41">
        <w:rPr>
          <w:rStyle w:val="af2"/>
          <w:rFonts w:ascii="Times New Roman" w:hAnsi="Times New Roman" w:cs="Times New Roman"/>
          <w:i w:val="0"/>
          <w:iCs w:val="0"/>
          <w:color w:val="000000" w:themeColor="text1"/>
          <w:sz w:val="24"/>
          <w:szCs w:val="24"/>
          <w:shd w:val="clear" w:color="auto" w:fill="FFFFFF"/>
          <w:lang w:val="ru-RU"/>
        </w:rPr>
        <w:t xml:space="preserve"> от</w:t>
      </w:r>
      <w:r w:rsidR="00632F41" w:rsidRPr="00632F41">
        <w:rPr>
          <w:rStyle w:val="af2"/>
          <w:rFonts w:ascii="Times New Roman" w:hAnsi="Times New Roman" w:cs="Times New Roman"/>
          <w:i w:val="0"/>
          <w:iCs w:val="0"/>
          <w:color w:val="000000" w:themeColor="text1"/>
          <w:sz w:val="24"/>
          <w:szCs w:val="24"/>
          <w:shd w:val="clear" w:color="auto" w:fill="FFFFFF"/>
          <w:lang w:val="ru-RU"/>
        </w:rPr>
        <w:t xml:space="preserve"> 1972 года</w:t>
      </w:r>
      <w:r w:rsidR="00632F41">
        <w:rPr>
          <w:rStyle w:val="af2"/>
          <w:rFonts w:ascii="Times New Roman" w:hAnsi="Times New Roman" w:cs="Times New Roman"/>
          <w:i w:val="0"/>
          <w:iCs w:val="0"/>
          <w:color w:val="000000" w:themeColor="text1"/>
          <w:sz w:val="24"/>
          <w:szCs w:val="24"/>
          <w:shd w:val="clear" w:color="auto" w:fill="FFFFFF"/>
          <w:lang w:val="ru-RU"/>
        </w:rPr>
        <w:t xml:space="preserve">. </w:t>
      </w:r>
      <w:r w:rsidR="00B83CB2">
        <w:rPr>
          <w:rStyle w:val="af2"/>
          <w:rFonts w:ascii="Times New Roman" w:hAnsi="Times New Roman" w:cs="Times New Roman"/>
          <w:i w:val="0"/>
          <w:iCs w:val="0"/>
          <w:color w:val="000000" w:themeColor="text1"/>
          <w:sz w:val="24"/>
          <w:szCs w:val="24"/>
          <w:shd w:val="clear" w:color="auto" w:fill="FFFFFF"/>
          <w:lang w:val="ru-RU"/>
        </w:rPr>
        <w:t>На сегодняшний день данные конвенции подписаны и ратифицированы большинством государств</w:t>
      </w:r>
      <w:r w:rsidR="00671662">
        <w:rPr>
          <w:rStyle w:val="af2"/>
          <w:rFonts w:ascii="Times New Roman" w:hAnsi="Times New Roman" w:cs="Times New Roman"/>
          <w:i w:val="0"/>
          <w:iCs w:val="0"/>
          <w:color w:val="000000" w:themeColor="text1"/>
          <w:sz w:val="24"/>
          <w:szCs w:val="24"/>
          <w:shd w:val="clear" w:color="auto" w:fill="FFFFFF"/>
          <w:lang w:val="ru-RU"/>
        </w:rPr>
        <w:t xml:space="preserve"> мира</w:t>
      </w:r>
      <w:r w:rsidR="00B83CB2">
        <w:rPr>
          <w:rStyle w:val="af2"/>
          <w:rFonts w:ascii="Times New Roman" w:hAnsi="Times New Roman" w:cs="Times New Roman"/>
          <w:i w:val="0"/>
          <w:iCs w:val="0"/>
          <w:color w:val="000000" w:themeColor="text1"/>
          <w:sz w:val="24"/>
          <w:szCs w:val="24"/>
          <w:shd w:val="clear" w:color="auto" w:fill="FFFFFF"/>
          <w:lang w:val="ru-RU"/>
        </w:rPr>
        <w:t>, что способствует их взаимодействию в борьбе с глобальными вызовами и угрозами и позволяет осуществлять меры, направленные на противодействие им.</w:t>
      </w:r>
    </w:p>
    <w:p w14:paraId="289383E5" w14:textId="19D5C1A6" w:rsidR="00E07746" w:rsidRDefault="00B83CB2" w:rsidP="00E07746">
      <w:pPr>
        <w:spacing w:after="0" w:line="360" w:lineRule="auto"/>
        <w:ind w:firstLine="720"/>
        <w:jc w:val="both"/>
        <w:rPr>
          <w:rStyle w:val="af2"/>
          <w:rFonts w:ascii="Times New Roman" w:hAnsi="Times New Roman" w:cs="Times New Roman"/>
          <w:i w:val="0"/>
          <w:iCs w:val="0"/>
          <w:color w:val="000000" w:themeColor="text1"/>
          <w:sz w:val="24"/>
          <w:szCs w:val="24"/>
          <w:shd w:val="clear" w:color="auto" w:fill="FFFFFF"/>
          <w:lang w:val="ru-RU"/>
        </w:rPr>
      </w:pPr>
      <w:r>
        <w:rPr>
          <w:rStyle w:val="af2"/>
          <w:rFonts w:ascii="Times New Roman" w:hAnsi="Times New Roman" w:cs="Times New Roman"/>
          <w:i w:val="0"/>
          <w:iCs w:val="0"/>
          <w:color w:val="000000" w:themeColor="text1"/>
          <w:sz w:val="24"/>
          <w:szCs w:val="24"/>
          <w:shd w:val="clear" w:color="auto" w:fill="FFFFFF"/>
          <w:lang w:val="ru-RU"/>
        </w:rPr>
        <w:t>Во-вторых,</w:t>
      </w:r>
      <w:r w:rsidR="00E07746">
        <w:rPr>
          <w:rStyle w:val="af2"/>
          <w:rFonts w:ascii="Times New Roman" w:hAnsi="Times New Roman" w:cs="Times New Roman"/>
          <w:i w:val="0"/>
          <w:iCs w:val="0"/>
          <w:color w:val="000000" w:themeColor="text1"/>
          <w:sz w:val="24"/>
          <w:szCs w:val="24"/>
          <w:shd w:val="clear" w:color="auto" w:fill="FFFFFF"/>
          <w:lang w:val="ru-RU"/>
        </w:rPr>
        <w:t xml:space="preserve"> была выявлена группа проблем, угрожающих сохранению природного и культурного наследия, а именно:</w:t>
      </w:r>
    </w:p>
    <w:p w14:paraId="4AEC3242" w14:textId="2FCBF495" w:rsidR="00E07746" w:rsidRDefault="00E07746" w:rsidP="00E07746">
      <w:pPr>
        <w:spacing w:after="0" w:line="360" w:lineRule="auto"/>
        <w:ind w:firstLine="720"/>
        <w:jc w:val="both"/>
        <w:rPr>
          <w:rFonts w:ascii="Times New Roman" w:hAnsi="Times New Roman" w:cs="Times New Roman"/>
          <w:sz w:val="24"/>
          <w:szCs w:val="24"/>
          <w:lang w:val="ru-RU"/>
        </w:rPr>
      </w:pPr>
      <w:r>
        <w:rPr>
          <w:rStyle w:val="af2"/>
          <w:rFonts w:ascii="Times New Roman" w:hAnsi="Times New Roman" w:cs="Times New Roman"/>
          <w:i w:val="0"/>
          <w:iCs w:val="0"/>
          <w:color w:val="000000" w:themeColor="text1"/>
          <w:sz w:val="24"/>
          <w:szCs w:val="24"/>
          <w:shd w:val="clear" w:color="auto" w:fill="FFFFFF"/>
          <w:lang w:val="ru-RU"/>
        </w:rPr>
        <w:t xml:space="preserve">- </w:t>
      </w:r>
      <w:r w:rsidRPr="00645BCE">
        <w:rPr>
          <w:rFonts w:ascii="Times New Roman" w:hAnsi="Times New Roman" w:cs="Times New Roman"/>
          <w:sz w:val="24"/>
          <w:szCs w:val="24"/>
        </w:rPr>
        <w:t>экологические вызовы и угрозы: изменение климата и глобальное потепление, загрязнение окружающей среды, истощение озонового слоя и водных ресурсов, повышение уровня моря, исчезновение биологических видов и сырья, энергетические проблемы приводит к экологическим катастрофам</w:t>
      </w:r>
      <w:r w:rsidR="007360AD">
        <w:rPr>
          <w:rFonts w:ascii="Times New Roman" w:hAnsi="Times New Roman" w:cs="Times New Roman"/>
          <w:sz w:val="24"/>
          <w:szCs w:val="24"/>
        </w:rPr>
        <w:t>;</w:t>
      </w:r>
    </w:p>
    <w:p w14:paraId="7D3EF55B" w14:textId="765CC913" w:rsidR="007360AD" w:rsidRDefault="007360AD" w:rsidP="007360AD">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военные конфликты и международный терроризм;</w:t>
      </w:r>
    </w:p>
    <w:p w14:paraId="37E9A872" w14:textId="29972AA0" w:rsidR="007360AD" w:rsidRPr="007360AD" w:rsidRDefault="007360AD" w:rsidP="007360AD">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н</w:t>
      </w:r>
      <w:r w:rsidRPr="00645BCE">
        <w:rPr>
          <w:rFonts w:ascii="Times New Roman" w:hAnsi="Times New Roman" w:cs="Times New Roman"/>
          <w:sz w:val="24"/>
          <w:szCs w:val="24"/>
        </w:rPr>
        <w:t>еравномерное развитие государств «Севера» и «Юга» и глобальное неравенств</w:t>
      </w:r>
      <w:r w:rsidR="00671662">
        <w:rPr>
          <w:rFonts w:ascii="Times New Roman" w:hAnsi="Times New Roman" w:cs="Times New Roman"/>
          <w:sz w:val="24"/>
          <w:szCs w:val="24"/>
          <w:lang w:val="ru-RU"/>
        </w:rPr>
        <w:t>о</w:t>
      </w:r>
      <w:r w:rsidRPr="007360AD">
        <w:rPr>
          <w:rFonts w:ascii="Times New Roman" w:hAnsi="Times New Roman" w:cs="Times New Roman"/>
          <w:sz w:val="24"/>
          <w:szCs w:val="24"/>
          <w:lang w:val="ru-RU"/>
        </w:rPr>
        <w:t>;</w:t>
      </w:r>
    </w:p>
    <w:p w14:paraId="3F9A6A16" w14:textId="3E72C1DC" w:rsidR="00B83CB2" w:rsidRPr="007360AD" w:rsidRDefault="007360AD" w:rsidP="007360AD">
      <w:pPr>
        <w:spacing w:after="0" w:line="360" w:lineRule="auto"/>
        <w:ind w:firstLine="720"/>
        <w:jc w:val="both"/>
        <w:rPr>
          <w:rStyle w:val="af2"/>
          <w:rFonts w:ascii="Times New Roman" w:hAnsi="Times New Roman" w:cs="Times New Roman"/>
          <w:i w:val="0"/>
          <w:iCs w:val="0"/>
          <w:sz w:val="24"/>
          <w:szCs w:val="24"/>
          <w:lang w:val="ru-RU"/>
        </w:rPr>
      </w:pPr>
      <w:r>
        <w:rPr>
          <w:rFonts w:ascii="Times New Roman" w:hAnsi="Times New Roman" w:cs="Times New Roman"/>
          <w:sz w:val="24"/>
          <w:szCs w:val="24"/>
          <w:lang w:val="ru-RU"/>
        </w:rPr>
        <w:t xml:space="preserve">- </w:t>
      </w:r>
      <w:r w:rsidRPr="00645BCE">
        <w:rPr>
          <w:rFonts w:ascii="Times New Roman" w:hAnsi="Times New Roman" w:cs="Times New Roman"/>
          <w:sz w:val="24"/>
          <w:szCs w:val="24"/>
        </w:rPr>
        <w:t>глобальные культурные вызовы и угрозы: тотальное распространение массовой культуры, влекущее за собой унификацию восприятий, предпочтений, коммерциализацию культуры и культурную экспанс</w:t>
      </w:r>
      <w:proofErr w:type="spellStart"/>
      <w:r>
        <w:rPr>
          <w:rFonts w:ascii="Times New Roman" w:hAnsi="Times New Roman" w:cs="Times New Roman"/>
          <w:sz w:val="24"/>
          <w:szCs w:val="24"/>
          <w:lang w:val="ru-RU"/>
        </w:rPr>
        <w:t>ию</w:t>
      </w:r>
      <w:proofErr w:type="spellEnd"/>
      <w:r>
        <w:rPr>
          <w:rFonts w:ascii="Times New Roman" w:hAnsi="Times New Roman" w:cs="Times New Roman"/>
          <w:sz w:val="24"/>
          <w:szCs w:val="24"/>
          <w:lang w:val="ru-RU"/>
        </w:rPr>
        <w:t>.</w:t>
      </w:r>
    </w:p>
    <w:p w14:paraId="260A6157" w14:textId="77777777" w:rsidR="00AD1A39" w:rsidRPr="00FC0F38" w:rsidRDefault="00AD1A39" w:rsidP="00AD1A39">
      <w:pPr>
        <w:spacing w:after="0" w:line="360" w:lineRule="auto"/>
        <w:ind w:firstLine="720"/>
        <w:contextualSpacing/>
        <w:jc w:val="both"/>
        <w:rPr>
          <w:rFonts w:ascii="Times New Roman" w:hAnsi="Times New Roman" w:cs="Times New Roman"/>
          <w:color w:val="202122"/>
          <w:sz w:val="24"/>
          <w:szCs w:val="24"/>
          <w:shd w:val="clear" w:color="auto" w:fill="FFFFFF"/>
          <w:lang w:val="ru-RU"/>
        </w:rPr>
      </w:pPr>
      <w:r w:rsidRPr="00FC0F38">
        <w:rPr>
          <w:rFonts w:ascii="Times New Roman" w:hAnsi="Times New Roman" w:cs="Times New Roman"/>
          <w:color w:val="202122"/>
          <w:sz w:val="24"/>
          <w:szCs w:val="24"/>
          <w:shd w:val="clear" w:color="auto" w:fill="FFFFFF"/>
          <w:lang w:val="ru-RU"/>
        </w:rPr>
        <w:t>Культурное и природное наследие является важнейшим фактором устойчивого развития общества</w:t>
      </w:r>
      <w:r>
        <w:rPr>
          <w:rFonts w:ascii="Times New Roman" w:hAnsi="Times New Roman" w:cs="Times New Roman"/>
          <w:color w:val="202122"/>
          <w:sz w:val="24"/>
          <w:szCs w:val="24"/>
          <w:shd w:val="clear" w:color="auto" w:fill="FFFFFF"/>
          <w:lang w:val="ru-RU"/>
        </w:rPr>
        <w:t xml:space="preserve">, оно </w:t>
      </w:r>
      <w:r w:rsidRPr="00FC0F38">
        <w:rPr>
          <w:rFonts w:ascii="Times New Roman" w:hAnsi="Times New Roman" w:cs="Times New Roman"/>
          <w:color w:val="202122"/>
          <w:sz w:val="24"/>
          <w:szCs w:val="24"/>
          <w:shd w:val="clear" w:color="auto" w:fill="FFFFFF"/>
          <w:lang w:val="ru-RU"/>
        </w:rPr>
        <w:t>оказывает положительное влияние на рост рабочих мест, инвестиции, развитие культурного и экологического туризма, малого бизнеса</w:t>
      </w:r>
      <w:r>
        <w:rPr>
          <w:rFonts w:ascii="Times New Roman" w:hAnsi="Times New Roman" w:cs="Times New Roman"/>
          <w:color w:val="202122"/>
          <w:sz w:val="24"/>
          <w:szCs w:val="24"/>
          <w:shd w:val="clear" w:color="auto" w:fill="FFFFFF"/>
          <w:lang w:val="ru-RU"/>
        </w:rPr>
        <w:t>,</w:t>
      </w:r>
      <w:r w:rsidRPr="00FC0F38">
        <w:rPr>
          <w:rFonts w:ascii="Times New Roman" w:hAnsi="Times New Roman" w:cs="Times New Roman"/>
          <w:color w:val="202122"/>
          <w:sz w:val="24"/>
          <w:szCs w:val="24"/>
          <w:shd w:val="clear" w:color="auto" w:fill="FFFFFF"/>
          <w:lang w:val="ru-RU"/>
        </w:rPr>
        <w:t xml:space="preserve"> имеет важное значение для воспитания молодого поколения</w:t>
      </w:r>
      <w:r>
        <w:rPr>
          <w:rFonts w:ascii="Times New Roman" w:hAnsi="Times New Roman" w:cs="Times New Roman"/>
          <w:color w:val="202122"/>
          <w:sz w:val="24"/>
          <w:szCs w:val="24"/>
          <w:shd w:val="clear" w:color="auto" w:fill="FFFFFF"/>
          <w:lang w:val="ru-RU"/>
        </w:rPr>
        <w:t xml:space="preserve"> и </w:t>
      </w:r>
      <w:r w:rsidRPr="00FC0F38">
        <w:rPr>
          <w:rFonts w:ascii="Times New Roman" w:hAnsi="Times New Roman" w:cs="Times New Roman"/>
          <w:color w:val="202122"/>
          <w:sz w:val="24"/>
          <w:szCs w:val="24"/>
          <w:shd w:val="clear" w:color="auto" w:fill="FFFFFF"/>
          <w:lang w:val="ru-RU"/>
        </w:rPr>
        <w:t>способствует развитию международного сотрудничества.</w:t>
      </w:r>
    </w:p>
    <w:p w14:paraId="06AE6AAF" w14:textId="31D808A4" w:rsidR="00B83CB2" w:rsidRPr="00AD1A39" w:rsidRDefault="00AD1A39" w:rsidP="00AD1A39">
      <w:pPr>
        <w:spacing w:after="0" w:line="360" w:lineRule="auto"/>
        <w:ind w:firstLine="720"/>
        <w:contextualSpacing/>
        <w:jc w:val="both"/>
        <w:rPr>
          <w:rStyle w:val="af2"/>
          <w:rFonts w:ascii="Times New Roman" w:hAnsi="Times New Roman" w:cs="Times New Roman"/>
          <w:i w:val="0"/>
          <w:iCs w:val="0"/>
          <w:color w:val="202122"/>
          <w:sz w:val="24"/>
          <w:szCs w:val="24"/>
          <w:shd w:val="clear" w:color="auto" w:fill="FFFFFF"/>
          <w:lang w:val="ru-RU"/>
        </w:rPr>
      </w:pPr>
      <w:r w:rsidRPr="00FC0F38">
        <w:rPr>
          <w:rFonts w:ascii="Times New Roman" w:hAnsi="Times New Roman" w:cs="Times New Roman"/>
          <w:color w:val="202122"/>
          <w:sz w:val="24"/>
          <w:szCs w:val="24"/>
          <w:shd w:val="clear" w:color="auto" w:fill="FFFFFF"/>
          <w:lang w:val="ru-RU"/>
        </w:rPr>
        <w:t>Следует уделить внимание урегулированию проблемы на международном и национальном уровнях с учетом новых вызовов и угроз</w:t>
      </w:r>
      <w:r>
        <w:rPr>
          <w:rFonts w:ascii="Times New Roman" w:hAnsi="Times New Roman" w:cs="Times New Roman"/>
          <w:color w:val="202122"/>
          <w:sz w:val="24"/>
          <w:szCs w:val="24"/>
          <w:shd w:val="clear" w:color="auto" w:fill="FFFFFF"/>
          <w:lang w:val="ru-RU"/>
        </w:rPr>
        <w:t>.</w:t>
      </w:r>
      <w:r w:rsidRPr="00FC0F38">
        <w:rPr>
          <w:rFonts w:ascii="Times New Roman" w:hAnsi="Times New Roman" w:cs="Times New Roman"/>
          <w:color w:val="202122"/>
          <w:sz w:val="24"/>
          <w:szCs w:val="24"/>
          <w:shd w:val="clear" w:color="auto" w:fill="FFFFFF"/>
          <w:lang w:val="ru-RU"/>
        </w:rPr>
        <w:t xml:space="preserve"> В рамках образовательных программ необходимо развивать образовательные курсы, образовательные инициативы, популяризирующие культурное и природное наследие.</w:t>
      </w:r>
    </w:p>
    <w:p w14:paraId="597CECEB" w14:textId="454CA914" w:rsidR="00B83CB2" w:rsidRPr="00632F41" w:rsidRDefault="00B83CB2" w:rsidP="00AD1A39">
      <w:pPr>
        <w:spacing w:after="0" w:line="360" w:lineRule="auto"/>
        <w:ind w:firstLine="720"/>
        <w:contextualSpacing/>
        <w:jc w:val="both"/>
        <w:rPr>
          <w:rFonts w:ascii="Times New Roman" w:hAnsi="Times New Roman" w:cs="Times New Roman"/>
          <w:i/>
          <w:iCs/>
          <w:sz w:val="24"/>
          <w:szCs w:val="24"/>
        </w:rPr>
      </w:pPr>
      <w:r>
        <w:rPr>
          <w:rStyle w:val="af2"/>
          <w:rFonts w:ascii="Times New Roman" w:hAnsi="Times New Roman" w:cs="Times New Roman"/>
          <w:i w:val="0"/>
          <w:iCs w:val="0"/>
          <w:color w:val="000000" w:themeColor="text1"/>
          <w:sz w:val="24"/>
          <w:szCs w:val="24"/>
          <w:shd w:val="clear" w:color="auto" w:fill="FFFFFF"/>
          <w:lang w:val="ru-RU"/>
        </w:rPr>
        <w:lastRenderedPageBreak/>
        <w:t>В-третьих, мы проанализировали взаимодействие Организации с Российской Федерацией</w:t>
      </w:r>
      <w:r w:rsidR="00A350DA">
        <w:rPr>
          <w:rStyle w:val="af2"/>
          <w:rFonts w:ascii="Times New Roman" w:hAnsi="Times New Roman" w:cs="Times New Roman"/>
          <w:i w:val="0"/>
          <w:iCs w:val="0"/>
          <w:color w:val="000000" w:themeColor="text1"/>
          <w:sz w:val="24"/>
          <w:szCs w:val="24"/>
          <w:shd w:val="clear" w:color="auto" w:fill="FFFFFF"/>
          <w:lang w:val="ru-RU"/>
        </w:rPr>
        <w:t xml:space="preserve"> в период с 1990х по настоящее время. </w:t>
      </w:r>
      <w:r w:rsidR="00A350DA">
        <w:rPr>
          <w:rStyle w:val="af2"/>
          <w:rFonts w:ascii="Times New Roman" w:hAnsi="Times New Roman" w:cs="Times New Roman"/>
          <w:i w:val="0"/>
          <w:iCs w:val="0"/>
          <w:color w:val="000000" w:themeColor="text1"/>
          <w:sz w:val="24"/>
          <w:szCs w:val="24"/>
          <w:shd w:val="clear" w:color="auto" w:fill="FFFFFF"/>
          <w:lang w:val="ru-RU"/>
        </w:rPr>
        <w:t xml:space="preserve">Взаимодействие и инициатива по налаживанию эффективного сотрудничества </w:t>
      </w:r>
      <w:r w:rsidR="00A350DA">
        <w:rPr>
          <w:rStyle w:val="af2"/>
          <w:rFonts w:ascii="Times New Roman" w:hAnsi="Times New Roman" w:cs="Times New Roman"/>
          <w:i w:val="0"/>
          <w:iCs w:val="0"/>
          <w:color w:val="000000" w:themeColor="text1"/>
          <w:sz w:val="24"/>
          <w:szCs w:val="24"/>
          <w:shd w:val="clear" w:color="auto" w:fill="FFFFFF"/>
          <w:lang w:val="ru-RU"/>
        </w:rPr>
        <w:t>начались в 1990-х, когда РФ стала правопреемницей СССР, однако мы отметили, что период наибольшей активности РФ в финансировании и участии в ряде совместных программ и проекто</w:t>
      </w:r>
      <w:r w:rsidR="00AD1A39">
        <w:rPr>
          <w:rStyle w:val="af2"/>
          <w:rFonts w:ascii="Times New Roman" w:hAnsi="Times New Roman" w:cs="Times New Roman"/>
          <w:i w:val="0"/>
          <w:iCs w:val="0"/>
          <w:color w:val="000000" w:themeColor="text1"/>
          <w:sz w:val="24"/>
          <w:szCs w:val="24"/>
          <w:shd w:val="clear" w:color="auto" w:fill="FFFFFF"/>
          <w:lang w:val="ru-RU"/>
        </w:rPr>
        <w:t>в</w:t>
      </w:r>
      <w:r w:rsidR="00A350DA">
        <w:rPr>
          <w:rStyle w:val="af2"/>
          <w:rFonts w:ascii="Times New Roman" w:hAnsi="Times New Roman" w:cs="Times New Roman"/>
          <w:i w:val="0"/>
          <w:iCs w:val="0"/>
          <w:color w:val="000000" w:themeColor="text1"/>
          <w:sz w:val="24"/>
          <w:szCs w:val="24"/>
          <w:shd w:val="clear" w:color="auto" w:fill="FFFFFF"/>
          <w:lang w:val="ru-RU"/>
        </w:rPr>
        <w:t xml:space="preserve"> пришёлся на начало 2000-х годов</w:t>
      </w:r>
      <w:r w:rsidR="00AD1A39">
        <w:rPr>
          <w:rStyle w:val="af2"/>
          <w:rFonts w:ascii="Times New Roman" w:hAnsi="Times New Roman" w:cs="Times New Roman"/>
          <w:i w:val="0"/>
          <w:iCs w:val="0"/>
          <w:color w:val="000000" w:themeColor="text1"/>
          <w:sz w:val="24"/>
          <w:szCs w:val="24"/>
          <w:shd w:val="clear" w:color="auto" w:fill="FFFFFF"/>
          <w:lang w:val="ru-RU"/>
        </w:rPr>
        <w:t xml:space="preserve"> вплоть до 2014 года, когда интенсивность сотрудничества начала снижаться.</w:t>
      </w:r>
    </w:p>
    <w:p w14:paraId="4FBA6514" w14:textId="56913DC8" w:rsidR="00AF1C90" w:rsidRPr="00632F41" w:rsidRDefault="00AF1C90" w:rsidP="00FC0F38">
      <w:pPr>
        <w:spacing w:after="0" w:line="360" w:lineRule="auto"/>
        <w:ind w:firstLine="720"/>
        <w:contextualSpacing/>
        <w:jc w:val="both"/>
        <w:rPr>
          <w:rFonts w:ascii="Times New Roman" w:hAnsi="Times New Roman" w:cs="Times New Roman"/>
          <w:color w:val="202122"/>
          <w:sz w:val="24"/>
          <w:szCs w:val="24"/>
          <w:shd w:val="clear" w:color="auto" w:fill="FFFFFF"/>
        </w:rPr>
      </w:pPr>
    </w:p>
    <w:p w14:paraId="5DCD1EA1" w14:textId="77777777" w:rsidR="00AF1C90" w:rsidRDefault="00AF1C90" w:rsidP="00FC0F38">
      <w:pPr>
        <w:spacing w:after="0" w:line="360" w:lineRule="auto"/>
        <w:ind w:firstLine="720"/>
        <w:contextualSpacing/>
        <w:jc w:val="both"/>
        <w:rPr>
          <w:rFonts w:ascii="Times New Roman" w:hAnsi="Times New Roman" w:cs="Times New Roman"/>
          <w:color w:val="202122"/>
          <w:sz w:val="24"/>
          <w:szCs w:val="24"/>
          <w:shd w:val="clear" w:color="auto" w:fill="FFFFFF"/>
          <w:lang w:val="ru-RU"/>
        </w:rPr>
      </w:pPr>
    </w:p>
    <w:p w14:paraId="6FE199A1" w14:textId="77777777" w:rsidR="00AF1C90" w:rsidRDefault="00AF1C90" w:rsidP="00FC0F38">
      <w:pPr>
        <w:spacing w:after="0" w:line="360" w:lineRule="auto"/>
        <w:ind w:firstLine="720"/>
        <w:contextualSpacing/>
        <w:jc w:val="both"/>
        <w:rPr>
          <w:rFonts w:ascii="Times New Roman" w:hAnsi="Times New Roman" w:cs="Times New Roman"/>
          <w:color w:val="202122"/>
          <w:sz w:val="24"/>
          <w:szCs w:val="24"/>
          <w:shd w:val="clear" w:color="auto" w:fill="FFFFFF"/>
          <w:lang w:val="ru-RU"/>
        </w:rPr>
      </w:pPr>
    </w:p>
    <w:p w14:paraId="44EA318C" w14:textId="77777777" w:rsidR="007C4568" w:rsidRDefault="007C4568" w:rsidP="007C4568">
      <w:pPr>
        <w:spacing w:after="0" w:line="360" w:lineRule="auto"/>
        <w:ind w:firstLine="720"/>
        <w:jc w:val="both"/>
        <w:rPr>
          <w:rFonts w:ascii="Times New Roman" w:hAnsi="Times New Roman" w:cs="Times New Roman"/>
          <w:sz w:val="24"/>
          <w:szCs w:val="24"/>
          <w:lang w:val="ru-RU"/>
        </w:rPr>
      </w:pPr>
    </w:p>
    <w:p w14:paraId="677BA7B1" w14:textId="77777777" w:rsidR="007C4568" w:rsidRDefault="007C4568" w:rsidP="007C4568">
      <w:pPr>
        <w:spacing w:after="0" w:line="360" w:lineRule="auto"/>
        <w:ind w:firstLine="720"/>
        <w:jc w:val="both"/>
        <w:rPr>
          <w:rFonts w:ascii="Times New Roman" w:hAnsi="Times New Roman" w:cs="Times New Roman"/>
          <w:sz w:val="24"/>
          <w:szCs w:val="24"/>
          <w:lang w:val="ru-RU"/>
        </w:rPr>
      </w:pPr>
    </w:p>
    <w:p w14:paraId="0DDD175B" w14:textId="77777777" w:rsidR="00253609" w:rsidRDefault="00253609" w:rsidP="007C4568">
      <w:pPr>
        <w:spacing w:after="0" w:line="360" w:lineRule="auto"/>
        <w:ind w:firstLine="720"/>
        <w:jc w:val="both"/>
        <w:rPr>
          <w:rFonts w:ascii="Times New Roman" w:hAnsi="Times New Roman" w:cs="Times New Roman"/>
          <w:sz w:val="24"/>
          <w:szCs w:val="24"/>
          <w:lang w:val="ru-RU"/>
        </w:rPr>
      </w:pPr>
    </w:p>
    <w:p w14:paraId="75D5C0AB" w14:textId="77777777" w:rsidR="00292335" w:rsidRDefault="00292335" w:rsidP="007C4568">
      <w:pPr>
        <w:spacing w:after="0" w:line="360" w:lineRule="auto"/>
        <w:ind w:firstLine="720"/>
        <w:jc w:val="both"/>
        <w:rPr>
          <w:rFonts w:ascii="Times New Roman" w:hAnsi="Times New Roman" w:cs="Times New Roman"/>
          <w:sz w:val="24"/>
          <w:szCs w:val="24"/>
          <w:lang w:val="ru-RU"/>
        </w:rPr>
      </w:pPr>
    </w:p>
    <w:p w14:paraId="244D4C52" w14:textId="77777777" w:rsidR="00292335" w:rsidRDefault="00292335" w:rsidP="007C4568">
      <w:pPr>
        <w:spacing w:after="0" w:line="360" w:lineRule="auto"/>
        <w:ind w:firstLine="720"/>
        <w:jc w:val="both"/>
        <w:rPr>
          <w:rFonts w:ascii="Times New Roman" w:hAnsi="Times New Roman" w:cs="Times New Roman"/>
          <w:sz w:val="24"/>
          <w:szCs w:val="24"/>
          <w:lang w:val="ru-RU"/>
        </w:rPr>
      </w:pPr>
    </w:p>
    <w:p w14:paraId="4475A45B" w14:textId="77777777" w:rsidR="00292335" w:rsidRDefault="00292335" w:rsidP="007C4568">
      <w:pPr>
        <w:spacing w:after="0" w:line="360" w:lineRule="auto"/>
        <w:ind w:firstLine="720"/>
        <w:jc w:val="both"/>
        <w:rPr>
          <w:rFonts w:ascii="Times New Roman" w:hAnsi="Times New Roman" w:cs="Times New Roman"/>
          <w:sz w:val="24"/>
          <w:szCs w:val="24"/>
          <w:lang w:val="ru-RU"/>
        </w:rPr>
      </w:pPr>
    </w:p>
    <w:p w14:paraId="702F043B" w14:textId="77777777" w:rsidR="00292335" w:rsidRDefault="00292335" w:rsidP="007C4568">
      <w:pPr>
        <w:spacing w:after="0" w:line="360" w:lineRule="auto"/>
        <w:ind w:firstLine="720"/>
        <w:jc w:val="both"/>
        <w:rPr>
          <w:rFonts w:ascii="Times New Roman" w:hAnsi="Times New Roman" w:cs="Times New Roman"/>
          <w:sz w:val="24"/>
          <w:szCs w:val="24"/>
          <w:lang w:val="ru-RU"/>
        </w:rPr>
      </w:pPr>
    </w:p>
    <w:p w14:paraId="56C24F15" w14:textId="77777777" w:rsidR="00292335" w:rsidRDefault="00292335" w:rsidP="007C4568">
      <w:pPr>
        <w:spacing w:after="0" w:line="360" w:lineRule="auto"/>
        <w:ind w:firstLine="720"/>
        <w:jc w:val="both"/>
        <w:rPr>
          <w:rFonts w:ascii="Times New Roman" w:hAnsi="Times New Roman" w:cs="Times New Roman"/>
          <w:sz w:val="24"/>
          <w:szCs w:val="24"/>
          <w:lang w:val="ru-RU"/>
        </w:rPr>
      </w:pPr>
    </w:p>
    <w:p w14:paraId="7760B802" w14:textId="77777777" w:rsidR="00292335" w:rsidRDefault="00292335" w:rsidP="007C4568">
      <w:pPr>
        <w:spacing w:after="0" w:line="360" w:lineRule="auto"/>
        <w:ind w:firstLine="720"/>
        <w:jc w:val="both"/>
        <w:rPr>
          <w:rFonts w:ascii="Times New Roman" w:hAnsi="Times New Roman" w:cs="Times New Roman"/>
          <w:sz w:val="24"/>
          <w:szCs w:val="24"/>
          <w:lang w:val="ru-RU"/>
        </w:rPr>
      </w:pPr>
    </w:p>
    <w:p w14:paraId="54802DB2" w14:textId="77777777" w:rsidR="00292335" w:rsidRDefault="00292335" w:rsidP="007C4568">
      <w:pPr>
        <w:spacing w:after="0" w:line="360" w:lineRule="auto"/>
        <w:ind w:firstLine="720"/>
        <w:jc w:val="both"/>
        <w:rPr>
          <w:rFonts w:ascii="Times New Roman" w:hAnsi="Times New Roman" w:cs="Times New Roman"/>
          <w:sz w:val="24"/>
          <w:szCs w:val="24"/>
          <w:lang w:val="ru-RU"/>
        </w:rPr>
      </w:pPr>
    </w:p>
    <w:p w14:paraId="5465E100" w14:textId="77777777" w:rsidR="00292335" w:rsidRDefault="00292335" w:rsidP="007C4568">
      <w:pPr>
        <w:spacing w:after="0" w:line="360" w:lineRule="auto"/>
        <w:ind w:firstLine="720"/>
        <w:jc w:val="both"/>
        <w:rPr>
          <w:rFonts w:ascii="Times New Roman" w:hAnsi="Times New Roman" w:cs="Times New Roman"/>
          <w:sz w:val="24"/>
          <w:szCs w:val="24"/>
          <w:lang w:val="ru-RU"/>
        </w:rPr>
      </w:pPr>
    </w:p>
    <w:p w14:paraId="6375A6F2" w14:textId="77777777" w:rsidR="00292335" w:rsidRDefault="00292335" w:rsidP="007C4568">
      <w:pPr>
        <w:spacing w:after="0" w:line="360" w:lineRule="auto"/>
        <w:ind w:firstLine="720"/>
        <w:jc w:val="both"/>
        <w:rPr>
          <w:rFonts w:ascii="Times New Roman" w:hAnsi="Times New Roman" w:cs="Times New Roman"/>
          <w:sz w:val="24"/>
          <w:szCs w:val="24"/>
          <w:lang w:val="ru-RU"/>
        </w:rPr>
      </w:pPr>
    </w:p>
    <w:p w14:paraId="33928BF9" w14:textId="77777777" w:rsidR="00292335" w:rsidRDefault="00292335" w:rsidP="007C4568">
      <w:pPr>
        <w:spacing w:after="0" w:line="360" w:lineRule="auto"/>
        <w:ind w:firstLine="720"/>
        <w:jc w:val="both"/>
        <w:rPr>
          <w:rFonts w:ascii="Times New Roman" w:hAnsi="Times New Roman" w:cs="Times New Roman"/>
          <w:sz w:val="24"/>
          <w:szCs w:val="24"/>
          <w:lang w:val="ru-RU"/>
        </w:rPr>
      </w:pPr>
    </w:p>
    <w:p w14:paraId="1810A52E" w14:textId="77777777" w:rsidR="00292335" w:rsidRDefault="00292335" w:rsidP="007C4568">
      <w:pPr>
        <w:spacing w:after="0" w:line="360" w:lineRule="auto"/>
        <w:ind w:firstLine="720"/>
        <w:jc w:val="both"/>
        <w:rPr>
          <w:rFonts w:ascii="Times New Roman" w:hAnsi="Times New Roman" w:cs="Times New Roman"/>
          <w:sz w:val="24"/>
          <w:szCs w:val="24"/>
          <w:lang w:val="ru-RU"/>
        </w:rPr>
      </w:pPr>
    </w:p>
    <w:p w14:paraId="519D8165" w14:textId="77777777" w:rsidR="00292335" w:rsidRDefault="00292335" w:rsidP="007C4568">
      <w:pPr>
        <w:spacing w:after="0" w:line="360" w:lineRule="auto"/>
        <w:ind w:firstLine="720"/>
        <w:jc w:val="both"/>
        <w:rPr>
          <w:rFonts w:ascii="Times New Roman" w:hAnsi="Times New Roman" w:cs="Times New Roman"/>
          <w:sz w:val="24"/>
          <w:szCs w:val="24"/>
          <w:lang w:val="ru-RU"/>
        </w:rPr>
      </w:pPr>
    </w:p>
    <w:p w14:paraId="2279D590" w14:textId="77777777" w:rsidR="00292335" w:rsidRDefault="00292335" w:rsidP="007C4568">
      <w:pPr>
        <w:spacing w:after="0" w:line="360" w:lineRule="auto"/>
        <w:ind w:firstLine="720"/>
        <w:jc w:val="both"/>
        <w:rPr>
          <w:rFonts w:ascii="Times New Roman" w:hAnsi="Times New Roman" w:cs="Times New Roman"/>
          <w:sz w:val="24"/>
          <w:szCs w:val="24"/>
          <w:lang w:val="ru-RU"/>
        </w:rPr>
      </w:pPr>
    </w:p>
    <w:p w14:paraId="3702AEEF" w14:textId="77777777" w:rsidR="00292335" w:rsidRDefault="00292335" w:rsidP="007C4568">
      <w:pPr>
        <w:spacing w:after="0" w:line="360" w:lineRule="auto"/>
        <w:ind w:firstLine="720"/>
        <w:jc w:val="both"/>
        <w:rPr>
          <w:rFonts w:ascii="Times New Roman" w:hAnsi="Times New Roman" w:cs="Times New Roman"/>
          <w:sz w:val="24"/>
          <w:szCs w:val="24"/>
          <w:lang w:val="ru-RU"/>
        </w:rPr>
      </w:pPr>
    </w:p>
    <w:p w14:paraId="7CFDD472" w14:textId="77777777" w:rsidR="00292335" w:rsidRDefault="00292335" w:rsidP="007C4568">
      <w:pPr>
        <w:spacing w:after="0" w:line="360" w:lineRule="auto"/>
        <w:ind w:firstLine="720"/>
        <w:jc w:val="both"/>
        <w:rPr>
          <w:rFonts w:ascii="Times New Roman" w:hAnsi="Times New Roman" w:cs="Times New Roman"/>
          <w:sz w:val="24"/>
          <w:szCs w:val="24"/>
          <w:lang w:val="ru-RU"/>
        </w:rPr>
      </w:pPr>
    </w:p>
    <w:p w14:paraId="30CC2083" w14:textId="77777777" w:rsidR="00292335" w:rsidRDefault="00292335" w:rsidP="007C4568">
      <w:pPr>
        <w:spacing w:after="0" w:line="360" w:lineRule="auto"/>
        <w:ind w:firstLine="720"/>
        <w:jc w:val="both"/>
        <w:rPr>
          <w:rFonts w:ascii="Times New Roman" w:hAnsi="Times New Roman" w:cs="Times New Roman"/>
          <w:sz w:val="24"/>
          <w:szCs w:val="24"/>
          <w:lang w:val="ru-RU"/>
        </w:rPr>
      </w:pPr>
    </w:p>
    <w:p w14:paraId="22080840" w14:textId="77777777" w:rsidR="00292335" w:rsidRDefault="00292335" w:rsidP="007C4568">
      <w:pPr>
        <w:spacing w:after="0" w:line="360" w:lineRule="auto"/>
        <w:ind w:firstLine="720"/>
        <w:jc w:val="both"/>
        <w:rPr>
          <w:rFonts w:ascii="Times New Roman" w:hAnsi="Times New Roman" w:cs="Times New Roman"/>
          <w:sz w:val="24"/>
          <w:szCs w:val="24"/>
          <w:lang w:val="ru-RU"/>
        </w:rPr>
      </w:pPr>
    </w:p>
    <w:p w14:paraId="29313DBE" w14:textId="77777777" w:rsidR="00292335" w:rsidRDefault="00292335" w:rsidP="007C4568">
      <w:pPr>
        <w:spacing w:after="0" w:line="360" w:lineRule="auto"/>
        <w:ind w:firstLine="720"/>
        <w:jc w:val="both"/>
        <w:rPr>
          <w:rFonts w:ascii="Times New Roman" w:hAnsi="Times New Roman" w:cs="Times New Roman"/>
          <w:sz w:val="24"/>
          <w:szCs w:val="24"/>
          <w:lang w:val="ru-RU"/>
        </w:rPr>
      </w:pPr>
    </w:p>
    <w:p w14:paraId="611A683B" w14:textId="59BE99C7" w:rsidR="00253609" w:rsidRDefault="00253609" w:rsidP="00043B04">
      <w:pPr>
        <w:spacing w:after="0" w:line="360" w:lineRule="auto"/>
        <w:jc w:val="both"/>
        <w:rPr>
          <w:rFonts w:ascii="Times New Roman" w:hAnsi="Times New Roman" w:cs="Times New Roman"/>
          <w:sz w:val="24"/>
          <w:szCs w:val="24"/>
          <w:lang w:val="ru-RU"/>
        </w:rPr>
      </w:pPr>
    </w:p>
    <w:p w14:paraId="001E5AFD" w14:textId="27953A68" w:rsidR="0040511F" w:rsidRDefault="0040511F" w:rsidP="00043B04">
      <w:pPr>
        <w:spacing w:after="0" w:line="360" w:lineRule="auto"/>
        <w:jc w:val="both"/>
        <w:rPr>
          <w:rFonts w:ascii="Times New Roman" w:hAnsi="Times New Roman" w:cs="Times New Roman"/>
          <w:sz w:val="24"/>
          <w:szCs w:val="24"/>
          <w:lang w:val="ru-RU"/>
        </w:rPr>
      </w:pPr>
    </w:p>
    <w:p w14:paraId="22EE7EDA" w14:textId="77777777" w:rsidR="0040511F" w:rsidRDefault="0040511F" w:rsidP="00043B04">
      <w:pPr>
        <w:spacing w:after="0" w:line="360" w:lineRule="auto"/>
        <w:jc w:val="both"/>
        <w:rPr>
          <w:rFonts w:ascii="Times New Roman" w:hAnsi="Times New Roman" w:cs="Times New Roman"/>
          <w:sz w:val="24"/>
          <w:szCs w:val="24"/>
          <w:lang w:val="ru-RU"/>
        </w:rPr>
      </w:pPr>
    </w:p>
    <w:p w14:paraId="4D1D80D7" w14:textId="77777777" w:rsidR="00253609" w:rsidRPr="002412E0" w:rsidRDefault="00253609" w:rsidP="00253609">
      <w:pPr>
        <w:pStyle w:val="2"/>
        <w:rPr>
          <w:color w:val="000000" w:themeColor="text1"/>
          <w:lang w:val="ru-RU"/>
        </w:rPr>
      </w:pPr>
      <w:bookmarkStart w:id="33" w:name="_Toc105573016"/>
      <w:r w:rsidRPr="002412E0">
        <w:rPr>
          <w:color w:val="000000" w:themeColor="text1"/>
          <w:lang w:val="ru-RU"/>
        </w:rPr>
        <w:t>Библиография</w:t>
      </w:r>
      <w:bookmarkEnd w:id="33"/>
    </w:p>
    <w:p w14:paraId="0F171E6D" w14:textId="77777777" w:rsidR="00EB68C8" w:rsidRDefault="00EB68C8" w:rsidP="00EB68C8">
      <w:pPr>
        <w:pStyle w:val="aa"/>
        <w:rPr>
          <w:rFonts w:ascii="Times New Roman" w:hAnsi="Times New Roman" w:cs="Times New Roman"/>
          <w:sz w:val="24"/>
          <w:szCs w:val="24"/>
        </w:rPr>
      </w:pPr>
    </w:p>
    <w:p w14:paraId="12F33E69" w14:textId="77777777" w:rsidR="00EB68C8" w:rsidRDefault="00EB68C8" w:rsidP="00EB68C8">
      <w:pPr>
        <w:pStyle w:val="aa"/>
        <w:rPr>
          <w:rFonts w:ascii="Times New Roman" w:hAnsi="Times New Roman" w:cs="Times New Roman"/>
          <w:sz w:val="24"/>
          <w:szCs w:val="24"/>
        </w:rPr>
      </w:pPr>
    </w:p>
    <w:p w14:paraId="5FA9DF45" w14:textId="77777777" w:rsidR="00331534" w:rsidRPr="006D2DD0" w:rsidRDefault="00331534" w:rsidP="00331534">
      <w:pPr>
        <w:spacing w:after="0" w:line="360" w:lineRule="auto"/>
        <w:contextualSpacing/>
        <w:jc w:val="both"/>
        <w:rPr>
          <w:rFonts w:ascii="Times New Roman" w:hAnsi="Times New Roman" w:cs="Times New Roman"/>
          <w:color w:val="000000" w:themeColor="text1"/>
          <w:sz w:val="24"/>
          <w:szCs w:val="24"/>
        </w:rPr>
      </w:pPr>
      <w:r w:rsidRPr="006D2DD0">
        <w:rPr>
          <w:rFonts w:ascii="Times New Roman" w:hAnsi="Times New Roman" w:cs="Times New Roman"/>
          <w:color w:val="000000" w:themeColor="text1"/>
          <w:sz w:val="24"/>
          <w:szCs w:val="24"/>
        </w:rPr>
        <w:t>Литература</w:t>
      </w:r>
    </w:p>
    <w:p w14:paraId="12E740CC"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r w:rsidRPr="006D2DD0">
        <w:rPr>
          <w:rFonts w:ascii="Times New Roman" w:hAnsi="Times New Roman" w:cs="Times New Roman"/>
          <w:color w:val="000000" w:themeColor="text1"/>
          <w:sz w:val="24"/>
          <w:szCs w:val="24"/>
        </w:rPr>
        <w:t xml:space="preserve">Аллак Ж. Отстаивая общие интересы //Курьер ЮНЕСКО. 2000. </w:t>
      </w:r>
    </w:p>
    <w:p w14:paraId="4CAD86B5"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shd w:val="clear" w:color="auto" w:fill="FFFFFF"/>
          <w:lang w:val="ru-RU"/>
        </w:rPr>
      </w:pPr>
    </w:p>
    <w:p w14:paraId="3815BB3A"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shd w:val="clear" w:color="auto" w:fill="FFFFFF"/>
        </w:rPr>
      </w:pPr>
      <w:r w:rsidRPr="006D2DD0">
        <w:rPr>
          <w:rFonts w:ascii="Times New Roman" w:hAnsi="Times New Roman" w:cs="Times New Roman"/>
          <w:color w:val="000000" w:themeColor="text1"/>
          <w:sz w:val="24"/>
          <w:szCs w:val="24"/>
          <w:shd w:val="clear" w:color="auto" w:fill="FFFFFF"/>
          <w:lang w:val="ru-RU"/>
        </w:rPr>
        <w:t>Гришаева</w:t>
      </w:r>
      <w:r w:rsidRPr="006D2DD0">
        <w:rPr>
          <w:rFonts w:ascii="Times New Roman" w:hAnsi="Times New Roman" w:cs="Times New Roman"/>
          <w:color w:val="000000" w:themeColor="text1"/>
          <w:sz w:val="24"/>
          <w:szCs w:val="24"/>
          <w:shd w:val="clear" w:color="auto" w:fill="FFFFFF"/>
        </w:rPr>
        <w:t xml:space="preserve"> Л.Е. Деятельность СССР в Организации Объединенных Наций». М., 1990. Т. I-II.</w:t>
      </w:r>
    </w:p>
    <w:p w14:paraId="34BC6202" w14:textId="77777777" w:rsidR="00331534" w:rsidRPr="006D2DD0" w:rsidRDefault="00331534" w:rsidP="00331534">
      <w:pPr>
        <w:spacing w:after="0" w:line="360" w:lineRule="auto"/>
        <w:contextualSpacing/>
        <w:jc w:val="both"/>
        <w:rPr>
          <w:rFonts w:ascii="Times New Roman" w:hAnsi="Times New Roman" w:cs="Times New Roman"/>
          <w:color w:val="000000" w:themeColor="text1"/>
          <w:sz w:val="24"/>
          <w:szCs w:val="24"/>
        </w:rPr>
      </w:pPr>
    </w:p>
    <w:p w14:paraId="3A08BA92" w14:textId="77777777" w:rsidR="00331534" w:rsidRPr="006D2DD0" w:rsidRDefault="00331534" w:rsidP="00331534">
      <w:pPr>
        <w:spacing w:after="0" w:line="360" w:lineRule="auto"/>
        <w:contextualSpacing/>
        <w:jc w:val="both"/>
        <w:rPr>
          <w:rFonts w:ascii="Times New Roman" w:hAnsi="Times New Roman" w:cs="Times New Roman"/>
          <w:color w:val="000000" w:themeColor="text1"/>
          <w:sz w:val="24"/>
          <w:szCs w:val="24"/>
        </w:rPr>
      </w:pPr>
      <w:r w:rsidRPr="006D2DD0">
        <w:rPr>
          <w:rFonts w:ascii="Times New Roman" w:hAnsi="Times New Roman" w:cs="Times New Roman"/>
          <w:color w:val="000000" w:themeColor="text1"/>
          <w:sz w:val="24"/>
          <w:szCs w:val="24"/>
        </w:rPr>
        <w:t>Жуков А.Д., Канаев Н.М. Рожденная сотрудничать: к 50-летию ЮНЕСКО // Экономика образования, 2007, № 4.</w:t>
      </w:r>
    </w:p>
    <w:p w14:paraId="7BEA56B1" w14:textId="77777777" w:rsidR="00331534" w:rsidRDefault="00331534" w:rsidP="00331534">
      <w:pPr>
        <w:spacing w:after="0" w:line="360" w:lineRule="auto"/>
        <w:contextualSpacing/>
        <w:jc w:val="both"/>
        <w:rPr>
          <w:rFonts w:ascii="Times New Roman" w:hAnsi="Times New Roman" w:cs="Times New Roman"/>
          <w:color w:val="000000" w:themeColor="text1"/>
          <w:sz w:val="24"/>
          <w:szCs w:val="24"/>
        </w:rPr>
      </w:pPr>
    </w:p>
    <w:p w14:paraId="680CB477" w14:textId="77777777" w:rsidR="00331534" w:rsidRPr="006D2DD0" w:rsidRDefault="00331534" w:rsidP="00331534">
      <w:pPr>
        <w:spacing w:after="0" w:line="360" w:lineRule="auto"/>
        <w:contextualSpacing/>
        <w:jc w:val="both"/>
        <w:rPr>
          <w:rFonts w:ascii="Times New Roman" w:hAnsi="Times New Roman" w:cs="Times New Roman"/>
          <w:color w:val="000000" w:themeColor="text1"/>
          <w:sz w:val="24"/>
          <w:szCs w:val="24"/>
          <w:lang w:val="ru-RU"/>
        </w:rPr>
      </w:pPr>
      <w:r w:rsidRPr="006D2DD0">
        <w:rPr>
          <w:rFonts w:ascii="Times New Roman" w:hAnsi="Times New Roman" w:cs="Times New Roman"/>
          <w:color w:val="000000" w:themeColor="text1"/>
          <w:sz w:val="24"/>
          <w:szCs w:val="24"/>
        </w:rPr>
        <w:t>Кашлев Ю.Б. ЮНЕСКО и Советский Союз. М., 1986</w:t>
      </w:r>
      <w:r w:rsidRPr="006D2DD0">
        <w:rPr>
          <w:rFonts w:ascii="Times New Roman" w:hAnsi="Times New Roman" w:cs="Times New Roman"/>
          <w:color w:val="000000" w:themeColor="text1"/>
          <w:sz w:val="24"/>
          <w:szCs w:val="24"/>
          <w:lang w:val="ru-RU"/>
        </w:rPr>
        <w:t>.</w:t>
      </w:r>
    </w:p>
    <w:p w14:paraId="4A743649" w14:textId="77777777" w:rsidR="00331534" w:rsidRPr="006D2DD0" w:rsidRDefault="00331534" w:rsidP="00331534">
      <w:pPr>
        <w:spacing w:after="0" w:line="360" w:lineRule="auto"/>
        <w:contextualSpacing/>
        <w:jc w:val="both"/>
        <w:rPr>
          <w:rFonts w:ascii="Times New Roman" w:hAnsi="Times New Roman" w:cs="Times New Roman"/>
          <w:color w:val="000000" w:themeColor="text1"/>
          <w:sz w:val="24"/>
          <w:szCs w:val="24"/>
        </w:rPr>
      </w:pPr>
    </w:p>
    <w:p w14:paraId="67536E6D"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r w:rsidRPr="006D2DD0">
        <w:rPr>
          <w:rFonts w:ascii="Times New Roman" w:hAnsi="Times New Roman" w:cs="Times New Roman"/>
          <w:color w:val="000000" w:themeColor="text1"/>
          <w:sz w:val="24"/>
          <w:szCs w:val="24"/>
        </w:rPr>
        <w:t>Лавров С. В. Гуманитарные горизонты ЮНЕСКО // Международная жизнь. URL</w:t>
      </w:r>
      <w:r w:rsidRPr="006D2DD0">
        <w:rPr>
          <w:rFonts w:ascii="Times New Roman" w:hAnsi="Times New Roman" w:cs="Times New Roman"/>
          <w:color w:val="000000" w:themeColor="text1"/>
          <w:sz w:val="24"/>
          <w:szCs w:val="24"/>
          <w:lang w:val="ru-RU"/>
        </w:rPr>
        <w:t>:</w:t>
      </w:r>
      <w:r w:rsidRPr="006D2DD0">
        <w:rPr>
          <w:rFonts w:ascii="Times New Roman" w:hAnsi="Times New Roman" w:cs="Times New Roman"/>
          <w:color w:val="000000" w:themeColor="text1"/>
          <w:sz w:val="24"/>
          <w:szCs w:val="24"/>
        </w:rPr>
        <w:t xml:space="preserve">https://interaffairs.ru/news/show/28118 (дата обращения: </w:t>
      </w:r>
      <w:r w:rsidRPr="006D2DD0">
        <w:rPr>
          <w:rFonts w:ascii="Times New Roman" w:hAnsi="Times New Roman" w:cs="Times New Roman"/>
          <w:color w:val="000000" w:themeColor="text1"/>
          <w:sz w:val="24"/>
          <w:szCs w:val="24"/>
          <w:lang w:val="ru-RU"/>
        </w:rPr>
        <w:t>28</w:t>
      </w:r>
      <w:r w:rsidRPr="006D2DD0">
        <w:rPr>
          <w:rFonts w:ascii="Times New Roman" w:hAnsi="Times New Roman" w:cs="Times New Roman"/>
          <w:color w:val="000000" w:themeColor="text1"/>
          <w:sz w:val="24"/>
          <w:szCs w:val="24"/>
        </w:rPr>
        <w:t>.</w:t>
      </w:r>
      <w:r w:rsidRPr="006D2DD0">
        <w:rPr>
          <w:rFonts w:ascii="Times New Roman" w:hAnsi="Times New Roman" w:cs="Times New Roman"/>
          <w:color w:val="000000" w:themeColor="text1"/>
          <w:sz w:val="24"/>
          <w:szCs w:val="24"/>
          <w:lang w:val="ru-RU"/>
        </w:rPr>
        <w:t>05</w:t>
      </w:r>
      <w:r w:rsidRPr="006D2DD0">
        <w:rPr>
          <w:rFonts w:ascii="Times New Roman" w:hAnsi="Times New Roman" w:cs="Times New Roman"/>
          <w:color w:val="000000" w:themeColor="text1"/>
          <w:sz w:val="24"/>
          <w:szCs w:val="24"/>
        </w:rPr>
        <w:t>.202</w:t>
      </w:r>
      <w:r w:rsidRPr="006D2DD0">
        <w:rPr>
          <w:rFonts w:ascii="Times New Roman" w:hAnsi="Times New Roman" w:cs="Times New Roman"/>
          <w:color w:val="000000" w:themeColor="text1"/>
          <w:sz w:val="24"/>
          <w:szCs w:val="24"/>
          <w:lang w:val="ru-RU"/>
        </w:rPr>
        <w:t>2</w:t>
      </w:r>
      <w:r w:rsidRPr="006D2DD0">
        <w:rPr>
          <w:rFonts w:ascii="Times New Roman" w:hAnsi="Times New Roman" w:cs="Times New Roman"/>
          <w:color w:val="000000" w:themeColor="text1"/>
          <w:sz w:val="24"/>
          <w:szCs w:val="24"/>
        </w:rPr>
        <w:t xml:space="preserve">). </w:t>
      </w:r>
    </w:p>
    <w:p w14:paraId="06C0389F" w14:textId="77777777" w:rsidR="00331534" w:rsidRDefault="00331534" w:rsidP="00331534">
      <w:pPr>
        <w:pStyle w:val="aa"/>
        <w:spacing w:line="360" w:lineRule="auto"/>
        <w:contextualSpacing/>
        <w:jc w:val="both"/>
        <w:rPr>
          <w:rFonts w:ascii="Times New Roman" w:hAnsi="Times New Roman" w:cs="Times New Roman"/>
          <w:color w:val="000000" w:themeColor="text1"/>
          <w:sz w:val="24"/>
          <w:szCs w:val="24"/>
        </w:rPr>
      </w:pPr>
    </w:p>
    <w:p w14:paraId="1748EA41"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r w:rsidRPr="006D2DD0">
        <w:rPr>
          <w:rFonts w:ascii="Times New Roman" w:hAnsi="Times New Roman" w:cs="Times New Roman"/>
          <w:color w:val="000000" w:themeColor="text1"/>
          <w:sz w:val="24"/>
          <w:szCs w:val="24"/>
        </w:rPr>
        <w:t>Лавров</w:t>
      </w:r>
      <w:r w:rsidRPr="006D2DD0">
        <w:rPr>
          <w:rFonts w:ascii="Times New Roman" w:hAnsi="Times New Roman" w:cs="Times New Roman"/>
          <w:color w:val="000000" w:themeColor="text1"/>
          <w:sz w:val="24"/>
          <w:szCs w:val="24"/>
          <w:lang w:val="ru-RU"/>
        </w:rPr>
        <w:t xml:space="preserve"> С.В.</w:t>
      </w:r>
      <w:r w:rsidRPr="006D2DD0">
        <w:rPr>
          <w:rFonts w:ascii="Times New Roman" w:hAnsi="Times New Roman" w:cs="Times New Roman"/>
          <w:color w:val="000000" w:themeColor="text1"/>
          <w:sz w:val="24"/>
          <w:szCs w:val="24"/>
        </w:rPr>
        <w:t xml:space="preserve"> Выступление и ответы на вопросы СМИ на пресс-конференции по итогам деятельности российской дипломатии в 2006 году. 20 декабря 2006.</w:t>
      </w:r>
    </w:p>
    <w:p w14:paraId="634F85D2" w14:textId="77777777" w:rsidR="00331534" w:rsidRPr="00331534" w:rsidRDefault="00331534" w:rsidP="00331534">
      <w:pPr>
        <w:spacing w:after="0" w:line="360" w:lineRule="auto"/>
        <w:contextualSpacing/>
        <w:jc w:val="both"/>
        <w:rPr>
          <w:rFonts w:ascii="Times New Roman" w:hAnsi="Times New Roman" w:cs="Times New Roman"/>
          <w:color w:val="000000" w:themeColor="text1"/>
          <w:sz w:val="24"/>
          <w:szCs w:val="24"/>
          <w:lang w:val="ru-RU"/>
        </w:rPr>
      </w:pPr>
    </w:p>
    <w:p w14:paraId="7CCDAAB1"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r w:rsidRPr="006D2DD0">
        <w:rPr>
          <w:rFonts w:ascii="Times New Roman" w:hAnsi="Times New Roman" w:cs="Times New Roman"/>
          <w:color w:val="000000" w:themeColor="text1"/>
          <w:sz w:val="24"/>
          <w:szCs w:val="24"/>
        </w:rPr>
        <w:t xml:space="preserve">Лебедева О. В. Концептуальные основы культурной политики России на современном этапе: основные цели и задачи // Международная жизнь. 2020. № 9. С. 34–44. </w:t>
      </w:r>
    </w:p>
    <w:p w14:paraId="791A4D98" w14:textId="77777777" w:rsidR="00331534" w:rsidRDefault="00331534" w:rsidP="00331534">
      <w:pPr>
        <w:spacing w:after="0" w:line="360" w:lineRule="auto"/>
        <w:contextualSpacing/>
        <w:jc w:val="both"/>
        <w:rPr>
          <w:rFonts w:ascii="Times New Roman" w:hAnsi="Times New Roman" w:cs="Times New Roman"/>
          <w:color w:val="000000" w:themeColor="text1"/>
          <w:sz w:val="24"/>
          <w:szCs w:val="24"/>
        </w:rPr>
      </w:pPr>
    </w:p>
    <w:p w14:paraId="011FC5D2" w14:textId="77777777" w:rsidR="00331534" w:rsidRPr="006D2DD0" w:rsidRDefault="00331534" w:rsidP="00331534">
      <w:pPr>
        <w:spacing w:after="0" w:line="360" w:lineRule="auto"/>
        <w:contextualSpacing/>
        <w:jc w:val="both"/>
        <w:rPr>
          <w:rFonts w:ascii="Times New Roman" w:hAnsi="Times New Roman" w:cs="Times New Roman"/>
          <w:color w:val="000000" w:themeColor="text1"/>
          <w:sz w:val="24"/>
          <w:szCs w:val="24"/>
        </w:rPr>
      </w:pPr>
      <w:r w:rsidRPr="006D2DD0">
        <w:rPr>
          <w:rFonts w:ascii="Times New Roman" w:hAnsi="Times New Roman" w:cs="Times New Roman"/>
          <w:color w:val="000000" w:themeColor="text1"/>
          <w:sz w:val="24"/>
          <w:szCs w:val="24"/>
        </w:rPr>
        <w:t xml:space="preserve">Маинетти В. Новые перспективы для защиты культурных ценностей в случае вооруженного конфликта: вступление в силу второго протокола к Гаагской конвенции 1954г. // </w:t>
      </w:r>
      <w:hyperlink r:id="rId42" w:history="1">
        <w:r w:rsidRPr="006D2DD0">
          <w:rPr>
            <w:rStyle w:val="af0"/>
            <w:rFonts w:ascii="Times New Roman" w:hAnsi="Times New Roman" w:cs="Times New Roman"/>
            <w:color w:val="000000" w:themeColor="text1"/>
            <w:sz w:val="24"/>
            <w:szCs w:val="24"/>
            <w:u w:val="none"/>
            <w:bdr w:val="none" w:sz="0" w:space="0" w:color="auto" w:frame="1"/>
          </w:rPr>
          <w:t>Международный журнал Красного Креста</w:t>
        </w:r>
      </w:hyperlink>
      <w:r w:rsidRPr="006D2DD0">
        <w:rPr>
          <w:rFonts w:ascii="Times New Roman" w:hAnsi="Times New Roman" w:cs="Times New Roman"/>
          <w:color w:val="000000" w:themeColor="text1"/>
          <w:sz w:val="24"/>
          <w:szCs w:val="24"/>
        </w:rPr>
        <w:t>, 2004г, С. 33-61.</w:t>
      </w:r>
    </w:p>
    <w:p w14:paraId="3AF4B7AC"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lang w:val="ru-RU"/>
        </w:rPr>
      </w:pPr>
    </w:p>
    <w:p w14:paraId="593705AB" w14:textId="77777777" w:rsidR="00331534" w:rsidRPr="006D2DD0" w:rsidRDefault="00331534" w:rsidP="00331534">
      <w:pPr>
        <w:spacing w:after="0" w:line="360" w:lineRule="auto"/>
        <w:contextualSpacing/>
        <w:jc w:val="both"/>
        <w:rPr>
          <w:rFonts w:ascii="Times New Roman" w:eastAsia="Times New Roman" w:hAnsi="Times New Roman" w:cs="Times New Roman"/>
          <w:color w:val="000000" w:themeColor="text1"/>
          <w:sz w:val="24"/>
          <w:szCs w:val="24"/>
        </w:rPr>
      </w:pPr>
      <w:r w:rsidRPr="006900A9">
        <w:rPr>
          <w:rFonts w:ascii="Times New Roman" w:eastAsia="Times New Roman" w:hAnsi="Times New Roman" w:cs="Times New Roman"/>
          <w:color w:val="000000" w:themeColor="text1"/>
          <w:sz w:val="24"/>
          <w:szCs w:val="24"/>
        </w:rPr>
        <w:t>Негин М. Организация Объединенных Наций по вопросам образования, науки и культуры. М., 1959.</w:t>
      </w:r>
    </w:p>
    <w:p w14:paraId="2EE161AA" w14:textId="77777777" w:rsidR="00331534" w:rsidRDefault="00331534" w:rsidP="00331534">
      <w:pPr>
        <w:spacing w:after="0" w:line="360" w:lineRule="auto"/>
        <w:contextualSpacing/>
        <w:jc w:val="both"/>
        <w:rPr>
          <w:rFonts w:ascii="Times New Roman" w:hAnsi="Times New Roman" w:cs="Times New Roman"/>
          <w:color w:val="000000" w:themeColor="text1"/>
          <w:sz w:val="24"/>
          <w:szCs w:val="24"/>
          <w:shd w:val="clear" w:color="auto" w:fill="FFFFFF"/>
        </w:rPr>
      </w:pPr>
    </w:p>
    <w:p w14:paraId="176C89DB" w14:textId="77777777" w:rsidR="00331534" w:rsidRPr="006D2DD0" w:rsidRDefault="00331534" w:rsidP="00331534">
      <w:pPr>
        <w:spacing w:after="0" w:line="360" w:lineRule="auto"/>
        <w:contextualSpacing/>
        <w:jc w:val="both"/>
        <w:rPr>
          <w:rFonts w:ascii="Times New Roman" w:hAnsi="Times New Roman" w:cs="Times New Roman"/>
          <w:color w:val="000000" w:themeColor="text1"/>
          <w:sz w:val="24"/>
          <w:szCs w:val="24"/>
        </w:rPr>
      </w:pPr>
      <w:r w:rsidRPr="006D2DD0">
        <w:rPr>
          <w:rFonts w:ascii="Times New Roman" w:hAnsi="Times New Roman" w:cs="Times New Roman"/>
          <w:color w:val="000000" w:themeColor="text1"/>
          <w:sz w:val="24"/>
          <w:szCs w:val="24"/>
          <w:shd w:val="clear" w:color="auto" w:fill="FFFFFF"/>
        </w:rPr>
        <w:lastRenderedPageBreak/>
        <w:t xml:space="preserve">Негри В. «Конвенция 1970 года: первый шаг к признанию универсальности культуры» // Курьер ЮНЕСКО, 2020. </w:t>
      </w:r>
      <w:r w:rsidRPr="006D2DD0">
        <w:rPr>
          <w:rFonts w:ascii="Times New Roman" w:hAnsi="Times New Roman" w:cs="Times New Roman"/>
          <w:color w:val="000000" w:themeColor="text1"/>
          <w:sz w:val="24"/>
          <w:szCs w:val="24"/>
          <w:lang w:val="en-AU"/>
        </w:rPr>
        <w:t>URL</w:t>
      </w:r>
      <w:r w:rsidRPr="006D2DD0">
        <w:rPr>
          <w:rFonts w:ascii="Times New Roman" w:hAnsi="Times New Roman" w:cs="Times New Roman"/>
          <w:color w:val="000000" w:themeColor="text1"/>
          <w:sz w:val="24"/>
          <w:szCs w:val="24"/>
        </w:rPr>
        <w:t xml:space="preserve">: </w:t>
      </w:r>
      <w:r w:rsidRPr="006D2DD0">
        <w:rPr>
          <w:rFonts w:ascii="Times New Roman" w:hAnsi="Times New Roman" w:cs="Times New Roman"/>
          <w:color w:val="000000" w:themeColor="text1"/>
          <w:sz w:val="24"/>
          <w:szCs w:val="24"/>
        </w:rPr>
        <w:fldChar w:fldCharType="begin"/>
      </w:r>
      <w:r w:rsidRPr="006D2DD0">
        <w:rPr>
          <w:rFonts w:ascii="Times New Roman" w:hAnsi="Times New Roman" w:cs="Times New Roman"/>
          <w:color w:val="000000" w:themeColor="text1"/>
          <w:sz w:val="24"/>
          <w:szCs w:val="24"/>
        </w:rPr>
        <w:instrText xml:space="preserve"> HYPERLINK "https://ru.unesco.org/courier/2020-4/konvenciya-1970-goda-pervyy-shag-k-priznaniyu-universalnosti-kultury" </w:instrText>
      </w:r>
      <w:r w:rsidRPr="006D2DD0">
        <w:rPr>
          <w:rFonts w:ascii="Times New Roman" w:hAnsi="Times New Roman" w:cs="Times New Roman"/>
          <w:color w:val="000000" w:themeColor="text1"/>
          <w:sz w:val="24"/>
          <w:szCs w:val="24"/>
        </w:rPr>
        <w:fldChar w:fldCharType="separate"/>
      </w:r>
      <w:r w:rsidRPr="006D2DD0">
        <w:rPr>
          <w:rStyle w:val="af0"/>
          <w:rFonts w:ascii="Times New Roman" w:hAnsi="Times New Roman" w:cs="Times New Roman"/>
          <w:color w:val="000000" w:themeColor="text1"/>
          <w:sz w:val="24"/>
          <w:szCs w:val="24"/>
          <w:u w:val="none"/>
        </w:rPr>
        <w:t>Конвенция 1970 года: первый шаг к признанию универсальности культуры (unesco.org)</w:t>
      </w:r>
      <w:r w:rsidRPr="006D2DD0">
        <w:rPr>
          <w:rFonts w:ascii="Times New Roman" w:hAnsi="Times New Roman" w:cs="Times New Roman"/>
          <w:color w:val="000000" w:themeColor="text1"/>
          <w:sz w:val="24"/>
          <w:szCs w:val="24"/>
        </w:rPr>
        <w:fldChar w:fldCharType="end"/>
      </w:r>
      <w:r w:rsidRPr="006D2DD0">
        <w:rPr>
          <w:rFonts w:ascii="Times New Roman" w:hAnsi="Times New Roman" w:cs="Times New Roman"/>
          <w:color w:val="000000" w:themeColor="text1"/>
          <w:sz w:val="24"/>
          <w:szCs w:val="24"/>
        </w:rPr>
        <w:t xml:space="preserve"> </w:t>
      </w:r>
      <w:r w:rsidRPr="006D2DD0">
        <w:rPr>
          <w:rFonts w:ascii="Times New Roman" w:hAnsi="Times New Roman" w:cs="Times New Roman"/>
          <w:color w:val="000000" w:themeColor="text1"/>
          <w:sz w:val="24"/>
          <w:szCs w:val="24"/>
          <w:lang w:val="ru-RU"/>
        </w:rPr>
        <w:t xml:space="preserve">(дата обращения: </w:t>
      </w:r>
      <w:r w:rsidRPr="006D2DD0">
        <w:rPr>
          <w:rFonts w:ascii="Times New Roman" w:hAnsi="Times New Roman" w:cs="Times New Roman"/>
          <w:color w:val="000000" w:themeColor="text1"/>
          <w:sz w:val="24"/>
          <w:szCs w:val="24"/>
        </w:rPr>
        <w:t>27</w:t>
      </w:r>
      <w:r w:rsidRPr="006D2DD0">
        <w:rPr>
          <w:rFonts w:ascii="Times New Roman" w:hAnsi="Times New Roman" w:cs="Times New Roman"/>
          <w:color w:val="000000" w:themeColor="text1"/>
          <w:sz w:val="24"/>
          <w:szCs w:val="24"/>
          <w:lang w:val="ru-RU"/>
        </w:rPr>
        <w:t>.0</w:t>
      </w:r>
      <w:r w:rsidRPr="006D2DD0">
        <w:rPr>
          <w:rFonts w:ascii="Times New Roman" w:hAnsi="Times New Roman" w:cs="Times New Roman"/>
          <w:color w:val="000000" w:themeColor="text1"/>
          <w:sz w:val="24"/>
          <w:szCs w:val="24"/>
        </w:rPr>
        <w:t>4</w:t>
      </w:r>
      <w:r w:rsidRPr="006D2DD0">
        <w:rPr>
          <w:rFonts w:ascii="Times New Roman" w:hAnsi="Times New Roman" w:cs="Times New Roman"/>
          <w:color w:val="000000" w:themeColor="text1"/>
          <w:sz w:val="24"/>
          <w:szCs w:val="24"/>
          <w:lang w:val="ru-RU"/>
        </w:rPr>
        <w:t>.2022)</w:t>
      </w:r>
      <w:r w:rsidRPr="006D2DD0">
        <w:rPr>
          <w:rFonts w:ascii="Times New Roman" w:hAnsi="Times New Roman" w:cs="Times New Roman"/>
          <w:color w:val="000000" w:themeColor="text1"/>
          <w:sz w:val="24"/>
          <w:szCs w:val="24"/>
        </w:rPr>
        <w:t>.</w:t>
      </w:r>
    </w:p>
    <w:p w14:paraId="39F15AE5" w14:textId="77777777" w:rsidR="00331534" w:rsidRPr="006900A9" w:rsidRDefault="00331534" w:rsidP="00331534">
      <w:pPr>
        <w:spacing w:after="0" w:line="360" w:lineRule="auto"/>
        <w:contextualSpacing/>
        <w:jc w:val="both"/>
        <w:rPr>
          <w:rFonts w:ascii="Times New Roman" w:eastAsia="Times New Roman" w:hAnsi="Times New Roman" w:cs="Times New Roman"/>
          <w:color w:val="000000" w:themeColor="text1"/>
          <w:sz w:val="24"/>
          <w:szCs w:val="24"/>
        </w:rPr>
      </w:pPr>
    </w:p>
    <w:p w14:paraId="7B38CFD7"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bookmarkStart w:id="34" w:name="_Hlk105555666"/>
      <w:r w:rsidRPr="006D2DD0">
        <w:rPr>
          <w:rFonts w:ascii="Times New Roman" w:hAnsi="Times New Roman" w:cs="Times New Roman"/>
          <w:color w:val="000000" w:themeColor="text1"/>
          <w:sz w:val="24"/>
          <w:szCs w:val="24"/>
        </w:rPr>
        <w:t>Поляков М.А. Охрана культурного наследия России. - СПб. Издатель: Дрофа, 2005.</w:t>
      </w:r>
    </w:p>
    <w:p w14:paraId="4D8A6457"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lang w:val="ru-RU"/>
        </w:rPr>
      </w:pPr>
    </w:p>
    <w:bookmarkEnd w:id="34"/>
    <w:p w14:paraId="5138338C"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r w:rsidRPr="006D2DD0">
        <w:rPr>
          <w:rFonts w:ascii="Times New Roman" w:hAnsi="Times New Roman" w:cs="Times New Roman"/>
          <w:color w:val="000000" w:themeColor="text1"/>
          <w:sz w:val="24"/>
          <w:szCs w:val="24"/>
        </w:rPr>
        <w:t xml:space="preserve">Ройтер, В. ЮНЕСКО: Цели, структуры, деятельность / В. Ройтер, К. Хюфнер. – М., 2002. </w:t>
      </w:r>
    </w:p>
    <w:p w14:paraId="741E68CF"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lang w:val="ru-RU"/>
        </w:rPr>
      </w:pPr>
    </w:p>
    <w:p w14:paraId="4DA7BD11" w14:textId="77777777" w:rsidR="00331534" w:rsidRPr="006900A9" w:rsidRDefault="00331534" w:rsidP="00331534">
      <w:pPr>
        <w:spacing w:after="0" w:line="360" w:lineRule="auto"/>
        <w:contextualSpacing/>
        <w:jc w:val="both"/>
        <w:rPr>
          <w:rFonts w:ascii="Times New Roman" w:eastAsia="Times New Roman" w:hAnsi="Times New Roman" w:cs="Times New Roman"/>
          <w:color w:val="000000" w:themeColor="text1"/>
          <w:sz w:val="24"/>
          <w:szCs w:val="24"/>
        </w:rPr>
      </w:pPr>
      <w:r w:rsidRPr="006900A9">
        <w:rPr>
          <w:rFonts w:ascii="Times New Roman" w:eastAsia="Times New Roman" w:hAnsi="Times New Roman" w:cs="Times New Roman"/>
          <w:color w:val="000000" w:themeColor="text1"/>
          <w:sz w:val="24"/>
          <w:szCs w:val="24"/>
        </w:rPr>
        <w:t xml:space="preserve">Салтыков Б. ЮНЕСКО в современном мире // Международная жизнь. 1995. </w:t>
      </w:r>
    </w:p>
    <w:p w14:paraId="370D165C" w14:textId="77777777" w:rsidR="00331534" w:rsidRPr="006D2DD0" w:rsidRDefault="00331534" w:rsidP="00331534">
      <w:pPr>
        <w:spacing w:after="0" w:line="360" w:lineRule="auto"/>
        <w:contextualSpacing/>
        <w:jc w:val="both"/>
        <w:rPr>
          <w:rFonts w:ascii="Times New Roman" w:hAnsi="Times New Roman" w:cs="Times New Roman"/>
          <w:color w:val="000000" w:themeColor="text1"/>
          <w:sz w:val="24"/>
          <w:szCs w:val="24"/>
          <w:lang w:val="ru-RU"/>
        </w:rPr>
      </w:pPr>
    </w:p>
    <w:p w14:paraId="0C1F9174"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r w:rsidRPr="006D2DD0">
        <w:rPr>
          <w:rFonts w:ascii="Times New Roman" w:hAnsi="Times New Roman" w:cs="Times New Roman"/>
          <w:color w:val="000000" w:themeColor="text1"/>
          <w:sz w:val="24"/>
          <w:szCs w:val="24"/>
        </w:rPr>
        <w:t xml:space="preserve">Скачков А. С. Культурная политика ЮНЕСКО в эпоху глобализации. М., 2015. </w:t>
      </w:r>
    </w:p>
    <w:p w14:paraId="321BD44D" w14:textId="77777777" w:rsidR="00331534" w:rsidRDefault="00331534" w:rsidP="00331534">
      <w:pPr>
        <w:pStyle w:val="aa"/>
        <w:spacing w:line="360" w:lineRule="auto"/>
        <w:contextualSpacing/>
        <w:jc w:val="both"/>
        <w:rPr>
          <w:rFonts w:ascii="Times New Roman" w:hAnsi="Times New Roman" w:cs="Times New Roman"/>
          <w:color w:val="000000" w:themeColor="text1"/>
          <w:sz w:val="24"/>
          <w:szCs w:val="24"/>
          <w:shd w:val="clear" w:color="auto" w:fill="FFFFFF"/>
          <w:lang w:val="ru-RU"/>
        </w:rPr>
      </w:pPr>
    </w:p>
    <w:p w14:paraId="70AC5A8C"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shd w:val="clear" w:color="auto" w:fill="FFFFFF"/>
        </w:rPr>
      </w:pPr>
      <w:r w:rsidRPr="006D2DD0">
        <w:rPr>
          <w:rFonts w:ascii="Times New Roman" w:hAnsi="Times New Roman" w:cs="Times New Roman"/>
          <w:color w:val="000000" w:themeColor="text1"/>
          <w:sz w:val="24"/>
          <w:szCs w:val="24"/>
          <w:shd w:val="clear" w:color="auto" w:fill="FFFFFF"/>
          <w:lang w:val="ru-RU"/>
        </w:rPr>
        <w:t>Уранов</w:t>
      </w:r>
      <w:r w:rsidRPr="006D2DD0">
        <w:rPr>
          <w:rFonts w:ascii="Times New Roman" w:hAnsi="Times New Roman" w:cs="Times New Roman"/>
          <w:color w:val="000000" w:themeColor="text1"/>
          <w:sz w:val="24"/>
          <w:szCs w:val="24"/>
          <w:shd w:val="clear" w:color="auto" w:fill="FFFFFF"/>
        </w:rPr>
        <w:t xml:space="preserve"> Г.В. ЮНЕСКО: к 40-летию деятельности. М., 1986.</w:t>
      </w:r>
    </w:p>
    <w:p w14:paraId="1F1A9F21" w14:textId="77777777" w:rsidR="00331534" w:rsidRDefault="00331534" w:rsidP="00331534">
      <w:pPr>
        <w:spacing w:after="0" w:line="360" w:lineRule="auto"/>
        <w:contextualSpacing/>
        <w:jc w:val="both"/>
        <w:rPr>
          <w:rFonts w:ascii="Times New Roman" w:eastAsia="Times New Roman" w:hAnsi="Times New Roman" w:cs="Times New Roman"/>
          <w:color w:val="000000" w:themeColor="text1"/>
          <w:sz w:val="24"/>
          <w:szCs w:val="24"/>
        </w:rPr>
      </w:pPr>
    </w:p>
    <w:p w14:paraId="5B57689D" w14:textId="77777777" w:rsidR="00331534" w:rsidRPr="006D2DD0" w:rsidRDefault="00331534" w:rsidP="00331534">
      <w:pPr>
        <w:spacing w:after="0" w:line="360" w:lineRule="auto"/>
        <w:contextualSpacing/>
        <w:jc w:val="both"/>
        <w:rPr>
          <w:rFonts w:ascii="Times New Roman" w:eastAsia="Times New Roman" w:hAnsi="Times New Roman" w:cs="Times New Roman"/>
          <w:color w:val="000000" w:themeColor="text1"/>
          <w:sz w:val="24"/>
          <w:szCs w:val="24"/>
        </w:rPr>
      </w:pPr>
      <w:r w:rsidRPr="006900A9">
        <w:rPr>
          <w:rFonts w:ascii="Times New Roman" w:eastAsia="Times New Roman" w:hAnsi="Times New Roman" w:cs="Times New Roman"/>
          <w:color w:val="000000" w:themeColor="text1"/>
          <w:sz w:val="24"/>
          <w:szCs w:val="24"/>
        </w:rPr>
        <w:t>Шреплер Х.А. Международные организации: Справочник. М., 1995.</w:t>
      </w:r>
    </w:p>
    <w:p w14:paraId="43552EA5" w14:textId="77777777" w:rsidR="00331534" w:rsidRDefault="00331534" w:rsidP="00331534">
      <w:pPr>
        <w:pStyle w:val="aa"/>
        <w:spacing w:line="360" w:lineRule="auto"/>
        <w:contextualSpacing/>
        <w:jc w:val="both"/>
        <w:rPr>
          <w:rFonts w:ascii="Times New Roman" w:hAnsi="Times New Roman" w:cs="Times New Roman"/>
          <w:color w:val="000000" w:themeColor="text1"/>
          <w:sz w:val="24"/>
          <w:szCs w:val="24"/>
        </w:rPr>
      </w:pPr>
    </w:p>
    <w:p w14:paraId="35EB4117"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r w:rsidRPr="006D2DD0">
        <w:rPr>
          <w:rFonts w:ascii="Times New Roman" w:hAnsi="Times New Roman" w:cs="Times New Roman"/>
          <w:color w:val="000000" w:themeColor="text1"/>
          <w:sz w:val="24"/>
          <w:szCs w:val="24"/>
        </w:rPr>
        <w:t>Юдин П. Е. Россия – ЮНЕСКО: история, структура, перспективы сотрудничества / П. Е. Юдин // Дипломатическая служба. – 2014. – № 5</w:t>
      </w:r>
      <w:r w:rsidRPr="006D2DD0">
        <w:rPr>
          <w:rFonts w:ascii="Times New Roman" w:hAnsi="Times New Roman" w:cs="Times New Roman"/>
          <w:color w:val="000000" w:themeColor="text1"/>
          <w:sz w:val="24"/>
          <w:szCs w:val="24"/>
          <w:lang w:val="ru-RU"/>
        </w:rPr>
        <w:t>, С.</w:t>
      </w:r>
      <w:r w:rsidRPr="006D2DD0">
        <w:rPr>
          <w:rFonts w:ascii="Times New Roman" w:hAnsi="Times New Roman" w:cs="Times New Roman"/>
          <w:color w:val="000000" w:themeColor="text1"/>
          <w:sz w:val="24"/>
          <w:szCs w:val="24"/>
        </w:rPr>
        <w:t xml:space="preserve"> 50–54.</w:t>
      </w:r>
    </w:p>
    <w:p w14:paraId="1D2CDE55"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r w:rsidRPr="006D2DD0">
        <w:rPr>
          <w:rFonts w:ascii="Times New Roman" w:hAnsi="Times New Roman" w:cs="Times New Roman"/>
          <w:color w:val="000000" w:themeColor="text1"/>
          <w:sz w:val="24"/>
          <w:szCs w:val="24"/>
        </w:rPr>
        <w:t xml:space="preserve">  </w:t>
      </w:r>
    </w:p>
    <w:p w14:paraId="5D5A2796"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r w:rsidRPr="006D2DD0">
        <w:rPr>
          <w:rFonts w:ascii="Times New Roman" w:hAnsi="Times New Roman" w:cs="Times New Roman"/>
          <w:color w:val="000000" w:themeColor="text1"/>
          <w:sz w:val="24"/>
          <w:szCs w:val="24"/>
        </w:rPr>
        <w:t>ЮНЕСКО: цели, структуры, деятельность / Под ред. В.Ройтера, К.Хюфнера. М., 2002.</w:t>
      </w:r>
    </w:p>
    <w:p w14:paraId="66AD94FC"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p>
    <w:p w14:paraId="2C396C2D"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p>
    <w:p w14:paraId="31F7D204" w14:textId="77777777" w:rsidR="00331534" w:rsidRPr="006D2DD0" w:rsidRDefault="00331534" w:rsidP="00331534">
      <w:pPr>
        <w:autoSpaceDE w:val="0"/>
        <w:autoSpaceDN w:val="0"/>
        <w:adjustRightInd w:val="0"/>
        <w:spacing w:after="0" w:line="360" w:lineRule="auto"/>
        <w:contextualSpacing/>
        <w:jc w:val="both"/>
        <w:rPr>
          <w:rFonts w:ascii="Times New Roman" w:hAnsi="Times New Roman" w:cs="Times New Roman"/>
          <w:color w:val="000000" w:themeColor="text1"/>
          <w:sz w:val="24"/>
          <w:szCs w:val="24"/>
          <w:lang w:val="en-GB"/>
        </w:rPr>
      </w:pPr>
      <w:r w:rsidRPr="006D2DD0">
        <w:rPr>
          <w:rStyle w:val="personname"/>
          <w:rFonts w:ascii="Times New Roman" w:hAnsi="Times New Roman" w:cs="Times New Roman"/>
          <w:color w:val="000000" w:themeColor="text1"/>
          <w:sz w:val="24"/>
          <w:szCs w:val="24"/>
          <w:shd w:val="clear" w:color="auto" w:fill="FFFFFF"/>
          <w:lang w:val="en-GB"/>
        </w:rPr>
        <w:t>Clement, Etienne</w:t>
      </w:r>
      <w:r w:rsidRPr="006D2DD0">
        <w:rPr>
          <w:rFonts w:ascii="Times New Roman" w:hAnsi="Times New Roman" w:cs="Times New Roman"/>
          <w:color w:val="000000" w:themeColor="text1"/>
          <w:sz w:val="24"/>
          <w:szCs w:val="24"/>
          <w:shd w:val="clear" w:color="auto" w:fill="FFFFFF"/>
          <w:lang w:val="en-GB"/>
        </w:rPr>
        <w:t> and </w:t>
      </w:r>
      <w:proofErr w:type="spellStart"/>
      <w:r w:rsidRPr="006D2DD0">
        <w:rPr>
          <w:rStyle w:val="personname"/>
          <w:rFonts w:ascii="Times New Roman" w:hAnsi="Times New Roman" w:cs="Times New Roman"/>
          <w:color w:val="000000" w:themeColor="text1"/>
          <w:sz w:val="24"/>
          <w:szCs w:val="24"/>
          <w:shd w:val="clear" w:color="auto" w:fill="FFFFFF"/>
          <w:lang w:val="en-GB"/>
        </w:rPr>
        <w:t>Askerud</w:t>
      </w:r>
      <w:proofErr w:type="spellEnd"/>
      <w:r w:rsidRPr="006D2DD0">
        <w:rPr>
          <w:rStyle w:val="personname"/>
          <w:rFonts w:ascii="Times New Roman" w:hAnsi="Times New Roman" w:cs="Times New Roman"/>
          <w:color w:val="000000" w:themeColor="text1"/>
          <w:sz w:val="24"/>
          <w:szCs w:val="24"/>
          <w:shd w:val="clear" w:color="auto" w:fill="FFFFFF"/>
          <w:lang w:val="en-GB"/>
        </w:rPr>
        <w:t xml:space="preserve">, </w:t>
      </w:r>
      <w:r w:rsidRPr="00246DED">
        <w:rPr>
          <w:rStyle w:val="personname"/>
          <w:rFonts w:ascii="Times New Roman" w:hAnsi="Times New Roman" w:cs="Times New Roman"/>
          <w:i/>
          <w:iCs/>
          <w:color w:val="000000" w:themeColor="text1"/>
          <w:sz w:val="24"/>
          <w:szCs w:val="24"/>
          <w:shd w:val="clear" w:color="auto" w:fill="FFFFFF"/>
          <w:lang w:val="en-GB"/>
        </w:rPr>
        <w:t>Pernille</w:t>
      </w:r>
      <w:r w:rsidRPr="00246DED">
        <w:rPr>
          <w:rFonts w:ascii="Times New Roman" w:hAnsi="Times New Roman" w:cs="Times New Roman"/>
          <w:i/>
          <w:iCs/>
          <w:color w:val="000000" w:themeColor="text1"/>
          <w:sz w:val="24"/>
          <w:szCs w:val="24"/>
          <w:shd w:val="clear" w:color="auto" w:fill="FFFFFF"/>
          <w:lang w:val="en-GB"/>
        </w:rPr>
        <w:t> </w:t>
      </w:r>
      <w:r w:rsidRPr="00246DED">
        <w:rPr>
          <w:rStyle w:val="af2"/>
          <w:rFonts w:ascii="Times New Roman" w:hAnsi="Times New Roman" w:cs="Times New Roman"/>
          <w:i w:val="0"/>
          <w:iCs w:val="0"/>
          <w:color w:val="000000" w:themeColor="text1"/>
          <w:sz w:val="24"/>
          <w:szCs w:val="24"/>
          <w:shd w:val="clear" w:color="auto" w:fill="FFFFFF"/>
          <w:lang w:val="en-GB"/>
        </w:rPr>
        <w:t>Preventing the Illicit Traffic in Cultural Property, a resource handbook for the implementation of the 1970 UNESCO Convention.</w:t>
      </w:r>
      <w:r w:rsidRPr="00246DED">
        <w:rPr>
          <w:rFonts w:ascii="Times New Roman" w:hAnsi="Times New Roman" w:cs="Times New Roman"/>
          <w:color w:val="000000" w:themeColor="text1"/>
          <w:sz w:val="24"/>
          <w:szCs w:val="24"/>
          <w:shd w:val="clear" w:color="auto" w:fill="FFFFFF"/>
          <w:lang w:val="en-GB"/>
        </w:rPr>
        <w:t> Manual. UNESCO, Paris, 1997</w:t>
      </w:r>
      <w:r w:rsidRPr="006D2DD0">
        <w:rPr>
          <w:rFonts w:ascii="Times New Roman" w:hAnsi="Times New Roman" w:cs="Times New Roman"/>
          <w:color w:val="000000" w:themeColor="text1"/>
          <w:sz w:val="24"/>
          <w:szCs w:val="24"/>
          <w:shd w:val="clear" w:color="auto" w:fill="FFFFFF"/>
          <w:lang w:val="en-GB"/>
        </w:rPr>
        <w:t xml:space="preserve">.  </w:t>
      </w:r>
      <w:r w:rsidRPr="006D2DD0">
        <w:rPr>
          <w:rFonts w:ascii="Times New Roman" w:eastAsiaTheme="minorEastAsia" w:hAnsi="Times New Roman" w:cs="Times New Roman"/>
          <w:color w:val="000000" w:themeColor="text1"/>
          <w:sz w:val="24"/>
          <w:szCs w:val="24"/>
          <w:shd w:val="clear" w:color="auto" w:fill="FFFFFF"/>
          <w:lang w:val="en-AU" w:eastAsia="zh-CN"/>
        </w:rPr>
        <w:t>URL</w:t>
      </w:r>
      <w:r w:rsidRPr="006D2DD0">
        <w:rPr>
          <w:rFonts w:ascii="Times New Roman" w:eastAsiaTheme="minorEastAsia" w:hAnsi="Times New Roman" w:cs="Times New Roman"/>
          <w:color w:val="000000" w:themeColor="text1"/>
          <w:sz w:val="24"/>
          <w:szCs w:val="24"/>
          <w:shd w:val="clear" w:color="auto" w:fill="FFFFFF"/>
          <w:lang w:val="en-GB" w:eastAsia="zh-CN"/>
        </w:rPr>
        <w:t>:</w:t>
      </w:r>
      <w:r w:rsidRPr="006D2DD0">
        <w:rPr>
          <w:rFonts w:ascii="Times New Roman" w:hAnsi="Times New Roman" w:cs="Times New Roman"/>
          <w:color w:val="000000" w:themeColor="text1"/>
          <w:sz w:val="24"/>
          <w:szCs w:val="24"/>
          <w:lang w:val="en-GB"/>
        </w:rPr>
        <w:t xml:space="preserve"> </w:t>
      </w:r>
      <w:hyperlink r:id="rId43" w:history="1">
        <w:r w:rsidRPr="006D2DD0">
          <w:rPr>
            <w:rStyle w:val="af0"/>
            <w:rFonts w:ascii="Times New Roman" w:hAnsi="Times New Roman" w:cs="Times New Roman"/>
            <w:color w:val="000000" w:themeColor="text1"/>
            <w:sz w:val="24"/>
            <w:szCs w:val="24"/>
            <w:u w:val="none"/>
            <w:lang w:val="en-GB"/>
          </w:rPr>
          <w:t>1997 UNESCO Publication Clement Askerud.pdf (icomos.org)</w:t>
        </w:r>
      </w:hyperlink>
      <w:r w:rsidRPr="006D2DD0">
        <w:rPr>
          <w:rFonts w:ascii="Times New Roman" w:hAnsi="Times New Roman" w:cs="Times New Roman"/>
          <w:color w:val="000000" w:themeColor="text1"/>
          <w:sz w:val="24"/>
          <w:szCs w:val="24"/>
          <w:lang w:val="en-GB"/>
        </w:rPr>
        <w:t xml:space="preserve"> (</w:t>
      </w:r>
      <w:r w:rsidRPr="006D2DD0">
        <w:rPr>
          <w:rFonts w:ascii="Times New Roman" w:hAnsi="Times New Roman" w:cs="Times New Roman"/>
          <w:color w:val="000000" w:themeColor="text1"/>
          <w:sz w:val="24"/>
          <w:szCs w:val="24"/>
        </w:rPr>
        <w:t>дата</w:t>
      </w:r>
      <w:r w:rsidRPr="006D2DD0">
        <w:rPr>
          <w:rFonts w:ascii="Times New Roman" w:hAnsi="Times New Roman" w:cs="Times New Roman"/>
          <w:color w:val="000000" w:themeColor="text1"/>
          <w:sz w:val="24"/>
          <w:szCs w:val="24"/>
          <w:lang w:val="en-GB"/>
        </w:rPr>
        <w:t xml:space="preserve"> </w:t>
      </w:r>
      <w:r w:rsidRPr="006D2DD0">
        <w:rPr>
          <w:rFonts w:ascii="Times New Roman" w:hAnsi="Times New Roman" w:cs="Times New Roman"/>
          <w:color w:val="000000" w:themeColor="text1"/>
          <w:sz w:val="24"/>
          <w:szCs w:val="24"/>
        </w:rPr>
        <w:t>обращения</w:t>
      </w:r>
      <w:r w:rsidRPr="006D2DD0">
        <w:rPr>
          <w:rFonts w:ascii="Times New Roman" w:hAnsi="Times New Roman" w:cs="Times New Roman"/>
          <w:color w:val="000000" w:themeColor="text1"/>
          <w:sz w:val="24"/>
          <w:szCs w:val="24"/>
          <w:lang w:val="en-GB"/>
        </w:rPr>
        <w:t>: 21.04.2022).</w:t>
      </w:r>
    </w:p>
    <w:p w14:paraId="0B40AADD"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lang w:val="en-GB"/>
        </w:rPr>
      </w:pPr>
    </w:p>
    <w:p w14:paraId="4AE797BB"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r w:rsidRPr="006D2DD0">
        <w:rPr>
          <w:rFonts w:ascii="Times New Roman" w:hAnsi="Times New Roman" w:cs="Times New Roman"/>
          <w:color w:val="000000" w:themeColor="text1"/>
          <w:sz w:val="24"/>
          <w:szCs w:val="24"/>
        </w:rPr>
        <w:t xml:space="preserve">Duedahl P. A History of UNESCO: Global Actions and Impacts. Palgrave Macmillan. 2016. </w:t>
      </w:r>
    </w:p>
    <w:p w14:paraId="31B4CAA9"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p>
    <w:p w14:paraId="7FCF742E"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r w:rsidRPr="006D2DD0">
        <w:rPr>
          <w:rFonts w:ascii="Times New Roman" w:hAnsi="Times New Roman" w:cs="Times New Roman"/>
          <w:color w:val="000000" w:themeColor="text1"/>
          <w:sz w:val="24"/>
          <w:szCs w:val="24"/>
        </w:rPr>
        <w:t xml:space="preserve">Harrison L.E., Huntington S.P. Culture Matters. How Values Shape Human Progress. N.Y. 2000. </w:t>
      </w:r>
    </w:p>
    <w:p w14:paraId="54A91128" w14:textId="77777777" w:rsidR="00331534" w:rsidRDefault="00331534" w:rsidP="00331534">
      <w:pPr>
        <w:pStyle w:val="aa"/>
        <w:tabs>
          <w:tab w:val="left" w:pos="1840"/>
        </w:tabs>
        <w:spacing w:line="360" w:lineRule="auto"/>
        <w:contextualSpacing/>
        <w:jc w:val="both"/>
        <w:rPr>
          <w:rFonts w:ascii="Times New Roman" w:hAnsi="Times New Roman" w:cs="Times New Roman"/>
          <w:color w:val="000000" w:themeColor="text1"/>
          <w:sz w:val="24"/>
          <w:szCs w:val="24"/>
        </w:rPr>
      </w:pPr>
      <w:r w:rsidRPr="006D2DD0">
        <w:rPr>
          <w:rFonts w:ascii="Times New Roman" w:hAnsi="Times New Roman" w:cs="Times New Roman"/>
          <w:color w:val="000000" w:themeColor="text1"/>
          <w:sz w:val="24"/>
          <w:szCs w:val="24"/>
        </w:rPr>
        <w:t xml:space="preserve"> </w:t>
      </w:r>
      <w:r w:rsidRPr="006D2DD0">
        <w:rPr>
          <w:rFonts w:ascii="Times New Roman" w:hAnsi="Times New Roman" w:cs="Times New Roman"/>
          <w:color w:val="000000" w:themeColor="text1"/>
          <w:sz w:val="24"/>
          <w:szCs w:val="24"/>
        </w:rPr>
        <w:tab/>
      </w:r>
    </w:p>
    <w:p w14:paraId="7503FC87"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r w:rsidRPr="006D2DD0">
        <w:rPr>
          <w:rFonts w:ascii="Times New Roman" w:hAnsi="Times New Roman" w:cs="Times New Roman"/>
          <w:color w:val="000000" w:themeColor="text1"/>
          <w:sz w:val="24"/>
          <w:szCs w:val="24"/>
        </w:rPr>
        <w:t xml:space="preserve">Leonard M., Stead С., Smewing С. Public Diplomacy. // London: The Foreign Policy Centre, 2002. </w:t>
      </w:r>
    </w:p>
    <w:p w14:paraId="34FBAE72" w14:textId="77777777" w:rsidR="00331534" w:rsidRPr="006D2DD0" w:rsidRDefault="00331534" w:rsidP="00331534">
      <w:pPr>
        <w:pStyle w:val="aa"/>
        <w:tabs>
          <w:tab w:val="left" w:pos="1840"/>
        </w:tabs>
        <w:spacing w:line="360" w:lineRule="auto"/>
        <w:contextualSpacing/>
        <w:jc w:val="both"/>
        <w:rPr>
          <w:rFonts w:ascii="Times New Roman" w:hAnsi="Times New Roman" w:cs="Times New Roman"/>
          <w:color w:val="000000" w:themeColor="text1"/>
          <w:sz w:val="24"/>
          <w:szCs w:val="24"/>
        </w:rPr>
      </w:pPr>
    </w:p>
    <w:p w14:paraId="3660185E"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r w:rsidRPr="006D2DD0">
        <w:rPr>
          <w:rFonts w:ascii="Times New Roman" w:hAnsi="Times New Roman" w:cs="Times New Roman"/>
          <w:color w:val="000000" w:themeColor="text1"/>
          <w:sz w:val="24"/>
          <w:szCs w:val="24"/>
        </w:rPr>
        <w:lastRenderedPageBreak/>
        <w:t>Matsuura, K. UNESCO: Factor of Hope / K. Matsuura. UNESCO Press, 2005.</w:t>
      </w:r>
    </w:p>
    <w:p w14:paraId="1F939688"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p>
    <w:p w14:paraId="7C02A4B6" w14:textId="77777777" w:rsidR="00331534" w:rsidRDefault="00331534" w:rsidP="00331534">
      <w:pPr>
        <w:shd w:val="clear" w:color="auto" w:fill="FFFFFF"/>
        <w:spacing w:after="0" w:line="360" w:lineRule="auto"/>
        <w:contextualSpacing/>
        <w:jc w:val="both"/>
        <w:rPr>
          <w:rFonts w:ascii="Times New Roman" w:hAnsi="Times New Roman" w:cs="Times New Roman"/>
          <w:color w:val="000000" w:themeColor="text1"/>
          <w:sz w:val="24"/>
          <w:szCs w:val="24"/>
        </w:rPr>
      </w:pPr>
      <w:hyperlink r:id="rId44" w:tooltip="Lynn Meskell" w:history="1">
        <w:r w:rsidRPr="006D2DD0">
          <w:rPr>
            <w:rStyle w:val="af0"/>
            <w:rFonts w:ascii="Times New Roman" w:hAnsi="Times New Roman" w:cs="Times New Roman"/>
            <w:color w:val="000000" w:themeColor="text1"/>
            <w:sz w:val="24"/>
            <w:szCs w:val="24"/>
            <w:u w:val="none"/>
            <w:shd w:val="clear" w:color="auto" w:fill="FFFFFF"/>
            <w:lang w:val="en-GB"/>
          </w:rPr>
          <w:t xml:space="preserve"> Meskell</w:t>
        </w:r>
      </w:hyperlink>
      <w:r w:rsidRPr="006D2DD0">
        <w:rPr>
          <w:rFonts w:ascii="Times New Roman" w:hAnsi="Times New Roman" w:cs="Times New Roman"/>
          <w:color w:val="000000" w:themeColor="text1"/>
          <w:sz w:val="24"/>
          <w:szCs w:val="24"/>
          <w:lang w:val="en-GB"/>
        </w:rPr>
        <w:t xml:space="preserve"> Lynn. UNESCO’s World Heritage Convention at 40Challenging the Economic and Political Order of International Heritage Conservation //</w:t>
      </w:r>
      <w:hyperlink r:id="rId45" w:history="1">
        <w:r w:rsidRPr="006D2DD0">
          <w:rPr>
            <w:rStyle w:val="af0"/>
            <w:rFonts w:ascii="Times New Roman" w:hAnsi="Times New Roman" w:cs="Times New Roman"/>
            <w:color w:val="000000" w:themeColor="text1"/>
            <w:sz w:val="24"/>
            <w:szCs w:val="24"/>
            <w:u w:val="none"/>
            <w:lang w:val="en-GB"/>
          </w:rPr>
          <w:t>Current Anthropology</w:t>
        </w:r>
      </w:hyperlink>
      <w:r w:rsidRPr="006D2DD0">
        <w:rPr>
          <w:rFonts w:ascii="Times New Roman" w:hAnsi="Times New Roman" w:cs="Times New Roman"/>
          <w:color w:val="000000" w:themeColor="text1"/>
          <w:sz w:val="24"/>
          <w:szCs w:val="24"/>
          <w:lang w:val="en-GB"/>
        </w:rPr>
        <w:t xml:space="preserve">, </w:t>
      </w:r>
      <w:hyperlink r:id="rId46" w:history="1">
        <w:r w:rsidRPr="006D2DD0">
          <w:rPr>
            <w:rStyle w:val="af0"/>
            <w:rFonts w:ascii="Times New Roman" w:hAnsi="Times New Roman" w:cs="Times New Roman"/>
            <w:color w:val="000000" w:themeColor="text1"/>
            <w:sz w:val="24"/>
            <w:szCs w:val="24"/>
            <w:u w:val="none"/>
            <w:lang w:val="en-GB"/>
          </w:rPr>
          <w:t>Volume 54, № 4</w:t>
        </w:r>
      </w:hyperlink>
      <w:r w:rsidRPr="006D2DD0">
        <w:rPr>
          <w:rStyle w:val="current-issueparent-item"/>
          <w:rFonts w:ascii="Times New Roman" w:hAnsi="Times New Roman" w:cs="Times New Roman"/>
          <w:color w:val="000000" w:themeColor="text1"/>
          <w:sz w:val="24"/>
          <w:szCs w:val="24"/>
          <w:shd w:val="clear" w:color="auto" w:fill="FFFFFF"/>
          <w:lang w:val="en-GB"/>
        </w:rPr>
        <w:t xml:space="preserve">, </w:t>
      </w:r>
      <w:hyperlink r:id="rId47" w:history="1">
        <w:r w:rsidRPr="006D2DD0">
          <w:rPr>
            <w:rStyle w:val="af0"/>
            <w:rFonts w:ascii="Times New Roman" w:hAnsi="Times New Roman" w:cs="Times New Roman"/>
            <w:color w:val="000000" w:themeColor="text1"/>
            <w:sz w:val="24"/>
            <w:szCs w:val="24"/>
            <w:u w:val="none"/>
            <w:lang w:val="en-GB"/>
          </w:rPr>
          <w:t>2013</w:t>
        </w:r>
      </w:hyperlink>
      <w:r w:rsidRPr="006D2DD0">
        <w:rPr>
          <w:rStyle w:val="current-issuedate"/>
          <w:rFonts w:ascii="Times New Roman" w:hAnsi="Times New Roman" w:cs="Times New Roman"/>
          <w:color w:val="000000" w:themeColor="text1"/>
          <w:sz w:val="24"/>
          <w:szCs w:val="24"/>
          <w:shd w:val="clear" w:color="auto" w:fill="FFFFFF"/>
          <w:lang w:val="en-GB"/>
        </w:rPr>
        <w:t xml:space="preserve">. </w:t>
      </w:r>
      <w:r w:rsidRPr="006D2DD0">
        <w:rPr>
          <w:rFonts w:ascii="Times New Roman" w:hAnsi="Times New Roman" w:cs="Times New Roman"/>
          <w:color w:val="000000" w:themeColor="text1"/>
          <w:sz w:val="24"/>
          <w:szCs w:val="24"/>
          <w:lang w:val="en-AU"/>
        </w:rPr>
        <w:t>URL</w:t>
      </w:r>
      <w:r w:rsidRPr="006D2DD0">
        <w:rPr>
          <w:rFonts w:ascii="Times New Roman" w:hAnsi="Times New Roman" w:cs="Times New Roman"/>
          <w:color w:val="000000" w:themeColor="text1"/>
          <w:sz w:val="24"/>
          <w:szCs w:val="24"/>
          <w:lang w:val="ru-RU"/>
        </w:rPr>
        <w:t>:</w:t>
      </w:r>
      <w:r w:rsidRPr="006D2DD0">
        <w:rPr>
          <w:rFonts w:ascii="Times New Roman" w:hAnsi="Times New Roman" w:cs="Times New Roman"/>
          <w:color w:val="000000" w:themeColor="text1"/>
          <w:sz w:val="24"/>
          <w:szCs w:val="24"/>
        </w:rPr>
        <w:t xml:space="preserve"> </w:t>
      </w:r>
      <w:r w:rsidRPr="006D2DD0">
        <w:rPr>
          <w:rFonts w:ascii="Times New Roman" w:hAnsi="Times New Roman" w:cs="Times New Roman"/>
          <w:color w:val="000000" w:themeColor="text1"/>
          <w:sz w:val="24"/>
          <w:szCs w:val="24"/>
          <w:lang w:val="en-GB"/>
        </w:rPr>
        <w:t>https</w:t>
      </w:r>
      <w:r w:rsidRPr="006D2DD0">
        <w:rPr>
          <w:rFonts w:ascii="Times New Roman" w:hAnsi="Times New Roman" w:cs="Times New Roman"/>
          <w:color w:val="000000" w:themeColor="text1"/>
          <w:sz w:val="24"/>
          <w:szCs w:val="24"/>
          <w:lang w:val="ru-RU"/>
        </w:rPr>
        <w:t>://</w:t>
      </w:r>
      <w:r w:rsidRPr="006D2DD0">
        <w:rPr>
          <w:rFonts w:ascii="Times New Roman" w:hAnsi="Times New Roman" w:cs="Times New Roman"/>
          <w:color w:val="000000" w:themeColor="text1"/>
          <w:sz w:val="24"/>
          <w:szCs w:val="24"/>
          <w:lang w:val="en-GB"/>
        </w:rPr>
        <w:t>www</w:t>
      </w:r>
      <w:r w:rsidRPr="006D2DD0">
        <w:rPr>
          <w:rFonts w:ascii="Times New Roman" w:hAnsi="Times New Roman" w:cs="Times New Roman"/>
          <w:color w:val="000000" w:themeColor="text1"/>
          <w:sz w:val="24"/>
          <w:szCs w:val="24"/>
          <w:lang w:val="ru-RU"/>
        </w:rPr>
        <w:t>.</w:t>
      </w:r>
      <w:r w:rsidRPr="006D2DD0">
        <w:rPr>
          <w:rFonts w:ascii="Times New Roman" w:hAnsi="Times New Roman" w:cs="Times New Roman"/>
          <w:color w:val="000000" w:themeColor="text1"/>
          <w:sz w:val="24"/>
          <w:szCs w:val="24"/>
          <w:lang w:val="en-GB"/>
        </w:rPr>
        <w:t>journals</w:t>
      </w:r>
      <w:r w:rsidRPr="006D2DD0">
        <w:rPr>
          <w:rFonts w:ascii="Times New Roman" w:hAnsi="Times New Roman" w:cs="Times New Roman"/>
          <w:color w:val="000000" w:themeColor="text1"/>
          <w:sz w:val="24"/>
          <w:szCs w:val="24"/>
          <w:lang w:val="ru-RU"/>
        </w:rPr>
        <w:t>.</w:t>
      </w:r>
      <w:r w:rsidRPr="006D2DD0">
        <w:rPr>
          <w:rFonts w:ascii="Times New Roman" w:hAnsi="Times New Roman" w:cs="Times New Roman"/>
          <w:color w:val="000000" w:themeColor="text1"/>
          <w:sz w:val="24"/>
          <w:szCs w:val="24"/>
          <w:lang w:val="en-GB"/>
        </w:rPr>
        <w:t>uchicago</w:t>
      </w:r>
      <w:r w:rsidRPr="006D2DD0">
        <w:rPr>
          <w:rFonts w:ascii="Times New Roman" w:hAnsi="Times New Roman" w:cs="Times New Roman"/>
          <w:color w:val="000000" w:themeColor="text1"/>
          <w:sz w:val="24"/>
          <w:szCs w:val="24"/>
          <w:lang w:val="ru-RU"/>
        </w:rPr>
        <w:t>.</w:t>
      </w:r>
      <w:r w:rsidRPr="006D2DD0">
        <w:rPr>
          <w:rFonts w:ascii="Times New Roman" w:hAnsi="Times New Roman" w:cs="Times New Roman"/>
          <w:color w:val="000000" w:themeColor="text1"/>
          <w:sz w:val="24"/>
          <w:szCs w:val="24"/>
          <w:lang w:val="en-GB"/>
        </w:rPr>
        <w:t>edu</w:t>
      </w:r>
      <w:r w:rsidRPr="006D2DD0">
        <w:rPr>
          <w:rFonts w:ascii="Times New Roman" w:hAnsi="Times New Roman" w:cs="Times New Roman"/>
          <w:color w:val="000000" w:themeColor="text1"/>
          <w:sz w:val="24"/>
          <w:szCs w:val="24"/>
          <w:lang w:val="ru-RU"/>
        </w:rPr>
        <w:t>/</w:t>
      </w:r>
      <w:r w:rsidRPr="006D2DD0">
        <w:rPr>
          <w:rFonts w:ascii="Times New Roman" w:hAnsi="Times New Roman" w:cs="Times New Roman"/>
          <w:color w:val="000000" w:themeColor="text1"/>
          <w:sz w:val="24"/>
          <w:szCs w:val="24"/>
          <w:lang w:val="en-GB"/>
        </w:rPr>
        <w:t>doi</w:t>
      </w:r>
      <w:r w:rsidRPr="006D2DD0">
        <w:rPr>
          <w:rFonts w:ascii="Times New Roman" w:hAnsi="Times New Roman" w:cs="Times New Roman"/>
          <w:color w:val="000000" w:themeColor="text1"/>
          <w:sz w:val="24"/>
          <w:szCs w:val="24"/>
          <w:lang w:val="ru-RU"/>
        </w:rPr>
        <w:t>/</w:t>
      </w:r>
      <w:r w:rsidRPr="006D2DD0">
        <w:rPr>
          <w:rFonts w:ascii="Times New Roman" w:hAnsi="Times New Roman" w:cs="Times New Roman"/>
          <w:color w:val="000000" w:themeColor="text1"/>
          <w:sz w:val="24"/>
          <w:szCs w:val="24"/>
          <w:lang w:val="en-GB"/>
        </w:rPr>
        <w:t>full</w:t>
      </w:r>
      <w:r w:rsidRPr="006D2DD0">
        <w:rPr>
          <w:rFonts w:ascii="Times New Roman" w:hAnsi="Times New Roman" w:cs="Times New Roman"/>
          <w:color w:val="000000" w:themeColor="text1"/>
          <w:sz w:val="24"/>
          <w:szCs w:val="24"/>
          <w:lang w:val="ru-RU"/>
        </w:rPr>
        <w:t>/10.1086/671136 (дата обращения: 04.05.2022).</w:t>
      </w:r>
    </w:p>
    <w:p w14:paraId="0C75DAFF" w14:textId="77777777" w:rsidR="00331534" w:rsidRPr="006D2DD0" w:rsidRDefault="00331534" w:rsidP="00331534">
      <w:pPr>
        <w:shd w:val="clear" w:color="auto" w:fill="FFFFFF"/>
        <w:spacing w:after="0" w:line="360" w:lineRule="auto"/>
        <w:contextualSpacing/>
        <w:jc w:val="both"/>
        <w:rPr>
          <w:rFonts w:ascii="Times New Roman" w:hAnsi="Times New Roman" w:cs="Times New Roman"/>
          <w:color w:val="000000" w:themeColor="text1"/>
          <w:sz w:val="24"/>
          <w:szCs w:val="24"/>
        </w:rPr>
      </w:pPr>
    </w:p>
    <w:p w14:paraId="205F2C4D" w14:textId="77777777" w:rsidR="00331534" w:rsidRPr="006D2DD0" w:rsidRDefault="00331534" w:rsidP="00331534">
      <w:pPr>
        <w:autoSpaceDE w:val="0"/>
        <w:autoSpaceDN w:val="0"/>
        <w:adjustRightInd w:val="0"/>
        <w:spacing w:after="0" w:line="360" w:lineRule="auto"/>
        <w:contextualSpacing/>
        <w:jc w:val="both"/>
        <w:rPr>
          <w:rFonts w:ascii="Times New Roman" w:eastAsiaTheme="minorEastAsia" w:hAnsi="Times New Roman" w:cs="Times New Roman"/>
          <w:color w:val="000000" w:themeColor="text1"/>
          <w:sz w:val="24"/>
          <w:szCs w:val="24"/>
          <w:lang w:val="en-GB" w:eastAsia="zh-CN"/>
        </w:rPr>
      </w:pPr>
      <w:r w:rsidRPr="006D2DD0">
        <w:rPr>
          <w:rFonts w:ascii="Times New Roman" w:hAnsi="Times New Roman" w:cs="Times New Roman"/>
          <w:color w:val="000000" w:themeColor="text1"/>
          <w:sz w:val="24"/>
          <w:szCs w:val="24"/>
          <w:lang w:val="en-GB"/>
        </w:rPr>
        <w:t>O'Keefe, P. J. &amp; Institute of Art and Law (Great Britain), issuing body. Commentary on the UNESCO 1970 Convention on Illicit Traffic.  London:  Institute of Art and Law, 2007.</w:t>
      </w:r>
    </w:p>
    <w:p w14:paraId="7E333A45" w14:textId="77777777" w:rsidR="00331534" w:rsidRPr="006D2DD0" w:rsidRDefault="00331534" w:rsidP="00331534">
      <w:pPr>
        <w:shd w:val="clear" w:color="auto" w:fill="FFFFFF"/>
        <w:spacing w:after="0" w:line="360" w:lineRule="auto"/>
        <w:contextualSpacing/>
        <w:jc w:val="both"/>
        <w:rPr>
          <w:rFonts w:ascii="Times New Roman" w:hAnsi="Times New Roman" w:cs="Times New Roman"/>
          <w:color w:val="000000" w:themeColor="text1"/>
          <w:sz w:val="24"/>
          <w:szCs w:val="24"/>
          <w:lang w:val="en-GB"/>
        </w:rPr>
      </w:pPr>
    </w:p>
    <w:p w14:paraId="0E4F6108"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lang w:val="en-GB"/>
        </w:rPr>
      </w:pPr>
    </w:p>
    <w:p w14:paraId="164A1C0B"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lang w:val="en-GB"/>
        </w:rPr>
      </w:pPr>
      <w:proofErr w:type="spellStart"/>
      <w:r w:rsidRPr="006D2DD0">
        <w:rPr>
          <w:rFonts w:ascii="Times New Roman" w:hAnsi="Times New Roman" w:cs="Times New Roman"/>
          <w:color w:val="000000" w:themeColor="text1"/>
          <w:sz w:val="24"/>
          <w:szCs w:val="24"/>
          <w:shd w:val="clear" w:color="auto" w:fill="FFFFFF"/>
          <w:lang w:val="en-GB"/>
        </w:rPr>
        <w:t>Prott</w:t>
      </w:r>
      <w:proofErr w:type="spellEnd"/>
      <w:r w:rsidRPr="006D2DD0">
        <w:rPr>
          <w:rFonts w:ascii="Times New Roman" w:hAnsi="Times New Roman" w:cs="Times New Roman"/>
          <w:color w:val="000000" w:themeColor="text1"/>
          <w:sz w:val="24"/>
          <w:szCs w:val="24"/>
          <w:shd w:val="clear" w:color="auto" w:fill="FFFFFF"/>
          <w:lang w:val="en-GB"/>
        </w:rPr>
        <w:t xml:space="preserve">, </w:t>
      </w:r>
      <w:proofErr w:type="spellStart"/>
      <w:r w:rsidRPr="006D2DD0">
        <w:rPr>
          <w:rFonts w:ascii="Times New Roman" w:hAnsi="Times New Roman" w:cs="Times New Roman"/>
          <w:color w:val="000000" w:themeColor="text1"/>
          <w:sz w:val="24"/>
          <w:szCs w:val="24"/>
          <w:shd w:val="clear" w:color="auto" w:fill="FFFFFF"/>
          <w:lang w:val="en-GB"/>
        </w:rPr>
        <w:t>Lyndel</w:t>
      </w:r>
      <w:proofErr w:type="spellEnd"/>
      <w:r w:rsidRPr="006D2DD0">
        <w:rPr>
          <w:rFonts w:ascii="Times New Roman" w:hAnsi="Times New Roman" w:cs="Times New Roman"/>
          <w:color w:val="000000" w:themeColor="text1"/>
          <w:sz w:val="24"/>
          <w:szCs w:val="24"/>
          <w:shd w:val="clear" w:color="auto" w:fill="FFFFFF"/>
          <w:lang w:val="en-GB"/>
        </w:rPr>
        <w:t xml:space="preserve"> V. Strengths and weaknesses of the 1970 Convention: an evaluation 40 years after its adoption, 2012. </w:t>
      </w:r>
      <w:r w:rsidRPr="006D2DD0">
        <w:rPr>
          <w:rFonts w:ascii="Times New Roman" w:hAnsi="Times New Roman" w:cs="Times New Roman"/>
          <w:color w:val="000000" w:themeColor="text1"/>
          <w:sz w:val="24"/>
          <w:szCs w:val="24"/>
          <w:lang w:val="en-AU"/>
        </w:rPr>
        <w:t>URL</w:t>
      </w:r>
      <w:r w:rsidRPr="006D2DD0">
        <w:rPr>
          <w:rFonts w:ascii="Times New Roman" w:hAnsi="Times New Roman" w:cs="Times New Roman"/>
          <w:color w:val="000000" w:themeColor="text1"/>
          <w:sz w:val="24"/>
          <w:szCs w:val="24"/>
          <w:lang w:val="en-GB"/>
        </w:rPr>
        <w:t xml:space="preserve">: </w:t>
      </w:r>
      <w:hyperlink r:id="rId48" w:history="1">
        <w:r w:rsidRPr="006D2DD0">
          <w:rPr>
            <w:rStyle w:val="af0"/>
            <w:rFonts w:ascii="Times New Roman" w:hAnsi="Times New Roman" w:cs="Times New Roman"/>
            <w:color w:val="000000" w:themeColor="text1"/>
            <w:sz w:val="24"/>
            <w:szCs w:val="24"/>
            <w:u w:val="none"/>
            <w:lang w:val="en-GB"/>
          </w:rPr>
          <w:t xml:space="preserve">Strengths and weaknesses of the 1970 Convention: an evaluation 40 years after its </w:t>
        </w:r>
        <w:proofErr w:type="spellStart"/>
        <w:proofErr w:type="gramStart"/>
        <w:r w:rsidRPr="006D2DD0">
          <w:rPr>
            <w:rStyle w:val="af0"/>
            <w:rFonts w:ascii="Times New Roman" w:hAnsi="Times New Roman" w:cs="Times New Roman"/>
            <w:color w:val="000000" w:themeColor="text1"/>
            <w:sz w:val="24"/>
            <w:szCs w:val="24"/>
            <w:u w:val="none"/>
            <w:lang w:val="en-GB"/>
          </w:rPr>
          <w:t>adoption;background</w:t>
        </w:r>
        <w:proofErr w:type="spellEnd"/>
        <w:proofErr w:type="gramEnd"/>
        <w:r w:rsidRPr="006D2DD0">
          <w:rPr>
            <w:rStyle w:val="af0"/>
            <w:rFonts w:ascii="Times New Roman" w:hAnsi="Times New Roman" w:cs="Times New Roman"/>
            <w:color w:val="000000" w:themeColor="text1"/>
            <w:sz w:val="24"/>
            <w:szCs w:val="24"/>
            <w:u w:val="none"/>
            <w:lang w:val="en-GB"/>
          </w:rPr>
          <w:t xml:space="preserve"> paper - UNESCO </w:t>
        </w:r>
        <w:r w:rsidRPr="006D2DD0">
          <w:rPr>
            <w:rStyle w:val="af0"/>
            <w:rFonts w:ascii="Times New Roman" w:hAnsi="Times New Roman" w:cs="Times New Roman"/>
            <w:color w:val="000000" w:themeColor="text1"/>
            <w:sz w:val="24"/>
            <w:szCs w:val="24"/>
            <w:u w:val="none"/>
          </w:rPr>
          <w:t>Цифровая</w:t>
        </w:r>
        <w:r w:rsidRPr="006D2DD0">
          <w:rPr>
            <w:rStyle w:val="af0"/>
            <w:rFonts w:ascii="Times New Roman" w:hAnsi="Times New Roman" w:cs="Times New Roman"/>
            <w:color w:val="000000" w:themeColor="text1"/>
            <w:sz w:val="24"/>
            <w:szCs w:val="24"/>
            <w:u w:val="none"/>
            <w:lang w:val="en-GB"/>
          </w:rPr>
          <w:t xml:space="preserve"> </w:t>
        </w:r>
        <w:r w:rsidRPr="006D2DD0">
          <w:rPr>
            <w:rStyle w:val="af0"/>
            <w:rFonts w:ascii="Times New Roman" w:hAnsi="Times New Roman" w:cs="Times New Roman"/>
            <w:color w:val="000000" w:themeColor="text1"/>
            <w:sz w:val="24"/>
            <w:szCs w:val="24"/>
            <w:u w:val="none"/>
          </w:rPr>
          <w:t>библиотека</w:t>
        </w:r>
      </w:hyperlink>
      <w:r w:rsidRPr="006D2DD0">
        <w:rPr>
          <w:rFonts w:ascii="Times New Roman" w:hAnsi="Times New Roman" w:cs="Times New Roman"/>
          <w:color w:val="000000" w:themeColor="text1"/>
          <w:sz w:val="24"/>
          <w:szCs w:val="24"/>
          <w:lang w:val="en-GB"/>
        </w:rPr>
        <w:t xml:space="preserve"> (</w:t>
      </w:r>
      <w:r w:rsidRPr="006D2DD0">
        <w:rPr>
          <w:rFonts w:ascii="Times New Roman" w:hAnsi="Times New Roman" w:cs="Times New Roman"/>
          <w:color w:val="000000" w:themeColor="text1"/>
          <w:sz w:val="24"/>
          <w:szCs w:val="24"/>
          <w:lang w:val="ru-RU"/>
        </w:rPr>
        <w:t>дата</w:t>
      </w:r>
      <w:r w:rsidRPr="006D2DD0">
        <w:rPr>
          <w:rFonts w:ascii="Times New Roman" w:hAnsi="Times New Roman" w:cs="Times New Roman"/>
          <w:color w:val="000000" w:themeColor="text1"/>
          <w:sz w:val="24"/>
          <w:szCs w:val="24"/>
          <w:lang w:val="en-GB"/>
        </w:rPr>
        <w:t xml:space="preserve"> </w:t>
      </w:r>
      <w:r w:rsidRPr="006D2DD0">
        <w:rPr>
          <w:rFonts w:ascii="Times New Roman" w:hAnsi="Times New Roman" w:cs="Times New Roman"/>
          <w:color w:val="000000" w:themeColor="text1"/>
          <w:sz w:val="24"/>
          <w:szCs w:val="24"/>
          <w:lang w:val="ru-RU"/>
        </w:rPr>
        <w:t>обращения</w:t>
      </w:r>
      <w:r w:rsidRPr="006D2DD0">
        <w:rPr>
          <w:rFonts w:ascii="Times New Roman" w:hAnsi="Times New Roman" w:cs="Times New Roman"/>
          <w:color w:val="000000" w:themeColor="text1"/>
          <w:sz w:val="24"/>
          <w:szCs w:val="24"/>
          <w:lang w:val="en-GB"/>
        </w:rPr>
        <w:t>: 03.05.2022).</w:t>
      </w:r>
    </w:p>
    <w:p w14:paraId="342284F3"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p>
    <w:p w14:paraId="2B532589"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r w:rsidRPr="006D2DD0">
        <w:rPr>
          <w:rFonts w:ascii="Times New Roman" w:hAnsi="Times New Roman" w:cs="Times New Roman"/>
          <w:color w:val="000000" w:themeColor="text1"/>
          <w:sz w:val="24"/>
          <w:szCs w:val="24"/>
        </w:rPr>
        <w:t>Sinibaldi</w:t>
      </w:r>
      <w:r w:rsidRPr="006D2DD0">
        <w:rPr>
          <w:rFonts w:ascii="Times New Roman" w:hAnsi="Times New Roman" w:cs="Times New Roman"/>
          <w:color w:val="000000" w:themeColor="text1"/>
          <w:sz w:val="24"/>
          <w:szCs w:val="24"/>
          <w:lang w:val="en-GB"/>
        </w:rPr>
        <w:t xml:space="preserve"> </w:t>
      </w:r>
      <w:r w:rsidRPr="006D2DD0">
        <w:rPr>
          <w:rFonts w:ascii="Times New Roman" w:hAnsi="Times New Roman" w:cs="Times New Roman"/>
          <w:color w:val="000000" w:themeColor="text1"/>
          <w:sz w:val="24"/>
          <w:szCs w:val="24"/>
        </w:rPr>
        <w:t xml:space="preserve">Elena, Parente Antonio. UNESCO’s tangible and intangible cultural heritage: Sustainable development perspectives //  Правоведение. 2020. Т.64, №  1. </w:t>
      </w:r>
      <w:r w:rsidRPr="006D2DD0">
        <w:rPr>
          <w:rFonts w:ascii="Times New Roman" w:eastAsiaTheme="minorEastAsia" w:hAnsi="Times New Roman" w:cs="Times New Roman"/>
          <w:color w:val="000000" w:themeColor="text1"/>
          <w:sz w:val="24"/>
          <w:szCs w:val="24"/>
          <w:lang w:val="en-AU" w:eastAsia="zh-CN"/>
        </w:rPr>
        <w:t>URL</w:t>
      </w:r>
      <w:r w:rsidRPr="006D2DD0">
        <w:rPr>
          <w:rFonts w:ascii="Times New Roman" w:eastAsiaTheme="minorEastAsia" w:hAnsi="Times New Roman" w:cs="Times New Roman"/>
          <w:color w:val="000000" w:themeColor="text1"/>
          <w:sz w:val="24"/>
          <w:szCs w:val="24"/>
          <w:lang w:val="ru-RU" w:eastAsia="zh-CN"/>
        </w:rPr>
        <w:t>:</w:t>
      </w:r>
      <w:r w:rsidRPr="006D2DD0">
        <w:rPr>
          <w:rFonts w:ascii="Times New Roman" w:hAnsi="Times New Roman" w:cs="Times New Roman"/>
          <w:color w:val="000000" w:themeColor="text1"/>
          <w:sz w:val="24"/>
          <w:szCs w:val="24"/>
        </w:rPr>
        <w:t xml:space="preserve"> </w:t>
      </w:r>
      <w:hyperlink r:id="rId49" w:history="1">
        <w:r w:rsidRPr="006D2DD0">
          <w:rPr>
            <w:rStyle w:val="af0"/>
            <w:rFonts w:ascii="Times New Roman" w:hAnsi="Times New Roman" w:cs="Times New Roman"/>
            <w:color w:val="000000" w:themeColor="text1"/>
            <w:sz w:val="24"/>
            <w:szCs w:val="24"/>
            <w:u w:val="none"/>
          </w:rPr>
          <w:t>https://doi.org/10.21638/spbu25.2020.104</w:t>
        </w:r>
      </w:hyperlink>
      <w:r w:rsidRPr="006D2DD0">
        <w:rPr>
          <w:rStyle w:val="af0"/>
          <w:rFonts w:ascii="Times New Roman" w:hAnsi="Times New Roman" w:cs="Times New Roman"/>
          <w:color w:val="000000" w:themeColor="text1"/>
          <w:sz w:val="24"/>
          <w:szCs w:val="24"/>
          <w:u w:val="none"/>
          <w:lang w:val="ru-RU"/>
        </w:rPr>
        <w:t xml:space="preserve"> </w:t>
      </w:r>
      <w:r w:rsidRPr="006D2DD0">
        <w:rPr>
          <w:rFonts w:ascii="Times New Roman" w:hAnsi="Times New Roman" w:cs="Times New Roman"/>
          <w:color w:val="000000" w:themeColor="text1"/>
          <w:sz w:val="24"/>
          <w:szCs w:val="24"/>
        </w:rPr>
        <w:t xml:space="preserve">(дата обращения: </w:t>
      </w:r>
      <w:r w:rsidRPr="00331534">
        <w:rPr>
          <w:rFonts w:ascii="Times New Roman" w:hAnsi="Times New Roman" w:cs="Times New Roman"/>
          <w:color w:val="000000" w:themeColor="text1"/>
          <w:sz w:val="24"/>
          <w:szCs w:val="24"/>
          <w:lang w:val="ru-RU"/>
        </w:rPr>
        <w:t>23</w:t>
      </w:r>
      <w:r w:rsidRPr="006D2DD0">
        <w:rPr>
          <w:rFonts w:ascii="Times New Roman" w:hAnsi="Times New Roman" w:cs="Times New Roman"/>
          <w:color w:val="000000" w:themeColor="text1"/>
          <w:sz w:val="24"/>
          <w:szCs w:val="24"/>
        </w:rPr>
        <w:t>.</w:t>
      </w:r>
      <w:r w:rsidRPr="00331534">
        <w:rPr>
          <w:rFonts w:ascii="Times New Roman" w:hAnsi="Times New Roman" w:cs="Times New Roman"/>
          <w:color w:val="000000" w:themeColor="text1"/>
          <w:sz w:val="24"/>
          <w:szCs w:val="24"/>
          <w:lang w:val="ru-RU"/>
        </w:rPr>
        <w:t>04</w:t>
      </w:r>
      <w:r w:rsidRPr="006D2DD0">
        <w:rPr>
          <w:rFonts w:ascii="Times New Roman" w:hAnsi="Times New Roman" w:cs="Times New Roman"/>
          <w:color w:val="000000" w:themeColor="text1"/>
          <w:sz w:val="24"/>
          <w:szCs w:val="24"/>
        </w:rPr>
        <w:t>.202</w:t>
      </w:r>
      <w:r w:rsidRPr="00331534">
        <w:rPr>
          <w:rFonts w:ascii="Times New Roman" w:hAnsi="Times New Roman" w:cs="Times New Roman"/>
          <w:color w:val="000000" w:themeColor="text1"/>
          <w:sz w:val="24"/>
          <w:szCs w:val="24"/>
          <w:lang w:val="ru-RU"/>
        </w:rPr>
        <w:t>2</w:t>
      </w:r>
      <w:r w:rsidRPr="006D2DD0">
        <w:rPr>
          <w:rFonts w:ascii="Times New Roman" w:hAnsi="Times New Roman" w:cs="Times New Roman"/>
          <w:color w:val="000000" w:themeColor="text1"/>
          <w:sz w:val="24"/>
          <w:szCs w:val="24"/>
        </w:rPr>
        <w:t>).</w:t>
      </w:r>
    </w:p>
    <w:p w14:paraId="2FD3C8A5"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p>
    <w:p w14:paraId="6AC52D8B" w14:textId="77777777" w:rsidR="00331534" w:rsidRPr="006D2DD0" w:rsidRDefault="00331534" w:rsidP="00331534">
      <w:pPr>
        <w:shd w:val="clear" w:color="auto" w:fill="FFFFFF"/>
        <w:spacing w:after="0" w:line="360" w:lineRule="auto"/>
        <w:contextualSpacing/>
        <w:jc w:val="both"/>
        <w:rPr>
          <w:rFonts w:ascii="Times New Roman" w:hAnsi="Times New Roman" w:cs="Times New Roman"/>
          <w:color w:val="000000" w:themeColor="text1"/>
          <w:sz w:val="24"/>
          <w:szCs w:val="24"/>
          <w:lang w:val="en-GB"/>
        </w:rPr>
      </w:pPr>
      <w:r w:rsidRPr="006D2DD0">
        <w:rPr>
          <w:rFonts w:ascii="Times New Roman" w:hAnsi="Times New Roman" w:cs="Times New Roman"/>
          <w:color w:val="000000" w:themeColor="text1"/>
          <w:spacing w:val="8"/>
          <w:sz w:val="24"/>
          <w:szCs w:val="24"/>
          <w:shd w:val="clear" w:color="auto" w:fill="FFFFFF"/>
          <w:lang w:val="en-GB"/>
        </w:rPr>
        <w:t>Rodwell</w:t>
      </w:r>
      <w:r w:rsidRPr="00331534">
        <w:rPr>
          <w:rFonts w:ascii="Times New Roman" w:hAnsi="Times New Roman" w:cs="Times New Roman"/>
          <w:color w:val="000000" w:themeColor="text1"/>
          <w:spacing w:val="8"/>
          <w:sz w:val="24"/>
          <w:szCs w:val="24"/>
          <w:shd w:val="clear" w:color="auto" w:fill="FFFFFF"/>
          <w:lang w:val="ru-RU"/>
        </w:rPr>
        <w:t xml:space="preserve"> </w:t>
      </w:r>
      <w:r w:rsidRPr="006D2DD0">
        <w:rPr>
          <w:rFonts w:ascii="Times New Roman" w:hAnsi="Times New Roman" w:cs="Times New Roman"/>
          <w:color w:val="000000" w:themeColor="text1"/>
          <w:spacing w:val="8"/>
          <w:sz w:val="24"/>
          <w:szCs w:val="24"/>
          <w:shd w:val="clear" w:color="auto" w:fill="FFFFFF"/>
          <w:lang w:val="en-GB"/>
        </w:rPr>
        <w:t>Dennis</w:t>
      </w:r>
      <w:r w:rsidRPr="00331534">
        <w:rPr>
          <w:rFonts w:ascii="Times New Roman" w:hAnsi="Times New Roman" w:cs="Times New Roman"/>
          <w:color w:val="000000" w:themeColor="text1"/>
          <w:spacing w:val="8"/>
          <w:sz w:val="24"/>
          <w:szCs w:val="24"/>
          <w:shd w:val="clear" w:color="auto" w:fill="FFFFFF"/>
          <w:lang w:val="ru-RU"/>
        </w:rPr>
        <w:t xml:space="preserve">. </w:t>
      </w:r>
      <w:r w:rsidRPr="006D2DD0">
        <w:rPr>
          <w:rFonts w:ascii="Times New Roman" w:hAnsi="Times New Roman" w:cs="Times New Roman"/>
          <w:color w:val="000000" w:themeColor="text1"/>
          <w:spacing w:val="8"/>
          <w:sz w:val="24"/>
          <w:szCs w:val="24"/>
          <w:shd w:val="clear" w:color="auto" w:fill="FFFFFF"/>
          <w:lang w:val="en-GB"/>
        </w:rPr>
        <w:t xml:space="preserve">The </w:t>
      </w:r>
      <w:proofErr w:type="spellStart"/>
      <w:r w:rsidRPr="006D2DD0">
        <w:rPr>
          <w:rFonts w:ascii="Times New Roman" w:hAnsi="Times New Roman" w:cs="Times New Roman"/>
          <w:color w:val="000000" w:themeColor="text1"/>
          <w:spacing w:val="8"/>
          <w:sz w:val="24"/>
          <w:szCs w:val="24"/>
          <w:shd w:val="clear" w:color="auto" w:fill="FFFFFF"/>
          <w:lang w:val="en-GB"/>
        </w:rPr>
        <w:t>Unesco</w:t>
      </w:r>
      <w:proofErr w:type="spellEnd"/>
      <w:r w:rsidRPr="006D2DD0">
        <w:rPr>
          <w:rFonts w:ascii="Times New Roman" w:hAnsi="Times New Roman" w:cs="Times New Roman"/>
          <w:color w:val="000000" w:themeColor="text1"/>
          <w:spacing w:val="8"/>
          <w:sz w:val="24"/>
          <w:szCs w:val="24"/>
          <w:shd w:val="clear" w:color="auto" w:fill="FFFFFF"/>
          <w:lang w:val="en-GB"/>
        </w:rPr>
        <w:t xml:space="preserve"> World Heritage Convention, 1972–2012: Reflections and Directions // The historic environment, Vol. 3 No. 1, 2012</w:t>
      </w:r>
      <w:r w:rsidRPr="006D2DD0">
        <w:rPr>
          <w:rStyle w:val="current-issuedate"/>
          <w:rFonts w:ascii="Times New Roman" w:hAnsi="Times New Roman" w:cs="Times New Roman"/>
          <w:color w:val="000000" w:themeColor="text1"/>
          <w:sz w:val="24"/>
          <w:szCs w:val="24"/>
          <w:shd w:val="clear" w:color="auto" w:fill="FFFFFF"/>
          <w:lang w:val="en-GB"/>
        </w:rPr>
        <w:t xml:space="preserve">. </w:t>
      </w:r>
      <w:r w:rsidRPr="006D2DD0">
        <w:rPr>
          <w:rFonts w:ascii="Times New Roman" w:hAnsi="Times New Roman" w:cs="Times New Roman"/>
          <w:color w:val="000000" w:themeColor="text1"/>
          <w:sz w:val="24"/>
          <w:szCs w:val="24"/>
          <w:lang w:val="en-AU"/>
        </w:rPr>
        <w:t>URL</w:t>
      </w:r>
      <w:r w:rsidRPr="006D2DD0">
        <w:rPr>
          <w:rFonts w:ascii="Times New Roman" w:hAnsi="Times New Roman" w:cs="Times New Roman"/>
          <w:color w:val="000000" w:themeColor="text1"/>
          <w:sz w:val="24"/>
          <w:szCs w:val="24"/>
          <w:lang w:val="en-GB"/>
        </w:rPr>
        <w:t xml:space="preserve">: </w:t>
      </w:r>
      <w:hyperlink r:id="rId50" w:history="1">
        <w:r w:rsidRPr="006D2DD0">
          <w:rPr>
            <w:rStyle w:val="af0"/>
            <w:rFonts w:ascii="Times New Roman" w:hAnsi="Times New Roman" w:cs="Times New Roman"/>
            <w:color w:val="000000" w:themeColor="text1"/>
            <w:sz w:val="24"/>
            <w:szCs w:val="24"/>
            <w:u w:val="none"/>
            <w:lang w:val="en-GB"/>
          </w:rPr>
          <w:t xml:space="preserve">(PDF) The </w:t>
        </w:r>
        <w:proofErr w:type="spellStart"/>
        <w:r w:rsidRPr="006D2DD0">
          <w:rPr>
            <w:rStyle w:val="af0"/>
            <w:rFonts w:ascii="Times New Roman" w:hAnsi="Times New Roman" w:cs="Times New Roman"/>
            <w:color w:val="000000" w:themeColor="text1"/>
            <w:sz w:val="24"/>
            <w:szCs w:val="24"/>
            <w:u w:val="none"/>
            <w:lang w:val="en-GB"/>
          </w:rPr>
          <w:t>Unesco</w:t>
        </w:r>
        <w:proofErr w:type="spellEnd"/>
        <w:r w:rsidRPr="006D2DD0">
          <w:rPr>
            <w:rStyle w:val="af0"/>
            <w:rFonts w:ascii="Times New Roman" w:hAnsi="Times New Roman" w:cs="Times New Roman"/>
            <w:color w:val="000000" w:themeColor="text1"/>
            <w:sz w:val="24"/>
            <w:szCs w:val="24"/>
            <w:u w:val="none"/>
            <w:lang w:val="en-GB"/>
          </w:rPr>
          <w:t xml:space="preserve"> World Heritage Convention, 1972–2012: Reflections and Directions (researchgate.net)</w:t>
        </w:r>
      </w:hyperlink>
      <w:r w:rsidRPr="006D2DD0">
        <w:rPr>
          <w:rFonts w:ascii="Times New Roman" w:hAnsi="Times New Roman" w:cs="Times New Roman"/>
          <w:color w:val="000000" w:themeColor="text1"/>
          <w:sz w:val="24"/>
          <w:szCs w:val="24"/>
          <w:lang w:val="en-GB"/>
        </w:rPr>
        <w:t xml:space="preserve"> (</w:t>
      </w:r>
      <w:r w:rsidRPr="006D2DD0">
        <w:rPr>
          <w:rFonts w:ascii="Times New Roman" w:hAnsi="Times New Roman" w:cs="Times New Roman"/>
          <w:color w:val="000000" w:themeColor="text1"/>
          <w:sz w:val="24"/>
          <w:szCs w:val="24"/>
          <w:lang w:val="ru-RU"/>
        </w:rPr>
        <w:t>дата</w:t>
      </w:r>
      <w:r w:rsidRPr="006D2DD0">
        <w:rPr>
          <w:rFonts w:ascii="Times New Roman" w:hAnsi="Times New Roman" w:cs="Times New Roman"/>
          <w:color w:val="000000" w:themeColor="text1"/>
          <w:sz w:val="24"/>
          <w:szCs w:val="24"/>
          <w:lang w:val="en-GB"/>
        </w:rPr>
        <w:t xml:space="preserve"> </w:t>
      </w:r>
      <w:r w:rsidRPr="006D2DD0">
        <w:rPr>
          <w:rFonts w:ascii="Times New Roman" w:hAnsi="Times New Roman" w:cs="Times New Roman"/>
          <w:color w:val="000000" w:themeColor="text1"/>
          <w:sz w:val="24"/>
          <w:szCs w:val="24"/>
          <w:lang w:val="ru-RU"/>
        </w:rPr>
        <w:t>обращения</w:t>
      </w:r>
      <w:r w:rsidRPr="006D2DD0">
        <w:rPr>
          <w:rFonts w:ascii="Times New Roman" w:hAnsi="Times New Roman" w:cs="Times New Roman"/>
          <w:color w:val="000000" w:themeColor="text1"/>
          <w:sz w:val="24"/>
          <w:szCs w:val="24"/>
          <w:lang w:val="en-GB"/>
        </w:rPr>
        <w:t>: 04.05.2022).</w:t>
      </w:r>
    </w:p>
    <w:p w14:paraId="297111E7"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p>
    <w:p w14:paraId="71C88DAD"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p>
    <w:p w14:paraId="35F01FFB"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lang w:val="ru-RU"/>
        </w:rPr>
      </w:pPr>
      <w:r w:rsidRPr="006D2DD0">
        <w:rPr>
          <w:rFonts w:ascii="Times New Roman" w:hAnsi="Times New Roman" w:cs="Times New Roman"/>
          <w:color w:val="000000" w:themeColor="text1"/>
          <w:sz w:val="24"/>
          <w:szCs w:val="24"/>
          <w:lang w:val="ru-RU"/>
        </w:rPr>
        <w:t>Источники</w:t>
      </w:r>
    </w:p>
    <w:p w14:paraId="5807BD05"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p>
    <w:p w14:paraId="3BEB44AE"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r w:rsidRPr="006D2DD0">
        <w:rPr>
          <w:rFonts w:ascii="Times New Roman" w:hAnsi="Times New Roman" w:cs="Times New Roman"/>
          <w:color w:val="000000" w:themeColor="text1"/>
          <w:sz w:val="24"/>
          <w:szCs w:val="24"/>
        </w:rPr>
        <w:t xml:space="preserve">Бюро ЮНЕСКО в Москве. Доклад о деятельности 2010-2011. М., 2011.  </w:t>
      </w:r>
      <w:r w:rsidRPr="006D2DD0">
        <w:rPr>
          <w:rFonts w:ascii="Times New Roman" w:hAnsi="Times New Roman" w:cs="Times New Roman"/>
          <w:color w:val="000000" w:themeColor="text1"/>
          <w:sz w:val="24"/>
          <w:szCs w:val="24"/>
          <w:lang w:val="en-GB"/>
        </w:rPr>
        <w:t>URL</w:t>
      </w:r>
      <w:r w:rsidRPr="006D2DD0">
        <w:rPr>
          <w:rFonts w:ascii="Times New Roman" w:hAnsi="Times New Roman" w:cs="Times New Roman"/>
          <w:color w:val="000000" w:themeColor="text1"/>
          <w:sz w:val="24"/>
          <w:szCs w:val="24"/>
          <w:lang w:val="ru-RU"/>
        </w:rPr>
        <w:t xml:space="preserve">: </w:t>
      </w:r>
      <w:hyperlink r:id="rId51" w:history="1">
        <w:r w:rsidRPr="006D2DD0">
          <w:rPr>
            <w:rStyle w:val="af0"/>
            <w:rFonts w:ascii="Times New Roman" w:hAnsi="Times New Roman" w:cs="Times New Roman"/>
            <w:color w:val="000000" w:themeColor="text1"/>
            <w:sz w:val="24"/>
            <w:szCs w:val="24"/>
            <w:u w:val="none"/>
          </w:rPr>
          <w:t>http://www.ihp-russia.ru/</w:t>
        </w:r>
      </w:hyperlink>
      <w:r w:rsidRPr="006D2DD0">
        <w:rPr>
          <w:rFonts w:ascii="Times New Roman" w:hAnsi="Times New Roman" w:cs="Times New Roman"/>
          <w:color w:val="000000" w:themeColor="text1"/>
          <w:sz w:val="24"/>
          <w:szCs w:val="24"/>
          <w:lang w:val="ru-RU"/>
        </w:rPr>
        <w:t xml:space="preserve"> </w:t>
      </w:r>
      <w:r w:rsidRPr="006D2DD0">
        <w:rPr>
          <w:rFonts w:ascii="Times New Roman" w:hAnsi="Times New Roman" w:cs="Times New Roman"/>
          <w:color w:val="000000" w:themeColor="text1"/>
          <w:sz w:val="24"/>
          <w:szCs w:val="24"/>
        </w:rPr>
        <w:t xml:space="preserve">(дата обращения: </w:t>
      </w:r>
      <w:r w:rsidRPr="006D2DD0">
        <w:rPr>
          <w:rFonts w:ascii="Times New Roman" w:hAnsi="Times New Roman" w:cs="Times New Roman"/>
          <w:color w:val="000000" w:themeColor="text1"/>
          <w:sz w:val="24"/>
          <w:szCs w:val="24"/>
          <w:lang w:val="ru-RU"/>
        </w:rPr>
        <w:t>15</w:t>
      </w:r>
      <w:r w:rsidRPr="006D2DD0">
        <w:rPr>
          <w:rFonts w:ascii="Times New Roman" w:hAnsi="Times New Roman" w:cs="Times New Roman"/>
          <w:color w:val="000000" w:themeColor="text1"/>
          <w:sz w:val="24"/>
          <w:szCs w:val="24"/>
        </w:rPr>
        <w:t>.</w:t>
      </w:r>
      <w:r w:rsidRPr="006D2DD0">
        <w:rPr>
          <w:rFonts w:ascii="Times New Roman" w:hAnsi="Times New Roman" w:cs="Times New Roman"/>
          <w:color w:val="000000" w:themeColor="text1"/>
          <w:sz w:val="24"/>
          <w:szCs w:val="24"/>
          <w:lang w:val="ru-RU"/>
        </w:rPr>
        <w:t>05</w:t>
      </w:r>
      <w:r w:rsidRPr="006D2DD0">
        <w:rPr>
          <w:rFonts w:ascii="Times New Roman" w:hAnsi="Times New Roman" w:cs="Times New Roman"/>
          <w:color w:val="000000" w:themeColor="text1"/>
          <w:sz w:val="24"/>
          <w:szCs w:val="24"/>
        </w:rPr>
        <w:t>.202</w:t>
      </w:r>
      <w:r w:rsidRPr="006D2DD0">
        <w:rPr>
          <w:rFonts w:ascii="Times New Roman" w:hAnsi="Times New Roman" w:cs="Times New Roman"/>
          <w:color w:val="000000" w:themeColor="text1"/>
          <w:sz w:val="24"/>
          <w:szCs w:val="24"/>
          <w:lang w:val="ru-RU"/>
        </w:rPr>
        <w:t>2</w:t>
      </w:r>
      <w:r w:rsidRPr="006D2DD0">
        <w:rPr>
          <w:rFonts w:ascii="Times New Roman" w:hAnsi="Times New Roman" w:cs="Times New Roman"/>
          <w:color w:val="000000" w:themeColor="text1"/>
          <w:sz w:val="24"/>
          <w:szCs w:val="24"/>
        </w:rPr>
        <w:t>).</w:t>
      </w:r>
    </w:p>
    <w:p w14:paraId="4BB69536"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p>
    <w:p w14:paraId="368715D4"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r w:rsidRPr="006D2DD0">
        <w:rPr>
          <w:rFonts w:ascii="Times New Roman" w:hAnsi="Times New Roman" w:cs="Times New Roman"/>
          <w:color w:val="000000" w:themeColor="text1"/>
          <w:sz w:val="24"/>
          <w:szCs w:val="24"/>
        </w:rPr>
        <w:t>Вестник ЮНЕСКО / Комиссия Российской Федерации по делам ЮНЕСКО. – 2010. – № 13. – 204 с.; 2014. – № 20. – 178 с.; № 21. – 185 с.; № 22.</w:t>
      </w:r>
    </w:p>
    <w:p w14:paraId="775D3E5A"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p>
    <w:p w14:paraId="4F2E08D1"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lang w:val="ru-RU"/>
        </w:rPr>
      </w:pPr>
    </w:p>
    <w:p w14:paraId="34151929"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r w:rsidRPr="006D2DD0">
        <w:rPr>
          <w:rFonts w:ascii="Times New Roman" w:hAnsi="Times New Roman" w:cs="Times New Roman"/>
          <w:color w:val="000000" w:themeColor="text1"/>
          <w:sz w:val="24"/>
          <w:szCs w:val="24"/>
        </w:rPr>
        <w:t>Выступление Гендиректора ЮНЕСКО К. Мацууры в ходе официального визита в Россию. Москва. 31 июля 2000.</w:t>
      </w:r>
    </w:p>
    <w:p w14:paraId="28730E91"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lang w:val="ru-RU"/>
        </w:rPr>
      </w:pPr>
    </w:p>
    <w:p w14:paraId="61028DE4"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lang w:val="ru-RU"/>
        </w:rPr>
      </w:pPr>
      <w:r w:rsidRPr="006D2DD0">
        <w:rPr>
          <w:rFonts w:ascii="Times New Roman" w:hAnsi="Times New Roman" w:cs="Times New Roman"/>
          <w:color w:val="000000" w:themeColor="text1"/>
          <w:sz w:val="24"/>
          <w:szCs w:val="24"/>
        </w:rPr>
        <w:t xml:space="preserve">Выступление Министра иностранных дел России С.В. Лаврова на Общем собрании Комиссии Российской Федерации по делам ЮНЕСКО, Москва, 25 апреля 2016 года // Международная жизнь, 26.04.2016 / </w:t>
      </w:r>
      <w:r w:rsidRPr="006D2DD0">
        <w:rPr>
          <w:rFonts w:ascii="Times New Roman" w:hAnsi="Times New Roman" w:cs="Times New Roman"/>
          <w:color w:val="000000" w:themeColor="text1"/>
          <w:sz w:val="24"/>
          <w:szCs w:val="24"/>
          <w:lang w:val="en-GB"/>
        </w:rPr>
        <w:t>URL</w:t>
      </w:r>
      <w:r w:rsidRPr="006D2DD0">
        <w:rPr>
          <w:rFonts w:ascii="Times New Roman" w:hAnsi="Times New Roman" w:cs="Times New Roman"/>
          <w:color w:val="000000" w:themeColor="text1"/>
          <w:sz w:val="24"/>
          <w:szCs w:val="24"/>
          <w:lang w:val="ru-RU"/>
        </w:rPr>
        <w:t>:</w:t>
      </w:r>
      <w:hyperlink r:id="rId52" w:history="1">
        <w:r w:rsidRPr="006D2DD0">
          <w:rPr>
            <w:rStyle w:val="af0"/>
            <w:rFonts w:ascii="Times New Roman" w:hAnsi="Times New Roman" w:cs="Times New Roman"/>
            <w:color w:val="000000" w:themeColor="text1"/>
            <w:sz w:val="24"/>
            <w:szCs w:val="24"/>
            <w:u w:val="none"/>
          </w:rPr>
          <w:t>https://interaffairs.ru/news/show/15167</w:t>
        </w:r>
      </w:hyperlink>
      <w:r w:rsidRPr="006D2DD0">
        <w:rPr>
          <w:rFonts w:ascii="Times New Roman" w:hAnsi="Times New Roman" w:cs="Times New Roman"/>
          <w:color w:val="000000" w:themeColor="text1"/>
          <w:sz w:val="24"/>
          <w:szCs w:val="24"/>
          <w:lang w:val="ru-RU"/>
        </w:rPr>
        <w:t xml:space="preserve"> </w:t>
      </w:r>
      <w:r w:rsidRPr="006D2DD0">
        <w:rPr>
          <w:rFonts w:ascii="Times New Roman" w:hAnsi="Times New Roman" w:cs="Times New Roman"/>
          <w:color w:val="000000" w:themeColor="text1"/>
          <w:sz w:val="24"/>
          <w:szCs w:val="24"/>
        </w:rPr>
        <w:t xml:space="preserve">(дата обращения: </w:t>
      </w:r>
      <w:r w:rsidRPr="006D2DD0">
        <w:rPr>
          <w:rFonts w:ascii="Times New Roman" w:hAnsi="Times New Roman" w:cs="Times New Roman"/>
          <w:color w:val="000000" w:themeColor="text1"/>
          <w:sz w:val="24"/>
          <w:szCs w:val="24"/>
          <w:lang w:val="ru-RU"/>
        </w:rPr>
        <w:t>28</w:t>
      </w:r>
      <w:r w:rsidRPr="006D2DD0">
        <w:rPr>
          <w:rFonts w:ascii="Times New Roman" w:hAnsi="Times New Roman" w:cs="Times New Roman"/>
          <w:color w:val="000000" w:themeColor="text1"/>
          <w:sz w:val="24"/>
          <w:szCs w:val="24"/>
        </w:rPr>
        <w:t>.</w:t>
      </w:r>
      <w:r w:rsidRPr="006D2DD0">
        <w:rPr>
          <w:rFonts w:ascii="Times New Roman" w:hAnsi="Times New Roman" w:cs="Times New Roman"/>
          <w:color w:val="000000" w:themeColor="text1"/>
          <w:sz w:val="24"/>
          <w:szCs w:val="24"/>
          <w:lang w:val="ru-RU"/>
        </w:rPr>
        <w:t>04</w:t>
      </w:r>
      <w:r w:rsidRPr="006D2DD0">
        <w:rPr>
          <w:rFonts w:ascii="Times New Roman" w:hAnsi="Times New Roman" w:cs="Times New Roman"/>
          <w:color w:val="000000" w:themeColor="text1"/>
          <w:sz w:val="24"/>
          <w:szCs w:val="24"/>
        </w:rPr>
        <w:t>.202</w:t>
      </w:r>
      <w:r w:rsidRPr="006D2DD0">
        <w:rPr>
          <w:rFonts w:ascii="Times New Roman" w:hAnsi="Times New Roman" w:cs="Times New Roman"/>
          <w:color w:val="000000" w:themeColor="text1"/>
          <w:sz w:val="24"/>
          <w:szCs w:val="24"/>
          <w:lang w:val="ru-RU"/>
        </w:rPr>
        <w:t>2</w:t>
      </w:r>
      <w:r w:rsidRPr="006D2DD0">
        <w:rPr>
          <w:rFonts w:ascii="Times New Roman" w:hAnsi="Times New Roman" w:cs="Times New Roman"/>
          <w:color w:val="000000" w:themeColor="text1"/>
          <w:sz w:val="24"/>
          <w:szCs w:val="24"/>
        </w:rPr>
        <w:t>).</w:t>
      </w:r>
    </w:p>
    <w:p w14:paraId="3A0A4D07"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lang w:val="ru-RU"/>
        </w:rPr>
      </w:pPr>
    </w:p>
    <w:p w14:paraId="3839E048"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lang w:val="ru-RU"/>
        </w:rPr>
      </w:pPr>
    </w:p>
    <w:p w14:paraId="1F5E02B9"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r w:rsidRPr="006D2DD0">
        <w:rPr>
          <w:rFonts w:ascii="Times New Roman" w:hAnsi="Times New Roman" w:cs="Times New Roman"/>
          <w:color w:val="000000" w:themeColor="text1"/>
          <w:sz w:val="24"/>
          <w:szCs w:val="24"/>
        </w:rPr>
        <w:t xml:space="preserve">Заседание дискуссионного клуба «Валдай», 22 октября 2020 г. URL: http://kremlin.ru/events/president/ news/64261 (дата обращения: </w:t>
      </w:r>
      <w:r w:rsidRPr="006D2DD0">
        <w:rPr>
          <w:rFonts w:ascii="Times New Roman" w:hAnsi="Times New Roman" w:cs="Times New Roman"/>
          <w:color w:val="000000" w:themeColor="text1"/>
          <w:sz w:val="24"/>
          <w:szCs w:val="24"/>
          <w:lang w:val="ru-RU"/>
        </w:rPr>
        <w:t>28</w:t>
      </w:r>
      <w:r w:rsidRPr="006D2DD0">
        <w:rPr>
          <w:rFonts w:ascii="Times New Roman" w:hAnsi="Times New Roman" w:cs="Times New Roman"/>
          <w:color w:val="000000" w:themeColor="text1"/>
          <w:sz w:val="24"/>
          <w:szCs w:val="24"/>
        </w:rPr>
        <w:t>.</w:t>
      </w:r>
      <w:r w:rsidRPr="006D2DD0">
        <w:rPr>
          <w:rFonts w:ascii="Times New Roman" w:hAnsi="Times New Roman" w:cs="Times New Roman"/>
          <w:color w:val="000000" w:themeColor="text1"/>
          <w:sz w:val="24"/>
          <w:szCs w:val="24"/>
          <w:lang w:val="ru-RU"/>
        </w:rPr>
        <w:t>05</w:t>
      </w:r>
      <w:r w:rsidRPr="006D2DD0">
        <w:rPr>
          <w:rFonts w:ascii="Times New Roman" w:hAnsi="Times New Roman" w:cs="Times New Roman"/>
          <w:color w:val="000000" w:themeColor="text1"/>
          <w:sz w:val="24"/>
          <w:szCs w:val="24"/>
        </w:rPr>
        <w:t>.202</w:t>
      </w:r>
      <w:r w:rsidRPr="006D2DD0">
        <w:rPr>
          <w:rFonts w:ascii="Times New Roman" w:hAnsi="Times New Roman" w:cs="Times New Roman"/>
          <w:color w:val="000000" w:themeColor="text1"/>
          <w:sz w:val="24"/>
          <w:szCs w:val="24"/>
          <w:lang w:val="ru-RU"/>
        </w:rPr>
        <w:t>2</w:t>
      </w:r>
      <w:r w:rsidRPr="006D2DD0">
        <w:rPr>
          <w:rFonts w:ascii="Times New Roman" w:hAnsi="Times New Roman" w:cs="Times New Roman"/>
          <w:color w:val="000000" w:themeColor="text1"/>
          <w:sz w:val="24"/>
          <w:szCs w:val="24"/>
        </w:rPr>
        <w:t>).</w:t>
      </w:r>
    </w:p>
    <w:p w14:paraId="749B4181" w14:textId="32452297" w:rsidR="00331534" w:rsidRDefault="00331534" w:rsidP="00331534">
      <w:pPr>
        <w:pStyle w:val="aa"/>
        <w:spacing w:line="360" w:lineRule="auto"/>
        <w:contextualSpacing/>
        <w:jc w:val="both"/>
        <w:rPr>
          <w:rFonts w:ascii="Times New Roman" w:hAnsi="Times New Roman" w:cs="Times New Roman"/>
          <w:color w:val="000000" w:themeColor="text1"/>
          <w:sz w:val="24"/>
          <w:szCs w:val="24"/>
        </w:rPr>
      </w:pPr>
    </w:p>
    <w:p w14:paraId="188624FF" w14:textId="77777777" w:rsidR="005E5089" w:rsidRPr="005E5089" w:rsidRDefault="005E5089" w:rsidP="005E5089">
      <w:pPr>
        <w:pStyle w:val="aa"/>
        <w:rPr>
          <w:rFonts w:ascii="Times New Roman" w:hAnsi="Times New Roman" w:cs="Times New Roman"/>
          <w:sz w:val="24"/>
          <w:szCs w:val="24"/>
          <w:lang w:val="ru-RU"/>
        </w:rPr>
      </w:pPr>
      <w:bookmarkStart w:id="35" w:name="_Hlk105568903"/>
      <w:r w:rsidRPr="005E5089">
        <w:rPr>
          <w:rFonts w:ascii="Times New Roman" w:hAnsi="Times New Roman" w:cs="Times New Roman"/>
          <w:sz w:val="24"/>
          <w:szCs w:val="24"/>
        </w:rPr>
        <w:t>Конвенция об охране всемирного наследия: 30 лет российского участия — Комиссия Российской Федерации по делам ЮНЕСКО</w:t>
      </w:r>
      <w:r w:rsidRPr="005E5089">
        <w:rPr>
          <w:rFonts w:ascii="Times New Roman" w:hAnsi="Times New Roman" w:cs="Times New Roman"/>
          <w:sz w:val="24"/>
          <w:szCs w:val="24"/>
          <w:lang w:val="ru-RU"/>
        </w:rPr>
        <w:t xml:space="preserve">. </w:t>
      </w:r>
      <w:r w:rsidRPr="005E5089">
        <w:rPr>
          <w:rFonts w:ascii="Times New Roman" w:hAnsi="Times New Roman" w:cs="Times New Roman"/>
          <w:sz w:val="24"/>
          <w:szCs w:val="24"/>
          <w:lang w:val="en-AU"/>
        </w:rPr>
        <w:t>URL</w:t>
      </w:r>
      <w:r w:rsidRPr="005E5089">
        <w:rPr>
          <w:rFonts w:ascii="Times New Roman" w:hAnsi="Times New Roman" w:cs="Times New Roman"/>
          <w:sz w:val="24"/>
          <w:szCs w:val="24"/>
          <w:lang w:val="ru-RU"/>
        </w:rPr>
        <w:t xml:space="preserve">: </w:t>
      </w:r>
      <w:hyperlink r:id="rId53" w:history="1">
        <w:r w:rsidRPr="005E5089">
          <w:rPr>
            <w:rStyle w:val="af0"/>
            <w:rFonts w:ascii="Times New Roman" w:hAnsi="Times New Roman" w:cs="Times New Roman"/>
            <w:sz w:val="24"/>
            <w:szCs w:val="24"/>
          </w:rPr>
          <w:t>Конвенция об охране всемирного наследия: 30 лет российского участия — Комиссия Российской Федерации по делам ЮНЕСКО (unesco.ru)</w:t>
        </w:r>
      </w:hyperlink>
      <w:r w:rsidRPr="005E5089">
        <w:rPr>
          <w:rStyle w:val="af0"/>
          <w:rFonts w:ascii="Times New Roman" w:hAnsi="Times New Roman" w:cs="Times New Roman"/>
          <w:sz w:val="24"/>
          <w:szCs w:val="24"/>
          <w:lang w:val="ru-RU"/>
        </w:rPr>
        <w:t xml:space="preserve"> </w:t>
      </w:r>
      <w:r w:rsidRPr="005E5089">
        <w:rPr>
          <w:rFonts w:ascii="Times New Roman" w:hAnsi="Times New Roman" w:cs="Times New Roman"/>
          <w:color w:val="000000" w:themeColor="text1"/>
          <w:sz w:val="24"/>
          <w:szCs w:val="24"/>
        </w:rPr>
        <w:t xml:space="preserve">(дата обращения: </w:t>
      </w:r>
      <w:r w:rsidRPr="005E5089">
        <w:rPr>
          <w:rFonts w:ascii="Times New Roman" w:hAnsi="Times New Roman" w:cs="Times New Roman"/>
          <w:color w:val="000000" w:themeColor="text1"/>
          <w:sz w:val="24"/>
          <w:szCs w:val="24"/>
          <w:lang w:val="ru-RU"/>
        </w:rPr>
        <w:t>23</w:t>
      </w:r>
      <w:r w:rsidRPr="005E5089">
        <w:rPr>
          <w:rFonts w:ascii="Times New Roman" w:hAnsi="Times New Roman" w:cs="Times New Roman"/>
          <w:color w:val="000000" w:themeColor="text1"/>
          <w:sz w:val="24"/>
          <w:szCs w:val="24"/>
        </w:rPr>
        <w:t>.</w:t>
      </w:r>
      <w:r w:rsidRPr="005E5089">
        <w:rPr>
          <w:rFonts w:ascii="Times New Roman" w:hAnsi="Times New Roman" w:cs="Times New Roman"/>
          <w:color w:val="000000" w:themeColor="text1"/>
          <w:sz w:val="24"/>
          <w:szCs w:val="24"/>
          <w:lang w:val="ru-RU"/>
        </w:rPr>
        <w:t>05</w:t>
      </w:r>
      <w:r w:rsidRPr="005E5089">
        <w:rPr>
          <w:rFonts w:ascii="Times New Roman" w:hAnsi="Times New Roman" w:cs="Times New Roman"/>
          <w:color w:val="000000" w:themeColor="text1"/>
          <w:sz w:val="24"/>
          <w:szCs w:val="24"/>
        </w:rPr>
        <w:t>.202</w:t>
      </w:r>
      <w:r w:rsidRPr="005E5089">
        <w:rPr>
          <w:rFonts w:ascii="Times New Roman" w:hAnsi="Times New Roman" w:cs="Times New Roman"/>
          <w:color w:val="000000" w:themeColor="text1"/>
          <w:sz w:val="24"/>
          <w:szCs w:val="24"/>
          <w:lang w:val="ru-RU"/>
        </w:rPr>
        <w:t>2</w:t>
      </w:r>
      <w:r w:rsidRPr="005E5089">
        <w:rPr>
          <w:rFonts w:ascii="Times New Roman" w:hAnsi="Times New Roman" w:cs="Times New Roman"/>
          <w:color w:val="000000" w:themeColor="text1"/>
          <w:sz w:val="24"/>
          <w:szCs w:val="24"/>
        </w:rPr>
        <w:t>).</w:t>
      </w:r>
    </w:p>
    <w:bookmarkEnd w:id="35"/>
    <w:p w14:paraId="214CC09E" w14:textId="77777777" w:rsidR="005E5089" w:rsidRPr="005E5089" w:rsidRDefault="005E5089" w:rsidP="00331534">
      <w:pPr>
        <w:pStyle w:val="aa"/>
        <w:spacing w:line="360" w:lineRule="auto"/>
        <w:contextualSpacing/>
        <w:jc w:val="both"/>
        <w:rPr>
          <w:rFonts w:ascii="Times New Roman" w:hAnsi="Times New Roman" w:cs="Times New Roman"/>
          <w:b/>
          <w:bCs/>
          <w:color w:val="000000" w:themeColor="text1"/>
          <w:sz w:val="24"/>
          <w:szCs w:val="24"/>
          <w:lang w:val="ru-RU"/>
        </w:rPr>
      </w:pPr>
    </w:p>
    <w:p w14:paraId="032CEAF4" w14:textId="77777777" w:rsidR="00331534" w:rsidRPr="006D2DD0" w:rsidRDefault="00331534" w:rsidP="00331534">
      <w:pPr>
        <w:spacing w:after="0" w:line="360" w:lineRule="auto"/>
        <w:contextualSpacing/>
        <w:jc w:val="both"/>
        <w:rPr>
          <w:rFonts w:ascii="Times New Roman" w:hAnsi="Times New Roman" w:cs="Times New Roman"/>
          <w:color w:val="000000" w:themeColor="text1"/>
          <w:sz w:val="24"/>
          <w:szCs w:val="24"/>
        </w:rPr>
      </w:pPr>
      <w:r w:rsidRPr="006D2DD0">
        <w:rPr>
          <w:rFonts w:ascii="Times New Roman" w:hAnsi="Times New Roman" w:cs="Times New Roman"/>
          <w:color w:val="000000" w:themeColor="text1"/>
          <w:sz w:val="24"/>
          <w:szCs w:val="24"/>
          <w:lang w:val="ru-RU"/>
        </w:rPr>
        <w:t>Конвенция о мерах, направленных на запрещение и предупреждение незаконного ввоза, вывоза и передачи права собственности на культурные ценности</w:t>
      </w:r>
      <w:r w:rsidRPr="006D2DD0">
        <w:rPr>
          <w:rFonts w:ascii="Times New Roman" w:hAnsi="Times New Roman" w:cs="Times New Roman"/>
          <w:color w:val="000000" w:themeColor="text1"/>
          <w:sz w:val="24"/>
          <w:szCs w:val="24"/>
        </w:rPr>
        <w:t xml:space="preserve">. </w:t>
      </w:r>
      <w:r w:rsidRPr="006D2DD0">
        <w:rPr>
          <w:rFonts w:ascii="Times New Roman" w:hAnsi="Times New Roman" w:cs="Times New Roman"/>
          <w:color w:val="000000" w:themeColor="text1"/>
          <w:sz w:val="24"/>
          <w:szCs w:val="24"/>
          <w:lang w:val="en-AU"/>
        </w:rPr>
        <w:t>URL</w:t>
      </w:r>
      <w:r w:rsidRPr="006D2DD0">
        <w:rPr>
          <w:rFonts w:ascii="Times New Roman" w:hAnsi="Times New Roman" w:cs="Times New Roman"/>
          <w:color w:val="000000" w:themeColor="text1"/>
          <w:sz w:val="24"/>
          <w:szCs w:val="24"/>
        </w:rPr>
        <w:t xml:space="preserve">: </w:t>
      </w:r>
      <w:r w:rsidRPr="006D2DD0">
        <w:rPr>
          <w:rFonts w:ascii="Times New Roman" w:hAnsi="Times New Roman" w:cs="Times New Roman"/>
          <w:color w:val="000000" w:themeColor="text1"/>
          <w:sz w:val="24"/>
          <w:szCs w:val="24"/>
        </w:rPr>
        <w:fldChar w:fldCharType="begin"/>
      </w:r>
      <w:r w:rsidRPr="006D2DD0">
        <w:rPr>
          <w:rFonts w:ascii="Times New Roman" w:hAnsi="Times New Roman" w:cs="Times New Roman"/>
          <w:color w:val="000000" w:themeColor="text1"/>
          <w:sz w:val="24"/>
          <w:szCs w:val="24"/>
        </w:rPr>
        <w:instrText xml:space="preserve"> HYPERLINK "https://docs.cntd.ru/document/1900836" </w:instrText>
      </w:r>
      <w:r w:rsidRPr="006D2DD0">
        <w:rPr>
          <w:rFonts w:ascii="Times New Roman" w:hAnsi="Times New Roman" w:cs="Times New Roman"/>
          <w:color w:val="000000" w:themeColor="text1"/>
          <w:sz w:val="24"/>
          <w:szCs w:val="24"/>
        </w:rPr>
        <w:fldChar w:fldCharType="separate"/>
      </w:r>
      <w:r w:rsidRPr="006D2DD0">
        <w:rPr>
          <w:rStyle w:val="af0"/>
          <w:rFonts w:ascii="Times New Roman" w:hAnsi="Times New Roman" w:cs="Times New Roman"/>
          <w:color w:val="000000" w:themeColor="text1"/>
          <w:sz w:val="24"/>
          <w:szCs w:val="24"/>
          <w:u w:val="none"/>
        </w:rPr>
        <w:t>Конвенция о мерах, направленных на запрещение и предупреждение незаконного ввоза, вывоза и передачи права собственности на культурные ценности от 14 ноября 1970 - docs.cntd.ru</w:t>
      </w:r>
      <w:r w:rsidRPr="006D2DD0">
        <w:rPr>
          <w:rFonts w:ascii="Times New Roman" w:hAnsi="Times New Roman" w:cs="Times New Roman"/>
          <w:color w:val="000000" w:themeColor="text1"/>
          <w:sz w:val="24"/>
          <w:szCs w:val="24"/>
        </w:rPr>
        <w:fldChar w:fldCharType="end"/>
      </w:r>
      <w:r w:rsidRPr="006D2DD0">
        <w:rPr>
          <w:rFonts w:ascii="Times New Roman" w:hAnsi="Times New Roman" w:cs="Times New Roman"/>
          <w:color w:val="000000" w:themeColor="text1"/>
          <w:sz w:val="24"/>
          <w:szCs w:val="24"/>
        </w:rPr>
        <w:t xml:space="preserve"> </w:t>
      </w:r>
      <w:r w:rsidRPr="006D2DD0">
        <w:rPr>
          <w:rFonts w:ascii="Times New Roman" w:hAnsi="Times New Roman" w:cs="Times New Roman"/>
          <w:color w:val="000000" w:themeColor="text1"/>
          <w:sz w:val="24"/>
          <w:szCs w:val="24"/>
          <w:lang w:val="ru-RU"/>
        </w:rPr>
        <w:t xml:space="preserve">(дата обращения: </w:t>
      </w:r>
      <w:r w:rsidRPr="006D2DD0">
        <w:rPr>
          <w:rFonts w:ascii="Times New Roman" w:hAnsi="Times New Roman" w:cs="Times New Roman"/>
          <w:color w:val="000000" w:themeColor="text1"/>
          <w:sz w:val="24"/>
          <w:szCs w:val="24"/>
        </w:rPr>
        <w:t>23</w:t>
      </w:r>
      <w:r w:rsidRPr="006D2DD0">
        <w:rPr>
          <w:rFonts w:ascii="Times New Roman" w:hAnsi="Times New Roman" w:cs="Times New Roman"/>
          <w:color w:val="000000" w:themeColor="text1"/>
          <w:sz w:val="24"/>
          <w:szCs w:val="24"/>
          <w:lang w:val="ru-RU"/>
        </w:rPr>
        <w:t>.0</w:t>
      </w:r>
      <w:r w:rsidRPr="006D2DD0">
        <w:rPr>
          <w:rFonts w:ascii="Times New Roman" w:hAnsi="Times New Roman" w:cs="Times New Roman"/>
          <w:color w:val="000000" w:themeColor="text1"/>
          <w:sz w:val="24"/>
          <w:szCs w:val="24"/>
        </w:rPr>
        <w:t>4</w:t>
      </w:r>
      <w:r w:rsidRPr="006D2DD0">
        <w:rPr>
          <w:rFonts w:ascii="Times New Roman" w:hAnsi="Times New Roman" w:cs="Times New Roman"/>
          <w:color w:val="000000" w:themeColor="text1"/>
          <w:sz w:val="24"/>
          <w:szCs w:val="24"/>
          <w:lang w:val="ru-RU"/>
        </w:rPr>
        <w:t>.2022)</w:t>
      </w:r>
      <w:r w:rsidRPr="006D2DD0">
        <w:rPr>
          <w:rFonts w:ascii="Times New Roman" w:hAnsi="Times New Roman" w:cs="Times New Roman"/>
          <w:color w:val="000000" w:themeColor="text1"/>
          <w:sz w:val="24"/>
          <w:szCs w:val="24"/>
        </w:rPr>
        <w:t>.</w:t>
      </w:r>
    </w:p>
    <w:p w14:paraId="6D3E3422" w14:textId="77777777" w:rsidR="00331534" w:rsidRDefault="00331534" w:rsidP="00331534">
      <w:pPr>
        <w:spacing w:after="0" w:line="360" w:lineRule="auto"/>
        <w:contextualSpacing/>
        <w:jc w:val="both"/>
        <w:rPr>
          <w:rFonts w:ascii="Times New Roman" w:hAnsi="Times New Roman" w:cs="Times New Roman"/>
          <w:color w:val="000000" w:themeColor="text1"/>
          <w:sz w:val="24"/>
          <w:szCs w:val="24"/>
        </w:rPr>
      </w:pPr>
    </w:p>
    <w:p w14:paraId="0662DD9D" w14:textId="77777777" w:rsidR="00331534" w:rsidRPr="006D2DD0" w:rsidRDefault="00331534" w:rsidP="00331534">
      <w:pPr>
        <w:spacing w:after="0" w:line="360" w:lineRule="auto"/>
        <w:contextualSpacing/>
        <w:jc w:val="both"/>
        <w:rPr>
          <w:rFonts w:ascii="Times New Roman" w:hAnsi="Times New Roman" w:cs="Times New Roman"/>
          <w:color w:val="000000" w:themeColor="text1"/>
          <w:sz w:val="24"/>
          <w:szCs w:val="24"/>
          <w:lang w:val="ru-RU"/>
        </w:rPr>
      </w:pPr>
      <w:r w:rsidRPr="006D2DD0">
        <w:rPr>
          <w:rFonts w:ascii="Times New Roman" w:hAnsi="Times New Roman" w:cs="Times New Roman"/>
          <w:color w:val="000000" w:themeColor="text1"/>
          <w:sz w:val="24"/>
          <w:szCs w:val="24"/>
        </w:rPr>
        <w:t xml:space="preserve">Конвенция о защите культурных ценностей в случае вооруженного конфликта от 14 мая 1954 г. </w:t>
      </w:r>
      <w:r w:rsidRPr="006D2DD0">
        <w:rPr>
          <w:rFonts w:ascii="Times New Roman" w:hAnsi="Times New Roman" w:cs="Times New Roman"/>
          <w:color w:val="000000" w:themeColor="text1"/>
          <w:sz w:val="24"/>
          <w:szCs w:val="24"/>
          <w:lang w:val="en-AU"/>
        </w:rPr>
        <w:t>URL</w:t>
      </w:r>
      <w:r w:rsidRPr="006D2DD0">
        <w:rPr>
          <w:rFonts w:ascii="Times New Roman" w:hAnsi="Times New Roman" w:cs="Times New Roman"/>
          <w:color w:val="000000" w:themeColor="text1"/>
          <w:sz w:val="24"/>
          <w:szCs w:val="24"/>
        </w:rPr>
        <w:t xml:space="preserve">: </w:t>
      </w:r>
      <w:r w:rsidRPr="006D2DD0">
        <w:rPr>
          <w:rFonts w:ascii="Times New Roman" w:hAnsi="Times New Roman" w:cs="Times New Roman"/>
          <w:color w:val="000000" w:themeColor="text1"/>
          <w:sz w:val="24"/>
          <w:szCs w:val="24"/>
        </w:rPr>
        <w:fldChar w:fldCharType="begin"/>
      </w:r>
      <w:r w:rsidRPr="006D2DD0">
        <w:rPr>
          <w:rFonts w:ascii="Times New Roman" w:hAnsi="Times New Roman" w:cs="Times New Roman"/>
          <w:color w:val="000000" w:themeColor="text1"/>
          <w:sz w:val="24"/>
          <w:szCs w:val="24"/>
        </w:rPr>
        <w:instrText xml:space="preserve"> HYPERLINK "https://www.un.org/ru/documents/decl_conv/conventions/pdf/hague54.pdf" </w:instrText>
      </w:r>
      <w:r w:rsidRPr="006D2DD0">
        <w:rPr>
          <w:rFonts w:ascii="Times New Roman" w:hAnsi="Times New Roman" w:cs="Times New Roman"/>
          <w:color w:val="000000" w:themeColor="text1"/>
          <w:sz w:val="24"/>
          <w:szCs w:val="24"/>
        </w:rPr>
        <w:fldChar w:fldCharType="separate"/>
      </w:r>
      <w:r w:rsidRPr="006D2DD0">
        <w:rPr>
          <w:rFonts w:ascii="Times New Roman" w:hAnsi="Times New Roman" w:cs="Times New Roman"/>
          <w:color w:val="000000" w:themeColor="text1"/>
          <w:sz w:val="24"/>
          <w:szCs w:val="24"/>
        </w:rPr>
        <w:t>Конвенция о защите культурных ценностей в случае вооруженного конфликта (un.org)</w:t>
      </w:r>
      <w:r w:rsidRPr="006D2DD0">
        <w:rPr>
          <w:rFonts w:ascii="Times New Roman" w:hAnsi="Times New Roman" w:cs="Times New Roman"/>
          <w:color w:val="000000" w:themeColor="text1"/>
          <w:sz w:val="24"/>
          <w:szCs w:val="24"/>
        </w:rPr>
        <w:fldChar w:fldCharType="end"/>
      </w:r>
      <w:r w:rsidRPr="006D2DD0">
        <w:rPr>
          <w:rFonts w:ascii="Times New Roman" w:hAnsi="Times New Roman" w:cs="Times New Roman"/>
          <w:color w:val="000000" w:themeColor="text1"/>
          <w:sz w:val="24"/>
          <w:szCs w:val="24"/>
        </w:rPr>
        <w:t xml:space="preserve"> </w:t>
      </w:r>
      <w:r w:rsidRPr="006D2DD0">
        <w:rPr>
          <w:rFonts w:ascii="Times New Roman" w:hAnsi="Times New Roman" w:cs="Times New Roman"/>
          <w:color w:val="000000" w:themeColor="text1"/>
          <w:sz w:val="24"/>
          <w:szCs w:val="24"/>
          <w:lang w:val="ru-RU"/>
        </w:rPr>
        <w:t xml:space="preserve">(дата обращения: </w:t>
      </w:r>
      <w:r w:rsidRPr="006D2DD0">
        <w:rPr>
          <w:rFonts w:ascii="Times New Roman" w:hAnsi="Times New Roman" w:cs="Times New Roman"/>
          <w:color w:val="000000" w:themeColor="text1"/>
          <w:sz w:val="24"/>
          <w:szCs w:val="24"/>
        </w:rPr>
        <w:t>25</w:t>
      </w:r>
      <w:r w:rsidRPr="006D2DD0">
        <w:rPr>
          <w:rFonts w:ascii="Times New Roman" w:hAnsi="Times New Roman" w:cs="Times New Roman"/>
          <w:color w:val="000000" w:themeColor="text1"/>
          <w:sz w:val="24"/>
          <w:szCs w:val="24"/>
          <w:lang w:val="ru-RU"/>
        </w:rPr>
        <w:t>.0</w:t>
      </w:r>
      <w:r w:rsidRPr="006D2DD0">
        <w:rPr>
          <w:rFonts w:ascii="Times New Roman" w:hAnsi="Times New Roman" w:cs="Times New Roman"/>
          <w:color w:val="000000" w:themeColor="text1"/>
          <w:sz w:val="24"/>
          <w:szCs w:val="24"/>
        </w:rPr>
        <w:t>4</w:t>
      </w:r>
      <w:r w:rsidRPr="006D2DD0">
        <w:rPr>
          <w:rFonts w:ascii="Times New Roman" w:hAnsi="Times New Roman" w:cs="Times New Roman"/>
          <w:color w:val="000000" w:themeColor="text1"/>
          <w:sz w:val="24"/>
          <w:szCs w:val="24"/>
          <w:lang w:val="ru-RU"/>
        </w:rPr>
        <w:t>.2022)</w:t>
      </w:r>
      <w:r w:rsidRPr="006D2DD0">
        <w:rPr>
          <w:rFonts w:ascii="Times New Roman" w:hAnsi="Times New Roman" w:cs="Times New Roman"/>
          <w:color w:val="000000" w:themeColor="text1"/>
          <w:sz w:val="24"/>
          <w:szCs w:val="24"/>
        </w:rPr>
        <w:t>.</w:t>
      </w:r>
    </w:p>
    <w:p w14:paraId="19DC91C0"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p>
    <w:p w14:paraId="3DD031B1"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r w:rsidRPr="006D2DD0">
        <w:rPr>
          <w:rFonts w:ascii="Times New Roman" w:hAnsi="Times New Roman" w:cs="Times New Roman"/>
          <w:color w:val="000000" w:themeColor="text1"/>
          <w:sz w:val="24"/>
          <w:szCs w:val="24"/>
        </w:rPr>
        <w:t xml:space="preserve">Международные нормативные акты ЮНЕСКО: Конвенции, соглашения, протоколы, рекомендации, декларации / сост. И.Д. Никулин. – М., 1993. </w:t>
      </w:r>
    </w:p>
    <w:p w14:paraId="770F1CF4"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p>
    <w:p w14:paraId="19D6ABB0"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r w:rsidRPr="006D2DD0">
        <w:rPr>
          <w:rFonts w:ascii="Times New Roman" w:hAnsi="Times New Roman" w:cs="Times New Roman"/>
          <w:color w:val="000000" w:themeColor="text1"/>
          <w:sz w:val="24"/>
          <w:szCs w:val="24"/>
        </w:rPr>
        <w:t xml:space="preserve">Официальный сайт Комиссии Российской Федерации по делам ЮНЕСКО – </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HYPERLINK "</w:instrText>
      </w:r>
      <w:r w:rsidRPr="006D2DD0">
        <w:rPr>
          <w:rFonts w:ascii="Times New Roman" w:hAnsi="Times New Roman" w:cs="Times New Roman"/>
          <w:color w:val="000000" w:themeColor="text1"/>
          <w:sz w:val="24"/>
          <w:szCs w:val="24"/>
        </w:rPr>
        <w:instrText>http://www.unesco.ru/ru/</w:instrText>
      </w:r>
      <w:r>
        <w:rPr>
          <w:rFonts w:ascii="Times New Roman" w:hAnsi="Times New Roman" w:cs="Times New Roman"/>
          <w:color w:val="000000" w:themeColor="text1"/>
          <w:sz w:val="24"/>
          <w:szCs w:val="24"/>
        </w:rPr>
        <w:instrText xml:space="preserve">" </w:instrText>
      </w:r>
      <w:r>
        <w:rPr>
          <w:rFonts w:ascii="Times New Roman" w:hAnsi="Times New Roman" w:cs="Times New Roman"/>
          <w:color w:val="000000" w:themeColor="text1"/>
          <w:sz w:val="24"/>
          <w:szCs w:val="24"/>
        </w:rPr>
        <w:fldChar w:fldCharType="separate"/>
      </w:r>
      <w:r w:rsidRPr="00E21B43">
        <w:rPr>
          <w:rStyle w:val="af0"/>
          <w:rFonts w:ascii="Times New Roman" w:hAnsi="Times New Roman" w:cs="Times New Roman"/>
          <w:sz w:val="24"/>
          <w:szCs w:val="24"/>
        </w:rPr>
        <w:t>http://www.unesco.ru/ru/</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Pr="006D2DD0">
        <w:rPr>
          <w:rFonts w:ascii="Times New Roman" w:hAnsi="Times New Roman" w:cs="Times New Roman"/>
          <w:color w:val="000000" w:themeColor="text1"/>
          <w:sz w:val="24"/>
          <w:szCs w:val="24"/>
        </w:rPr>
        <w:t xml:space="preserve">(дата обращения: </w:t>
      </w:r>
      <w:r w:rsidRPr="006D2DD0">
        <w:rPr>
          <w:rFonts w:ascii="Times New Roman" w:hAnsi="Times New Roman" w:cs="Times New Roman"/>
          <w:color w:val="000000" w:themeColor="text1"/>
          <w:sz w:val="24"/>
          <w:szCs w:val="24"/>
          <w:lang w:val="ru-RU"/>
        </w:rPr>
        <w:t>23</w:t>
      </w:r>
      <w:r w:rsidRPr="006D2DD0">
        <w:rPr>
          <w:rFonts w:ascii="Times New Roman" w:hAnsi="Times New Roman" w:cs="Times New Roman"/>
          <w:color w:val="000000" w:themeColor="text1"/>
          <w:sz w:val="24"/>
          <w:szCs w:val="24"/>
        </w:rPr>
        <w:t>.</w:t>
      </w:r>
      <w:r w:rsidRPr="006D2DD0">
        <w:rPr>
          <w:rFonts w:ascii="Times New Roman" w:hAnsi="Times New Roman" w:cs="Times New Roman"/>
          <w:color w:val="000000" w:themeColor="text1"/>
          <w:sz w:val="24"/>
          <w:szCs w:val="24"/>
          <w:lang w:val="ru-RU"/>
        </w:rPr>
        <w:t>0</w:t>
      </w:r>
      <w:r w:rsidRPr="00246DED">
        <w:rPr>
          <w:rFonts w:ascii="Times New Roman" w:hAnsi="Times New Roman" w:cs="Times New Roman"/>
          <w:color w:val="000000" w:themeColor="text1"/>
          <w:sz w:val="24"/>
          <w:szCs w:val="24"/>
          <w:lang w:val="ru-RU"/>
        </w:rPr>
        <w:t>5</w:t>
      </w:r>
      <w:r w:rsidRPr="006D2DD0">
        <w:rPr>
          <w:rFonts w:ascii="Times New Roman" w:hAnsi="Times New Roman" w:cs="Times New Roman"/>
          <w:color w:val="000000" w:themeColor="text1"/>
          <w:sz w:val="24"/>
          <w:szCs w:val="24"/>
        </w:rPr>
        <w:t>.202</w:t>
      </w:r>
      <w:r w:rsidRPr="006D2DD0">
        <w:rPr>
          <w:rFonts w:ascii="Times New Roman" w:hAnsi="Times New Roman" w:cs="Times New Roman"/>
          <w:color w:val="000000" w:themeColor="text1"/>
          <w:sz w:val="24"/>
          <w:szCs w:val="24"/>
          <w:lang w:val="ru-RU"/>
        </w:rPr>
        <w:t>2</w:t>
      </w:r>
      <w:r w:rsidRPr="006D2DD0">
        <w:rPr>
          <w:rFonts w:ascii="Times New Roman" w:hAnsi="Times New Roman" w:cs="Times New Roman"/>
          <w:color w:val="000000" w:themeColor="text1"/>
          <w:sz w:val="24"/>
          <w:szCs w:val="24"/>
        </w:rPr>
        <w:t xml:space="preserve">).. </w:t>
      </w:r>
    </w:p>
    <w:p w14:paraId="5B8539E8" w14:textId="77777777" w:rsidR="00331534" w:rsidRDefault="00331534" w:rsidP="00331534">
      <w:pPr>
        <w:pStyle w:val="aa"/>
        <w:spacing w:line="360" w:lineRule="auto"/>
        <w:contextualSpacing/>
        <w:jc w:val="both"/>
        <w:rPr>
          <w:rFonts w:ascii="Times New Roman" w:hAnsi="Times New Roman" w:cs="Times New Roman"/>
          <w:color w:val="000000" w:themeColor="text1"/>
          <w:sz w:val="24"/>
          <w:szCs w:val="24"/>
        </w:rPr>
      </w:pPr>
    </w:p>
    <w:p w14:paraId="210B5140"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r w:rsidRPr="006D2DD0">
        <w:rPr>
          <w:rFonts w:ascii="Times New Roman" w:hAnsi="Times New Roman" w:cs="Times New Roman"/>
          <w:color w:val="000000" w:themeColor="text1"/>
          <w:sz w:val="24"/>
          <w:szCs w:val="24"/>
        </w:rPr>
        <w:lastRenderedPageBreak/>
        <w:t xml:space="preserve">Официальный сайт Международной программы по фундаментальным наукам (МПФН) - http://www.unesco-ibsp.ru/ 20. http://www.unesco.mid.ru </w:t>
      </w:r>
      <w:bookmarkStart w:id="36" w:name="_Hlk105565306"/>
      <w:r w:rsidRPr="006D2DD0">
        <w:rPr>
          <w:rFonts w:ascii="Times New Roman" w:hAnsi="Times New Roman" w:cs="Times New Roman"/>
          <w:color w:val="000000" w:themeColor="text1"/>
          <w:sz w:val="24"/>
          <w:szCs w:val="24"/>
        </w:rPr>
        <w:t xml:space="preserve">(дата обращения: </w:t>
      </w:r>
      <w:r w:rsidRPr="006D2DD0">
        <w:rPr>
          <w:rFonts w:ascii="Times New Roman" w:hAnsi="Times New Roman" w:cs="Times New Roman"/>
          <w:color w:val="000000" w:themeColor="text1"/>
          <w:sz w:val="24"/>
          <w:szCs w:val="24"/>
          <w:lang w:val="ru-RU"/>
        </w:rPr>
        <w:t>23</w:t>
      </w:r>
      <w:r w:rsidRPr="006D2DD0">
        <w:rPr>
          <w:rFonts w:ascii="Times New Roman" w:hAnsi="Times New Roman" w:cs="Times New Roman"/>
          <w:color w:val="000000" w:themeColor="text1"/>
          <w:sz w:val="24"/>
          <w:szCs w:val="24"/>
        </w:rPr>
        <w:t>.</w:t>
      </w:r>
      <w:r w:rsidRPr="006D2DD0">
        <w:rPr>
          <w:rFonts w:ascii="Times New Roman" w:hAnsi="Times New Roman" w:cs="Times New Roman"/>
          <w:color w:val="000000" w:themeColor="text1"/>
          <w:sz w:val="24"/>
          <w:szCs w:val="24"/>
          <w:lang w:val="ru-RU"/>
        </w:rPr>
        <w:t>04</w:t>
      </w:r>
      <w:r w:rsidRPr="006D2DD0">
        <w:rPr>
          <w:rFonts w:ascii="Times New Roman" w:hAnsi="Times New Roman" w:cs="Times New Roman"/>
          <w:color w:val="000000" w:themeColor="text1"/>
          <w:sz w:val="24"/>
          <w:szCs w:val="24"/>
        </w:rPr>
        <w:t>.202</w:t>
      </w:r>
      <w:r w:rsidRPr="006D2DD0">
        <w:rPr>
          <w:rFonts w:ascii="Times New Roman" w:hAnsi="Times New Roman" w:cs="Times New Roman"/>
          <w:color w:val="000000" w:themeColor="text1"/>
          <w:sz w:val="24"/>
          <w:szCs w:val="24"/>
          <w:lang w:val="ru-RU"/>
        </w:rPr>
        <w:t>2</w:t>
      </w:r>
      <w:r w:rsidRPr="006D2DD0">
        <w:rPr>
          <w:rFonts w:ascii="Times New Roman" w:hAnsi="Times New Roman" w:cs="Times New Roman"/>
          <w:color w:val="000000" w:themeColor="text1"/>
          <w:sz w:val="24"/>
          <w:szCs w:val="24"/>
        </w:rPr>
        <w:t>).</w:t>
      </w:r>
      <w:bookmarkEnd w:id="36"/>
    </w:p>
    <w:p w14:paraId="4A38C12B"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p>
    <w:p w14:paraId="7E575BF2" w14:textId="77777777" w:rsidR="00331534" w:rsidRPr="006D2DD0" w:rsidRDefault="00331534" w:rsidP="00331534">
      <w:pPr>
        <w:autoSpaceDE w:val="0"/>
        <w:autoSpaceDN w:val="0"/>
        <w:adjustRightInd w:val="0"/>
        <w:spacing w:after="0" w:line="360" w:lineRule="auto"/>
        <w:contextualSpacing/>
        <w:jc w:val="both"/>
        <w:rPr>
          <w:rFonts w:ascii="Times New Roman" w:hAnsi="Times New Roman" w:cs="Times New Roman"/>
          <w:color w:val="000000" w:themeColor="text1"/>
          <w:sz w:val="24"/>
          <w:szCs w:val="24"/>
        </w:rPr>
      </w:pPr>
      <w:r w:rsidRPr="006D2DD0">
        <w:rPr>
          <w:rFonts w:ascii="Times New Roman" w:eastAsiaTheme="minorEastAsia" w:hAnsi="Times New Roman" w:cs="Times New Roman"/>
          <w:color w:val="000000" w:themeColor="text1"/>
          <w:sz w:val="24"/>
          <w:szCs w:val="24"/>
          <w:lang w:val="ru-RU" w:eastAsia="zh-CN"/>
        </w:rPr>
        <w:t xml:space="preserve">Официальный сайт Постоянного представительства РФ при ЮНЕСКО: Россия – ЮНЕСКО: история и перспективы сотрудничества. </w:t>
      </w:r>
      <w:r w:rsidRPr="006D2DD0">
        <w:rPr>
          <w:rFonts w:ascii="Times New Roman" w:eastAsiaTheme="minorEastAsia" w:hAnsi="Times New Roman" w:cs="Times New Roman"/>
          <w:color w:val="000000" w:themeColor="text1"/>
          <w:sz w:val="24"/>
          <w:szCs w:val="24"/>
          <w:lang w:val="en-AU" w:eastAsia="zh-CN"/>
        </w:rPr>
        <w:t>URL</w:t>
      </w:r>
      <w:r w:rsidRPr="006D2DD0">
        <w:rPr>
          <w:rFonts w:ascii="Times New Roman" w:eastAsiaTheme="minorEastAsia" w:hAnsi="Times New Roman" w:cs="Times New Roman"/>
          <w:color w:val="000000" w:themeColor="text1"/>
          <w:sz w:val="24"/>
          <w:szCs w:val="24"/>
          <w:lang w:val="ru-RU" w:eastAsia="zh-CN"/>
        </w:rPr>
        <w:t xml:space="preserve">: </w:t>
      </w:r>
      <w:hyperlink r:id="rId54" w:anchor=":~:text=%D0%A1%D0%A1%D0%A1%D0%A0%20%D0%B2%D1%81%D1%82%D1%83%D0%BF%D0%B8%D0%BB%20%D0%B2%20%D0%AE%D0%9D%D0%95%D0%A1%D0%9A%D0%9E%2021,%D0%B4%D0%B5%D1%8F%D1%82%D0%B5%D0%BB%D1%8C%D0%BD%D0%BE%D1%81%D1%82%D0%B8%20%D0%9E%D1%80%D0%B3%D0%B0%D0%BD%D0%B8%D0%B7%D0%B0%D1%86%D0%B8%D0%B8%2C%20%D1%8F%D0%B2%D0%BB%D1%8F%D0%B5%D1%82%D1%81%D1%8F%20%D0%BD%D0%B0%D1%86%D0%B8%D0%BE%D0%BD%D0%B0%D0%BB%D1%8C%D0%BD%D0%B0%D1%8F%20%D0%BA%D0%BE%D0%BC%D0%B8%D1%81%D1%81%D0%B8%D1%8F." w:history="1">
        <w:r w:rsidRPr="006D2DD0">
          <w:rPr>
            <w:rStyle w:val="af0"/>
            <w:rFonts w:ascii="Times New Roman" w:hAnsi="Times New Roman" w:cs="Times New Roman"/>
            <w:color w:val="000000" w:themeColor="text1"/>
            <w:sz w:val="24"/>
            <w:szCs w:val="24"/>
            <w:u w:val="none"/>
          </w:rPr>
          <w:t>Постпредство РФ при ЮНЕСКО (russianunesco.ru)</w:t>
        </w:r>
      </w:hyperlink>
      <w:r w:rsidRPr="006D2DD0">
        <w:rPr>
          <w:rFonts w:ascii="Times New Roman" w:hAnsi="Times New Roman" w:cs="Times New Roman"/>
          <w:color w:val="000000" w:themeColor="text1"/>
          <w:sz w:val="24"/>
          <w:szCs w:val="24"/>
          <w:lang w:val="ru-RU"/>
        </w:rPr>
        <w:t xml:space="preserve"> (дата обращения: 20.05.2022).</w:t>
      </w:r>
    </w:p>
    <w:p w14:paraId="786F3E22"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lang w:val="ru-RU"/>
        </w:rPr>
      </w:pPr>
    </w:p>
    <w:p w14:paraId="5EAF9BDB"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r w:rsidRPr="006D2DD0">
        <w:rPr>
          <w:rFonts w:ascii="Times New Roman" w:hAnsi="Times New Roman" w:cs="Times New Roman"/>
          <w:color w:val="000000" w:themeColor="text1"/>
          <w:sz w:val="24"/>
          <w:szCs w:val="24"/>
          <w:lang w:val="ru-RU"/>
        </w:rPr>
        <w:t xml:space="preserve">Официальный сайт ЮНЭЙДС: </w:t>
      </w:r>
      <w:hyperlink r:id="rId55" w:history="1">
        <w:r w:rsidRPr="006D2DD0">
          <w:rPr>
            <w:rStyle w:val="af0"/>
            <w:rFonts w:ascii="Times New Roman" w:hAnsi="Times New Roman" w:cs="Times New Roman"/>
            <w:color w:val="000000" w:themeColor="text1"/>
            <w:sz w:val="24"/>
            <w:szCs w:val="24"/>
            <w:u w:val="none"/>
          </w:rPr>
          <w:t>ЮНЭЙДС (unaids.org)</w:t>
        </w:r>
      </w:hyperlink>
      <w:r w:rsidRPr="006D2DD0">
        <w:rPr>
          <w:rStyle w:val="af0"/>
          <w:rFonts w:ascii="Times New Roman" w:hAnsi="Times New Roman" w:cs="Times New Roman"/>
          <w:color w:val="000000" w:themeColor="text1"/>
          <w:sz w:val="24"/>
          <w:szCs w:val="24"/>
          <w:u w:val="none"/>
        </w:rPr>
        <w:t xml:space="preserve"> </w:t>
      </w:r>
      <w:r w:rsidRPr="006D2DD0">
        <w:rPr>
          <w:rFonts w:ascii="Times New Roman" w:hAnsi="Times New Roman" w:cs="Times New Roman"/>
          <w:color w:val="000000" w:themeColor="text1"/>
          <w:sz w:val="24"/>
          <w:szCs w:val="24"/>
        </w:rPr>
        <w:t xml:space="preserve">(дата обращения: </w:t>
      </w:r>
      <w:r w:rsidRPr="006D2DD0">
        <w:rPr>
          <w:rFonts w:ascii="Times New Roman" w:hAnsi="Times New Roman" w:cs="Times New Roman"/>
          <w:color w:val="000000" w:themeColor="text1"/>
          <w:sz w:val="24"/>
          <w:szCs w:val="24"/>
          <w:lang w:val="ru-RU"/>
        </w:rPr>
        <w:t>20</w:t>
      </w:r>
      <w:r w:rsidRPr="006D2DD0">
        <w:rPr>
          <w:rFonts w:ascii="Times New Roman" w:hAnsi="Times New Roman" w:cs="Times New Roman"/>
          <w:color w:val="000000" w:themeColor="text1"/>
          <w:sz w:val="24"/>
          <w:szCs w:val="24"/>
        </w:rPr>
        <w:t>.</w:t>
      </w:r>
      <w:r w:rsidRPr="006D2DD0">
        <w:rPr>
          <w:rFonts w:ascii="Times New Roman" w:hAnsi="Times New Roman" w:cs="Times New Roman"/>
          <w:color w:val="000000" w:themeColor="text1"/>
          <w:sz w:val="24"/>
          <w:szCs w:val="24"/>
          <w:lang w:val="ru-RU"/>
        </w:rPr>
        <w:t>04</w:t>
      </w:r>
      <w:r w:rsidRPr="006D2DD0">
        <w:rPr>
          <w:rFonts w:ascii="Times New Roman" w:hAnsi="Times New Roman" w:cs="Times New Roman"/>
          <w:color w:val="000000" w:themeColor="text1"/>
          <w:sz w:val="24"/>
          <w:szCs w:val="24"/>
        </w:rPr>
        <w:t>.202</w:t>
      </w:r>
      <w:r w:rsidRPr="006D2DD0">
        <w:rPr>
          <w:rFonts w:ascii="Times New Roman" w:hAnsi="Times New Roman" w:cs="Times New Roman"/>
          <w:color w:val="000000" w:themeColor="text1"/>
          <w:sz w:val="24"/>
          <w:szCs w:val="24"/>
          <w:lang w:val="ru-RU"/>
        </w:rPr>
        <w:t>2</w:t>
      </w:r>
      <w:r w:rsidRPr="006D2DD0">
        <w:rPr>
          <w:rFonts w:ascii="Times New Roman" w:hAnsi="Times New Roman" w:cs="Times New Roman"/>
          <w:color w:val="000000" w:themeColor="text1"/>
          <w:sz w:val="24"/>
          <w:szCs w:val="24"/>
        </w:rPr>
        <w:t>).</w:t>
      </w:r>
    </w:p>
    <w:p w14:paraId="11FB03FE"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lang w:val="ru-RU"/>
        </w:rPr>
      </w:pPr>
    </w:p>
    <w:p w14:paraId="65D4DC2C" w14:textId="77777777" w:rsidR="00331534" w:rsidRPr="00246DED" w:rsidRDefault="00331534" w:rsidP="00331534">
      <w:pPr>
        <w:pStyle w:val="aa"/>
        <w:spacing w:line="360" w:lineRule="auto"/>
        <w:contextualSpacing/>
        <w:jc w:val="both"/>
        <w:rPr>
          <w:rFonts w:ascii="Times New Roman" w:hAnsi="Times New Roman" w:cs="Times New Roman"/>
          <w:color w:val="000000" w:themeColor="text1"/>
          <w:sz w:val="24"/>
          <w:szCs w:val="24"/>
        </w:rPr>
      </w:pPr>
      <w:r w:rsidRPr="006D2DD0">
        <w:rPr>
          <w:rFonts w:ascii="Times New Roman" w:hAnsi="Times New Roman" w:cs="Times New Roman"/>
          <w:color w:val="000000" w:themeColor="text1"/>
          <w:sz w:val="24"/>
          <w:szCs w:val="24"/>
          <w:lang w:val="ru-RU"/>
        </w:rPr>
        <w:t xml:space="preserve">Официальный сайт ЮНЕСКО: </w:t>
      </w:r>
      <w:hyperlink r:id="rId56" w:history="1">
        <w:r w:rsidRPr="006D2DD0">
          <w:rPr>
            <w:rStyle w:val="af0"/>
            <w:rFonts w:ascii="Times New Roman" w:hAnsi="Times New Roman" w:cs="Times New Roman"/>
            <w:color w:val="000000" w:themeColor="text1"/>
            <w:sz w:val="24"/>
            <w:szCs w:val="24"/>
            <w:u w:val="none"/>
            <w:lang w:val="ru-RU"/>
          </w:rPr>
          <w:t>https://en.unesco.org/about-us/governance</w:t>
        </w:r>
      </w:hyperlink>
      <w:r w:rsidRPr="006D2DD0">
        <w:rPr>
          <w:rStyle w:val="af0"/>
          <w:rFonts w:ascii="Times New Roman" w:hAnsi="Times New Roman" w:cs="Times New Roman"/>
          <w:color w:val="000000" w:themeColor="text1"/>
          <w:sz w:val="24"/>
          <w:szCs w:val="24"/>
          <w:u w:val="none"/>
          <w:lang w:val="ru-RU"/>
        </w:rPr>
        <w:t xml:space="preserve"> </w:t>
      </w:r>
      <w:r w:rsidRPr="006D2DD0">
        <w:rPr>
          <w:rFonts w:ascii="Times New Roman" w:hAnsi="Times New Roman" w:cs="Times New Roman"/>
          <w:color w:val="000000" w:themeColor="text1"/>
          <w:sz w:val="24"/>
          <w:szCs w:val="24"/>
        </w:rPr>
        <w:t xml:space="preserve">(дата обращения: </w:t>
      </w:r>
      <w:r w:rsidRPr="006D2DD0">
        <w:rPr>
          <w:rFonts w:ascii="Times New Roman" w:hAnsi="Times New Roman" w:cs="Times New Roman"/>
          <w:color w:val="000000" w:themeColor="text1"/>
          <w:sz w:val="24"/>
          <w:szCs w:val="24"/>
          <w:lang w:val="ru-RU"/>
        </w:rPr>
        <w:t>20</w:t>
      </w:r>
      <w:r w:rsidRPr="006D2DD0">
        <w:rPr>
          <w:rFonts w:ascii="Times New Roman" w:hAnsi="Times New Roman" w:cs="Times New Roman"/>
          <w:color w:val="000000" w:themeColor="text1"/>
          <w:sz w:val="24"/>
          <w:szCs w:val="24"/>
        </w:rPr>
        <w:t>.</w:t>
      </w:r>
      <w:r w:rsidRPr="006D2DD0">
        <w:rPr>
          <w:rFonts w:ascii="Times New Roman" w:hAnsi="Times New Roman" w:cs="Times New Roman"/>
          <w:color w:val="000000" w:themeColor="text1"/>
          <w:sz w:val="24"/>
          <w:szCs w:val="24"/>
          <w:lang w:val="ru-RU"/>
        </w:rPr>
        <w:t>04</w:t>
      </w:r>
      <w:r w:rsidRPr="006D2DD0">
        <w:rPr>
          <w:rFonts w:ascii="Times New Roman" w:hAnsi="Times New Roman" w:cs="Times New Roman"/>
          <w:color w:val="000000" w:themeColor="text1"/>
          <w:sz w:val="24"/>
          <w:szCs w:val="24"/>
        </w:rPr>
        <w:t>.202</w:t>
      </w:r>
      <w:r w:rsidRPr="006D2DD0">
        <w:rPr>
          <w:rFonts w:ascii="Times New Roman" w:hAnsi="Times New Roman" w:cs="Times New Roman"/>
          <w:color w:val="000000" w:themeColor="text1"/>
          <w:sz w:val="24"/>
          <w:szCs w:val="24"/>
          <w:lang w:val="ru-RU"/>
        </w:rPr>
        <w:t>2</w:t>
      </w:r>
      <w:r w:rsidRPr="006D2DD0">
        <w:rPr>
          <w:rFonts w:ascii="Times New Roman" w:hAnsi="Times New Roman" w:cs="Times New Roman"/>
          <w:color w:val="000000" w:themeColor="text1"/>
          <w:sz w:val="24"/>
          <w:szCs w:val="24"/>
        </w:rPr>
        <w:t>).</w:t>
      </w:r>
    </w:p>
    <w:p w14:paraId="320F66F7" w14:textId="77777777" w:rsidR="00331534" w:rsidRPr="006D2DD0" w:rsidRDefault="00331534" w:rsidP="00331534">
      <w:pPr>
        <w:pStyle w:val="aa"/>
        <w:spacing w:line="360" w:lineRule="auto"/>
        <w:contextualSpacing/>
        <w:jc w:val="both"/>
        <w:rPr>
          <w:rFonts w:ascii="Times New Roman" w:eastAsiaTheme="minorEastAsia" w:hAnsi="Times New Roman" w:cs="Times New Roman"/>
          <w:color w:val="000000" w:themeColor="text1"/>
          <w:sz w:val="24"/>
          <w:szCs w:val="24"/>
          <w:lang w:eastAsia="zh-CN"/>
        </w:rPr>
      </w:pPr>
    </w:p>
    <w:p w14:paraId="13EDE98D"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r w:rsidRPr="006D2DD0">
        <w:rPr>
          <w:rFonts w:ascii="Times New Roman" w:eastAsiaTheme="minorEastAsia" w:hAnsi="Times New Roman" w:cs="Times New Roman"/>
          <w:color w:val="000000" w:themeColor="text1"/>
          <w:sz w:val="24"/>
          <w:szCs w:val="24"/>
          <w:lang w:val="ru-RU" w:eastAsia="zh-CN"/>
        </w:rPr>
        <w:t xml:space="preserve">РБК (2017) «Экс-министр культуры Франции Одри </w:t>
      </w:r>
      <w:proofErr w:type="spellStart"/>
      <w:r w:rsidRPr="006D2DD0">
        <w:rPr>
          <w:rFonts w:ascii="Times New Roman" w:eastAsiaTheme="minorEastAsia" w:hAnsi="Times New Roman" w:cs="Times New Roman"/>
          <w:color w:val="000000" w:themeColor="text1"/>
          <w:sz w:val="24"/>
          <w:szCs w:val="24"/>
          <w:lang w:val="ru-RU" w:eastAsia="zh-CN"/>
        </w:rPr>
        <w:t>Азуле</w:t>
      </w:r>
      <w:proofErr w:type="spellEnd"/>
      <w:r w:rsidRPr="006D2DD0">
        <w:rPr>
          <w:rFonts w:ascii="Times New Roman" w:eastAsiaTheme="minorEastAsia" w:hAnsi="Times New Roman" w:cs="Times New Roman"/>
          <w:color w:val="000000" w:themeColor="text1"/>
          <w:sz w:val="24"/>
          <w:szCs w:val="24"/>
          <w:lang w:val="ru-RU" w:eastAsia="zh-CN"/>
        </w:rPr>
        <w:t xml:space="preserve"> избрана гендиректором ЮНЕСКО». </w:t>
      </w:r>
      <w:r w:rsidRPr="006D2DD0">
        <w:rPr>
          <w:rFonts w:ascii="Times New Roman" w:eastAsiaTheme="minorEastAsia" w:hAnsi="Times New Roman" w:cs="Times New Roman"/>
          <w:color w:val="000000" w:themeColor="text1"/>
          <w:sz w:val="24"/>
          <w:szCs w:val="24"/>
          <w:lang w:val="en-AU" w:eastAsia="zh-CN"/>
        </w:rPr>
        <w:t>URL</w:t>
      </w:r>
      <w:r w:rsidRPr="006D2DD0">
        <w:rPr>
          <w:rFonts w:ascii="Times New Roman" w:eastAsiaTheme="minorEastAsia" w:hAnsi="Times New Roman" w:cs="Times New Roman"/>
          <w:color w:val="000000" w:themeColor="text1"/>
          <w:sz w:val="24"/>
          <w:szCs w:val="24"/>
          <w:lang w:val="ru-RU" w:eastAsia="zh-CN"/>
        </w:rPr>
        <w:t xml:space="preserve">: </w:t>
      </w:r>
      <w:r w:rsidRPr="006D2DD0">
        <w:rPr>
          <w:rFonts w:ascii="Times New Roman" w:hAnsi="Times New Roman" w:cs="Times New Roman"/>
          <w:color w:val="000000" w:themeColor="text1"/>
          <w:sz w:val="24"/>
          <w:szCs w:val="24"/>
        </w:rPr>
        <w:t xml:space="preserve">https://ria.ru/20171013/1506811891.html (дата обращения: </w:t>
      </w:r>
      <w:r w:rsidRPr="006D2DD0">
        <w:rPr>
          <w:rFonts w:ascii="Times New Roman" w:hAnsi="Times New Roman" w:cs="Times New Roman"/>
          <w:color w:val="000000" w:themeColor="text1"/>
          <w:sz w:val="24"/>
          <w:szCs w:val="24"/>
          <w:lang w:val="ru-RU"/>
        </w:rPr>
        <w:t>19</w:t>
      </w:r>
      <w:r w:rsidRPr="006D2DD0">
        <w:rPr>
          <w:rFonts w:ascii="Times New Roman" w:hAnsi="Times New Roman" w:cs="Times New Roman"/>
          <w:color w:val="000000" w:themeColor="text1"/>
          <w:sz w:val="24"/>
          <w:szCs w:val="24"/>
        </w:rPr>
        <w:t>.</w:t>
      </w:r>
      <w:r w:rsidRPr="006D2DD0">
        <w:rPr>
          <w:rFonts w:ascii="Times New Roman" w:hAnsi="Times New Roman" w:cs="Times New Roman"/>
          <w:color w:val="000000" w:themeColor="text1"/>
          <w:sz w:val="24"/>
          <w:szCs w:val="24"/>
          <w:lang w:val="ru-RU"/>
        </w:rPr>
        <w:t>05</w:t>
      </w:r>
      <w:r w:rsidRPr="006D2DD0">
        <w:rPr>
          <w:rFonts w:ascii="Times New Roman" w:hAnsi="Times New Roman" w:cs="Times New Roman"/>
          <w:color w:val="000000" w:themeColor="text1"/>
          <w:sz w:val="24"/>
          <w:szCs w:val="24"/>
        </w:rPr>
        <w:t>.202</w:t>
      </w:r>
      <w:r w:rsidRPr="006D2DD0">
        <w:rPr>
          <w:rFonts w:ascii="Times New Roman" w:hAnsi="Times New Roman" w:cs="Times New Roman"/>
          <w:color w:val="000000" w:themeColor="text1"/>
          <w:sz w:val="24"/>
          <w:szCs w:val="24"/>
          <w:lang w:val="ru-RU"/>
        </w:rPr>
        <w:t>2</w:t>
      </w:r>
      <w:r w:rsidRPr="006D2DD0">
        <w:rPr>
          <w:rFonts w:ascii="Times New Roman" w:hAnsi="Times New Roman" w:cs="Times New Roman"/>
          <w:color w:val="000000" w:themeColor="text1"/>
          <w:sz w:val="24"/>
          <w:szCs w:val="24"/>
        </w:rPr>
        <w:t>).</w:t>
      </w:r>
    </w:p>
    <w:p w14:paraId="29257534"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lang w:val="ru-RU"/>
        </w:rPr>
      </w:pPr>
    </w:p>
    <w:p w14:paraId="1D0E2176" w14:textId="77777777" w:rsidR="00331534" w:rsidRPr="00246DED" w:rsidRDefault="00331534" w:rsidP="00331534">
      <w:pPr>
        <w:pStyle w:val="aa"/>
        <w:spacing w:line="360" w:lineRule="auto"/>
        <w:contextualSpacing/>
        <w:jc w:val="both"/>
        <w:rPr>
          <w:rFonts w:ascii="Times New Roman" w:hAnsi="Times New Roman" w:cs="Times New Roman"/>
          <w:color w:val="000000" w:themeColor="text1"/>
          <w:sz w:val="24"/>
          <w:szCs w:val="24"/>
        </w:rPr>
      </w:pPr>
      <w:r w:rsidRPr="006D2DD0">
        <w:rPr>
          <w:rFonts w:ascii="Times New Roman" w:hAnsi="Times New Roman" w:cs="Times New Roman"/>
          <w:color w:val="000000" w:themeColor="text1"/>
          <w:sz w:val="24"/>
          <w:szCs w:val="24"/>
        </w:rPr>
        <w:t xml:space="preserve">Соглашение между Организацией Объединенных Наций и Организацией Объединенных Наций по вопросам образования, науки и культуры, заключенное в 1946 г. (с изм. и доп., вступившими в силу 10.12.1962) // Основные документы. Издание 2000 года, </w:t>
      </w:r>
      <w:r w:rsidRPr="00246DED">
        <w:rPr>
          <w:rFonts w:ascii="Times New Roman" w:hAnsi="Times New Roman" w:cs="Times New Roman"/>
          <w:color w:val="000000" w:themeColor="text1"/>
          <w:sz w:val="24"/>
          <w:szCs w:val="24"/>
        </w:rPr>
        <w:t>включающее тексты документов и изменения, принятые Генеральной конференцией на 30-й сессии (Париж, 1999 г.). Париж, 2000.</w:t>
      </w:r>
    </w:p>
    <w:p w14:paraId="42266FFA" w14:textId="77777777" w:rsidR="00331534" w:rsidRDefault="00331534" w:rsidP="00331534">
      <w:pPr>
        <w:pStyle w:val="aa"/>
        <w:spacing w:line="360" w:lineRule="auto"/>
        <w:contextualSpacing/>
        <w:jc w:val="both"/>
        <w:rPr>
          <w:rFonts w:ascii="Times New Roman" w:hAnsi="Times New Roman" w:cs="Times New Roman"/>
          <w:color w:val="000000" w:themeColor="text1"/>
          <w:sz w:val="24"/>
          <w:szCs w:val="24"/>
          <w:lang w:val="ru-RU"/>
        </w:rPr>
      </w:pPr>
      <w:bookmarkStart w:id="37" w:name="_Hlk105555825"/>
    </w:p>
    <w:p w14:paraId="57A2A7EE" w14:textId="77777777" w:rsidR="00331534" w:rsidRPr="00246DED" w:rsidRDefault="00331534" w:rsidP="00331534">
      <w:pPr>
        <w:pStyle w:val="aa"/>
        <w:spacing w:line="360" w:lineRule="auto"/>
        <w:contextualSpacing/>
        <w:jc w:val="both"/>
        <w:rPr>
          <w:rFonts w:ascii="Times New Roman" w:hAnsi="Times New Roman" w:cs="Times New Roman"/>
          <w:color w:val="000000" w:themeColor="text1"/>
          <w:sz w:val="24"/>
          <w:szCs w:val="24"/>
          <w:lang w:val="ru-RU"/>
        </w:rPr>
      </w:pPr>
      <w:r w:rsidRPr="00246DED">
        <w:rPr>
          <w:rFonts w:ascii="Times New Roman" w:hAnsi="Times New Roman" w:cs="Times New Roman"/>
          <w:color w:val="000000" w:themeColor="text1"/>
          <w:sz w:val="24"/>
          <w:szCs w:val="24"/>
          <w:lang w:val="ru-RU"/>
        </w:rPr>
        <w:t xml:space="preserve">Устав ЮНЕСКО. </w:t>
      </w:r>
      <w:r w:rsidRPr="00246DED">
        <w:rPr>
          <w:rFonts w:ascii="Times New Roman" w:eastAsiaTheme="minorEastAsia" w:hAnsi="Times New Roman" w:cs="Times New Roman"/>
          <w:color w:val="000000" w:themeColor="text1"/>
          <w:sz w:val="24"/>
          <w:szCs w:val="24"/>
          <w:lang w:val="en-AU" w:eastAsia="zh-CN"/>
        </w:rPr>
        <w:t>URL</w:t>
      </w:r>
      <w:r w:rsidRPr="00246DED">
        <w:rPr>
          <w:rFonts w:ascii="Times New Roman" w:eastAsiaTheme="minorEastAsia" w:hAnsi="Times New Roman" w:cs="Times New Roman"/>
          <w:color w:val="000000" w:themeColor="text1"/>
          <w:sz w:val="24"/>
          <w:szCs w:val="24"/>
          <w:lang w:val="ru-RU" w:eastAsia="zh-CN"/>
        </w:rPr>
        <w:t xml:space="preserve">: </w:t>
      </w:r>
      <w:hyperlink r:id="rId57" w:history="1">
        <w:r w:rsidRPr="00246DED">
          <w:rPr>
            <w:rStyle w:val="af0"/>
            <w:rFonts w:ascii="Times New Roman" w:hAnsi="Times New Roman" w:cs="Times New Roman"/>
            <w:color w:val="000000" w:themeColor="text1"/>
            <w:sz w:val="24"/>
            <w:szCs w:val="24"/>
            <w:u w:val="none"/>
          </w:rPr>
          <w:t xml:space="preserve">Устав Организации Объединенных наций по вопросам </w:t>
        </w:r>
        <w:r w:rsidRPr="00246DED">
          <w:rPr>
            <w:rStyle w:val="af0"/>
            <w:rFonts w:ascii="Times New Roman" w:hAnsi="Times New Roman" w:cs="Times New Roman"/>
            <w:color w:val="000000" w:themeColor="text1"/>
            <w:sz w:val="24"/>
            <w:szCs w:val="24"/>
            <w:u w:val="none"/>
          </w:rPr>
          <w:t>образования, науки и культуры от 16 ноября 1945 - docs.cntd.ru</w:t>
        </w:r>
      </w:hyperlink>
      <w:r w:rsidRPr="00246DED">
        <w:rPr>
          <w:rStyle w:val="af0"/>
          <w:rFonts w:ascii="Times New Roman" w:hAnsi="Times New Roman" w:cs="Times New Roman"/>
          <w:color w:val="000000" w:themeColor="text1"/>
          <w:sz w:val="24"/>
          <w:szCs w:val="24"/>
          <w:u w:val="none"/>
          <w:lang w:val="ru-RU"/>
        </w:rPr>
        <w:t xml:space="preserve"> </w:t>
      </w:r>
      <w:r w:rsidRPr="00246DED">
        <w:rPr>
          <w:rFonts w:ascii="Times New Roman" w:hAnsi="Times New Roman" w:cs="Times New Roman"/>
          <w:color w:val="000000" w:themeColor="text1"/>
          <w:sz w:val="24"/>
          <w:szCs w:val="24"/>
        </w:rPr>
        <w:t xml:space="preserve">(дата обращения: </w:t>
      </w:r>
      <w:r w:rsidRPr="00246DED">
        <w:rPr>
          <w:rFonts w:ascii="Times New Roman" w:hAnsi="Times New Roman" w:cs="Times New Roman"/>
          <w:color w:val="000000" w:themeColor="text1"/>
          <w:sz w:val="24"/>
          <w:szCs w:val="24"/>
          <w:lang w:val="ru-RU"/>
        </w:rPr>
        <w:t>28</w:t>
      </w:r>
      <w:r w:rsidRPr="00246DED">
        <w:rPr>
          <w:rFonts w:ascii="Times New Roman" w:hAnsi="Times New Roman" w:cs="Times New Roman"/>
          <w:color w:val="000000" w:themeColor="text1"/>
          <w:sz w:val="24"/>
          <w:szCs w:val="24"/>
        </w:rPr>
        <w:t>.</w:t>
      </w:r>
      <w:r w:rsidRPr="00246DED">
        <w:rPr>
          <w:rFonts w:ascii="Times New Roman" w:hAnsi="Times New Roman" w:cs="Times New Roman"/>
          <w:color w:val="000000" w:themeColor="text1"/>
          <w:sz w:val="24"/>
          <w:szCs w:val="24"/>
          <w:lang w:val="ru-RU"/>
        </w:rPr>
        <w:t>05</w:t>
      </w:r>
      <w:r w:rsidRPr="00246DED">
        <w:rPr>
          <w:rFonts w:ascii="Times New Roman" w:hAnsi="Times New Roman" w:cs="Times New Roman"/>
          <w:color w:val="000000" w:themeColor="text1"/>
          <w:sz w:val="24"/>
          <w:szCs w:val="24"/>
        </w:rPr>
        <w:t>.202</w:t>
      </w:r>
      <w:r w:rsidRPr="00246DED">
        <w:rPr>
          <w:rFonts w:ascii="Times New Roman" w:hAnsi="Times New Roman" w:cs="Times New Roman"/>
          <w:color w:val="000000" w:themeColor="text1"/>
          <w:sz w:val="24"/>
          <w:szCs w:val="24"/>
          <w:lang w:val="ru-RU"/>
        </w:rPr>
        <w:t>2</w:t>
      </w:r>
      <w:r w:rsidRPr="00246DED">
        <w:rPr>
          <w:rFonts w:ascii="Times New Roman" w:hAnsi="Times New Roman" w:cs="Times New Roman"/>
          <w:color w:val="000000" w:themeColor="text1"/>
          <w:sz w:val="24"/>
          <w:szCs w:val="24"/>
        </w:rPr>
        <w:t>)</w:t>
      </w:r>
    </w:p>
    <w:bookmarkEnd w:id="37"/>
    <w:p w14:paraId="161134B3" w14:textId="77777777" w:rsidR="00331534" w:rsidRDefault="00331534" w:rsidP="00331534">
      <w:pPr>
        <w:pStyle w:val="aa"/>
        <w:spacing w:line="360" w:lineRule="auto"/>
        <w:contextualSpacing/>
        <w:jc w:val="both"/>
        <w:rPr>
          <w:rFonts w:ascii="Times New Roman" w:hAnsi="Times New Roman" w:cs="Times New Roman"/>
          <w:color w:val="000000" w:themeColor="text1"/>
          <w:sz w:val="24"/>
          <w:szCs w:val="24"/>
          <w:shd w:val="clear" w:color="auto" w:fill="FFFFFF"/>
        </w:rPr>
      </w:pPr>
    </w:p>
    <w:p w14:paraId="2D1F6556"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shd w:val="clear" w:color="auto" w:fill="FFFFFF"/>
        </w:rPr>
      </w:pPr>
      <w:r w:rsidRPr="006D2DD0">
        <w:rPr>
          <w:rFonts w:ascii="Times New Roman" w:hAnsi="Times New Roman" w:cs="Times New Roman"/>
          <w:color w:val="000000" w:themeColor="text1"/>
          <w:sz w:val="24"/>
          <w:szCs w:val="24"/>
          <w:shd w:val="clear" w:color="auto" w:fill="FFFFFF"/>
        </w:rPr>
        <w:t xml:space="preserve">СССР и ЮНЕСКО: Док. и материалы, 1954-1987: В 2 т. / Комис. СССР по делам ЮНЕСКО; Сост. И.Д.Никулин. М.: Междунар. отношения, 1989. </w:t>
      </w:r>
    </w:p>
    <w:p w14:paraId="287F5176"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lang w:val="ru-RU"/>
        </w:rPr>
      </w:pPr>
    </w:p>
    <w:p w14:paraId="3764DEB4"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r w:rsidRPr="006D2DD0">
        <w:rPr>
          <w:rFonts w:ascii="Times New Roman" w:hAnsi="Times New Roman" w:cs="Times New Roman"/>
          <w:color w:val="000000" w:themeColor="text1"/>
          <w:sz w:val="24"/>
          <w:szCs w:val="24"/>
        </w:rPr>
        <w:t xml:space="preserve">ЮНЕСКО и ИКОМ обеспокоены ситуацией в сфере культуры. https://en.unesco.org/news/covid-19- unesco-and-icom-concerned-about-situation-faced-worlds-museums (дата обращения: 28.04.2022). </w:t>
      </w:r>
    </w:p>
    <w:p w14:paraId="33C07A21" w14:textId="77777777" w:rsidR="00331534" w:rsidRPr="006D2DD0" w:rsidRDefault="00331534" w:rsidP="00331534">
      <w:pPr>
        <w:pStyle w:val="aa"/>
        <w:spacing w:line="360" w:lineRule="auto"/>
        <w:contextualSpacing/>
        <w:jc w:val="both"/>
        <w:rPr>
          <w:rFonts w:ascii="Times New Roman" w:eastAsiaTheme="minorEastAsia" w:hAnsi="Times New Roman" w:cs="Times New Roman"/>
          <w:color w:val="000000" w:themeColor="text1"/>
          <w:sz w:val="24"/>
          <w:szCs w:val="24"/>
          <w:lang w:eastAsia="zh-CN"/>
        </w:rPr>
      </w:pPr>
    </w:p>
    <w:p w14:paraId="7A1A1C8D"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r w:rsidRPr="006D2DD0">
        <w:rPr>
          <w:rFonts w:ascii="Times New Roman" w:eastAsiaTheme="minorEastAsia" w:hAnsi="Times New Roman" w:cs="Times New Roman"/>
          <w:color w:val="000000" w:themeColor="text1"/>
          <w:sz w:val="24"/>
          <w:szCs w:val="24"/>
          <w:lang w:val="ru-RU" w:eastAsia="zh-CN"/>
        </w:rPr>
        <w:lastRenderedPageBreak/>
        <w:t xml:space="preserve">ЮНЕСКО и Цели устойчивого развития. </w:t>
      </w:r>
      <w:r w:rsidRPr="006D2DD0">
        <w:rPr>
          <w:rFonts w:ascii="Times New Roman" w:eastAsiaTheme="minorEastAsia" w:hAnsi="Times New Roman" w:cs="Times New Roman"/>
          <w:color w:val="000000" w:themeColor="text1"/>
          <w:sz w:val="24"/>
          <w:szCs w:val="24"/>
          <w:lang w:val="en-AU" w:eastAsia="zh-CN"/>
        </w:rPr>
        <w:t>URL</w:t>
      </w:r>
      <w:r w:rsidRPr="006D2DD0">
        <w:rPr>
          <w:rFonts w:ascii="Times New Roman" w:eastAsiaTheme="minorEastAsia" w:hAnsi="Times New Roman" w:cs="Times New Roman"/>
          <w:color w:val="000000" w:themeColor="text1"/>
          <w:sz w:val="24"/>
          <w:szCs w:val="24"/>
          <w:lang w:val="ru-RU" w:eastAsia="zh-CN"/>
        </w:rPr>
        <w:t xml:space="preserve">: </w:t>
      </w:r>
      <w:hyperlink r:id="rId58" w:history="1">
        <w:r w:rsidRPr="006D2DD0">
          <w:rPr>
            <w:rStyle w:val="af0"/>
            <w:rFonts w:ascii="Times New Roman" w:hAnsi="Times New Roman" w:cs="Times New Roman"/>
            <w:color w:val="000000" w:themeColor="text1"/>
            <w:sz w:val="24"/>
            <w:szCs w:val="24"/>
            <w:u w:val="none"/>
          </w:rPr>
          <w:t>ЮНЕСКО и Цели устойчивого развития (unesco.org)</w:t>
        </w:r>
      </w:hyperlink>
      <w:r w:rsidRPr="006D2DD0">
        <w:rPr>
          <w:rFonts w:ascii="Times New Roman" w:hAnsi="Times New Roman" w:cs="Times New Roman"/>
          <w:color w:val="000000" w:themeColor="text1"/>
          <w:sz w:val="24"/>
          <w:szCs w:val="24"/>
        </w:rPr>
        <w:t xml:space="preserve"> (дата обращения: </w:t>
      </w:r>
      <w:r w:rsidRPr="006D2DD0">
        <w:rPr>
          <w:rFonts w:ascii="Times New Roman" w:hAnsi="Times New Roman" w:cs="Times New Roman"/>
          <w:color w:val="000000" w:themeColor="text1"/>
          <w:sz w:val="24"/>
          <w:szCs w:val="24"/>
          <w:lang w:val="ru-RU"/>
        </w:rPr>
        <w:t>27</w:t>
      </w:r>
      <w:r w:rsidRPr="006D2DD0">
        <w:rPr>
          <w:rFonts w:ascii="Times New Roman" w:hAnsi="Times New Roman" w:cs="Times New Roman"/>
          <w:color w:val="000000" w:themeColor="text1"/>
          <w:sz w:val="24"/>
          <w:szCs w:val="24"/>
        </w:rPr>
        <w:t>.</w:t>
      </w:r>
      <w:r w:rsidRPr="006D2DD0">
        <w:rPr>
          <w:rFonts w:ascii="Times New Roman" w:hAnsi="Times New Roman" w:cs="Times New Roman"/>
          <w:color w:val="000000" w:themeColor="text1"/>
          <w:sz w:val="24"/>
          <w:szCs w:val="24"/>
          <w:lang w:val="ru-RU"/>
        </w:rPr>
        <w:t>04</w:t>
      </w:r>
      <w:r w:rsidRPr="006D2DD0">
        <w:rPr>
          <w:rFonts w:ascii="Times New Roman" w:hAnsi="Times New Roman" w:cs="Times New Roman"/>
          <w:color w:val="000000" w:themeColor="text1"/>
          <w:sz w:val="24"/>
          <w:szCs w:val="24"/>
        </w:rPr>
        <w:t>.202</w:t>
      </w:r>
      <w:r w:rsidRPr="006D2DD0">
        <w:rPr>
          <w:rFonts w:ascii="Times New Roman" w:hAnsi="Times New Roman" w:cs="Times New Roman"/>
          <w:color w:val="000000" w:themeColor="text1"/>
          <w:sz w:val="24"/>
          <w:szCs w:val="24"/>
          <w:lang w:val="ru-RU"/>
        </w:rPr>
        <w:t>2</w:t>
      </w:r>
      <w:r w:rsidRPr="006D2DD0">
        <w:rPr>
          <w:rFonts w:ascii="Times New Roman" w:hAnsi="Times New Roman" w:cs="Times New Roman"/>
          <w:color w:val="000000" w:themeColor="text1"/>
          <w:sz w:val="24"/>
          <w:szCs w:val="24"/>
        </w:rPr>
        <w:t>).</w:t>
      </w:r>
    </w:p>
    <w:p w14:paraId="56C641E3" w14:textId="77777777" w:rsidR="00331534" w:rsidRPr="00331534" w:rsidRDefault="00331534" w:rsidP="00331534">
      <w:pPr>
        <w:pStyle w:val="aa"/>
        <w:spacing w:line="360" w:lineRule="auto"/>
        <w:contextualSpacing/>
        <w:jc w:val="both"/>
        <w:rPr>
          <w:rFonts w:ascii="Times New Roman" w:hAnsi="Times New Roman" w:cs="Times New Roman"/>
          <w:color w:val="000000" w:themeColor="text1"/>
          <w:sz w:val="24"/>
          <w:szCs w:val="24"/>
          <w:shd w:val="clear" w:color="auto" w:fill="FFFFFF"/>
          <w:lang w:val="ru-RU"/>
        </w:rPr>
      </w:pPr>
    </w:p>
    <w:p w14:paraId="0EDA7444" w14:textId="77777777" w:rsidR="00331534" w:rsidRPr="00246DED" w:rsidRDefault="00331534" w:rsidP="00331534">
      <w:pPr>
        <w:pStyle w:val="aa"/>
        <w:spacing w:line="360" w:lineRule="auto"/>
        <w:contextualSpacing/>
        <w:jc w:val="both"/>
        <w:rPr>
          <w:rFonts w:ascii="Times New Roman" w:hAnsi="Times New Roman" w:cs="Times New Roman"/>
          <w:color w:val="000000" w:themeColor="text1"/>
          <w:sz w:val="24"/>
          <w:szCs w:val="24"/>
        </w:rPr>
      </w:pPr>
      <w:r w:rsidRPr="006D2DD0">
        <w:rPr>
          <w:rFonts w:ascii="Times New Roman" w:hAnsi="Times New Roman" w:cs="Times New Roman"/>
          <w:color w:val="000000" w:themeColor="text1"/>
          <w:sz w:val="24"/>
          <w:szCs w:val="24"/>
        </w:rPr>
        <w:t xml:space="preserve">ЮНЕСКО о чрезвычайной ситуации в сфере культуры. https://news.un.org/ru/story/2020/04/1376152 (дата обращения </w:t>
      </w:r>
      <w:r w:rsidRPr="006D2DD0">
        <w:rPr>
          <w:rFonts w:ascii="Times New Roman" w:hAnsi="Times New Roman" w:cs="Times New Roman"/>
          <w:color w:val="000000" w:themeColor="text1"/>
          <w:sz w:val="24"/>
          <w:szCs w:val="24"/>
          <w:lang w:val="ru-RU"/>
        </w:rPr>
        <w:t>28</w:t>
      </w:r>
      <w:r w:rsidRPr="006D2DD0">
        <w:rPr>
          <w:rFonts w:ascii="Times New Roman" w:hAnsi="Times New Roman" w:cs="Times New Roman"/>
          <w:color w:val="000000" w:themeColor="text1"/>
          <w:sz w:val="24"/>
          <w:szCs w:val="24"/>
        </w:rPr>
        <w:t>.</w:t>
      </w:r>
      <w:r w:rsidRPr="006D2DD0">
        <w:rPr>
          <w:rFonts w:ascii="Times New Roman" w:hAnsi="Times New Roman" w:cs="Times New Roman"/>
          <w:color w:val="000000" w:themeColor="text1"/>
          <w:sz w:val="24"/>
          <w:szCs w:val="24"/>
          <w:lang w:val="ru-RU"/>
        </w:rPr>
        <w:t>04</w:t>
      </w:r>
      <w:r w:rsidRPr="006D2DD0">
        <w:rPr>
          <w:rFonts w:ascii="Times New Roman" w:hAnsi="Times New Roman" w:cs="Times New Roman"/>
          <w:color w:val="000000" w:themeColor="text1"/>
          <w:sz w:val="24"/>
          <w:szCs w:val="24"/>
        </w:rPr>
        <w:t>.202</w:t>
      </w:r>
      <w:r w:rsidRPr="006D2DD0">
        <w:rPr>
          <w:rFonts w:ascii="Times New Roman" w:hAnsi="Times New Roman" w:cs="Times New Roman"/>
          <w:color w:val="000000" w:themeColor="text1"/>
          <w:sz w:val="24"/>
          <w:szCs w:val="24"/>
          <w:lang w:val="ru-RU"/>
        </w:rPr>
        <w:t>2</w:t>
      </w:r>
      <w:r w:rsidRPr="006D2DD0">
        <w:rPr>
          <w:rFonts w:ascii="Times New Roman" w:hAnsi="Times New Roman" w:cs="Times New Roman"/>
          <w:color w:val="000000" w:themeColor="text1"/>
          <w:sz w:val="24"/>
          <w:szCs w:val="24"/>
        </w:rPr>
        <w:t>).</w:t>
      </w:r>
    </w:p>
    <w:p w14:paraId="6DAAFD29" w14:textId="77777777" w:rsidR="00331534" w:rsidRPr="006D2DD0" w:rsidRDefault="00331534" w:rsidP="00331534">
      <w:pPr>
        <w:pStyle w:val="aa"/>
        <w:spacing w:line="360" w:lineRule="auto"/>
        <w:contextualSpacing/>
        <w:jc w:val="both"/>
        <w:rPr>
          <w:rFonts w:ascii="Times New Roman" w:eastAsia="Times New Roman" w:hAnsi="Times New Roman" w:cs="Times New Roman"/>
          <w:color w:val="000000" w:themeColor="text1"/>
          <w:sz w:val="24"/>
          <w:szCs w:val="24"/>
          <w:lang w:val="ru-RU" w:eastAsia="zh-CN"/>
        </w:rPr>
      </w:pPr>
    </w:p>
    <w:p w14:paraId="53BF1165" w14:textId="77777777" w:rsidR="00331534" w:rsidRPr="006D2DD0" w:rsidRDefault="00331534" w:rsidP="00331534">
      <w:pPr>
        <w:spacing w:after="0" w:line="360" w:lineRule="auto"/>
        <w:contextualSpacing/>
        <w:jc w:val="both"/>
        <w:rPr>
          <w:rFonts w:ascii="Times New Roman" w:hAnsi="Times New Roman" w:cs="Times New Roman"/>
          <w:color w:val="000000" w:themeColor="text1"/>
          <w:sz w:val="24"/>
          <w:szCs w:val="24"/>
          <w:lang w:val="en-GB"/>
        </w:rPr>
      </w:pPr>
      <w:r w:rsidRPr="006D2DD0">
        <w:rPr>
          <w:rFonts w:ascii="Times New Roman" w:hAnsi="Times New Roman" w:cs="Times New Roman"/>
          <w:color w:val="000000" w:themeColor="text1"/>
          <w:sz w:val="24"/>
          <w:szCs w:val="24"/>
          <w:lang w:val="en-GB"/>
        </w:rPr>
        <w:t>Convention concerning the protection of the world cultural and natural heritage (16</w:t>
      </w:r>
      <w:r w:rsidRPr="006D2DD0">
        <w:rPr>
          <w:rFonts w:ascii="Times New Roman" w:hAnsi="Times New Roman" w:cs="Times New Roman"/>
          <w:color w:val="000000" w:themeColor="text1"/>
          <w:sz w:val="24"/>
          <w:szCs w:val="24"/>
          <w:vertAlign w:val="superscript"/>
          <w:lang w:val="en-GB"/>
        </w:rPr>
        <w:t>th</w:t>
      </w:r>
      <w:r w:rsidRPr="006D2DD0">
        <w:rPr>
          <w:rFonts w:ascii="Times New Roman" w:hAnsi="Times New Roman" w:cs="Times New Roman"/>
          <w:color w:val="000000" w:themeColor="text1"/>
          <w:sz w:val="24"/>
          <w:szCs w:val="24"/>
          <w:lang w:val="en-GB"/>
        </w:rPr>
        <w:t xml:space="preserve"> November, 1972)</w:t>
      </w:r>
      <w:r w:rsidRPr="006D2DD0">
        <w:rPr>
          <w:rFonts w:ascii="Times New Roman" w:hAnsi="Times New Roman" w:cs="Times New Roman"/>
          <w:color w:val="000000" w:themeColor="text1"/>
          <w:sz w:val="24"/>
          <w:szCs w:val="24"/>
          <w:shd w:val="clear" w:color="auto" w:fill="FFFFFF"/>
          <w:lang w:val="en-GB"/>
        </w:rPr>
        <w:t xml:space="preserve">. </w:t>
      </w:r>
      <w:r w:rsidRPr="006D2DD0">
        <w:rPr>
          <w:rFonts w:ascii="Times New Roman" w:hAnsi="Times New Roman" w:cs="Times New Roman"/>
          <w:color w:val="000000" w:themeColor="text1"/>
          <w:sz w:val="24"/>
          <w:szCs w:val="24"/>
          <w:lang w:val="en-AU"/>
        </w:rPr>
        <w:t>URL</w:t>
      </w:r>
      <w:r w:rsidRPr="006D2DD0">
        <w:rPr>
          <w:rFonts w:ascii="Times New Roman" w:hAnsi="Times New Roman" w:cs="Times New Roman"/>
          <w:color w:val="000000" w:themeColor="text1"/>
          <w:sz w:val="24"/>
          <w:szCs w:val="24"/>
          <w:lang w:val="en-GB"/>
        </w:rPr>
        <w:t xml:space="preserve">: </w:t>
      </w:r>
      <w:hyperlink r:id="rId59" w:history="1">
        <w:r w:rsidRPr="006D2DD0">
          <w:rPr>
            <w:rFonts w:ascii="Times New Roman" w:hAnsi="Times New Roman" w:cs="Times New Roman"/>
            <w:color w:val="000000" w:themeColor="text1"/>
            <w:sz w:val="24"/>
            <w:szCs w:val="24"/>
            <w:lang w:val="en-GB"/>
          </w:rPr>
          <w:t>CONVENTION CONCERNING THE PROTECTION OF THE WORLD CULTURAL AND NATURAL HERITAGE (unesco.org)</w:t>
        </w:r>
      </w:hyperlink>
      <w:r w:rsidRPr="006D2DD0">
        <w:rPr>
          <w:rFonts w:ascii="Times New Roman" w:hAnsi="Times New Roman" w:cs="Times New Roman"/>
          <w:color w:val="000000" w:themeColor="text1"/>
          <w:sz w:val="24"/>
          <w:szCs w:val="24"/>
          <w:lang w:val="en-GB"/>
        </w:rPr>
        <w:t xml:space="preserve"> (</w:t>
      </w:r>
      <w:r w:rsidRPr="006D2DD0">
        <w:rPr>
          <w:rFonts w:ascii="Times New Roman" w:hAnsi="Times New Roman" w:cs="Times New Roman"/>
          <w:color w:val="000000" w:themeColor="text1"/>
          <w:sz w:val="24"/>
          <w:szCs w:val="24"/>
          <w:lang w:val="ru-RU"/>
        </w:rPr>
        <w:t>дата</w:t>
      </w:r>
      <w:r w:rsidRPr="006D2DD0">
        <w:rPr>
          <w:rFonts w:ascii="Times New Roman" w:hAnsi="Times New Roman" w:cs="Times New Roman"/>
          <w:color w:val="000000" w:themeColor="text1"/>
          <w:sz w:val="24"/>
          <w:szCs w:val="24"/>
          <w:lang w:val="en-GB"/>
        </w:rPr>
        <w:t xml:space="preserve"> </w:t>
      </w:r>
      <w:r w:rsidRPr="006D2DD0">
        <w:rPr>
          <w:rFonts w:ascii="Times New Roman" w:hAnsi="Times New Roman" w:cs="Times New Roman"/>
          <w:color w:val="000000" w:themeColor="text1"/>
          <w:sz w:val="24"/>
          <w:szCs w:val="24"/>
          <w:lang w:val="ru-RU"/>
        </w:rPr>
        <w:t>обращения</w:t>
      </w:r>
      <w:r w:rsidRPr="006D2DD0">
        <w:rPr>
          <w:rFonts w:ascii="Times New Roman" w:hAnsi="Times New Roman" w:cs="Times New Roman"/>
          <w:color w:val="000000" w:themeColor="text1"/>
          <w:sz w:val="24"/>
          <w:szCs w:val="24"/>
          <w:lang w:val="en-GB"/>
        </w:rPr>
        <w:t>: 04.05.2022).</w:t>
      </w:r>
    </w:p>
    <w:p w14:paraId="640B2123" w14:textId="77777777" w:rsidR="00331534" w:rsidRDefault="00331534" w:rsidP="00331534">
      <w:pPr>
        <w:pStyle w:val="aa"/>
        <w:spacing w:line="360" w:lineRule="auto"/>
        <w:contextualSpacing/>
        <w:jc w:val="both"/>
        <w:rPr>
          <w:rFonts w:ascii="Times New Roman" w:hAnsi="Times New Roman" w:cs="Times New Roman"/>
          <w:color w:val="000000" w:themeColor="text1"/>
          <w:sz w:val="24"/>
          <w:szCs w:val="24"/>
        </w:rPr>
      </w:pPr>
    </w:p>
    <w:p w14:paraId="1A032691"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r w:rsidRPr="006D2DD0">
        <w:rPr>
          <w:rFonts w:ascii="Times New Roman" w:hAnsi="Times New Roman" w:cs="Times New Roman"/>
          <w:color w:val="000000" w:themeColor="text1"/>
          <w:sz w:val="24"/>
          <w:szCs w:val="24"/>
        </w:rPr>
        <w:t xml:space="preserve">Cultural heritage: a cross-cutting theme to Horizon 2020: Horizon 2020 Work Programme 2018–2020. URL: https://ec.europa.eu/research/participants/data/ref/h2020/wp/2018- 2020/main/h2020-wp1820-cc-activities_en.pdf (дата обращения: </w:t>
      </w:r>
      <w:r w:rsidRPr="006D2DD0">
        <w:rPr>
          <w:rFonts w:ascii="Times New Roman" w:hAnsi="Times New Roman" w:cs="Times New Roman"/>
          <w:color w:val="000000" w:themeColor="text1"/>
          <w:sz w:val="24"/>
          <w:szCs w:val="24"/>
          <w:lang w:val="en-GB"/>
        </w:rPr>
        <w:t>27</w:t>
      </w:r>
      <w:r w:rsidRPr="006D2DD0">
        <w:rPr>
          <w:rFonts w:ascii="Times New Roman" w:hAnsi="Times New Roman" w:cs="Times New Roman"/>
          <w:color w:val="000000" w:themeColor="text1"/>
          <w:sz w:val="24"/>
          <w:szCs w:val="24"/>
        </w:rPr>
        <w:t>.</w:t>
      </w:r>
      <w:r w:rsidRPr="006D2DD0">
        <w:rPr>
          <w:rFonts w:ascii="Times New Roman" w:hAnsi="Times New Roman" w:cs="Times New Roman"/>
          <w:color w:val="000000" w:themeColor="text1"/>
          <w:sz w:val="24"/>
          <w:szCs w:val="24"/>
          <w:lang w:val="en-GB"/>
        </w:rPr>
        <w:t>04</w:t>
      </w:r>
      <w:r w:rsidRPr="006D2DD0">
        <w:rPr>
          <w:rFonts w:ascii="Times New Roman" w:hAnsi="Times New Roman" w:cs="Times New Roman"/>
          <w:color w:val="000000" w:themeColor="text1"/>
          <w:sz w:val="24"/>
          <w:szCs w:val="24"/>
        </w:rPr>
        <w:t>.202</w:t>
      </w:r>
      <w:r w:rsidRPr="006D2DD0">
        <w:rPr>
          <w:rFonts w:ascii="Times New Roman" w:hAnsi="Times New Roman" w:cs="Times New Roman"/>
          <w:color w:val="000000" w:themeColor="text1"/>
          <w:sz w:val="24"/>
          <w:szCs w:val="24"/>
          <w:lang w:val="en-GB"/>
        </w:rPr>
        <w:t>2</w:t>
      </w:r>
      <w:r w:rsidRPr="006D2DD0">
        <w:rPr>
          <w:rFonts w:ascii="Times New Roman" w:hAnsi="Times New Roman" w:cs="Times New Roman"/>
          <w:color w:val="000000" w:themeColor="text1"/>
          <w:sz w:val="24"/>
          <w:szCs w:val="24"/>
        </w:rPr>
        <w:t>).</w:t>
      </w:r>
    </w:p>
    <w:p w14:paraId="05EB3CE8" w14:textId="77777777" w:rsidR="00331534" w:rsidRPr="006D2DD0" w:rsidRDefault="00331534" w:rsidP="00331534">
      <w:pPr>
        <w:spacing w:after="0" w:line="360" w:lineRule="auto"/>
        <w:contextualSpacing/>
        <w:jc w:val="both"/>
        <w:rPr>
          <w:rFonts w:ascii="Times New Roman" w:hAnsi="Times New Roman" w:cs="Times New Roman"/>
          <w:color w:val="000000" w:themeColor="text1"/>
          <w:sz w:val="24"/>
          <w:szCs w:val="24"/>
        </w:rPr>
      </w:pPr>
    </w:p>
    <w:p w14:paraId="2C8C348C"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r w:rsidRPr="006D2DD0">
        <w:rPr>
          <w:rFonts w:ascii="Times New Roman" w:hAnsi="Times New Roman" w:cs="Times New Roman"/>
          <w:color w:val="000000" w:themeColor="text1"/>
          <w:sz w:val="24"/>
          <w:szCs w:val="24"/>
        </w:rPr>
        <w:t>Ethical Principles of the UNESCO 2003 Convention (Decision 10.COM 15.a). URL: https://ich.unesco.org/en/ethics-and-ich-00866 (дата обращения: 17.</w:t>
      </w:r>
      <w:r w:rsidRPr="006D2DD0">
        <w:rPr>
          <w:rFonts w:ascii="Times New Roman" w:hAnsi="Times New Roman" w:cs="Times New Roman"/>
          <w:color w:val="000000" w:themeColor="text1"/>
          <w:sz w:val="24"/>
          <w:szCs w:val="24"/>
          <w:lang w:val="ru-RU"/>
        </w:rPr>
        <w:t>05</w:t>
      </w:r>
      <w:r w:rsidRPr="006D2DD0">
        <w:rPr>
          <w:rFonts w:ascii="Times New Roman" w:hAnsi="Times New Roman" w:cs="Times New Roman"/>
          <w:color w:val="000000" w:themeColor="text1"/>
          <w:sz w:val="24"/>
          <w:szCs w:val="24"/>
        </w:rPr>
        <w:t>.202</w:t>
      </w:r>
      <w:r w:rsidRPr="006D2DD0">
        <w:rPr>
          <w:rFonts w:ascii="Times New Roman" w:hAnsi="Times New Roman" w:cs="Times New Roman"/>
          <w:color w:val="000000" w:themeColor="text1"/>
          <w:sz w:val="24"/>
          <w:szCs w:val="24"/>
          <w:lang w:val="ru-RU"/>
        </w:rPr>
        <w:t>2</w:t>
      </w:r>
      <w:r w:rsidRPr="006D2DD0">
        <w:rPr>
          <w:rFonts w:ascii="Times New Roman" w:hAnsi="Times New Roman" w:cs="Times New Roman"/>
          <w:color w:val="000000" w:themeColor="text1"/>
          <w:sz w:val="24"/>
          <w:szCs w:val="24"/>
        </w:rPr>
        <w:t>).</w:t>
      </w:r>
    </w:p>
    <w:p w14:paraId="19C8B567"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p>
    <w:p w14:paraId="43E40264"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r w:rsidRPr="006D2DD0">
        <w:rPr>
          <w:rFonts w:ascii="Times New Roman" w:hAnsi="Times New Roman" w:cs="Times New Roman"/>
          <w:color w:val="000000" w:themeColor="text1"/>
          <w:sz w:val="24"/>
          <w:szCs w:val="24"/>
        </w:rPr>
        <w:t xml:space="preserve">Operational Guidelines for the Implementation of the World Heritage Convention. 2019. No. 77 criteria V and VI // UNESCO. URL: https://whc.unesco.org/en/guidelines (дата обращения: </w:t>
      </w:r>
      <w:r w:rsidRPr="006D2DD0">
        <w:rPr>
          <w:rFonts w:ascii="Times New Roman" w:hAnsi="Times New Roman" w:cs="Times New Roman"/>
          <w:color w:val="000000" w:themeColor="text1"/>
          <w:sz w:val="24"/>
          <w:szCs w:val="24"/>
          <w:lang w:val="en-GB"/>
        </w:rPr>
        <w:t>12</w:t>
      </w:r>
      <w:r w:rsidRPr="006D2DD0">
        <w:rPr>
          <w:rFonts w:ascii="Times New Roman" w:hAnsi="Times New Roman" w:cs="Times New Roman"/>
          <w:color w:val="000000" w:themeColor="text1"/>
          <w:sz w:val="24"/>
          <w:szCs w:val="24"/>
        </w:rPr>
        <w:t>.</w:t>
      </w:r>
      <w:r w:rsidRPr="006D2DD0">
        <w:rPr>
          <w:rFonts w:ascii="Times New Roman" w:hAnsi="Times New Roman" w:cs="Times New Roman"/>
          <w:color w:val="000000" w:themeColor="text1"/>
          <w:sz w:val="24"/>
          <w:szCs w:val="24"/>
          <w:lang w:val="en-GB"/>
        </w:rPr>
        <w:t>04</w:t>
      </w:r>
      <w:r w:rsidRPr="006D2DD0">
        <w:rPr>
          <w:rFonts w:ascii="Times New Roman" w:hAnsi="Times New Roman" w:cs="Times New Roman"/>
          <w:color w:val="000000" w:themeColor="text1"/>
          <w:sz w:val="24"/>
          <w:szCs w:val="24"/>
        </w:rPr>
        <w:t>.202</w:t>
      </w:r>
      <w:r w:rsidRPr="006D2DD0">
        <w:rPr>
          <w:rFonts w:ascii="Times New Roman" w:hAnsi="Times New Roman" w:cs="Times New Roman"/>
          <w:color w:val="000000" w:themeColor="text1"/>
          <w:sz w:val="24"/>
          <w:szCs w:val="24"/>
          <w:lang w:val="en-GB"/>
        </w:rPr>
        <w:t>2</w:t>
      </w:r>
      <w:r w:rsidRPr="006D2DD0">
        <w:rPr>
          <w:rFonts w:ascii="Times New Roman" w:hAnsi="Times New Roman" w:cs="Times New Roman"/>
          <w:color w:val="000000" w:themeColor="text1"/>
          <w:sz w:val="24"/>
          <w:szCs w:val="24"/>
        </w:rPr>
        <w:t>).</w:t>
      </w:r>
    </w:p>
    <w:p w14:paraId="1D3C853B" w14:textId="77777777" w:rsidR="00331534" w:rsidRPr="006D2DD0" w:rsidRDefault="00331534" w:rsidP="00331534">
      <w:pPr>
        <w:pStyle w:val="aa"/>
        <w:spacing w:line="360" w:lineRule="auto"/>
        <w:contextualSpacing/>
        <w:jc w:val="both"/>
        <w:rPr>
          <w:rFonts w:ascii="Times New Roman" w:eastAsia="Times New Roman" w:hAnsi="Times New Roman" w:cs="Times New Roman"/>
          <w:color w:val="000000" w:themeColor="text1"/>
          <w:sz w:val="24"/>
          <w:szCs w:val="24"/>
          <w:lang w:val="en-GB"/>
        </w:rPr>
      </w:pPr>
    </w:p>
    <w:p w14:paraId="35CFE62D"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lang w:val="en-GB"/>
        </w:rPr>
      </w:pPr>
      <w:r w:rsidRPr="006D2DD0">
        <w:rPr>
          <w:rFonts w:ascii="Times New Roman" w:eastAsia="Times New Roman" w:hAnsi="Times New Roman" w:cs="Times New Roman"/>
          <w:color w:val="000000" w:themeColor="text1"/>
          <w:sz w:val="24"/>
          <w:szCs w:val="24"/>
          <w:lang w:val="en-AU"/>
        </w:rPr>
        <w:t>Permanent delegation of Germany to UNESCO. The</w:t>
      </w:r>
      <w:r w:rsidRPr="006D2DD0">
        <w:rPr>
          <w:rFonts w:ascii="Times New Roman" w:eastAsia="Times New Roman" w:hAnsi="Times New Roman" w:cs="Times New Roman"/>
          <w:color w:val="000000" w:themeColor="text1"/>
          <w:sz w:val="24"/>
          <w:szCs w:val="24"/>
          <w:lang w:val="en-GB"/>
        </w:rPr>
        <w:t xml:space="preserve"> </w:t>
      </w:r>
      <w:r w:rsidRPr="006D2DD0">
        <w:rPr>
          <w:rFonts w:ascii="Times New Roman" w:eastAsia="Times New Roman" w:hAnsi="Times New Roman" w:cs="Times New Roman"/>
          <w:color w:val="000000" w:themeColor="text1"/>
          <w:sz w:val="24"/>
          <w:szCs w:val="24"/>
          <w:lang w:val="en-AU"/>
        </w:rPr>
        <w:t>structure</w:t>
      </w:r>
      <w:r w:rsidRPr="006D2DD0">
        <w:rPr>
          <w:rFonts w:ascii="Times New Roman" w:eastAsia="Times New Roman" w:hAnsi="Times New Roman" w:cs="Times New Roman"/>
          <w:color w:val="000000" w:themeColor="text1"/>
          <w:sz w:val="24"/>
          <w:szCs w:val="24"/>
          <w:lang w:val="en-GB"/>
        </w:rPr>
        <w:t xml:space="preserve"> </w:t>
      </w:r>
      <w:r w:rsidRPr="006D2DD0">
        <w:rPr>
          <w:rFonts w:ascii="Times New Roman" w:eastAsia="Times New Roman" w:hAnsi="Times New Roman" w:cs="Times New Roman"/>
          <w:color w:val="000000" w:themeColor="text1"/>
          <w:sz w:val="24"/>
          <w:szCs w:val="24"/>
          <w:lang w:val="en-AU"/>
        </w:rPr>
        <w:t>of</w:t>
      </w:r>
      <w:r w:rsidRPr="006D2DD0">
        <w:rPr>
          <w:rFonts w:ascii="Times New Roman" w:eastAsia="Times New Roman" w:hAnsi="Times New Roman" w:cs="Times New Roman"/>
          <w:color w:val="000000" w:themeColor="text1"/>
          <w:sz w:val="24"/>
          <w:szCs w:val="24"/>
          <w:lang w:val="en-GB"/>
        </w:rPr>
        <w:t xml:space="preserve"> </w:t>
      </w:r>
      <w:r w:rsidRPr="006D2DD0">
        <w:rPr>
          <w:rFonts w:ascii="Times New Roman" w:eastAsia="Times New Roman" w:hAnsi="Times New Roman" w:cs="Times New Roman"/>
          <w:color w:val="000000" w:themeColor="text1"/>
          <w:sz w:val="24"/>
          <w:szCs w:val="24"/>
          <w:lang w:val="en-AU"/>
        </w:rPr>
        <w:t>UNESCO</w:t>
      </w:r>
      <w:r w:rsidRPr="006D2DD0">
        <w:rPr>
          <w:rFonts w:ascii="Times New Roman" w:eastAsia="Times New Roman" w:hAnsi="Times New Roman" w:cs="Times New Roman"/>
          <w:color w:val="000000" w:themeColor="text1"/>
          <w:sz w:val="24"/>
          <w:szCs w:val="24"/>
          <w:lang w:val="en-GB"/>
        </w:rPr>
        <w:t>.</w:t>
      </w:r>
      <w:r w:rsidRPr="006D2DD0">
        <w:rPr>
          <w:rFonts w:ascii="Times New Roman" w:eastAsia="Times New Roman" w:hAnsi="Times New Roman" w:cs="Times New Roman"/>
          <w:color w:val="000000" w:themeColor="text1"/>
          <w:sz w:val="24"/>
          <w:szCs w:val="24"/>
          <w:lang w:val="en-AU"/>
        </w:rPr>
        <w:t xml:space="preserve"> </w:t>
      </w:r>
      <w:r w:rsidRPr="006D2DD0">
        <w:rPr>
          <w:rFonts w:ascii="Times New Roman" w:eastAsiaTheme="minorEastAsia" w:hAnsi="Times New Roman" w:cs="Times New Roman"/>
          <w:color w:val="000000" w:themeColor="text1"/>
          <w:sz w:val="24"/>
          <w:szCs w:val="24"/>
          <w:lang w:val="en-AU" w:eastAsia="zh-CN"/>
        </w:rPr>
        <w:t>URL</w:t>
      </w:r>
      <w:r w:rsidRPr="006D2DD0">
        <w:rPr>
          <w:rFonts w:ascii="Times New Roman" w:eastAsiaTheme="minorEastAsia" w:hAnsi="Times New Roman" w:cs="Times New Roman"/>
          <w:color w:val="000000" w:themeColor="text1"/>
          <w:sz w:val="24"/>
          <w:szCs w:val="24"/>
          <w:lang w:val="en-GB" w:eastAsia="zh-CN"/>
        </w:rPr>
        <w:t xml:space="preserve">: </w:t>
      </w:r>
      <w:hyperlink r:id="rId60" w:anchor=":~:text=UNESCO%20has%20three%20governing%20bodies,that%20UNESCO%27s%20programme%20is%20implemented." w:history="1">
        <w:r w:rsidRPr="006D2DD0">
          <w:rPr>
            <w:rStyle w:val="af0"/>
            <w:rFonts w:ascii="Times New Roman" w:hAnsi="Times New Roman" w:cs="Times New Roman"/>
            <w:color w:val="000000" w:themeColor="text1"/>
            <w:sz w:val="24"/>
            <w:szCs w:val="24"/>
            <w:u w:val="none"/>
          </w:rPr>
          <w:t>The Structure of UNESCO - Federal Foreign Office (diplo.de)</w:t>
        </w:r>
      </w:hyperlink>
      <w:r w:rsidRPr="006D2DD0">
        <w:rPr>
          <w:rFonts w:ascii="Times New Roman" w:hAnsi="Times New Roman" w:cs="Times New Roman"/>
          <w:color w:val="000000" w:themeColor="text1"/>
          <w:sz w:val="24"/>
          <w:szCs w:val="24"/>
        </w:rPr>
        <w:t xml:space="preserve"> (дата обращения: </w:t>
      </w:r>
      <w:r w:rsidRPr="006D2DD0">
        <w:rPr>
          <w:rFonts w:ascii="Times New Roman" w:hAnsi="Times New Roman" w:cs="Times New Roman"/>
          <w:color w:val="000000" w:themeColor="text1"/>
          <w:sz w:val="24"/>
          <w:szCs w:val="24"/>
          <w:lang w:val="en-GB"/>
        </w:rPr>
        <w:t>19</w:t>
      </w:r>
      <w:r w:rsidRPr="006D2DD0">
        <w:rPr>
          <w:rFonts w:ascii="Times New Roman" w:hAnsi="Times New Roman" w:cs="Times New Roman"/>
          <w:color w:val="000000" w:themeColor="text1"/>
          <w:sz w:val="24"/>
          <w:szCs w:val="24"/>
        </w:rPr>
        <w:t>.</w:t>
      </w:r>
      <w:r w:rsidRPr="006D2DD0">
        <w:rPr>
          <w:rFonts w:ascii="Times New Roman" w:hAnsi="Times New Roman" w:cs="Times New Roman"/>
          <w:color w:val="000000" w:themeColor="text1"/>
          <w:sz w:val="24"/>
          <w:szCs w:val="24"/>
          <w:lang w:val="en-GB"/>
        </w:rPr>
        <w:t>05</w:t>
      </w:r>
      <w:r w:rsidRPr="006D2DD0">
        <w:rPr>
          <w:rFonts w:ascii="Times New Roman" w:hAnsi="Times New Roman" w:cs="Times New Roman"/>
          <w:color w:val="000000" w:themeColor="text1"/>
          <w:sz w:val="24"/>
          <w:szCs w:val="24"/>
        </w:rPr>
        <w:t>.202</w:t>
      </w:r>
      <w:r w:rsidRPr="006D2DD0">
        <w:rPr>
          <w:rFonts w:ascii="Times New Roman" w:hAnsi="Times New Roman" w:cs="Times New Roman"/>
          <w:color w:val="000000" w:themeColor="text1"/>
          <w:sz w:val="24"/>
          <w:szCs w:val="24"/>
          <w:lang w:val="en-GB"/>
        </w:rPr>
        <w:t>2</w:t>
      </w:r>
      <w:r w:rsidRPr="006D2DD0">
        <w:rPr>
          <w:rFonts w:ascii="Times New Roman" w:hAnsi="Times New Roman" w:cs="Times New Roman"/>
          <w:color w:val="000000" w:themeColor="text1"/>
          <w:sz w:val="24"/>
          <w:szCs w:val="24"/>
        </w:rPr>
        <w:t>).</w:t>
      </w:r>
    </w:p>
    <w:p w14:paraId="03BE199A"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p>
    <w:p w14:paraId="2EE8E6D6" w14:textId="77777777" w:rsidR="00331534" w:rsidRPr="006D2DD0" w:rsidRDefault="00331534" w:rsidP="00331534">
      <w:pPr>
        <w:spacing w:after="0" w:line="360" w:lineRule="auto"/>
        <w:contextualSpacing/>
        <w:jc w:val="both"/>
        <w:rPr>
          <w:rFonts w:ascii="Times New Roman" w:hAnsi="Times New Roman" w:cs="Times New Roman"/>
          <w:color w:val="000000" w:themeColor="text1"/>
          <w:sz w:val="24"/>
          <w:szCs w:val="24"/>
          <w:lang w:val="en-GB"/>
        </w:rPr>
      </w:pPr>
      <w:bookmarkStart w:id="38" w:name="_Hlk105527271"/>
      <w:r w:rsidRPr="006D2DD0">
        <w:rPr>
          <w:rFonts w:ascii="Times New Roman" w:hAnsi="Times New Roman" w:cs="Times New Roman"/>
          <w:color w:val="000000" w:themeColor="text1"/>
          <w:sz w:val="24"/>
          <w:szCs w:val="24"/>
          <w:lang w:val="en-AU"/>
        </w:rPr>
        <w:t>Protocol to</w:t>
      </w:r>
      <w:r w:rsidRPr="006D2DD0">
        <w:rPr>
          <w:rFonts w:ascii="Times New Roman" w:hAnsi="Times New Roman" w:cs="Times New Roman"/>
          <w:color w:val="000000" w:themeColor="text1"/>
          <w:sz w:val="24"/>
          <w:szCs w:val="24"/>
          <w:lang w:val="en-GB"/>
        </w:rPr>
        <w:t xml:space="preserve"> the Convention for the protection of cultural property in the event of armed conflict (The Hague, 14 May 1954) </w:t>
      </w:r>
      <w:r w:rsidRPr="006D2DD0">
        <w:rPr>
          <w:rFonts w:ascii="Times New Roman" w:hAnsi="Times New Roman" w:cs="Times New Roman"/>
          <w:color w:val="000000" w:themeColor="text1"/>
          <w:sz w:val="24"/>
          <w:szCs w:val="24"/>
          <w:lang w:val="en-AU"/>
        </w:rPr>
        <w:t>URL</w:t>
      </w:r>
      <w:r w:rsidRPr="006D2DD0">
        <w:rPr>
          <w:rFonts w:ascii="Times New Roman" w:hAnsi="Times New Roman" w:cs="Times New Roman"/>
          <w:color w:val="000000" w:themeColor="text1"/>
          <w:sz w:val="24"/>
          <w:szCs w:val="24"/>
          <w:lang w:val="en-GB"/>
        </w:rPr>
        <w:t xml:space="preserve">: </w:t>
      </w:r>
      <w:hyperlink r:id="rId61" w:history="1">
        <w:r w:rsidRPr="006D2DD0">
          <w:rPr>
            <w:rStyle w:val="af0"/>
            <w:rFonts w:ascii="Times New Roman" w:hAnsi="Times New Roman" w:cs="Times New Roman"/>
            <w:color w:val="000000" w:themeColor="text1"/>
            <w:sz w:val="24"/>
            <w:szCs w:val="24"/>
            <w:u w:val="none"/>
            <w:lang w:val="en-GB"/>
          </w:rPr>
          <w:t>1954_Protocol_EN_2020.pdf (unesco.org)</w:t>
        </w:r>
      </w:hyperlink>
      <w:r w:rsidRPr="006D2DD0">
        <w:rPr>
          <w:rFonts w:ascii="Times New Roman" w:hAnsi="Times New Roman" w:cs="Times New Roman"/>
          <w:color w:val="000000" w:themeColor="text1"/>
          <w:sz w:val="24"/>
          <w:szCs w:val="24"/>
          <w:lang w:val="en-GB"/>
        </w:rPr>
        <w:t xml:space="preserve"> (</w:t>
      </w:r>
      <w:r w:rsidRPr="006D2DD0">
        <w:rPr>
          <w:rFonts w:ascii="Times New Roman" w:hAnsi="Times New Roman" w:cs="Times New Roman"/>
          <w:color w:val="000000" w:themeColor="text1"/>
          <w:sz w:val="24"/>
          <w:szCs w:val="24"/>
          <w:lang w:val="ru-RU"/>
        </w:rPr>
        <w:t>дата</w:t>
      </w:r>
      <w:r w:rsidRPr="006D2DD0">
        <w:rPr>
          <w:rFonts w:ascii="Times New Roman" w:hAnsi="Times New Roman" w:cs="Times New Roman"/>
          <w:color w:val="000000" w:themeColor="text1"/>
          <w:sz w:val="24"/>
          <w:szCs w:val="24"/>
          <w:lang w:val="en-GB"/>
        </w:rPr>
        <w:t xml:space="preserve"> </w:t>
      </w:r>
      <w:r w:rsidRPr="006D2DD0">
        <w:rPr>
          <w:rFonts w:ascii="Times New Roman" w:hAnsi="Times New Roman" w:cs="Times New Roman"/>
          <w:color w:val="000000" w:themeColor="text1"/>
          <w:sz w:val="24"/>
          <w:szCs w:val="24"/>
          <w:lang w:val="ru-RU"/>
        </w:rPr>
        <w:t>обращения</w:t>
      </w:r>
      <w:r w:rsidRPr="006D2DD0">
        <w:rPr>
          <w:rFonts w:ascii="Times New Roman" w:hAnsi="Times New Roman" w:cs="Times New Roman"/>
          <w:color w:val="000000" w:themeColor="text1"/>
          <w:sz w:val="24"/>
          <w:szCs w:val="24"/>
          <w:lang w:val="en-GB"/>
        </w:rPr>
        <w:t>: 20.04.2022).</w:t>
      </w:r>
    </w:p>
    <w:bookmarkEnd w:id="38"/>
    <w:p w14:paraId="37EC7AEE"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lang w:val="en-GB"/>
        </w:rPr>
      </w:pPr>
    </w:p>
    <w:p w14:paraId="0634D87A"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r w:rsidRPr="006D2DD0">
        <w:rPr>
          <w:rFonts w:ascii="Times New Roman" w:hAnsi="Times New Roman" w:cs="Times New Roman"/>
          <w:color w:val="000000" w:themeColor="text1"/>
          <w:sz w:val="24"/>
          <w:szCs w:val="24"/>
        </w:rPr>
        <w:t>UNESCO (2017). Decisions adopted during the 41st session of the World Heritage Committee, Krakow.</w:t>
      </w:r>
      <w:r w:rsidRPr="006D2DD0">
        <w:rPr>
          <w:rFonts w:ascii="Times New Roman" w:hAnsi="Times New Roman" w:cs="Times New Roman"/>
          <w:color w:val="000000" w:themeColor="text1"/>
          <w:sz w:val="24"/>
          <w:szCs w:val="24"/>
          <w:lang w:val="en-GB"/>
        </w:rPr>
        <w:t xml:space="preserve"> URL</w:t>
      </w:r>
      <w:r w:rsidRPr="006D2DD0">
        <w:rPr>
          <w:rFonts w:ascii="Times New Roman" w:hAnsi="Times New Roman" w:cs="Times New Roman"/>
          <w:color w:val="000000" w:themeColor="text1"/>
          <w:sz w:val="24"/>
          <w:szCs w:val="24"/>
          <w:lang w:val="ru-RU"/>
        </w:rPr>
        <w:t>:</w:t>
      </w:r>
      <w:r w:rsidRPr="006D2DD0">
        <w:rPr>
          <w:rFonts w:ascii="Times New Roman" w:hAnsi="Times New Roman" w:cs="Times New Roman"/>
          <w:color w:val="000000" w:themeColor="text1"/>
          <w:sz w:val="24"/>
          <w:szCs w:val="24"/>
        </w:rPr>
        <w:t xml:space="preserve"> http://whc.unesco.org/archive/2017/whc17-41com-18-en.pdf </w:t>
      </w:r>
      <w:r w:rsidRPr="006D2DD0">
        <w:rPr>
          <w:rFonts w:ascii="Times New Roman" w:hAnsi="Times New Roman" w:cs="Times New Roman"/>
          <w:color w:val="000000" w:themeColor="text1"/>
          <w:sz w:val="24"/>
          <w:szCs w:val="24"/>
          <w:lang w:val="ru-RU"/>
        </w:rPr>
        <w:t>(</w:t>
      </w:r>
      <w:r w:rsidRPr="006D2DD0">
        <w:rPr>
          <w:rFonts w:ascii="Times New Roman" w:hAnsi="Times New Roman" w:cs="Times New Roman"/>
          <w:color w:val="000000" w:themeColor="text1"/>
          <w:sz w:val="24"/>
          <w:szCs w:val="24"/>
        </w:rPr>
        <w:t xml:space="preserve">дата обращения: </w:t>
      </w:r>
      <w:r w:rsidRPr="006D2DD0">
        <w:rPr>
          <w:rFonts w:ascii="Times New Roman" w:hAnsi="Times New Roman" w:cs="Times New Roman"/>
          <w:color w:val="000000" w:themeColor="text1"/>
          <w:sz w:val="24"/>
          <w:szCs w:val="24"/>
          <w:lang w:val="ru-RU"/>
        </w:rPr>
        <w:t>10</w:t>
      </w:r>
      <w:r w:rsidRPr="006D2DD0">
        <w:rPr>
          <w:rFonts w:ascii="Times New Roman" w:hAnsi="Times New Roman" w:cs="Times New Roman"/>
          <w:color w:val="000000" w:themeColor="text1"/>
          <w:sz w:val="24"/>
          <w:szCs w:val="24"/>
        </w:rPr>
        <w:t>.</w:t>
      </w:r>
      <w:r w:rsidRPr="006D2DD0">
        <w:rPr>
          <w:rFonts w:ascii="Times New Roman" w:hAnsi="Times New Roman" w:cs="Times New Roman"/>
          <w:color w:val="000000" w:themeColor="text1"/>
          <w:sz w:val="24"/>
          <w:szCs w:val="24"/>
          <w:lang w:val="ru-RU"/>
        </w:rPr>
        <w:t>05</w:t>
      </w:r>
      <w:r w:rsidRPr="006D2DD0">
        <w:rPr>
          <w:rFonts w:ascii="Times New Roman" w:hAnsi="Times New Roman" w:cs="Times New Roman"/>
          <w:color w:val="000000" w:themeColor="text1"/>
          <w:sz w:val="24"/>
          <w:szCs w:val="24"/>
        </w:rPr>
        <w:t>.202</w:t>
      </w:r>
      <w:r w:rsidRPr="006D2DD0">
        <w:rPr>
          <w:rFonts w:ascii="Times New Roman" w:hAnsi="Times New Roman" w:cs="Times New Roman"/>
          <w:color w:val="000000" w:themeColor="text1"/>
          <w:sz w:val="24"/>
          <w:szCs w:val="24"/>
          <w:lang w:val="ru-RU"/>
        </w:rPr>
        <w:t>2</w:t>
      </w:r>
      <w:r w:rsidRPr="006D2DD0">
        <w:rPr>
          <w:rFonts w:ascii="Times New Roman" w:hAnsi="Times New Roman" w:cs="Times New Roman"/>
          <w:color w:val="000000" w:themeColor="text1"/>
          <w:sz w:val="24"/>
          <w:szCs w:val="24"/>
        </w:rPr>
        <w:t xml:space="preserve">). </w:t>
      </w:r>
    </w:p>
    <w:p w14:paraId="346175E5"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p>
    <w:p w14:paraId="19F4A72A"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p>
    <w:p w14:paraId="59BDA8FC"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r w:rsidRPr="006D2DD0">
        <w:rPr>
          <w:rFonts w:ascii="Times New Roman" w:hAnsi="Times New Roman" w:cs="Times New Roman"/>
          <w:color w:val="000000" w:themeColor="text1"/>
          <w:sz w:val="24"/>
          <w:szCs w:val="24"/>
        </w:rPr>
        <w:t>UNESCO (2015). Keeping History Alive. Safeguarding Cultural Heritage in Post-Conflict Afghanistan.</w:t>
      </w:r>
      <w:r w:rsidRPr="006D2DD0">
        <w:rPr>
          <w:rFonts w:ascii="Times New Roman" w:hAnsi="Times New Roman" w:cs="Times New Roman"/>
          <w:color w:val="000000" w:themeColor="text1"/>
          <w:sz w:val="24"/>
          <w:szCs w:val="24"/>
          <w:lang w:val="en-GB"/>
        </w:rPr>
        <w:t xml:space="preserve"> </w:t>
      </w:r>
      <w:r w:rsidRPr="006D2DD0">
        <w:rPr>
          <w:rFonts w:ascii="Times New Roman" w:eastAsiaTheme="minorEastAsia" w:hAnsi="Times New Roman" w:cs="Times New Roman"/>
          <w:color w:val="000000" w:themeColor="text1"/>
          <w:sz w:val="24"/>
          <w:szCs w:val="24"/>
          <w:lang w:val="en-AU" w:eastAsia="zh-CN"/>
        </w:rPr>
        <w:t>URL</w:t>
      </w:r>
      <w:r w:rsidRPr="006D2DD0">
        <w:rPr>
          <w:rFonts w:ascii="Times New Roman" w:eastAsiaTheme="minorEastAsia" w:hAnsi="Times New Roman" w:cs="Times New Roman"/>
          <w:color w:val="000000" w:themeColor="text1"/>
          <w:sz w:val="24"/>
          <w:szCs w:val="24"/>
          <w:lang w:val="en-GB" w:eastAsia="zh-CN"/>
        </w:rPr>
        <w:t>:</w:t>
      </w:r>
      <w:r w:rsidRPr="006D2DD0">
        <w:rPr>
          <w:rFonts w:ascii="Times New Roman" w:hAnsi="Times New Roman" w:cs="Times New Roman"/>
          <w:color w:val="000000" w:themeColor="text1"/>
          <w:sz w:val="24"/>
          <w:szCs w:val="24"/>
        </w:rPr>
        <w:t xml:space="preserve"> http://openarchive.icomos.org/1887/1/232932e.pdf </w:t>
      </w:r>
      <w:r w:rsidRPr="006D2DD0">
        <w:rPr>
          <w:rFonts w:ascii="Times New Roman" w:hAnsi="Times New Roman" w:cs="Times New Roman"/>
          <w:color w:val="000000" w:themeColor="text1"/>
          <w:sz w:val="24"/>
          <w:szCs w:val="24"/>
          <w:lang w:val="en-GB"/>
        </w:rPr>
        <w:t>(</w:t>
      </w:r>
      <w:r w:rsidRPr="006D2DD0">
        <w:rPr>
          <w:rFonts w:ascii="Times New Roman" w:hAnsi="Times New Roman" w:cs="Times New Roman"/>
          <w:color w:val="000000" w:themeColor="text1"/>
          <w:sz w:val="24"/>
          <w:szCs w:val="24"/>
        </w:rPr>
        <w:t xml:space="preserve">дата обращения: </w:t>
      </w:r>
      <w:r w:rsidRPr="006D2DD0">
        <w:rPr>
          <w:rFonts w:ascii="Times New Roman" w:hAnsi="Times New Roman" w:cs="Times New Roman"/>
          <w:color w:val="000000" w:themeColor="text1"/>
          <w:sz w:val="24"/>
          <w:szCs w:val="24"/>
          <w:lang w:val="en-GB"/>
        </w:rPr>
        <w:t>15</w:t>
      </w:r>
      <w:r w:rsidRPr="006D2DD0">
        <w:rPr>
          <w:rFonts w:ascii="Times New Roman" w:hAnsi="Times New Roman" w:cs="Times New Roman"/>
          <w:color w:val="000000" w:themeColor="text1"/>
          <w:sz w:val="24"/>
          <w:szCs w:val="24"/>
        </w:rPr>
        <w:t>.</w:t>
      </w:r>
      <w:r w:rsidRPr="006D2DD0">
        <w:rPr>
          <w:rFonts w:ascii="Times New Roman" w:hAnsi="Times New Roman" w:cs="Times New Roman"/>
          <w:color w:val="000000" w:themeColor="text1"/>
          <w:sz w:val="24"/>
          <w:szCs w:val="24"/>
          <w:lang w:val="en-GB"/>
        </w:rPr>
        <w:t>05</w:t>
      </w:r>
      <w:r w:rsidRPr="006D2DD0">
        <w:rPr>
          <w:rFonts w:ascii="Times New Roman" w:hAnsi="Times New Roman" w:cs="Times New Roman"/>
          <w:color w:val="000000" w:themeColor="text1"/>
          <w:sz w:val="24"/>
          <w:szCs w:val="24"/>
        </w:rPr>
        <w:t>.202</w:t>
      </w:r>
      <w:r w:rsidRPr="006D2DD0">
        <w:rPr>
          <w:rFonts w:ascii="Times New Roman" w:hAnsi="Times New Roman" w:cs="Times New Roman"/>
          <w:color w:val="000000" w:themeColor="text1"/>
          <w:sz w:val="24"/>
          <w:szCs w:val="24"/>
          <w:lang w:val="en-GB"/>
        </w:rPr>
        <w:t>2</w:t>
      </w:r>
      <w:r w:rsidRPr="006D2DD0">
        <w:rPr>
          <w:rFonts w:ascii="Times New Roman" w:hAnsi="Times New Roman" w:cs="Times New Roman"/>
          <w:color w:val="000000" w:themeColor="text1"/>
          <w:sz w:val="24"/>
          <w:szCs w:val="24"/>
        </w:rPr>
        <w:t>).</w:t>
      </w:r>
    </w:p>
    <w:p w14:paraId="5C08A443" w14:textId="77777777" w:rsidR="00331534" w:rsidRDefault="00331534" w:rsidP="00331534">
      <w:pPr>
        <w:pStyle w:val="aa"/>
        <w:spacing w:line="360" w:lineRule="auto"/>
        <w:contextualSpacing/>
        <w:jc w:val="both"/>
        <w:rPr>
          <w:rFonts w:ascii="Times New Roman" w:hAnsi="Times New Roman" w:cs="Times New Roman"/>
          <w:color w:val="000000" w:themeColor="text1"/>
          <w:sz w:val="24"/>
          <w:szCs w:val="24"/>
        </w:rPr>
      </w:pPr>
    </w:p>
    <w:p w14:paraId="52927A93"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lang w:val="ru-RU"/>
        </w:rPr>
      </w:pPr>
      <w:r w:rsidRPr="006D2DD0">
        <w:rPr>
          <w:rFonts w:ascii="Times New Roman" w:hAnsi="Times New Roman" w:cs="Times New Roman"/>
          <w:color w:val="000000" w:themeColor="text1"/>
          <w:sz w:val="24"/>
          <w:szCs w:val="24"/>
        </w:rPr>
        <w:t>UNSCR (2017)</w:t>
      </w:r>
      <w:r w:rsidRPr="006D2DD0">
        <w:rPr>
          <w:rFonts w:ascii="Times New Roman" w:hAnsi="Times New Roman" w:cs="Times New Roman"/>
          <w:color w:val="000000" w:themeColor="text1"/>
          <w:sz w:val="24"/>
          <w:szCs w:val="24"/>
          <w:lang w:val="en-GB"/>
        </w:rPr>
        <w:t xml:space="preserve"> </w:t>
      </w:r>
      <w:r w:rsidRPr="006D2DD0">
        <w:rPr>
          <w:rFonts w:ascii="Times New Roman" w:hAnsi="Times New Roman" w:cs="Times New Roman"/>
          <w:color w:val="000000" w:themeColor="text1"/>
          <w:sz w:val="24"/>
          <w:szCs w:val="24"/>
        </w:rPr>
        <w:t>United Nations Security Council Resolution 2347. URL</w:t>
      </w:r>
      <w:r w:rsidRPr="006D2DD0">
        <w:rPr>
          <w:rFonts w:ascii="Times New Roman" w:hAnsi="Times New Roman" w:cs="Times New Roman"/>
          <w:color w:val="000000" w:themeColor="text1"/>
          <w:sz w:val="24"/>
          <w:szCs w:val="24"/>
          <w:lang w:val="ru-RU"/>
        </w:rPr>
        <w:t xml:space="preserve">: </w:t>
      </w:r>
      <w:hyperlink r:id="rId62" w:history="1">
        <w:r w:rsidRPr="006D2DD0">
          <w:rPr>
            <w:rStyle w:val="af0"/>
            <w:rFonts w:ascii="Times New Roman" w:hAnsi="Times New Roman" w:cs="Times New Roman"/>
            <w:color w:val="000000" w:themeColor="text1"/>
            <w:sz w:val="24"/>
            <w:szCs w:val="24"/>
            <w:u w:val="none"/>
          </w:rPr>
          <w:t>https://www.undocs.org/S/RES/2347 %20</w:t>
        </w:r>
      </w:hyperlink>
      <w:r w:rsidRPr="006D2DD0">
        <w:rPr>
          <w:rFonts w:ascii="Times New Roman" w:hAnsi="Times New Roman" w:cs="Times New Roman"/>
          <w:color w:val="000000" w:themeColor="text1"/>
          <w:sz w:val="24"/>
          <w:szCs w:val="24"/>
          <w:lang w:val="ru-RU"/>
        </w:rPr>
        <w:t xml:space="preserve"> </w:t>
      </w:r>
      <w:r w:rsidRPr="006D2DD0">
        <w:rPr>
          <w:rFonts w:ascii="Times New Roman" w:hAnsi="Times New Roman" w:cs="Times New Roman"/>
          <w:color w:val="000000" w:themeColor="text1"/>
          <w:sz w:val="24"/>
          <w:szCs w:val="24"/>
        </w:rPr>
        <w:t xml:space="preserve"> </w:t>
      </w:r>
      <w:r w:rsidRPr="006D2DD0">
        <w:rPr>
          <w:rFonts w:ascii="Times New Roman" w:hAnsi="Times New Roman" w:cs="Times New Roman"/>
          <w:color w:val="000000" w:themeColor="text1"/>
          <w:sz w:val="24"/>
          <w:szCs w:val="24"/>
          <w:lang w:val="ru-RU"/>
        </w:rPr>
        <w:t>(</w:t>
      </w:r>
      <w:r w:rsidRPr="006D2DD0">
        <w:rPr>
          <w:rFonts w:ascii="Times New Roman" w:hAnsi="Times New Roman" w:cs="Times New Roman"/>
          <w:color w:val="000000" w:themeColor="text1"/>
          <w:sz w:val="24"/>
          <w:szCs w:val="24"/>
        </w:rPr>
        <w:t xml:space="preserve">дата обращения: </w:t>
      </w:r>
      <w:r w:rsidRPr="006D2DD0">
        <w:rPr>
          <w:rFonts w:ascii="Times New Roman" w:hAnsi="Times New Roman" w:cs="Times New Roman"/>
          <w:color w:val="000000" w:themeColor="text1"/>
          <w:sz w:val="24"/>
          <w:szCs w:val="24"/>
          <w:lang w:val="ru-RU"/>
        </w:rPr>
        <w:t>10</w:t>
      </w:r>
      <w:r w:rsidRPr="006D2DD0">
        <w:rPr>
          <w:rFonts w:ascii="Times New Roman" w:hAnsi="Times New Roman" w:cs="Times New Roman"/>
          <w:color w:val="000000" w:themeColor="text1"/>
          <w:sz w:val="24"/>
          <w:szCs w:val="24"/>
        </w:rPr>
        <w:t>.</w:t>
      </w:r>
      <w:r w:rsidRPr="006D2DD0">
        <w:rPr>
          <w:rFonts w:ascii="Times New Roman" w:hAnsi="Times New Roman" w:cs="Times New Roman"/>
          <w:color w:val="000000" w:themeColor="text1"/>
          <w:sz w:val="24"/>
          <w:szCs w:val="24"/>
          <w:lang w:val="ru-RU"/>
        </w:rPr>
        <w:t>05</w:t>
      </w:r>
      <w:r w:rsidRPr="006D2DD0">
        <w:rPr>
          <w:rFonts w:ascii="Times New Roman" w:hAnsi="Times New Roman" w:cs="Times New Roman"/>
          <w:color w:val="000000" w:themeColor="text1"/>
          <w:sz w:val="24"/>
          <w:szCs w:val="24"/>
        </w:rPr>
        <w:t>.202</w:t>
      </w:r>
      <w:r w:rsidRPr="006D2DD0">
        <w:rPr>
          <w:rFonts w:ascii="Times New Roman" w:hAnsi="Times New Roman" w:cs="Times New Roman"/>
          <w:color w:val="000000" w:themeColor="text1"/>
          <w:sz w:val="24"/>
          <w:szCs w:val="24"/>
          <w:lang w:val="ru-RU"/>
        </w:rPr>
        <w:t>2</w:t>
      </w:r>
      <w:r w:rsidRPr="006D2DD0">
        <w:rPr>
          <w:rFonts w:ascii="Times New Roman" w:hAnsi="Times New Roman" w:cs="Times New Roman"/>
          <w:color w:val="000000" w:themeColor="text1"/>
          <w:sz w:val="24"/>
          <w:szCs w:val="24"/>
        </w:rPr>
        <w:t>).</w:t>
      </w:r>
    </w:p>
    <w:p w14:paraId="58754A3E"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lang w:val="ru-RU"/>
        </w:rPr>
      </w:pPr>
    </w:p>
    <w:p w14:paraId="26AE1B7E"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r w:rsidRPr="006D2DD0">
        <w:rPr>
          <w:rFonts w:ascii="Times New Roman" w:hAnsi="Times New Roman" w:cs="Times New Roman"/>
          <w:color w:val="000000" w:themeColor="text1"/>
          <w:sz w:val="24"/>
          <w:szCs w:val="24"/>
          <w:lang w:val="en-AU"/>
        </w:rPr>
        <w:t xml:space="preserve">UNESCO. Key challenges. </w:t>
      </w:r>
      <w:r w:rsidRPr="006D2DD0">
        <w:rPr>
          <w:rFonts w:ascii="Times New Roman" w:eastAsiaTheme="minorEastAsia" w:hAnsi="Times New Roman" w:cs="Times New Roman"/>
          <w:color w:val="000000" w:themeColor="text1"/>
          <w:sz w:val="24"/>
          <w:szCs w:val="24"/>
          <w:lang w:val="en-AU" w:eastAsia="zh-CN"/>
        </w:rPr>
        <w:t>URL</w:t>
      </w:r>
      <w:r w:rsidRPr="006D2DD0">
        <w:rPr>
          <w:rFonts w:ascii="Times New Roman" w:eastAsiaTheme="minorEastAsia" w:hAnsi="Times New Roman" w:cs="Times New Roman"/>
          <w:color w:val="000000" w:themeColor="text1"/>
          <w:sz w:val="24"/>
          <w:szCs w:val="24"/>
          <w:lang w:val="en-GB" w:eastAsia="zh-CN"/>
        </w:rPr>
        <w:t>:</w:t>
      </w:r>
      <w:r w:rsidRPr="006D2DD0">
        <w:rPr>
          <w:rFonts w:ascii="Times New Roman" w:hAnsi="Times New Roman" w:cs="Times New Roman"/>
          <w:color w:val="000000" w:themeColor="text1"/>
          <w:sz w:val="24"/>
          <w:szCs w:val="24"/>
          <w:lang w:val="en-AU"/>
        </w:rPr>
        <w:t xml:space="preserve"> </w:t>
      </w:r>
      <w:hyperlink r:id="rId63" w:history="1">
        <w:r w:rsidRPr="006D2DD0">
          <w:rPr>
            <w:rFonts w:ascii="Times New Roman" w:hAnsi="Times New Roman" w:cs="Times New Roman"/>
            <w:color w:val="000000" w:themeColor="text1"/>
            <w:sz w:val="24"/>
            <w:szCs w:val="24"/>
            <w:lang w:val="en-GB"/>
          </w:rPr>
          <w:t>Key Challenges | UNESCO</w:t>
        </w:r>
      </w:hyperlink>
      <w:r w:rsidRPr="006D2DD0">
        <w:rPr>
          <w:rFonts w:ascii="Times New Roman" w:hAnsi="Times New Roman" w:cs="Times New Roman"/>
          <w:color w:val="000000" w:themeColor="text1"/>
          <w:sz w:val="24"/>
          <w:szCs w:val="24"/>
          <w:lang w:val="en-AU"/>
        </w:rPr>
        <w:t xml:space="preserve"> </w:t>
      </w:r>
      <w:r w:rsidRPr="006D2DD0">
        <w:rPr>
          <w:rFonts w:ascii="Times New Roman" w:hAnsi="Times New Roman" w:cs="Times New Roman"/>
          <w:color w:val="000000" w:themeColor="text1"/>
          <w:sz w:val="24"/>
          <w:szCs w:val="24"/>
        </w:rPr>
        <w:t xml:space="preserve">(дата обращения: </w:t>
      </w:r>
      <w:r w:rsidRPr="006D2DD0">
        <w:rPr>
          <w:rFonts w:ascii="Times New Roman" w:hAnsi="Times New Roman" w:cs="Times New Roman"/>
          <w:color w:val="000000" w:themeColor="text1"/>
          <w:sz w:val="24"/>
          <w:szCs w:val="24"/>
          <w:lang w:val="en-GB"/>
        </w:rPr>
        <w:t>23</w:t>
      </w:r>
      <w:r w:rsidRPr="006D2DD0">
        <w:rPr>
          <w:rFonts w:ascii="Times New Roman" w:hAnsi="Times New Roman" w:cs="Times New Roman"/>
          <w:color w:val="000000" w:themeColor="text1"/>
          <w:sz w:val="24"/>
          <w:szCs w:val="24"/>
        </w:rPr>
        <w:t>.</w:t>
      </w:r>
      <w:r w:rsidRPr="006D2DD0">
        <w:rPr>
          <w:rFonts w:ascii="Times New Roman" w:hAnsi="Times New Roman" w:cs="Times New Roman"/>
          <w:color w:val="000000" w:themeColor="text1"/>
          <w:sz w:val="24"/>
          <w:szCs w:val="24"/>
          <w:lang w:val="en-GB"/>
        </w:rPr>
        <w:t>04</w:t>
      </w:r>
      <w:r w:rsidRPr="006D2DD0">
        <w:rPr>
          <w:rFonts w:ascii="Times New Roman" w:hAnsi="Times New Roman" w:cs="Times New Roman"/>
          <w:color w:val="000000" w:themeColor="text1"/>
          <w:sz w:val="24"/>
          <w:szCs w:val="24"/>
        </w:rPr>
        <w:t>.202</w:t>
      </w:r>
      <w:r w:rsidRPr="006D2DD0">
        <w:rPr>
          <w:rFonts w:ascii="Times New Roman" w:hAnsi="Times New Roman" w:cs="Times New Roman"/>
          <w:color w:val="000000" w:themeColor="text1"/>
          <w:sz w:val="24"/>
          <w:szCs w:val="24"/>
          <w:lang w:val="en-GB"/>
        </w:rPr>
        <w:t>2</w:t>
      </w:r>
      <w:r w:rsidRPr="006D2DD0">
        <w:rPr>
          <w:rFonts w:ascii="Times New Roman" w:hAnsi="Times New Roman" w:cs="Times New Roman"/>
          <w:color w:val="000000" w:themeColor="text1"/>
          <w:sz w:val="24"/>
          <w:szCs w:val="24"/>
        </w:rPr>
        <w:t>).</w:t>
      </w:r>
    </w:p>
    <w:p w14:paraId="00618AFE"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rPr>
      </w:pPr>
    </w:p>
    <w:p w14:paraId="391DDA10" w14:textId="5B438D56" w:rsidR="00331534" w:rsidRDefault="00331534" w:rsidP="00331534">
      <w:pPr>
        <w:pStyle w:val="aa"/>
        <w:spacing w:line="360" w:lineRule="auto"/>
        <w:contextualSpacing/>
        <w:jc w:val="both"/>
        <w:rPr>
          <w:rFonts w:ascii="Times New Roman" w:hAnsi="Times New Roman" w:cs="Times New Roman"/>
          <w:color w:val="000000" w:themeColor="text1"/>
          <w:sz w:val="24"/>
          <w:szCs w:val="24"/>
        </w:rPr>
      </w:pPr>
      <w:r w:rsidRPr="006D2DD0">
        <w:rPr>
          <w:rFonts w:ascii="Times New Roman" w:hAnsi="Times New Roman" w:cs="Times New Roman"/>
          <w:color w:val="000000" w:themeColor="text1"/>
          <w:sz w:val="24"/>
          <w:szCs w:val="24"/>
        </w:rPr>
        <w:t xml:space="preserve">UNO 2030  Agenda for Sustainable Development. URL: https://www.un.org/ga/search/ view_doc.asp?symbol=A/RES/70/1&amp;Lang=E (дата обращения: </w:t>
      </w:r>
      <w:r w:rsidRPr="006D2DD0">
        <w:rPr>
          <w:rFonts w:ascii="Times New Roman" w:hAnsi="Times New Roman" w:cs="Times New Roman"/>
          <w:color w:val="000000" w:themeColor="text1"/>
          <w:sz w:val="24"/>
          <w:szCs w:val="24"/>
          <w:lang w:val="en-GB"/>
        </w:rPr>
        <w:t>23</w:t>
      </w:r>
      <w:r w:rsidRPr="006D2DD0">
        <w:rPr>
          <w:rFonts w:ascii="Times New Roman" w:hAnsi="Times New Roman" w:cs="Times New Roman"/>
          <w:color w:val="000000" w:themeColor="text1"/>
          <w:sz w:val="24"/>
          <w:szCs w:val="24"/>
        </w:rPr>
        <w:t>.</w:t>
      </w:r>
      <w:r w:rsidRPr="006D2DD0">
        <w:rPr>
          <w:rFonts w:ascii="Times New Roman" w:hAnsi="Times New Roman" w:cs="Times New Roman"/>
          <w:color w:val="000000" w:themeColor="text1"/>
          <w:sz w:val="24"/>
          <w:szCs w:val="24"/>
          <w:lang w:val="en-GB"/>
        </w:rPr>
        <w:t>04</w:t>
      </w:r>
      <w:r w:rsidRPr="006D2DD0">
        <w:rPr>
          <w:rFonts w:ascii="Times New Roman" w:hAnsi="Times New Roman" w:cs="Times New Roman"/>
          <w:color w:val="000000" w:themeColor="text1"/>
          <w:sz w:val="24"/>
          <w:szCs w:val="24"/>
        </w:rPr>
        <w:t>.202</w:t>
      </w:r>
      <w:r w:rsidRPr="006D2DD0">
        <w:rPr>
          <w:rFonts w:ascii="Times New Roman" w:hAnsi="Times New Roman" w:cs="Times New Roman"/>
          <w:color w:val="000000" w:themeColor="text1"/>
          <w:sz w:val="24"/>
          <w:szCs w:val="24"/>
          <w:lang w:val="en-GB"/>
        </w:rPr>
        <w:t>2</w:t>
      </w:r>
      <w:r w:rsidRPr="006D2DD0">
        <w:rPr>
          <w:rFonts w:ascii="Times New Roman" w:hAnsi="Times New Roman" w:cs="Times New Roman"/>
          <w:color w:val="000000" w:themeColor="text1"/>
          <w:sz w:val="24"/>
          <w:szCs w:val="24"/>
        </w:rPr>
        <w:t>).</w:t>
      </w:r>
    </w:p>
    <w:p w14:paraId="49920E35" w14:textId="0337EBA9" w:rsidR="005E5089" w:rsidRPr="005E5089" w:rsidRDefault="005E5089" w:rsidP="00331534">
      <w:pPr>
        <w:pStyle w:val="aa"/>
        <w:spacing w:line="360" w:lineRule="auto"/>
        <w:contextualSpacing/>
        <w:jc w:val="both"/>
        <w:rPr>
          <w:rFonts w:ascii="Times New Roman" w:hAnsi="Times New Roman" w:cs="Times New Roman"/>
          <w:color w:val="000000" w:themeColor="text1"/>
          <w:sz w:val="24"/>
          <w:szCs w:val="24"/>
        </w:rPr>
      </w:pPr>
    </w:p>
    <w:p w14:paraId="13587529" w14:textId="04385217" w:rsidR="005E5089" w:rsidRPr="005E5089" w:rsidRDefault="005E5089" w:rsidP="005E5089">
      <w:pPr>
        <w:pStyle w:val="aa"/>
        <w:spacing w:line="360" w:lineRule="auto"/>
        <w:contextualSpacing/>
        <w:jc w:val="both"/>
        <w:rPr>
          <w:rFonts w:ascii="Times New Roman" w:hAnsi="Times New Roman" w:cs="Times New Roman"/>
          <w:color w:val="000000" w:themeColor="text1"/>
          <w:sz w:val="24"/>
          <w:szCs w:val="24"/>
          <w:lang w:val="ru-RU"/>
        </w:rPr>
      </w:pPr>
      <w:hyperlink r:id="rId64" w:history="1">
        <w:hyperlink r:id="rId65" w:history="1">
          <w:r w:rsidRPr="005E5089">
            <w:rPr>
              <w:rStyle w:val="af0"/>
              <w:rFonts w:ascii="Times New Roman" w:hAnsi="Times New Roman" w:cs="Times New Roman"/>
              <w:color w:val="000000" w:themeColor="text1"/>
              <w:sz w:val="24"/>
              <w:szCs w:val="24"/>
              <w:u w:val="none"/>
            </w:rPr>
            <w:t>UNESCO World Heritage Centre - World Heritage List</w:t>
          </w:r>
        </w:hyperlink>
        <w:r w:rsidRPr="005E5089">
          <w:rPr>
            <w:rStyle w:val="af0"/>
            <w:rFonts w:ascii="Times New Roman" w:hAnsi="Times New Roman" w:cs="Times New Roman"/>
            <w:color w:val="000000" w:themeColor="text1"/>
            <w:sz w:val="24"/>
            <w:szCs w:val="24"/>
            <w:u w:val="none"/>
          </w:rPr>
          <w:t>)</w:t>
        </w:r>
      </w:hyperlink>
      <w:r w:rsidRPr="005E5089">
        <w:rPr>
          <w:rFonts w:ascii="Times New Roman" w:hAnsi="Times New Roman" w:cs="Times New Roman"/>
          <w:color w:val="000000" w:themeColor="text1"/>
          <w:sz w:val="24"/>
          <w:szCs w:val="24"/>
          <w:lang w:val="ru-RU"/>
        </w:rPr>
        <w:t xml:space="preserve"> </w:t>
      </w:r>
      <w:r w:rsidRPr="005E5089">
        <w:rPr>
          <w:rFonts w:ascii="Times New Roman" w:hAnsi="Times New Roman" w:cs="Times New Roman"/>
          <w:color w:val="000000" w:themeColor="text1"/>
          <w:sz w:val="24"/>
          <w:szCs w:val="24"/>
          <w:lang w:val="en-AU"/>
        </w:rPr>
        <w:t>URL</w:t>
      </w:r>
      <w:r w:rsidRPr="005E5089">
        <w:rPr>
          <w:rFonts w:ascii="Times New Roman" w:hAnsi="Times New Roman" w:cs="Times New Roman"/>
          <w:color w:val="000000" w:themeColor="text1"/>
          <w:sz w:val="24"/>
          <w:szCs w:val="24"/>
          <w:lang w:val="ru-RU"/>
        </w:rPr>
        <w:t xml:space="preserve">: </w:t>
      </w:r>
      <w:hyperlink r:id="rId66" w:history="1">
        <w:hyperlink r:id="rId67" w:history="1">
          <w:r w:rsidRPr="005E5089">
            <w:rPr>
              <w:rStyle w:val="af0"/>
              <w:rFonts w:ascii="Times New Roman" w:hAnsi="Times New Roman" w:cs="Times New Roman"/>
              <w:sz w:val="24"/>
              <w:szCs w:val="24"/>
            </w:rPr>
            <w:t>UNESCO World Heritage Centre - World Heritage List</w:t>
          </w:r>
        </w:hyperlink>
        <w:r w:rsidRPr="005E5089">
          <w:rPr>
            <w:rStyle w:val="af0"/>
            <w:rFonts w:ascii="Times New Roman" w:hAnsi="Times New Roman" w:cs="Times New Roman"/>
            <w:sz w:val="24"/>
            <w:szCs w:val="24"/>
          </w:rPr>
          <w:t>)</w:t>
        </w:r>
      </w:hyperlink>
      <w:r w:rsidRPr="005E5089">
        <w:rPr>
          <w:rStyle w:val="af0"/>
          <w:rFonts w:ascii="Times New Roman" w:hAnsi="Times New Roman" w:cs="Times New Roman"/>
          <w:sz w:val="24"/>
          <w:szCs w:val="24"/>
          <w:lang w:val="ru-RU"/>
        </w:rPr>
        <w:t xml:space="preserve"> </w:t>
      </w:r>
      <w:r w:rsidRPr="005E5089">
        <w:rPr>
          <w:rFonts w:ascii="Times New Roman" w:hAnsi="Times New Roman" w:cs="Times New Roman"/>
          <w:color w:val="000000" w:themeColor="text1"/>
          <w:sz w:val="24"/>
          <w:szCs w:val="24"/>
        </w:rPr>
        <w:t xml:space="preserve">(дата обращения: </w:t>
      </w:r>
      <w:r w:rsidRPr="005E5089">
        <w:rPr>
          <w:rFonts w:ascii="Times New Roman" w:hAnsi="Times New Roman" w:cs="Times New Roman"/>
          <w:color w:val="000000" w:themeColor="text1"/>
          <w:sz w:val="24"/>
          <w:szCs w:val="24"/>
          <w:lang w:val="ru-RU"/>
        </w:rPr>
        <w:t>18</w:t>
      </w:r>
      <w:r w:rsidRPr="005E5089">
        <w:rPr>
          <w:rFonts w:ascii="Times New Roman" w:hAnsi="Times New Roman" w:cs="Times New Roman"/>
          <w:color w:val="000000" w:themeColor="text1"/>
          <w:sz w:val="24"/>
          <w:szCs w:val="24"/>
        </w:rPr>
        <w:t>.</w:t>
      </w:r>
      <w:r w:rsidRPr="005E5089">
        <w:rPr>
          <w:rFonts w:ascii="Times New Roman" w:hAnsi="Times New Roman" w:cs="Times New Roman"/>
          <w:color w:val="000000" w:themeColor="text1"/>
          <w:sz w:val="24"/>
          <w:szCs w:val="24"/>
          <w:lang w:val="en-GB"/>
        </w:rPr>
        <w:t>04</w:t>
      </w:r>
      <w:r w:rsidRPr="005E5089">
        <w:rPr>
          <w:rFonts w:ascii="Times New Roman" w:hAnsi="Times New Roman" w:cs="Times New Roman"/>
          <w:color w:val="000000" w:themeColor="text1"/>
          <w:sz w:val="24"/>
          <w:szCs w:val="24"/>
        </w:rPr>
        <w:t>.202</w:t>
      </w:r>
      <w:r w:rsidRPr="005E5089">
        <w:rPr>
          <w:rFonts w:ascii="Times New Roman" w:hAnsi="Times New Roman" w:cs="Times New Roman"/>
          <w:color w:val="000000" w:themeColor="text1"/>
          <w:sz w:val="24"/>
          <w:szCs w:val="24"/>
          <w:lang w:val="en-GB"/>
        </w:rPr>
        <w:t>2</w:t>
      </w:r>
      <w:r w:rsidRPr="005E5089">
        <w:rPr>
          <w:rFonts w:ascii="Times New Roman" w:hAnsi="Times New Roman" w:cs="Times New Roman"/>
          <w:color w:val="000000" w:themeColor="text1"/>
          <w:sz w:val="24"/>
          <w:szCs w:val="24"/>
        </w:rPr>
        <w:t>).</w:t>
      </w:r>
    </w:p>
    <w:p w14:paraId="49435C99" w14:textId="77777777" w:rsidR="00331534" w:rsidRPr="005E5089" w:rsidRDefault="00331534" w:rsidP="00331534">
      <w:pPr>
        <w:pStyle w:val="aa"/>
        <w:spacing w:line="360" w:lineRule="auto"/>
        <w:contextualSpacing/>
        <w:jc w:val="both"/>
        <w:rPr>
          <w:rFonts w:ascii="Times New Roman" w:hAnsi="Times New Roman" w:cs="Times New Roman"/>
          <w:color w:val="000000" w:themeColor="text1"/>
          <w:sz w:val="24"/>
          <w:szCs w:val="24"/>
        </w:rPr>
      </w:pPr>
    </w:p>
    <w:p w14:paraId="38443811" w14:textId="77777777" w:rsidR="00331534" w:rsidRPr="006D2DD0" w:rsidRDefault="00331534" w:rsidP="00331534">
      <w:pPr>
        <w:pStyle w:val="aa"/>
        <w:spacing w:line="360" w:lineRule="auto"/>
        <w:contextualSpacing/>
        <w:jc w:val="both"/>
        <w:rPr>
          <w:rFonts w:ascii="Times New Roman" w:hAnsi="Times New Roman" w:cs="Times New Roman"/>
          <w:color w:val="000000" w:themeColor="text1"/>
          <w:sz w:val="24"/>
          <w:szCs w:val="24"/>
          <w:lang w:val="en-GB"/>
        </w:rPr>
      </w:pPr>
      <w:r w:rsidRPr="006D2DD0">
        <w:rPr>
          <w:rFonts w:ascii="Times New Roman" w:hAnsi="Times New Roman" w:cs="Times New Roman"/>
          <w:color w:val="000000" w:themeColor="text1"/>
          <w:sz w:val="24"/>
          <w:szCs w:val="24"/>
        </w:rPr>
        <w:t xml:space="preserve">WIPO Intergovernmental Committee on Intellectual Property and Genetic Resources, Traditional Knowledge and Folklore. Traditional Cultural Expressions: A Discussion Paper. </w:t>
      </w:r>
    </w:p>
    <w:p w14:paraId="2C27BFE4" w14:textId="77777777" w:rsidR="00331534" w:rsidRPr="006900A9" w:rsidRDefault="00331534" w:rsidP="00331534">
      <w:pPr>
        <w:spacing w:before="150" w:after="100" w:afterAutospacing="1" w:line="240" w:lineRule="auto"/>
        <w:jc w:val="both"/>
        <w:rPr>
          <w:rFonts w:ascii="Times New Roman" w:eastAsia="Times New Roman" w:hAnsi="Times New Roman" w:cs="Times New Roman"/>
          <w:color w:val="000000"/>
        </w:rPr>
      </w:pPr>
    </w:p>
    <w:p w14:paraId="0D764211" w14:textId="0B368A9C" w:rsidR="00F93A4B" w:rsidRPr="00F93A4B" w:rsidRDefault="00F93A4B" w:rsidP="005120C8">
      <w:pPr>
        <w:autoSpaceDE w:val="0"/>
        <w:autoSpaceDN w:val="0"/>
        <w:adjustRightInd w:val="0"/>
        <w:spacing w:after="0" w:line="240" w:lineRule="auto"/>
        <w:rPr>
          <w:rFonts w:eastAsiaTheme="minorEastAsia" w:cs="Times New Roman"/>
          <w:sz w:val="24"/>
          <w:szCs w:val="24"/>
          <w:lang w:val="ru-RU" w:eastAsia="zh-CN"/>
        </w:rPr>
      </w:pPr>
    </w:p>
    <w:sectPr w:rsidR="00F93A4B" w:rsidRPr="00F93A4B" w:rsidSect="00020466">
      <w:footerReference w:type="default" r:id="rId68"/>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30C2D" w14:textId="77777777" w:rsidR="004E78B1" w:rsidRDefault="004E78B1" w:rsidP="008D3A0F">
      <w:pPr>
        <w:spacing w:after="0" w:line="240" w:lineRule="auto"/>
      </w:pPr>
      <w:r>
        <w:separator/>
      </w:r>
    </w:p>
  </w:endnote>
  <w:endnote w:type="continuationSeparator" w:id="0">
    <w:p w14:paraId="2A9A5237" w14:textId="77777777" w:rsidR="004E78B1" w:rsidRDefault="004E78B1" w:rsidP="008D3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iosCond">
    <w:altName w:val="Arial"/>
    <w:panose1 w:val="00000000000000000000"/>
    <w:charset w:val="CC"/>
    <w:family w:val="swiss"/>
    <w:notTrueType/>
    <w:pitch w:val="default"/>
    <w:sig w:usb0="00000001" w:usb1="00000000" w:usb2="00000000" w:usb3="00000000" w:csb0="00000005" w:csb1="00000000"/>
  </w:font>
  <w:font w:name="TimesNewRomanPSMT">
    <w:altName w:val="MS Mincho"/>
    <w:panose1 w:val="00000000000000000000"/>
    <w:charset w:val="80"/>
    <w:family w:val="auto"/>
    <w:notTrueType/>
    <w:pitch w:val="default"/>
    <w:sig w:usb0="00000201" w:usb1="08070000" w:usb2="00000010" w:usb3="00000000" w:csb0="00020004"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264870"/>
      <w:docPartObj>
        <w:docPartGallery w:val="Page Numbers (Bottom of Page)"/>
        <w:docPartUnique/>
      </w:docPartObj>
    </w:sdtPr>
    <w:sdtEndPr/>
    <w:sdtContent>
      <w:p w14:paraId="39B44AA4" w14:textId="77777777" w:rsidR="00AE0C38" w:rsidRDefault="00AE0C38">
        <w:pPr>
          <w:pStyle w:val="af7"/>
          <w:jc w:val="center"/>
          <w:rPr>
            <w:lang w:val="ru-RU"/>
          </w:rPr>
        </w:pPr>
      </w:p>
      <w:p w14:paraId="54A04D51" w14:textId="77777777" w:rsidR="00AE0C38" w:rsidRDefault="00AE0C38">
        <w:pPr>
          <w:pStyle w:val="af7"/>
          <w:jc w:val="center"/>
        </w:pPr>
        <w:r>
          <w:fldChar w:fldCharType="begin"/>
        </w:r>
        <w:r>
          <w:instrText>PAGE   \* MERGEFORMAT</w:instrText>
        </w:r>
        <w:r>
          <w:fldChar w:fldCharType="separate"/>
        </w:r>
        <w:r w:rsidR="00DF7830" w:rsidRPr="00DF7830">
          <w:rPr>
            <w:noProof/>
            <w:lang w:val="ru-RU"/>
          </w:rPr>
          <w:t>2</w:t>
        </w:r>
        <w:r>
          <w:fldChar w:fldCharType="end"/>
        </w:r>
      </w:p>
    </w:sdtContent>
  </w:sdt>
  <w:p w14:paraId="24C3112B" w14:textId="77777777" w:rsidR="00AE0C38" w:rsidRDefault="00AE0C3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6C69C" w14:textId="77777777" w:rsidR="004E78B1" w:rsidRDefault="004E78B1" w:rsidP="008D3A0F">
      <w:pPr>
        <w:spacing w:after="0" w:line="240" w:lineRule="auto"/>
      </w:pPr>
      <w:r>
        <w:separator/>
      </w:r>
    </w:p>
  </w:footnote>
  <w:footnote w:type="continuationSeparator" w:id="0">
    <w:p w14:paraId="077ACFE3" w14:textId="77777777" w:rsidR="004E78B1" w:rsidRDefault="004E78B1" w:rsidP="008D3A0F">
      <w:pPr>
        <w:spacing w:after="0" w:line="240" w:lineRule="auto"/>
      </w:pPr>
      <w:r>
        <w:continuationSeparator/>
      </w:r>
    </w:p>
  </w:footnote>
  <w:footnote w:id="1">
    <w:p w14:paraId="61E9699C" w14:textId="0A47BBC3" w:rsidR="00952DCE" w:rsidRPr="006736C8" w:rsidRDefault="00952DCE">
      <w:pPr>
        <w:pStyle w:val="aa"/>
        <w:rPr>
          <w:rFonts w:ascii="Times New Roman" w:hAnsi="Times New Roman" w:cs="Times New Roman"/>
          <w:color w:val="000000" w:themeColor="text1"/>
          <w:sz w:val="22"/>
          <w:szCs w:val="22"/>
          <w:lang w:val="ru-RU"/>
        </w:rPr>
      </w:pPr>
      <w:r w:rsidRPr="006736C8">
        <w:rPr>
          <w:rStyle w:val="ac"/>
          <w:rFonts w:ascii="Times New Roman" w:hAnsi="Times New Roman" w:cs="Times New Roman"/>
          <w:sz w:val="22"/>
          <w:szCs w:val="22"/>
        </w:rPr>
        <w:footnoteRef/>
      </w:r>
      <w:r w:rsidRPr="006736C8">
        <w:rPr>
          <w:rFonts w:ascii="Times New Roman" w:hAnsi="Times New Roman" w:cs="Times New Roman"/>
          <w:sz w:val="22"/>
          <w:szCs w:val="22"/>
        </w:rPr>
        <w:t xml:space="preserve"> </w:t>
      </w:r>
      <w:r w:rsidRPr="006736C8">
        <w:rPr>
          <w:rFonts w:ascii="Times New Roman" w:hAnsi="Times New Roman" w:cs="Times New Roman"/>
          <w:color w:val="000000" w:themeColor="text1"/>
          <w:sz w:val="22"/>
          <w:szCs w:val="22"/>
          <w:lang w:val="ru-RU"/>
        </w:rPr>
        <w:t xml:space="preserve">Устав ЮНЕСКО. </w:t>
      </w:r>
      <w:r w:rsidRPr="006736C8">
        <w:rPr>
          <w:rFonts w:ascii="Times New Roman" w:eastAsiaTheme="minorEastAsia" w:hAnsi="Times New Roman" w:cs="Times New Roman"/>
          <w:color w:val="000000" w:themeColor="text1"/>
          <w:sz w:val="22"/>
          <w:szCs w:val="22"/>
          <w:lang w:val="en-AU" w:eastAsia="zh-CN"/>
        </w:rPr>
        <w:t>URL</w:t>
      </w:r>
      <w:r w:rsidRPr="006736C8">
        <w:rPr>
          <w:rFonts w:ascii="Times New Roman" w:eastAsiaTheme="minorEastAsia" w:hAnsi="Times New Roman" w:cs="Times New Roman"/>
          <w:color w:val="000000" w:themeColor="text1"/>
          <w:sz w:val="22"/>
          <w:szCs w:val="22"/>
          <w:lang w:val="ru-RU" w:eastAsia="zh-CN"/>
        </w:rPr>
        <w:t xml:space="preserve">: </w:t>
      </w:r>
      <w:hyperlink r:id="rId1" w:history="1">
        <w:r w:rsidRPr="006736C8">
          <w:rPr>
            <w:rStyle w:val="af0"/>
            <w:rFonts w:ascii="Times New Roman" w:hAnsi="Times New Roman" w:cs="Times New Roman"/>
            <w:color w:val="000000" w:themeColor="text1"/>
            <w:sz w:val="22"/>
            <w:szCs w:val="22"/>
          </w:rPr>
          <w:t>Устав Организации Объединенных наций по вопросам образования, науки и культуры от 16 ноября 1945 - docs.cntd.ru</w:t>
        </w:r>
      </w:hyperlink>
      <w:r w:rsidRPr="006736C8">
        <w:rPr>
          <w:rStyle w:val="af0"/>
          <w:rFonts w:ascii="Times New Roman" w:hAnsi="Times New Roman" w:cs="Times New Roman"/>
          <w:color w:val="000000" w:themeColor="text1"/>
          <w:sz w:val="22"/>
          <w:szCs w:val="22"/>
          <w:lang w:val="ru-RU"/>
        </w:rPr>
        <w:t xml:space="preserve"> </w:t>
      </w:r>
      <w:r w:rsidRPr="006736C8">
        <w:rPr>
          <w:rFonts w:ascii="Times New Roman" w:hAnsi="Times New Roman" w:cs="Times New Roman"/>
          <w:color w:val="000000" w:themeColor="text1"/>
          <w:sz w:val="22"/>
          <w:szCs w:val="22"/>
        </w:rPr>
        <w:t xml:space="preserve">(дата обращения: </w:t>
      </w:r>
      <w:r w:rsidRPr="006736C8">
        <w:rPr>
          <w:rFonts w:ascii="Times New Roman" w:hAnsi="Times New Roman" w:cs="Times New Roman"/>
          <w:color w:val="000000" w:themeColor="text1"/>
          <w:sz w:val="22"/>
          <w:szCs w:val="22"/>
          <w:lang w:val="ru-RU"/>
        </w:rPr>
        <w:t>28</w:t>
      </w:r>
      <w:r w:rsidRPr="006736C8">
        <w:rPr>
          <w:rFonts w:ascii="Times New Roman" w:hAnsi="Times New Roman" w:cs="Times New Roman"/>
          <w:color w:val="000000" w:themeColor="text1"/>
          <w:sz w:val="22"/>
          <w:szCs w:val="22"/>
        </w:rPr>
        <w:t>.</w:t>
      </w:r>
      <w:r w:rsidRPr="006736C8">
        <w:rPr>
          <w:rFonts w:ascii="Times New Roman" w:hAnsi="Times New Roman" w:cs="Times New Roman"/>
          <w:color w:val="000000" w:themeColor="text1"/>
          <w:sz w:val="22"/>
          <w:szCs w:val="22"/>
          <w:lang w:val="ru-RU"/>
        </w:rPr>
        <w:t>05</w:t>
      </w:r>
      <w:r w:rsidRPr="006736C8">
        <w:rPr>
          <w:rFonts w:ascii="Times New Roman" w:hAnsi="Times New Roman" w:cs="Times New Roman"/>
          <w:color w:val="000000" w:themeColor="text1"/>
          <w:sz w:val="22"/>
          <w:szCs w:val="22"/>
        </w:rPr>
        <w:t>.202</w:t>
      </w:r>
      <w:r w:rsidRPr="006736C8">
        <w:rPr>
          <w:rFonts w:ascii="Times New Roman" w:hAnsi="Times New Roman" w:cs="Times New Roman"/>
          <w:color w:val="000000" w:themeColor="text1"/>
          <w:sz w:val="22"/>
          <w:szCs w:val="22"/>
          <w:lang w:val="ru-RU"/>
        </w:rPr>
        <w:t>2</w:t>
      </w:r>
      <w:r w:rsidRPr="006736C8">
        <w:rPr>
          <w:rFonts w:ascii="Times New Roman" w:hAnsi="Times New Roman" w:cs="Times New Roman"/>
          <w:color w:val="000000" w:themeColor="text1"/>
          <w:sz w:val="22"/>
          <w:szCs w:val="22"/>
        </w:rPr>
        <w:t>)</w:t>
      </w:r>
      <w:r w:rsidR="00EB456B" w:rsidRPr="006736C8">
        <w:rPr>
          <w:rFonts w:ascii="Times New Roman" w:hAnsi="Times New Roman" w:cs="Times New Roman"/>
          <w:color w:val="000000" w:themeColor="text1"/>
          <w:sz w:val="22"/>
          <w:szCs w:val="22"/>
          <w:lang w:val="ru-RU"/>
        </w:rPr>
        <w:t>.</w:t>
      </w:r>
    </w:p>
  </w:footnote>
  <w:footnote w:id="2">
    <w:p w14:paraId="0170AF35" w14:textId="21563E0E" w:rsidR="00EB456B" w:rsidRPr="006736C8" w:rsidRDefault="00EB456B">
      <w:pPr>
        <w:pStyle w:val="aa"/>
        <w:rPr>
          <w:rFonts w:ascii="Times New Roman" w:hAnsi="Times New Roman" w:cs="Times New Roman"/>
          <w:sz w:val="22"/>
          <w:szCs w:val="22"/>
        </w:rPr>
      </w:pPr>
      <w:r w:rsidRPr="006736C8">
        <w:rPr>
          <w:rStyle w:val="ac"/>
          <w:rFonts w:ascii="Times New Roman" w:hAnsi="Times New Roman" w:cs="Times New Roman"/>
          <w:sz w:val="22"/>
          <w:szCs w:val="22"/>
        </w:rPr>
        <w:footnoteRef/>
      </w:r>
      <w:r w:rsidRPr="006736C8">
        <w:rPr>
          <w:rFonts w:ascii="Times New Roman" w:hAnsi="Times New Roman" w:cs="Times New Roman"/>
          <w:sz w:val="22"/>
          <w:szCs w:val="22"/>
        </w:rPr>
        <w:t xml:space="preserve"> </w:t>
      </w:r>
      <w:r w:rsidRPr="006900A9">
        <w:rPr>
          <w:rFonts w:ascii="Times New Roman" w:eastAsia="Times New Roman" w:hAnsi="Times New Roman" w:cs="Times New Roman"/>
          <w:color w:val="000000"/>
          <w:sz w:val="22"/>
          <w:szCs w:val="22"/>
        </w:rPr>
        <w:t>Шреплер Х.А. Международные организации: Справочник. М., 1995.</w:t>
      </w:r>
    </w:p>
  </w:footnote>
  <w:footnote w:id="3">
    <w:p w14:paraId="59372C67" w14:textId="70BFA444" w:rsidR="00EB456B" w:rsidRPr="006736C8" w:rsidRDefault="00EB456B">
      <w:pPr>
        <w:pStyle w:val="aa"/>
        <w:rPr>
          <w:rFonts w:ascii="Times New Roman" w:hAnsi="Times New Roman" w:cs="Times New Roman"/>
          <w:color w:val="333333"/>
          <w:sz w:val="22"/>
          <w:szCs w:val="22"/>
          <w:shd w:val="clear" w:color="auto" w:fill="FFFFFF"/>
        </w:rPr>
      </w:pPr>
      <w:r w:rsidRPr="006736C8">
        <w:rPr>
          <w:rStyle w:val="ac"/>
          <w:rFonts w:ascii="Times New Roman" w:hAnsi="Times New Roman" w:cs="Times New Roman"/>
          <w:sz w:val="22"/>
          <w:szCs w:val="22"/>
        </w:rPr>
        <w:footnoteRef/>
      </w:r>
      <w:r w:rsidRPr="006736C8">
        <w:rPr>
          <w:rFonts w:ascii="Times New Roman" w:hAnsi="Times New Roman" w:cs="Times New Roman"/>
          <w:sz w:val="22"/>
          <w:szCs w:val="22"/>
        </w:rPr>
        <w:t xml:space="preserve"> </w:t>
      </w:r>
      <w:r w:rsidR="006736C8" w:rsidRPr="006736C8">
        <w:rPr>
          <w:rFonts w:ascii="Times New Roman" w:hAnsi="Times New Roman" w:cs="Times New Roman"/>
          <w:color w:val="333333"/>
          <w:sz w:val="22"/>
          <w:szCs w:val="22"/>
          <w:shd w:val="clear" w:color="auto" w:fill="FFFFFF"/>
        </w:rPr>
        <w:t>СССР и ЮНЕСКО: Док. и материалы, 1954-1987: В 2 т. / Комис. СССР по делам ЮНЕСКО; Сост. И.Д.Никулин. М.: Междунар. отношения, 1989.</w:t>
      </w:r>
      <w:r w:rsidR="006736C8" w:rsidRPr="000D00A9">
        <w:rPr>
          <w:rFonts w:ascii="Times New Roman" w:hAnsi="Times New Roman" w:cs="Times New Roman"/>
          <w:color w:val="333333"/>
          <w:sz w:val="22"/>
          <w:szCs w:val="22"/>
          <w:shd w:val="clear" w:color="auto" w:fill="FFFFFF"/>
        </w:rPr>
        <w:t xml:space="preserve"> </w:t>
      </w:r>
    </w:p>
  </w:footnote>
  <w:footnote w:id="4">
    <w:p w14:paraId="25847D5F" w14:textId="0039E03E" w:rsidR="00EB456B" w:rsidRPr="00EB456B" w:rsidRDefault="00EB456B" w:rsidP="00EB456B">
      <w:pPr>
        <w:pStyle w:val="aa"/>
        <w:rPr>
          <w:rFonts w:ascii="Times New Roman" w:hAnsi="Times New Roman" w:cs="Times New Roman"/>
          <w:color w:val="000000" w:themeColor="text1"/>
          <w:sz w:val="22"/>
          <w:szCs w:val="22"/>
          <w:lang w:val="ru-RU"/>
        </w:rPr>
      </w:pPr>
      <w:r>
        <w:rPr>
          <w:rStyle w:val="ac"/>
        </w:rPr>
        <w:footnoteRef/>
      </w:r>
      <w:r>
        <w:t xml:space="preserve"> </w:t>
      </w:r>
      <w:r w:rsidRPr="00EB456B">
        <w:rPr>
          <w:rFonts w:ascii="Times New Roman" w:hAnsi="Times New Roman" w:cs="Times New Roman"/>
          <w:color w:val="000000" w:themeColor="text1"/>
          <w:sz w:val="22"/>
          <w:szCs w:val="22"/>
          <w:lang w:val="ru-RU"/>
        </w:rPr>
        <w:t xml:space="preserve">Устав ЮНЕСКО. </w:t>
      </w:r>
      <w:r w:rsidRPr="00EB456B">
        <w:rPr>
          <w:rFonts w:ascii="Times New Roman" w:eastAsiaTheme="minorEastAsia" w:hAnsi="Times New Roman" w:cs="Times New Roman"/>
          <w:color w:val="000000" w:themeColor="text1"/>
          <w:sz w:val="22"/>
          <w:szCs w:val="22"/>
          <w:lang w:val="en-AU" w:eastAsia="zh-CN"/>
        </w:rPr>
        <w:t>URL</w:t>
      </w:r>
      <w:r w:rsidRPr="00EB456B">
        <w:rPr>
          <w:rFonts w:ascii="Times New Roman" w:eastAsiaTheme="minorEastAsia" w:hAnsi="Times New Roman" w:cs="Times New Roman"/>
          <w:color w:val="000000" w:themeColor="text1"/>
          <w:sz w:val="22"/>
          <w:szCs w:val="22"/>
          <w:lang w:val="ru-RU" w:eastAsia="zh-CN"/>
        </w:rPr>
        <w:t xml:space="preserve">: </w:t>
      </w:r>
      <w:hyperlink r:id="rId2" w:history="1">
        <w:r w:rsidRPr="00EB456B">
          <w:rPr>
            <w:rStyle w:val="af0"/>
            <w:rFonts w:ascii="Times New Roman" w:hAnsi="Times New Roman" w:cs="Times New Roman"/>
            <w:color w:val="000000" w:themeColor="text1"/>
            <w:sz w:val="22"/>
            <w:szCs w:val="22"/>
          </w:rPr>
          <w:t>Устав Организации Объединенных наций по вопросам образования, науки и культуры от 16 ноября 1945 - docs.cntd.ru</w:t>
        </w:r>
      </w:hyperlink>
      <w:r w:rsidRPr="00EB456B">
        <w:rPr>
          <w:rStyle w:val="af0"/>
          <w:rFonts w:ascii="Times New Roman" w:hAnsi="Times New Roman" w:cs="Times New Roman"/>
          <w:color w:val="000000" w:themeColor="text1"/>
          <w:sz w:val="22"/>
          <w:szCs w:val="22"/>
          <w:lang w:val="ru-RU"/>
        </w:rPr>
        <w:t xml:space="preserve"> </w:t>
      </w:r>
      <w:r w:rsidRPr="00EB456B">
        <w:rPr>
          <w:rFonts w:ascii="Times New Roman" w:hAnsi="Times New Roman" w:cs="Times New Roman"/>
          <w:color w:val="000000" w:themeColor="text1"/>
          <w:sz w:val="22"/>
          <w:szCs w:val="22"/>
        </w:rPr>
        <w:t xml:space="preserve">(дата обращения: </w:t>
      </w:r>
      <w:r w:rsidRPr="00EB456B">
        <w:rPr>
          <w:rFonts w:ascii="Times New Roman" w:hAnsi="Times New Roman" w:cs="Times New Roman"/>
          <w:color w:val="000000" w:themeColor="text1"/>
          <w:sz w:val="22"/>
          <w:szCs w:val="22"/>
          <w:lang w:val="ru-RU"/>
        </w:rPr>
        <w:t>28</w:t>
      </w:r>
      <w:r w:rsidRPr="00EB456B">
        <w:rPr>
          <w:rFonts w:ascii="Times New Roman" w:hAnsi="Times New Roman" w:cs="Times New Roman"/>
          <w:color w:val="000000" w:themeColor="text1"/>
          <w:sz w:val="22"/>
          <w:szCs w:val="22"/>
        </w:rPr>
        <w:t>.</w:t>
      </w:r>
      <w:r w:rsidRPr="00EB456B">
        <w:rPr>
          <w:rFonts w:ascii="Times New Roman" w:hAnsi="Times New Roman" w:cs="Times New Roman"/>
          <w:color w:val="000000" w:themeColor="text1"/>
          <w:sz w:val="22"/>
          <w:szCs w:val="22"/>
          <w:lang w:val="ru-RU"/>
        </w:rPr>
        <w:t>05</w:t>
      </w:r>
      <w:r w:rsidRPr="00EB456B">
        <w:rPr>
          <w:rFonts w:ascii="Times New Roman" w:hAnsi="Times New Roman" w:cs="Times New Roman"/>
          <w:color w:val="000000" w:themeColor="text1"/>
          <w:sz w:val="22"/>
          <w:szCs w:val="22"/>
        </w:rPr>
        <w:t>.202</w:t>
      </w:r>
      <w:r w:rsidRPr="00EB456B">
        <w:rPr>
          <w:rFonts w:ascii="Times New Roman" w:hAnsi="Times New Roman" w:cs="Times New Roman"/>
          <w:color w:val="000000" w:themeColor="text1"/>
          <w:sz w:val="22"/>
          <w:szCs w:val="22"/>
          <w:lang w:val="ru-RU"/>
        </w:rPr>
        <w:t>2</w:t>
      </w:r>
      <w:r w:rsidRPr="00EB456B">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lang w:val="ru-RU"/>
        </w:rPr>
        <w:t>.</w:t>
      </w:r>
    </w:p>
    <w:p w14:paraId="3F26DF50" w14:textId="66CA76BB" w:rsidR="00EB456B" w:rsidRPr="00EB456B" w:rsidRDefault="00EB456B">
      <w:pPr>
        <w:pStyle w:val="aa"/>
        <w:rPr>
          <w:lang w:val="ru-RU"/>
        </w:rPr>
      </w:pPr>
    </w:p>
  </w:footnote>
  <w:footnote w:id="5">
    <w:p w14:paraId="3E6513AB" w14:textId="5159AED7" w:rsidR="0086725A" w:rsidRPr="002611D4" w:rsidRDefault="0086725A" w:rsidP="002611D4">
      <w:pPr>
        <w:contextualSpacing/>
        <w:rPr>
          <w:rFonts w:ascii="Times New Roman" w:hAnsi="Times New Roman" w:cs="Times New Roman"/>
          <w:lang w:val="ru-RU"/>
        </w:rPr>
      </w:pPr>
      <w:r w:rsidRPr="002611D4">
        <w:rPr>
          <w:rStyle w:val="ac"/>
          <w:rFonts w:ascii="Times New Roman" w:hAnsi="Times New Roman" w:cs="Times New Roman"/>
        </w:rPr>
        <w:footnoteRef/>
      </w:r>
      <w:r w:rsidRPr="002611D4">
        <w:rPr>
          <w:rFonts w:ascii="Times New Roman" w:hAnsi="Times New Roman" w:cs="Times New Roman"/>
        </w:rPr>
        <w:t xml:space="preserve"> </w:t>
      </w:r>
      <w:r w:rsidR="001B4219" w:rsidRPr="002611D4">
        <w:rPr>
          <w:rFonts w:ascii="Times New Roman" w:hAnsi="Times New Roman" w:cs="Times New Roman"/>
        </w:rPr>
        <w:t xml:space="preserve">Конвенция о защите культурных ценностей в случае вооруженного конфликта от 14 мая 1954 г. </w:t>
      </w:r>
      <w:r w:rsidR="001B4219" w:rsidRPr="002611D4">
        <w:rPr>
          <w:rFonts w:ascii="Times New Roman" w:hAnsi="Times New Roman" w:cs="Times New Roman"/>
          <w:lang w:val="en-AU"/>
        </w:rPr>
        <w:t>URL</w:t>
      </w:r>
      <w:r w:rsidR="001B4219" w:rsidRPr="002611D4">
        <w:rPr>
          <w:rFonts w:ascii="Times New Roman" w:hAnsi="Times New Roman" w:cs="Times New Roman"/>
        </w:rPr>
        <w:t xml:space="preserve">: </w:t>
      </w:r>
      <w:r w:rsidR="001B4219" w:rsidRPr="002611D4">
        <w:rPr>
          <w:rFonts w:ascii="Times New Roman" w:hAnsi="Times New Roman" w:cs="Times New Roman"/>
        </w:rPr>
        <w:fldChar w:fldCharType="begin"/>
      </w:r>
      <w:r w:rsidR="001B4219" w:rsidRPr="002611D4">
        <w:rPr>
          <w:rFonts w:ascii="Times New Roman" w:hAnsi="Times New Roman" w:cs="Times New Roman"/>
        </w:rPr>
        <w:instrText xml:space="preserve"> HYPERLINK "https://www.un.org/ru/documents/decl_conv/conventions/pdf/hague54.pdf" </w:instrText>
      </w:r>
      <w:r w:rsidR="001B4219" w:rsidRPr="002611D4">
        <w:rPr>
          <w:rFonts w:ascii="Times New Roman" w:hAnsi="Times New Roman" w:cs="Times New Roman"/>
        </w:rPr>
        <w:fldChar w:fldCharType="separate"/>
      </w:r>
      <w:r w:rsidR="001B4219" w:rsidRPr="002611D4">
        <w:rPr>
          <w:rFonts w:ascii="Times New Roman" w:hAnsi="Times New Roman" w:cs="Times New Roman"/>
          <w:color w:val="0000FF"/>
          <w:u w:val="single"/>
        </w:rPr>
        <w:t>Конвенция о защите культурных ценностей в случае вооруженного конфликта (un.org)</w:t>
      </w:r>
      <w:r w:rsidR="001B4219" w:rsidRPr="002611D4">
        <w:rPr>
          <w:rFonts w:ascii="Times New Roman" w:hAnsi="Times New Roman" w:cs="Times New Roman"/>
        </w:rPr>
        <w:fldChar w:fldCharType="end"/>
      </w:r>
      <w:r w:rsidR="001B4219" w:rsidRPr="002611D4">
        <w:rPr>
          <w:rFonts w:ascii="Times New Roman" w:hAnsi="Times New Roman" w:cs="Times New Roman"/>
        </w:rPr>
        <w:t xml:space="preserve"> </w:t>
      </w:r>
      <w:r w:rsidR="001B4219" w:rsidRPr="002611D4">
        <w:rPr>
          <w:rFonts w:ascii="Times New Roman" w:hAnsi="Times New Roman" w:cs="Times New Roman"/>
          <w:lang w:val="ru-RU"/>
        </w:rPr>
        <w:t xml:space="preserve">(дата обращения: </w:t>
      </w:r>
      <w:r w:rsidR="001B4219" w:rsidRPr="002611D4">
        <w:rPr>
          <w:rFonts w:ascii="Times New Roman" w:hAnsi="Times New Roman" w:cs="Times New Roman"/>
        </w:rPr>
        <w:t>25</w:t>
      </w:r>
      <w:r w:rsidR="001B4219" w:rsidRPr="002611D4">
        <w:rPr>
          <w:rFonts w:ascii="Times New Roman" w:hAnsi="Times New Roman" w:cs="Times New Roman"/>
          <w:lang w:val="ru-RU"/>
        </w:rPr>
        <w:t>.0</w:t>
      </w:r>
      <w:r w:rsidR="001B4219" w:rsidRPr="002611D4">
        <w:rPr>
          <w:rFonts w:ascii="Times New Roman" w:hAnsi="Times New Roman" w:cs="Times New Roman"/>
        </w:rPr>
        <w:t>4</w:t>
      </w:r>
      <w:r w:rsidR="001B4219" w:rsidRPr="002611D4">
        <w:rPr>
          <w:rFonts w:ascii="Times New Roman" w:hAnsi="Times New Roman" w:cs="Times New Roman"/>
          <w:lang w:val="ru-RU"/>
        </w:rPr>
        <w:t>.2022)</w:t>
      </w:r>
      <w:r w:rsidR="001B4219" w:rsidRPr="002611D4">
        <w:rPr>
          <w:rFonts w:ascii="Times New Roman" w:hAnsi="Times New Roman" w:cs="Times New Roman"/>
        </w:rPr>
        <w:t>.</w:t>
      </w:r>
    </w:p>
  </w:footnote>
  <w:footnote w:id="6">
    <w:p w14:paraId="2ACDD500" w14:textId="65D48069" w:rsidR="00890B37" w:rsidRPr="002611D4" w:rsidRDefault="00890B37" w:rsidP="002611D4">
      <w:pPr>
        <w:pStyle w:val="aa"/>
        <w:contextualSpacing/>
        <w:rPr>
          <w:rFonts w:ascii="Times New Roman" w:hAnsi="Times New Roman" w:cs="Times New Roman"/>
          <w:sz w:val="22"/>
          <w:szCs w:val="22"/>
        </w:rPr>
      </w:pPr>
      <w:r w:rsidRPr="002611D4">
        <w:rPr>
          <w:rStyle w:val="ac"/>
          <w:rFonts w:ascii="Times New Roman" w:hAnsi="Times New Roman" w:cs="Times New Roman"/>
          <w:sz w:val="22"/>
          <w:szCs w:val="22"/>
        </w:rPr>
        <w:footnoteRef/>
      </w:r>
      <w:r w:rsidRPr="002611D4">
        <w:rPr>
          <w:rFonts w:ascii="Times New Roman" w:hAnsi="Times New Roman" w:cs="Times New Roman"/>
          <w:sz w:val="22"/>
          <w:szCs w:val="22"/>
        </w:rPr>
        <w:t xml:space="preserve"> Маинетти В. Новые перспективы для защиты культурных ценностей в случае вооруженного конфликта: вступление в силу второго протокола к Гаагской конвенции 1954г. // </w:t>
      </w:r>
      <w:hyperlink r:id="rId3" w:history="1">
        <w:r w:rsidRPr="002611D4">
          <w:rPr>
            <w:rStyle w:val="af0"/>
            <w:rFonts w:ascii="Times New Roman" w:hAnsi="Times New Roman" w:cs="Times New Roman"/>
            <w:color w:val="000000"/>
            <w:sz w:val="22"/>
            <w:szCs w:val="22"/>
            <w:u w:val="none"/>
            <w:bdr w:val="none" w:sz="0" w:space="0" w:color="auto" w:frame="1"/>
          </w:rPr>
          <w:t>Международный журнал Красного Креста</w:t>
        </w:r>
      </w:hyperlink>
      <w:r w:rsidRPr="002611D4">
        <w:rPr>
          <w:rFonts w:ascii="Times New Roman" w:hAnsi="Times New Roman" w:cs="Times New Roman"/>
          <w:sz w:val="22"/>
          <w:szCs w:val="22"/>
        </w:rPr>
        <w:t>, 2004г, С. 33-61.</w:t>
      </w:r>
    </w:p>
  </w:footnote>
  <w:footnote w:id="7">
    <w:p w14:paraId="2E8E07B2" w14:textId="77777777" w:rsidR="002611D4" w:rsidRPr="002611D4" w:rsidRDefault="00890B37" w:rsidP="002611D4">
      <w:pPr>
        <w:contextualSpacing/>
        <w:rPr>
          <w:rFonts w:ascii="Times New Roman" w:hAnsi="Times New Roman" w:cs="Times New Roman"/>
          <w:lang w:val="en-GB"/>
        </w:rPr>
      </w:pPr>
      <w:r w:rsidRPr="002611D4">
        <w:rPr>
          <w:rStyle w:val="ac"/>
          <w:rFonts w:ascii="Times New Roman" w:hAnsi="Times New Roman" w:cs="Times New Roman"/>
        </w:rPr>
        <w:footnoteRef/>
      </w:r>
      <w:r w:rsidRPr="002611D4">
        <w:rPr>
          <w:rFonts w:ascii="Times New Roman" w:hAnsi="Times New Roman" w:cs="Times New Roman"/>
        </w:rPr>
        <w:t xml:space="preserve"> </w:t>
      </w:r>
      <w:r w:rsidR="002611D4" w:rsidRPr="002611D4">
        <w:rPr>
          <w:rFonts w:ascii="Times New Roman" w:hAnsi="Times New Roman" w:cs="Times New Roman"/>
          <w:lang w:val="en-AU"/>
        </w:rPr>
        <w:t>Protocol to</w:t>
      </w:r>
      <w:r w:rsidR="002611D4" w:rsidRPr="002611D4">
        <w:rPr>
          <w:rFonts w:ascii="Times New Roman" w:hAnsi="Times New Roman" w:cs="Times New Roman"/>
          <w:lang w:val="en-GB"/>
        </w:rPr>
        <w:t xml:space="preserve"> the Convention for the protection of cultural property in the event of armed conflict (The Hague, 14 May 1954) </w:t>
      </w:r>
      <w:r w:rsidR="002611D4" w:rsidRPr="002611D4">
        <w:rPr>
          <w:rFonts w:ascii="Times New Roman" w:hAnsi="Times New Roman" w:cs="Times New Roman"/>
          <w:lang w:val="en-AU"/>
        </w:rPr>
        <w:t>URL</w:t>
      </w:r>
      <w:r w:rsidR="002611D4" w:rsidRPr="002611D4">
        <w:rPr>
          <w:rFonts w:ascii="Times New Roman" w:hAnsi="Times New Roman" w:cs="Times New Roman"/>
          <w:lang w:val="en-GB"/>
        </w:rPr>
        <w:t xml:space="preserve">: </w:t>
      </w:r>
      <w:hyperlink r:id="rId4" w:history="1">
        <w:r w:rsidR="002611D4" w:rsidRPr="002611D4">
          <w:rPr>
            <w:rStyle w:val="af0"/>
            <w:rFonts w:ascii="Times New Roman" w:hAnsi="Times New Roman" w:cs="Times New Roman"/>
            <w:lang w:val="en-GB"/>
          </w:rPr>
          <w:t>1954_Protocol_EN_2020.pdf (unesco.org)</w:t>
        </w:r>
      </w:hyperlink>
      <w:r w:rsidR="002611D4" w:rsidRPr="002611D4">
        <w:rPr>
          <w:rFonts w:ascii="Times New Roman" w:hAnsi="Times New Roman" w:cs="Times New Roman"/>
          <w:lang w:val="en-GB"/>
        </w:rPr>
        <w:t xml:space="preserve"> (</w:t>
      </w:r>
      <w:r w:rsidR="002611D4" w:rsidRPr="002611D4">
        <w:rPr>
          <w:rFonts w:ascii="Times New Roman" w:hAnsi="Times New Roman" w:cs="Times New Roman"/>
          <w:lang w:val="ru-RU"/>
        </w:rPr>
        <w:t>дата</w:t>
      </w:r>
      <w:r w:rsidR="002611D4" w:rsidRPr="002611D4">
        <w:rPr>
          <w:rFonts w:ascii="Times New Roman" w:hAnsi="Times New Roman" w:cs="Times New Roman"/>
          <w:lang w:val="en-GB"/>
        </w:rPr>
        <w:t xml:space="preserve"> </w:t>
      </w:r>
      <w:r w:rsidR="002611D4" w:rsidRPr="002611D4">
        <w:rPr>
          <w:rFonts w:ascii="Times New Roman" w:hAnsi="Times New Roman" w:cs="Times New Roman"/>
          <w:lang w:val="ru-RU"/>
        </w:rPr>
        <w:t>обращения</w:t>
      </w:r>
      <w:r w:rsidR="002611D4" w:rsidRPr="002611D4">
        <w:rPr>
          <w:rFonts w:ascii="Times New Roman" w:hAnsi="Times New Roman" w:cs="Times New Roman"/>
          <w:lang w:val="en-GB"/>
        </w:rPr>
        <w:t>: 20.04.2022).</w:t>
      </w:r>
    </w:p>
    <w:p w14:paraId="10295755" w14:textId="19C9FFE6" w:rsidR="00890B37" w:rsidRPr="002611D4" w:rsidRDefault="00890B37" w:rsidP="00890B37">
      <w:pPr>
        <w:rPr>
          <w:rFonts w:ascii="Times New Roman" w:hAnsi="Times New Roman" w:cs="Times New Roman"/>
          <w:lang w:val="en-GB"/>
        </w:rPr>
      </w:pPr>
    </w:p>
  </w:footnote>
  <w:footnote w:id="8">
    <w:p w14:paraId="2F0F9159" w14:textId="2D4CB9CE" w:rsidR="00DB0482" w:rsidRPr="00DB0482" w:rsidRDefault="00DB0482" w:rsidP="00DB0482">
      <w:pPr>
        <w:rPr>
          <w:rFonts w:ascii="Times New Roman" w:hAnsi="Times New Roman" w:cs="Times New Roman"/>
        </w:rPr>
      </w:pPr>
      <w:r w:rsidRPr="00DB0482">
        <w:rPr>
          <w:rStyle w:val="ac"/>
          <w:rFonts w:ascii="Times New Roman" w:hAnsi="Times New Roman" w:cs="Times New Roman"/>
        </w:rPr>
        <w:footnoteRef/>
      </w:r>
      <w:r w:rsidRPr="00DB0482">
        <w:rPr>
          <w:rFonts w:ascii="Times New Roman" w:hAnsi="Times New Roman" w:cs="Times New Roman"/>
        </w:rPr>
        <w:t xml:space="preserve"> </w:t>
      </w:r>
      <w:r w:rsidRPr="00DB0482">
        <w:rPr>
          <w:rFonts w:ascii="Times New Roman" w:hAnsi="Times New Roman" w:cs="Times New Roman"/>
          <w:color w:val="000000" w:themeColor="text1"/>
          <w:shd w:val="clear" w:color="auto" w:fill="FFFFFF"/>
        </w:rPr>
        <w:t xml:space="preserve">Негри В. «Конвенция 1970 года: первый шаг к признанию универсальности культуры» // </w:t>
      </w:r>
      <w:r w:rsidRPr="00DB0482">
        <w:rPr>
          <w:rFonts w:ascii="Times New Roman" w:hAnsi="Times New Roman" w:cs="Times New Roman"/>
          <w:color w:val="333333"/>
          <w:shd w:val="clear" w:color="auto" w:fill="FFFFFF"/>
        </w:rPr>
        <w:t xml:space="preserve">Курьер ЮНЕСКО, 2020. </w:t>
      </w:r>
      <w:r w:rsidRPr="00DB0482">
        <w:rPr>
          <w:rFonts w:ascii="Times New Roman" w:hAnsi="Times New Roman" w:cs="Times New Roman"/>
          <w:lang w:val="en-AU"/>
        </w:rPr>
        <w:t>URL</w:t>
      </w:r>
      <w:r w:rsidRPr="00DB0482">
        <w:rPr>
          <w:rFonts w:ascii="Times New Roman" w:hAnsi="Times New Roman" w:cs="Times New Roman"/>
        </w:rPr>
        <w:t xml:space="preserve">: </w:t>
      </w:r>
      <w:r w:rsidRPr="00DB0482">
        <w:rPr>
          <w:rFonts w:ascii="Times New Roman" w:hAnsi="Times New Roman" w:cs="Times New Roman"/>
        </w:rPr>
        <w:fldChar w:fldCharType="begin"/>
      </w:r>
      <w:r w:rsidRPr="00DB0482">
        <w:rPr>
          <w:rFonts w:ascii="Times New Roman" w:hAnsi="Times New Roman" w:cs="Times New Roman"/>
        </w:rPr>
        <w:instrText xml:space="preserve"> HYPERLINK "https://ru.unesco.org/courier/2020-4/konvenciya-1970-goda-pervyy-shag-k-priznaniyu-universalnosti-kultury" </w:instrText>
      </w:r>
      <w:r w:rsidRPr="00DB0482">
        <w:rPr>
          <w:rFonts w:ascii="Times New Roman" w:hAnsi="Times New Roman" w:cs="Times New Roman"/>
        </w:rPr>
        <w:fldChar w:fldCharType="separate"/>
      </w:r>
      <w:r w:rsidRPr="00DB0482">
        <w:rPr>
          <w:rStyle w:val="af0"/>
          <w:rFonts w:ascii="Times New Roman" w:hAnsi="Times New Roman" w:cs="Times New Roman"/>
        </w:rPr>
        <w:t>Конвенция 1970 года: первый шаг к признанию универсальности культуры (unesco.org)</w:t>
      </w:r>
      <w:r w:rsidRPr="00DB0482">
        <w:rPr>
          <w:rFonts w:ascii="Times New Roman" w:hAnsi="Times New Roman" w:cs="Times New Roman"/>
        </w:rPr>
        <w:fldChar w:fldCharType="end"/>
      </w:r>
      <w:r w:rsidRPr="00DB0482">
        <w:rPr>
          <w:rFonts w:ascii="Times New Roman" w:hAnsi="Times New Roman" w:cs="Times New Roman"/>
        </w:rPr>
        <w:t xml:space="preserve"> </w:t>
      </w:r>
      <w:r w:rsidRPr="00DB0482">
        <w:rPr>
          <w:rFonts w:ascii="Times New Roman" w:hAnsi="Times New Roman" w:cs="Times New Roman"/>
          <w:lang w:val="ru-RU"/>
        </w:rPr>
        <w:t xml:space="preserve">(дата обращения: </w:t>
      </w:r>
      <w:r w:rsidRPr="00DB0482">
        <w:rPr>
          <w:rFonts w:ascii="Times New Roman" w:hAnsi="Times New Roman" w:cs="Times New Roman"/>
        </w:rPr>
        <w:t>27</w:t>
      </w:r>
      <w:r w:rsidRPr="00DB0482">
        <w:rPr>
          <w:rFonts w:ascii="Times New Roman" w:hAnsi="Times New Roman" w:cs="Times New Roman"/>
          <w:lang w:val="ru-RU"/>
        </w:rPr>
        <w:t>.0</w:t>
      </w:r>
      <w:r w:rsidRPr="00DB0482">
        <w:rPr>
          <w:rFonts w:ascii="Times New Roman" w:hAnsi="Times New Roman" w:cs="Times New Roman"/>
        </w:rPr>
        <w:t>4</w:t>
      </w:r>
      <w:r w:rsidRPr="00DB0482">
        <w:rPr>
          <w:rFonts w:ascii="Times New Roman" w:hAnsi="Times New Roman" w:cs="Times New Roman"/>
          <w:lang w:val="ru-RU"/>
        </w:rPr>
        <w:t>.2022)</w:t>
      </w:r>
      <w:r w:rsidRPr="00DB0482">
        <w:rPr>
          <w:rFonts w:ascii="Times New Roman" w:hAnsi="Times New Roman" w:cs="Times New Roman"/>
        </w:rPr>
        <w:t>.</w:t>
      </w:r>
    </w:p>
  </w:footnote>
  <w:footnote w:id="9">
    <w:p w14:paraId="7D35F9AF" w14:textId="77777777" w:rsidR="00A35714" w:rsidRPr="00331534" w:rsidRDefault="00A35714" w:rsidP="00A35714">
      <w:pPr>
        <w:rPr>
          <w:rFonts w:ascii="Times New Roman" w:hAnsi="Times New Roman" w:cs="Times New Roman"/>
          <w:lang w:val="ru-RU"/>
        </w:rPr>
      </w:pPr>
      <w:r w:rsidRPr="00A35714">
        <w:rPr>
          <w:rStyle w:val="ac"/>
          <w:rFonts w:ascii="Times New Roman" w:hAnsi="Times New Roman" w:cs="Times New Roman"/>
        </w:rPr>
        <w:footnoteRef/>
      </w:r>
      <w:r w:rsidRPr="00A35714">
        <w:rPr>
          <w:rFonts w:ascii="Times New Roman" w:hAnsi="Times New Roman" w:cs="Times New Roman"/>
        </w:rPr>
        <w:t xml:space="preserve"> </w:t>
      </w:r>
      <w:r w:rsidRPr="00A35714">
        <w:rPr>
          <w:rFonts w:ascii="Times New Roman" w:hAnsi="Times New Roman" w:cs="Times New Roman"/>
          <w:lang w:val="ru-RU"/>
        </w:rPr>
        <w:t>Конвенция о мерах, направленных на запрещение и предупреждение незаконного ввоза, вывоза и передачи права собственности на культурные ценности</w:t>
      </w:r>
      <w:r w:rsidRPr="00A35714">
        <w:rPr>
          <w:rFonts w:ascii="Times New Roman" w:hAnsi="Times New Roman" w:cs="Times New Roman"/>
        </w:rPr>
        <w:t xml:space="preserve">. </w:t>
      </w:r>
      <w:r w:rsidRPr="00A35714">
        <w:rPr>
          <w:rFonts w:ascii="Times New Roman" w:hAnsi="Times New Roman" w:cs="Times New Roman"/>
          <w:lang w:val="en-AU"/>
        </w:rPr>
        <w:t>URL</w:t>
      </w:r>
      <w:r w:rsidRPr="00A35714">
        <w:rPr>
          <w:rFonts w:ascii="Times New Roman" w:hAnsi="Times New Roman" w:cs="Times New Roman"/>
        </w:rPr>
        <w:t xml:space="preserve">: </w:t>
      </w:r>
      <w:r w:rsidRPr="00A35714">
        <w:rPr>
          <w:rFonts w:ascii="Times New Roman" w:hAnsi="Times New Roman" w:cs="Times New Roman"/>
        </w:rPr>
        <w:fldChar w:fldCharType="begin"/>
      </w:r>
      <w:r w:rsidRPr="00A35714">
        <w:rPr>
          <w:rFonts w:ascii="Times New Roman" w:hAnsi="Times New Roman" w:cs="Times New Roman"/>
        </w:rPr>
        <w:instrText xml:space="preserve"> HYPERLINK "https://docs.cntd.ru/document/1900836" </w:instrText>
      </w:r>
      <w:r w:rsidRPr="00A35714">
        <w:rPr>
          <w:rFonts w:ascii="Times New Roman" w:hAnsi="Times New Roman" w:cs="Times New Roman"/>
        </w:rPr>
        <w:fldChar w:fldCharType="separate"/>
      </w:r>
      <w:r w:rsidRPr="00A35714">
        <w:rPr>
          <w:rStyle w:val="af0"/>
          <w:rFonts w:ascii="Times New Roman" w:hAnsi="Times New Roman" w:cs="Times New Roman"/>
        </w:rPr>
        <w:t>Конвенция о мерах, направленных на запрещение и предупреждение незаконного ввоза, вывоза и передачи права собственности на культурные ценности от 14 ноября 1970 - docs.cntd.ru</w:t>
      </w:r>
      <w:r w:rsidRPr="00A35714">
        <w:rPr>
          <w:rFonts w:ascii="Times New Roman" w:hAnsi="Times New Roman" w:cs="Times New Roman"/>
        </w:rPr>
        <w:fldChar w:fldCharType="end"/>
      </w:r>
      <w:r w:rsidRPr="00A35714">
        <w:rPr>
          <w:rFonts w:ascii="Times New Roman" w:hAnsi="Times New Roman" w:cs="Times New Roman"/>
        </w:rPr>
        <w:t xml:space="preserve"> </w:t>
      </w:r>
      <w:r w:rsidRPr="00A35714">
        <w:rPr>
          <w:rFonts w:ascii="Times New Roman" w:hAnsi="Times New Roman" w:cs="Times New Roman"/>
          <w:lang w:val="ru-RU"/>
        </w:rPr>
        <w:t xml:space="preserve">(дата обращения: </w:t>
      </w:r>
      <w:r w:rsidRPr="00A35714">
        <w:rPr>
          <w:rFonts w:ascii="Times New Roman" w:hAnsi="Times New Roman" w:cs="Times New Roman"/>
        </w:rPr>
        <w:t>23</w:t>
      </w:r>
      <w:r w:rsidRPr="00A35714">
        <w:rPr>
          <w:rFonts w:ascii="Times New Roman" w:hAnsi="Times New Roman" w:cs="Times New Roman"/>
          <w:lang w:val="ru-RU"/>
        </w:rPr>
        <w:t>.0</w:t>
      </w:r>
      <w:r w:rsidRPr="00A35714">
        <w:rPr>
          <w:rFonts w:ascii="Times New Roman" w:hAnsi="Times New Roman" w:cs="Times New Roman"/>
        </w:rPr>
        <w:t>4</w:t>
      </w:r>
      <w:r w:rsidRPr="00A35714">
        <w:rPr>
          <w:rFonts w:ascii="Times New Roman" w:hAnsi="Times New Roman" w:cs="Times New Roman"/>
          <w:lang w:val="ru-RU"/>
        </w:rPr>
        <w:t>.2022)</w:t>
      </w:r>
      <w:r w:rsidRPr="00A35714">
        <w:rPr>
          <w:rFonts w:ascii="Times New Roman" w:hAnsi="Times New Roman" w:cs="Times New Roman"/>
        </w:rPr>
        <w:t>.</w:t>
      </w:r>
    </w:p>
    <w:p w14:paraId="7C9D3104" w14:textId="1AB89767" w:rsidR="00A35714" w:rsidRPr="00A35714" w:rsidRDefault="00A35714">
      <w:pPr>
        <w:pStyle w:val="aa"/>
      </w:pPr>
    </w:p>
  </w:footnote>
  <w:footnote w:id="10">
    <w:p w14:paraId="5303067F" w14:textId="15312D87" w:rsidR="00DB0482" w:rsidRPr="00DB0482" w:rsidRDefault="00DB0482">
      <w:pPr>
        <w:pStyle w:val="aa"/>
      </w:pPr>
      <w:r>
        <w:rPr>
          <w:rStyle w:val="ac"/>
        </w:rPr>
        <w:footnoteRef/>
      </w:r>
      <w:r>
        <w:t xml:space="preserve"> </w:t>
      </w:r>
    </w:p>
  </w:footnote>
  <w:footnote w:id="11">
    <w:p w14:paraId="006EFDC9" w14:textId="08DA02F9" w:rsidR="00234BCF" w:rsidRPr="00A25410" w:rsidRDefault="00234BCF" w:rsidP="00B1681E">
      <w:pPr>
        <w:pStyle w:val="aa"/>
        <w:contextualSpacing/>
        <w:rPr>
          <w:rFonts w:ascii="Times New Roman" w:hAnsi="Times New Roman" w:cs="Times New Roman"/>
          <w:sz w:val="22"/>
          <w:szCs w:val="22"/>
        </w:rPr>
      </w:pPr>
      <w:r w:rsidRPr="00234BCF">
        <w:rPr>
          <w:rStyle w:val="ac"/>
          <w:rFonts w:ascii="Times New Roman" w:hAnsi="Times New Roman" w:cs="Times New Roman"/>
          <w:sz w:val="22"/>
          <w:szCs w:val="22"/>
        </w:rPr>
        <w:footnoteRef/>
      </w:r>
      <w:r w:rsidRPr="00234BCF">
        <w:rPr>
          <w:rFonts w:ascii="Times New Roman" w:hAnsi="Times New Roman" w:cs="Times New Roman"/>
          <w:sz w:val="22"/>
          <w:szCs w:val="22"/>
        </w:rPr>
        <w:t xml:space="preserve"> </w:t>
      </w:r>
      <w:proofErr w:type="spellStart"/>
      <w:r w:rsidRPr="00234BCF">
        <w:rPr>
          <w:rFonts w:ascii="Times New Roman" w:hAnsi="Times New Roman" w:cs="Times New Roman"/>
          <w:color w:val="000000" w:themeColor="text1"/>
          <w:sz w:val="22"/>
          <w:szCs w:val="22"/>
          <w:shd w:val="clear" w:color="auto" w:fill="FFFFFF"/>
          <w:lang w:val="en-GB"/>
        </w:rPr>
        <w:t>Prott</w:t>
      </w:r>
      <w:proofErr w:type="spellEnd"/>
      <w:r w:rsidRPr="00234BCF">
        <w:rPr>
          <w:rFonts w:ascii="Times New Roman" w:hAnsi="Times New Roman" w:cs="Times New Roman"/>
          <w:color w:val="000000" w:themeColor="text1"/>
          <w:sz w:val="22"/>
          <w:szCs w:val="22"/>
          <w:shd w:val="clear" w:color="auto" w:fill="FFFFFF"/>
          <w:lang w:val="en-GB"/>
        </w:rPr>
        <w:t xml:space="preserve">, </w:t>
      </w:r>
      <w:proofErr w:type="spellStart"/>
      <w:r w:rsidRPr="00234BCF">
        <w:rPr>
          <w:rFonts w:ascii="Times New Roman" w:hAnsi="Times New Roman" w:cs="Times New Roman"/>
          <w:color w:val="000000" w:themeColor="text1"/>
          <w:sz w:val="22"/>
          <w:szCs w:val="22"/>
          <w:shd w:val="clear" w:color="auto" w:fill="FFFFFF"/>
          <w:lang w:val="en-GB"/>
        </w:rPr>
        <w:t>Lyndel</w:t>
      </w:r>
      <w:proofErr w:type="spellEnd"/>
      <w:r w:rsidRPr="00234BCF">
        <w:rPr>
          <w:rFonts w:ascii="Times New Roman" w:hAnsi="Times New Roman" w:cs="Times New Roman"/>
          <w:color w:val="000000" w:themeColor="text1"/>
          <w:sz w:val="22"/>
          <w:szCs w:val="22"/>
          <w:shd w:val="clear" w:color="auto" w:fill="FFFFFF"/>
          <w:lang w:val="en-GB"/>
        </w:rPr>
        <w:t xml:space="preserve"> V. Strengths and weaknesses of the 1970 Convention: an evaluation 40 years after its adoption, 2012.</w:t>
      </w:r>
      <w:r w:rsidRPr="00234BCF">
        <w:rPr>
          <w:rFonts w:ascii="Times New Roman" w:hAnsi="Times New Roman" w:cs="Times New Roman"/>
          <w:color w:val="333333"/>
          <w:sz w:val="22"/>
          <w:szCs w:val="22"/>
          <w:shd w:val="clear" w:color="auto" w:fill="FFFFFF"/>
          <w:lang w:val="en-GB"/>
        </w:rPr>
        <w:t xml:space="preserve"> </w:t>
      </w:r>
      <w:r w:rsidRPr="00234BCF">
        <w:rPr>
          <w:rFonts w:ascii="Times New Roman" w:hAnsi="Times New Roman" w:cs="Times New Roman"/>
          <w:sz w:val="22"/>
          <w:szCs w:val="22"/>
          <w:lang w:val="en-AU"/>
        </w:rPr>
        <w:t>URL</w:t>
      </w:r>
      <w:r w:rsidRPr="00234BCF">
        <w:rPr>
          <w:rFonts w:ascii="Times New Roman" w:hAnsi="Times New Roman" w:cs="Times New Roman"/>
          <w:sz w:val="22"/>
          <w:szCs w:val="22"/>
          <w:lang w:val="en-GB"/>
        </w:rPr>
        <w:t xml:space="preserve">: </w:t>
      </w:r>
      <w:hyperlink r:id="rId5" w:history="1">
        <w:r w:rsidRPr="00A25410">
          <w:rPr>
            <w:rStyle w:val="af0"/>
            <w:rFonts w:ascii="Times New Roman" w:hAnsi="Times New Roman" w:cs="Times New Roman"/>
            <w:sz w:val="22"/>
            <w:szCs w:val="22"/>
            <w:lang w:val="en-GB"/>
          </w:rPr>
          <w:t xml:space="preserve">Strengths and weaknesses of the 1970 Convention: an evaluation 40 years after its </w:t>
        </w:r>
        <w:proofErr w:type="spellStart"/>
        <w:proofErr w:type="gramStart"/>
        <w:r w:rsidRPr="00A25410">
          <w:rPr>
            <w:rStyle w:val="af0"/>
            <w:rFonts w:ascii="Times New Roman" w:hAnsi="Times New Roman" w:cs="Times New Roman"/>
            <w:sz w:val="22"/>
            <w:szCs w:val="22"/>
            <w:lang w:val="en-GB"/>
          </w:rPr>
          <w:t>adoption;background</w:t>
        </w:r>
        <w:proofErr w:type="spellEnd"/>
        <w:proofErr w:type="gramEnd"/>
        <w:r w:rsidRPr="00A25410">
          <w:rPr>
            <w:rStyle w:val="af0"/>
            <w:rFonts w:ascii="Times New Roman" w:hAnsi="Times New Roman" w:cs="Times New Roman"/>
            <w:sz w:val="22"/>
            <w:szCs w:val="22"/>
            <w:lang w:val="en-GB"/>
          </w:rPr>
          <w:t xml:space="preserve"> paper - UNESCO </w:t>
        </w:r>
        <w:r w:rsidRPr="00A25410">
          <w:rPr>
            <w:rStyle w:val="af0"/>
            <w:rFonts w:ascii="Times New Roman" w:hAnsi="Times New Roman" w:cs="Times New Roman"/>
            <w:sz w:val="22"/>
            <w:szCs w:val="22"/>
          </w:rPr>
          <w:t>Цифровая</w:t>
        </w:r>
        <w:r w:rsidRPr="00A25410">
          <w:rPr>
            <w:rStyle w:val="af0"/>
            <w:rFonts w:ascii="Times New Roman" w:hAnsi="Times New Roman" w:cs="Times New Roman"/>
            <w:sz w:val="22"/>
            <w:szCs w:val="22"/>
            <w:lang w:val="en-GB"/>
          </w:rPr>
          <w:t xml:space="preserve"> </w:t>
        </w:r>
        <w:r w:rsidRPr="00A25410">
          <w:rPr>
            <w:rStyle w:val="af0"/>
            <w:rFonts w:ascii="Times New Roman" w:hAnsi="Times New Roman" w:cs="Times New Roman"/>
            <w:sz w:val="22"/>
            <w:szCs w:val="22"/>
          </w:rPr>
          <w:t>библиотека</w:t>
        </w:r>
      </w:hyperlink>
      <w:r w:rsidRPr="00A25410">
        <w:rPr>
          <w:rFonts w:ascii="Times New Roman" w:hAnsi="Times New Roman" w:cs="Times New Roman"/>
          <w:sz w:val="22"/>
          <w:szCs w:val="22"/>
          <w:lang w:val="en-GB"/>
        </w:rPr>
        <w:t xml:space="preserve"> (</w:t>
      </w:r>
      <w:r w:rsidRPr="00A25410">
        <w:rPr>
          <w:rFonts w:ascii="Times New Roman" w:hAnsi="Times New Roman" w:cs="Times New Roman"/>
          <w:sz w:val="22"/>
          <w:szCs w:val="22"/>
          <w:lang w:val="ru-RU"/>
        </w:rPr>
        <w:t>дата</w:t>
      </w:r>
      <w:r w:rsidRPr="00A25410">
        <w:rPr>
          <w:rFonts w:ascii="Times New Roman" w:hAnsi="Times New Roman" w:cs="Times New Roman"/>
          <w:sz w:val="22"/>
          <w:szCs w:val="22"/>
          <w:lang w:val="en-GB"/>
        </w:rPr>
        <w:t xml:space="preserve"> </w:t>
      </w:r>
      <w:r w:rsidRPr="00A25410">
        <w:rPr>
          <w:rFonts w:ascii="Times New Roman" w:hAnsi="Times New Roman" w:cs="Times New Roman"/>
          <w:sz w:val="22"/>
          <w:szCs w:val="22"/>
          <w:lang w:val="ru-RU"/>
        </w:rPr>
        <w:t>обращения</w:t>
      </w:r>
      <w:r w:rsidRPr="00A25410">
        <w:rPr>
          <w:rFonts w:ascii="Times New Roman" w:hAnsi="Times New Roman" w:cs="Times New Roman"/>
          <w:sz w:val="22"/>
          <w:szCs w:val="22"/>
          <w:lang w:val="en-GB"/>
        </w:rPr>
        <w:t>: 03.05.2022).</w:t>
      </w:r>
    </w:p>
  </w:footnote>
  <w:footnote w:id="12">
    <w:p w14:paraId="4691B88A" w14:textId="37F54E29" w:rsidR="00A25410" w:rsidRPr="00B1681E" w:rsidRDefault="00A25410" w:rsidP="00B1681E">
      <w:pPr>
        <w:shd w:val="clear" w:color="auto" w:fill="FFFFFF"/>
        <w:contextualSpacing/>
        <w:rPr>
          <w:rFonts w:ascii="Times New Roman" w:hAnsi="Times New Roman" w:cs="Times New Roman"/>
        </w:rPr>
      </w:pPr>
      <w:r w:rsidRPr="00A25410">
        <w:rPr>
          <w:rStyle w:val="ac"/>
          <w:rFonts w:ascii="Times New Roman" w:hAnsi="Times New Roman" w:cs="Times New Roman"/>
        </w:rPr>
        <w:footnoteRef/>
      </w:r>
      <w:r w:rsidRPr="00A25410">
        <w:rPr>
          <w:rFonts w:ascii="Times New Roman" w:hAnsi="Times New Roman" w:cs="Times New Roman"/>
        </w:rPr>
        <w:t xml:space="preserve"> </w:t>
      </w:r>
      <w:hyperlink r:id="rId6" w:tooltip="Lynn Meskell" w:history="1">
        <w:r w:rsidRPr="00A25410">
          <w:rPr>
            <w:rStyle w:val="af0"/>
            <w:rFonts w:ascii="Times New Roman" w:hAnsi="Times New Roman" w:cs="Times New Roman"/>
            <w:color w:val="000000" w:themeColor="text1"/>
            <w:u w:val="none"/>
            <w:shd w:val="clear" w:color="auto" w:fill="FFFFFF"/>
            <w:lang w:val="en-GB"/>
          </w:rPr>
          <w:t xml:space="preserve"> Meskell</w:t>
        </w:r>
      </w:hyperlink>
      <w:r w:rsidRPr="00A25410">
        <w:rPr>
          <w:rFonts w:ascii="Times New Roman" w:hAnsi="Times New Roman" w:cs="Times New Roman"/>
          <w:color w:val="000000" w:themeColor="text1"/>
          <w:lang w:val="en-GB"/>
        </w:rPr>
        <w:t xml:space="preserve"> Lynn. UNESCO’s World Heritage Convention at 40Challenging the Economic and Political Order of International Heritage Conservation //</w:t>
      </w:r>
      <w:hyperlink r:id="rId7" w:history="1">
        <w:r w:rsidRPr="00A25410">
          <w:rPr>
            <w:rStyle w:val="af0"/>
            <w:rFonts w:ascii="Times New Roman" w:hAnsi="Times New Roman" w:cs="Times New Roman"/>
            <w:color w:val="000000" w:themeColor="text1"/>
            <w:u w:val="none"/>
            <w:lang w:val="en-GB"/>
          </w:rPr>
          <w:t>Current Anthropology</w:t>
        </w:r>
      </w:hyperlink>
      <w:r w:rsidRPr="00A25410">
        <w:rPr>
          <w:rFonts w:ascii="Times New Roman" w:hAnsi="Times New Roman" w:cs="Times New Roman"/>
          <w:color w:val="000000" w:themeColor="text1"/>
          <w:lang w:val="en-GB"/>
        </w:rPr>
        <w:t xml:space="preserve">, </w:t>
      </w:r>
      <w:hyperlink r:id="rId8" w:history="1">
        <w:r w:rsidRPr="00A25410">
          <w:rPr>
            <w:rStyle w:val="af0"/>
            <w:rFonts w:ascii="Times New Roman" w:hAnsi="Times New Roman" w:cs="Times New Roman"/>
            <w:color w:val="000000" w:themeColor="text1"/>
            <w:u w:val="none"/>
            <w:lang w:val="en-GB"/>
          </w:rPr>
          <w:t>Volume 54, № 4</w:t>
        </w:r>
      </w:hyperlink>
      <w:r w:rsidRPr="00A25410">
        <w:rPr>
          <w:rStyle w:val="current-issueparent-item"/>
          <w:rFonts w:ascii="Times New Roman" w:hAnsi="Times New Roman" w:cs="Times New Roman"/>
          <w:color w:val="000000" w:themeColor="text1"/>
          <w:shd w:val="clear" w:color="auto" w:fill="FFFFFF"/>
          <w:lang w:val="en-GB"/>
        </w:rPr>
        <w:t xml:space="preserve">, </w:t>
      </w:r>
      <w:hyperlink r:id="rId9" w:history="1">
        <w:r w:rsidRPr="00A25410">
          <w:rPr>
            <w:rStyle w:val="af0"/>
            <w:rFonts w:ascii="Times New Roman" w:hAnsi="Times New Roman" w:cs="Times New Roman"/>
            <w:color w:val="000000" w:themeColor="text1"/>
            <w:u w:val="none"/>
            <w:lang w:val="en-GB"/>
          </w:rPr>
          <w:t>2013</w:t>
        </w:r>
      </w:hyperlink>
      <w:bookmarkStart w:id="7" w:name="_Hlk105532063"/>
      <w:r w:rsidRPr="00A25410">
        <w:rPr>
          <w:rStyle w:val="current-issuedate"/>
          <w:rFonts w:ascii="Times New Roman" w:hAnsi="Times New Roman" w:cs="Times New Roman"/>
          <w:color w:val="000000" w:themeColor="text1"/>
          <w:shd w:val="clear" w:color="auto" w:fill="FFFFFF"/>
          <w:lang w:val="en-GB"/>
        </w:rPr>
        <w:t xml:space="preserve">. </w:t>
      </w:r>
      <w:r w:rsidRPr="00A25410">
        <w:rPr>
          <w:rFonts w:ascii="Times New Roman" w:hAnsi="Times New Roman" w:cs="Times New Roman"/>
          <w:lang w:val="en-AU"/>
        </w:rPr>
        <w:t>URL</w:t>
      </w:r>
      <w:r w:rsidRPr="00A25410">
        <w:rPr>
          <w:rFonts w:ascii="Times New Roman" w:hAnsi="Times New Roman" w:cs="Times New Roman"/>
          <w:lang w:val="ru-RU"/>
        </w:rPr>
        <w:t>:</w:t>
      </w:r>
      <w:r w:rsidRPr="00A25410">
        <w:rPr>
          <w:rFonts w:ascii="Times New Roman" w:hAnsi="Times New Roman" w:cs="Times New Roman"/>
        </w:rPr>
        <w:t xml:space="preserve"> </w:t>
      </w:r>
      <w:r w:rsidRPr="00A25410">
        <w:rPr>
          <w:rFonts w:ascii="Times New Roman" w:hAnsi="Times New Roman" w:cs="Times New Roman"/>
          <w:lang w:val="en-GB"/>
        </w:rPr>
        <w:t>https</w:t>
      </w:r>
      <w:r w:rsidRPr="00A25410">
        <w:rPr>
          <w:rFonts w:ascii="Times New Roman" w:hAnsi="Times New Roman" w:cs="Times New Roman"/>
          <w:lang w:val="ru-RU"/>
        </w:rPr>
        <w:t>://</w:t>
      </w:r>
      <w:r w:rsidRPr="00A25410">
        <w:rPr>
          <w:rFonts w:ascii="Times New Roman" w:hAnsi="Times New Roman" w:cs="Times New Roman"/>
          <w:lang w:val="en-GB"/>
        </w:rPr>
        <w:t>www</w:t>
      </w:r>
      <w:r w:rsidRPr="00A25410">
        <w:rPr>
          <w:rFonts w:ascii="Times New Roman" w:hAnsi="Times New Roman" w:cs="Times New Roman"/>
          <w:lang w:val="ru-RU"/>
        </w:rPr>
        <w:t>.</w:t>
      </w:r>
      <w:r w:rsidRPr="00A25410">
        <w:rPr>
          <w:rFonts w:ascii="Times New Roman" w:hAnsi="Times New Roman" w:cs="Times New Roman"/>
          <w:lang w:val="en-GB"/>
        </w:rPr>
        <w:t>journals</w:t>
      </w:r>
      <w:r w:rsidRPr="00A25410">
        <w:rPr>
          <w:rFonts w:ascii="Times New Roman" w:hAnsi="Times New Roman" w:cs="Times New Roman"/>
          <w:lang w:val="ru-RU"/>
        </w:rPr>
        <w:t>.</w:t>
      </w:r>
      <w:r w:rsidRPr="00A25410">
        <w:rPr>
          <w:rFonts w:ascii="Times New Roman" w:hAnsi="Times New Roman" w:cs="Times New Roman"/>
          <w:lang w:val="en-GB"/>
        </w:rPr>
        <w:t>uchicago</w:t>
      </w:r>
      <w:r w:rsidRPr="00A25410">
        <w:rPr>
          <w:rFonts w:ascii="Times New Roman" w:hAnsi="Times New Roman" w:cs="Times New Roman"/>
          <w:lang w:val="ru-RU"/>
        </w:rPr>
        <w:t>.</w:t>
      </w:r>
      <w:r w:rsidRPr="00A25410">
        <w:rPr>
          <w:rFonts w:ascii="Times New Roman" w:hAnsi="Times New Roman" w:cs="Times New Roman"/>
          <w:lang w:val="en-GB"/>
        </w:rPr>
        <w:t>edu</w:t>
      </w:r>
      <w:r w:rsidRPr="00A25410">
        <w:rPr>
          <w:rFonts w:ascii="Times New Roman" w:hAnsi="Times New Roman" w:cs="Times New Roman"/>
          <w:lang w:val="ru-RU"/>
        </w:rPr>
        <w:t>/</w:t>
      </w:r>
      <w:r w:rsidRPr="00A25410">
        <w:rPr>
          <w:rFonts w:ascii="Times New Roman" w:hAnsi="Times New Roman" w:cs="Times New Roman"/>
          <w:lang w:val="en-GB"/>
        </w:rPr>
        <w:t>doi</w:t>
      </w:r>
      <w:r w:rsidRPr="00A25410">
        <w:rPr>
          <w:rFonts w:ascii="Times New Roman" w:hAnsi="Times New Roman" w:cs="Times New Roman"/>
          <w:lang w:val="ru-RU"/>
        </w:rPr>
        <w:t>/</w:t>
      </w:r>
      <w:r w:rsidRPr="00A25410">
        <w:rPr>
          <w:rFonts w:ascii="Times New Roman" w:hAnsi="Times New Roman" w:cs="Times New Roman"/>
          <w:lang w:val="en-GB"/>
        </w:rPr>
        <w:t>full</w:t>
      </w:r>
      <w:r w:rsidRPr="00A25410">
        <w:rPr>
          <w:rFonts w:ascii="Times New Roman" w:hAnsi="Times New Roman" w:cs="Times New Roman"/>
          <w:lang w:val="ru-RU"/>
        </w:rPr>
        <w:t>/10.1086/671136 (дата обращения: 04.05.2022).</w:t>
      </w:r>
      <w:bookmarkEnd w:id="7"/>
    </w:p>
  </w:footnote>
  <w:footnote w:id="13">
    <w:p w14:paraId="7F2A30E4" w14:textId="39525832" w:rsidR="00A25410" w:rsidRPr="00B1681E" w:rsidRDefault="00A25410" w:rsidP="00B1681E">
      <w:pPr>
        <w:shd w:val="clear" w:color="auto" w:fill="FFFFFF"/>
        <w:contextualSpacing/>
        <w:rPr>
          <w:rFonts w:ascii="Times New Roman" w:hAnsi="Times New Roman" w:cs="Times New Roman"/>
          <w:lang w:val="en-GB"/>
        </w:rPr>
      </w:pPr>
      <w:r w:rsidRPr="00B1681E">
        <w:rPr>
          <w:rStyle w:val="ac"/>
          <w:rFonts w:ascii="Times New Roman" w:hAnsi="Times New Roman" w:cs="Times New Roman"/>
        </w:rPr>
        <w:footnoteRef/>
      </w:r>
      <w:r w:rsidRPr="00B1681E">
        <w:rPr>
          <w:rFonts w:ascii="Times New Roman" w:hAnsi="Times New Roman" w:cs="Times New Roman"/>
        </w:rPr>
        <w:t xml:space="preserve"> </w:t>
      </w:r>
      <w:r w:rsidRPr="00B1681E">
        <w:rPr>
          <w:rFonts w:ascii="Times New Roman" w:hAnsi="Times New Roman" w:cs="Times New Roman"/>
          <w:color w:val="221E1F"/>
          <w:spacing w:val="8"/>
          <w:shd w:val="clear" w:color="auto" w:fill="FFFFFF"/>
          <w:lang w:val="en-GB"/>
        </w:rPr>
        <w:t xml:space="preserve">Rodwell Dennis. The </w:t>
      </w:r>
      <w:proofErr w:type="spellStart"/>
      <w:r w:rsidRPr="00B1681E">
        <w:rPr>
          <w:rFonts w:ascii="Times New Roman" w:hAnsi="Times New Roman" w:cs="Times New Roman"/>
          <w:color w:val="221E1F"/>
          <w:spacing w:val="8"/>
          <w:shd w:val="clear" w:color="auto" w:fill="FFFFFF"/>
          <w:lang w:val="en-GB"/>
        </w:rPr>
        <w:t>Unesco</w:t>
      </w:r>
      <w:proofErr w:type="spellEnd"/>
      <w:r w:rsidRPr="00B1681E">
        <w:rPr>
          <w:rFonts w:ascii="Times New Roman" w:hAnsi="Times New Roman" w:cs="Times New Roman"/>
          <w:color w:val="221E1F"/>
          <w:spacing w:val="8"/>
          <w:shd w:val="clear" w:color="auto" w:fill="FFFFFF"/>
          <w:lang w:val="en-GB"/>
        </w:rPr>
        <w:t xml:space="preserve"> World Heritage Convention, 1972–2012: Reflections and Directions // The historic environment, Vol. 3 No. 1, 2012</w:t>
      </w:r>
      <w:r w:rsidRPr="00B1681E">
        <w:rPr>
          <w:rStyle w:val="current-issuedate"/>
          <w:rFonts w:ascii="Times New Roman" w:hAnsi="Times New Roman" w:cs="Times New Roman"/>
          <w:color w:val="000000" w:themeColor="text1"/>
          <w:shd w:val="clear" w:color="auto" w:fill="FFFFFF"/>
          <w:lang w:val="en-GB"/>
        </w:rPr>
        <w:t xml:space="preserve">. </w:t>
      </w:r>
      <w:r w:rsidRPr="00B1681E">
        <w:rPr>
          <w:rFonts w:ascii="Times New Roman" w:hAnsi="Times New Roman" w:cs="Times New Roman"/>
          <w:lang w:val="en-AU"/>
        </w:rPr>
        <w:t>URL</w:t>
      </w:r>
      <w:r w:rsidRPr="00B1681E">
        <w:rPr>
          <w:rFonts w:ascii="Times New Roman" w:hAnsi="Times New Roman" w:cs="Times New Roman"/>
          <w:lang w:val="en-GB"/>
        </w:rPr>
        <w:t xml:space="preserve">: </w:t>
      </w:r>
      <w:hyperlink r:id="rId10" w:history="1">
        <w:r w:rsidRPr="00B1681E">
          <w:rPr>
            <w:rStyle w:val="af0"/>
            <w:rFonts w:ascii="Times New Roman" w:hAnsi="Times New Roman" w:cs="Times New Roman"/>
            <w:lang w:val="en-GB"/>
          </w:rPr>
          <w:t xml:space="preserve">(PDF) The </w:t>
        </w:r>
        <w:proofErr w:type="spellStart"/>
        <w:r w:rsidRPr="00B1681E">
          <w:rPr>
            <w:rStyle w:val="af0"/>
            <w:rFonts w:ascii="Times New Roman" w:hAnsi="Times New Roman" w:cs="Times New Roman"/>
            <w:lang w:val="en-GB"/>
          </w:rPr>
          <w:t>Unesco</w:t>
        </w:r>
        <w:proofErr w:type="spellEnd"/>
        <w:r w:rsidRPr="00B1681E">
          <w:rPr>
            <w:rStyle w:val="af0"/>
            <w:rFonts w:ascii="Times New Roman" w:hAnsi="Times New Roman" w:cs="Times New Roman"/>
            <w:lang w:val="en-GB"/>
          </w:rPr>
          <w:t xml:space="preserve"> World Heritage Convention, 1972–2012: Reflections and Directions (researchgate.net)</w:t>
        </w:r>
      </w:hyperlink>
      <w:r w:rsidRPr="00B1681E">
        <w:rPr>
          <w:rFonts w:ascii="Times New Roman" w:hAnsi="Times New Roman" w:cs="Times New Roman"/>
          <w:lang w:val="en-GB"/>
        </w:rPr>
        <w:t xml:space="preserve"> (</w:t>
      </w:r>
      <w:r w:rsidRPr="00B1681E">
        <w:rPr>
          <w:rFonts w:ascii="Times New Roman" w:hAnsi="Times New Roman" w:cs="Times New Roman"/>
          <w:lang w:val="ru-RU"/>
        </w:rPr>
        <w:t>дата</w:t>
      </w:r>
      <w:r w:rsidRPr="00B1681E">
        <w:rPr>
          <w:rFonts w:ascii="Times New Roman" w:hAnsi="Times New Roman" w:cs="Times New Roman"/>
          <w:lang w:val="en-GB"/>
        </w:rPr>
        <w:t xml:space="preserve"> </w:t>
      </w:r>
      <w:r w:rsidRPr="00B1681E">
        <w:rPr>
          <w:rFonts w:ascii="Times New Roman" w:hAnsi="Times New Roman" w:cs="Times New Roman"/>
          <w:lang w:val="ru-RU"/>
        </w:rPr>
        <w:t>обращения</w:t>
      </w:r>
      <w:r w:rsidRPr="00B1681E">
        <w:rPr>
          <w:rFonts w:ascii="Times New Roman" w:hAnsi="Times New Roman" w:cs="Times New Roman"/>
          <w:lang w:val="en-GB"/>
        </w:rPr>
        <w:t>: 04.05.2022).</w:t>
      </w:r>
    </w:p>
  </w:footnote>
  <w:footnote w:id="14">
    <w:p w14:paraId="5326F966" w14:textId="0651BD6B" w:rsidR="00A25410" w:rsidRPr="00B1681E" w:rsidRDefault="00A25410" w:rsidP="0035569B">
      <w:pPr>
        <w:contextualSpacing/>
        <w:rPr>
          <w:rFonts w:ascii="Times New Roman" w:hAnsi="Times New Roman" w:cs="Times New Roman"/>
          <w:lang w:val="en-GB"/>
        </w:rPr>
      </w:pPr>
      <w:r w:rsidRPr="00B1681E">
        <w:rPr>
          <w:rStyle w:val="ac"/>
          <w:rFonts w:ascii="Times New Roman" w:hAnsi="Times New Roman" w:cs="Times New Roman"/>
        </w:rPr>
        <w:footnoteRef/>
      </w:r>
      <w:r w:rsidRPr="00B1681E">
        <w:rPr>
          <w:rFonts w:ascii="Times New Roman" w:hAnsi="Times New Roman" w:cs="Times New Roman"/>
        </w:rPr>
        <w:t xml:space="preserve"> </w:t>
      </w:r>
      <w:r w:rsidRPr="00B1681E">
        <w:rPr>
          <w:rFonts w:ascii="Times New Roman" w:hAnsi="Times New Roman" w:cs="Times New Roman"/>
          <w:lang w:val="en-GB"/>
        </w:rPr>
        <w:t>Convention concerning the protection of the world cultural and natural heritage (16</w:t>
      </w:r>
      <w:r w:rsidRPr="00B1681E">
        <w:rPr>
          <w:rFonts w:ascii="Times New Roman" w:hAnsi="Times New Roman" w:cs="Times New Roman"/>
          <w:vertAlign w:val="superscript"/>
          <w:lang w:val="en-GB"/>
        </w:rPr>
        <w:t>th</w:t>
      </w:r>
      <w:r w:rsidRPr="00B1681E">
        <w:rPr>
          <w:rFonts w:ascii="Times New Roman" w:hAnsi="Times New Roman" w:cs="Times New Roman"/>
          <w:lang w:val="en-GB"/>
        </w:rPr>
        <w:t xml:space="preserve"> November, 1972)</w:t>
      </w:r>
      <w:r w:rsidRPr="00B1681E">
        <w:rPr>
          <w:rFonts w:ascii="Times New Roman" w:hAnsi="Times New Roman" w:cs="Times New Roman"/>
          <w:color w:val="000000" w:themeColor="text1"/>
          <w:shd w:val="clear" w:color="auto" w:fill="FFFFFF"/>
          <w:lang w:val="en-GB"/>
        </w:rPr>
        <w:t>.</w:t>
      </w:r>
      <w:r w:rsidRPr="00B1681E">
        <w:rPr>
          <w:rFonts w:ascii="Times New Roman" w:hAnsi="Times New Roman" w:cs="Times New Roman"/>
          <w:color w:val="333333"/>
          <w:shd w:val="clear" w:color="auto" w:fill="FFFFFF"/>
          <w:lang w:val="en-GB"/>
        </w:rPr>
        <w:t xml:space="preserve"> </w:t>
      </w:r>
      <w:r w:rsidRPr="00B1681E">
        <w:rPr>
          <w:rFonts w:ascii="Times New Roman" w:hAnsi="Times New Roman" w:cs="Times New Roman"/>
          <w:lang w:val="en-AU"/>
        </w:rPr>
        <w:t>URL</w:t>
      </w:r>
      <w:r w:rsidRPr="00B1681E">
        <w:rPr>
          <w:rFonts w:ascii="Times New Roman" w:hAnsi="Times New Roman" w:cs="Times New Roman"/>
          <w:lang w:val="en-GB"/>
        </w:rPr>
        <w:t xml:space="preserve">: </w:t>
      </w:r>
      <w:hyperlink r:id="rId11" w:history="1">
        <w:r w:rsidRPr="00B1681E">
          <w:rPr>
            <w:rFonts w:ascii="Times New Roman" w:hAnsi="Times New Roman" w:cs="Times New Roman"/>
            <w:color w:val="0000FF"/>
            <w:u w:val="single"/>
            <w:lang w:val="en-GB"/>
          </w:rPr>
          <w:t>CONVENTION CONCERNING THE PROTECTION OF THE WORLD CULTURAL AND NATURAL HERITAGE (unesco.org)</w:t>
        </w:r>
      </w:hyperlink>
      <w:r w:rsidRPr="00B1681E">
        <w:rPr>
          <w:rFonts w:ascii="Times New Roman" w:hAnsi="Times New Roman" w:cs="Times New Roman"/>
          <w:lang w:val="en-GB"/>
        </w:rPr>
        <w:t xml:space="preserve"> (</w:t>
      </w:r>
      <w:r w:rsidRPr="00B1681E">
        <w:rPr>
          <w:rFonts w:ascii="Times New Roman" w:hAnsi="Times New Roman" w:cs="Times New Roman"/>
          <w:lang w:val="ru-RU"/>
        </w:rPr>
        <w:t>дата</w:t>
      </w:r>
      <w:r w:rsidRPr="00B1681E">
        <w:rPr>
          <w:rFonts w:ascii="Times New Roman" w:hAnsi="Times New Roman" w:cs="Times New Roman"/>
          <w:lang w:val="en-GB"/>
        </w:rPr>
        <w:t xml:space="preserve"> </w:t>
      </w:r>
      <w:r w:rsidRPr="00B1681E">
        <w:rPr>
          <w:rFonts w:ascii="Times New Roman" w:hAnsi="Times New Roman" w:cs="Times New Roman"/>
          <w:lang w:val="ru-RU"/>
        </w:rPr>
        <w:t>обращения</w:t>
      </w:r>
      <w:r w:rsidRPr="00B1681E">
        <w:rPr>
          <w:rFonts w:ascii="Times New Roman" w:hAnsi="Times New Roman" w:cs="Times New Roman"/>
          <w:lang w:val="en-GB"/>
        </w:rPr>
        <w:t>: 04.05.2022).</w:t>
      </w:r>
    </w:p>
  </w:footnote>
  <w:footnote w:id="15">
    <w:p w14:paraId="523DED2D" w14:textId="6682ED67" w:rsidR="00B1681E" w:rsidRPr="00B1681E" w:rsidRDefault="00B1681E" w:rsidP="0035569B">
      <w:pPr>
        <w:pStyle w:val="aa"/>
        <w:contextualSpacing/>
        <w:rPr>
          <w:rFonts w:ascii="Times New Roman" w:hAnsi="Times New Roman" w:cs="Times New Roman"/>
          <w:color w:val="000000" w:themeColor="text1"/>
          <w:sz w:val="22"/>
          <w:szCs w:val="22"/>
          <w:lang w:val="ru-RU"/>
        </w:rPr>
      </w:pPr>
      <w:r w:rsidRPr="00B1681E">
        <w:rPr>
          <w:rStyle w:val="ac"/>
          <w:rFonts w:ascii="Times New Roman" w:hAnsi="Times New Roman" w:cs="Times New Roman"/>
          <w:sz w:val="22"/>
          <w:szCs w:val="22"/>
        </w:rPr>
        <w:footnoteRef/>
      </w:r>
      <w:r w:rsidRPr="00B1681E">
        <w:rPr>
          <w:rFonts w:ascii="Times New Roman" w:hAnsi="Times New Roman" w:cs="Times New Roman"/>
          <w:sz w:val="22"/>
          <w:szCs w:val="22"/>
        </w:rPr>
        <w:t xml:space="preserve"> </w:t>
      </w:r>
      <w:r w:rsidRPr="00B1681E">
        <w:rPr>
          <w:rFonts w:ascii="Times New Roman" w:hAnsi="Times New Roman" w:cs="Times New Roman"/>
          <w:color w:val="000000" w:themeColor="text1"/>
          <w:sz w:val="22"/>
          <w:szCs w:val="22"/>
          <w:lang w:val="ru-RU"/>
        </w:rPr>
        <w:t xml:space="preserve">Устав ЮНЕСКО. </w:t>
      </w:r>
      <w:r w:rsidRPr="00B1681E">
        <w:rPr>
          <w:rFonts w:ascii="Times New Roman" w:eastAsiaTheme="minorEastAsia" w:hAnsi="Times New Roman" w:cs="Times New Roman"/>
          <w:color w:val="000000" w:themeColor="text1"/>
          <w:sz w:val="22"/>
          <w:szCs w:val="22"/>
          <w:lang w:val="en-AU" w:eastAsia="zh-CN"/>
        </w:rPr>
        <w:t>URL</w:t>
      </w:r>
      <w:r w:rsidRPr="00B1681E">
        <w:rPr>
          <w:rFonts w:ascii="Times New Roman" w:eastAsiaTheme="minorEastAsia" w:hAnsi="Times New Roman" w:cs="Times New Roman"/>
          <w:color w:val="000000" w:themeColor="text1"/>
          <w:sz w:val="22"/>
          <w:szCs w:val="22"/>
          <w:lang w:val="ru-RU" w:eastAsia="zh-CN"/>
        </w:rPr>
        <w:t xml:space="preserve">: </w:t>
      </w:r>
      <w:hyperlink r:id="rId12" w:history="1">
        <w:r w:rsidRPr="00B1681E">
          <w:rPr>
            <w:rStyle w:val="af0"/>
            <w:rFonts w:ascii="Times New Roman" w:hAnsi="Times New Roman" w:cs="Times New Roman"/>
            <w:color w:val="000000" w:themeColor="text1"/>
            <w:sz w:val="22"/>
            <w:szCs w:val="22"/>
          </w:rPr>
          <w:t>Устав Организации Объединенных наций по вопросам образования, науки и культуры от 16 ноября 1945 - docs.cntd.ru</w:t>
        </w:r>
      </w:hyperlink>
      <w:r w:rsidRPr="00B1681E">
        <w:rPr>
          <w:rStyle w:val="af0"/>
          <w:rFonts w:ascii="Times New Roman" w:hAnsi="Times New Roman" w:cs="Times New Roman"/>
          <w:color w:val="000000" w:themeColor="text1"/>
          <w:sz w:val="22"/>
          <w:szCs w:val="22"/>
          <w:lang w:val="ru-RU"/>
        </w:rPr>
        <w:t xml:space="preserve"> </w:t>
      </w:r>
      <w:r w:rsidRPr="00B1681E">
        <w:rPr>
          <w:rFonts w:ascii="Times New Roman" w:hAnsi="Times New Roman" w:cs="Times New Roman"/>
          <w:color w:val="000000" w:themeColor="text1"/>
          <w:sz w:val="22"/>
          <w:szCs w:val="22"/>
        </w:rPr>
        <w:t xml:space="preserve">(дата обращения: </w:t>
      </w:r>
      <w:r w:rsidRPr="00B1681E">
        <w:rPr>
          <w:rFonts w:ascii="Times New Roman" w:hAnsi="Times New Roman" w:cs="Times New Roman"/>
          <w:color w:val="000000" w:themeColor="text1"/>
          <w:sz w:val="22"/>
          <w:szCs w:val="22"/>
          <w:lang w:val="ru-RU"/>
        </w:rPr>
        <w:t>28</w:t>
      </w:r>
      <w:r w:rsidRPr="00B1681E">
        <w:rPr>
          <w:rFonts w:ascii="Times New Roman" w:hAnsi="Times New Roman" w:cs="Times New Roman"/>
          <w:color w:val="000000" w:themeColor="text1"/>
          <w:sz w:val="22"/>
          <w:szCs w:val="22"/>
        </w:rPr>
        <w:t>.</w:t>
      </w:r>
      <w:r w:rsidRPr="00B1681E">
        <w:rPr>
          <w:rFonts w:ascii="Times New Roman" w:hAnsi="Times New Roman" w:cs="Times New Roman"/>
          <w:color w:val="000000" w:themeColor="text1"/>
          <w:sz w:val="22"/>
          <w:szCs w:val="22"/>
          <w:lang w:val="ru-RU"/>
        </w:rPr>
        <w:t>05</w:t>
      </w:r>
      <w:r w:rsidRPr="00B1681E">
        <w:rPr>
          <w:rFonts w:ascii="Times New Roman" w:hAnsi="Times New Roman" w:cs="Times New Roman"/>
          <w:color w:val="000000" w:themeColor="text1"/>
          <w:sz w:val="22"/>
          <w:szCs w:val="22"/>
        </w:rPr>
        <w:t>.202</w:t>
      </w:r>
      <w:r w:rsidRPr="00B1681E">
        <w:rPr>
          <w:rFonts w:ascii="Times New Roman" w:hAnsi="Times New Roman" w:cs="Times New Roman"/>
          <w:color w:val="000000" w:themeColor="text1"/>
          <w:sz w:val="22"/>
          <w:szCs w:val="22"/>
          <w:lang w:val="ru-RU"/>
        </w:rPr>
        <w:t>2</w:t>
      </w:r>
      <w:r w:rsidRPr="00B1681E">
        <w:rPr>
          <w:rFonts w:ascii="Times New Roman" w:hAnsi="Times New Roman" w:cs="Times New Roman"/>
          <w:color w:val="000000" w:themeColor="text1"/>
          <w:sz w:val="22"/>
          <w:szCs w:val="22"/>
        </w:rPr>
        <w:t>)</w:t>
      </w:r>
    </w:p>
  </w:footnote>
  <w:footnote w:id="16">
    <w:p w14:paraId="77E7B468" w14:textId="76CECC59" w:rsidR="00B1681E" w:rsidRPr="00331534" w:rsidRDefault="00B1681E" w:rsidP="0035569B">
      <w:pPr>
        <w:pStyle w:val="aa"/>
        <w:contextualSpacing/>
        <w:rPr>
          <w:rFonts w:ascii="Times New Roman" w:hAnsi="Times New Roman" w:cs="Times New Roman"/>
          <w:color w:val="000000" w:themeColor="text1"/>
          <w:sz w:val="22"/>
          <w:szCs w:val="22"/>
          <w:lang w:val="en-GB"/>
        </w:rPr>
      </w:pPr>
      <w:r w:rsidRPr="00B1681E">
        <w:rPr>
          <w:rStyle w:val="ac"/>
          <w:rFonts w:ascii="Times New Roman" w:hAnsi="Times New Roman" w:cs="Times New Roman"/>
          <w:sz w:val="22"/>
          <w:szCs w:val="22"/>
        </w:rPr>
        <w:footnoteRef/>
      </w:r>
      <w:r w:rsidRPr="00B1681E">
        <w:rPr>
          <w:rFonts w:ascii="Times New Roman" w:hAnsi="Times New Roman" w:cs="Times New Roman"/>
          <w:sz w:val="22"/>
          <w:szCs w:val="22"/>
        </w:rPr>
        <w:t xml:space="preserve"> </w:t>
      </w:r>
      <w:r w:rsidRPr="00B1681E">
        <w:rPr>
          <w:rFonts w:ascii="Times New Roman" w:eastAsia="Times New Roman" w:hAnsi="Times New Roman" w:cs="Times New Roman"/>
          <w:color w:val="000000"/>
          <w:sz w:val="22"/>
          <w:szCs w:val="22"/>
          <w:lang w:val="en-AU"/>
        </w:rPr>
        <w:t>UNESCO</w:t>
      </w:r>
      <w:r w:rsidRPr="00B1681E">
        <w:rPr>
          <w:rFonts w:ascii="Times New Roman" w:eastAsia="Times New Roman" w:hAnsi="Times New Roman" w:cs="Times New Roman"/>
          <w:color w:val="000000"/>
          <w:sz w:val="22"/>
          <w:szCs w:val="22"/>
          <w:lang w:val="en-GB"/>
        </w:rPr>
        <w:t xml:space="preserve"> </w:t>
      </w:r>
      <w:r w:rsidRPr="00B1681E">
        <w:rPr>
          <w:rFonts w:ascii="Times New Roman" w:eastAsia="Times New Roman" w:hAnsi="Times New Roman" w:cs="Times New Roman"/>
          <w:color w:val="000000"/>
          <w:sz w:val="22"/>
          <w:szCs w:val="22"/>
          <w:lang w:val="en-AU"/>
        </w:rPr>
        <w:t>Governance</w:t>
      </w:r>
      <w:r w:rsidRPr="00B1681E">
        <w:rPr>
          <w:rFonts w:ascii="Times New Roman" w:eastAsia="Times New Roman" w:hAnsi="Times New Roman" w:cs="Times New Roman"/>
          <w:color w:val="000000"/>
          <w:sz w:val="22"/>
          <w:szCs w:val="22"/>
          <w:lang w:val="en-GB"/>
        </w:rPr>
        <w:t xml:space="preserve">. </w:t>
      </w:r>
      <w:r w:rsidRPr="00B1681E">
        <w:rPr>
          <w:rFonts w:ascii="Times New Roman" w:eastAsiaTheme="minorEastAsia" w:hAnsi="Times New Roman" w:cs="Times New Roman"/>
          <w:color w:val="000000" w:themeColor="text1"/>
          <w:sz w:val="22"/>
          <w:szCs w:val="22"/>
          <w:lang w:val="en-AU" w:eastAsia="zh-CN"/>
        </w:rPr>
        <w:t>URL</w:t>
      </w:r>
      <w:r w:rsidRPr="00331534">
        <w:rPr>
          <w:rFonts w:ascii="Times New Roman" w:eastAsiaTheme="minorEastAsia" w:hAnsi="Times New Roman" w:cs="Times New Roman"/>
          <w:color w:val="000000" w:themeColor="text1"/>
          <w:sz w:val="22"/>
          <w:szCs w:val="22"/>
          <w:lang w:val="en-GB" w:eastAsia="zh-CN"/>
        </w:rPr>
        <w:t xml:space="preserve">: </w:t>
      </w:r>
      <w:r w:rsidRPr="00B1681E">
        <w:rPr>
          <w:rFonts w:ascii="Times New Roman" w:hAnsi="Times New Roman" w:cs="Times New Roman"/>
          <w:sz w:val="22"/>
          <w:szCs w:val="22"/>
        </w:rPr>
        <w:t xml:space="preserve">https://en.unesco.org/about-us/governance </w:t>
      </w:r>
      <w:r w:rsidRPr="00B1681E">
        <w:rPr>
          <w:rFonts w:ascii="Times New Roman" w:hAnsi="Times New Roman" w:cs="Times New Roman"/>
          <w:color w:val="000000" w:themeColor="text1"/>
          <w:sz w:val="22"/>
          <w:szCs w:val="22"/>
        </w:rPr>
        <w:t xml:space="preserve">(дата обращения: </w:t>
      </w:r>
      <w:r w:rsidRPr="00331534">
        <w:rPr>
          <w:rFonts w:ascii="Times New Roman" w:hAnsi="Times New Roman" w:cs="Times New Roman"/>
          <w:color w:val="000000" w:themeColor="text1"/>
          <w:sz w:val="22"/>
          <w:szCs w:val="22"/>
          <w:lang w:val="en-GB"/>
        </w:rPr>
        <w:t>18</w:t>
      </w:r>
      <w:r w:rsidRPr="00B1681E">
        <w:rPr>
          <w:rFonts w:ascii="Times New Roman" w:hAnsi="Times New Roman" w:cs="Times New Roman"/>
          <w:color w:val="000000" w:themeColor="text1"/>
          <w:sz w:val="22"/>
          <w:szCs w:val="22"/>
        </w:rPr>
        <w:t>.</w:t>
      </w:r>
      <w:r w:rsidRPr="00331534">
        <w:rPr>
          <w:rFonts w:ascii="Times New Roman" w:hAnsi="Times New Roman" w:cs="Times New Roman"/>
          <w:color w:val="000000" w:themeColor="text1"/>
          <w:sz w:val="22"/>
          <w:szCs w:val="22"/>
          <w:lang w:val="en-GB"/>
        </w:rPr>
        <w:t>05</w:t>
      </w:r>
      <w:r w:rsidRPr="00B1681E">
        <w:rPr>
          <w:rFonts w:ascii="Times New Roman" w:hAnsi="Times New Roman" w:cs="Times New Roman"/>
          <w:color w:val="000000" w:themeColor="text1"/>
          <w:sz w:val="22"/>
          <w:szCs w:val="22"/>
        </w:rPr>
        <w:t>.202</w:t>
      </w:r>
      <w:r w:rsidRPr="00331534">
        <w:rPr>
          <w:rFonts w:ascii="Times New Roman" w:hAnsi="Times New Roman" w:cs="Times New Roman"/>
          <w:color w:val="000000" w:themeColor="text1"/>
          <w:sz w:val="22"/>
          <w:szCs w:val="22"/>
          <w:lang w:val="en-GB"/>
        </w:rPr>
        <w:t>2</w:t>
      </w:r>
      <w:r w:rsidRPr="00B1681E">
        <w:rPr>
          <w:rFonts w:ascii="Times New Roman" w:hAnsi="Times New Roman" w:cs="Times New Roman"/>
          <w:color w:val="000000" w:themeColor="text1"/>
          <w:sz w:val="22"/>
          <w:szCs w:val="22"/>
        </w:rPr>
        <w:t>)</w:t>
      </w:r>
      <w:r w:rsidR="0035569B">
        <w:rPr>
          <w:rFonts w:ascii="Times New Roman" w:hAnsi="Times New Roman" w:cs="Times New Roman"/>
          <w:color w:val="000000" w:themeColor="text1"/>
          <w:sz w:val="22"/>
          <w:szCs w:val="22"/>
        </w:rPr>
        <w:t>.</w:t>
      </w:r>
    </w:p>
  </w:footnote>
  <w:footnote w:id="17">
    <w:p w14:paraId="561E7E66" w14:textId="58578546" w:rsidR="0035569B" w:rsidRPr="0035569B" w:rsidRDefault="0035569B">
      <w:pPr>
        <w:pStyle w:val="aa"/>
        <w:rPr>
          <w:rFonts w:ascii="Times New Roman" w:hAnsi="Times New Roman" w:cs="Times New Roman"/>
          <w:color w:val="000000" w:themeColor="text1"/>
          <w:sz w:val="22"/>
          <w:szCs w:val="22"/>
          <w:lang w:val="en-GB"/>
        </w:rPr>
      </w:pPr>
      <w:r w:rsidRPr="0035569B">
        <w:rPr>
          <w:rStyle w:val="ac"/>
          <w:rFonts w:ascii="Times New Roman" w:hAnsi="Times New Roman" w:cs="Times New Roman"/>
          <w:sz w:val="22"/>
          <w:szCs w:val="22"/>
        </w:rPr>
        <w:footnoteRef/>
      </w:r>
      <w:r w:rsidRPr="0035569B">
        <w:rPr>
          <w:rFonts w:ascii="Times New Roman" w:hAnsi="Times New Roman" w:cs="Times New Roman"/>
          <w:sz w:val="22"/>
          <w:szCs w:val="22"/>
        </w:rPr>
        <w:t xml:space="preserve"> </w:t>
      </w:r>
      <w:r w:rsidRPr="0035569B">
        <w:rPr>
          <w:rFonts w:ascii="Times New Roman" w:eastAsia="Times New Roman" w:hAnsi="Times New Roman" w:cs="Times New Roman"/>
          <w:color w:val="000000"/>
          <w:sz w:val="22"/>
          <w:szCs w:val="22"/>
          <w:lang w:val="en-AU"/>
        </w:rPr>
        <w:t>Permanent delegation of Germany to UNESCO. The</w:t>
      </w:r>
      <w:r w:rsidRPr="0035569B">
        <w:rPr>
          <w:rFonts w:ascii="Times New Roman" w:eastAsia="Times New Roman" w:hAnsi="Times New Roman" w:cs="Times New Roman"/>
          <w:color w:val="000000"/>
          <w:sz w:val="22"/>
          <w:szCs w:val="22"/>
          <w:lang w:val="en-GB"/>
        </w:rPr>
        <w:t xml:space="preserve"> </w:t>
      </w:r>
      <w:r w:rsidRPr="0035569B">
        <w:rPr>
          <w:rFonts w:ascii="Times New Roman" w:eastAsia="Times New Roman" w:hAnsi="Times New Roman" w:cs="Times New Roman"/>
          <w:color w:val="000000"/>
          <w:sz w:val="22"/>
          <w:szCs w:val="22"/>
          <w:lang w:val="en-AU"/>
        </w:rPr>
        <w:t>structure</w:t>
      </w:r>
      <w:r w:rsidRPr="0035569B">
        <w:rPr>
          <w:rFonts w:ascii="Times New Roman" w:eastAsia="Times New Roman" w:hAnsi="Times New Roman" w:cs="Times New Roman"/>
          <w:color w:val="000000"/>
          <w:sz w:val="22"/>
          <w:szCs w:val="22"/>
          <w:lang w:val="en-GB"/>
        </w:rPr>
        <w:t xml:space="preserve"> </w:t>
      </w:r>
      <w:r w:rsidRPr="0035569B">
        <w:rPr>
          <w:rFonts w:ascii="Times New Roman" w:eastAsia="Times New Roman" w:hAnsi="Times New Roman" w:cs="Times New Roman"/>
          <w:color w:val="000000"/>
          <w:sz w:val="22"/>
          <w:szCs w:val="22"/>
          <w:lang w:val="en-AU"/>
        </w:rPr>
        <w:t>of</w:t>
      </w:r>
      <w:r w:rsidRPr="0035569B">
        <w:rPr>
          <w:rFonts w:ascii="Times New Roman" w:eastAsia="Times New Roman" w:hAnsi="Times New Roman" w:cs="Times New Roman"/>
          <w:color w:val="000000"/>
          <w:sz w:val="22"/>
          <w:szCs w:val="22"/>
          <w:lang w:val="en-GB"/>
        </w:rPr>
        <w:t xml:space="preserve"> </w:t>
      </w:r>
      <w:r w:rsidRPr="0035569B">
        <w:rPr>
          <w:rFonts w:ascii="Times New Roman" w:eastAsia="Times New Roman" w:hAnsi="Times New Roman" w:cs="Times New Roman"/>
          <w:color w:val="000000"/>
          <w:sz w:val="22"/>
          <w:szCs w:val="22"/>
          <w:lang w:val="en-AU"/>
        </w:rPr>
        <w:t>UNESCO</w:t>
      </w:r>
      <w:r w:rsidRPr="0035569B">
        <w:rPr>
          <w:rFonts w:ascii="Times New Roman" w:eastAsia="Times New Roman" w:hAnsi="Times New Roman" w:cs="Times New Roman"/>
          <w:color w:val="000000"/>
          <w:sz w:val="22"/>
          <w:szCs w:val="22"/>
          <w:lang w:val="en-GB"/>
        </w:rPr>
        <w:t>.</w:t>
      </w:r>
      <w:r w:rsidRPr="0035569B">
        <w:rPr>
          <w:rFonts w:ascii="Times New Roman" w:eastAsia="Times New Roman" w:hAnsi="Times New Roman" w:cs="Times New Roman"/>
          <w:color w:val="000000"/>
          <w:sz w:val="22"/>
          <w:szCs w:val="22"/>
          <w:lang w:val="en-AU"/>
        </w:rPr>
        <w:t xml:space="preserve"> </w:t>
      </w:r>
      <w:r w:rsidRPr="0035569B">
        <w:rPr>
          <w:rFonts w:ascii="Times New Roman" w:eastAsiaTheme="minorEastAsia" w:hAnsi="Times New Roman" w:cs="Times New Roman"/>
          <w:color w:val="000000" w:themeColor="text1"/>
          <w:sz w:val="22"/>
          <w:szCs w:val="22"/>
          <w:lang w:val="en-AU" w:eastAsia="zh-CN"/>
        </w:rPr>
        <w:t>URL</w:t>
      </w:r>
      <w:r w:rsidRPr="0035569B">
        <w:rPr>
          <w:rFonts w:ascii="Times New Roman" w:eastAsiaTheme="minorEastAsia" w:hAnsi="Times New Roman" w:cs="Times New Roman"/>
          <w:color w:val="000000" w:themeColor="text1"/>
          <w:sz w:val="22"/>
          <w:szCs w:val="22"/>
          <w:lang w:val="en-GB" w:eastAsia="zh-CN"/>
        </w:rPr>
        <w:t xml:space="preserve">: </w:t>
      </w:r>
      <w:hyperlink r:id="rId13" w:anchor=":~:text=UNESCO%20has%20three%20governing%20bodies,that%20UNESCO%27s%20programme%20is%20implemented." w:history="1">
        <w:r w:rsidRPr="0035569B">
          <w:rPr>
            <w:rStyle w:val="af0"/>
            <w:rFonts w:ascii="Times New Roman" w:hAnsi="Times New Roman" w:cs="Times New Roman"/>
            <w:sz w:val="22"/>
            <w:szCs w:val="22"/>
          </w:rPr>
          <w:t>The Structure of UNESCO - Federal Foreign Office (diplo.de)</w:t>
        </w:r>
      </w:hyperlink>
      <w:r w:rsidRPr="0035569B">
        <w:rPr>
          <w:rFonts w:ascii="Times New Roman" w:hAnsi="Times New Roman" w:cs="Times New Roman"/>
          <w:sz w:val="22"/>
          <w:szCs w:val="22"/>
        </w:rPr>
        <w:t xml:space="preserve"> </w:t>
      </w:r>
      <w:r w:rsidRPr="0035569B">
        <w:rPr>
          <w:rFonts w:ascii="Times New Roman" w:hAnsi="Times New Roman" w:cs="Times New Roman"/>
          <w:color w:val="000000" w:themeColor="text1"/>
          <w:sz w:val="22"/>
          <w:szCs w:val="22"/>
        </w:rPr>
        <w:t xml:space="preserve">(дата обращения: </w:t>
      </w:r>
      <w:r w:rsidRPr="0035569B">
        <w:rPr>
          <w:rFonts w:ascii="Times New Roman" w:hAnsi="Times New Roman" w:cs="Times New Roman"/>
          <w:color w:val="000000" w:themeColor="text1"/>
          <w:sz w:val="22"/>
          <w:szCs w:val="22"/>
          <w:lang w:val="en-GB"/>
        </w:rPr>
        <w:t>19</w:t>
      </w:r>
      <w:r w:rsidRPr="0035569B">
        <w:rPr>
          <w:rFonts w:ascii="Times New Roman" w:hAnsi="Times New Roman" w:cs="Times New Roman"/>
          <w:color w:val="000000" w:themeColor="text1"/>
          <w:sz w:val="22"/>
          <w:szCs w:val="22"/>
        </w:rPr>
        <w:t>.</w:t>
      </w:r>
      <w:r w:rsidRPr="0035569B">
        <w:rPr>
          <w:rFonts w:ascii="Times New Roman" w:hAnsi="Times New Roman" w:cs="Times New Roman"/>
          <w:color w:val="000000" w:themeColor="text1"/>
          <w:sz w:val="22"/>
          <w:szCs w:val="22"/>
          <w:lang w:val="en-GB"/>
        </w:rPr>
        <w:t>05</w:t>
      </w:r>
      <w:r w:rsidRPr="0035569B">
        <w:rPr>
          <w:rFonts w:ascii="Times New Roman" w:hAnsi="Times New Roman" w:cs="Times New Roman"/>
          <w:color w:val="000000" w:themeColor="text1"/>
          <w:sz w:val="22"/>
          <w:szCs w:val="22"/>
        </w:rPr>
        <w:t>.202</w:t>
      </w:r>
      <w:r w:rsidRPr="0035569B">
        <w:rPr>
          <w:rFonts w:ascii="Times New Roman" w:hAnsi="Times New Roman" w:cs="Times New Roman"/>
          <w:color w:val="000000" w:themeColor="text1"/>
          <w:sz w:val="22"/>
          <w:szCs w:val="22"/>
          <w:lang w:val="en-GB"/>
        </w:rPr>
        <w:t>2</w:t>
      </w:r>
      <w:r w:rsidRPr="0035569B">
        <w:rPr>
          <w:rFonts w:ascii="Times New Roman" w:hAnsi="Times New Roman" w:cs="Times New Roman"/>
          <w:color w:val="000000" w:themeColor="text1"/>
          <w:sz w:val="22"/>
          <w:szCs w:val="22"/>
        </w:rPr>
        <w:t>).</w:t>
      </w:r>
    </w:p>
  </w:footnote>
  <w:footnote w:id="18">
    <w:p w14:paraId="57B7E3AD" w14:textId="0CFA79B1" w:rsidR="00B9160E" w:rsidRPr="00B9160E" w:rsidRDefault="00B9160E">
      <w:pPr>
        <w:pStyle w:val="aa"/>
        <w:rPr>
          <w:rFonts w:ascii="Times New Roman" w:hAnsi="Times New Roman" w:cs="Times New Roman"/>
          <w:color w:val="000000" w:themeColor="text1"/>
          <w:sz w:val="22"/>
          <w:szCs w:val="22"/>
          <w:lang w:val="ru-RU"/>
        </w:rPr>
      </w:pPr>
      <w:r>
        <w:rPr>
          <w:rStyle w:val="ac"/>
        </w:rPr>
        <w:footnoteRef/>
      </w:r>
      <w:r>
        <w:t xml:space="preserve"> </w:t>
      </w:r>
      <w:r w:rsidRPr="00773C26">
        <w:rPr>
          <w:rFonts w:ascii="Times New Roman" w:eastAsiaTheme="minorEastAsia" w:hAnsi="Times New Roman" w:cs="Times New Roman"/>
          <w:color w:val="000000" w:themeColor="text1"/>
          <w:sz w:val="22"/>
          <w:szCs w:val="22"/>
          <w:lang w:val="ru-RU" w:eastAsia="zh-CN"/>
        </w:rPr>
        <w:t xml:space="preserve">РБК (2017) «Экс-министр культуры Франции Одри </w:t>
      </w:r>
      <w:proofErr w:type="spellStart"/>
      <w:r w:rsidRPr="00773C26">
        <w:rPr>
          <w:rFonts w:ascii="Times New Roman" w:eastAsiaTheme="minorEastAsia" w:hAnsi="Times New Roman" w:cs="Times New Roman"/>
          <w:color w:val="000000" w:themeColor="text1"/>
          <w:sz w:val="22"/>
          <w:szCs w:val="22"/>
          <w:lang w:val="ru-RU" w:eastAsia="zh-CN"/>
        </w:rPr>
        <w:t>Азуле</w:t>
      </w:r>
      <w:proofErr w:type="spellEnd"/>
      <w:r w:rsidRPr="00773C26">
        <w:rPr>
          <w:rFonts w:ascii="Times New Roman" w:eastAsiaTheme="minorEastAsia" w:hAnsi="Times New Roman" w:cs="Times New Roman"/>
          <w:color w:val="000000" w:themeColor="text1"/>
          <w:sz w:val="22"/>
          <w:szCs w:val="22"/>
          <w:lang w:val="ru-RU" w:eastAsia="zh-CN"/>
        </w:rPr>
        <w:t xml:space="preserve"> избрана гендиректором ЮНЕСКО». </w:t>
      </w:r>
      <w:r w:rsidRPr="00773C26">
        <w:rPr>
          <w:rFonts w:ascii="Times New Roman" w:eastAsiaTheme="minorEastAsia" w:hAnsi="Times New Roman" w:cs="Times New Roman"/>
          <w:color w:val="000000" w:themeColor="text1"/>
          <w:sz w:val="22"/>
          <w:szCs w:val="22"/>
          <w:lang w:val="en-AU" w:eastAsia="zh-CN"/>
        </w:rPr>
        <w:t>URL</w:t>
      </w:r>
      <w:r w:rsidRPr="00773C26">
        <w:rPr>
          <w:rFonts w:ascii="Times New Roman" w:eastAsiaTheme="minorEastAsia" w:hAnsi="Times New Roman" w:cs="Times New Roman"/>
          <w:color w:val="000000" w:themeColor="text1"/>
          <w:sz w:val="22"/>
          <w:szCs w:val="22"/>
          <w:lang w:val="ru-RU" w:eastAsia="zh-CN"/>
        </w:rPr>
        <w:t xml:space="preserve">: </w:t>
      </w:r>
      <w:r w:rsidRPr="00773C26">
        <w:rPr>
          <w:rFonts w:ascii="Times New Roman" w:hAnsi="Times New Roman" w:cs="Times New Roman"/>
          <w:sz w:val="22"/>
          <w:szCs w:val="22"/>
        </w:rPr>
        <w:t xml:space="preserve">https://ria.ru/20171013/1506811891.html </w:t>
      </w:r>
      <w:r w:rsidRPr="00773C26">
        <w:rPr>
          <w:rFonts w:ascii="Times New Roman" w:hAnsi="Times New Roman" w:cs="Times New Roman"/>
          <w:color w:val="000000" w:themeColor="text1"/>
          <w:sz w:val="22"/>
          <w:szCs w:val="22"/>
        </w:rPr>
        <w:t xml:space="preserve">(дата обращения: </w:t>
      </w:r>
      <w:r w:rsidRPr="00773C26">
        <w:rPr>
          <w:rFonts w:ascii="Times New Roman" w:hAnsi="Times New Roman" w:cs="Times New Roman"/>
          <w:color w:val="000000" w:themeColor="text1"/>
          <w:sz w:val="22"/>
          <w:szCs w:val="22"/>
          <w:lang w:val="ru-RU"/>
        </w:rPr>
        <w:t>19</w:t>
      </w:r>
      <w:r w:rsidRPr="00773C26">
        <w:rPr>
          <w:rFonts w:ascii="Times New Roman" w:hAnsi="Times New Roman" w:cs="Times New Roman"/>
          <w:color w:val="000000" w:themeColor="text1"/>
          <w:sz w:val="22"/>
          <w:szCs w:val="22"/>
        </w:rPr>
        <w:t>.</w:t>
      </w:r>
      <w:r w:rsidRPr="00773C26">
        <w:rPr>
          <w:rFonts w:ascii="Times New Roman" w:hAnsi="Times New Roman" w:cs="Times New Roman"/>
          <w:color w:val="000000" w:themeColor="text1"/>
          <w:sz w:val="22"/>
          <w:szCs w:val="22"/>
          <w:lang w:val="ru-RU"/>
        </w:rPr>
        <w:t>05</w:t>
      </w:r>
      <w:r w:rsidRPr="00773C26">
        <w:rPr>
          <w:rFonts w:ascii="Times New Roman" w:hAnsi="Times New Roman" w:cs="Times New Roman"/>
          <w:color w:val="000000" w:themeColor="text1"/>
          <w:sz w:val="22"/>
          <w:szCs w:val="22"/>
        </w:rPr>
        <w:t>.202</w:t>
      </w:r>
      <w:r w:rsidRPr="00773C26">
        <w:rPr>
          <w:rFonts w:ascii="Times New Roman" w:hAnsi="Times New Roman" w:cs="Times New Roman"/>
          <w:color w:val="000000" w:themeColor="text1"/>
          <w:sz w:val="22"/>
          <w:szCs w:val="22"/>
          <w:lang w:val="ru-RU"/>
        </w:rPr>
        <w:t>2</w:t>
      </w:r>
      <w:r w:rsidRPr="00773C26">
        <w:rPr>
          <w:rFonts w:ascii="Times New Roman" w:hAnsi="Times New Roman" w:cs="Times New Roman"/>
          <w:color w:val="000000" w:themeColor="text1"/>
          <w:sz w:val="22"/>
          <w:szCs w:val="22"/>
        </w:rPr>
        <w:t>).</w:t>
      </w:r>
    </w:p>
  </w:footnote>
  <w:footnote w:id="19">
    <w:p w14:paraId="1F964E7A" w14:textId="65E3775B" w:rsidR="00B1681E" w:rsidRPr="00331534" w:rsidRDefault="00B1681E">
      <w:pPr>
        <w:pStyle w:val="aa"/>
        <w:rPr>
          <w:rFonts w:ascii="Times New Roman" w:hAnsi="Times New Roman" w:cs="Times New Roman"/>
          <w:color w:val="000000" w:themeColor="text1"/>
          <w:sz w:val="22"/>
          <w:szCs w:val="22"/>
          <w:lang w:val="ru-RU"/>
        </w:rPr>
      </w:pPr>
      <w:r w:rsidRPr="00B1681E">
        <w:rPr>
          <w:rStyle w:val="ac"/>
          <w:rFonts w:ascii="Times New Roman" w:hAnsi="Times New Roman" w:cs="Times New Roman"/>
          <w:sz w:val="22"/>
          <w:szCs w:val="22"/>
        </w:rPr>
        <w:footnoteRef/>
      </w:r>
      <w:r w:rsidRPr="00B1681E">
        <w:rPr>
          <w:rFonts w:ascii="Times New Roman" w:hAnsi="Times New Roman" w:cs="Times New Roman"/>
          <w:sz w:val="22"/>
          <w:szCs w:val="22"/>
        </w:rPr>
        <w:t xml:space="preserve"> </w:t>
      </w:r>
      <w:r w:rsidRPr="00B1681E">
        <w:rPr>
          <w:rFonts w:ascii="Times New Roman" w:eastAsia="Times New Roman" w:hAnsi="Times New Roman" w:cs="Times New Roman"/>
          <w:color w:val="000000"/>
          <w:sz w:val="22"/>
          <w:szCs w:val="22"/>
          <w:lang w:val="en-AU"/>
        </w:rPr>
        <w:t>UNESCO</w:t>
      </w:r>
      <w:r w:rsidRPr="00331534">
        <w:rPr>
          <w:rFonts w:ascii="Times New Roman" w:eastAsia="Times New Roman" w:hAnsi="Times New Roman" w:cs="Times New Roman"/>
          <w:color w:val="000000"/>
          <w:sz w:val="22"/>
          <w:szCs w:val="22"/>
          <w:lang w:val="ru-RU"/>
        </w:rPr>
        <w:t xml:space="preserve"> </w:t>
      </w:r>
      <w:r w:rsidRPr="00B1681E">
        <w:rPr>
          <w:rFonts w:ascii="Times New Roman" w:eastAsia="Times New Roman" w:hAnsi="Times New Roman" w:cs="Times New Roman"/>
          <w:color w:val="000000"/>
          <w:sz w:val="22"/>
          <w:szCs w:val="22"/>
          <w:lang w:val="en-AU"/>
        </w:rPr>
        <w:t>Governance</w:t>
      </w:r>
      <w:r w:rsidRPr="00331534">
        <w:rPr>
          <w:rFonts w:ascii="Times New Roman" w:eastAsia="Times New Roman" w:hAnsi="Times New Roman" w:cs="Times New Roman"/>
          <w:color w:val="000000"/>
          <w:sz w:val="22"/>
          <w:szCs w:val="22"/>
          <w:lang w:val="ru-RU"/>
        </w:rPr>
        <w:t xml:space="preserve">. </w:t>
      </w:r>
      <w:r w:rsidRPr="00B1681E">
        <w:rPr>
          <w:rFonts w:ascii="Times New Roman" w:eastAsiaTheme="minorEastAsia" w:hAnsi="Times New Roman" w:cs="Times New Roman"/>
          <w:color w:val="000000" w:themeColor="text1"/>
          <w:sz w:val="22"/>
          <w:szCs w:val="22"/>
          <w:lang w:val="en-AU" w:eastAsia="zh-CN"/>
        </w:rPr>
        <w:t>URL</w:t>
      </w:r>
      <w:r w:rsidRPr="00331534">
        <w:rPr>
          <w:rFonts w:ascii="Times New Roman" w:eastAsiaTheme="minorEastAsia" w:hAnsi="Times New Roman" w:cs="Times New Roman"/>
          <w:color w:val="000000" w:themeColor="text1"/>
          <w:sz w:val="22"/>
          <w:szCs w:val="22"/>
          <w:lang w:val="ru-RU" w:eastAsia="zh-CN"/>
        </w:rPr>
        <w:t xml:space="preserve">: </w:t>
      </w:r>
      <w:r w:rsidRPr="00B1681E">
        <w:rPr>
          <w:rFonts w:ascii="Times New Roman" w:hAnsi="Times New Roman" w:cs="Times New Roman"/>
          <w:sz w:val="22"/>
          <w:szCs w:val="22"/>
        </w:rPr>
        <w:t xml:space="preserve">https://en.unesco.org/about-us/governance </w:t>
      </w:r>
      <w:r w:rsidRPr="00B1681E">
        <w:rPr>
          <w:rFonts w:ascii="Times New Roman" w:hAnsi="Times New Roman" w:cs="Times New Roman"/>
          <w:color w:val="000000" w:themeColor="text1"/>
          <w:sz w:val="22"/>
          <w:szCs w:val="22"/>
        </w:rPr>
        <w:t xml:space="preserve">(дата обращения: </w:t>
      </w:r>
      <w:r w:rsidRPr="00331534">
        <w:rPr>
          <w:rFonts w:ascii="Times New Roman" w:hAnsi="Times New Roman" w:cs="Times New Roman"/>
          <w:color w:val="000000" w:themeColor="text1"/>
          <w:sz w:val="22"/>
          <w:szCs w:val="22"/>
          <w:lang w:val="ru-RU"/>
        </w:rPr>
        <w:t>18</w:t>
      </w:r>
      <w:r w:rsidRPr="00B1681E">
        <w:rPr>
          <w:rFonts w:ascii="Times New Roman" w:hAnsi="Times New Roman" w:cs="Times New Roman"/>
          <w:color w:val="000000" w:themeColor="text1"/>
          <w:sz w:val="22"/>
          <w:szCs w:val="22"/>
        </w:rPr>
        <w:t>.</w:t>
      </w:r>
      <w:r w:rsidRPr="00331534">
        <w:rPr>
          <w:rFonts w:ascii="Times New Roman" w:hAnsi="Times New Roman" w:cs="Times New Roman"/>
          <w:color w:val="000000" w:themeColor="text1"/>
          <w:sz w:val="22"/>
          <w:szCs w:val="22"/>
          <w:lang w:val="ru-RU"/>
        </w:rPr>
        <w:t>05</w:t>
      </w:r>
      <w:r w:rsidRPr="00B1681E">
        <w:rPr>
          <w:rFonts w:ascii="Times New Roman" w:hAnsi="Times New Roman" w:cs="Times New Roman"/>
          <w:color w:val="000000" w:themeColor="text1"/>
          <w:sz w:val="22"/>
          <w:szCs w:val="22"/>
        </w:rPr>
        <w:t>.202</w:t>
      </w:r>
      <w:r w:rsidRPr="00331534">
        <w:rPr>
          <w:rFonts w:ascii="Times New Roman" w:hAnsi="Times New Roman" w:cs="Times New Roman"/>
          <w:color w:val="000000" w:themeColor="text1"/>
          <w:sz w:val="22"/>
          <w:szCs w:val="22"/>
          <w:lang w:val="ru-RU"/>
        </w:rPr>
        <w:t>2</w:t>
      </w:r>
      <w:r w:rsidRPr="00B1681E">
        <w:rPr>
          <w:rFonts w:ascii="Times New Roman" w:hAnsi="Times New Roman" w:cs="Times New Roman"/>
          <w:color w:val="000000" w:themeColor="text1"/>
          <w:sz w:val="22"/>
          <w:szCs w:val="22"/>
        </w:rPr>
        <w:t>)</w:t>
      </w:r>
    </w:p>
  </w:footnote>
  <w:footnote w:id="20">
    <w:p w14:paraId="1C386D69" w14:textId="49556928" w:rsidR="00B37642" w:rsidRPr="00331534" w:rsidRDefault="00B37642">
      <w:pPr>
        <w:pStyle w:val="aa"/>
        <w:rPr>
          <w:rFonts w:ascii="Times New Roman" w:hAnsi="Times New Roman" w:cs="Times New Roman"/>
          <w:color w:val="000000" w:themeColor="text1"/>
          <w:sz w:val="22"/>
          <w:szCs w:val="22"/>
          <w:lang w:val="ru-RU"/>
        </w:rPr>
      </w:pPr>
      <w:r w:rsidRPr="00B37642">
        <w:rPr>
          <w:rStyle w:val="ac"/>
          <w:rFonts w:ascii="Times New Roman" w:hAnsi="Times New Roman" w:cs="Times New Roman"/>
          <w:sz w:val="22"/>
          <w:szCs w:val="22"/>
        </w:rPr>
        <w:footnoteRef/>
      </w:r>
      <w:r w:rsidRPr="00B37642">
        <w:rPr>
          <w:rFonts w:ascii="Times New Roman" w:hAnsi="Times New Roman" w:cs="Times New Roman"/>
          <w:sz w:val="22"/>
          <w:szCs w:val="22"/>
        </w:rPr>
        <w:t xml:space="preserve"> </w:t>
      </w:r>
      <w:r w:rsidRPr="00B37642">
        <w:rPr>
          <w:rFonts w:ascii="Times New Roman" w:eastAsiaTheme="minorEastAsia" w:hAnsi="Times New Roman" w:cs="Times New Roman"/>
          <w:color w:val="000000" w:themeColor="text1"/>
          <w:sz w:val="22"/>
          <w:szCs w:val="22"/>
          <w:lang w:val="ru-RU" w:eastAsia="zh-CN"/>
        </w:rPr>
        <w:t xml:space="preserve">ЮНЕСКО и Цели устойчивого развития. </w:t>
      </w:r>
      <w:r w:rsidRPr="00B37642">
        <w:rPr>
          <w:rFonts w:ascii="Times New Roman" w:eastAsiaTheme="minorEastAsia" w:hAnsi="Times New Roman" w:cs="Times New Roman"/>
          <w:color w:val="000000" w:themeColor="text1"/>
          <w:sz w:val="22"/>
          <w:szCs w:val="22"/>
          <w:lang w:val="en-AU" w:eastAsia="zh-CN"/>
        </w:rPr>
        <w:t>URL</w:t>
      </w:r>
      <w:r w:rsidRPr="00B37642">
        <w:rPr>
          <w:rFonts w:ascii="Times New Roman" w:eastAsiaTheme="minorEastAsia" w:hAnsi="Times New Roman" w:cs="Times New Roman"/>
          <w:color w:val="000000" w:themeColor="text1"/>
          <w:sz w:val="22"/>
          <w:szCs w:val="22"/>
          <w:lang w:val="ru-RU" w:eastAsia="zh-CN"/>
        </w:rPr>
        <w:t xml:space="preserve">: </w:t>
      </w:r>
      <w:hyperlink r:id="rId14" w:history="1">
        <w:r w:rsidRPr="00B37642">
          <w:rPr>
            <w:rStyle w:val="af0"/>
            <w:rFonts w:ascii="Times New Roman" w:hAnsi="Times New Roman" w:cs="Times New Roman"/>
            <w:sz w:val="22"/>
            <w:szCs w:val="22"/>
          </w:rPr>
          <w:t>ЮНЕСКО и Цели устойчивого развития (unesco.org)</w:t>
        </w:r>
      </w:hyperlink>
      <w:r w:rsidRPr="00B37642">
        <w:rPr>
          <w:rFonts w:ascii="Times New Roman" w:hAnsi="Times New Roman" w:cs="Times New Roman"/>
          <w:color w:val="000000" w:themeColor="text1"/>
          <w:sz w:val="22"/>
          <w:szCs w:val="22"/>
        </w:rPr>
        <w:t xml:space="preserve"> (дата обращения: </w:t>
      </w:r>
      <w:r w:rsidRPr="00B37642">
        <w:rPr>
          <w:rFonts w:ascii="Times New Roman" w:hAnsi="Times New Roman" w:cs="Times New Roman"/>
          <w:color w:val="000000" w:themeColor="text1"/>
          <w:sz w:val="22"/>
          <w:szCs w:val="22"/>
          <w:lang w:val="ru-RU"/>
        </w:rPr>
        <w:t>27</w:t>
      </w:r>
      <w:r w:rsidRPr="00B37642">
        <w:rPr>
          <w:rFonts w:ascii="Times New Roman" w:hAnsi="Times New Roman" w:cs="Times New Roman"/>
          <w:color w:val="000000" w:themeColor="text1"/>
          <w:sz w:val="22"/>
          <w:szCs w:val="22"/>
        </w:rPr>
        <w:t>.</w:t>
      </w:r>
      <w:r w:rsidRPr="00B37642">
        <w:rPr>
          <w:rFonts w:ascii="Times New Roman" w:hAnsi="Times New Roman" w:cs="Times New Roman"/>
          <w:color w:val="000000" w:themeColor="text1"/>
          <w:sz w:val="22"/>
          <w:szCs w:val="22"/>
          <w:lang w:val="ru-RU"/>
        </w:rPr>
        <w:t>04</w:t>
      </w:r>
      <w:r w:rsidRPr="00B37642">
        <w:rPr>
          <w:rFonts w:ascii="Times New Roman" w:hAnsi="Times New Roman" w:cs="Times New Roman"/>
          <w:color w:val="000000" w:themeColor="text1"/>
          <w:sz w:val="22"/>
          <w:szCs w:val="22"/>
        </w:rPr>
        <w:t>.202</w:t>
      </w:r>
      <w:r w:rsidRPr="00B37642">
        <w:rPr>
          <w:rFonts w:ascii="Times New Roman" w:hAnsi="Times New Roman" w:cs="Times New Roman"/>
          <w:color w:val="000000" w:themeColor="text1"/>
          <w:sz w:val="22"/>
          <w:szCs w:val="22"/>
          <w:lang w:val="ru-RU"/>
        </w:rPr>
        <w:t>2</w:t>
      </w:r>
      <w:r w:rsidRPr="00B37642">
        <w:rPr>
          <w:rFonts w:ascii="Times New Roman" w:hAnsi="Times New Roman" w:cs="Times New Roman"/>
          <w:color w:val="000000" w:themeColor="text1"/>
          <w:sz w:val="22"/>
          <w:szCs w:val="22"/>
        </w:rPr>
        <w:t>).</w:t>
      </w:r>
    </w:p>
  </w:footnote>
  <w:footnote w:id="21">
    <w:p w14:paraId="1AF73AD9" w14:textId="77777777" w:rsidR="007A5B7C" w:rsidRPr="007A5B7C" w:rsidRDefault="007A5B7C" w:rsidP="007A5B7C">
      <w:pPr>
        <w:pStyle w:val="aa"/>
        <w:spacing w:line="360" w:lineRule="auto"/>
        <w:contextualSpacing/>
        <w:jc w:val="both"/>
        <w:rPr>
          <w:rFonts w:ascii="Times New Roman" w:hAnsi="Times New Roman" w:cs="Times New Roman"/>
          <w:color w:val="000000" w:themeColor="text1"/>
          <w:sz w:val="22"/>
          <w:szCs w:val="22"/>
        </w:rPr>
      </w:pPr>
      <w:r w:rsidRPr="007A5B7C">
        <w:rPr>
          <w:rStyle w:val="ac"/>
          <w:rFonts w:ascii="Times New Roman" w:hAnsi="Times New Roman" w:cs="Times New Roman"/>
          <w:sz w:val="22"/>
          <w:szCs w:val="22"/>
        </w:rPr>
        <w:footnoteRef/>
      </w:r>
      <w:r w:rsidRPr="007A5B7C">
        <w:rPr>
          <w:rFonts w:ascii="Times New Roman" w:hAnsi="Times New Roman" w:cs="Times New Roman"/>
          <w:sz w:val="22"/>
          <w:szCs w:val="22"/>
        </w:rPr>
        <w:t xml:space="preserve"> </w:t>
      </w:r>
      <w:r w:rsidRPr="007A5B7C">
        <w:rPr>
          <w:rFonts w:ascii="Times New Roman" w:hAnsi="Times New Roman" w:cs="Times New Roman"/>
          <w:color w:val="000000" w:themeColor="text1"/>
          <w:sz w:val="22"/>
          <w:szCs w:val="22"/>
          <w:lang w:val="en-AU"/>
        </w:rPr>
        <w:t xml:space="preserve">UNESCO. Key challenges. </w:t>
      </w:r>
      <w:r w:rsidRPr="007A5B7C">
        <w:rPr>
          <w:rFonts w:ascii="Times New Roman" w:eastAsiaTheme="minorEastAsia" w:hAnsi="Times New Roman" w:cs="Times New Roman"/>
          <w:color w:val="000000" w:themeColor="text1"/>
          <w:sz w:val="22"/>
          <w:szCs w:val="22"/>
          <w:lang w:val="en-AU" w:eastAsia="zh-CN"/>
        </w:rPr>
        <w:t>URL</w:t>
      </w:r>
      <w:r w:rsidRPr="007A5B7C">
        <w:rPr>
          <w:rFonts w:ascii="Times New Roman" w:eastAsiaTheme="minorEastAsia" w:hAnsi="Times New Roman" w:cs="Times New Roman"/>
          <w:color w:val="000000" w:themeColor="text1"/>
          <w:sz w:val="22"/>
          <w:szCs w:val="22"/>
          <w:lang w:val="en-GB" w:eastAsia="zh-CN"/>
        </w:rPr>
        <w:t>:</w:t>
      </w:r>
      <w:r w:rsidRPr="007A5B7C">
        <w:rPr>
          <w:rFonts w:ascii="Times New Roman" w:hAnsi="Times New Roman" w:cs="Times New Roman"/>
          <w:color w:val="000000" w:themeColor="text1"/>
          <w:sz w:val="22"/>
          <w:szCs w:val="22"/>
          <w:lang w:val="en-AU"/>
        </w:rPr>
        <w:t xml:space="preserve"> </w:t>
      </w:r>
      <w:hyperlink r:id="rId15" w:history="1">
        <w:r w:rsidRPr="007A5B7C">
          <w:rPr>
            <w:rFonts w:ascii="Times New Roman" w:hAnsi="Times New Roman" w:cs="Times New Roman"/>
            <w:color w:val="000000" w:themeColor="text1"/>
            <w:sz w:val="22"/>
            <w:szCs w:val="22"/>
            <w:lang w:val="en-GB"/>
          </w:rPr>
          <w:t>Key Challenges | UNESCO</w:t>
        </w:r>
      </w:hyperlink>
      <w:r w:rsidRPr="007A5B7C">
        <w:rPr>
          <w:rFonts w:ascii="Times New Roman" w:hAnsi="Times New Roman" w:cs="Times New Roman"/>
          <w:color w:val="000000" w:themeColor="text1"/>
          <w:sz w:val="22"/>
          <w:szCs w:val="22"/>
          <w:lang w:val="en-AU"/>
        </w:rPr>
        <w:t xml:space="preserve"> </w:t>
      </w:r>
      <w:r w:rsidRPr="007A5B7C">
        <w:rPr>
          <w:rFonts w:ascii="Times New Roman" w:hAnsi="Times New Roman" w:cs="Times New Roman"/>
          <w:color w:val="000000" w:themeColor="text1"/>
          <w:sz w:val="22"/>
          <w:szCs w:val="22"/>
        </w:rPr>
        <w:t xml:space="preserve">(дата обращения: </w:t>
      </w:r>
      <w:r w:rsidRPr="007A5B7C">
        <w:rPr>
          <w:rFonts w:ascii="Times New Roman" w:hAnsi="Times New Roman" w:cs="Times New Roman"/>
          <w:color w:val="000000" w:themeColor="text1"/>
          <w:sz w:val="22"/>
          <w:szCs w:val="22"/>
          <w:lang w:val="en-GB"/>
        </w:rPr>
        <w:t>23</w:t>
      </w:r>
      <w:r w:rsidRPr="007A5B7C">
        <w:rPr>
          <w:rFonts w:ascii="Times New Roman" w:hAnsi="Times New Roman" w:cs="Times New Roman"/>
          <w:color w:val="000000" w:themeColor="text1"/>
          <w:sz w:val="22"/>
          <w:szCs w:val="22"/>
        </w:rPr>
        <w:t>.</w:t>
      </w:r>
      <w:r w:rsidRPr="007A5B7C">
        <w:rPr>
          <w:rFonts w:ascii="Times New Roman" w:hAnsi="Times New Roman" w:cs="Times New Roman"/>
          <w:color w:val="000000" w:themeColor="text1"/>
          <w:sz w:val="22"/>
          <w:szCs w:val="22"/>
          <w:lang w:val="en-GB"/>
        </w:rPr>
        <w:t>04</w:t>
      </w:r>
      <w:r w:rsidRPr="007A5B7C">
        <w:rPr>
          <w:rFonts w:ascii="Times New Roman" w:hAnsi="Times New Roman" w:cs="Times New Roman"/>
          <w:color w:val="000000" w:themeColor="text1"/>
          <w:sz w:val="22"/>
          <w:szCs w:val="22"/>
        </w:rPr>
        <w:t>.202</w:t>
      </w:r>
      <w:r w:rsidRPr="007A5B7C">
        <w:rPr>
          <w:rFonts w:ascii="Times New Roman" w:hAnsi="Times New Roman" w:cs="Times New Roman"/>
          <w:color w:val="000000" w:themeColor="text1"/>
          <w:sz w:val="22"/>
          <w:szCs w:val="22"/>
          <w:lang w:val="en-GB"/>
        </w:rPr>
        <w:t>2</w:t>
      </w:r>
      <w:r w:rsidRPr="007A5B7C">
        <w:rPr>
          <w:rFonts w:ascii="Times New Roman" w:hAnsi="Times New Roman" w:cs="Times New Roman"/>
          <w:color w:val="000000" w:themeColor="text1"/>
          <w:sz w:val="22"/>
          <w:szCs w:val="22"/>
        </w:rPr>
        <w:t>).</w:t>
      </w:r>
    </w:p>
    <w:p w14:paraId="6A076094" w14:textId="199944B1" w:rsidR="007A5B7C" w:rsidRPr="007A5B7C" w:rsidRDefault="007A5B7C">
      <w:pPr>
        <w:pStyle w:val="aa"/>
        <w:rPr>
          <w:rFonts w:ascii="Times New Roman" w:hAnsi="Times New Roman" w:cs="Times New Roman"/>
          <w:sz w:val="22"/>
          <w:szCs w:val="22"/>
        </w:rPr>
      </w:pPr>
    </w:p>
  </w:footnote>
  <w:footnote w:id="22">
    <w:p w14:paraId="741D314E" w14:textId="77777777" w:rsidR="007A5B7C" w:rsidRPr="006D2DD0" w:rsidRDefault="007A5B7C" w:rsidP="007A5B7C">
      <w:pPr>
        <w:spacing w:after="0" w:line="360" w:lineRule="auto"/>
        <w:contextualSpacing/>
        <w:jc w:val="both"/>
        <w:rPr>
          <w:rFonts w:ascii="Times New Roman" w:hAnsi="Times New Roman" w:cs="Times New Roman"/>
          <w:color w:val="000000" w:themeColor="text1"/>
          <w:sz w:val="24"/>
          <w:szCs w:val="24"/>
          <w:lang w:val="en-GB"/>
        </w:rPr>
      </w:pPr>
      <w:r w:rsidRPr="007A5B7C">
        <w:rPr>
          <w:rStyle w:val="ac"/>
          <w:rFonts w:ascii="Times New Roman" w:hAnsi="Times New Roman" w:cs="Times New Roman"/>
        </w:rPr>
        <w:footnoteRef/>
      </w:r>
      <w:r w:rsidRPr="007A5B7C">
        <w:rPr>
          <w:rFonts w:ascii="Times New Roman" w:hAnsi="Times New Roman" w:cs="Times New Roman"/>
        </w:rPr>
        <w:t xml:space="preserve"> </w:t>
      </w:r>
      <w:r w:rsidRPr="007A5B7C">
        <w:rPr>
          <w:rFonts w:ascii="Times New Roman" w:hAnsi="Times New Roman" w:cs="Times New Roman"/>
          <w:color w:val="000000" w:themeColor="text1"/>
          <w:lang w:val="en-GB"/>
        </w:rPr>
        <w:t>Convention concerning the protection of the world cultural and natural heritage (16</w:t>
      </w:r>
      <w:r w:rsidRPr="007A5B7C">
        <w:rPr>
          <w:rFonts w:ascii="Times New Roman" w:hAnsi="Times New Roman" w:cs="Times New Roman"/>
          <w:color w:val="000000" w:themeColor="text1"/>
          <w:vertAlign w:val="superscript"/>
          <w:lang w:val="en-GB"/>
        </w:rPr>
        <w:t>th</w:t>
      </w:r>
      <w:r w:rsidRPr="007A5B7C">
        <w:rPr>
          <w:rFonts w:ascii="Times New Roman" w:hAnsi="Times New Roman" w:cs="Times New Roman"/>
          <w:color w:val="000000" w:themeColor="text1"/>
          <w:lang w:val="en-GB"/>
        </w:rPr>
        <w:t xml:space="preserve"> November, 1972)</w:t>
      </w:r>
      <w:r w:rsidRPr="007A5B7C">
        <w:rPr>
          <w:rFonts w:ascii="Times New Roman" w:hAnsi="Times New Roman" w:cs="Times New Roman"/>
          <w:color w:val="000000" w:themeColor="text1"/>
          <w:shd w:val="clear" w:color="auto" w:fill="FFFFFF"/>
          <w:lang w:val="en-GB"/>
        </w:rPr>
        <w:t xml:space="preserve">. </w:t>
      </w:r>
      <w:r w:rsidRPr="007A5B7C">
        <w:rPr>
          <w:rFonts w:ascii="Times New Roman" w:hAnsi="Times New Roman" w:cs="Times New Roman"/>
          <w:color w:val="000000" w:themeColor="text1"/>
          <w:lang w:val="en-AU"/>
        </w:rPr>
        <w:t>URL</w:t>
      </w:r>
      <w:r w:rsidRPr="007A5B7C">
        <w:rPr>
          <w:rFonts w:ascii="Times New Roman" w:hAnsi="Times New Roman" w:cs="Times New Roman"/>
          <w:color w:val="000000" w:themeColor="text1"/>
          <w:lang w:val="en-GB"/>
        </w:rPr>
        <w:t xml:space="preserve">: </w:t>
      </w:r>
      <w:hyperlink r:id="rId16" w:history="1">
        <w:r w:rsidRPr="007A5B7C">
          <w:rPr>
            <w:rFonts w:ascii="Times New Roman" w:hAnsi="Times New Roman" w:cs="Times New Roman"/>
            <w:color w:val="000000" w:themeColor="text1"/>
            <w:lang w:val="en-GB"/>
          </w:rPr>
          <w:t>CONVENTION CONCERNING THE PROTECTION OF THE WORLD CULTURAL AND NATURAL HERITAGE (unesco.org)</w:t>
        </w:r>
      </w:hyperlink>
      <w:r w:rsidRPr="006D2DD0">
        <w:rPr>
          <w:rFonts w:ascii="Times New Roman" w:hAnsi="Times New Roman" w:cs="Times New Roman"/>
          <w:color w:val="000000" w:themeColor="text1"/>
          <w:sz w:val="24"/>
          <w:szCs w:val="24"/>
          <w:lang w:val="en-GB"/>
        </w:rPr>
        <w:t xml:space="preserve"> (</w:t>
      </w:r>
      <w:r w:rsidRPr="006D2DD0">
        <w:rPr>
          <w:rFonts w:ascii="Times New Roman" w:hAnsi="Times New Roman" w:cs="Times New Roman"/>
          <w:color w:val="000000" w:themeColor="text1"/>
          <w:sz w:val="24"/>
          <w:szCs w:val="24"/>
          <w:lang w:val="ru-RU"/>
        </w:rPr>
        <w:t>дата</w:t>
      </w:r>
      <w:r w:rsidRPr="006D2DD0">
        <w:rPr>
          <w:rFonts w:ascii="Times New Roman" w:hAnsi="Times New Roman" w:cs="Times New Roman"/>
          <w:color w:val="000000" w:themeColor="text1"/>
          <w:sz w:val="24"/>
          <w:szCs w:val="24"/>
          <w:lang w:val="en-GB"/>
        </w:rPr>
        <w:t xml:space="preserve"> </w:t>
      </w:r>
      <w:r w:rsidRPr="006D2DD0">
        <w:rPr>
          <w:rFonts w:ascii="Times New Roman" w:hAnsi="Times New Roman" w:cs="Times New Roman"/>
          <w:color w:val="000000" w:themeColor="text1"/>
          <w:sz w:val="24"/>
          <w:szCs w:val="24"/>
          <w:lang w:val="ru-RU"/>
        </w:rPr>
        <w:t>обращения</w:t>
      </w:r>
      <w:r w:rsidRPr="006D2DD0">
        <w:rPr>
          <w:rFonts w:ascii="Times New Roman" w:hAnsi="Times New Roman" w:cs="Times New Roman"/>
          <w:color w:val="000000" w:themeColor="text1"/>
          <w:sz w:val="24"/>
          <w:szCs w:val="24"/>
          <w:lang w:val="en-GB"/>
        </w:rPr>
        <w:t>: 04.05.2022).</w:t>
      </w:r>
    </w:p>
    <w:p w14:paraId="6B8365E4" w14:textId="1EF96A6F" w:rsidR="007A5B7C" w:rsidRPr="007A5B7C" w:rsidRDefault="007A5B7C">
      <w:pPr>
        <w:pStyle w:val="aa"/>
        <w:rPr>
          <w:lang w:val="en-GB"/>
        </w:rPr>
      </w:pPr>
    </w:p>
  </w:footnote>
  <w:footnote w:id="23">
    <w:p w14:paraId="76DD7DFD" w14:textId="15F682F0" w:rsidR="007A5B7C" w:rsidRPr="00FF626A" w:rsidRDefault="007A5B7C" w:rsidP="00FF626A">
      <w:pPr>
        <w:pStyle w:val="aa"/>
        <w:spacing w:line="360" w:lineRule="auto"/>
        <w:contextualSpacing/>
        <w:jc w:val="both"/>
        <w:rPr>
          <w:rFonts w:ascii="Times New Roman" w:hAnsi="Times New Roman" w:cs="Times New Roman"/>
          <w:color w:val="000000" w:themeColor="text1"/>
          <w:sz w:val="22"/>
          <w:szCs w:val="22"/>
        </w:rPr>
      </w:pPr>
      <w:r w:rsidRPr="00FF626A">
        <w:rPr>
          <w:rStyle w:val="ac"/>
          <w:rFonts w:ascii="Times New Roman" w:hAnsi="Times New Roman" w:cs="Times New Roman"/>
          <w:sz w:val="22"/>
          <w:szCs w:val="22"/>
        </w:rPr>
        <w:footnoteRef/>
      </w:r>
      <w:r w:rsidRPr="00FF626A">
        <w:rPr>
          <w:rFonts w:ascii="Times New Roman" w:hAnsi="Times New Roman" w:cs="Times New Roman"/>
          <w:sz w:val="22"/>
          <w:szCs w:val="22"/>
        </w:rPr>
        <w:t xml:space="preserve"> </w:t>
      </w:r>
      <w:r w:rsidRPr="00FF626A">
        <w:rPr>
          <w:rFonts w:ascii="Times New Roman" w:hAnsi="Times New Roman" w:cs="Times New Roman"/>
          <w:color w:val="000000" w:themeColor="text1"/>
          <w:sz w:val="22"/>
          <w:szCs w:val="22"/>
        </w:rPr>
        <w:t>Sinibaldi</w:t>
      </w:r>
      <w:r w:rsidRPr="00FF626A">
        <w:rPr>
          <w:rFonts w:ascii="Times New Roman" w:hAnsi="Times New Roman" w:cs="Times New Roman"/>
          <w:color w:val="000000" w:themeColor="text1"/>
          <w:sz w:val="22"/>
          <w:szCs w:val="22"/>
          <w:lang w:val="en-GB"/>
        </w:rPr>
        <w:t xml:space="preserve"> </w:t>
      </w:r>
      <w:r w:rsidRPr="00FF626A">
        <w:rPr>
          <w:rFonts w:ascii="Times New Roman" w:hAnsi="Times New Roman" w:cs="Times New Roman"/>
          <w:color w:val="000000" w:themeColor="text1"/>
          <w:sz w:val="22"/>
          <w:szCs w:val="22"/>
        </w:rPr>
        <w:t xml:space="preserve">Elena, Parente Antonio. UNESCO’s tangible and intangible cultural heritage: Sustainable development perspectives //  Правоведение. 2020. Т.64, №  1. </w:t>
      </w:r>
      <w:r w:rsidRPr="00FF626A">
        <w:rPr>
          <w:rFonts w:ascii="Times New Roman" w:eastAsiaTheme="minorEastAsia" w:hAnsi="Times New Roman" w:cs="Times New Roman"/>
          <w:color w:val="000000" w:themeColor="text1"/>
          <w:sz w:val="22"/>
          <w:szCs w:val="22"/>
          <w:lang w:val="en-AU" w:eastAsia="zh-CN"/>
        </w:rPr>
        <w:t>URL</w:t>
      </w:r>
      <w:r w:rsidRPr="00FF626A">
        <w:rPr>
          <w:rFonts w:ascii="Times New Roman" w:eastAsiaTheme="minorEastAsia" w:hAnsi="Times New Roman" w:cs="Times New Roman"/>
          <w:color w:val="000000" w:themeColor="text1"/>
          <w:sz w:val="22"/>
          <w:szCs w:val="22"/>
          <w:lang w:val="ru-RU" w:eastAsia="zh-CN"/>
        </w:rPr>
        <w:t>:</w:t>
      </w:r>
      <w:r w:rsidRPr="00FF626A">
        <w:rPr>
          <w:rFonts w:ascii="Times New Roman" w:hAnsi="Times New Roman" w:cs="Times New Roman"/>
          <w:color w:val="000000" w:themeColor="text1"/>
          <w:sz w:val="22"/>
          <w:szCs w:val="22"/>
        </w:rPr>
        <w:t xml:space="preserve"> </w:t>
      </w:r>
      <w:hyperlink r:id="rId17" w:history="1">
        <w:r w:rsidRPr="00FF626A">
          <w:rPr>
            <w:rStyle w:val="af0"/>
            <w:rFonts w:ascii="Times New Roman" w:hAnsi="Times New Roman" w:cs="Times New Roman"/>
            <w:color w:val="000000" w:themeColor="text1"/>
            <w:sz w:val="22"/>
            <w:szCs w:val="22"/>
            <w:u w:val="none"/>
          </w:rPr>
          <w:t>https://doi.org/10.21638/spbu25.2020.104</w:t>
        </w:r>
      </w:hyperlink>
      <w:r w:rsidRPr="00FF626A">
        <w:rPr>
          <w:rStyle w:val="af0"/>
          <w:rFonts w:ascii="Times New Roman" w:hAnsi="Times New Roman" w:cs="Times New Roman"/>
          <w:color w:val="000000" w:themeColor="text1"/>
          <w:sz w:val="22"/>
          <w:szCs w:val="22"/>
          <w:u w:val="none"/>
          <w:lang w:val="ru-RU"/>
        </w:rPr>
        <w:t xml:space="preserve"> </w:t>
      </w:r>
      <w:r w:rsidRPr="00FF626A">
        <w:rPr>
          <w:rFonts w:ascii="Times New Roman" w:hAnsi="Times New Roman" w:cs="Times New Roman"/>
          <w:color w:val="000000" w:themeColor="text1"/>
          <w:sz w:val="22"/>
          <w:szCs w:val="22"/>
        </w:rPr>
        <w:t xml:space="preserve">(дата обращения: </w:t>
      </w:r>
      <w:r w:rsidRPr="00FF626A">
        <w:rPr>
          <w:rFonts w:ascii="Times New Roman" w:hAnsi="Times New Roman" w:cs="Times New Roman"/>
          <w:color w:val="000000" w:themeColor="text1"/>
          <w:sz w:val="22"/>
          <w:szCs w:val="22"/>
          <w:lang w:val="ru-RU"/>
        </w:rPr>
        <w:t>23</w:t>
      </w:r>
      <w:r w:rsidRPr="00FF626A">
        <w:rPr>
          <w:rFonts w:ascii="Times New Roman" w:hAnsi="Times New Roman" w:cs="Times New Roman"/>
          <w:color w:val="000000" w:themeColor="text1"/>
          <w:sz w:val="22"/>
          <w:szCs w:val="22"/>
        </w:rPr>
        <w:t>.</w:t>
      </w:r>
      <w:r w:rsidRPr="00FF626A">
        <w:rPr>
          <w:rFonts w:ascii="Times New Roman" w:hAnsi="Times New Roman" w:cs="Times New Roman"/>
          <w:color w:val="000000" w:themeColor="text1"/>
          <w:sz w:val="22"/>
          <w:szCs w:val="22"/>
          <w:lang w:val="ru-RU"/>
        </w:rPr>
        <w:t>04</w:t>
      </w:r>
      <w:r w:rsidRPr="00FF626A">
        <w:rPr>
          <w:rFonts w:ascii="Times New Roman" w:hAnsi="Times New Roman" w:cs="Times New Roman"/>
          <w:color w:val="000000" w:themeColor="text1"/>
          <w:sz w:val="22"/>
          <w:szCs w:val="22"/>
        </w:rPr>
        <w:t>.202</w:t>
      </w:r>
      <w:r w:rsidRPr="00FF626A">
        <w:rPr>
          <w:rFonts w:ascii="Times New Roman" w:hAnsi="Times New Roman" w:cs="Times New Roman"/>
          <w:color w:val="000000" w:themeColor="text1"/>
          <w:sz w:val="22"/>
          <w:szCs w:val="22"/>
          <w:lang w:val="ru-RU"/>
        </w:rPr>
        <w:t>2</w:t>
      </w:r>
      <w:r w:rsidRPr="00FF626A">
        <w:rPr>
          <w:rFonts w:ascii="Times New Roman" w:hAnsi="Times New Roman" w:cs="Times New Roman"/>
          <w:color w:val="000000" w:themeColor="text1"/>
          <w:sz w:val="22"/>
          <w:szCs w:val="22"/>
        </w:rPr>
        <w:t>).</w:t>
      </w:r>
    </w:p>
  </w:footnote>
  <w:footnote w:id="24">
    <w:p w14:paraId="1081D550" w14:textId="77777777" w:rsidR="00FF626A" w:rsidRPr="00FF626A" w:rsidRDefault="00FF626A" w:rsidP="00FF626A">
      <w:pPr>
        <w:pStyle w:val="aa"/>
        <w:spacing w:line="360" w:lineRule="auto"/>
        <w:contextualSpacing/>
        <w:jc w:val="both"/>
        <w:rPr>
          <w:rFonts w:ascii="Times New Roman" w:hAnsi="Times New Roman" w:cs="Times New Roman"/>
          <w:color w:val="000000" w:themeColor="text1"/>
          <w:sz w:val="22"/>
          <w:szCs w:val="22"/>
        </w:rPr>
      </w:pPr>
      <w:r w:rsidRPr="00FF626A">
        <w:rPr>
          <w:rStyle w:val="ac"/>
          <w:rFonts w:ascii="Times New Roman" w:hAnsi="Times New Roman" w:cs="Times New Roman"/>
          <w:sz w:val="22"/>
          <w:szCs w:val="22"/>
        </w:rPr>
        <w:footnoteRef/>
      </w:r>
      <w:r w:rsidRPr="00FF626A">
        <w:rPr>
          <w:rFonts w:ascii="Times New Roman" w:hAnsi="Times New Roman" w:cs="Times New Roman"/>
          <w:sz w:val="22"/>
          <w:szCs w:val="22"/>
        </w:rPr>
        <w:t xml:space="preserve"> </w:t>
      </w:r>
      <w:r w:rsidRPr="00FF626A">
        <w:rPr>
          <w:rFonts w:ascii="Times New Roman" w:hAnsi="Times New Roman" w:cs="Times New Roman"/>
          <w:color w:val="000000" w:themeColor="text1"/>
          <w:sz w:val="22"/>
          <w:szCs w:val="22"/>
        </w:rPr>
        <w:t xml:space="preserve">UNO 2030  Agenda for Sustainable Development. URL: https://www.un.org/ga/search/ view_doc.asp?symbol=A/RES/70/1&amp;Lang=E (дата обращения: </w:t>
      </w:r>
      <w:r w:rsidRPr="00FF626A">
        <w:rPr>
          <w:rFonts w:ascii="Times New Roman" w:hAnsi="Times New Roman" w:cs="Times New Roman"/>
          <w:color w:val="000000" w:themeColor="text1"/>
          <w:sz w:val="22"/>
          <w:szCs w:val="22"/>
          <w:lang w:val="en-GB"/>
        </w:rPr>
        <w:t>23</w:t>
      </w:r>
      <w:r w:rsidRPr="00FF626A">
        <w:rPr>
          <w:rFonts w:ascii="Times New Roman" w:hAnsi="Times New Roman" w:cs="Times New Roman"/>
          <w:color w:val="000000" w:themeColor="text1"/>
          <w:sz w:val="22"/>
          <w:szCs w:val="22"/>
        </w:rPr>
        <w:t>.</w:t>
      </w:r>
      <w:r w:rsidRPr="00FF626A">
        <w:rPr>
          <w:rFonts w:ascii="Times New Roman" w:hAnsi="Times New Roman" w:cs="Times New Roman"/>
          <w:color w:val="000000" w:themeColor="text1"/>
          <w:sz w:val="22"/>
          <w:szCs w:val="22"/>
          <w:lang w:val="en-GB"/>
        </w:rPr>
        <w:t>04</w:t>
      </w:r>
      <w:r w:rsidRPr="00FF626A">
        <w:rPr>
          <w:rFonts w:ascii="Times New Roman" w:hAnsi="Times New Roman" w:cs="Times New Roman"/>
          <w:color w:val="000000" w:themeColor="text1"/>
          <w:sz w:val="22"/>
          <w:szCs w:val="22"/>
        </w:rPr>
        <w:t>.202</w:t>
      </w:r>
      <w:r w:rsidRPr="00FF626A">
        <w:rPr>
          <w:rFonts w:ascii="Times New Roman" w:hAnsi="Times New Roman" w:cs="Times New Roman"/>
          <w:color w:val="000000" w:themeColor="text1"/>
          <w:sz w:val="22"/>
          <w:szCs w:val="22"/>
          <w:lang w:val="en-GB"/>
        </w:rPr>
        <w:t>2</w:t>
      </w:r>
      <w:r w:rsidRPr="00FF626A">
        <w:rPr>
          <w:rFonts w:ascii="Times New Roman" w:hAnsi="Times New Roman" w:cs="Times New Roman"/>
          <w:color w:val="000000" w:themeColor="text1"/>
          <w:sz w:val="22"/>
          <w:szCs w:val="22"/>
        </w:rPr>
        <w:t>).</w:t>
      </w:r>
    </w:p>
    <w:p w14:paraId="3F20A5CA" w14:textId="5FE108FF" w:rsidR="00FF626A" w:rsidRPr="00FF626A" w:rsidRDefault="00FF626A">
      <w:pPr>
        <w:pStyle w:val="aa"/>
      </w:pPr>
    </w:p>
  </w:footnote>
  <w:footnote w:id="25">
    <w:p w14:paraId="2FC2FD96" w14:textId="270A4F73" w:rsidR="00573945" w:rsidRPr="00573945" w:rsidRDefault="00573945" w:rsidP="00573945">
      <w:pPr>
        <w:pStyle w:val="aa"/>
        <w:spacing w:line="360" w:lineRule="auto"/>
        <w:contextualSpacing/>
        <w:jc w:val="both"/>
        <w:rPr>
          <w:rFonts w:ascii="Times New Roman" w:hAnsi="Times New Roman" w:cs="Times New Roman"/>
          <w:color w:val="000000" w:themeColor="text1"/>
          <w:sz w:val="22"/>
          <w:szCs w:val="22"/>
        </w:rPr>
      </w:pPr>
      <w:r>
        <w:rPr>
          <w:rStyle w:val="ac"/>
        </w:rPr>
        <w:footnoteRef/>
      </w:r>
      <w:r>
        <w:t xml:space="preserve"> </w:t>
      </w:r>
      <w:r w:rsidRPr="003706E5">
        <w:rPr>
          <w:rFonts w:ascii="Times New Roman" w:hAnsi="Times New Roman" w:cs="Times New Roman"/>
          <w:color w:val="000000" w:themeColor="text1"/>
          <w:sz w:val="22"/>
          <w:szCs w:val="22"/>
          <w:lang w:val="ru-RU"/>
        </w:rPr>
        <w:t xml:space="preserve">Официальный сайт ЮНЕСКО: </w:t>
      </w:r>
      <w:hyperlink r:id="rId18" w:history="1">
        <w:r w:rsidRPr="003706E5">
          <w:rPr>
            <w:rStyle w:val="af0"/>
            <w:rFonts w:ascii="Times New Roman" w:hAnsi="Times New Roman" w:cs="Times New Roman"/>
            <w:color w:val="000000" w:themeColor="text1"/>
            <w:sz w:val="22"/>
            <w:szCs w:val="22"/>
            <w:u w:val="none"/>
            <w:lang w:val="ru-RU"/>
          </w:rPr>
          <w:t>https://en.unesco.org/about-us/governance</w:t>
        </w:r>
      </w:hyperlink>
      <w:r w:rsidRPr="003706E5">
        <w:rPr>
          <w:rStyle w:val="af0"/>
          <w:rFonts w:ascii="Times New Roman" w:hAnsi="Times New Roman" w:cs="Times New Roman"/>
          <w:color w:val="000000" w:themeColor="text1"/>
          <w:sz w:val="22"/>
          <w:szCs w:val="22"/>
          <w:u w:val="none"/>
          <w:lang w:val="ru-RU"/>
        </w:rPr>
        <w:t xml:space="preserve"> </w:t>
      </w:r>
      <w:r w:rsidRPr="003706E5">
        <w:rPr>
          <w:rFonts w:ascii="Times New Roman" w:hAnsi="Times New Roman" w:cs="Times New Roman"/>
          <w:color w:val="000000" w:themeColor="text1"/>
          <w:sz w:val="22"/>
          <w:szCs w:val="22"/>
        </w:rPr>
        <w:t xml:space="preserve">(дата обращения: </w:t>
      </w:r>
      <w:r w:rsidRPr="003706E5">
        <w:rPr>
          <w:rFonts w:ascii="Times New Roman" w:hAnsi="Times New Roman" w:cs="Times New Roman"/>
          <w:color w:val="000000" w:themeColor="text1"/>
          <w:sz w:val="22"/>
          <w:szCs w:val="22"/>
          <w:lang w:val="ru-RU"/>
        </w:rPr>
        <w:t>20</w:t>
      </w:r>
      <w:r w:rsidRPr="003706E5">
        <w:rPr>
          <w:rFonts w:ascii="Times New Roman" w:hAnsi="Times New Roman" w:cs="Times New Roman"/>
          <w:color w:val="000000" w:themeColor="text1"/>
          <w:sz w:val="22"/>
          <w:szCs w:val="22"/>
        </w:rPr>
        <w:t>.</w:t>
      </w:r>
      <w:r w:rsidRPr="003706E5">
        <w:rPr>
          <w:rFonts w:ascii="Times New Roman" w:hAnsi="Times New Roman" w:cs="Times New Roman"/>
          <w:color w:val="000000" w:themeColor="text1"/>
          <w:sz w:val="22"/>
          <w:szCs w:val="22"/>
          <w:lang w:val="ru-RU"/>
        </w:rPr>
        <w:t>04</w:t>
      </w:r>
      <w:r w:rsidRPr="003706E5">
        <w:rPr>
          <w:rFonts w:ascii="Times New Roman" w:hAnsi="Times New Roman" w:cs="Times New Roman"/>
          <w:color w:val="000000" w:themeColor="text1"/>
          <w:sz w:val="22"/>
          <w:szCs w:val="22"/>
        </w:rPr>
        <w:t>.202</w:t>
      </w:r>
      <w:r w:rsidRPr="003706E5">
        <w:rPr>
          <w:rFonts w:ascii="Times New Roman" w:hAnsi="Times New Roman" w:cs="Times New Roman"/>
          <w:color w:val="000000" w:themeColor="text1"/>
          <w:sz w:val="22"/>
          <w:szCs w:val="22"/>
          <w:lang w:val="ru-RU"/>
        </w:rPr>
        <w:t>2</w:t>
      </w:r>
      <w:r w:rsidRPr="003706E5">
        <w:rPr>
          <w:rFonts w:ascii="Times New Roman" w:hAnsi="Times New Roman" w:cs="Times New Roman"/>
          <w:color w:val="000000" w:themeColor="text1"/>
          <w:sz w:val="22"/>
          <w:szCs w:val="22"/>
        </w:rPr>
        <w:t>).</w:t>
      </w:r>
    </w:p>
  </w:footnote>
  <w:footnote w:id="26">
    <w:p w14:paraId="2DB5DF43" w14:textId="137F4639" w:rsidR="00573945" w:rsidRPr="00573945" w:rsidRDefault="00573945" w:rsidP="00573945">
      <w:pPr>
        <w:pStyle w:val="aa"/>
        <w:spacing w:line="360" w:lineRule="auto"/>
        <w:contextualSpacing/>
        <w:jc w:val="both"/>
        <w:rPr>
          <w:rFonts w:ascii="Times New Roman" w:hAnsi="Times New Roman" w:cs="Times New Roman"/>
          <w:color w:val="000000" w:themeColor="text1"/>
          <w:sz w:val="22"/>
          <w:szCs w:val="22"/>
        </w:rPr>
      </w:pPr>
      <w:r>
        <w:rPr>
          <w:rStyle w:val="ac"/>
        </w:rPr>
        <w:footnoteRef/>
      </w:r>
      <w:r>
        <w:t xml:space="preserve"> </w:t>
      </w:r>
      <w:bookmarkStart w:id="13" w:name="_Hlk105566247"/>
      <w:r w:rsidRPr="003706E5">
        <w:rPr>
          <w:rFonts w:ascii="Times New Roman" w:hAnsi="Times New Roman" w:cs="Times New Roman"/>
          <w:color w:val="000000" w:themeColor="text1"/>
          <w:sz w:val="22"/>
          <w:szCs w:val="22"/>
        </w:rPr>
        <w:t xml:space="preserve">Cultural heritage: a cross-cutting theme to Horizon 2020: Horizon 2020 Work Programme 2018–2020. URL: https://ec.europa.eu/research/participants/data/ref/h2020/wp/2018- 2020/main/h2020-wp1820-cc-activities_en.pdf (дата обращения: </w:t>
      </w:r>
      <w:r w:rsidRPr="003706E5">
        <w:rPr>
          <w:rFonts w:ascii="Times New Roman" w:hAnsi="Times New Roman" w:cs="Times New Roman"/>
          <w:color w:val="000000" w:themeColor="text1"/>
          <w:sz w:val="22"/>
          <w:szCs w:val="22"/>
          <w:lang w:val="en-GB"/>
        </w:rPr>
        <w:t>27</w:t>
      </w:r>
      <w:r w:rsidRPr="003706E5">
        <w:rPr>
          <w:rFonts w:ascii="Times New Roman" w:hAnsi="Times New Roman" w:cs="Times New Roman"/>
          <w:color w:val="000000" w:themeColor="text1"/>
          <w:sz w:val="22"/>
          <w:szCs w:val="22"/>
        </w:rPr>
        <w:t>.</w:t>
      </w:r>
      <w:r w:rsidRPr="003706E5">
        <w:rPr>
          <w:rFonts w:ascii="Times New Roman" w:hAnsi="Times New Roman" w:cs="Times New Roman"/>
          <w:color w:val="000000" w:themeColor="text1"/>
          <w:sz w:val="22"/>
          <w:szCs w:val="22"/>
          <w:lang w:val="en-GB"/>
        </w:rPr>
        <w:t>04</w:t>
      </w:r>
      <w:r w:rsidRPr="003706E5">
        <w:rPr>
          <w:rFonts w:ascii="Times New Roman" w:hAnsi="Times New Roman" w:cs="Times New Roman"/>
          <w:color w:val="000000" w:themeColor="text1"/>
          <w:sz w:val="22"/>
          <w:szCs w:val="22"/>
        </w:rPr>
        <w:t>.202</w:t>
      </w:r>
      <w:r w:rsidRPr="003706E5">
        <w:rPr>
          <w:rFonts w:ascii="Times New Roman" w:hAnsi="Times New Roman" w:cs="Times New Roman"/>
          <w:color w:val="000000" w:themeColor="text1"/>
          <w:sz w:val="22"/>
          <w:szCs w:val="22"/>
          <w:lang w:val="en-GB"/>
        </w:rPr>
        <w:t>2</w:t>
      </w:r>
      <w:r w:rsidRPr="003706E5">
        <w:rPr>
          <w:rFonts w:ascii="Times New Roman" w:hAnsi="Times New Roman" w:cs="Times New Roman"/>
          <w:color w:val="000000" w:themeColor="text1"/>
          <w:sz w:val="22"/>
          <w:szCs w:val="22"/>
        </w:rPr>
        <w:t>).</w:t>
      </w:r>
      <w:bookmarkEnd w:id="13"/>
    </w:p>
  </w:footnote>
  <w:footnote w:id="27">
    <w:p w14:paraId="4A5CEF55" w14:textId="0DB4E601" w:rsidR="00A16BCE" w:rsidRPr="00A16BCE" w:rsidRDefault="00A16BCE" w:rsidP="00A16BCE">
      <w:pPr>
        <w:pStyle w:val="aa"/>
        <w:spacing w:line="360" w:lineRule="auto"/>
        <w:contextualSpacing/>
        <w:jc w:val="both"/>
        <w:rPr>
          <w:rFonts w:ascii="Times New Roman" w:hAnsi="Times New Roman" w:cs="Times New Roman"/>
          <w:color w:val="000000" w:themeColor="text1"/>
          <w:sz w:val="22"/>
          <w:szCs w:val="22"/>
        </w:rPr>
      </w:pPr>
      <w:r>
        <w:rPr>
          <w:rStyle w:val="ac"/>
        </w:rPr>
        <w:footnoteRef/>
      </w:r>
      <w:r>
        <w:t xml:space="preserve"> </w:t>
      </w:r>
      <w:r w:rsidRPr="003706E5">
        <w:rPr>
          <w:rFonts w:ascii="Times New Roman" w:hAnsi="Times New Roman" w:cs="Times New Roman"/>
          <w:color w:val="000000" w:themeColor="text1"/>
          <w:sz w:val="22"/>
          <w:szCs w:val="22"/>
        </w:rPr>
        <w:t xml:space="preserve">Cultural heritage: a cross-cutting theme to Horizon 2020: Horizon 2020 Work Programme 2018–2020. URL: https://ec.europa.eu/research/participants/data/ref/h2020/wp/2018- 2020/main/h2020-wp1820-cc-activities_en.pdf (дата обращения: </w:t>
      </w:r>
      <w:r w:rsidRPr="003706E5">
        <w:rPr>
          <w:rFonts w:ascii="Times New Roman" w:hAnsi="Times New Roman" w:cs="Times New Roman"/>
          <w:color w:val="000000" w:themeColor="text1"/>
          <w:sz w:val="22"/>
          <w:szCs w:val="22"/>
          <w:lang w:val="en-GB"/>
        </w:rPr>
        <w:t>27</w:t>
      </w:r>
      <w:r w:rsidRPr="003706E5">
        <w:rPr>
          <w:rFonts w:ascii="Times New Roman" w:hAnsi="Times New Roman" w:cs="Times New Roman"/>
          <w:color w:val="000000" w:themeColor="text1"/>
          <w:sz w:val="22"/>
          <w:szCs w:val="22"/>
        </w:rPr>
        <w:t>.</w:t>
      </w:r>
      <w:r w:rsidRPr="003706E5">
        <w:rPr>
          <w:rFonts w:ascii="Times New Roman" w:hAnsi="Times New Roman" w:cs="Times New Roman"/>
          <w:color w:val="000000" w:themeColor="text1"/>
          <w:sz w:val="22"/>
          <w:szCs w:val="22"/>
          <w:lang w:val="en-GB"/>
        </w:rPr>
        <w:t>04</w:t>
      </w:r>
      <w:r w:rsidRPr="003706E5">
        <w:rPr>
          <w:rFonts w:ascii="Times New Roman" w:hAnsi="Times New Roman" w:cs="Times New Roman"/>
          <w:color w:val="000000" w:themeColor="text1"/>
          <w:sz w:val="22"/>
          <w:szCs w:val="22"/>
        </w:rPr>
        <w:t>.202</w:t>
      </w:r>
      <w:r w:rsidRPr="003706E5">
        <w:rPr>
          <w:rFonts w:ascii="Times New Roman" w:hAnsi="Times New Roman" w:cs="Times New Roman"/>
          <w:color w:val="000000" w:themeColor="text1"/>
          <w:sz w:val="22"/>
          <w:szCs w:val="22"/>
          <w:lang w:val="en-GB"/>
        </w:rPr>
        <w:t>2</w:t>
      </w:r>
      <w:r w:rsidRPr="003706E5">
        <w:rPr>
          <w:rFonts w:ascii="Times New Roman" w:hAnsi="Times New Roman" w:cs="Times New Roman"/>
          <w:color w:val="000000" w:themeColor="text1"/>
          <w:sz w:val="22"/>
          <w:szCs w:val="22"/>
        </w:rPr>
        <w:t>).</w:t>
      </w:r>
    </w:p>
  </w:footnote>
  <w:footnote w:id="28">
    <w:p w14:paraId="21810F3D" w14:textId="0DEEB75C" w:rsidR="0079277A" w:rsidRPr="0079277A" w:rsidRDefault="0079277A">
      <w:pPr>
        <w:pStyle w:val="aa"/>
      </w:pPr>
      <w:r>
        <w:rPr>
          <w:rStyle w:val="ac"/>
        </w:rPr>
        <w:footnoteRef/>
      </w:r>
      <w:r>
        <w:t xml:space="preserve"> </w:t>
      </w:r>
      <w:r w:rsidRPr="00FF626A">
        <w:rPr>
          <w:rFonts w:ascii="Times New Roman" w:hAnsi="Times New Roman" w:cs="Times New Roman"/>
          <w:color w:val="000000" w:themeColor="text1"/>
          <w:sz w:val="22"/>
          <w:szCs w:val="22"/>
        </w:rPr>
        <w:t>UNESCO (2015). Keeping History Alive. Safeguarding Cultural Heritage in Post-Conflict Afghanistan.</w:t>
      </w:r>
      <w:r w:rsidRPr="00FF626A">
        <w:rPr>
          <w:rFonts w:ascii="Times New Roman" w:hAnsi="Times New Roman" w:cs="Times New Roman"/>
          <w:color w:val="000000" w:themeColor="text1"/>
          <w:sz w:val="22"/>
          <w:szCs w:val="22"/>
          <w:lang w:val="en-GB"/>
        </w:rPr>
        <w:t xml:space="preserve"> </w:t>
      </w:r>
      <w:r w:rsidRPr="00FF626A">
        <w:rPr>
          <w:rFonts w:ascii="Times New Roman" w:eastAsiaTheme="minorEastAsia" w:hAnsi="Times New Roman" w:cs="Times New Roman"/>
          <w:color w:val="000000" w:themeColor="text1"/>
          <w:sz w:val="22"/>
          <w:szCs w:val="22"/>
          <w:lang w:val="en-AU" w:eastAsia="zh-CN"/>
        </w:rPr>
        <w:t>URL</w:t>
      </w:r>
      <w:r w:rsidRPr="0079277A">
        <w:rPr>
          <w:rFonts w:ascii="Times New Roman" w:eastAsiaTheme="minorEastAsia" w:hAnsi="Times New Roman" w:cs="Times New Roman"/>
          <w:color w:val="000000" w:themeColor="text1"/>
          <w:sz w:val="22"/>
          <w:szCs w:val="22"/>
          <w:lang w:val="ru-RU" w:eastAsia="zh-CN"/>
        </w:rPr>
        <w:t>:</w:t>
      </w:r>
      <w:r w:rsidRPr="00FF626A">
        <w:rPr>
          <w:rFonts w:ascii="Times New Roman" w:hAnsi="Times New Roman" w:cs="Times New Roman"/>
          <w:color w:val="000000" w:themeColor="text1"/>
          <w:sz w:val="22"/>
          <w:szCs w:val="22"/>
        </w:rPr>
        <w:t xml:space="preserve"> http://openarchive.icomos.org/1887/1/232932e.pdf </w:t>
      </w:r>
      <w:r w:rsidRPr="0079277A">
        <w:rPr>
          <w:rFonts w:ascii="Times New Roman" w:hAnsi="Times New Roman" w:cs="Times New Roman"/>
          <w:color w:val="000000" w:themeColor="text1"/>
          <w:sz w:val="22"/>
          <w:szCs w:val="22"/>
          <w:lang w:val="ru-RU"/>
        </w:rPr>
        <w:t>(</w:t>
      </w:r>
      <w:r w:rsidRPr="00FF626A">
        <w:rPr>
          <w:rFonts w:ascii="Times New Roman" w:hAnsi="Times New Roman" w:cs="Times New Roman"/>
          <w:color w:val="000000" w:themeColor="text1"/>
          <w:sz w:val="22"/>
          <w:szCs w:val="22"/>
        </w:rPr>
        <w:t xml:space="preserve">дата обращения: </w:t>
      </w:r>
      <w:r w:rsidRPr="0079277A">
        <w:rPr>
          <w:rFonts w:ascii="Times New Roman" w:hAnsi="Times New Roman" w:cs="Times New Roman"/>
          <w:color w:val="000000" w:themeColor="text1"/>
          <w:sz w:val="22"/>
          <w:szCs w:val="22"/>
          <w:lang w:val="ru-RU"/>
        </w:rPr>
        <w:t>15</w:t>
      </w:r>
      <w:r w:rsidRPr="00FF626A">
        <w:rPr>
          <w:rFonts w:ascii="Times New Roman" w:hAnsi="Times New Roman" w:cs="Times New Roman"/>
          <w:color w:val="000000" w:themeColor="text1"/>
          <w:sz w:val="22"/>
          <w:szCs w:val="22"/>
        </w:rPr>
        <w:t>.</w:t>
      </w:r>
      <w:r w:rsidRPr="0079277A">
        <w:rPr>
          <w:rFonts w:ascii="Times New Roman" w:hAnsi="Times New Roman" w:cs="Times New Roman"/>
          <w:color w:val="000000" w:themeColor="text1"/>
          <w:sz w:val="22"/>
          <w:szCs w:val="22"/>
          <w:lang w:val="ru-RU"/>
        </w:rPr>
        <w:t>05</w:t>
      </w:r>
      <w:r w:rsidRPr="00FF626A">
        <w:rPr>
          <w:rFonts w:ascii="Times New Roman" w:hAnsi="Times New Roman" w:cs="Times New Roman"/>
          <w:color w:val="000000" w:themeColor="text1"/>
          <w:sz w:val="22"/>
          <w:szCs w:val="22"/>
        </w:rPr>
        <w:t>.202</w:t>
      </w:r>
      <w:r w:rsidRPr="0079277A">
        <w:rPr>
          <w:rFonts w:ascii="Times New Roman" w:hAnsi="Times New Roman" w:cs="Times New Roman"/>
          <w:color w:val="000000" w:themeColor="text1"/>
          <w:sz w:val="22"/>
          <w:szCs w:val="22"/>
          <w:lang w:val="ru-RU"/>
        </w:rPr>
        <w:t>2</w:t>
      </w:r>
      <w:r w:rsidRPr="00FF626A">
        <w:rPr>
          <w:rFonts w:ascii="Times New Roman" w:hAnsi="Times New Roman" w:cs="Times New Roman"/>
          <w:color w:val="000000" w:themeColor="text1"/>
          <w:sz w:val="22"/>
          <w:szCs w:val="22"/>
        </w:rPr>
        <w:t>).</w:t>
      </w:r>
    </w:p>
  </w:footnote>
  <w:footnote w:id="29">
    <w:p w14:paraId="1C880518" w14:textId="77892B07" w:rsidR="00A16BCE" w:rsidRPr="00A16BCE" w:rsidRDefault="00A16BCE" w:rsidP="00A16BCE">
      <w:pPr>
        <w:pStyle w:val="aa"/>
        <w:spacing w:line="360" w:lineRule="auto"/>
        <w:contextualSpacing/>
        <w:jc w:val="both"/>
        <w:rPr>
          <w:rFonts w:ascii="Times New Roman" w:hAnsi="Times New Roman" w:cs="Times New Roman"/>
          <w:color w:val="000000" w:themeColor="text1"/>
          <w:sz w:val="22"/>
          <w:szCs w:val="22"/>
        </w:rPr>
      </w:pPr>
      <w:r>
        <w:rPr>
          <w:rStyle w:val="ac"/>
        </w:rPr>
        <w:footnoteRef/>
      </w:r>
      <w:r>
        <w:t xml:space="preserve"> </w:t>
      </w:r>
      <w:r w:rsidRPr="003706E5">
        <w:rPr>
          <w:rFonts w:ascii="Times New Roman" w:hAnsi="Times New Roman" w:cs="Times New Roman"/>
          <w:color w:val="000000" w:themeColor="text1"/>
          <w:sz w:val="22"/>
          <w:szCs w:val="22"/>
          <w:lang w:val="en-AU"/>
        </w:rPr>
        <w:t xml:space="preserve">UNESCO. Key challenges. </w:t>
      </w:r>
      <w:r w:rsidRPr="003706E5">
        <w:rPr>
          <w:rFonts w:ascii="Times New Roman" w:eastAsiaTheme="minorEastAsia" w:hAnsi="Times New Roman" w:cs="Times New Roman"/>
          <w:color w:val="000000" w:themeColor="text1"/>
          <w:sz w:val="22"/>
          <w:szCs w:val="22"/>
          <w:lang w:val="en-AU" w:eastAsia="zh-CN"/>
        </w:rPr>
        <w:t>URL</w:t>
      </w:r>
      <w:r w:rsidRPr="003706E5">
        <w:rPr>
          <w:rFonts w:ascii="Times New Roman" w:eastAsiaTheme="minorEastAsia" w:hAnsi="Times New Roman" w:cs="Times New Roman"/>
          <w:color w:val="000000" w:themeColor="text1"/>
          <w:sz w:val="22"/>
          <w:szCs w:val="22"/>
          <w:lang w:val="en-GB" w:eastAsia="zh-CN"/>
        </w:rPr>
        <w:t>:</w:t>
      </w:r>
      <w:r w:rsidRPr="003706E5">
        <w:rPr>
          <w:rFonts w:ascii="Times New Roman" w:hAnsi="Times New Roman" w:cs="Times New Roman"/>
          <w:color w:val="000000" w:themeColor="text1"/>
          <w:sz w:val="22"/>
          <w:szCs w:val="22"/>
          <w:lang w:val="en-AU"/>
        </w:rPr>
        <w:t xml:space="preserve"> </w:t>
      </w:r>
      <w:hyperlink r:id="rId19" w:history="1">
        <w:r w:rsidRPr="003706E5">
          <w:rPr>
            <w:rFonts w:ascii="Times New Roman" w:hAnsi="Times New Roman" w:cs="Times New Roman"/>
            <w:color w:val="000000" w:themeColor="text1"/>
            <w:sz w:val="22"/>
            <w:szCs w:val="22"/>
            <w:lang w:val="en-GB"/>
          </w:rPr>
          <w:t>Key Challenges | UNESCO</w:t>
        </w:r>
      </w:hyperlink>
      <w:r w:rsidRPr="003706E5">
        <w:rPr>
          <w:rFonts w:ascii="Times New Roman" w:hAnsi="Times New Roman" w:cs="Times New Roman"/>
          <w:color w:val="000000" w:themeColor="text1"/>
          <w:sz w:val="22"/>
          <w:szCs w:val="22"/>
          <w:lang w:val="en-AU"/>
        </w:rPr>
        <w:t xml:space="preserve"> </w:t>
      </w:r>
      <w:r w:rsidRPr="003706E5">
        <w:rPr>
          <w:rFonts w:ascii="Times New Roman" w:hAnsi="Times New Roman" w:cs="Times New Roman"/>
          <w:color w:val="000000" w:themeColor="text1"/>
          <w:sz w:val="22"/>
          <w:szCs w:val="22"/>
        </w:rPr>
        <w:t xml:space="preserve">(дата обращения: </w:t>
      </w:r>
      <w:r w:rsidRPr="003706E5">
        <w:rPr>
          <w:rFonts w:ascii="Times New Roman" w:hAnsi="Times New Roman" w:cs="Times New Roman"/>
          <w:color w:val="000000" w:themeColor="text1"/>
          <w:sz w:val="22"/>
          <w:szCs w:val="22"/>
          <w:lang w:val="en-GB"/>
        </w:rPr>
        <w:t>23</w:t>
      </w:r>
      <w:r w:rsidRPr="003706E5">
        <w:rPr>
          <w:rFonts w:ascii="Times New Roman" w:hAnsi="Times New Roman" w:cs="Times New Roman"/>
          <w:color w:val="000000" w:themeColor="text1"/>
          <w:sz w:val="22"/>
          <w:szCs w:val="22"/>
        </w:rPr>
        <w:t>.</w:t>
      </w:r>
      <w:r w:rsidRPr="003706E5">
        <w:rPr>
          <w:rFonts w:ascii="Times New Roman" w:hAnsi="Times New Roman" w:cs="Times New Roman"/>
          <w:color w:val="000000" w:themeColor="text1"/>
          <w:sz w:val="22"/>
          <w:szCs w:val="22"/>
          <w:lang w:val="en-GB"/>
        </w:rPr>
        <w:t>04</w:t>
      </w:r>
      <w:r w:rsidRPr="003706E5">
        <w:rPr>
          <w:rFonts w:ascii="Times New Roman" w:hAnsi="Times New Roman" w:cs="Times New Roman"/>
          <w:color w:val="000000" w:themeColor="text1"/>
          <w:sz w:val="22"/>
          <w:szCs w:val="22"/>
        </w:rPr>
        <w:t>.202</w:t>
      </w:r>
      <w:r w:rsidRPr="003706E5">
        <w:rPr>
          <w:rFonts w:ascii="Times New Roman" w:hAnsi="Times New Roman" w:cs="Times New Roman"/>
          <w:color w:val="000000" w:themeColor="text1"/>
          <w:sz w:val="22"/>
          <w:szCs w:val="22"/>
          <w:lang w:val="en-GB"/>
        </w:rPr>
        <w:t>2</w:t>
      </w:r>
      <w:r w:rsidRPr="003706E5">
        <w:rPr>
          <w:rFonts w:ascii="Times New Roman" w:hAnsi="Times New Roman" w:cs="Times New Roman"/>
          <w:color w:val="000000" w:themeColor="text1"/>
          <w:sz w:val="22"/>
          <w:szCs w:val="22"/>
        </w:rPr>
        <w:t>).</w:t>
      </w:r>
    </w:p>
  </w:footnote>
  <w:footnote w:id="30">
    <w:p w14:paraId="666220FF" w14:textId="5DDDADC4" w:rsidR="00573945" w:rsidRPr="00573945" w:rsidRDefault="00573945" w:rsidP="00573945">
      <w:pPr>
        <w:pStyle w:val="aa"/>
        <w:spacing w:line="360" w:lineRule="auto"/>
        <w:contextualSpacing/>
        <w:jc w:val="both"/>
        <w:rPr>
          <w:rFonts w:ascii="Times New Roman" w:hAnsi="Times New Roman" w:cs="Times New Roman"/>
          <w:color w:val="000000" w:themeColor="text1"/>
          <w:sz w:val="22"/>
          <w:szCs w:val="22"/>
        </w:rPr>
      </w:pPr>
      <w:r>
        <w:rPr>
          <w:rStyle w:val="ac"/>
        </w:rPr>
        <w:footnoteRef/>
      </w:r>
      <w:r>
        <w:t xml:space="preserve"> </w:t>
      </w:r>
      <w:r w:rsidRPr="003706E5">
        <w:rPr>
          <w:rFonts w:ascii="Times New Roman" w:hAnsi="Times New Roman" w:cs="Times New Roman"/>
          <w:color w:val="000000" w:themeColor="text1"/>
          <w:sz w:val="22"/>
          <w:szCs w:val="22"/>
          <w:lang w:val="ru-RU"/>
        </w:rPr>
        <w:t xml:space="preserve">Официальный сайт ЮНЕСКО: </w:t>
      </w:r>
      <w:hyperlink r:id="rId20" w:history="1">
        <w:r w:rsidRPr="003706E5">
          <w:rPr>
            <w:rStyle w:val="af0"/>
            <w:rFonts w:ascii="Times New Roman" w:hAnsi="Times New Roman" w:cs="Times New Roman"/>
            <w:color w:val="000000" w:themeColor="text1"/>
            <w:sz w:val="22"/>
            <w:szCs w:val="22"/>
            <w:u w:val="none"/>
            <w:lang w:val="ru-RU"/>
          </w:rPr>
          <w:t>https://en.unesco.org/about-us/governance</w:t>
        </w:r>
      </w:hyperlink>
      <w:r w:rsidRPr="003706E5">
        <w:rPr>
          <w:rStyle w:val="af0"/>
          <w:rFonts w:ascii="Times New Roman" w:hAnsi="Times New Roman" w:cs="Times New Roman"/>
          <w:color w:val="000000" w:themeColor="text1"/>
          <w:sz w:val="22"/>
          <w:szCs w:val="22"/>
          <w:u w:val="none"/>
          <w:lang w:val="ru-RU"/>
        </w:rPr>
        <w:t xml:space="preserve"> </w:t>
      </w:r>
      <w:r w:rsidRPr="003706E5">
        <w:rPr>
          <w:rFonts w:ascii="Times New Roman" w:hAnsi="Times New Roman" w:cs="Times New Roman"/>
          <w:color w:val="000000" w:themeColor="text1"/>
          <w:sz w:val="22"/>
          <w:szCs w:val="22"/>
        </w:rPr>
        <w:t xml:space="preserve">(дата обращения: </w:t>
      </w:r>
      <w:r w:rsidRPr="003706E5">
        <w:rPr>
          <w:rFonts w:ascii="Times New Roman" w:hAnsi="Times New Roman" w:cs="Times New Roman"/>
          <w:color w:val="000000" w:themeColor="text1"/>
          <w:sz w:val="22"/>
          <w:szCs w:val="22"/>
          <w:lang w:val="ru-RU"/>
        </w:rPr>
        <w:t>20</w:t>
      </w:r>
      <w:r w:rsidRPr="003706E5">
        <w:rPr>
          <w:rFonts w:ascii="Times New Roman" w:hAnsi="Times New Roman" w:cs="Times New Roman"/>
          <w:color w:val="000000" w:themeColor="text1"/>
          <w:sz w:val="22"/>
          <w:szCs w:val="22"/>
        </w:rPr>
        <w:t>.</w:t>
      </w:r>
      <w:r w:rsidRPr="003706E5">
        <w:rPr>
          <w:rFonts w:ascii="Times New Roman" w:hAnsi="Times New Roman" w:cs="Times New Roman"/>
          <w:color w:val="000000" w:themeColor="text1"/>
          <w:sz w:val="22"/>
          <w:szCs w:val="22"/>
          <w:lang w:val="ru-RU"/>
        </w:rPr>
        <w:t>04</w:t>
      </w:r>
      <w:r w:rsidRPr="003706E5">
        <w:rPr>
          <w:rFonts w:ascii="Times New Roman" w:hAnsi="Times New Roman" w:cs="Times New Roman"/>
          <w:color w:val="000000" w:themeColor="text1"/>
          <w:sz w:val="22"/>
          <w:szCs w:val="22"/>
        </w:rPr>
        <w:t>.202</w:t>
      </w:r>
      <w:r w:rsidRPr="003706E5">
        <w:rPr>
          <w:rFonts w:ascii="Times New Roman" w:hAnsi="Times New Roman" w:cs="Times New Roman"/>
          <w:color w:val="000000" w:themeColor="text1"/>
          <w:sz w:val="22"/>
          <w:szCs w:val="22"/>
          <w:lang w:val="ru-RU"/>
        </w:rPr>
        <w:t>2</w:t>
      </w:r>
      <w:r w:rsidRPr="003706E5">
        <w:rPr>
          <w:rFonts w:ascii="Times New Roman" w:hAnsi="Times New Roman" w:cs="Times New Roman"/>
          <w:color w:val="000000" w:themeColor="text1"/>
          <w:sz w:val="22"/>
          <w:szCs w:val="22"/>
        </w:rPr>
        <w:t>).</w:t>
      </w:r>
    </w:p>
  </w:footnote>
  <w:footnote w:id="31">
    <w:p w14:paraId="597B5B91" w14:textId="234C175E" w:rsidR="00A16BCE" w:rsidRPr="00A16BCE" w:rsidRDefault="00A16BCE" w:rsidP="00A16BCE">
      <w:pPr>
        <w:pStyle w:val="aa"/>
        <w:spacing w:line="360" w:lineRule="auto"/>
        <w:contextualSpacing/>
        <w:jc w:val="both"/>
        <w:rPr>
          <w:rFonts w:ascii="Times New Roman" w:hAnsi="Times New Roman" w:cs="Times New Roman"/>
          <w:color w:val="000000" w:themeColor="text1"/>
          <w:sz w:val="22"/>
          <w:szCs w:val="22"/>
        </w:rPr>
      </w:pPr>
      <w:r>
        <w:rPr>
          <w:rStyle w:val="ac"/>
        </w:rPr>
        <w:footnoteRef/>
      </w:r>
      <w:r>
        <w:t xml:space="preserve"> </w:t>
      </w:r>
      <w:r w:rsidRPr="003706E5">
        <w:rPr>
          <w:rFonts w:ascii="Times New Roman" w:hAnsi="Times New Roman" w:cs="Times New Roman"/>
          <w:color w:val="000000" w:themeColor="text1"/>
          <w:sz w:val="22"/>
          <w:szCs w:val="22"/>
        </w:rPr>
        <w:t xml:space="preserve">Cultural heritage: a cross-cutting theme to Horizon 2020: Horizon 2020 Work Programme 2018–2020. URL: https://ec.europa.eu/research/participants/data/ref/h2020/wp/2018- 2020/main/h2020-wp1820-cc-activities_en.pdf (дата обращения: </w:t>
      </w:r>
      <w:r w:rsidRPr="003706E5">
        <w:rPr>
          <w:rFonts w:ascii="Times New Roman" w:hAnsi="Times New Roman" w:cs="Times New Roman"/>
          <w:color w:val="000000" w:themeColor="text1"/>
          <w:sz w:val="22"/>
          <w:szCs w:val="22"/>
          <w:lang w:val="en-GB"/>
        </w:rPr>
        <w:t>27</w:t>
      </w:r>
      <w:r w:rsidRPr="003706E5">
        <w:rPr>
          <w:rFonts w:ascii="Times New Roman" w:hAnsi="Times New Roman" w:cs="Times New Roman"/>
          <w:color w:val="000000" w:themeColor="text1"/>
          <w:sz w:val="22"/>
          <w:szCs w:val="22"/>
        </w:rPr>
        <w:t>.</w:t>
      </w:r>
      <w:r w:rsidRPr="003706E5">
        <w:rPr>
          <w:rFonts w:ascii="Times New Roman" w:hAnsi="Times New Roman" w:cs="Times New Roman"/>
          <w:color w:val="000000" w:themeColor="text1"/>
          <w:sz w:val="22"/>
          <w:szCs w:val="22"/>
          <w:lang w:val="en-GB"/>
        </w:rPr>
        <w:t>04</w:t>
      </w:r>
      <w:r w:rsidRPr="003706E5">
        <w:rPr>
          <w:rFonts w:ascii="Times New Roman" w:hAnsi="Times New Roman" w:cs="Times New Roman"/>
          <w:color w:val="000000" w:themeColor="text1"/>
          <w:sz w:val="22"/>
          <w:szCs w:val="22"/>
        </w:rPr>
        <w:t>.202</w:t>
      </w:r>
      <w:r w:rsidRPr="003706E5">
        <w:rPr>
          <w:rFonts w:ascii="Times New Roman" w:hAnsi="Times New Roman" w:cs="Times New Roman"/>
          <w:color w:val="000000" w:themeColor="text1"/>
          <w:sz w:val="22"/>
          <w:szCs w:val="22"/>
          <w:lang w:val="en-GB"/>
        </w:rPr>
        <w:t>2</w:t>
      </w:r>
      <w:r w:rsidRPr="003706E5">
        <w:rPr>
          <w:rFonts w:ascii="Times New Roman" w:hAnsi="Times New Roman" w:cs="Times New Roman"/>
          <w:color w:val="000000" w:themeColor="text1"/>
          <w:sz w:val="22"/>
          <w:szCs w:val="22"/>
        </w:rPr>
        <w:t>).</w:t>
      </w:r>
    </w:p>
  </w:footnote>
  <w:footnote w:id="32">
    <w:p w14:paraId="6035473A" w14:textId="7ABB7AC4" w:rsidR="00A16BCE" w:rsidRPr="00A16BCE" w:rsidRDefault="00A16BCE" w:rsidP="00A16BCE">
      <w:pPr>
        <w:pStyle w:val="aa"/>
        <w:spacing w:line="360" w:lineRule="auto"/>
        <w:contextualSpacing/>
        <w:jc w:val="both"/>
        <w:rPr>
          <w:rFonts w:ascii="Times New Roman" w:hAnsi="Times New Roman" w:cs="Times New Roman"/>
          <w:color w:val="000000" w:themeColor="text1"/>
          <w:sz w:val="22"/>
          <w:szCs w:val="22"/>
        </w:rPr>
      </w:pPr>
      <w:r>
        <w:rPr>
          <w:rStyle w:val="ac"/>
        </w:rPr>
        <w:footnoteRef/>
      </w:r>
      <w:r>
        <w:t xml:space="preserve"> </w:t>
      </w:r>
      <w:r w:rsidRPr="003706E5">
        <w:rPr>
          <w:rFonts w:ascii="Times New Roman" w:hAnsi="Times New Roman" w:cs="Times New Roman"/>
          <w:color w:val="000000" w:themeColor="text1"/>
          <w:sz w:val="22"/>
          <w:szCs w:val="22"/>
        </w:rPr>
        <w:t xml:space="preserve">ЮНЕСКО о чрезвычайной ситуации в сфере культуры. https://news.un.org/ru/story/2020/04/1376152 (дата обращения </w:t>
      </w:r>
      <w:r w:rsidRPr="003706E5">
        <w:rPr>
          <w:rFonts w:ascii="Times New Roman" w:hAnsi="Times New Roman" w:cs="Times New Roman"/>
          <w:color w:val="000000" w:themeColor="text1"/>
          <w:sz w:val="22"/>
          <w:szCs w:val="22"/>
          <w:lang w:val="ru-RU"/>
        </w:rPr>
        <w:t>28</w:t>
      </w:r>
      <w:r w:rsidRPr="003706E5">
        <w:rPr>
          <w:rFonts w:ascii="Times New Roman" w:hAnsi="Times New Roman" w:cs="Times New Roman"/>
          <w:color w:val="000000" w:themeColor="text1"/>
          <w:sz w:val="22"/>
          <w:szCs w:val="22"/>
        </w:rPr>
        <w:t>.</w:t>
      </w:r>
      <w:r w:rsidRPr="003706E5">
        <w:rPr>
          <w:rFonts w:ascii="Times New Roman" w:hAnsi="Times New Roman" w:cs="Times New Roman"/>
          <w:color w:val="000000" w:themeColor="text1"/>
          <w:sz w:val="22"/>
          <w:szCs w:val="22"/>
          <w:lang w:val="ru-RU"/>
        </w:rPr>
        <w:t>04</w:t>
      </w:r>
      <w:r w:rsidRPr="003706E5">
        <w:rPr>
          <w:rFonts w:ascii="Times New Roman" w:hAnsi="Times New Roman" w:cs="Times New Roman"/>
          <w:color w:val="000000" w:themeColor="text1"/>
          <w:sz w:val="22"/>
          <w:szCs w:val="22"/>
        </w:rPr>
        <w:t>.202</w:t>
      </w:r>
      <w:r w:rsidRPr="003706E5">
        <w:rPr>
          <w:rFonts w:ascii="Times New Roman" w:hAnsi="Times New Roman" w:cs="Times New Roman"/>
          <w:color w:val="000000" w:themeColor="text1"/>
          <w:sz w:val="22"/>
          <w:szCs w:val="22"/>
          <w:lang w:val="ru-RU"/>
        </w:rPr>
        <w:t>2</w:t>
      </w:r>
      <w:r w:rsidRPr="003706E5">
        <w:rPr>
          <w:rFonts w:ascii="Times New Roman" w:hAnsi="Times New Roman" w:cs="Times New Roman"/>
          <w:color w:val="000000" w:themeColor="text1"/>
          <w:sz w:val="22"/>
          <w:szCs w:val="22"/>
        </w:rPr>
        <w:t>).</w:t>
      </w:r>
    </w:p>
  </w:footnote>
  <w:footnote w:id="33">
    <w:p w14:paraId="4429D4A9" w14:textId="5F5C50D2" w:rsidR="00A16BCE" w:rsidRPr="00A16BCE" w:rsidRDefault="00A16BCE" w:rsidP="00A16BCE">
      <w:pPr>
        <w:pStyle w:val="aa"/>
        <w:spacing w:line="360" w:lineRule="auto"/>
        <w:contextualSpacing/>
        <w:jc w:val="both"/>
        <w:rPr>
          <w:rFonts w:ascii="Times New Roman" w:hAnsi="Times New Roman" w:cs="Times New Roman"/>
          <w:color w:val="000000" w:themeColor="text1"/>
          <w:sz w:val="22"/>
          <w:szCs w:val="22"/>
        </w:rPr>
      </w:pPr>
      <w:r>
        <w:rPr>
          <w:rStyle w:val="ac"/>
        </w:rPr>
        <w:footnoteRef/>
      </w:r>
      <w:r>
        <w:t xml:space="preserve"> </w:t>
      </w:r>
      <w:bookmarkStart w:id="14" w:name="_Hlk105565479"/>
      <w:r w:rsidRPr="003706E5">
        <w:rPr>
          <w:rFonts w:ascii="Times New Roman" w:hAnsi="Times New Roman" w:cs="Times New Roman"/>
          <w:color w:val="000000" w:themeColor="text1"/>
          <w:sz w:val="22"/>
          <w:szCs w:val="22"/>
          <w:lang w:val="en-AU"/>
        </w:rPr>
        <w:t xml:space="preserve">UNESCO. Key challenges. </w:t>
      </w:r>
      <w:r w:rsidRPr="003706E5">
        <w:rPr>
          <w:rFonts w:ascii="Times New Roman" w:eastAsiaTheme="minorEastAsia" w:hAnsi="Times New Roman" w:cs="Times New Roman"/>
          <w:color w:val="000000" w:themeColor="text1"/>
          <w:sz w:val="22"/>
          <w:szCs w:val="22"/>
          <w:lang w:val="en-AU" w:eastAsia="zh-CN"/>
        </w:rPr>
        <w:t>URL</w:t>
      </w:r>
      <w:r w:rsidRPr="003706E5">
        <w:rPr>
          <w:rFonts w:ascii="Times New Roman" w:eastAsiaTheme="minorEastAsia" w:hAnsi="Times New Roman" w:cs="Times New Roman"/>
          <w:color w:val="000000" w:themeColor="text1"/>
          <w:sz w:val="22"/>
          <w:szCs w:val="22"/>
          <w:lang w:val="en-GB" w:eastAsia="zh-CN"/>
        </w:rPr>
        <w:t>:</w:t>
      </w:r>
      <w:r w:rsidRPr="003706E5">
        <w:rPr>
          <w:rFonts w:ascii="Times New Roman" w:hAnsi="Times New Roman" w:cs="Times New Roman"/>
          <w:color w:val="000000" w:themeColor="text1"/>
          <w:sz w:val="22"/>
          <w:szCs w:val="22"/>
          <w:lang w:val="en-AU"/>
        </w:rPr>
        <w:t xml:space="preserve"> </w:t>
      </w:r>
      <w:hyperlink r:id="rId21" w:history="1">
        <w:r w:rsidRPr="003706E5">
          <w:rPr>
            <w:rFonts w:ascii="Times New Roman" w:hAnsi="Times New Roman" w:cs="Times New Roman"/>
            <w:color w:val="000000" w:themeColor="text1"/>
            <w:sz w:val="22"/>
            <w:szCs w:val="22"/>
            <w:lang w:val="en-GB"/>
          </w:rPr>
          <w:t>Key Challenges | UNESCO</w:t>
        </w:r>
      </w:hyperlink>
      <w:r w:rsidRPr="003706E5">
        <w:rPr>
          <w:rFonts w:ascii="Times New Roman" w:hAnsi="Times New Roman" w:cs="Times New Roman"/>
          <w:color w:val="000000" w:themeColor="text1"/>
          <w:sz w:val="22"/>
          <w:szCs w:val="22"/>
          <w:lang w:val="en-AU"/>
        </w:rPr>
        <w:t xml:space="preserve"> </w:t>
      </w:r>
      <w:r w:rsidRPr="003706E5">
        <w:rPr>
          <w:rFonts w:ascii="Times New Roman" w:hAnsi="Times New Roman" w:cs="Times New Roman"/>
          <w:color w:val="000000" w:themeColor="text1"/>
          <w:sz w:val="22"/>
          <w:szCs w:val="22"/>
        </w:rPr>
        <w:t xml:space="preserve">(дата обращения: </w:t>
      </w:r>
      <w:r w:rsidRPr="003706E5">
        <w:rPr>
          <w:rFonts w:ascii="Times New Roman" w:hAnsi="Times New Roman" w:cs="Times New Roman"/>
          <w:color w:val="000000" w:themeColor="text1"/>
          <w:sz w:val="22"/>
          <w:szCs w:val="22"/>
          <w:lang w:val="en-GB"/>
        </w:rPr>
        <w:t>23</w:t>
      </w:r>
      <w:r w:rsidRPr="003706E5">
        <w:rPr>
          <w:rFonts w:ascii="Times New Roman" w:hAnsi="Times New Roman" w:cs="Times New Roman"/>
          <w:color w:val="000000" w:themeColor="text1"/>
          <w:sz w:val="22"/>
          <w:szCs w:val="22"/>
        </w:rPr>
        <w:t>.</w:t>
      </w:r>
      <w:r w:rsidRPr="003706E5">
        <w:rPr>
          <w:rFonts w:ascii="Times New Roman" w:hAnsi="Times New Roman" w:cs="Times New Roman"/>
          <w:color w:val="000000" w:themeColor="text1"/>
          <w:sz w:val="22"/>
          <w:szCs w:val="22"/>
          <w:lang w:val="en-GB"/>
        </w:rPr>
        <w:t>04</w:t>
      </w:r>
      <w:r w:rsidRPr="003706E5">
        <w:rPr>
          <w:rFonts w:ascii="Times New Roman" w:hAnsi="Times New Roman" w:cs="Times New Roman"/>
          <w:color w:val="000000" w:themeColor="text1"/>
          <w:sz w:val="22"/>
          <w:szCs w:val="22"/>
        </w:rPr>
        <w:t>.202</w:t>
      </w:r>
      <w:r w:rsidRPr="003706E5">
        <w:rPr>
          <w:rFonts w:ascii="Times New Roman" w:hAnsi="Times New Roman" w:cs="Times New Roman"/>
          <w:color w:val="000000" w:themeColor="text1"/>
          <w:sz w:val="22"/>
          <w:szCs w:val="22"/>
          <w:lang w:val="en-GB"/>
        </w:rPr>
        <w:t>2</w:t>
      </w:r>
      <w:r w:rsidRPr="003706E5">
        <w:rPr>
          <w:rFonts w:ascii="Times New Roman" w:hAnsi="Times New Roman" w:cs="Times New Roman"/>
          <w:color w:val="000000" w:themeColor="text1"/>
          <w:sz w:val="22"/>
          <w:szCs w:val="22"/>
        </w:rPr>
        <w:t>).</w:t>
      </w:r>
      <w:bookmarkEnd w:id="14"/>
    </w:p>
  </w:footnote>
  <w:footnote w:id="34">
    <w:p w14:paraId="05E58761" w14:textId="19CE5597" w:rsidR="0079277A" w:rsidRPr="0079277A" w:rsidRDefault="0079277A" w:rsidP="0079277A">
      <w:pPr>
        <w:pStyle w:val="aa"/>
        <w:spacing w:line="360" w:lineRule="auto"/>
        <w:contextualSpacing/>
        <w:jc w:val="both"/>
        <w:rPr>
          <w:rFonts w:ascii="Times New Roman" w:hAnsi="Times New Roman" w:cs="Times New Roman"/>
          <w:color w:val="000000" w:themeColor="text1"/>
          <w:sz w:val="22"/>
          <w:szCs w:val="22"/>
        </w:rPr>
      </w:pPr>
      <w:r>
        <w:rPr>
          <w:rStyle w:val="ac"/>
        </w:rPr>
        <w:footnoteRef/>
      </w:r>
      <w:r>
        <w:t xml:space="preserve"> </w:t>
      </w:r>
      <w:bookmarkStart w:id="15" w:name="_Hlk105565773"/>
      <w:r w:rsidRPr="003706E5">
        <w:rPr>
          <w:rFonts w:ascii="Times New Roman" w:hAnsi="Times New Roman" w:cs="Times New Roman"/>
          <w:color w:val="000000" w:themeColor="text1"/>
          <w:sz w:val="22"/>
          <w:szCs w:val="22"/>
        </w:rPr>
        <w:t xml:space="preserve">UNO 2030  Agenda for Sustainable Development. URL: https://www.un.org/ga/search/ view_doc.asp?symbol=A/RES/70/1&amp;Lang=E (дата обращения: </w:t>
      </w:r>
      <w:r w:rsidRPr="003706E5">
        <w:rPr>
          <w:rFonts w:ascii="Times New Roman" w:hAnsi="Times New Roman" w:cs="Times New Roman"/>
          <w:color w:val="000000" w:themeColor="text1"/>
          <w:sz w:val="22"/>
          <w:szCs w:val="22"/>
          <w:lang w:val="en-GB"/>
        </w:rPr>
        <w:t>23</w:t>
      </w:r>
      <w:r w:rsidRPr="003706E5">
        <w:rPr>
          <w:rFonts w:ascii="Times New Roman" w:hAnsi="Times New Roman" w:cs="Times New Roman"/>
          <w:color w:val="000000" w:themeColor="text1"/>
          <w:sz w:val="22"/>
          <w:szCs w:val="22"/>
        </w:rPr>
        <w:t>.</w:t>
      </w:r>
      <w:r w:rsidRPr="003706E5">
        <w:rPr>
          <w:rFonts w:ascii="Times New Roman" w:hAnsi="Times New Roman" w:cs="Times New Roman"/>
          <w:color w:val="000000" w:themeColor="text1"/>
          <w:sz w:val="22"/>
          <w:szCs w:val="22"/>
          <w:lang w:val="en-GB"/>
        </w:rPr>
        <w:t>04</w:t>
      </w:r>
      <w:r w:rsidRPr="003706E5">
        <w:rPr>
          <w:rFonts w:ascii="Times New Roman" w:hAnsi="Times New Roman" w:cs="Times New Roman"/>
          <w:color w:val="000000" w:themeColor="text1"/>
          <w:sz w:val="22"/>
          <w:szCs w:val="22"/>
        </w:rPr>
        <w:t>.202</w:t>
      </w:r>
      <w:r w:rsidRPr="003706E5">
        <w:rPr>
          <w:rFonts w:ascii="Times New Roman" w:hAnsi="Times New Roman" w:cs="Times New Roman"/>
          <w:color w:val="000000" w:themeColor="text1"/>
          <w:sz w:val="22"/>
          <w:szCs w:val="22"/>
          <w:lang w:val="en-GB"/>
        </w:rPr>
        <w:t>2</w:t>
      </w:r>
      <w:r w:rsidRPr="003706E5">
        <w:rPr>
          <w:rFonts w:ascii="Times New Roman" w:hAnsi="Times New Roman" w:cs="Times New Roman"/>
          <w:color w:val="000000" w:themeColor="text1"/>
          <w:sz w:val="22"/>
          <w:szCs w:val="22"/>
        </w:rPr>
        <w:t>).</w:t>
      </w:r>
      <w:bookmarkEnd w:id="15"/>
    </w:p>
  </w:footnote>
  <w:footnote w:id="35">
    <w:p w14:paraId="7366E246" w14:textId="0F1B1496" w:rsidR="002659BE" w:rsidRPr="002659BE" w:rsidRDefault="002659BE" w:rsidP="002659BE">
      <w:pPr>
        <w:pStyle w:val="aa"/>
        <w:spacing w:line="360" w:lineRule="auto"/>
        <w:contextualSpacing/>
        <w:jc w:val="both"/>
        <w:rPr>
          <w:rFonts w:ascii="Times New Roman" w:hAnsi="Times New Roman" w:cs="Times New Roman"/>
          <w:color w:val="000000" w:themeColor="text1"/>
          <w:sz w:val="22"/>
          <w:szCs w:val="22"/>
        </w:rPr>
      </w:pPr>
      <w:r>
        <w:rPr>
          <w:rStyle w:val="ac"/>
        </w:rPr>
        <w:footnoteRef/>
      </w:r>
      <w:r>
        <w:t xml:space="preserve"> </w:t>
      </w:r>
      <w:r w:rsidRPr="003706E5">
        <w:rPr>
          <w:rFonts w:ascii="Times New Roman" w:hAnsi="Times New Roman" w:cs="Times New Roman"/>
          <w:color w:val="000000" w:themeColor="text1"/>
          <w:sz w:val="22"/>
          <w:szCs w:val="22"/>
        </w:rPr>
        <w:t xml:space="preserve">Duedahl P. A History of UNESCO: Global Actions and Impacts. Palgrave Macmillan. 2016. </w:t>
      </w:r>
    </w:p>
  </w:footnote>
  <w:footnote w:id="36">
    <w:p w14:paraId="74215A9C" w14:textId="340E64BD" w:rsidR="002659BE" w:rsidRPr="002659BE" w:rsidRDefault="002659BE" w:rsidP="002659BE">
      <w:pPr>
        <w:pStyle w:val="aa"/>
        <w:spacing w:line="360" w:lineRule="auto"/>
        <w:contextualSpacing/>
        <w:jc w:val="both"/>
        <w:rPr>
          <w:rFonts w:ascii="Times New Roman" w:hAnsi="Times New Roman" w:cs="Times New Roman"/>
          <w:color w:val="000000" w:themeColor="text1"/>
          <w:sz w:val="22"/>
          <w:szCs w:val="22"/>
        </w:rPr>
      </w:pPr>
      <w:r>
        <w:rPr>
          <w:rStyle w:val="ac"/>
        </w:rPr>
        <w:footnoteRef/>
      </w:r>
      <w:r>
        <w:t xml:space="preserve"> </w:t>
      </w:r>
      <w:r w:rsidRPr="003706E5">
        <w:rPr>
          <w:rFonts w:ascii="Times New Roman" w:hAnsi="Times New Roman" w:cs="Times New Roman"/>
          <w:color w:val="000000" w:themeColor="text1"/>
          <w:sz w:val="22"/>
          <w:szCs w:val="22"/>
        </w:rPr>
        <w:t xml:space="preserve">Harrison L.E., Huntington S.P. Culture Matters. How Values Shape Human Progress. N.Y. 2000. </w:t>
      </w:r>
    </w:p>
  </w:footnote>
  <w:footnote w:id="37">
    <w:p w14:paraId="21747998" w14:textId="53A361D6" w:rsidR="002659BE" w:rsidRPr="002659BE" w:rsidRDefault="002659BE" w:rsidP="002659BE">
      <w:pPr>
        <w:pStyle w:val="aa"/>
        <w:spacing w:line="360" w:lineRule="auto"/>
        <w:contextualSpacing/>
        <w:jc w:val="both"/>
        <w:rPr>
          <w:rFonts w:ascii="Times New Roman" w:hAnsi="Times New Roman" w:cs="Times New Roman"/>
          <w:color w:val="000000" w:themeColor="text1"/>
          <w:sz w:val="22"/>
          <w:szCs w:val="22"/>
          <w:lang w:val="ru-RU"/>
        </w:rPr>
      </w:pPr>
      <w:r w:rsidRPr="002659BE">
        <w:rPr>
          <w:rStyle w:val="ac"/>
          <w:sz w:val="22"/>
          <w:szCs w:val="22"/>
        </w:rPr>
        <w:footnoteRef/>
      </w:r>
      <w:r w:rsidRPr="002659BE">
        <w:rPr>
          <w:sz w:val="22"/>
          <w:szCs w:val="22"/>
        </w:rPr>
        <w:t xml:space="preserve"> </w:t>
      </w:r>
      <w:r w:rsidRPr="002659BE">
        <w:rPr>
          <w:rFonts w:ascii="Times New Roman" w:hAnsi="Times New Roman" w:cs="Times New Roman"/>
          <w:color w:val="000000" w:themeColor="text1"/>
          <w:sz w:val="22"/>
          <w:szCs w:val="22"/>
        </w:rPr>
        <w:t>UNSCR (2017)</w:t>
      </w:r>
      <w:r w:rsidRPr="002659BE">
        <w:rPr>
          <w:rFonts w:ascii="Times New Roman" w:hAnsi="Times New Roman" w:cs="Times New Roman"/>
          <w:color w:val="000000" w:themeColor="text1"/>
          <w:sz w:val="22"/>
          <w:szCs w:val="22"/>
          <w:lang w:val="en-GB"/>
        </w:rPr>
        <w:t xml:space="preserve"> </w:t>
      </w:r>
      <w:r w:rsidRPr="002659BE">
        <w:rPr>
          <w:rFonts w:ascii="Times New Roman" w:hAnsi="Times New Roman" w:cs="Times New Roman"/>
          <w:color w:val="000000" w:themeColor="text1"/>
          <w:sz w:val="22"/>
          <w:szCs w:val="22"/>
        </w:rPr>
        <w:t>United Nations Security Council Resolution 2347. URL</w:t>
      </w:r>
      <w:r w:rsidRPr="002659BE">
        <w:rPr>
          <w:rFonts w:ascii="Times New Roman" w:hAnsi="Times New Roman" w:cs="Times New Roman"/>
          <w:color w:val="000000" w:themeColor="text1"/>
          <w:sz w:val="22"/>
          <w:szCs w:val="22"/>
          <w:lang w:val="ru-RU"/>
        </w:rPr>
        <w:t xml:space="preserve">: </w:t>
      </w:r>
      <w:hyperlink r:id="rId22" w:history="1">
        <w:r w:rsidRPr="002659BE">
          <w:rPr>
            <w:rStyle w:val="af0"/>
            <w:rFonts w:ascii="Times New Roman" w:hAnsi="Times New Roman" w:cs="Times New Roman"/>
            <w:color w:val="000000" w:themeColor="text1"/>
            <w:sz w:val="22"/>
            <w:szCs w:val="22"/>
            <w:u w:val="none"/>
          </w:rPr>
          <w:t>https://www.undocs.org/S/RES/2347 %20</w:t>
        </w:r>
      </w:hyperlink>
      <w:r w:rsidRPr="002659BE">
        <w:rPr>
          <w:rFonts w:ascii="Times New Roman" w:hAnsi="Times New Roman" w:cs="Times New Roman"/>
          <w:color w:val="000000" w:themeColor="text1"/>
          <w:sz w:val="22"/>
          <w:szCs w:val="22"/>
          <w:lang w:val="ru-RU"/>
        </w:rPr>
        <w:t xml:space="preserve"> </w:t>
      </w:r>
      <w:r w:rsidRPr="002659BE">
        <w:rPr>
          <w:rFonts w:ascii="Times New Roman" w:hAnsi="Times New Roman" w:cs="Times New Roman"/>
          <w:color w:val="000000" w:themeColor="text1"/>
          <w:sz w:val="22"/>
          <w:szCs w:val="22"/>
        </w:rPr>
        <w:t xml:space="preserve"> </w:t>
      </w:r>
      <w:r w:rsidRPr="002659BE">
        <w:rPr>
          <w:rFonts w:ascii="Times New Roman" w:hAnsi="Times New Roman" w:cs="Times New Roman"/>
          <w:color w:val="000000" w:themeColor="text1"/>
          <w:sz w:val="22"/>
          <w:szCs w:val="22"/>
          <w:lang w:val="ru-RU"/>
        </w:rPr>
        <w:t>(</w:t>
      </w:r>
      <w:r w:rsidRPr="002659BE">
        <w:rPr>
          <w:rFonts w:ascii="Times New Roman" w:hAnsi="Times New Roman" w:cs="Times New Roman"/>
          <w:color w:val="000000" w:themeColor="text1"/>
          <w:sz w:val="22"/>
          <w:szCs w:val="22"/>
        </w:rPr>
        <w:t xml:space="preserve">дата обращения: </w:t>
      </w:r>
      <w:r w:rsidRPr="002659BE">
        <w:rPr>
          <w:rFonts w:ascii="Times New Roman" w:hAnsi="Times New Roman" w:cs="Times New Roman"/>
          <w:color w:val="000000" w:themeColor="text1"/>
          <w:sz w:val="22"/>
          <w:szCs w:val="22"/>
          <w:lang w:val="ru-RU"/>
        </w:rPr>
        <w:t>10</w:t>
      </w:r>
      <w:r w:rsidRPr="002659BE">
        <w:rPr>
          <w:rFonts w:ascii="Times New Roman" w:hAnsi="Times New Roman" w:cs="Times New Roman"/>
          <w:color w:val="000000" w:themeColor="text1"/>
          <w:sz w:val="22"/>
          <w:szCs w:val="22"/>
        </w:rPr>
        <w:t>.</w:t>
      </w:r>
      <w:r w:rsidRPr="002659BE">
        <w:rPr>
          <w:rFonts w:ascii="Times New Roman" w:hAnsi="Times New Roman" w:cs="Times New Roman"/>
          <w:color w:val="000000" w:themeColor="text1"/>
          <w:sz w:val="22"/>
          <w:szCs w:val="22"/>
          <w:lang w:val="ru-RU"/>
        </w:rPr>
        <w:t>05</w:t>
      </w:r>
      <w:r w:rsidRPr="002659BE">
        <w:rPr>
          <w:rFonts w:ascii="Times New Roman" w:hAnsi="Times New Roman" w:cs="Times New Roman"/>
          <w:color w:val="000000" w:themeColor="text1"/>
          <w:sz w:val="22"/>
          <w:szCs w:val="22"/>
        </w:rPr>
        <w:t>.202</w:t>
      </w:r>
      <w:r w:rsidRPr="002659BE">
        <w:rPr>
          <w:rFonts w:ascii="Times New Roman" w:hAnsi="Times New Roman" w:cs="Times New Roman"/>
          <w:color w:val="000000" w:themeColor="text1"/>
          <w:sz w:val="22"/>
          <w:szCs w:val="22"/>
          <w:lang w:val="ru-RU"/>
        </w:rPr>
        <w:t>2</w:t>
      </w:r>
      <w:r w:rsidRPr="002659BE">
        <w:rPr>
          <w:rFonts w:ascii="Times New Roman" w:hAnsi="Times New Roman" w:cs="Times New Roman"/>
          <w:color w:val="000000" w:themeColor="text1"/>
          <w:sz w:val="22"/>
          <w:szCs w:val="22"/>
        </w:rPr>
        <w:t>).</w:t>
      </w:r>
    </w:p>
  </w:footnote>
  <w:footnote w:id="38">
    <w:p w14:paraId="206D715F" w14:textId="0B6227F1" w:rsidR="00A16BCE" w:rsidRPr="00A16BCE" w:rsidRDefault="00A16BCE" w:rsidP="00A16BCE">
      <w:pPr>
        <w:pStyle w:val="aa"/>
        <w:spacing w:line="360" w:lineRule="auto"/>
        <w:contextualSpacing/>
        <w:jc w:val="both"/>
        <w:rPr>
          <w:rFonts w:ascii="Times New Roman" w:hAnsi="Times New Roman" w:cs="Times New Roman"/>
          <w:color w:val="000000" w:themeColor="text1"/>
          <w:sz w:val="22"/>
          <w:szCs w:val="22"/>
        </w:rPr>
      </w:pPr>
      <w:r>
        <w:rPr>
          <w:rStyle w:val="ac"/>
        </w:rPr>
        <w:footnoteRef/>
      </w:r>
      <w:r>
        <w:t xml:space="preserve"> </w:t>
      </w:r>
      <w:r w:rsidRPr="003706E5">
        <w:rPr>
          <w:rFonts w:ascii="Times New Roman" w:hAnsi="Times New Roman" w:cs="Times New Roman"/>
          <w:color w:val="000000" w:themeColor="text1"/>
          <w:sz w:val="22"/>
          <w:szCs w:val="22"/>
        </w:rPr>
        <w:t xml:space="preserve">UNO 2030  Agenda for Sustainable Development. URL: https://www.un.org/ga/search/ view_doc.asp?symbol=A/RES/70/1&amp;Lang=E (дата обращения: </w:t>
      </w:r>
      <w:r w:rsidRPr="003706E5">
        <w:rPr>
          <w:rFonts w:ascii="Times New Roman" w:hAnsi="Times New Roman" w:cs="Times New Roman"/>
          <w:color w:val="000000" w:themeColor="text1"/>
          <w:sz w:val="22"/>
          <w:szCs w:val="22"/>
          <w:lang w:val="en-GB"/>
        </w:rPr>
        <w:t>23</w:t>
      </w:r>
      <w:r w:rsidRPr="003706E5">
        <w:rPr>
          <w:rFonts w:ascii="Times New Roman" w:hAnsi="Times New Roman" w:cs="Times New Roman"/>
          <w:color w:val="000000" w:themeColor="text1"/>
          <w:sz w:val="22"/>
          <w:szCs w:val="22"/>
        </w:rPr>
        <w:t>.</w:t>
      </w:r>
      <w:r w:rsidRPr="003706E5">
        <w:rPr>
          <w:rFonts w:ascii="Times New Roman" w:hAnsi="Times New Roman" w:cs="Times New Roman"/>
          <w:color w:val="000000" w:themeColor="text1"/>
          <w:sz w:val="22"/>
          <w:szCs w:val="22"/>
          <w:lang w:val="en-GB"/>
        </w:rPr>
        <w:t>04</w:t>
      </w:r>
      <w:r w:rsidRPr="003706E5">
        <w:rPr>
          <w:rFonts w:ascii="Times New Roman" w:hAnsi="Times New Roman" w:cs="Times New Roman"/>
          <w:color w:val="000000" w:themeColor="text1"/>
          <w:sz w:val="22"/>
          <w:szCs w:val="22"/>
        </w:rPr>
        <w:t>.202</w:t>
      </w:r>
      <w:r w:rsidRPr="003706E5">
        <w:rPr>
          <w:rFonts w:ascii="Times New Roman" w:hAnsi="Times New Roman" w:cs="Times New Roman"/>
          <w:color w:val="000000" w:themeColor="text1"/>
          <w:sz w:val="22"/>
          <w:szCs w:val="22"/>
          <w:lang w:val="en-GB"/>
        </w:rPr>
        <w:t>2</w:t>
      </w:r>
      <w:r w:rsidRPr="003706E5">
        <w:rPr>
          <w:rFonts w:ascii="Times New Roman" w:hAnsi="Times New Roman" w:cs="Times New Roman"/>
          <w:color w:val="000000" w:themeColor="text1"/>
          <w:sz w:val="22"/>
          <w:szCs w:val="22"/>
        </w:rPr>
        <w:t>).</w:t>
      </w:r>
    </w:p>
  </w:footnote>
  <w:footnote w:id="39">
    <w:p w14:paraId="28AF4B97" w14:textId="3121B4AC" w:rsidR="001B1022" w:rsidRPr="004F5206" w:rsidRDefault="001B1022" w:rsidP="004F5206">
      <w:pPr>
        <w:autoSpaceDE w:val="0"/>
        <w:autoSpaceDN w:val="0"/>
        <w:adjustRightInd w:val="0"/>
        <w:spacing w:after="0" w:line="240" w:lineRule="auto"/>
        <w:rPr>
          <w:rFonts w:ascii="Times New Roman" w:eastAsiaTheme="minorEastAsia" w:hAnsi="Times New Roman" w:cs="Times New Roman"/>
          <w:lang w:val="ru-RU" w:eastAsia="zh-CN"/>
        </w:rPr>
      </w:pPr>
      <w:r w:rsidRPr="004F5206">
        <w:rPr>
          <w:rStyle w:val="ac"/>
        </w:rPr>
        <w:footnoteRef/>
      </w:r>
      <w:r w:rsidRPr="004F5206">
        <w:t xml:space="preserve"> </w:t>
      </w:r>
      <w:r w:rsidR="004F5206" w:rsidRPr="004F5206">
        <w:rPr>
          <w:rFonts w:ascii="Times New Roman" w:eastAsiaTheme="minorEastAsia" w:hAnsi="Times New Roman" w:cs="Times New Roman"/>
          <w:lang w:val="ru-RU" w:eastAsia="zh-CN"/>
        </w:rPr>
        <w:t xml:space="preserve">Официальный сайт Постоянного представительства РФ при ЮНЕСКО: Россия – ЮНЕСКО: история и перспективы сотрудничества. </w:t>
      </w:r>
      <w:r w:rsidR="004F5206" w:rsidRPr="004F5206">
        <w:rPr>
          <w:rFonts w:ascii="Times New Roman" w:eastAsiaTheme="minorEastAsia" w:hAnsi="Times New Roman" w:cs="Times New Roman"/>
          <w:lang w:val="en-AU" w:eastAsia="zh-CN"/>
        </w:rPr>
        <w:t>URL</w:t>
      </w:r>
      <w:r w:rsidR="004F5206" w:rsidRPr="004F5206">
        <w:rPr>
          <w:rFonts w:ascii="Times New Roman" w:eastAsiaTheme="minorEastAsia" w:hAnsi="Times New Roman" w:cs="Times New Roman"/>
          <w:lang w:val="ru-RU" w:eastAsia="zh-CN"/>
        </w:rPr>
        <w:t xml:space="preserve">: </w:t>
      </w:r>
      <w:hyperlink r:id="rId23" w:anchor=":~:text=%D0%A1%D0%A1%D0%A1%D0%A0%20%D0%B2%D1%81%D1%82%D1%83%D0%BF%D0%B8%D0%BB%20%D0%B2%20%D0%AE%D0%9D%D0%95%D0%A1%D0%9A%D0%9E%2021,%D0%B4%D0%B5%D1%8F%D1%82%D0%B5%D0%BB%D1%8C%D0%BD%D0%BE%D1%81%D1%82%D0%B8%20%D0%9E%D1%80%D0%B3%D0%B0%D0%BD%D0%B8%D0%B7%D0%B0%D1%86%D0%B8%D0%B8%2C%20%D1%8F%D0%B2%D0%BB%D1%8F%D0%B5%D1%82%D1%81%D1%8F%20%D0%BD%D0%B0%D1%86%D0%B8%D0%BE%D0%BD%D0%B0%D0%BB%D1%8C%D0%BD%D0%B0%D1%8F%20%D0%BA%D0%BE%D0%BC%D0%B8%D1%81%D1%81%D0%B8%D1%8F." w:history="1">
        <w:r w:rsidR="004F5206" w:rsidRPr="004F5206">
          <w:rPr>
            <w:rStyle w:val="af0"/>
            <w:rFonts w:ascii="Times New Roman" w:hAnsi="Times New Roman" w:cs="Times New Roman"/>
          </w:rPr>
          <w:t>Постпредство РФ при ЮНЕСКО (russianunesco.ru)</w:t>
        </w:r>
      </w:hyperlink>
      <w:r w:rsidR="004F5206" w:rsidRPr="004F5206">
        <w:rPr>
          <w:rFonts w:ascii="Times New Roman" w:hAnsi="Times New Roman" w:cs="Times New Roman"/>
          <w:lang w:val="ru-RU"/>
        </w:rPr>
        <w:t xml:space="preserve"> (дата обращения: 20.05.2022).</w:t>
      </w:r>
    </w:p>
  </w:footnote>
  <w:footnote w:id="40">
    <w:p w14:paraId="3AAB4260" w14:textId="653D0755" w:rsidR="001B1022" w:rsidRPr="004F5206" w:rsidRDefault="001B1022" w:rsidP="004F5206">
      <w:pPr>
        <w:rPr>
          <w:rFonts w:ascii="Times New Roman" w:hAnsi="Times New Roman" w:cs="Times New Roman"/>
          <w:lang w:val="ru-RU"/>
        </w:rPr>
      </w:pPr>
      <w:r w:rsidRPr="004F5206">
        <w:rPr>
          <w:rStyle w:val="ac"/>
        </w:rPr>
        <w:footnoteRef/>
      </w:r>
      <w:r w:rsidRPr="004F5206">
        <w:t xml:space="preserve"> </w:t>
      </w:r>
      <w:r w:rsidR="004F5206" w:rsidRPr="004F5206">
        <w:rPr>
          <w:rFonts w:ascii="Times New Roman" w:hAnsi="Times New Roman" w:cs="Times New Roman"/>
        </w:rPr>
        <w:t>Кашлев Ю.Б. ЮНЕСКО и Советский Союз. М., 1986, с. 23-25</w:t>
      </w:r>
      <w:r w:rsidR="004F5206" w:rsidRPr="004F5206">
        <w:rPr>
          <w:rFonts w:ascii="Times New Roman" w:hAnsi="Times New Roman" w:cs="Times New Roman"/>
          <w:lang w:val="ru-RU"/>
        </w:rPr>
        <w:t>.</w:t>
      </w:r>
    </w:p>
  </w:footnote>
  <w:footnote w:id="41">
    <w:p w14:paraId="02A1DD05" w14:textId="60EDAAB2" w:rsidR="001B1022" w:rsidRPr="001B1022" w:rsidRDefault="001B1022">
      <w:pPr>
        <w:pStyle w:val="aa"/>
      </w:pPr>
      <w:r>
        <w:rPr>
          <w:rStyle w:val="ac"/>
        </w:rPr>
        <w:footnoteRef/>
      </w:r>
      <w:r>
        <w:t xml:space="preserve"> </w:t>
      </w:r>
    </w:p>
  </w:footnote>
  <w:footnote w:id="42">
    <w:p w14:paraId="2369A1EC" w14:textId="12CC5303" w:rsidR="00F41472" w:rsidRPr="00F41472" w:rsidRDefault="00F41472" w:rsidP="00F41472">
      <w:pPr>
        <w:pStyle w:val="aa"/>
        <w:spacing w:line="360" w:lineRule="auto"/>
        <w:contextualSpacing/>
        <w:jc w:val="both"/>
        <w:rPr>
          <w:rFonts w:ascii="Times New Roman" w:hAnsi="Times New Roman" w:cs="Times New Roman"/>
          <w:color w:val="000000" w:themeColor="text1"/>
          <w:sz w:val="22"/>
          <w:szCs w:val="22"/>
        </w:rPr>
      </w:pPr>
      <w:r>
        <w:rPr>
          <w:rStyle w:val="ac"/>
        </w:rPr>
        <w:footnoteRef/>
      </w:r>
      <w:r>
        <w:t xml:space="preserve"> </w:t>
      </w:r>
      <w:r w:rsidRPr="003706E5">
        <w:rPr>
          <w:rFonts w:ascii="Times New Roman" w:hAnsi="Times New Roman" w:cs="Times New Roman"/>
          <w:color w:val="000000" w:themeColor="text1"/>
          <w:sz w:val="22"/>
          <w:szCs w:val="22"/>
        </w:rPr>
        <w:t>Matsuura, K. UNESCO: Factor of Hope / K. Matsuura. UNESCO Press, 2005.</w:t>
      </w:r>
    </w:p>
  </w:footnote>
  <w:footnote w:id="43">
    <w:p w14:paraId="59F11209" w14:textId="77777777" w:rsidR="005771FB" w:rsidRPr="003706E5" w:rsidRDefault="005771FB" w:rsidP="005771FB">
      <w:pPr>
        <w:pStyle w:val="aa"/>
        <w:spacing w:line="360" w:lineRule="auto"/>
        <w:contextualSpacing/>
        <w:jc w:val="both"/>
        <w:rPr>
          <w:rFonts w:ascii="Times New Roman" w:hAnsi="Times New Roman" w:cs="Times New Roman"/>
          <w:color w:val="000000" w:themeColor="text1"/>
          <w:sz w:val="22"/>
          <w:szCs w:val="22"/>
        </w:rPr>
      </w:pPr>
      <w:r>
        <w:rPr>
          <w:rStyle w:val="ac"/>
        </w:rPr>
        <w:footnoteRef/>
      </w:r>
      <w:r>
        <w:t xml:space="preserve"> </w:t>
      </w:r>
      <w:r w:rsidRPr="003706E5">
        <w:rPr>
          <w:rFonts w:ascii="Times New Roman" w:hAnsi="Times New Roman" w:cs="Times New Roman"/>
          <w:color w:val="000000" w:themeColor="text1"/>
          <w:sz w:val="22"/>
          <w:szCs w:val="22"/>
        </w:rPr>
        <w:t xml:space="preserve">Бюро ЮНЕСКО в Москве. Доклад о деятельности 2010-2011. М., 2011.  </w:t>
      </w:r>
      <w:r w:rsidRPr="003706E5">
        <w:rPr>
          <w:rFonts w:ascii="Times New Roman" w:hAnsi="Times New Roman" w:cs="Times New Roman"/>
          <w:color w:val="000000" w:themeColor="text1"/>
          <w:sz w:val="22"/>
          <w:szCs w:val="22"/>
          <w:lang w:val="en-GB"/>
        </w:rPr>
        <w:t>URL</w:t>
      </w:r>
      <w:r w:rsidRPr="003706E5">
        <w:rPr>
          <w:rFonts w:ascii="Times New Roman" w:hAnsi="Times New Roman" w:cs="Times New Roman"/>
          <w:color w:val="000000" w:themeColor="text1"/>
          <w:sz w:val="22"/>
          <w:szCs w:val="22"/>
          <w:lang w:val="ru-RU"/>
        </w:rPr>
        <w:t xml:space="preserve">: </w:t>
      </w:r>
      <w:hyperlink r:id="rId24" w:history="1">
        <w:r w:rsidRPr="003706E5">
          <w:rPr>
            <w:rStyle w:val="af0"/>
            <w:rFonts w:ascii="Times New Roman" w:hAnsi="Times New Roman" w:cs="Times New Roman"/>
            <w:color w:val="000000" w:themeColor="text1"/>
            <w:sz w:val="22"/>
            <w:szCs w:val="22"/>
            <w:u w:val="none"/>
          </w:rPr>
          <w:t>http://www.ihp-russia.ru/</w:t>
        </w:r>
      </w:hyperlink>
      <w:r w:rsidRPr="003706E5">
        <w:rPr>
          <w:rFonts w:ascii="Times New Roman" w:hAnsi="Times New Roman" w:cs="Times New Roman"/>
          <w:color w:val="000000" w:themeColor="text1"/>
          <w:sz w:val="22"/>
          <w:szCs w:val="22"/>
          <w:lang w:val="ru-RU"/>
        </w:rPr>
        <w:t xml:space="preserve"> </w:t>
      </w:r>
      <w:r w:rsidRPr="003706E5">
        <w:rPr>
          <w:rFonts w:ascii="Times New Roman" w:hAnsi="Times New Roman" w:cs="Times New Roman"/>
          <w:color w:val="000000" w:themeColor="text1"/>
          <w:sz w:val="22"/>
          <w:szCs w:val="22"/>
        </w:rPr>
        <w:t xml:space="preserve">(дата обращения: </w:t>
      </w:r>
      <w:r w:rsidRPr="003706E5">
        <w:rPr>
          <w:rFonts w:ascii="Times New Roman" w:hAnsi="Times New Roman" w:cs="Times New Roman"/>
          <w:color w:val="000000" w:themeColor="text1"/>
          <w:sz w:val="22"/>
          <w:szCs w:val="22"/>
          <w:lang w:val="ru-RU"/>
        </w:rPr>
        <w:t>15</w:t>
      </w:r>
      <w:r w:rsidRPr="003706E5">
        <w:rPr>
          <w:rFonts w:ascii="Times New Roman" w:hAnsi="Times New Roman" w:cs="Times New Roman"/>
          <w:color w:val="000000" w:themeColor="text1"/>
          <w:sz w:val="22"/>
          <w:szCs w:val="22"/>
        </w:rPr>
        <w:t>.</w:t>
      </w:r>
      <w:r w:rsidRPr="003706E5">
        <w:rPr>
          <w:rFonts w:ascii="Times New Roman" w:hAnsi="Times New Roman" w:cs="Times New Roman"/>
          <w:color w:val="000000" w:themeColor="text1"/>
          <w:sz w:val="22"/>
          <w:szCs w:val="22"/>
          <w:lang w:val="ru-RU"/>
        </w:rPr>
        <w:t>05</w:t>
      </w:r>
      <w:r w:rsidRPr="003706E5">
        <w:rPr>
          <w:rFonts w:ascii="Times New Roman" w:hAnsi="Times New Roman" w:cs="Times New Roman"/>
          <w:color w:val="000000" w:themeColor="text1"/>
          <w:sz w:val="22"/>
          <w:szCs w:val="22"/>
        </w:rPr>
        <w:t>.202</w:t>
      </w:r>
      <w:r w:rsidRPr="003706E5">
        <w:rPr>
          <w:rFonts w:ascii="Times New Roman" w:hAnsi="Times New Roman" w:cs="Times New Roman"/>
          <w:color w:val="000000" w:themeColor="text1"/>
          <w:sz w:val="22"/>
          <w:szCs w:val="22"/>
          <w:lang w:val="ru-RU"/>
        </w:rPr>
        <w:t>2</w:t>
      </w:r>
      <w:r w:rsidRPr="003706E5">
        <w:rPr>
          <w:rFonts w:ascii="Times New Roman" w:hAnsi="Times New Roman" w:cs="Times New Roman"/>
          <w:color w:val="000000" w:themeColor="text1"/>
          <w:sz w:val="22"/>
          <w:szCs w:val="22"/>
        </w:rPr>
        <w:t>).</w:t>
      </w:r>
    </w:p>
    <w:p w14:paraId="32054004" w14:textId="104DBBB0" w:rsidR="005771FB" w:rsidRPr="005771FB" w:rsidRDefault="005771FB">
      <w:pPr>
        <w:pStyle w:val="aa"/>
      </w:pPr>
    </w:p>
  </w:footnote>
  <w:footnote w:id="44">
    <w:p w14:paraId="7443FDA9" w14:textId="62E6556F" w:rsidR="005771FB" w:rsidRPr="005771FB" w:rsidRDefault="005771FB">
      <w:pPr>
        <w:pStyle w:val="aa"/>
      </w:pPr>
      <w:r>
        <w:rPr>
          <w:rStyle w:val="ac"/>
        </w:rPr>
        <w:footnoteRef/>
      </w:r>
      <w:r>
        <w:t xml:space="preserve"> </w:t>
      </w:r>
    </w:p>
  </w:footnote>
  <w:footnote w:id="45">
    <w:p w14:paraId="15192B60" w14:textId="77777777" w:rsidR="00F41472" w:rsidRPr="003706E5" w:rsidRDefault="00F41472" w:rsidP="00F41472">
      <w:pPr>
        <w:pStyle w:val="aa"/>
        <w:spacing w:line="360" w:lineRule="auto"/>
        <w:contextualSpacing/>
        <w:jc w:val="both"/>
        <w:rPr>
          <w:rFonts w:ascii="Times New Roman" w:hAnsi="Times New Roman" w:cs="Times New Roman"/>
          <w:color w:val="000000" w:themeColor="text1"/>
          <w:sz w:val="22"/>
          <w:szCs w:val="22"/>
        </w:rPr>
      </w:pPr>
      <w:r>
        <w:rPr>
          <w:rStyle w:val="ac"/>
        </w:rPr>
        <w:footnoteRef/>
      </w:r>
      <w:r>
        <w:t xml:space="preserve"> </w:t>
      </w:r>
      <w:bookmarkStart w:id="20" w:name="_Hlk105567421"/>
      <w:r w:rsidRPr="003706E5">
        <w:rPr>
          <w:rFonts w:ascii="Times New Roman" w:hAnsi="Times New Roman" w:cs="Times New Roman"/>
          <w:color w:val="000000" w:themeColor="text1"/>
          <w:sz w:val="22"/>
          <w:szCs w:val="22"/>
        </w:rPr>
        <w:t xml:space="preserve">Бюро ЮНЕСКО в Москве. Доклад о деятельности 2010-2011. М., 2011.  </w:t>
      </w:r>
      <w:r w:rsidRPr="003706E5">
        <w:rPr>
          <w:rFonts w:ascii="Times New Roman" w:hAnsi="Times New Roman" w:cs="Times New Roman"/>
          <w:color w:val="000000" w:themeColor="text1"/>
          <w:sz w:val="22"/>
          <w:szCs w:val="22"/>
          <w:lang w:val="en-GB"/>
        </w:rPr>
        <w:t>URL</w:t>
      </w:r>
      <w:r w:rsidRPr="003706E5">
        <w:rPr>
          <w:rFonts w:ascii="Times New Roman" w:hAnsi="Times New Roman" w:cs="Times New Roman"/>
          <w:color w:val="000000" w:themeColor="text1"/>
          <w:sz w:val="22"/>
          <w:szCs w:val="22"/>
          <w:lang w:val="ru-RU"/>
        </w:rPr>
        <w:t xml:space="preserve">: </w:t>
      </w:r>
      <w:hyperlink r:id="rId25" w:history="1">
        <w:r w:rsidRPr="003706E5">
          <w:rPr>
            <w:rStyle w:val="af0"/>
            <w:rFonts w:ascii="Times New Roman" w:hAnsi="Times New Roman" w:cs="Times New Roman"/>
            <w:color w:val="000000" w:themeColor="text1"/>
            <w:sz w:val="22"/>
            <w:szCs w:val="22"/>
            <w:u w:val="none"/>
          </w:rPr>
          <w:t>http://www.ihp-russia.ru/</w:t>
        </w:r>
      </w:hyperlink>
      <w:r w:rsidRPr="003706E5">
        <w:rPr>
          <w:rFonts w:ascii="Times New Roman" w:hAnsi="Times New Roman" w:cs="Times New Roman"/>
          <w:color w:val="000000" w:themeColor="text1"/>
          <w:sz w:val="22"/>
          <w:szCs w:val="22"/>
          <w:lang w:val="ru-RU"/>
        </w:rPr>
        <w:t xml:space="preserve"> </w:t>
      </w:r>
      <w:r w:rsidRPr="003706E5">
        <w:rPr>
          <w:rFonts w:ascii="Times New Roman" w:hAnsi="Times New Roman" w:cs="Times New Roman"/>
          <w:color w:val="000000" w:themeColor="text1"/>
          <w:sz w:val="22"/>
          <w:szCs w:val="22"/>
        </w:rPr>
        <w:t xml:space="preserve">(дата обращения: </w:t>
      </w:r>
      <w:r w:rsidRPr="003706E5">
        <w:rPr>
          <w:rFonts w:ascii="Times New Roman" w:hAnsi="Times New Roman" w:cs="Times New Roman"/>
          <w:color w:val="000000" w:themeColor="text1"/>
          <w:sz w:val="22"/>
          <w:szCs w:val="22"/>
          <w:lang w:val="ru-RU"/>
        </w:rPr>
        <w:t>15</w:t>
      </w:r>
      <w:r w:rsidRPr="003706E5">
        <w:rPr>
          <w:rFonts w:ascii="Times New Roman" w:hAnsi="Times New Roman" w:cs="Times New Roman"/>
          <w:color w:val="000000" w:themeColor="text1"/>
          <w:sz w:val="22"/>
          <w:szCs w:val="22"/>
        </w:rPr>
        <w:t>.</w:t>
      </w:r>
      <w:r w:rsidRPr="003706E5">
        <w:rPr>
          <w:rFonts w:ascii="Times New Roman" w:hAnsi="Times New Roman" w:cs="Times New Roman"/>
          <w:color w:val="000000" w:themeColor="text1"/>
          <w:sz w:val="22"/>
          <w:szCs w:val="22"/>
          <w:lang w:val="ru-RU"/>
        </w:rPr>
        <w:t>05</w:t>
      </w:r>
      <w:r w:rsidRPr="003706E5">
        <w:rPr>
          <w:rFonts w:ascii="Times New Roman" w:hAnsi="Times New Roman" w:cs="Times New Roman"/>
          <w:color w:val="000000" w:themeColor="text1"/>
          <w:sz w:val="22"/>
          <w:szCs w:val="22"/>
        </w:rPr>
        <w:t>.202</w:t>
      </w:r>
      <w:r w:rsidRPr="003706E5">
        <w:rPr>
          <w:rFonts w:ascii="Times New Roman" w:hAnsi="Times New Roman" w:cs="Times New Roman"/>
          <w:color w:val="000000" w:themeColor="text1"/>
          <w:sz w:val="22"/>
          <w:szCs w:val="22"/>
          <w:lang w:val="ru-RU"/>
        </w:rPr>
        <w:t>2</w:t>
      </w:r>
      <w:r w:rsidRPr="003706E5">
        <w:rPr>
          <w:rFonts w:ascii="Times New Roman" w:hAnsi="Times New Roman" w:cs="Times New Roman"/>
          <w:color w:val="000000" w:themeColor="text1"/>
          <w:sz w:val="22"/>
          <w:szCs w:val="22"/>
        </w:rPr>
        <w:t>).</w:t>
      </w:r>
    </w:p>
    <w:bookmarkEnd w:id="20"/>
    <w:p w14:paraId="6D668CA5" w14:textId="01A1C8EA" w:rsidR="00F41472" w:rsidRPr="00F41472" w:rsidRDefault="00F41472">
      <w:pPr>
        <w:pStyle w:val="aa"/>
      </w:pPr>
    </w:p>
  </w:footnote>
  <w:footnote w:id="46">
    <w:p w14:paraId="2DCBE4BE" w14:textId="77777777" w:rsidR="00F41472" w:rsidRPr="003706E5" w:rsidRDefault="00F41472" w:rsidP="00F41472">
      <w:pPr>
        <w:pStyle w:val="aa"/>
        <w:spacing w:line="360" w:lineRule="auto"/>
        <w:contextualSpacing/>
        <w:jc w:val="both"/>
        <w:rPr>
          <w:rFonts w:ascii="Times New Roman" w:hAnsi="Times New Roman" w:cs="Times New Roman"/>
          <w:color w:val="000000" w:themeColor="text1"/>
          <w:sz w:val="22"/>
          <w:szCs w:val="22"/>
        </w:rPr>
      </w:pPr>
      <w:r>
        <w:rPr>
          <w:rStyle w:val="ac"/>
        </w:rPr>
        <w:footnoteRef/>
      </w:r>
      <w:bookmarkStart w:id="21" w:name="_Hlk105567474"/>
      <w:r w:rsidRPr="003706E5">
        <w:rPr>
          <w:rFonts w:ascii="Times New Roman" w:hAnsi="Times New Roman" w:cs="Times New Roman"/>
          <w:color w:val="000000" w:themeColor="text1"/>
          <w:sz w:val="22"/>
          <w:szCs w:val="22"/>
        </w:rPr>
        <w:t>Вестник ЮНЕСКО / Комиссия Российской Федерации по делам ЮНЕСКО. – 2010. – № 13. – 204 с.; 2014. – № 20. – 178 с.; № 21. – 185 с.; № 22.</w:t>
      </w:r>
    </w:p>
    <w:bookmarkEnd w:id="21"/>
    <w:p w14:paraId="20FDA6FE" w14:textId="021315DC" w:rsidR="00F41472" w:rsidRPr="00F41472" w:rsidRDefault="00F41472">
      <w:pPr>
        <w:pStyle w:val="aa"/>
      </w:pPr>
    </w:p>
  </w:footnote>
  <w:footnote w:id="47">
    <w:p w14:paraId="53B9131C" w14:textId="45F82CEE" w:rsidR="009245BC" w:rsidRPr="009245BC" w:rsidRDefault="009245BC" w:rsidP="009245BC">
      <w:pPr>
        <w:pStyle w:val="aa"/>
        <w:spacing w:line="360" w:lineRule="auto"/>
        <w:contextualSpacing/>
        <w:jc w:val="both"/>
        <w:rPr>
          <w:rFonts w:ascii="Times New Roman" w:hAnsi="Times New Roman" w:cs="Times New Roman"/>
          <w:color w:val="000000" w:themeColor="text1"/>
          <w:sz w:val="22"/>
          <w:szCs w:val="22"/>
        </w:rPr>
      </w:pPr>
      <w:r>
        <w:rPr>
          <w:rStyle w:val="ac"/>
        </w:rPr>
        <w:footnoteRef/>
      </w:r>
      <w:r>
        <w:t xml:space="preserve"> </w:t>
      </w:r>
      <w:r w:rsidRPr="003706E5">
        <w:rPr>
          <w:rFonts w:ascii="Times New Roman" w:hAnsi="Times New Roman" w:cs="Times New Roman"/>
          <w:color w:val="000000" w:themeColor="text1"/>
          <w:sz w:val="22"/>
          <w:szCs w:val="22"/>
        </w:rPr>
        <w:t xml:space="preserve">Бюро ЮНЕСКО в Москве. Доклад о деятельности 2010-2011. М., 2011.  </w:t>
      </w:r>
      <w:r w:rsidRPr="003706E5">
        <w:rPr>
          <w:rFonts w:ascii="Times New Roman" w:hAnsi="Times New Roman" w:cs="Times New Roman"/>
          <w:color w:val="000000" w:themeColor="text1"/>
          <w:sz w:val="22"/>
          <w:szCs w:val="22"/>
          <w:lang w:val="en-GB"/>
        </w:rPr>
        <w:t>URL</w:t>
      </w:r>
      <w:r w:rsidRPr="003706E5">
        <w:rPr>
          <w:rFonts w:ascii="Times New Roman" w:hAnsi="Times New Roman" w:cs="Times New Roman"/>
          <w:color w:val="000000" w:themeColor="text1"/>
          <w:sz w:val="22"/>
          <w:szCs w:val="22"/>
          <w:lang w:val="ru-RU"/>
        </w:rPr>
        <w:t xml:space="preserve">: </w:t>
      </w:r>
      <w:hyperlink r:id="rId26" w:history="1">
        <w:r w:rsidRPr="003706E5">
          <w:rPr>
            <w:rStyle w:val="af0"/>
            <w:rFonts w:ascii="Times New Roman" w:hAnsi="Times New Roman" w:cs="Times New Roman"/>
            <w:color w:val="000000" w:themeColor="text1"/>
            <w:sz w:val="22"/>
            <w:szCs w:val="22"/>
            <w:u w:val="none"/>
          </w:rPr>
          <w:t>http://www.ihp-russia.ru/</w:t>
        </w:r>
      </w:hyperlink>
      <w:r w:rsidRPr="003706E5">
        <w:rPr>
          <w:rFonts w:ascii="Times New Roman" w:hAnsi="Times New Roman" w:cs="Times New Roman"/>
          <w:color w:val="000000" w:themeColor="text1"/>
          <w:sz w:val="22"/>
          <w:szCs w:val="22"/>
          <w:lang w:val="ru-RU"/>
        </w:rPr>
        <w:t xml:space="preserve"> </w:t>
      </w:r>
      <w:r w:rsidRPr="003706E5">
        <w:rPr>
          <w:rFonts w:ascii="Times New Roman" w:hAnsi="Times New Roman" w:cs="Times New Roman"/>
          <w:color w:val="000000" w:themeColor="text1"/>
          <w:sz w:val="22"/>
          <w:szCs w:val="22"/>
        </w:rPr>
        <w:t xml:space="preserve">(дата обращения: </w:t>
      </w:r>
      <w:r w:rsidRPr="003706E5">
        <w:rPr>
          <w:rFonts w:ascii="Times New Roman" w:hAnsi="Times New Roman" w:cs="Times New Roman"/>
          <w:color w:val="000000" w:themeColor="text1"/>
          <w:sz w:val="22"/>
          <w:szCs w:val="22"/>
          <w:lang w:val="ru-RU"/>
        </w:rPr>
        <w:t>15</w:t>
      </w:r>
      <w:r w:rsidRPr="003706E5">
        <w:rPr>
          <w:rFonts w:ascii="Times New Roman" w:hAnsi="Times New Roman" w:cs="Times New Roman"/>
          <w:color w:val="000000" w:themeColor="text1"/>
          <w:sz w:val="22"/>
          <w:szCs w:val="22"/>
        </w:rPr>
        <w:t>.</w:t>
      </w:r>
      <w:r w:rsidRPr="003706E5">
        <w:rPr>
          <w:rFonts w:ascii="Times New Roman" w:hAnsi="Times New Roman" w:cs="Times New Roman"/>
          <w:color w:val="000000" w:themeColor="text1"/>
          <w:sz w:val="22"/>
          <w:szCs w:val="22"/>
          <w:lang w:val="ru-RU"/>
        </w:rPr>
        <w:t>05</w:t>
      </w:r>
      <w:r w:rsidRPr="003706E5">
        <w:rPr>
          <w:rFonts w:ascii="Times New Roman" w:hAnsi="Times New Roman" w:cs="Times New Roman"/>
          <w:color w:val="000000" w:themeColor="text1"/>
          <w:sz w:val="22"/>
          <w:szCs w:val="22"/>
        </w:rPr>
        <w:t>.202</w:t>
      </w:r>
      <w:r w:rsidRPr="003706E5">
        <w:rPr>
          <w:rFonts w:ascii="Times New Roman" w:hAnsi="Times New Roman" w:cs="Times New Roman"/>
          <w:color w:val="000000" w:themeColor="text1"/>
          <w:sz w:val="22"/>
          <w:szCs w:val="22"/>
          <w:lang w:val="ru-RU"/>
        </w:rPr>
        <w:t>2</w:t>
      </w:r>
      <w:r w:rsidRPr="003706E5">
        <w:rPr>
          <w:rFonts w:ascii="Times New Roman" w:hAnsi="Times New Roman" w:cs="Times New Roman"/>
          <w:color w:val="000000" w:themeColor="text1"/>
          <w:sz w:val="22"/>
          <w:szCs w:val="22"/>
        </w:rPr>
        <w:t>).</w:t>
      </w:r>
    </w:p>
  </w:footnote>
  <w:footnote w:id="48">
    <w:p w14:paraId="1E8C3B83" w14:textId="45D67F76" w:rsidR="00F76CF6" w:rsidRPr="00D83173" w:rsidRDefault="00F76CF6" w:rsidP="00D83173">
      <w:pPr>
        <w:spacing w:after="0" w:line="360" w:lineRule="auto"/>
        <w:contextualSpacing/>
        <w:jc w:val="both"/>
        <w:rPr>
          <w:rFonts w:ascii="Times New Roman" w:hAnsi="Times New Roman" w:cs="Times New Roman"/>
          <w:color w:val="000000" w:themeColor="text1"/>
        </w:rPr>
      </w:pPr>
      <w:r>
        <w:rPr>
          <w:rStyle w:val="ac"/>
        </w:rPr>
        <w:footnoteRef/>
      </w:r>
      <w:r>
        <w:t xml:space="preserve"> </w:t>
      </w:r>
      <w:r w:rsidR="00AE26C3" w:rsidRPr="003706E5">
        <w:rPr>
          <w:rFonts w:ascii="Times New Roman" w:hAnsi="Times New Roman" w:cs="Times New Roman"/>
          <w:color w:val="000000" w:themeColor="text1"/>
        </w:rPr>
        <w:t>Жуков А.Д., Канаев Н.М. Рожденная сотрудничать: к 50-летию ЮНЕСКО // Экономика образования, 2007, № 4.</w:t>
      </w:r>
    </w:p>
  </w:footnote>
  <w:footnote w:id="49">
    <w:p w14:paraId="27228D0D" w14:textId="77777777" w:rsidR="009245BC" w:rsidRPr="003706E5" w:rsidRDefault="009245BC" w:rsidP="009245BC">
      <w:pPr>
        <w:spacing w:after="0" w:line="360" w:lineRule="auto"/>
        <w:contextualSpacing/>
        <w:jc w:val="both"/>
        <w:rPr>
          <w:rFonts w:ascii="Times New Roman" w:hAnsi="Times New Roman" w:cs="Times New Roman"/>
          <w:color w:val="000000" w:themeColor="text1"/>
        </w:rPr>
      </w:pPr>
      <w:r>
        <w:rPr>
          <w:rStyle w:val="ac"/>
        </w:rPr>
        <w:footnoteRef/>
      </w:r>
      <w:r>
        <w:t xml:space="preserve"> </w:t>
      </w:r>
      <w:r w:rsidRPr="003706E5">
        <w:rPr>
          <w:rFonts w:ascii="Times New Roman" w:hAnsi="Times New Roman" w:cs="Times New Roman"/>
          <w:color w:val="000000" w:themeColor="text1"/>
        </w:rPr>
        <w:t>Жуков А.Д., Канаев Н.М. Рожденная сотрудничать: к 50-летию ЮНЕСКО // Экономика образования, 2007, № 4.</w:t>
      </w:r>
    </w:p>
    <w:p w14:paraId="23E16B5B" w14:textId="738A058F" w:rsidR="009245BC" w:rsidRPr="009245BC" w:rsidRDefault="009245BC">
      <w:pPr>
        <w:pStyle w:val="aa"/>
      </w:pPr>
    </w:p>
  </w:footnote>
  <w:footnote w:id="50">
    <w:p w14:paraId="2D1C8AD5" w14:textId="084F5E6E" w:rsidR="009245BC" w:rsidRPr="009245BC" w:rsidRDefault="009245BC" w:rsidP="009245BC">
      <w:pPr>
        <w:pStyle w:val="aa"/>
        <w:spacing w:line="360" w:lineRule="auto"/>
        <w:contextualSpacing/>
        <w:jc w:val="both"/>
        <w:rPr>
          <w:rFonts w:ascii="Times New Roman" w:hAnsi="Times New Roman" w:cs="Times New Roman"/>
          <w:color w:val="000000" w:themeColor="text1"/>
          <w:sz w:val="22"/>
          <w:szCs w:val="22"/>
        </w:rPr>
      </w:pPr>
      <w:r>
        <w:rPr>
          <w:rStyle w:val="ac"/>
        </w:rPr>
        <w:footnoteRef/>
      </w:r>
      <w:r>
        <w:t xml:space="preserve"> </w:t>
      </w:r>
      <w:r w:rsidRPr="003706E5">
        <w:rPr>
          <w:rFonts w:ascii="Times New Roman" w:hAnsi="Times New Roman" w:cs="Times New Roman"/>
          <w:color w:val="000000" w:themeColor="text1"/>
          <w:sz w:val="22"/>
          <w:szCs w:val="22"/>
          <w:lang w:val="ru-RU"/>
        </w:rPr>
        <w:t xml:space="preserve">Официальный сайт ЮНЕСКО: </w:t>
      </w:r>
      <w:hyperlink r:id="rId27" w:history="1">
        <w:r w:rsidRPr="003706E5">
          <w:rPr>
            <w:rStyle w:val="af0"/>
            <w:rFonts w:ascii="Times New Roman" w:hAnsi="Times New Roman" w:cs="Times New Roman"/>
            <w:color w:val="000000" w:themeColor="text1"/>
            <w:sz w:val="22"/>
            <w:szCs w:val="22"/>
            <w:u w:val="none"/>
            <w:lang w:val="ru-RU"/>
          </w:rPr>
          <w:t>https://en.unesco.org/about-us/governance</w:t>
        </w:r>
      </w:hyperlink>
      <w:r w:rsidRPr="003706E5">
        <w:rPr>
          <w:rStyle w:val="af0"/>
          <w:rFonts w:ascii="Times New Roman" w:hAnsi="Times New Roman" w:cs="Times New Roman"/>
          <w:color w:val="000000" w:themeColor="text1"/>
          <w:sz w:val="22"/>
          <w:szCs w:val="22"/>
          <w:u w:val="none"/>
          <w:lang w:val="ru-RU"/>
        </w:rPr>
        <w:t xml:space="preserve"> </w:t>
      </w:r>
      <w:r w:rsidRPr="003706E5">
        <w:rPr>
          <w:rFonts w:ascii="Times New Roman" w:hAnsi="Times New Roman" w:cs="Times New Roman"/>
          <w:color w:val="000000" w:themeColor="text1"/>
          <w:sz w:val="22"/>
          <w:szCs w:val="22"/>
        </w:rPr>
        <w:t xml:space="preserve">(дата обращения: </w:t>
      </w:r>
      <w:r w:rsidRPr="003706E5">
        <w:rPr>
          <w:rFonts w:ascii="Times New Roman" w:hAnsi="Times New Roman" w:cs="Times New Roman"/>
          <w:color w:val="000000" w:themeColor="text1"/>
          <w:sz w:val="22"/>
          <w:szCs w:val="22"/>
          <w:lang w:val="ru-RU"/>
        </w:rPr>
        <w:t>20</w:t>
      </w:r>
      <w:r w:rsidRPr="003706E5">
        <w:rPr>
          <w:rFonts w:ascii="Times New Roman" w:hAnsi="Times New Roman" w:cs="Times New Roman"/>
          <w:color w:val="000000" w:themeColor="text1"/>
          <w:sz w:val="22"/>
          <w:szCs w:val="22"/>
        </w:rPr>
        <w:t>.</w:t>
      </w:r>
      <w:r w:rsidRPr="003706E5">
        <w:rPr>
          <w:rFonts w:ascii="Times New Roman" w:hAnsi="Times New Roman" w:cs="Times New Roman"/>
          <w:color w:val="000000" w:themeColor="text1"/>
          <w:sz w:val="22"/>
          <w:szCs w:val="22"/>
          <w:lang w:val="ru-RU"/>
        </w:rPr>
        <w:t>04</w:t>
      </w:r>
      <w:r w:rsidRPr="003706E5">
        <w:rPr>
          <w:rFonts w:ascii="Times New Roman" w:hAnsi="Times New Roman" w:cs="Times New Roman"/>
          <w:color w:val="000000" w:themeColor="text1"/>
          <w:sz w:val="22"/>
          <w:szCs w:val="22"/>
        </w:rPr>
        <w:t>.202</w:t>
      </w:r>
      <w:r w:rsidRPr="003706E5">
        <w:rPr>
          <w:rFonts w:ascii="Times New Roman" w:hAnsi="Times New Roman" w:cs="Times New Roman"/>
          <w:color w:val="000000" w:themeColor="text1"/>
          <w:sz w:val="22"/>
          <w:szCs w:val="22"/>
          <w:lang w:val="ru-RU"/>
        </w:rPr>
        <w:t>2</w:t>
      </w:r>
      <w:r w:rsidRPr="003706E5">
        <w:rPr>
          <w:rFonts w:ascii="Times New Roman" w:hAnsi="Times New Roman" w:cs="Times New Roman"/>
          <w:color w:val="000000" w:themeColor="text1"/>
          <w:sz w:val="22"/>
          <w:szCs w:val="22"/>
        </w:rPr>
        <w:t>).</w:t>
      </w:r>
    </w:p>
  </w:footnote>
  <w:footnote w:id="51">
    <w:p w14:paraId="5F4BF5FB" w14:textId="75CDD968" w:rsidR="005771FB" w:rsidRPr="005771FB" w:rsidRDefault="005771FB" w:rsidP="005771FB">
      <w:pPr>
        <w:pStyle w:val="aa"/>
        <w:spacing w:line="360" w:lineRule="auto"/>
        <w:contextualSpacing/>
        <w:jc w:val="both"/>
        <w:rPr>
          <w:rFonts w:ascii="Times New Roman" w:hAnsi="Times New Roman" w:cs="Times New Roman"/>
          <w:color w:val="000000" w:themeColor="text1"/>
          <w:sz w:val="22"/>
          <w:szCs w:val="22"/>
        </w:rPr>
      </w:pPr>
      <w:r>
        <w:rPr>
          <w:rStyle w:val="ac"/>
        </w:rPr>
        <w:footnoteRef/>
      </w:r>
      <w:r>
        <w:t xml:space="preserve"> </w:t>
      </w:r>
      <w:r w:rsidRPr="003706E5">
        <w:rPr>
          <w:rFonts w:ascii="Times New Roman" w:hAnsi="Times New Roman" w:cs="Times New Roman"/>
          <w:color w:val="000000" w:themeColor="text1"/>
          <w:sz w:val="22"/>
          <w:szCs w:val="22"/>
        </w:rPr>
        <w:t>Вестник ЮНЕСКО / Комиссия Российской Федерации по делам ЮНЕСКО. – 2010. – № 13. – 204 с.; 2014. – № 20. – 178 с.; № 21. – 185 с.; № 22.</w:t>
      </w:r>
    </w:p>
  </w:footnote>
  <w:footnote w:id="52">
    <w:p w14:paraId="787ADFD9" w14:textId="704494FE" w:rsidR="00573945" w:rsidRPr="00573945" w:rsidRDefault="00573945" w:rsidP="00573945">
      <w:pPr>
        <w:pStyle w:val="aa"/>
        <w:spacing w:line="360" w:lineRule="auto"/>
        <w:contextualSpacing/>
        <w:jc w:val="both"/>
        <w:rPr>
          <w:rFonts w:ascii="Times New Roman" w:hAnsi="Times New Roman" w:cs="Times New Roman"/>
          <w:color w:val="000000" w:themeColor="text1"/>
          <w:sz w:val="22"/>
          <w:szCs w:val="22"/>
        </w:rPr>
      </w:pPr>
      <w:r>
        <w:rPr>
          <w:rStyle w:val="ac"/>
        </w:rPr>
        <w:footnoteRef/>
      </w:r>
      <w:r>
        <w:t xml:space="preserve"> </w:t>
      </w:r>
      <w:r w:rsidRPr="003706E5">
        <w:rPr>
          <w:rFonts w:ascii="Times New Roman" w:hAnsi="Times New Roman" w:cs="Times New Roman"/>
          <w:color w:val="000000" w:themeColor="text1"/>
          <w:sz w:val="22"/>
          <w:szCs w:val="22"/>
        </w:rPr>
        <w:t xml:space="preserve">Официальный сайт Международной программы по фундаментальным наукам (МПФН) - http://www.unesco-ibsp.ru/ 20. http://www.unesco.mid.ru (дата обращения: </w:t>
      </w:r>
      <w:r w:rsidRPr="003706E5">
        <w:rPr>
          <w:rFonts w:ascii="Times New Roman" w:hAnsi="Times New Roman" w:cs="Times New Roman"/>
          <w:color w:val="000000" w:themeColor="text1"/>
          <w:sz w:val="22"/>
          <w:szCs w:val="22"/>
          <w:lang w:val="ru-RU"/>
        </w:rPr>
        <w:t>23</w:t>
      </w:r>
      <w:r w:rsidRPr="003706E5">
        <w:rPr>
          <w:rFonts w:ascii="Times New Roman" w:hAnsi="Times New Roman" w:cs="Times New Roman"/>
          <w:color w:val="000000" w:themeColor="text1"/>
          <w:sz w:val="22"/>
          <w:szCs w:val="22"/>
        </w:rPr>
        <w:t>.</w:t>
      </w:r>
      <w:r w:rsidRPr="003706E5">
        <w:rPr>
          <w:rFonts w:ascii="Times New Roman" w:hAnsi="Times New Roman" w:cs="Times New Roman"/>
          <w:color w:val="000000" w:themeColor="text1"/>
          <w:sz w:val="22"/>
          <w:szCs w:val="22"/>
          <w:lang w:val="ru-RU"/>
        </w:rPr>
        <w:t>04</w:t>
      </w:r>
      <w:r w:rsidRPr="003706E5">
        <w:rPr>
          <w:rFonts w:ascii="Times New Roman" w:hAnsi="Times New Roman" w:cs="Times New Roman"/>
          <w:color w:val="000000" w:themeColor="text1"/>
          <w:sz w:val="22"/>
          <w:szCs w:val="22"/>
        </w:rPr>
        <w:t>.202</w:t>
      </w:r>
      <w:r w:rsidRPr="003706E5">
        <w:rPr>
          <w:rFonts w:ascii="Times New Roman" w:hAnsi="Times New Roman" w:cs="Times New Roman"/>
          <w:color w:val="000000" w:themeColor="text1"/>
          <w:sz w:val="22"/>
          <w:szCs w:val="22"/>
          <w:lang w:val="ru-RU"/>
        </w:rPr>
        <w:t>2</w:t>
      </w:r>
      <w:r w:rsidRPr="003706E5">
        <w:rPr>
          <w:rFonts w:ascii="Times New Roman" w:hAnsi="Times New Roman" w:cs="Times New Roman"/>
          <w:color w:val="000000" w:themeColor="text1"/>
          <w:sz w:val="22"/>
          <w:szCs w:val="22"/>
        </w:rPr>
        <w:t>).</w:t>
      </w:r>
    </w:p>
  </w:footnote>
  <w:footnote w:id="53">
    <w:p w14:paraId="43986489" w14:textId="2E420800" w:rsidR="00573945" w:rsidRPr="005771FB" w:rsidRDefault="00573945">
      <w:pPr>
        <w:pStyle w:val="aa"/>
        <w:rPr>
          <w:lang w:val="ru-RU"/>
        </w:rPr>
      </w:pPr>
    </w:p>
  </w:footnote>
  <w:footnote w:id="54">
    <w:p w14:paraId="408B6A2B" w14:textId="77777777" w:rsidR="00F76CF6" w:rsidRPr="00F76CF6" w:rsidRDefault="00F429D3" w:rsidP="00F76CF6">
      <w:pPr>
        <w:pStyle w:val="aa"/>
        <w:rPr>
          <w:rFonts w:ascii="Times New Roman" w:hAnsi="Times New Roman" w:cs="Times New Roman"/>
          <w:sz w:val="22"/>
          <w:szCs w:val="22"/>
          <w:lang w:val="ru-RU"/>
        </w:rPr>
      </w:pPr>
      <w:r w:rsidRPr="00F76CF6">
        <w:rPr>
          <w:rStyle w:val="ac"/>
          <w:sz w:val="22"/>
          <w:szCs w:val="22"/>
        </w:rPr>
        <w:footnoteRef/>
      </w:r>
      <w:r w:rsidRPr="00F76CF6">
        <w:rPr>
          <w:sz w:val="22"/>
          <w:szCs w:val="22"/>
        </w:rPr>
        <w:t xml:space="preserve"> </w:t>
      </w:r>
      <w:r w:rsidR="00F76CF6" w:rsidRPr="00F76CF6">
        <w:rPr>
          <w:rFonts w:ascii="Times New Roman" w:hAnsi="Times New Roman" w:cs="Times New Roman"/>
          <w:sz w:val="22"/>
          <w:szCs w:val="22"/>
        </w:rPr>
        <w:t>Конвенция об охране всемирного наследия: 30 лет российского участия — Комиссия Российской Федерации по делам ЮНЕСКО</w:t>
      </w:r>
      <w:r w:rsidR="00F76CF6" w:rsidRPr="00F76CF6">
        <w:rPr>
          <w:rFonts w:ascii="Times New Roman" w:hAnsi="Times New Roman" w:cs="Times New Roman"/>
          <w:sz w:val="22"/>
          <w:szCs w:val="22"/>
          <w:lang w:val="ru-RU"/>
        </w:rPr>
        <w:t xml:space="preserve">. </w:t>
      </w:r>
      <w:r w:rsidR="00F76CF6" w:rsidRPr="00F76CF6">
        <w:rPr>
          <w:rFonts w:ascii="Times New Roman" w:hAnsi="Times New Roman" w:cs="Times New Roman"/>
          <w:sz w:val="22"/>
          <w:szCs w:val="22"/>
          <w:lang w:val="en-AU"/>
        </w:rPr>
        <w:t>URL</w:t>
      </w:r>
      <w:r w:rsidR="00F76CF6" w:rsidRPr="00F76CF6">
        <w:rPr>
          <w:rFonts w:ascii="Times New Roman" w:hAnsi="Times New Roman" w:cs="Times New Roman"/>
          <w:sz w:val="22"/>
          <w:szCs w:val="22"/>
          <w:lang w:val="ru-RU"/>
        </w:rPr>
        <w:t xml:space="preserve">: </w:t>
      </w:r>
      <w:hyperlink r:id="rId28" w:history="1">
        <w:r w:rsidR="00F76CF6" w:rsidRPr="00F76CF6">
          <w:rPr>
            <w:rStyle w:val="af0"/>
            <w:rFonts w:ascii="Times New Roman" w:hAnsi="Times New Roman" w:cs="Times New Roman"/>
            <w:sz w:val="22"/>
            <w:szCs w:val="22"/>
          </w:rPr>
          <w:t>Конвенция об охране всемирного наследия: 30 лет российского участия — Комиссия Российской Федерации по делам ЮНЕСКО (unesco.ru)</w:t>
        </w:r>
      </w:hyperlink>
      <w:r w:rsidR="00F76CF6" w:rsidRPr="00F76CF6">
        <w:rPr>
          <w:rStyle w:val="af0"/>
          <w:rFonts w:ascii="Times New Roman" w:hAnsi="Times New Roman" w:cs="Times New Roman"/>
          <w:sz w:val="22"/>
          <w:szCs w:val="22"/>
          <w:lang w:val="ru-RU"/>
        </w:rPr>
        <w:t xml:space="preserve"> </w:t>
      </w:r>
      <w:r w:rsidR="00F76CF6" w:rsidRPr="00F76CF6">
        <w:rPr>
          <w:rFonts w:ascii="Times New Roman" w:hAnsi="Times New Roman" w:cs="Times New Roman"/>
          <w:color w:val="000000" w:themeColor="text1"/>
          <w:sz w:val="22"/>
          <w:szCs w:val="22"/>
        </w:rPr>
        <w:t xml:space="preserve">(дата обращения: </w:t>
      </w:r>
      <w:r w:rsidR="00F76CF6" w:rsidRPr="00F76CF6">
        <w:rPr>
          <w:rFonts w:ascii="Times New Roman" w:hAnsi="Times New Roman" w:cs="Times New Roman"/>
          <w:color w:val="000000" w:themeColor="text1"/>
          <w:sz w:val="22"/>
          <w:szCs w:val="22"/>
          <w:lang w:val="ru-RU"/>
        </w:rPr>
        <w:t>23</w:t>
      </w:r>
      <w:r w:rsidR="00F76CF6" w:rsidRPr="00F76CF6">
        <w:rPr>
          <w:rFonts w:ascii="Times New Roman" w:hAnsi="Times New Roman" w:cs="Times New Roman"/>
          <w:color w:val="000000" w:themeColor="text1"/>
          <w:sz w:val="22"/>
          <w:szCs w:val="22"/>
        </w:rPr>
        <w:t>.</w:t>
      </w:r>
      <w:r w:rsidR="00F76CF6" w:rsidRPr="00F76CF6">
        <w:rPr>
          <w:rFonts w:ascii="Times New Roman" w:hAnsi="Times New Roman" w:cs="Times New Roman"/>
          <w:color w:val="000000" w:themeColor="text1"/>
          <w:sz w:val="22"/>
          <w:szCs w:val="22"/>
          <w:lang w:val="ru-RU"/>
        </w:rPr>
        <w:t>05</w:t>
      </w:r>
      <w:r w:rsidR="00F76CF6" w:rsidRPr="00F76CF6">
        <w:rPr>
          <w:rFonts w:ascii="Times New Roman" w:hAnsi="Times New Roman" w:cs="Times New Roman"/>
          <w:color w:val="000000" w:themeColor="text1"/>
          <w:sz w:val="22"/>
          <w:szCs w:val="22"/>
        </w:rPr>
        <w:t>.202</w:t>
      </w:r>
      <w:r w:rsidR="00F76CF6" w:rsidRPr="00F76CF6">
        <w:rPr>
          <w:rFonts w:ascii="Times New Roman" w:hAnsi="Times New Roman" w:cs="Times New Roman"/>
          <w:color w:val="000000" w:themeColor="text1"/>
          <w:sz w:val="22"/>
          <w:szCs w:val="22"/>
          <w:lang w:val="ru-RU"/>
        </w:rPr>
        <w:t>2</w:t>
      </w:r>
      <w:r w:rsidR="00F76CF6" w:rsidRPr="00F76CF6">
        <w:rPr>
          <w:rFonts w:ascii="Times New Roman" w:hAnsi="Times New Roman" w:cs="Times New Roman"/>
          <w:color w:val="000000" w:themeColor="text1"/>
          <w:sz w:val="22"/>
          <w:szCs w:val="22"/>
        </w:rPr>
        <w:t>).</w:t>
      </w:r>
    </w:p>
    <w:p w14:paraId="56DC49F5" w14:textId="3F74C7B1" w:rsidR="00F429D3" w:rsidRPr="00F76CF6" w:rsidRDefault="00F429D3" w:rsidP="00F429D3">
      <w:pPr>
        <w:pStyle w:val="aa"/>
        <w:rPr>
          <w:rFonts w:ascii="Times New Roman" w:hAnsi="Times New Roman" w:cs="Times New Roman"/>
          <w:sz w:val="22"/>
          <w:szCs w:val="22"/>
          <w:lang w:val="ru-RU"/>
        </w:rPr>
      </w:pPr>
    </w:p>
  </w:footnote>
  <w:footnote w:id="55">
    <w:p w14:paraId="7DEAE860" w14:textId="77777777" w:rsidR="00F76CF6" w:rsidRPr="00F76CF6" w:rsidRDefault="00F429D3" w:rsidP="00F76CF6">
      <w:pPr>
        <w:pStyle w:val="aa"/>
        <w:spacing w:line="360" w:lineRule="auto"/>
        <w:contextualSpacing/>
        <w:jc w:val="both"/>
        <w:rPr>
          <w:rFonts w:ascii="Times New Roman" w:hAnsi="Times New Roman" w:cs="Times New Roman"/>
          <w:color w:val="000000" w:themeColor="text1"/>
          <w:sz w:val="22"/>
          <w:szCs w:val="22"/>
          <w:lang w:val="ru-RU"/>
        </w:rPr>
      </w:pPr>
      <w:r w:rsidRPr="00F76CF6">
        <w:rPr>
          <w:rStyle w:val="ac"/>
          <w:rFonts w:ascii="Times New Roman" w:hAnsi="Times New Roman" w:cs="Times New Roman"/>
          <w:sz w:val="22"/>
          <w:szCs w:val="22"/>
        </w:rPr>
        <w:footnoteRef/>
      </w:r>
      <w:r w:rsidRPr="00F76CF6">
        <w:rPr>
          <w:rFonts w:ascii="Times New Roman" w:hAnsi="Times New Roman" w:cs="Times New Roman"/>
          <w:sz w:val="22"/>
          <w:szCs w:val="22"/>
        </w:rPr>
        <w:t xml:space="preserve"> </w:t>
      </w:r>
      <w:r w:rsidR="004E78B1" w:rsidRPr="00F76CF6">
        <w:rPr>
          <w:rFonts w:ascii="Times New Roman" w:hAnsi="Times New Roman" w:cs="Times New Roman"/>
          <w:sz w:val="22"/>
          <w:szCs w:val="22"/>
        </w:rPr>
        <w:fldChar w:fldCharType="begin"/>
      </w:r>
      <w:r w:rsidR="004E78B1" w:rsidRPr="00F76CF6">
        <w:rPr>
          <w:rFonts w:ascii="Times New Roman" w:hAnsi="Times New Roman" w:cs="Times New Roman"/>
          <w:sz w:val="22"/>
          <w:szCs w:val="22"/>
        </w:rPr>
        <w:instrText xml:space="preserve"> HYPERLINK "https://whc.unesco.org/ru/list/" </w:instrText>
      </w:r>
      <w:r w:rsidR="004E78B1" w:rsidRPr="00F76CF6">
        <w:rPr>
          <w:rFonts w:ascii="Times New Roman" w:hAnsi="Times New Roman" w:cs="Times New Roman"/>
          <w:sz w:val="22"/>
          <w:szCs w:val="22"/>
        </w:rPr>
        <w:fldChar w:fldCharType="separate"/>
      </w:r>
      <w:r w:rsidRPr="00F76CF6">
        <w:rPr>
          <w:rFonts w:ascii="Times New Roman" w:hAnsi="Times New Roman" w:cs="Times New Roman"/>
          <w:sz w:val="22"/>
          <w:szCs w:val="22"/>
        </w:rPr>
        <w:t xml:space="preserve"> </w:t>
      </w:r>
      <w:hyperlink r:id="rId29" w:history="1">
        <w:hyperlink r:id="rId30" w:history="1">
          <w:r w:rsidR="00F76CF6" w:rsidRPr="00F76CF6">
            <w:rPr>
              <w:rStyle w:val="af0"/>
              <w:rFonts w:ascii="Times New Roman" w:hAnsi="Times New Roman" w:cs="Times New Roman"/>
              <w:color w:val="000000" w:themeColor="text1"/>
              <w:sz w:val="22"/>
              <w:szCs w:val="22"/>
              <w:u w:val="none"/>
            </w:rPr>
            <w:t>UNESCO World Heritage Centre - World Heritage List</w:t>
          </w:r>
        </w:hyperlink>
        <w:r w:rsidR="00F76CF6" w:rsidRPr="00F76CF6">
          <w:rPr>
            <w:rStyle w:val="af0"/>
            <w:rFonts w:ascii="Times New Roman" w:hAnsi="Times New Roman" w:cs="Times New Roman"/>
            <w:color w:val="000000" w:themeColor="text1"/>
            <w:sz w:val="22"/>
            <w:szCs w:val="22"/>
            <w:u w:val="none"/>
          </w:rPr>
          <w:t>)</w:t>
        </w:r>
      </w:hyperlink>
      <w:r w:rsidR="00F76CF6" w:rsidRPr="00F76CF6">
        <w:rPr>
          <w:rFonts w:ascii="Times New Roman" w:hAnsi="Times New Roman" w:cs="Times New Roman"/>
          <w:color w:val="000000" w:themeColor="text1"/>
          <w:sz w:val="22"/>
          <w:szCs w:val="22"/>
          <w:lang w:val="ru-RU"/>
        </w:rPr>
        <w:t xml:space="preserve"> </w:t>
      </w:r>
      <w:r w:rsidR="00F76CF6" w:rsidRPr="00F76CF6">
        <w:rPr>
          <w:rFonts w:ascii="Times New Roman" w:hAnsi="Times New Roman" w:cs="Times New Roman"/>
          <w:color w:val="000000" w:themeColor="text1"/>
          <w:sz w:val="22"/>
          <w:szCs w:val="22"/>
          <w:lang w:val="en-AU"/>
        </w:rPr>
        <w:t>URL</w:t>
      </w:r>
      <w:r w:rsidR="00F76CF6" w:rsidRPr="00F76CF6">
        <w:rPr>
          <w:rFonts w:ascii="Times New Roman" w:hAnsi="Times New Roman" w:cs="Times New Roman"/>
          <w:color w:val="000000" w:themeColor="text1"/>
          <w:sz w:val="22"/>
          <w:szCs w:val="22"/>
          <w:lang w:val="ru-RU"/>
        </w:rPr>
        <w:t xml:space="preserve">: </w:t>
      </w:r>
      <w:hyperlink r:id="rId31" w:history="1">
        <w:hyperlink r:id="rId32" w:history="1">
          <w:r w:rsidR="00F76CF6" w:rsidRPr="00F76CF6">
            <w:rPr>
              <w:rStyle w:val="af0"/>
              <w:rFonts w:ascii="Times New Roman" w:hAnsi="Times New Roman" w:cs="Times New Roman"/>
              <w:sz w:val="22"/>
              <w:szCs w:val="22"/>
            </w:rPr>
            <w:t>UNESCO World Heritage Centre - World Heritage List</w:t>
          </w:r>
        </w:hyperlink>
        <w:r w:rsidR="00F76CF6" w:rsidRPr="00F76CF6">
          <w:rPr>
            <w:rStyle w:val="af0"/>
            <w:rFonts w:ascii="Times New Roman" w:hAnsi="Times New Roman" w:cs="Times New Roman"/>
            <w:sz w:val="22"/>
            <w:szCs w:val="22"/>
          </w:rPr>
          <w:t>)</w:t>
        </w:r>
      </w:hyperlink>
      <w:r w:rsidR="00F76CF6" w:rsidRPr="00F76CF6">
        <w:rPr>
          <w:rStyle w:val="af0"/>
          <w:rFonts w:ascii="Times New Roman" w:hAnsi="Times New Roman" w:cs="Times New Roman"/>
          <w:sz w:val="22"/>
          <w:szCs w:val="22"/>
          <w:lang w:val="ru-RU"/>
        </w:rPr>
        <w:t xml:space="preserve"> </w:t>
      </w:r>
      <w:r w:rsidR="00F76CF6" w:rsidRPr="00F76CF6">
        <w:rPr>
          <w:rFonts w:ascii="Times New Roman" w:hAnsi="Times New Roman" w:cs="Times New Roman"/>
          <w:color w:val="000000" w:themeColor="text1"/>
          <w:sz w:val="22"/>
          <w:szCs w:val="22"/>
        </w:rPr>
        <w:t xml:space="preserve">(дата обращения: </w:t>
      </w:r>
      <w:r w:rsidR="00F76CF6" w:rsidRPr="00F76CF6">
        <w:rPr>
          <w:rFonts w:ascii="Times New Roman" w:hAnsi="Times New Roman" w:cs="Times New Roman"/>
          <w:color w:val="000000" w:themeColor="text1"/>
          <w:sz w:val="22"/>
          <w:szCs w:val="22"/>
          <w:lang w:val="ru-RU"/>
        </w:rPr>
        <w:t>18</w:t>
      </w:r>
      <w:r w:rsidR="00F76CF6" w:rsidRPr="00F76CF6">
        <w:rPr>
          <w:rFonts w:ascii="Times New Roman" w:hAnsi="Times New Roman" w:cs="Times New Roman"/>
          <w:color w:val="000000" w:themeColor="text1"/>
          <w:sz w:val="22"/>
          <w:szCs w:val="22"/>
        </w:rPr>
        <w:t>.</w:t>
      </w:r>
      <w:r w:rsidR="00F76CF6" w:rsidRPr="00F76CF6">
        <w:rPr>
          <w:rFonts w:ascii="Times New Roman" w:hAnsi="Times New Roman" w:cs="Times New Roman"/>
          <w:color w:val="000000" w:themeColor="text1"/>
          <w:sz w:val="22"/>
          <w:szCs w:val="22"/>
          <w:lang w:val="ru-RU"/>
        </w:rPr>
        <w:t>04</w:t>
      </w:r>
      <w:r w:rsidR="00F76CF6" w:rsidRPr="00F76CF6">
        <w:rPr>
          <w:rFonts w:ascii="Times New Roman" w:hAnsi="Times New Roman" w:cs="Times New Roman"/>
          <w:color w:val="000000" w:themeColor="text1"/>
          <w:sz w:val="22"/>
          <w:szCs w:val="22"/>
        </w:rPr>
        <w:t>.202</w:t>
      </w:r>
      <w:r w:rsidR="00F76CF6" w:rsidRPr="00F76CF6">
        <w:rPr>
          <w:rFonts w:ascii="Times New Roman" w:hAnsi="Times New Roman" w:cs="Times New Roman"/>
          <w:color w:val="000000" w:themeColor="text1"/>
          <w:sz w:val="22"/>
          <w:szCs w:val="22"/>
          <w:lang w:val="ru-RU"/>
        </w:rPr>
        <w:t>2</w:t>
      </w:r>
      <w:r w:rsidR="00F76CF6" w:rsidRPr="00F76CF6">
        <w:rPr>
          <w:rFonts w:ascii="Times New Roman" w:hAnsi="Times New Roman" w:cs="Times New Roman"/>
          <w:color w:val="000000" w:themeColor="text1"/>
          <w:sz w:val="22"/>
          <w:szCs w:val="22"/>
        </w:rPr>
        <w:t>).</w:t>
      </w:r>
    </w:p>
    <w:p w14:paraId="5C0E1923" w14:textId="37E1B92A" w:rsidR="00F429D3" w:rsidRDefault="004E78B1" w:rsidP="00F429D3">
      <w:pPr>
        <w:pStyle w:val="aa"/>
      </w:pPr>
      <w:r w:rsidRPr="00F76CF6">
        <w:rPr>
          <w:rStyle w:val="af0"/>
          <w:rFonts w:ascii="Times New Roman" w:hAnsi="Times New Roman" w:cs="Times New Roman"/>
          <w:sz w:val="22"/>
          <w:szCs w:val="22"/>
        </w:rPr>
        <w:fldChar w:fldCharType="end"/>
      </w:r>
    </w:p>
  </w:footnote>
  <w:footnote w:id="56">
    <w:p w14:paraId="38B8DCB3" w14:textId="2F405FCF" w:rsidR="00F76CF6" w:rsidRPr="00F76CF6" w:rsidRDefault="00F76CF6" w:rsidP="00F76CF6">
      <w:pPr>
        <w:pStyle w:val="aa"/>
        <w:spacing w:line="360" w:lineRule="auto"/>
        <w:contextualSpacing/>
        <w:jc w:val="both"/>
        <w:rPr>
          <w:rFonts w:ascii="Times New Roman" w:hAnsi="Times New Roman" w:cs="Times New Roman"/>
          <w:color w:val="000000" w:themeColor="text1"/>
          <w:sz w:val="22"/>
          <w:szCs w:val="22"/>
          <w:lang w:val="ru-RU"/>
        </w:rPr>
      </w:pPr>
      <w:r>
        <w:rPr>
          <w:rStyle w:val="ac"/>
        </w:rPr>
        <w:footnoteRef/>
      </w:r>
      <w:r>
        <w:t xml:space="preserve"> </w:t>
      </w:r>
      <w:hyperlink r:id="rId33" w:history="1">
        <w:hyperlink r:id="rId34" w:history="1">
          <w:r w:rsidRPr="00F76CF6">
            <w:rPr>
              <w:rStyle w:val="af0"/>
              <w:rFonts w:ascii="Times New Roman" w:hAnsi="Times New Roman" w:cs="Times New Roman"/>
              <w:color w:val="000000" w:themeColor="text1"/>
              <w:sz w:val="22"/>
              <w:szCs w:val="22"/>
              <w:u w:val="none"/>
            </w:rPr>
            <w:t>UNESCO World Heritage Centre - World Heritage List</w:t>
          </w:r>
        </w:hyperlink>
        <w:r w:rsidRPr="00F76CF6">
          <w:rPr>
            <w:rStyle w:val="af0"/>
            <w:rFonts w:ascii="Times New Roman" w:hAnsi="Times New Roman" w:cs="Times New Roman"/>
            <w:color w:val="000000" w:themeColor="text1"/>
            <w:sz w:val="22"/>
            <w:szCs w:val="22"/>
            <w:u w:val="none"/>
          </w:rPr>
          <w:t>)</w:t>
        </w:r>
      </w:hyperlink>
      <w:r w:rsidRPr="00F76CF6">
        <w:rPr>
          <w:rFonts w:ascii="Times New Roman" w:hAnsi="Times New Roman" w:cs="Times New Roman"/>
          <w:color w:val="000000" w:themeColor="text1"/>
          <w:sz w:val="22"/>
          <w:szCs w:val="22"/>
          <w:lang w:val="ru-RU"/>
        </w:rPr>
        <w:t xml:space="preserve"> </w:t>
      </w:r>
      <w:r w:rsidRPr="00F76CF6">
        <w:rPr>
          <w:rFonts w:ascii="Times New Roman" w:hAnsi="Times New Roman" w:cs="Times New Roman"/>
          <w:color w:val="000000" w:themeColor="text1"/>
          <w:sz w:val="22"/>
          <w:szCs w:val="22"/>
          <w:lang w:val="en-AU"/>
        </w:rPr>
        <w:t>URL</w:t>
      </w:r>
      <w:r w:rsidRPr="00F76CF6">
        <w:rPr>
          <w:rFonts w:ascii="Times New Roman" w:hAnsi="Times New Roman" w:cs="Times New Roman"/>
          <w:color w:val="000000" w:themeColor="text1"/>
          <w:sz w:val="22"/>
          <w:szCs w:val="22"/>
          <w:lang w:val="ru-RU"/>
        </w:rPr>
        <w:t xml:space="preserve">: </w:t>
      </w:r>
      <w:hyperlink r:id="rId35" w:history="1">
        <w:hyperlink r:id="rId36" w:history="1">
          <w:r w:rsidRPr="00F76CF6">
            <w:rPr>
              <w:rStyle w:val="af0"/>
              <w:rFonts w:ascii="Times New Roman" w:hAnsi="Times New Roman" w:cs="Times New Roman"/>
              <w:sz w:val="22"/>
              <w:szCs w:val="22"/>
            </w:rPr>
            <w:t>UNESCO World Heritage Centre - World Heritage List</w:t>
          </w:r>
        </w:hyperlink>
        <w:r w:rsidRPr="00F76CF6">
          <w:rPr>
            <w:rStyle w:val="af0"/>
            <w:rFonts w:ascii="Times New Roman" w:hAnsi="Times New Roman" w:cs="Times New Roman"/>
            <w:sz w:val="22"/>
            <w:szCs w:val="22"/>
          </w:rPr>
          <w:t>)</w:t>
        </w:r>
      </w:hyperlink>
      <w:r w:rsidRPr="00F76CF6">
        <w:rPr>
          <w:rStyle w:val="af0"/>
          <w:rFonts w:ascii="Times New Roman" w:hAnsi="Times New Roman" w:cs="Times New Roman"/>
          <w:sz w:val="22"/>
          <w:szCs w:val="22"/>
          <w:lang w:val="ru-RU"/>
        </w:rPr>
        <w:t xml:space="preserve"> </w:t>
      </w:r>
      <w:r w:rsidRPr="00F76CF6">
        <w:rPr>
          <w:rFonts w:ascii="Times New Roman" w:hAnsi="Times New Roman" w:cs="Times New Roman"/>
          <w:color w:val="000000" w:themeColor="text1"/>
          <w:sz w:val="22"/>
          <w:szCs w:val="22"/>
        </w:rPr>
        <w:t xml:space="preserve">(дата обращения: </w:t>
      </w:r>
      <w:r w:rsidRPr="00F76CF6">
        <w:rPr>
          <w:rFonts w:ascii="Times New Roman" w:hAnsi="Times New Roman" w:cs="Times New Roman"/>
          <w:color w:val="000000" w:themeColor="text1"/>
          <w:sz w:val="22"/>
          <w:szCs w:val="22"/>
          <w:lang w:val="ru-RU"/>
        </w:rPr>
        <w:t>18</w:t>
      </w:r>
      <w:r w:rsidRPr="00F76CF6">
        <w:rPr>
          <w:rFonts w:ascii="Times New Roman" w:hAnsi="Times New Roman" w:cs="Times New Roman"/>
          <w:color w:val="000000" w:themeColor="text1"/>
          <w:sz w:val="22"/>
          <w:szCs w:val="22"/>
        </w:rPr>
        <w:t>.</w:t>
      </w:r>
      <w:r w:rsidRPr="00F76CF6">
        <w:rPr>
          <w:rFonts w:ascii="Times New Roman" w:hAnsi="Times New Roman" w:cs="Times New Roman"/>
          <w:color w:val="000000" w:themeColor="text1"/>
          <w:sz w:val="22"/>
          <w:szCs w:val="22"/>
          <w:lang w:val="en-GB"/>
        </w:rPr>
        <w:t>04</w:t>
      </w:r>
      <w:r w:rsidRPr="00F76CF6">
        <w:rPr>
          <w:rFonts w:ascii="Times New Roman" w:hAnsi="Times New Roman" w:cs="Times New Roman"/>
          <w:color w:val="000000" w:themeColor="text1"/>
          <w:sz w:val="22"/>
          <w:szCs w:val="22"/>
        </w:rPr>
        <w:t>.202</w:t>
      </w:r>
      <w:r w:rsidRPr="00F76CF6">
        <w:rPr>
          <w:rFonts w:ascii="Times New Roman" w:hAnsi="Times New Roman" w:cs="Times New Roman"/>
          <w:color w:val="000000" w:themeColor="text1"/>
          <w:sz w:val="22"/>
          <w:szCs w:val="22"/>
          <w:lang w:val="en-GB"/>
        </w:rPr>
        <w:t>2</w:t>
      </w:r>
      <w:r w:rsidRPr="00F76CF6">
        <w:rPr>
          <w:rFonts w:ascii="Times New Roman" w:hAnsi="Times New Roman" w:cs="Times New Roman"/>
          <w:color w:val="000000" w:themeColor="text1"/>
          <w:sz w:val="22"/>
          <w:szCs w:val="22"/>
        </w:rPr>
        <w:t>).</w:t>
      </w:r>
    </w:p>
  </w:footnote>
  <w:footnote w:id="57">
    <w:p w14:paraId="66CE6C7F" w14:textId="6C381A21" w:rsidR="005771FB" w:rsidRPr="005771FB" w:rsidRDefault="005771FB" w:rsidP="005771FB">
      <w:pPr>
        <w:pStyle w:val="aa"/>
        <w:spacing w:line="360" w:lineRule="auto"/>
        <w:contextualSpacing/>
        <w:jc w:val="both"/>
        <w:rPr>
          <w:rFonts w:ascii="Times New Roman" w:hAnsi="Times New Roman" w:cs="Times New Roman"/>
          <w:color w:val="000000" w:themeColor="text1"/>
          <w:sz w:val="22"/>
          <w:szCs w:val="22"/>
        </w:rPr>
      </w:pPr>
      <w:r>
        <w:rPr>
          <w:rStyle w:val="ac"/>
        </w:rPr>
        <w:footnoteRef/>
      </w:r>
      <w:r>
        <w:t xml:space="preserve"> </w:t>
      </w:r>
      <w:r w:rsidRPr="003706E5">
        <w:rPr>
          <w:rFonts w:ascii="Times New Roman" w:hAnsi="Times New Roman" w:cs="Times New Roman"/>
          <w:color w:val="000000" w:themeColor="text1"/>
          <w:sz w:val="22"/>
          <w:szCs w:val="22"/>
        </w:rPr>
        <w:t xml:space="preserve">Официальный сайт Комиссии Российской Федерации по делам ЮНЕСКО – </w:t>
      </w:r>
      <w:hyperlink r:id="rId37" w:history="1">
        <w:r w:rsidRPr="003706E5">
          <w:rPr>
            <w:rStyle w:val="af0"/>
            <w:rFonts w:ascii="Times New Roman" w:hAnsi="Times New Roman" w:cs="Times New Roman"/>
            <w:sz w:val="22"/>
            <w:szCs w:val="22"/>
          </w:rPr>
          <w:t>http://www.unesco.ru/ru/</w:t>
        </w:r>
      </w:hyperlink>
      <w:r w:rsidRPr="003706E5">
        <w:rPr>
          <w:rFonts w:ascii="Times New Roman" w:hAnsi="Times New Roman" w:cs="Times New Roman"/>
          <w:color w:val="000000" w:themeColor="text1"/>
          <w:sz w:val="22"/>
          <w:szCs w:val="22"/>
        </w:rPr>
        <w:t xml:space="preserve"> (дата обращения: </w:t>
      </w:r>
      <w:r w:rsidRPr="003706E5">
        <w:rPr>
          <w:rFonts w:ascii="Times New Roman" w:hAnsi="Times New Roman" w:cs="Times New Roman"/>
          <w:color w:val="000000" w:themeColor="text1"/>
          <w:sz w:val="22"/>
          <w:szCs w:val="22"/>
          <w:lang w:val="ru-RU"/>
        </w:rPr>
        <w:t>23</w:t>
      </w:r>
      <w:r w:rsidRPr="003706E5">
        <w:rPr>
          <w:rFonts w:ascii="Times New Roman" w:hAnsi="Times New Roman" w:cs="Times New Roman"/>
          <w:color w:val="000000" w:themeColor="text1"/>
          <w:sz w:val="22"/>
          <w:szCs w:val="22"/>
        </w:rPr>
        <w:t>.</w:t>
      </w:r>
      <w:r w:rsidRPr="003706E5">
        <w:rPr>
          <w:rFonts w:ascii="Times New Roman" w:hAnsi="Times New Roman" w:cs="Times New Roman"/>
          <w:color w:val="000000" w:themeColor="text1"/>
          <w:sz w:val="22"/>
          <w:szCs w:val="22"/>
          <w:lang w:val="ru-RU"/>
        </w:rPr>
        <w:t>05</w:t>
      </w:r>
      <w:r w:rsidRPr="003706E5">
        <w:rPr>
          <w:rFonts w:ascii="Times New Roman" w:hAnsi="Times New Roman" w:cs="Times New Roman"/>
          <w:color w:val="000000" w:themeColor="text1"/>
          <w:sz w:val="22"/>
          <w:szCs w:val="22"/>
        </w:rPr>
        <w:t>.202</w:t>
      </w:r>
      <w:r w:rsidRPr="003706E5">
        <w:rPr>
          <w:rFonts w:ascii="Times New Roman" w:hAnsi="Times New Roman" w:cs="Times New Roman"/>
          <w:color w:val="000000" w:themeColor="text1"/>
          <w:sz w:val="22"/>
          <w:szCs w:val="22"/>
          <w:lang w:val="ru-RU"/>
        </w:rPr>
        <w:t>2</w:t>
      </w:r>
      <w:r w:rsidRPr="003706E5">
        <w:rPr>
          <w:rFonts w:ascii="Times New Roman" w:hAnsi="Times New Roman" w:cs="Times New Roman"/>
          <w:color w:val="000000" w:themeColor="text1"/>
          <w:sz w:val="22"/>
          <w:szCs w:val="22"/>
        </w:rPr>
        <w:t>).</w:t>
      </w:r>
    </w:p>
  </w:footnote>
  <w:footnote w:id="58">
    <w:p w14:paraId="4409CBAD" w14:textId="733F2812" w:rsidR="00B112BB" w:rsidRPr="00F76CF6" w:rsidRDefault="00B112BB" w:rsidP="00F76CF6">
      <w:pPr>
        <w:pStyle w:val="aa"/>
        <w:spacing w:line="360" w:lineRule="auto"/>
        <w:contextualSpacing/>
        <w:jc w:val="both"/>
        <w:rPr>
          <w:rFonts w:ascii="Times New Roman" w:hAnsi="Times New Roman" w:cs="Times New Roman"/>
          <w:color w:val="000000" w:themeColor="text1"/>
          <w:sz w:val="22"/>
          <w:szCs w:val="22"/>
        </w:rPr>
      </w:pPr>
      <w:r>
        <w:rPr>
          <w:rStyle w:val="ac"/>
        </w:rPr>
        <w:footnoteRef/>
      </w:r>
      <w:r>
        <w:t xml:space="preserve"> </w:t>
      </w:r>
      <w:bookmarkStart w:id="25" w:name="_Hlk105567021"/>
      <w:r w:rsidR="00F76CF6" w:rsidRPr="003706E5">
        <w:rPr>
          <w:rFonts w:ascii="Times New Roman" w:hAnsi="Times New Roman" w:cs="Times New Roman"/>
          <w:color w:val="000000" w:themeColor="text1"/>
          <w:sz w:val="22"/>
          <w:szCs w:val="22"/>
        </w:rPr>
        <w:t xml:space="preserve">Скачков А. С. Культурная политика ЮНЕСКО в эпоху глобализации. М., 2015. </w:t>
      </w:r>
      <w:bookmarkEnd w:id="25"/>
    </w:p>
  </w:footnote>
  <w:footnote w:id="59">
    <w:p w14:paraId="2D77692E" w14:textId="35B9384C" w:rsidR="00B112BB" w:rsidRPr="00B112BB" w:rsidRDefault="00B112BB" w:rsidP="00B112BB">
      <w:pPr>
        <w:autoSpaceDE w:val="0"/>
        <w:autoSpaceDN w:val="0"/>
        <w:adjustRightInd w:val="0"/>
        <w:spacing w:after="0" w:line="360" w:lineRule="auto"/>
        <w:contextualSpacing/>
        <w:jc w:val="both"/>
        <w:rPr>
          <w:rFonts w:ascii="Times New Roman" w:hAnsi="Times New Roman" w:cs="Times New Roman"/>
          <w:color w:val="000000" w:themeColor="text1"/>
        </w:rPr>
      </w:pPr>
      <w:r>
        <w:rPr>
          <w:rStyle w:val="ac"/>
        </w:rPr>
        <w:footnoteRef/>
      </w:r>
      <w:r>
        <w:t xml:space="preserve"> </w:t>
      </w:r>
      <w:bookmarkStart w:id="27" w:name="_Hlk105567145"/>
      <w:r w:rsidRPr="003706E5">
        <w:rPr>
          <w:rFonts w:ascii="Times New Roman" w:eastAsiaTheme="minorEastAsia" w:hAnsi="Times New Roman" w:cs="Times New Roman"/>
          <w:color w:val="000000" w:themeColor="text1"/>
          <w:lang w:val="ru-RU" w:eastAsia="zh-CN"/>
        </w:rPr>
        <w:t xml:space="preserve">Официальный сайт Постоянного представительства РФ при ЮНЕСКО: Россия – ЮНЕСКО: история и перспективы сотрудничества. </w:t>
      </w:r>
      <w:r w:rsidRPr="003706E5">
        <w:rPr>
          <w:rFonts w:ascii="Times New Roman" w:eastAsiaTheme="minorEastAsia" w:hAnsi="Times New Roman" w:cs="Times New Roman"/>
          <w:color w:val="000000" w:themeColor="text1"/>
          <w:lang w:val="en-AU" w:eastAsia="zh-CN"/>
        </w:rPr>
        <w:t>URL</w:t>
      </w:r>
      <w:r w:rsidRPr="003706E5">
        <w:rPr>
          <w:rFonts w:ascii="Times New Roman" w:eastAsiaTheme="minorEastAsia" w:hAnsi="Times New Roman" w:cs="Times New Roman"/>
          <w:color w:val="000000" w:themeColor="text1"/>
          <w:lang w:val="ru-RU" w:eastAsia="zh-CN"/>
        </w:rPr>
        <w:t xml:space="preserve">: </w:t>
      </w:r>
      <w:hyperlink r:id="rId38" w:anchor=":~:text=%D0%A1%D0%A1%D0%A1%D0%A0%20%D0%B2%D1%81%D1%82%D1%83%D0%BF%D0%B8%D0%BB%20%D0%B2%20%D0%AE%D0%9D%D0%95%D0%A1%D0%9A%D0%9E%2021,%D0%B4%D0%B5%D1%8F%D1%82%D0%B5%D0%BB%D1%8C%D0%BD%D0%BE%D1%81%D1%82%D0%B8%20%D0%9E%D1%80%D0%B3%D0%B0%D0%BD%D0%B8%D0%B7%D0%B0%D1%86%D0%B8%D0%B8%2C%20%D1%8F%D0%B2%D0%BB%D1%8F%D0%B5%D1%82%D1%81%D1%8F%20%D0%BD%D0%B0%D1%86%D0%B8%D0%BE%D0%BD%D0%B0%D0%BB%D1%8C%D0%BD%D0%B0%D1%8F%20%D0%BA%D0%BE%D0%BC%D0%B8%D1%81%D1%81%D0%B8%D1%8F." w:history="1">
        <w:r w:rsidRPr="003706E5">
          <w:rPr>
            <w:rStyle w:val="af0"/>
            <w:rFonts w:ascii="Times New Roman" w:hAnsi="Times New Roman" w:cs="Times New Roman"/>
            <w:color w:val="000000" w:themeColor="text1"/>
            <w:u w:val="none"/>
          </w:rPr>
          <w:t>Постпредство РФ при ЮНЕСКО (russianunesco.ru)</w:t>
        </w:r>
      </w:hyperlink>
      <w:r w:rsidRPr="003706E5">
        <w:rPr>
          <w:rFonts w:ascii="Times New Roman" w:hAnsi="Times New Roman" w:cs="Times New Roman"/>
          <w:color w:val="000000" w:themeColor="text1"/>
          <w:lang w:val="ru-RU"/>
        </w:rPr>
        <w:t xml:space="preserve"> (дата обращения: 20.05.2022).</w:t>
      </w:r>
      <w:bookmarkEnd w:id="27"/>
    </w:p>
  </w:footnote>
  <w:footnote w:id="60">
    <w:p w14:paraId="53506C35" w14:textId="4C622CE1" w:rsidR="00B112BB" w:rsidRPr="00B112BB" w:rsidRDefault="00B112BB" w:rsidP="00B112BB">
      <w:pPr>
        <w:pStyle w:val="aa"/>
        <w:spacing w:line="360" w:lineRule="auto"/>
        <w:contextualSpacing/>
        <w:jc w:val="both"/>
        <w:rPr>
          <w:rFonts w:ascii="Times New Roman" w:hAnsi="Times New Roman" w:cs="Times New Roman"/>
          <w:color w:val="000000" w:themeColor="text1"/>
          <w:sz w:val="22"/>
          <w:szCs w:val="22"/>
        </w:rPr>
      </w:pPr>
      <w:r>
        <w:rPr>
          <w:rStyle w:val="ac"/>
        </w:rPr>
        <w:footnoteRef/>
      </w:r>
      <w:r>
        <w:t xml:space="preserve"> </w:t>
      </w:r>
      <w:r w:rsidRPr="003706E5">
        <w:rPr>
          <w:rFonts w:ascii="Times New Roman" w:hAnsi="Times New Roman" w:cs="Times New Roman"/>
          <w:color w:val="000000" w:themeColor="text1"/>
          <w:sz w:val="22"/>
          <w:szCs w:val="22"/>
        </w:rPr>
        <w:t>Лавров</w:t>
      </w:r>
      <w:r w:rsidRPr="003706E5">
        <w:rPr>
          <w:rFonts w:ascii="Times New Roman" w:hAnsi="Times New Roman" w:cs="Times New Roman"/>
          <w:color w:val="000000" w:themeColor="text1"/>
          <w:sz w:val="22"/>
          <w:szCs w:val="22"/>
          <w:lang w:val="ru-RU"/>
        </w:rPr>
        <w:t xml:space="preserve"> С.В.</w:t>
      </w:r>
      <w:r w:rsidRPr="003706E5">
        <w:rPr>
          <w:rFonts w:ascii="Times New Roman" w:hAnsi="Times New Roman" w:cs="Times New Roman"/>
          <w:color w:val="000000" w:themeColor="text1"/>
          <w:sz w:val="22"/>
          <w:szCs w:val="22"/>
        </w:rPr>
        <w:t xml:space="preserve"> Выступление и ответы на вопросы СМИ на пресс-конференции по итогам деятельности российской дипломатии в 2006 году. 20 декабря 2006.</w:t>
      </w:r>
    </w:p>
  </w:footnote>
  <w:footnote w:id="61">
    <w:p w14:paraId="19569E04" w14:textId="0C90C8F6" w:rsidR="00B112BB" w:rsidRPr="00B112BB" w:rsidRDefault="00B112BB" w:rsidP="00B112BB">
      <w:pPr>
        <w:pStyle w:val="aa"/>
        <w:spacing w:line="360" w:lineRule="auto"/>
        <w:contextualSpacing/>
        <w:jc w:val="both"/>
        <w:rPr>
          <w:rFonts w:ascii="Times New Roman" w:eastAsiaTheme="minorEastAsia" w:hAnsi="Times New Roman" w:cs="Times New Roman"/>
          <w:color w:val="000000" w:themeColor="text1"/>
          <w:sz w:val="22"/>
          <w:szCs w:val="22"/>
          <w:lang w:eastAsia="zh-CN"/>
        </w:rPr>
      </w:pPr>
      <w:r>
        <w:rPr>
          <w:rStyle w:val="ac"/>
        </w:rPr>
        <w:footnoteRef/>
      </w:r>
      <w:r>
        <w:t xml:space="preserve"> </w:t>
      </w:r>
      <w:r w:rsidRPr="003706E5">
        <w:rPr>
          <w:rFonts w:ascii="Times New Roman" w:eastAsiaTheme="minorEastAsia" w:hAnsi="Times New Roman" w:cs="Times New Roman"/>
          <w:color w:val="000000" w:themeColor="text1"/>
          <w:sz w:val="22"/>
          <w:szCs w:val="22"/>
          <w:lang w:val="ru-RU" w:eastAsia="zh-CN"/>
        </w:rPr>
        <w:t xml:space="preserve">ЮНЕСКО и Цели устойчивого развития. </w:t>
      </w:r>
      <w:r w:rsidRPr="003706E5">
        <w:rPr>
          <w:rFonts w:ascii="Times New Roman" w:eastAsiaTheme="minorEastAsia" w:hAnsi="Times New Roman" w:cs="Times New Roman"/>
          <w:color w:val="000000" w:themeColor="text1"/>
          <w:sz w:val="22"/>
          <w:szCs w:val="22"/>
          <w:lang w:val="en-AU" w:eastAsia="zh-CN"/>
        </w:rPr>
        <w:t>URL</w:t>
      </w:r>
      <w:r w:rsidRPr="003706E5">
        <w:rPr>
          <w:rFonts w:ascii="Times New Roman" w:eastAsiaTheme="minorEastAsia" w:hAnsi="Times New Roman" w:cs="Times New Roman"/>
          <w:color w:val="000000" w:themeColor="text1"/>
          <w:sz w:val="22"/>
          <w:szCs w:val="22"/>
          <w:lang w:val="ru-RU" w:eastAsia="zh-CN"/>
        </w:rPr>
        <w:t xml:space="preserve">: </w:t>
      </w:r>
      <w:hyperlink r:id="rId39" w:history="1">
        <w:r w:rsidRPr="003706E5">
          <w:rPr>
            <w:rStyle w:val="af0"/>
            <w:rFonts w:ascii="Times New Roman" w:hAnsi="Times New Roman" w:cs="Times New Roman"/>
            <w:color w:val="000000" w:themeColor="text1"/>
            <w:sz w:val="22"/>
            <w:szCs w:val="22"/>
            <w:u w:val="none"/>
          </w:rPr>
          <w:t>ЮНЕСКО и Цели устойчивого развития (unesco.org)</w:t>
        </w:r>
      </w:hyperlink>
      <w:r w:rsidRPr="003706E5">
        <w:rPr>
          <w:rFonts w:ascii="Times New Roman" w:hAnsi="Times New Roman" w:cs="Times New Roman"/>
          <w:color w:val="000000" w:themeColor="text1"/>
          <w:sz w:val="22"/>
          <w:szCs w:val="22"/>
        </w:rPr>
        <w:t xml:space="preserve"> (дата обращения: </w:t>
      </w:r>
      <w:r w:rsidRPr="003706E5">
        <w:rPr>
          <w:rFonts w:ascii="Times New Roman" w:hAnsi="Times New Roman" w:cs="Times New Roman"/>
          <w:color w:val="000000" w:themeColor="text1"/>
          <w:sz w:val="22"/>
          <w:szCs w:val="22"/>
          <w:lang w:val="ru-RU"/>
        </w:rPr>
        <w:t>27</w:t>
      </w:r>
      <w:r w:rsidRPr="003706E5">
        <w:rPr>
          <w:rFonts w:ascii="Times New Roman" w:hAnsi="Times New Roman" w:cs="Times New Roman"/>
          <w:color w:val="000000" w:themeColor="text1"/>
          <w:sz w:val="22"/>
          <w:szCs w:val="22"/>
        </w:rPr>
        <w:t>.</w:t>
      </w:r>
      <w:r w:rsidRPr="003706E5">
        <w:rPr>
          <w:rFonts w:ascii="Times New Roman" w:hAnsi="Times New Roman" w:cs="Times New Roman"/>
          <w:color w:val="000000" w:themeColor="text1"/>
          <w:sz w:val="22"/>
          <w:szCs w:val="22"/>
          <w:lang w:val="ru-RU"/>
        </w:rPr>
        <w:t>04</w:t>
      </w:r>
      <w:r w:rsidRPr="003706E5">
        <w:rPr>
          <w:rFonts w:ascii="Times New Roman" w:hAnsi="Times New Roman" w:cs="Times New Roman"/>
          <w:color w:val="000000" w:themeColor="text1"/>
          <w:sz w:val="22"/>
          <w:szCs w:val="22"/>
        </w:rPr>
        <w:t>.202</w:t>
      </w:r>
      <w:r w:rsidRPr="003706E5">
        <w:rPr>
          <w:rFonts w:ascii="Times New Roman" w:hAnsi="Times New Roman" w:cs="Times New Roman"/>
          <w:color w:val="000000" w:themeColor="text1"/>
          <w:sz w:val="22"/>
          <w:szCs w:val="22"/>
          <w:lang w:val="ru-RU"/>
        </w:rPr>
        <w:t>2</w:t>
      </w:r>
      <w:r w:rsidRPr="003706E5">
        <w:rPr>
          <w:rFonts w:ascii="Times New Roman" w:hAnsi="Times New Roman" w:cs="Times New Roman"/>
          <w:color w:val="000000" w:themeColor="text1"/>
          <w:sz w:val="22"/>
          <w:szCs w:val="22"/>
        </w:rPr>
        <w:t>).</w:t>
      </w:r>
    </w:p>
  </w:footnote>
  <w:footnote w:id="62">
    <w:p w14:paraId="07D3979D" w14:textId="50C57C9D" w:rsidR="00B112BB" w:rsidRPr="00B112BB" w:rsidRDefault="00B112BB" w:rsidP="00B112BB">
      <w:pPr>
        <w:pStyle w:val="aa"/>
        <w:spacing w:line="360" w:lineRule="auto"/>
        <w:contextualSpacing/>
        <w:jc w:val="both"/>
        <w:rPr>
          <w:rFonts w:ascii="Times New Roman" w:hAnsi="Times New Roman" w:cs="Times New Roman"/>
          <w:color w:val="000000" w:themeColor="text1"/>
          <w:sz w:val="22"/>
          <w:szCs w:val="22"/>
          <w:shd w:val="clear" w:color="auto" w:fill="FFFFFF"/>
        </w:rPr>
      </w:pPr>
      <w:r>
        <w:rPr>
          <w:rStyle w:val="ac"/>
        </w:rPr>
        <w:footnoteRef/>
      </w:r>
      <w:r>
        <w:t xml:space="preserve"> </w:t>
      </w:r>
      <w:r w:rsidRPr="003706E5">
        <w:rPr>
          <w:rFonts w:ascii="Times New Roman" w:hAnsi="Times New Roman" w:cs="Times New Roman"/>
          <w:color w:val="000000" w:themeColor="text1"/>
          <w:sz w:val="22"/>
          <w:szCs w:val="22"/>
          <w:shd w:val="clear" w:color="auto" w:fill="FFFFFF"/>
        </w:rPr>
        <w:t xml:space="preserve">СССР и ЮНЕСКО: Док. и материалы, 1954-1987: В 2 т. / Комис. СССР по делам ЮНЕСКО; Сост. И.Д.Никулин. М.: Междунар. отношения, 1989. </w:t>
      </w:r>
    </w:p>
  </w:footnote>
  <w:footnote w:id="63">
    <w:p w14:paraId="55CC6B52" w14:textId="56139270" w:rsidR="00B112BB" w:rsidRPr="00B112BB" w:rsidRDefault="00B112BB" w:rsidP="00B112BB">
      <w:pPr>
        <w:pStyle w:val="aa"/>
        <w:spacing w:line="360" w:lineRule="auto"/>
        <w:contextualSpacing/>
        <w:jc w:val="both"/>
        <w:rPr>
          <w:rFonts w:ascii="Times New Roman" w:hAnsi="Times New Roman" w:cs="Times New Roman"/>
          <w:color w:val="000000" w:themeColor="text1"/>
          <w:sz w:val="22"/>
          <w:szCs w:val="22"/>
          <w:lang w:val="ru-RU"/>
        </w:rPr>
      </w:pPr>
      <w:r>
        <w:rPr>
          <w:rStyle w:val="ac"/>
        </w:rPr>
        <w:footnoteRef/>
      </w:r>
      <w:r>
        <w:t xml:space="preserve"> </w:t>
      </w:r>
      <w:r w:rsidRPr="003706E5">
        <w:rPr>
          <w:rFonts w:ascii="Times New Roman" w:hAnsi="Times New Roman" w:cs="Times New Roman"/>
          <w:color w:val="000000" w:themeColor="text1"/>
          <w:sz w:val="22"/>
          <w:szCs w:val="22"/>
          <w:lang w:val="ru-RU"/>
        </w:rPr>
        <w:t xml:space="preserve">Устав ЮНЕСКО. </w:t>
      </w:r>
      <w:r w:rsidRPr="003706E5">
        <w:rPr>
          <w:rFonts w:ascii="Times New Roman" w:eastAsiaTheme="minorEastAsia" w:hAnsi="Times New Roman" w:cs="Times New Roman"/>
          <w:color w:val="000000" w:themeColor="text1"/>
          <w:sz w:val="22"/>
          <w:szCs w:val="22"/>
          <w:lang w:val="en-AU" w:eastAsia="zh-CN"/>
        </w:rPr>
        <w:t>URL</w:t>
      </w:r>
      <w:r w:rsidRPr="003706E5">
        <w:rPr>
          <w:rFonts w:ascii="Times New Roman" w:eastAsiaTheme="minorEastAsia" w:hAnsi="Times New Roman" w:cs="Times New Roman"/>
          <w:color w:val="000000" w:themeColor="text1"/>
          <w:sz w:val="22"/>
          <w:szCs w:val="22"/>
          <w:lang w:val="ru-RU" w:eastAsia="zh-CN"/>
        </w:rPr>
        <w:t xml:space="preserve">: </w:t>
      </w:r>
      <w:hyperlink r:id="rId40" w:history="1">
        <w:r w:rsidRPr="003706E5">
          <w:rPr>
            <w:rStyle w:val="af0"/>
            <w:rFonts w:ascii="Times New Roman" w:hAnsi="Times New Roman" w:cs="Times New Roman"/>
            <w:color w:val="000000" w:themeColor="text1"/>
            <w:sz w:val="22"/>
            <w:szCs w:val="22"/>
            <w:u w:val="none"/>
          </w:rPr>
          <w:t>Устав Организации Объединенных наций по вопросам образования, науки и культуры от 16 ноября 1945 - docs.cntd.ru</w:t>
        </w:r>
      </w:hyperlink>
      <w:r w:rsidRPr="003706E5">
        <w:rPr>
          <w:rStyle w:val="af0"/>
          <w:rFonts w:ascii="Times New Roman" w:hAnsi="Times New Roman" w:cs="Times New Roman"/>
          <w:color w:val="000000" w:themeColor="text1"/>
          <w:sz w:val="22"/>
          <w:szCs w:val="22"/>
          <w:u w:val="none"/>
          <w:lang w:val="ru-RU"/>
        </w:rPr>
        <w:t xml:space="preserve"> </w:t>
      </w:r>
      <w:r w:rsidRPr="003706E5">
        <w:rPr>
          <w:rFonts w:ascii="Times New Roman" w:hAnsi="Times New Roman" w:cs="Times New Roman"/>
          <w:color w:val="000000" w:themeColor="text1"/>
          <w:sz w:val="22"/>
          <w:szCs w:val="22"/>
        </w:rPr>
        <w:t xml:space="preserve">(дата обращения: </w:t>
      </w:r>
      <w:r w:rsidRPr="003706E5">
        <w:rPr>
          <w:rFonts w:ascii="Times New Roman" w:hAnsi="Times New Roman" w:cs="Times New Roman"/>
          <w:color w:val="000000" w:themeColor="text1"/>
          <w:sz w:val="22"/>
          <w:szCs w:val="22"/>
          <w:lang w:val="ru-RU"/>
        </w:rPr>
        <w:t>28</w:t>
      </w:r>
      <w:r w:rsidRPr="003706E5">
        <w:rPr>
          <w:rFonts w:ascii="Times New Roman" w:hAnsi="Times New Roman" w:cs="Times New Roman"/>
          <w:color w:val="000000" w:themeColor="text1"/>
          <w:sz w:val="22"/>
          <w:szCs w:val="22"/>
        </w:rPr>
        <w:t>.</w:t>
      </w:r>
      <w:r w:rsidRPr="003706E5">
        <w:rPr>
          <w:rFonts w:ascii="Times New Roman" w:hAnsi="Times New Roman" w:cs="Times New Roman"/>
          <w:color w:val="000000" w:themeColor="text1"/>
          <w:sz w:val="22"/>
          <w:szCs w:val="22"/>
          <w:lang w:val="ru-RU"/>
        </w:rPr>
        <w:t>05</w:t>
      </w:r>
      <w:r w:rsidRPr="003706E5">
        <w:rPr>
          <w:rFonts w:ascii="Times New Roman" w:hAnsi="Times New Roman" w:cs="Times New Roman"/>
          <w:color w:val="000000" w:themeColor="text1"/>
          <w:sz w:val="22"/>
          <w:szCs w:val="22"/>
        </w:rPr>
        <w:t>.202</w:t>
      </w:r>
      <w:r w:rsidRPr="003706E5">
        <w:rPr>
          <w:rFonts w:ascii="Times New Roman" w:hAnsi="Times New Roman" w:cs="Times New Roman"/>
          <w:color w:val="000000" w:themeColor="text1"/>
          <w:sz w:val="22"/>
          <w:szCs w:val="22"/>
          <w:lang w:val="ru-RU"/>
        </w:rPr>
        <w:t>2</w:t>
      </w:r>
      <w:r w:rsidRPr="003706E5">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lang w:val="ru-RU"/>
        </w:rPr>
        <w:t>.</w:t>
      </w:r>
    </w:p>
  </w:footnote>
  <w:footnote w:id="64">
    <w:p w14:paraId="6637598C" w14:textId="27253A5B" w:rsidR="00241DEA" w:rsidRPr="00241DEA" w:rsidRDefault="00241DEA" w:rsidP="00241DEA">
      <w:pPr>
        <w:pStyle w:val="aa"/>
        <w:spacing w:line="360" w:lineRule="auto"/>
        <w:contextualSpacing/>
        <w:jc w:val="both"/>
        <w:rPr>
          <w:rFonts w:ascii="Times New Roman" w:hAnsi="Times New Roman" w:cs="Times New Roman"/>
          <w:color w:val="000000" w:themeColor="text1"/>
          <w:sz w:val="22"/>
          <w:szCs w:val="22"/>
        </w:rPr>
      </w:pPr>
      <w:r>
        <w:rPr>
          <w:rStyle w:val="ac"/>
        </w:rPr>
        <w:footnoteRef/>
      </w:r>
      <w:r>
        <w:t xml:space="preserve"> </w:t>
      </w:r>
      <w:bookmarkStart w:id="28" w:name="_Hlk105567583"/>
      <w:r w:rsidRPr="003706E5">
        <w:rPr>
          <w:rFonts w:ascii="Times New Roman" w:hAnsi="Times New Roman" w:cs="Times New Roman"/>
          <w:color w:val="000000" w:themeColor="text1"/>
          <w:sz w:val="22"/>
          <w:szCs w:val="22"/>
        </w:rPr>
        <w:t xml:space="preserve">Официальный сайт Комиссии Российской Федерации по делам ЮНЕСКО – </w:t>
      </w:r>
      <w:hyperlink r:id="rId41" w:history="1">
        <w:r w:rsidRPr="003706E5">
          <w:rPr>
            <w:rStyle w:val="af0"/>
            <w:rFonts w:ascii="Times New Roman" w:hAnsi="Times New Roman" w:cs="Times New Roman"/>
            <w:sz w:val="22"/>
            <w:szCs w:val="22"/>
          </w:rPr>
          <w:t>http://www.unesco.ru/ru/</w:t>
        </w:r>
      </w:hyperlink>
      <w:r w:rsidRPr="003706E5">
        <w:rPr>
          <w:rFonts w:ascii="Times New Roman" w:hAnsi="Times New Roman" w:cs="Times New Roman"/>
          <w:color w:val="000000" w:themeColor="text1"/>
          <w:sz w:val="22"/>
          <w:szCs w:val="22"/>
        </w:rPr>
        <w:t xml:space="preserve"> (дата обращения: </w:t>
      </w:r>
      <w:r w:rsidRPr="003706E5">
        <w:rPr>
          <w:rFonts w:ascii="Times New Roman" w:hAnsi="Times New Roman" w:cs="Times New Roman"/>
          <w:color w:val="000000" w:themeColor="text1"/>
          <w:sz w:val="22"/>
          <w:szCs w:val="22"/>
          <w:lang w:val="ru-RU"/>
        </w:rPr>
        <w:t>23</w:t>
      </w:r>
      <w:r w:rsidRPr="003706E5">
        <w:rPr>
          <w:rFonts w:ascii="Times New Roman" w:hAnsi="Times New Roman" w:cs="Times New Roman"/>
          <w:color w:val="000000" w:themeColor="text1"/>
          <w:sz w:val="22"/>
          <w:szCs w:val="22"/>
        </w:rPr>
        <w:t>.</w:t>
      </w:r>
      <w:r w:rsidRPr="003706E5">
        <w:rPr>
          <w:rFonts w:ascii="Times New Roman" w:hAnsi="Times New Roman" w:cs="Times New Roman"/>
          <w:color w:val="000000" w:themeColor="text1"/>
          <w:sz w:val="22"/>
          <w:szCs w:val="22"/>
          <w:lang w:val="ru-RU"/>
        </w:rPr>
        <w:t>05</w:t>
      </w:r>
      <w:r w:rsidRPr="003706E5">
        <w:rPr>
          <w:rFonts w:ascii="Times New Roman" w:hAnsi="Times New Roman" w:cs="Times New Roman"/>
          <w:color w:val="000000" w:themeColor="text1"/>
          <w:sz w:val="22"/>
          <w:szCs w:val="22"/>
        </w:rPr>
        <w:t>.202</w:t>
      </w:r>
      <w:r w:rsidRPr="003706E5">
        <w:rPr>
          <w:rFonts w:ascii="Times New Roman" w:hAnsi="Times New Roman" w:cs="Times New Roman"/>
          <w:color w:val="000000" w:themeColor="text1"/>
          <w:sz w:val="22"/>
          <w:szCs w:val="22"/>
          <w:lang w:val="ru-RU"/>
        </w:rPr>
        <w:t>2</w:t>
      </w:r>
      <w:r w:rsidRPr="003706E5">
        <w:rPr>
          <w:rFonts w:ascii="Times New Roman" w:hAnsi="Times New Roman" w:cs="Times New Roman"/>
          <w:color w:val="000000" w:themeColor="text1"/>
          <w:sz w:val="22"/>
          <w:szCs w:val="22"/>
        </w:rPr>
        <w:t>).</w:t>
      </w:r>
      <w:bookmarkEnd w:id="28"/>
    </w:p>
  </w:footnote>
  <w:footnote w:id="65">
    <w:p w14:paraId="7CBEDC7F" w14:textId="1EACE142" w:rsidR="00241DEA" w:rsidRPr="00241DEA" w:rsidRDefault="00241DEA" w:rsidP="00241DEA">
      <w:pPr>
        <w:pStyle w:val="aa"/>
        <w:spacing w:line="360" w:lineRule="auto"/>
        <w:contextualSpacing/>
        <w:jc w:val="both"/>
        <w:rPr>
          <w:rFonts w:ascii="Times New Roman" w:hAnsi="Times New Roman" w:cs="Times New Roman"/>
          <w:color w:val="000000" w:themeColor="text1"/>
          <w:sz w:val="22"/>
          <w:szCs w:val="22"/>
          <w:lang w:val="ru-RU"/>
        </w:rPr>
      </w:pPr>
      <w:r>
        <w:rPr>
          <w:rStyle w:val="ac"/>
        </w:rPr>
        <w:footnoteRef/>
      </w:r>
      <w:r>
        <w:t xml:space="preserve"> </w:t>
      </w:r>
      <w:r w:rsidRPr="003706E5">
        <w:rPr>
          <w:rFonts w:ascii="Times New Roman" w:hAnsi="Times New Roman" w:cs="Times New Roman"/>
          <w:color w:val="000000" w:themeColor="text1"/>
          <w:sz w:val="22"/>
          <w:szCs w:val="22"/>
        </w:rPr>
        <w:t>Поляков М.А. Охрана культурного наследия России. - СПб. Издатель: Дрофа, 2005.</w:t>
      </w:r>
    </w:p>
  </w:footnote>
  <w:footnote w:id="66">
    <w:p w14:paraId="37E49562" w14:textId="77777777" w:rsidR="00482D2F" w:rsidRPr="003706E5" w:rsidRDefault="00482D2F" w:rsidP="00482D2F">
      <w:pPr>
        <w:pStyle w:val="aa"/>
        <w:spacing w:line="360" w:lineRule="auto"/>
        <w:contextualSpacing/>
        <w:jc w:val="both"/>
        <w:rPr>
          <w:rFonts w:ascii="Times New Roman" w:hAnsi="Times New Roman" w:cs="Times New Roman"/>
          <w:color w:val="000000" w:themeColor="text1"/>
          <w:sz w:val="22"/>
          <w:szCs w:val="22"/>
        </w:rPr>
      </w:pPr>
      <w:r>
        <w:rPr>
          <w:rStyle w:val="ac"/>
        </w:rPr>
        <w:footnoteRef/>
      </w:r>
      <w:r>
        <w:t xml:space="preserve"> </w:t>
      </w:r>
      <w:bookmarkStart w:id="29" w:name="_Hlk105566961"/>
      <w:r w:rsidRPr="003706E5">
        <w:rPr>
          <w:rFonts w:ascii="Times New Roman" w:hAnsi="Times New Roman" w:cs="Times New Roman"/>
          <w:color w:val="000000" w:themeColor="text1"/>
          <w:sz w:val="22"/>
          <w:szCs w:val="22"/>
        </w:rPr>
        <w:t>Юдин П. Е. Россия – ЮНЕСКО: история, структура, перспективы сотрудничества / П. Е. Юдин // Дипломатическая служба. – 2014. – № 5</w:t>
      </w:r>
      <w:r w:rsidRPr="003706E5">
        <w:rPr>
          <w:rFonts w:ascii="Times New Roman" w:hAnsi="Times New Roman" w:cs="Times New Roman"/>
          <w:color w:val="000000" w:themeColor="text1"/>
          <w:sz w:val="22"/>
          <w:szCs w:val="22"/>
          <w:lang w:val="ru-RU"/>
        </w:rPr>
        <w:t>, С.</w:t>
      </w:r>
      <w:r w:rsidRPr="003706E5">
        <w:rPr>
          <w:rFonts w:ascii="Times New Roman" w:hAnsi="Times New Roman" w:cs="Times New Roman"/>
          <w:color w:val="000000" w:themeColor="text1"/>
          <w:sz w:val="22"/>
          <w:szCs w:val="22"/>
        </w:rPr>
        <w:t xml:space="preserve"> 50–54.</w:t>
      </w:r>
    </w:p>
    <w:bookmarkEnd w:id="29"/>
    <w:p w14:paraId="5ACE296B" w14:textId="57439409" w:rsidR="00482D2F" w:rsidRPr="00241DEA" w:rsidRDefault="00482D2F">
      <w:pPr>
        <w:pStyle w:val="aa"/>
        <w:rPr>
          <w:b/>
          <w:bCs/>
          <w:lang w:val="ru-RU"/>
        </w:rPr>
      </w:pPr>
    </w:p>
  </w:footnote>
  <w:footnote w:id="67">
    <w:p w14:paraId="43256674" w14:textId="77777777" w:rsidR="00262A06" w:rsidRPr="00262A06" w:rsidRDefault="00262A06" w:rsidP="00262A06">
      <w:pPr>
        <w:pStyle w:val="aa"/>
        <w:rPr>
          <w:rFonts w:ascii="Times New Roman" w:hAnsi="Times New Roman" w:cs="Times New Roman"/>
          <w:color w:val="000000" w:themeColor="text1"/>
          <w:sz w:val="22"/>
          <w:szCs w:val="22"/>
          <w:lang w:val="ru-RU"/>
        </w:rPr>
      </w:pPr>
      <w:r w:rsidRPr="00262A06">
        <w:rPr>
          <w:rStyle w:val="ac"/>
          <w:rFonts w:ascii="Times New Roman" w:hAnsi="Times New Roman" w:cs="Times New Roman"/>
          <w:sz w:val="22"/>
          <w:szCs w:val="22"/>
        </w:rPr>
        <w:footnoteRef/>
      </w:r>
      <w:r w:rsidRPr="00262A06">
        <w:rPr>
          <w:rFonts w:ascii="Times New Roman" w:hAnsi="Times New Roman" w:cs="Times New Roman"/>
          <w:sz w:val="22"/>
          <w:szCs w:val="22"/>
        </w:rPr>
        <w:t xml:space="preserve"> </w:t>
      </w:r>
      <w:r w:rsidRPr="00262A06">
        <w:rPr>
          <w:rFonts w:ascii="Times New Roman" w:hAnsi="Times New Roman" w:cs="Times New Roman"/>
          <w:color w:val="000000" w:themeColor="text1"/>
          <w:sz w:val="22"/>
          <w:szCs w:val="22"/>
        </w:rPr>
        <w:t>Поляков М.А. Охрана культурного наследия России. - СПб. Издатель: Дрофа, 2005.</w:t>
      </w:r>
    </w:p>
    <w:p w14:paraId="765F7215" w14:textId="0CD83F7E" w:rsidR="00262A06" w:rsidRPr="00331534" w:rsidRDefault="00262A06">
      <w:pPr>
        <w:pStyle w:val="aa"/>
        <w:rPr>
          <w:lang w:val="ru-RU"/>
        </w:rPr>
      </w:pPr>
    </w:p>
  </w:footnote>
  <w:footnote w:id="68">
    <w:p w14:paraId="1768F058" w14:textId="77777777" w:rsidR="00262A06" w:rsidRPr="00262A06" w:rsidRDefault="00262A06" w:rsidP="00262A06">
      <w:pPr>
        <w:spacing w:before="150" w:after="100" w:afterAutospacing="1" w:line="240" w:lineRule="auto"/>
        <w:jc w:val="both"/>
        <w:rPr>
          <w:rFonts w:ascii="Times New Roman" w:eastAsia="Times New Roman" w:hAnsi="Times New Roman" w:cs="Times New Roman"/>
          <w:color w:val="000000"/>
        </w:rPr>
      </w:pPr>
      <w:r w:rsidRPr="00262A06">
        <w:rPr>
          <w:rStyle w:val="ac"/>
          <w:rFonts w:ascii="Times New Roman" w:hAnsi="Times New Roman" w:cs="Times New Roman"/>
        </w:rPr>
        <w:footnoteRef/>
      </w:r>
      <w:r w:rsidRPr="00262A06">
        <w:rPr>
          <w:rFonts w:ascii="Times New Roman" w:hAnsi="Times New Roman" w:cs="Times New Roman"/>
        </w:rPr>
        <w:t xml:space="preserve"> </w:t>
      </w:r>
      <w:r w:rsidRPr="006900A9">
        <w:rPr>
          <w:rFonts w:ascii="Times New Roman" w:eastAsia="Times New Roman" w:hAnsi="Times New Roman" w:cs="Times New Roman"/>
          <w:color w:val="000000"/>
        </w:rPr>
        <w:t>Шреплер Х.А. Международные организации: Справочник. М., 1995.</w:t>
      </w:r>
    </w:p>
    <w:p w14:paraId="45A88516" w14:textId="2FD919BD" w:rsidR="00262A06" w:rsidRPr="00331534" w:rsidRDefault="00262A06">
      <w:pPr>
        <w:pStyle w:val="aa"/>
        <w:rPr>
          <w:lang w:val="ru-RU"/>
        </w:rPr>
      </w:pPr>
    </w:p>
  </w:footnote>
  <w:footnote w:id="69">
    <w:p w14:paraId="1B022C2C" w14:textId="603FA64F" w:rsidR="004935D4" w:rsidRPr="004935D4" w:rsidRDefault="004935D4">
      <w:pPr>
        <w:pStyle w:val="aa"/>
        <w:rPr>
          <w:rFonts w:ascii="Times New Roman" w:hAnsi="Times New Roman" w:cs="Times New Roman"/>
          <w:sz w:val="22"/>
          <w:szCs w:val="22"/>
          <w:lang w:val="ru-RU"/>
        </w:rPr>
      </w:pPr>
      <w:r w:rsidRPr="004935D4">
        <w:rPr>
          <w:rStyle w:val="ac"/>
          <w:rFonts w:ascii="Times New Roman" w:hAnsi="Times New Roman" w:cs="Times New Roman"/>
          <w:sz w:val="22"/>
          <w:szCs w:val="22"/>
        </w:rPr>
        <w:footnoteRef/>
      </w:r>
      <w:r w:rsidRPr="004935D4">
        <w:rPr>
          <w:rFonts w:ascii="Times New Roman" w:hAnsi="Times New Roman" w:cs="Times New Roman"/>
          <w:sz w:val="22"/>
          <w:szCs w:val="22"/>
          <w:lang w:val="ru-RU"/>
        </w:rPr>
        <w:t xml:space="preserve"> Уранов</w:t>
      </w:r>
      <w:r w:rsidRPr="004935D4">
        <w:rPr>
          <w:rFonts w:ascii="Times New Roman" w:hAnsi="Times New Roman" w:cs="Times New Roman"/>
          <w:sz w:val="22"/>
          <w:szCs w:val="22"/>
        </w:rPr>
        <w:t xml:space="preserve"> </w:t>
      </w:r>
      <w:r w:rsidRPr="004935D4">
        <w:rPr>
          <w:rFonts w:ascii="Times New Roman" w:hAnsi="Times New Roman" w:cs="Times New Roman"/>
          <w:sz w:val="22"/>
          <w:szCs w:val="22"/>
        </w:rPr>
        <w:t>Г.В. ЮНЕСКО: к 40-летию деятельности. М., 1986.</w:t>
      </w:r>
    </w:p>
  </w:footnote>
  <w:footnote w:id="70">
    <w:p w14:paraId="7E5F8452" w14:textId="441968C9" w:rsidR="00262A06" w:rsidRPr="00262A06" w:rsidRDefault="00262A06" w:rsidP="00262A06">
      <w:pPr>
        <w:pStyle w:val="aa"/>
        <w:rPr>
          <w:rFonts w:ascii="Times New Roman" w:hAnsi="Times New Roman" w:cs="Times New Roman"/>
          <w:color w:val="000000" w:themeColor="text1"/>
          <w:sz w:val="22"/>
          <w:szCs w:val="22"/>
          <w:lang w:val="ru-RU"/>
        </w:rPr>
      </w:pPr>
      <w:r w:rsidRPr="00262A06">
        <w:rPr>
          <w:rStyle w:val="ac"/>
          <w:rFonts w:ascii="Times New Roman" w:hAnsi="Times New Roman" w:cs="Times New Roman"/>
          <w:sz w:val="22"/>
          <w:szCs w:val="22"/>
        </w:rPr>
        <w:footnoteRef/>
      </w:r>
      <w:r w:rsidRPr="00262A06">
        <w:rPr>
          <w:rFonts w:ascii="Times New Roman" w:hAnsi="Times New Roman" w:cs="Times New Roman"/>
          <w:sz w:val="22"/>
          <w:szCs w:val="22"/>
        </w:rPr>
        <w:t xml:space="preserve"> </w:t>
      </w:r>
      <w:r w:rsidRPr="00262A06">
        <w:rPr>
          <w:rFonts w:ascii="Times New Roman" w:hAnsi="Times New Roman" w:cs="Times New Roman"/>
          <w:color w:val="000000" w:themeColor="text1"/>
          <w:sz w:val="22"/>
          <w:szCs w:val="22"/>
          <w:lang w:val="ru-RU"/>
        </w:rPr>
        <w:t xml:space="preserve">Устав ЮНЕСКО. </w:t>
      </w:r>
      <w:r w:rsidRPr="00262A06">
        <w:rPr>
          <w:rFonts w:ascii="Times New Roman" w:eastAsiaTheme="minorEastAsia" w:hAnsi="Times New Roman" w:cs="Times New Roman"/>
          <w:color w:val="000000" w:themeColor="text1"/>
          <w:sz w:val="22"/>
          <w:szCs w:val="22"/>
          <w:lang w:val="en-AU" w:eastAsia="zh-CN"/>
        </w:rPr>
        <w:t>URL</w:t>
      </w:r>
      <w:r w:rsidRPr="00262A06">
        <w:rPr>
          <w:rFonts w:ascii="Times New Roman" w:eastAsiaTheme="minorEastAsia" w:hAnsi="Times New Roman" w:cs="Times New Roman"/>
          <w:color w:val="000000" w:themeColor="text1"/>
          <w:sz w:val="22"/>
          <w:szCs w:val="22"/>
          <w:lang w:val="ru-RU" w:eastAsia="zh-CN"/>
        </w:rPr>
        <w:t xml:space="preserve">: </w:t>
      </w:r>
      <w:hyperlink r:id="rId42" w:history="1">
        <w:r w:rsidRPr="00262A06">
          <w:rPr>
            <w:rStyle w:val="af0"/>
            <w:rFonts w:ascii="Times New Roman" w:hAnsi="Times New Roman" w:cs="Times New Roman"/>
            <w:color w:val="000000" w:themeColor="text1"/>
            <w:sz w:val="22"/>
            <w:szCs w:val="22"/>
          </w:rPr>
          <w:t>Устав Организации Объединенных наций по вопросам образования, науки и культуры от 16 ноября 1945 - docs.cntd.ru</w:t>
        </w:r>
      </w:hyperlink>
      <w:r w:rsidRPr="00262A06">
        <w:rPr>
          <w:rStyle w:val="af0"/>
          <w:rFonts w:ascii="Times New Roman" w:hAnsi="Times New Roman" w:cs="Times New Roman"/>
          <w:color w:val="000000" w:themeColor="text1"/>
          <w:sz w:val="22"/>
          <w:szCs w:val="22"/>
          <w:lang w:val="ru-RU"/>
        </w:rPr>
        <w:t xml:space="preserve"> </w:t>
      </w:r>
      <w:r w:rsidRPr="00262A06">
        <w:rPr>
          <w:rFonts w:ascii="Times New Roman" w:hAnsi="Times New Roman" w:cs="Times New Roman"/>
          <w:color w:val="000000" w:themeColor="text1"/>
          <w:sz w:val="22"/>
          <w:szCs w:val="22"/>
        </w:rPr>
        <w:t xml:space="preserve">(дата обращения: </w:t>
      </w:r>
      <w:r w:rsidRPr="00262A06">
        <w:rPr>
          <w:rFonts w:ascii="Times New Roman" w:hAnsi="Times New Roman" w:cs="Times New Roman"/>
          <w:color w:val="000000" w:themeColor="text1"/>
          <w:sz w:val="22"/>
          <w:szCs w:val="22"/>
          <w:lang w:val="ru-RU"/>
        </w:rPr>
        <w:t>28</w:t>
      </w:r>
      <w:r w:rsidRPr="00262A06">
        <w:rPr>
          <w:rFonts w:ascii="Times New Roman" w:hAnsi="Times New Roman" w:cs="Times New Roman"/>
          <w:color w:val="000000" w:themeColor="text1"/>
          <w:sz w:val="22"/>
          <w:szCs w:val="22"/>
        </w:rPr>
        <w:t>.</w:t>
      </w:r>
      <w:r w:rsidRPr="00262A06">
        <w:rPr>
          <w:rFonts w:ascii="Times New Roman" w:hAnsi="Times New Roman" w:cs="Times New Roman"/>
          <w:color w:val="000000" w:themeColor="text1"/>
          <w:sz w:val="22"/>
          <w:szCs w:val="22"/>
          <w:lang w:val="ru-RU"/>
        </w:rPr>
        <w:t>05</w:t>
      </w:r>
      <w:r w:rsidRPr="00262A06">
        <w:rPr>
          <w:rFonts w:ascii="Times New Roman" w:hAnsi="Times New Roman" w:cs="Times New Roman"/>
          <w:color w:val="000000" w:themeColor="text1"/>
          <w:sz w:val="22"/>
          <w:szCs w:val="22"/>
        </w:rPr>
        <w:t>.202</w:t>
      </w:r>
      <w:r w:rsidRPr="00262A06">
        <w:rPr>
          <w:rFonts w:ascii="Times New Roman" w:hAnsi="Times New Roman" w:cs="Times New Roman"/>
          <w:color w:val="000000" w:themeColor="text1"/>
          <w:sz w:val="22"/>
          <w:szCs w:val="22"/>
          <w:lang w:val="ru-RU"/>
        </w:rPr>
        <w:t>2</w:t>
      </w:r>
      <w:r w:rsidRPr="00262A06">
        <w:rPr>
          <w:rFonts w:ascii="Times New Roman" w:hAnsi="Times New Roman" w:cs="Times New Roman"/>
          <w:color w:val="000000" w:themeColor="text1"/>
          <w:sz w:val="22"/>
          <w:szCs w:val="22"/>
        </w:rPr>
        <w:t>)</w:t>
      </w:r>
      <w:r w:rsidRPr="00262A06">
        <w:rPr>
          <w:rFonts w:ascii="Times New Roman" w:hAnsi="Times New Roman" w:cs="Times New Roman"/>
          <w:color w:val="000000" w:themeColor="text1"/>
          <w:sz w:val="22"/>
          <w:szCs w:val="22"/>
          <w:lang w:val="ru-RU"/>
        </w:rPr>
        <w:t>.</w:t>
      </w:r>
    </w:p>
    <w:p w14:paraId="2E874D7C" w14:textId="316441F7" w:rsidR="00262A06" w:rsidRPr="00262A06" w:rsidRDefault="00262A06">
      <w:pPr>
        <w:pStyle w:val="aa"/>
        <w:rPr>
          <w:lang w:val="ru-RU"/>
        </w:rPr>
      </w:pPr>
    </w:p>
  </w:footnote>
  <w:footnote w:id="71">
    <w:p w14:paraId="20F9AA34" w14:textId="3AD86254" w:rsidR="004935D4" w:rsidRPr="00C32C87" w:rsidRDefault="004935D4" w:rsidP="00C32C87">
      <w:pPr>
        <w:autoSpaceDE w:val="0"/>
        <w:autoSpaceDN w:val="0"/>
        <w:adjustRightInd w:val="0"/>
        <w:spacing w:after="0" w:line="240" w:lineRule="auto"/>
        <w:rPr>
          <w:rFonts w:ascii="Times New Roman" w:eastAsiaTheme="minorEastAsia" w:hAnsi="Times New Roman" w:cs="Times New Roman"/>
          <w:lang w:val="ru-RU" w:eastAsia="zh-CN"/>
        </w:rPr>
      </w:pPr>
      <w:r w:rsidRPr="00C32C87">
        <w:rPr>
          <w:rStyle w:val="ac"/>
          <w:rFonts w:ascii="Times New Roman" w:hAnsi="Times New Roman" w:cs="Times New Roman"/>
        </w:rPr>
        <w:footnoteRef/>
      </w:r>
      <w:r w:rsidRPr="00C32C87">
        <w:rPr>
          <w:rFonts w:ascii="Times New Roman" w:hAnsi="Times New Roman" w:cs="Times New Roman"/>
        </w:rPr>
        <w:t xml:space="preserve"> </w:t>
      </w:r>
      <w:r w:rsidR="00C32C87" w:rsidRPr="00C32C87">
        <w:rPr>
          <w:rFonts w:ascii="Times New Roman" w:eastAsiaTheme="minorEastAsia" w:hAnsi="Times New Roman" w:cs="Times New Roman"/>
          <w:lang w:val="ru-RU" w:eastAsia="zh-CN"/>
        </w:rPr>
        <w:t xml:space="preserve">Официальный сайт Постоянного представительства РФ при ЮНЕСКО: Россия – ЮНЕСКО: история и перспективы сотрудничества. </w:t>
      </w:r>
      <w:r w:rsidR="00C32C87" w:rsidRPr="00C32C87">
        <w:rPr>
          <w:rFonts w:ascii="Times New Roman" w:eastAsiaTheme="minorEastAsia" w:hAnsi="Times New Roman" w:cs="Times New Roman"/>
          <w:lang w:val="en-AU" w:eastAsia="zh-CN"/>
        </w:rPr>
        <w:t>URL</w:t>
      </w:r>
      <w:r w:rsidR="00C32C87" w:rsidRPr="00C32C87">
        <w:rPr>
          <w:rFonts w:ascii="Times New Roman" w:eastAsiaTheme="minorEastAsia" w:hAnsi="Times New Roman" w:cs="Times New Roman"/>
          <w:lang w:val="ru-RU" w:eastAsia="zh-CN"/>
        </w:rPr>
        <w:t xml:space="preserve">: </w:t>
      </w:r>
      <w:hyperlink r:id="rId43" w:anchor=":~:text=%D0%A1%D0%A1%D0%A1%D0%A0%20%D0%B2%D1%81%D1%82%D1%83%D0%BF%D0%B8%D0%BB%20%D0%B2%20%D0%AE%D0%9D%D0%95%D0%A1%D0%9A%D0%9E%2021,%D0%B4%D0%B5%D1%8F%D1%82%D0%B5%D0%BB%D1%8C%D0%BD%D0%BE%D1%81%D1%82%D0%B8%20%D0%9E%D1%80%D0%B3%D0%B0%D0%BD%D0%B8%D0%B7%D0%B0%D1%86%D0%B8%D0%B8%2C%20%D1%8F%D0%B2%D0%BB%D1%8F%D0%B5%D1%82%D1%81%D1%8F%20%D0%BD%D0%B0%D1%86%D0%B8%D0%BE%D0%BD%D0%B0%D0%BB%D1%8C%D0%BD%D0%B0%D1%8F%20%D0%BA%D0%BE%D0%BC%D0%B8%D1%81%D1%81%D0%B8%D1%8F." w:history="1">
        <w:r w:rsidR="00C32C87" w:rsidRPr="00C32C87">
          <w:rPr>
            <w:rStyle w:val="af0"/>
            <w:rFonts w:ascii="Times New Roman" w:hAnsi="Times New Roman" w:cs="Times New Roman"/>
          </w:rPr>
          <w:t>Постпредство РФ при ЮНЕСКО (russianunesco.ru)</w:t>
        </w:r>
      </w:hyperlink>
      <w:r w:rsidR="00C32C87" w:rsidRPr="00C32C87">
        <w:rPr>
          <w:rFonts w:ascii="Times New Roman" w:hAnsi="Times New Roman" w:cs="Times New Roman"/>
          <w:lang w:val="ru-RU"/>
        </w:rPr>
        <w:t xml:space="preserve"> (дата обращения: 20.05.2022).</w:t>
      </w:r>
    </w:p>
  </w:footnote>
  <w:footnote w:id="72">
    <w:p w14:paraId="35BC312E" w14:textId="76C7F645" w:rsidR="00003350" w:rsidRPr="00003350" w:rsidRDefault="00003350" w:rsidP="00003350">
      <w:pPr>
        <w:autoSpaceDE w:val="0"/>
        <w:autoSpaceDN w:val="0"/>
        <w:adjustRightInd w:val="0"/>
        <w:spacing w:after="0" w:line="360" w:lineRule="auto"/>
        <w:contextualSpacing/>
        <w:jc w:val="both"/>
        <w:rPr>
          <w:rFonts w:ascii="Times New Roman" w:hAnsi="Times New Roman" w:cs="Times New Roman"/>
          <w:color w:val="000000" w:themeColor="text1"/>
        </w:rPr>
      </w:pPr>
      <w:r>
        <w:rPr>
          <w:rStyle w:val="ac"/>
        </w:rPr>
        <w:footnoteRef/>
      </w:r>
      <w:r>
        <w:t xml:space="preserve"> </w:t>
      </w:r>
      <w:r w:rsidRPr="003706E5">
        <w:rPr>
          <w:rFonts w:ascii="Times New Roman" w:eastAsiaTheme="minorEastAsia" w:hAnsi="Times New Roman" w:cs="Times New Roman"/>
          <w:color w:val="000000" w:themeColor="text1"/>
          <w:lang w:val="ru-RU" w:eastAsia="zh-CN"/>
        </w:rPr>
        <w:t xml:space="preserve">Официальный сайт Постоянного представительства РФ при ЮНЕСКО: Россия – ЮНЕСКО: история и перспективы сотрудничества. </w:t>
      </w:r>
      <w:r w:rsidRPr="003706E5">
        <w:rPr>
          <w:rFonts w:ascii="Times New Roman" w:eastAsiaTheme="minorEastAsia" w:hAnsi="Times New Roman" w:cs="Times New Roman"/>
          <w:color w:val="000000" w:themeColor="text1"/>
          <w:lang w:val="en-AU" w:eastAsia="zh-CN"/>
        </w:rPr>
        <w:t>URL</w:t>
      </w:r>
      <w:r w:rsidRPr="003706E5">
        <w:rPr>
          <w:rFonts w:ascii="Times New Roman" w:eastAsiaTheme="minorEastAsia" w:hAnsi="Times New Roman" w:cs="Times New Roman"/>
          <w:color w:val="000000" w:themeColor="text1"/>
          <w:lang w:val="ru-RU" w:eastAsia="zh-CN"/>
        </w:rPr>
        <w:t xml:space="preserve">: </w:t>
      </w:r>
      <w:hyperlink r:id="rId44" w:anchor=":~:text=%D0%A1%D0%A1%D0%A1%D0%A0%20%D0%B2%D1%81%D1%82%D1%83%D0%BF%D0%B8%D0%BB%20%D0%B2%20%D0%AE%D0%9D%D0%95%D0%A1%D0%9A%D0%9E%2021,%D0%B4%D0%B5%D1%8F%D1%82%D0%B5%D0%BB%D1%8C%D0%BD%D0%BE%D1%81%D1%82%D0%B8%20%D0%9E%D1%80%D0%B3%D0%B0%D0%BD%D0%B8%D0%B7%D0%B0%D1%86%D0%B8%D0%B8%2C%20%D1%8F%D0%B2%D0%BB%D1%8F%D0%B5%D1%82%D1%81%D1%8F%20%D0%BD%D0%B0%D1%86%D0%B8%D0%BE%D0%BD%D0%B0%D0%BB%D1%8C%D0%BD%D0%B0%D1%8F%20%D0%BA%D0%BE%D0%BC%D0%B8%D1%81%D1%81%D0%B8%D1%8F." w:history="1">
        <w:r w:rsidRPr="003706E5">
          <w:rPr>
            <w:rStyle w:val="af0"/>
            <w:rFonts w:ascii="Times New Roman" w:hAnsi="Times New Roman" w:cs="Times New Roman"/>
            <w:color w:val="000000" w:themeColor="text1"/>
            <w:u w:val="none"/>
          </w:rPr>
          <w:t>Постпредство РФ при ЮНЕСКО (russianunesco.ru)</w:t>
        </w:r>
      </w:hyperlink>
      <w:r w:rsidRPr="003706E5">
        <w:rPr>
          <w:rFonts w:ascii="Times New Roman" w:hAnsi="Times New Roman" w:cs="Times New Roman"/>
          <w:color w:val="000000" w:themeColor="text1"/>
          <w:lang w:val="ru-RU"/>
        </w:rPr>
        <w:t xml:space="preserve"> (дата обращения: 20.05.2022).</w:t>
      </w:r>
    </w:p>
  </w:footnote>
  <w:footnote w:id="73">
    <w:p w14:paraId="7DCDEF25" w14:textId="4B43BE86" w:rsidR="00003350" w:rsidRPr="00003350" w:rsidRDefault="00003350" w:rsidP="00003350">
      <w:pPr>
        <w:pStyle w:val="aa"/>
        <w:spacing w:line="360" w:lineRule="auto"/>
        <w:contextualSpacing/>
        <w:jc w:val="both"/>
        <w:rPr>
          <w:rFonts w:ascii="Times New Roman" w:hAnsi="Times New Roman" w:cs="Times New Roman"/>
          <w:color w:val="000000" w:themeColor="text1"/>
          <w:sz w:val="22"/>
          <w:szCs w:val="22"/>
        </w:rPr>
      </w:pPr>
      <w:r>
        <w:rPr>
          <w:rStyle w:val="ac"/>
        </w:rPr>
        <w:footnoteRef/>
      </w:r>
      <w:r>
        <w:t xml:space="preserve"> </w:t>
      </w:r>
      <w:r w:rsidRPr="003706E5">
        <w:rPr>
          <w:rFonts w:ascii="Times New Roman" w:hAnsi="Times New Roman" w:cs="Times New Roman"/>
          <w:color w:val="000000" w:themeColor="text1"/>
          <w:sz w:val="22"/>
          <w:szCs w:val="22"/>
          <w:lang w:val="ru-RU"/>
        </w:rPr>
        <w:t xml:space="preserve">Официальный сайт ЮНЕСКО: </w:t>
      </w:r>
      <w:hyperlink r:id="rId45" w:history="1">
        <w:r w:rsidRPr="003706E5">
          <w:rPr>
            <w:rStyle w:val="af0"/>
            <w:rFonts w:ascii="Times New Roman" w:hAnsi="Times New Roman" w:cs="Times New Roman"/>
            <w:color w:val="000000" w:themeColor="text1"/>
            <w:sz w:val="22"/>
            <w:szCs w:val="22"/>
            <w:u w:val="none"/>
            <w:lang w:val="ru-RU"/>
          </w:rPr>
          <w:t>https://en.unesco.org/about-us/governance</w:t>
        </w:r>
      </w:hyperlink>
      <w:r w:rsidRPr="003706E5">
        <w:rPr>
          <w:rStyle w:val="af0"/>
          <w:rFonts w:ascii="Times New Roman" w:hAnsi="Times New Roman" w:cs="Times New Roman"/>
          <w:color w:val="000000" w:themeColor="text1"/>
          <w:sz w:val="22"/>
          <w:szCs w:val="22"/>
          <w:u w:val="none"/>
          <w:lang w:val="ru-RU"/>
        </w:rPr>
        <w:t xml:space="preserve"> </w:t>
      </w:r>
      <w:r w:rsidRPr="003706E5">
        <w:rPr>
          <w:rFonts w:ascii="Times New Roman" w:hAnsi="Times New Roman" w:cs="Times New Roman"/>
          <w:color w:val="000000" w:themeColor="text1"/>
          <w:sz w:val="22"/>
          <w:szCs w:val="22"/>
        </w:rPr>
        <w:t xml:space="preserve">(дата обращения: </w:t>
      </w:r>
      <w:r w:rsidRPr="003706E5">
        <w:rPr>
          <w:rFonts w:ascii="Times New Roman" w:hAnsi="Times New Roman" w:cs="Times New Roman"/>
          <w:color w:val="000000" w:themeColor="text1"/>
          <w:sz w:val="22"/>
          <w:szCs w:val="22"/>
          <w:lang w:val="ru-RU"/>
        </w:rPr>
        <w:t>20</w:t>
      </w:r>
      <w:r w:rsidRPr="003706E5">
        <w:rPr>
          <w:rFonts w:ascii="Times New Roman" w:hAnsi="Times New Roman" w:cs="Times New Roman"/>
          <w:color w:val="000000" w:themeColor="text1"/>
          <w:sz w:val="22"/>
          <w:szCs w:val="22"/>
        </w:rPr>
        <w:t>.</w:t>
      </w:r>
      <w:r w:rsidRPr="003706E5">
        <w:rPr>
          <w:rFonts w:ascii="Times New Roman" w:hAnsi="Times New Roman" w:cs="Times New Roman"/>
          <w:color w:val="000000" w:themeColor="text1"/>
          <w:sz w:val="22"/>
          <w:szCs w:val="22"/>
          <w:lang w:val="ru-RU"/>
        </w:rPr>
        <w:t>04</w:t>
      </w:r>
      <w:r w:rsidRPr="003706E5">
        <w:rPr>
          <w:rFonts w:ascii="Times New Roman" w:hAnsi="Times New Roman" w:cs="Times New Roman"/>
          <w:color w:val="000000" w:themeColor="text1"/>
          <w:sz w:val="22"/>
          <w:szCs w:val="22"/>
        </w:rPr>
        <w:t>.202</w:t>
      </w:r>
      <w:r w:rsidRPr="003706E5">
        <w:rPr>
          <w:rFonts w:ascii="Times New Roman" w:hAnsi="Times New Roman" w:cs="Times New Roman"/>
          <w:color w:val="000000" w:themeColor="text1"/>
          <w:sz w:val="22"/>
          <w:szCs w:val="22"/>
          <w:lang w:val="ru-RU"/>
        </w:rPr>
        <w:t>2</w:t>
      </w:r>
      <w:r w:rsidRPr="003706E5">
        <w:rPr>
          <w:rFonts w:ascii="Times New Roman" w:hAnsi="Times New Roman" w:cs="Times New Roman"/>
          <w:color w:val="000000" w:themeColor="text1"/>
          <w:sz w:val="22"/>
          <w:szCs w:val="22"/>
        </w:rPr>
        <w:t>).</w:t>
      </w:r>
    </w:p>
  </w:footnote>
  <w:footnote w:id="74">
    <w:p w14:paraId="7A6BD68E" w14:textId="2E1F9262" w:rsidR="00003350" w:rsidRPr="00003350" w:rsidRDefault="00003350" w:rsidP="00003350">
      <w:pPr>
        <w:pStyle w:val="aa"/>
        <w:spacing w:line="360" w:lineRule="auto"/>
        <w:contextualSpacing/>
        <w:jc w:val="both"/>
        <w:rPr>
          <w:rFonts w:ascii="Times New Roman" w:hAnsi="Times New Roman" w:cs="Times New Roman"/>
          <w:color w:val="000000" w:themeColor="text1"/>
          <w:sz w:val="22"/>
          <w:szCs w:val="22"/>
        </w:rPr>
      </w:pPr>
      <w:r>
        <w:rPr>
          <w:rStyle w:val="ac"/>
        </w:rPr>
        <w:footnoteRef/>
      </w:r>
      <w:r>
        <w:t xml:space="preserve"> </w:t>
      </w:r>
      <w:bookmarkStart w:id="31" w:name="_Hlk105566390"/>
      <w:r w:rsidRPr="003706E5">
        <w:rPr>
          <w:rFonts w:ascii="Times New Roman" w:hAnsi="Times New Roman" w:cs="Times New Roman"/>
          <w:color w:val="000000" w:themeColor="text1"/>
          <w:sz w:val="22"/>
          <w:szCs w:val="22"/>
          <w:lang w:val="ru-RU"/>
        </w:rPr>
        <w:t xml:space="preserve">Официальный сайт ЮНЕСКО: </w:t>
      </w:r>
      <w:hyperlink r:id="rId46" w:history="1">
        <w:r w:rsidRPr="003706E5">
          <w:rPr>
            <w:rStyle w:val="af0"/>
            <w:rFonts w:ascii="Times New Roman" w:hAnsi="Times New Roman" w:cs="Times New Roman"/>
            <w:color w:val="000000" w:themeColor="text1"/>
            <w:sz w:val="22"/>
            <w:szCs w:val="22"/>
            <w:u w:val="none"/>
            <w:lang w:val="ru-RU"/>
          </w:rPr>
          <w:t>https://en.unesco.org/about-us/governance</w:t>
        </w:r>
      </w:hyperlink>
      <w:r w:rsidRPr="003706E5">
        <w:rPr>
          <w:rStyle w:val="af0"/>
          <w:rFonts w:ascii="Times New Roman" w:hAnsi="Times New Roman" w:cs="Times New Roman"/>
          <w:color w:val="000000" w:themeColor="text1"/>
          <w:sz w:val="22"/>
          <w:szCs w:val="22"/>
          <w:u w:val="none"/>
          <w:lang w:val="ru-RU"/>
        </w:rPr>
        <w:t xml:space="preserve"> </w:t>
      </w:r>
      <w:r w:rsidRPr="003706E5">
        <w:rPr>
          <w:rFonts w:ascii="Times New Roman" w:hAnsi="Times New Roman" w:cs="Times New Roman"/>
          <w:color w:val="000000" w:themeColor="text1"/>
          <w:sz w:val="22"/>
          <w:szCs w:val="22"/>
        </w:rPr>
        <w:t xml:space="preserve">(дата обращения: </w:t>
      </w:r>
      <w:r w:rsidRPr="003706E5">
        <w:rPr>
          <w:rFonts w:ascii="Times New Roman" w:hAnsi="Times New Roman" w:cs="Times New Roman"/>
          <w:color w:val="000000" w:themeColor="text1"/>
          <w:sz w:val="22"/>
          <w:szCs w:val="22"/>
          <w:lang w:val="ru-RU"/>
        </w:rPr>
        <w:t>20</w:t>
      </w:r>
      <w:r w:rsidRPr="003706E5">
        <w:rPr>
          <w:rFonts w:ascii="Times New Roman" w:hAnsi="Times New Roman" w:cs="Times New Roman"/>
          <w:color w:val="000000" w:themeColor="text1"/>
          <w:sz w:val="22"/>
          <w:szCs w:val="22"/>
        </w:rPr>
        <w:t>.</w:t>
      </w:r>
      <w:r w:rsidRPr="003706E5">
        <w:rPr>
          <w:rFonts w:ascii="Times New Roman" w:hAnsi="Times New Roman" w:cs="Times New Roman"/>
          <w:color w:val="000000" w:themeColor="text1"/>
          <w:sz w:val="22"/>
          <w:szCs w:val="22"/>
          <w:lang w:val="ru-RU"/>
        </w:rPr>
        <w:t>04</w:t>
      </w:r>
      <w:r w:rsidRPr="003706E5">
        <w:rPr>
          <w:rFonts w:ascii="Times New Roman" w:hAnsi="Times New Roman" w:cs="Times New Roman"/>
          <w:color w:val="000000" w:themeColor="text1"/>
          <w:sz w:val="22"/>
          <w:szCs w:val="22"/>
        </w:rPr>
        <w:t>.202</w:t>
      </w:r>
      <w:r w:rsidRPr="003706E5">
        <w:rPr>
          <w:rFonts w:ascii="Times New Roman" w:hAnsi="Times New Roman" w:cs="Times New Roman"/>
          <w:color w:val="000000" w:themeColor="text1"/>
          <w:sz w:val="22"/>
          <w:szCs w:val="22"/>
          <w:lang w:val="ru-RU"/>
        </w:rPr>
        <w:t>2</w:t>
      </w:r>
      <w:r w:rsidRPr="003706E5">
        <w:rPr>
          <w:rFonts w:ascii="Times New Roman" w:hAnsi="Times New Roman" w:cs="Times New Roman"/>
          <w:color w:val="000000" w:themeColor="text1"/>
          <w:sz w:val="22"/>
          <w:szCs w:val="22"/>
        </w:rPr>
        <w:t>).</w:t>
      </w:r>
      <w:bookmarkEnd w:id="31"/>
    </w:p>
  </w:footnote>
  <w:footnote w:id="75">
    <w:p w14:paraId="416B6795" w14:textId="19ED1D47" w:rsidR="00003350" w:rsidRPr="00003350" w:rsidRDefault="00003350" w:rsidP="00003350">
      <w:pPr>
        <w:pStyle w:val="aa"/>
        <w:spacing w:line="360" w:lineRule="auto"/>
        <w:contextualSpacing/>
        <w:jc w:val="both"/>
        <w:rPr>
          <w:rFonts w:ascii="Times New Roman" w:hAnsi="Times New Roman" w:cs="Times New Roman"/>
          <w:color w:val="000000" w:themeColor="text1"/>
          <w:sz w:val="22"/>
          <w:szCs w:val="22"/>
        </w:rPr>
      </w:pPr>
      <w:r>
        <w:rPr>
          <w:rStyle w:val="ac"/>
        </w:rPr>
        <w:footnoteRef/>
      </w:r>
      <w:r>
        <w:t xml:space="preserve"> </w:t>
      </w:r>
      <w:r w:rsidRPr="003706E5">
        <w:rPr>
          <w:rFonts w:ascii="Times New Roman" w:hAnsi="Times New Roman" w:cs="Times New Roman"/>
          <w:color w:val="000000" w:themeColor="text1"/>
          <w:sz w:val="22"/>
          <w:szCs w:val="22"/>
        </w:rPr>
        <w:t xml:space="preserve">Скачков А. С. Культурная политика ЮНЕСКО в эпоху глобализации. М., 2015. </w:t>
      </w:r>
    </w:p>
  </w:footnote>
  <w:footnote w:id="76">
    <w:p w14:paraId="37F275EE" w14:textId="2313B60B" w:rsidR="00003350" w:rsidRPr="00003350" w:rsidRDefault="00003350" w:rsidP="00003350">
      <w:pPr>
        <w:pStyle w:val="aa"/>
        <w:spacing w:line="360" w:lineRule="auto"/>
        <w:contextualSpacing/>
        <w:jc w:val="both"/>
        <w:rPr>
          <w:rFonts w:ascii="Times New Roman" w:hAnsi="Times New Roman" w:cs="Times New Roman"/>
          <w:color w:val="000000" w:themeColor="text1"/>
          <w:sz w:val="22"/>
          <w:szCs w:val="22"/>
        </w:rPr>
      </w:pPr>
      <w:r>
        <w:rPr>
          <w:rStyle w:val="ac"/>
        </w:rPr>
        <w:footnoteRef/>
      </w:r>
      <w:r>
        <w:t xml:space="preserve"> </w:t>
      </w:r>
      <w:r w:rsidRPr="003706E5">
        <w:rPr>
          <w:rFonts w:ascii="Times New Roman" w:hAnsi="Times New Roman" w:cs="Times New Roman"/>
          <w:color w:val="000000" w:themeColor="text1"/>
          <w:sz w:val="22"/>
          <w:szCs w:val="22"/>
        </w:rPr>
        <w:t>Юдин П. Е. Россия – ЮНЕСКО: история, структура, перспективы сотрудничества / П. Е. Юдин // Дипломатическая служба. – 2014. – № 5</w:t>
      </w:r>
      <w:r w:rsidRPr="003706E5">
        <w:rPr>
          <w:rFonts w:ascii="Times New Roman" w:hAnsi="Times New Roman" w:cs="Times New Roman"/>
          <w:color w:val="000000" w:themeColor="text1"/>
          <w:sz w:val="22"/>
          <w:szCs w:val="22"/>
          <w:lang w:val="ru-RU"/>
        </w:rPr>
        <w:t>, С.</w:t>
      </w:r>
      <w:r w:rsidRPr="003706E5">
        <w:rPr>
          <w:rFonts w:ascii="Times New Roman" w:hAnsi="Times New Roman" w:cs="Times New Roman"/>
          <w:color w:val="000000" w:themeColor="text1"/>
          <w:sz w:val="22"/>
          <w:szCs w:val="22"/>
        </w:rPr>
        <w:t xml:space="preserve"> 50–54.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318C0"/>
    <w:multiLevelType w:val="multilevel"/>
    <w:tmpl w:val="477A72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3EB31BAB"/>
    <w:multiLevelType w:val="hybridMultilevel"/>
    <w:tmpl w:val="333284A0"/>
    <w:lvl w:ilvl="0" w:tplc="F99C93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F673F"/>
    <w:multiLevelType w:val="hybridMultilevel"/>
    <w:tmpl w:val="78640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11516E"/>
    <w:multiLevelType w:val="multilevel"/>
    <w:tmpl w:val="4558CBC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640029F2"/>
    <w:multiLevelType w:val="hybridMultilevel"/>
    <w:tmpl w:val="952E8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573E79"/>
    <w:multiLevelType w:val="multilevel"/>
    <w:tmpl w:val="EE18B7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A0B3CB9"/>
    <w:multiLevelType w:val="hybridMultilevel"/>
    <w:tmpl w:val="E22AE198"/>
    <w:lvl w:ilvl="0" w:tplc="2DB275A0">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278027782">
    <w:abstractNumId w:val="1"/>
  </w:num>
  <w:num w:numId="2" w16cid:durableId="662322902">
    <w:abstractNumId w:val="4"/>
  </w:num>
  <w:num w:numId="3" w16cid:durableId="1561943560">
    <w:abstractNumId w:val="3"/>
  </w:num>
  <w:num w:numId="4" w16cid:durableId="640114635">
    <w:abstractNumId w:val="5"/>
  </w:num>
  <w:num w:numId="5" w16cid:durableId="693650994">
    <w:abstractNumId w:val="2"/>
  </w:num>
  <w:num w:numId="6" w16cid:durableId="1863980881">
    <w:abstractNumId w:val="0"/>
  </w:num>
  <w:num w:numId="7" w16cid:durableId="10641784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7BB"/>
    <w:rsid w:val="000009D0"/>
    <w:rsid w:val="00003350"/>
    <w:rsid w:val="0000566A"/>
    <w:rsid w:val="00006BC0"/>
    <w:rsid w:val="00020466"/>
    <w:rsid w:val="00031316"/>
    <w:rsid w:val="00031EF3"/>
    <w:rsid w:val="000332C4"/>
    <w:rsid w:val="00034478"/>
    <w:rsid w:val="00034C78"/>
    <w:rsid w:val="00040905"/>
    <w:rsid w:val="00043B04"/>
    <w:rsid w:val="0004565F"/>
    <w:rsid w:val="00045E15"/>
    <w:rsid w:val="00047252"/>
    <w:rsid w:val="00050BBE"/>
    <w:rsid w:val="00051623"/>
    <w:rsid w:val="0006230D"/>
    <w:rsid w:val="00063496"/>
    <w:rsid w:val="00071660"/>
    <w:rsid w:val="00074961"/>
    <w:rsid w:val="00075C20"/>
    <w:rsid w:val="00080108"/>
    <w:rsid w:val="0008108B"/>
    <w:rsid w:val="0008287E"/>
    <w:rsid w:val="00082977"/>
    <w:rsid w:val="00083174"/>
    <w:rsid w:val="000838D1"/>
    <w:rsid w:val="00084775"/>
    <w:rsid w:val="000A2C8A"/>
    <w:rsid w:val="000A30D9"/>
    <w:rsid w:val="000A46D3"/>
    <w:rsid w:val="000A54A4"/>
    <w:rsid w:val="000A7D25"/>
    <w:rsid w:val="000B07CF"/>
    <w:rsid w:val="000B6C8E"/>
    <w:rsid w:val="000C1D1B"/>
    <w:rsid w:val="000C203A"/>
    <w:rsid w:val="000D2197"/>
    <w:rsid w:val="000D4EFA"/>
    <w:rsid w:val="000E0E18"/>
    <w:rsid w:val="000E33BF"/>
    <w:rsid w:val="000E7063"/>
    <w:rsid w:val="000F1CC1"/>
    <w:rsid w:val="000F3DB4"/>
    <w:rsid w:val="000F3F07"/>
    <w:rsid w:val="000F4B73"/>
    <w:rsid w:val="000F4DDF"/>
    <w:rsid w:val="000F5919"/>
    <w:rsid w:val="000F6D27"/>
    <w:rsid w:val="00106E5B"/>
    <w:rsid w:val="0011139F"/>
    <w:rsid w:val="00115EE1"/>
    <w:rsid w:val="001167B9"/>
    <w:rsid w:val="00130314"/>
    <w:rsid w:val="00130F11"/>
    <w:rsid w:val="00137353"/>
    <w:rsid w:val="00141853"/>
    <w:rsid w:val="0014635E"/>
    <w:rsid w:val="00150DE0"/>
    <w:rsid w:val="00155919"/>
    <w:rsid w:val="001579C2"/>
    <w:rsid w:val="00160317"/>
    <w:rsid w:val="00160A53"/>
    <w:rsid w:val="00163D30"/>
    <w:rsid w:val="00167370"/>
    <w:rsid w:val="00172198"/>
    <w:rsid w:val="001729AC"/>
    <w:rsid w:val="001807BB"/>
    <w:rsid w:val="001823CF"/>
    <w:rsid w:val="00183705"/>
    <w:rsid w:val="001842D7"/>
    <w:rsid w:val="00184AD5"/>
    <w:rsid w:val="00186A17"/>
    <w:rsid w:val="0018755D"/>
    <w:rsid w:val="00190E74"/>
    <w:rsid w:val="001925A6"/>
    <w:rsid w:val="00193A11"/>
    <w:rsid w:val="00195BAF"/>
    <w:rsid w:val="001A0666"/>
    <w:rsid w:val="001A1EAF"/>
    <w:rsid w:val="001A437F"/>
    <w:rsid w:val="001A4D34"/>
    <w:rsid w:val="001A4E6C"/>
    <w:rsid w:val="001A4F3E"/>
    <w:rsid w:val="001A7A10"/>
    <w:rsid w:val="001B1022"/>
    <w:rsid w:val="001B22F4"/>
    <w:rsid w:val="001B299E"/>
    <w:rsid w:val="001B38CA"/>
    <w:rsid w:val="001B4219"/>
    <w:rsid w:val="001B6D9C"/>
    <w:rsid w:val="001B7DBC"/>
    <w:rsid w:val="001C1000"/>
    <w:rsid w:val="001C2E37"/>
    <w:rsid w:val="001C489D"/>
    <w:rsid w:val="001C6519"/>
    <w:rsid w:val="001C66E6"/>
    <w:rsid w:val="001C7880"/>
    <w:rsid w:val="001D29A7"/>
    <w:rsid w:val="001D2B74"/>
    <w:rsid w:val="001E4F0C"/>
    <w:rsid w:val="001E6F2D"/>
    <w:rsid w:val="001F09B1"/>
    <w:rsid w:val="001F18F9"/>
    <w:rsid w:val="001F55FF"/>
    <w:rsid w:val="001F7C6D"/>
    <w:rsid w:val="002042A2"/>
    <w:rsid w:val="002127D4"/>
    <w:rsid w:val="00215DA2"/>
    <w:rsid w:val="00221CA4"/>
    <w:rsid w:val="00230834"/>
    <w:rsid w:val="00230BDE"/>
    <w:rsid w:val="002312EF"/>
    <w:rsid w:val="002330DD"/>
    <w:rsid w:val="00234BCF"/>
    <w:rsid w:val="00237F1B"/>
    <w:rsid w:val="0024098A"/>
    <w:rsid w:val="002412E0"/>
    <w:rsid w:val="00241DEA"/>
    <w:rsid w:val="00244605"/>
    <w:rsid w:val="002459A8"/>
    <w:rsid w:val="0024707C"/>
    <w:rsid w:val="0024766D"/>
    <w:rsid w:val="00253609"/>
    <w:rsid w:val="002540DB"/>
    <w:rsid w:val="00256367"/>
    <w:rsid w:val="0025695D"/>
    <w:rsid w:val="002575B8"/>
    <w:rsid w:val="002611D4"/>
    <w:rsid w:val="00261DC9"/>
    <w:rsid w:val="002628ED"/>
    <w:rsid w:val="00262A06"/>
    <w:rsid w:val="00262E04"/>
    <w:rsid w:val="002630A0"/>
    <w:rsid w:val="002659BE"/>
    <w:rsid w:val="002661B6"/>
    <w:rsid w:val="00270A1E"/>
    <w:rsid w:val="002728B8"/>
    <w:rsid w:val="0027493B"/>
    <w:rsid w:val="00283FD1"/>
    <w:rsid w:val="00291810"/>
    <w:rsid w:val="00292335"/>
    <w:rsid w:val="002A018C"/>
    <w:rsid w:val="002A1A86"/>
    <w:rsid w:val="002A24FF"/>
    <w:rsid w:val="002A3D78"/>
    <w:rsid w:val="002A73C9"/>
    <w:rsid w:val="002B0E81"/>
    <w:rsid w:val="002B15D5"/>
    <w:rsid w:val="002B48EB"/>
    <w:rsid w:val="002B52F1"/>
    <w:rsid w:val="002C1F8C"/>
    <w:rsid w:val="002D081E"/>
    <w:rsid w:val="002D2127"/>
    <w:rsid w:val="002E525D"/>
    <w:rsid w:val="0030019D"/>
    <w:rsid w:val="00302431"/>
    <w:rsid w:val="00305154"/>
    <w:rsid w:val="0031110D"/>
    <w:rsid w:val="0031316F"/>
    <w:rsid w:val="003138C7"/>
    <w:rsid w:val="00316179"/>
    <w:rsid w:val="00320399"/>
    <w:rsid w:val="003248AD"/>
    <w:rsid w:val="003258CF"/>
    <w:rsid w:val="00330D35"/>
    <w:rsid w:val="00331534"/>
    <w:rsid w:val="00331F61"/>
    <w:rsid w:val="0033362C"/>
    <w:rsid w:val="0033620E"/>
    <w:rsid w:val="00353F41"/>
    <w:rsid w:val="00354555"/>
    <w:rsid w:val="0035569B"/>
    <w:rsid w:val="00357E88"/>
    <w:rsid w:val="003603B3"/>
    <w:rsid w:val="003607E8"/>
    <w:rsid w:val="003635EE"/>
    <w:rsid w:val="00372D5F"/>
    <w:rsid w:val="00380EC1"/>
    <w:rsid w:val="0038326A"/>
    <w:rsid w:val="0038355B"/>
    <w:rsid w:val="003933F8"/>
    <w:rsid w:val="0039430D"/>
    <w:rsid w:val="00397280"/>
    <w:rsid w:val="003A0A86"/>
    <w:rsid w:val="003A350C"/>
    <w:rsid w:val="003A5388"/>
    <w:rsid w:val="003B1D01"/>
    <w:rsid w:val="003B2E9B"/>
    <w:rsid w:val="003B2FC1"/>
    <w:rsid w:val="003B592C"/>
    <w:rsid w:val="003B6585"/>
    <w:rsid w:val="003D10F2"/>
    <w:rsid w:val="003D50A5"/>
    <w:rsid w:val="003D51C0"/>
    <w:rsid w:val="003D7A0D"/>
    <w:rsid w:val="003E3482"/>
    <w:rsid w:val="003E716C"/>
    <w:rsid w:val="003F04E9"/>
    <w:rsid w:val="003F7D7C"/>
    <w:rsid w:val="003F7D8B"/>
    <w:rsid w:val="0040371A"/>
    <w:rsid w:val="004050D6"/>
    <w:rsid w:val="0040511F"/>
    <w:rsid w:val="004074FB"/>
    <w:rsid w:val="00410E6F"/>
    <w:rsid w:val="00413594"/>
    <w:rsid w:val="0041594A"/>
    <w:rsid w:val="00422F17"/>
    <w:rsid w:val="004253EB"/>
    <w:rsid w:val="00436714"/>
    <w:rsid w:val="00436D07"/>
    <w:rsid w:val="00440C79"/>
    <w:rsid w:val="00443F8D"/>
    <w:rsid w:val="00446401"/>
    <w:rsid w:val="0044660A"/>
    <w:rsid w:val="00446A57"/>
    <w:rsid w:val="0044728A"/>
    <w:rsid w:val="00451296"/>
    <w:rsid w:val="00452B43"/>
    <w:rsid w:val="00453053"/>
    <w:rsid w:val="004543E7"/>
    <w:rsid w:val="00455F8D"/>
    <w:rsid w:val="00462C44"/>
    <w:rsid w:val="0046527B"/>
    <w:rsid w:val="004667F8"/>
    <w:rsid w:val="00480144"/>
    <w:rsid w:val="004821C3"/>
    <w:rsid w:val="00482D2F"/>
    <w:rsid w:val="0048730C"/>
    <w:rsid w:val="004935D4"/>
    <w:rsid w:val="004971D9"/>
    <w:rsid w:val="004C25FA"/>
    <w:rsid w:val="004C3B03"/>
    <w:rsid w:val="004D533C"/>
    <w:rsid w:val="004D69AF"/>
    <w:rsid w:val="004E099D"/>
    <w:rsid w:val="004E4011"/>
    <w:rsid w:val="004E4CF4"/>
    <w:rsid w:val="004E78B1"/>
    <w:rsid w:val="004F022B"/>
    <w:rsid w:val="004F5206"/>
    <w:rsid w:val="005006AC"/>
    <w:rsid w:val="0050077B"/>
    <w:rsid w:val="00504376"/>
    <w:rsid w:val="005107C6"/>
    <w:rsid w:val="005120C8"/>
    <w:rsid w:val="00513E34"/>
    <w:rsid w:val="0053000E"/>
    <w:rsid w:val="005358E0"/>
    <w:rsid w:val="00536FF9"/>
    <w:rsid w:val="00540758"/>
    <w:rsid w:val="005416B5"/>
    <w:rsid w:val="00541DCE"/>
    <w:rsid w:val="00541E23"/>
    <w:rsid w:val="005505F2"/>
    <w:rsid w:val="00551657"/>
    <w:rsid w:val="00553EAB"/>
    <w:rsid w:val="005548E4"/>
    <w:rsid w:val="005566A3"/>
    <w:rsid w:val="00560EAC"/>
    <w:rsid w:val="00561C28"/>
    <w:rsid w:val="00563E94"/>
    <w:rsid w:val="0056491F"/>
    <w:rsid w:val="00570227"/>
    <w:rsid w:val="00572955"/>
    <w:rsid w:val="00573945"/>
    <w:rsid w:val="005771FB"/>
    <w:rsid w:val="0058118F"/>
    <w:rsid w:val="005830D1"/>
    <w:rsid w:val="005832A1"/>
    <w:rsid w:val="00583419"/>
    <w:rsid w:val="00585E98"/>
    <w:rsid w:val="005867CB"/>
    <w:rsid w:val="005872A7"/>
    <w:rsid w:val="00587788"/>
    <w:rsid w:val="005879D3"/>
    <w:rsid w:val="005A4BE4"/>
    <w:rsid w:val="005A6028"/>
    <w:rsid w:val="005B4E9A"/>
    <w:rsid w:val="005D2045"/>
    <w:rsid w:val="005D46FB"/>
    <w:rsid w:val="005D6188"/>
    <w:rsid w:val="005D68B3"/>
    <w:rsid w:val="005D7403"/>
    <w:rsid w:val="005E43D7"/>
    <w:rsid w:val="005E453F"/>
    <w:rsid w:val="005E5089"/>
    <w:rsid w:val="005F10AB"/>
    <w:rsid w:val="005F1E24"/>
    <w:rsid w:val="005F2948"/>
    <w:rsid w:val="006009CB"/>
    <w:rsid w:val="006134F4"/>
    <w:rsid w:val="006135E9"/>
    <w:rsid w:val="00616A83"/>
    <w:rsid w:val="0062078C"/>
    <w:rsid w:val="006212AB"/>
    <w:rsid w:val="00625DCB"/>
    <w:rsid w:val="00626ADF"/>
    <w:rsid w:val="00630B95"/>
    <w:rsid w:val="006329E4"/>
    <w:rsid w:val="00632F41"/>
    <w:rsid w:val="0063427E"/>
    <w:rsid w:val="00634FD4"/>
    <w:rsid w:val="0064107A"/>
    <w:rsid w:val="006446D4"/>
    <w:rsid w:val="00644FC1"/>
    <w:rsid w:val="0064529C"/>
    <w:rsid w:val="00645BCE"/>
    <w:rsid w:val="006501A5"/>
    <w:rsid w:val="006522D3"/>
    <w:rsid w:val="006543DC"/>
    <w:rsid w:val="006556DA"/>
    <w:rsid w:val="00660B40"/>
    <w:rsid w:val="006627D9"/>
    <w:rsid w:val="00671662"/>
    <w:rsid w:val="00672D57"/>
    <w:rsid w:val="006736C8"/>
    <w:rsid w:val="00676679"/>
    <w:rsid w:val="00680FB6"/>
    <w:rsid w:val="00682F13"/>
    <w:rsid w:val="00683353"/>
    <w:rsid w:val="0068503E"/>
    <w:rsid w:val="00685C62"/>
    <w:rsid w:val="0068707C"/>
    <w:rsid w:val="0069095C"/>
    <w:rsid w:val="006936F1"/>
    <w:rsid w:val="006A1BAC"/>
    <w:rsid w:val="006A2EF6"/>
    <w:rsid w:val="006A5019"/>
    <w:rsid w:val="006A58E6"/>
    <w:rsid w:val="006A5991"/>
    <w:rsid w:val="006A6FD5"/>
    <w:rsid w:val="006B1833"/>
    <w:rsid w:val="006C5F60"/>
    <w:rsid w:val="006D1AA3"/>
    <w:rsid w:val="006D33F6"/>
    <w:rsid w:val="006E1084"/>
    <w:rsid w:val="006E149F"/>
    <w:rsid w:val="006E4600"/>
    <w:rsid w:val="006E4C40"/>
    <w:rsid w:val="006F2849"/>
    <w:rsid w:val="006F3C27"/>
    <w:rsid w:val="006F4CC8"/>
    <w:rsid w:val="00700598"/>
    <w:rsid w:val="00700DB3"/>
    <w:rsid w:val="00703417"/>
    <w:rsid w:val="00717639"/>
    <w:rsid w:val="007218C3"/>
    <w:rsid w:val="00724874"/>
    <w:rsid w:val="00732648"/>
    <w:rsid w:val="00735B30"/>
    <w:rsid w:val="007360AD"/>
    <w:rsid w:val="007363EA"/>
    <w:rsid w:val="0073657A"/>
    <w:rsid w:val="00736612"/>
    <w:rsid w:val="00741069"/>
    <w:rsid w:val="00743111"/>
    <w:rsid w:val="00754A71"/>
    <w:rsid w:val="0075513D"/>
    <w:rsid w:val="007556BF"/>
    <w:rsid w:val="00756592"/>
    <w:rsid w:val="00763B66"/>
    <w:rsid w:val="00770737"/>
    <w:rsid w:val="00771F46"/>
    <w:rsid w:val="00775EA8"/>
    <w:rsid w:val="00776620"/>
    <w:rsid w:val="00777E57"/>
    <w:rsid w:val="0078344C"/>
    <w:rsid w:val="00785E74"/>
    <w:rsid w:val="00791EFC"/>
    <w:rsid w:val="0079277A"/>
    <w:rsid w:val="007933CA"/>
    <w:rsid w:val="0079461A"/>
    <w:rsid w:val="007A00F3"/>
    <w:rsid w:val="007A5B7C"/>
    <w:rsid w:val="007B043D"/>
    <w:rsid w:val="007B068B"/>
    <w:rsid w:val="007B0F20"/>
    <w:rsid w:val="007B26FE"/>
    <w:rsid w:val="007B64C4"/>
    <w:rsid w:val="007B7BCB"/>
    <w:rsid w:val="007C07FF"/>
    <w:rsid w:val="007C31E9"/>
    <w:rsid w:val="007C4568"/>
    <w:rsid w:val="007D05B9"/>
    <w:rsid w:val="007D68E2"/>
    <w:rsid w:val="007E35A6"/>
    <w:rsid w:val="007F0812"/>
    <w:rsid w:val="007F33B6"/>
    <w:rsid w:val="00801910"/>
    <w:rsid w:val="00804FA1"/>
    <w:rsid w:val="0081155D"/>
    <w:rsid w:val="00817119"/>
    <w:rsid w:val="008209E9"/>
    <w:rsid w:val="008235EC"/>
    <w:rsid w:val="00825F56"/>
    <w:rsid w:val="00827781"/>
    <w:rsid w:val="0083402F"/>
    <w:rsid w:val="008365AF"/>
    <w:rsid w:val="00837B2B"/>
    <w:rsid w:val="00837DB0"/>
    <w:rsid w:val="0084001F"/>
    <w:rsid w:val="00840D70"/>
    <w:rsid w:val="00841F4F"/>
    <w:rsid w:val="008523A6"/>
    <w:rsid w:val="0086390E"/>
    <w:rsid w:val="0086725A"/>
    <w:rsid w:val="00870080"/>
    <w:rsid w:val="00870461"/>
    <w:rsid w:val="00880746"/>
    <w:rsid w:val="00885C89"/>
    <w:rsid w:val="00890B37"/>
    <w:rsid w:val="00891E79"/>
    <w:rsid w:val="00892107"/>
    <w:rsid w:val="00894B5C"/>
    <w:rsid w:val="00897B4B"/>
    <w:rsid w:val="008A1C32"/>
    <w:rsid w:val="008A5949"/>
    <w:rsid w:val="008B116D"/>
    <w:rsid w:val="008B3562"/>
    <w:rsid w:val="008B623D"/>
    <w:rsid w:val="008B76E0"/>
    <w:rsid w:val="008C01D1"/>
    <w:rsid w:val="008C2EED"/>
    <w:rsid w:val="008C6A20"/>
    <w:rsid w:val="008C7AA1"/>
    <w:rsid w:val="008D3A0F"/>
    <w:rsid w:val="008D5381"/>
    <w:rsid w:val="008E18DA"/>
    <w:rsid w:val="008E69B3"/>
    <w:rsid w:val="008E69FF"/>
    <w:rsid w:val="008F1515"/>
    <w:rsid w:val="008F42C9"/>
    <w:rsid w:val="0090029E"/>
    <w:rsid w:val="00903E5F"/>
    <w:rsid w:val="00903F9D"/>
    <w:rsid w:val="009052F1"/>
    <w:rsid w:val="00910861"/>
    <w:rsid w:val="00911D8F"/>
    <w:rsid w:val="00920301"/>
    <w:rsid w:val="009245BC"/>
    <w:rsid w:val="00925D46"/>
    <w:rsid w:val="00926222"/>
    <w:rsid w:val="00932991"/>
    <w:rsid w:val="0093496E"/>
    <w:rsid w:val="00940061"/>
    <w:rsid w:val="00940700"/>
    <w:rsid w:val="00943E0D"/>
    <w:rsid w:val="00944A89"/>
    <w:rsid w:val="00945202"/>
    <w:rsid w:val="00947CFC"/>
    <w:rsid w:val="00950277"/>
    <w:rsid w:val="0095275A"/>
    <w:rsid w:val="00952DCE"/>
    <w:rsid w:val="00953816"/>
    <w:rsid w:val="0095755C"/>
    <w:rsid w:val="009643A1"/>
    <w:rsid w:val="00964A6C"/>
    <w:rsid w:val="009651D9"/>
    <w:rsid w:val="00972E7E"/>
    <w:rsid w:val="00973986"/>
    <w:rsid w:val="00973A47"/>
    <w:rsid w:val="00974707"/>
    <w:rsid w:val="009771B0"/>
    <w:rsid w:val="00980705"/>
    <w:rsid w:val="009811D7"/>
    <w:rsid w:val="009866F9"/>
    <w:rsid w:val="00987B1C"/>
    <w:rsid w:val="00987D6B"/>
    <w:rsid w:val="009916C8"/>
    <w:rsid w:val="009928EA"/>
    <w:rsid w:val="00994094"/>
    <w:rsid w:val="00995CD9"/>
    <w:rsid w:val="00996A33"/>
    <w:rsid w:val="00996D7E"/>
    <w:rsid w:val="00997A5A"/>
    <w:rsid w:val="009A0321"/>
    <w:rsid w:val="009A542B"/>
    <w:rsid w:val="009A5CEB"/>
    <w:rsid w:val="009B0F96"/>
    <w:rsid w:val="009B4ADF"/>
    <w:rsid w:val="009B5B80"/>
    <w:rsid w:val="009C069B"/>
    <w:rsid w:val="009C4DE1"/>
    <w:rsid w:val="009C53B9"/>
    <w:rsid w:val="009D1A7D"/>
    <w:rsid w:val="009D51C6"/>
    <w:rsid w:val="009D66D1"/>
    <w:rsid w:val="009E2C64"/>
    <w:rsid w:val="009E54BB"/>
    <w:rsid w:val="009E5EAE"/>
    <w:rsid w:val="009E7AFA"/>
    <w:rsid w:val="009F16ED"/>
    <w:rsid w:val="00A03984"/>
    <w:rsid w:val="00A06375"/>
    <w:rsid w:val="00A0695F"/>
    <w:rsid w:val="00A15F9B"/>
    <w:rsid w:val="00A16BCE"/>
    <w:rsid w:val="00A25410"/>
    <w:rsid w:val="00A302CA"/>
    <w:rsid w:val="00A350DA"/>
    <w:rsid w:val="00A35714"/>
    <w:rsid w:val="00A420B2"/>
    <w:rsid w:val="00A4279D"/>
    <w:rsid w:val="00A4656D"/>
    <w:rsid w:val="00A61919"/>
    <w:rsid w:val="00A61DE4"/>
    <w:rsid w:val="00A648E3"/>
    <w:rsid w:val="00A67FC5"/>
    <w:rsid w:val="00A81DC0"/>
    <w:rsid w:val="00A85DAD"/>
    <w:rsid w:val="00A87867"/>
    <w:rsid w:val="00A91F51"/>
    <w:rsid w:val="00AA6C98"/>
    <w:rsid w:val="00AB0949"/>
    <w:rsid w:val="00AB3200"/>
    <w:rsid w:val="00AB4DB2"/>
    <w:rsid w:val="00AC1C31"/>
    <w:rsid w:val="00AC5715"/>
    <w:rsid w:val="00AD1A39"/>
    <w:rsid w:val="00AD4174"/>
    <w:rsid w:val="00AD535C"/>
    <w:rsid w:val="00AD66A8"/>
    <w:rsid w:val="00AD6D83"/>
    <w:rsid w:val="00AE0C38"/>
    <w:rsid w:val="00AE26C3"/>
    <w:rsid w:val="00AE2E8F"/>
    <w:rsid w:val="00AE5B63"/>
    <w:rsid w:val="00AE707E"/>
    <w:rsid w:val="00AF06FF"/>
    <w:rsid w:val="00AF080C"/>
    <w:rsid w:val="00AF0A8D"/>
    <w:rsid w:val="00AF1362"/>
    <w:rsid w:val="00AF1C90"/>
    <w:rsid w:val="00AF7D17"/>
    <w:rsid w:val="00B00043"/>
    <w:rsid w:val="00B008A1"/>
    <w:rsid w:val="00B01A6A"/>
    <w:rsid w:val="00B05AE6"/>
    <w:rsid w:val="00B112BB"/>
    <w:rsid w:val="00B133B9"/>
    <w:rsid w:val="00B1681E"/>
    <w:rsid w:val="00B34281"/>
    <w:rsid w:val="00B35BDD"/>
    <w:rsid w:val="00B37642"/>
    <w:rsid w:val="00B4461B"/>
    <w:rsid w:val="00B452BF"/>
    <w:rsid w:val="00B47143"/>
    <w:rsid w:val="00B47E58"/>
    <w:rsid w:val="00B517A9"/>
    <w:rsid w:val="00B54971"/>
    <w:rsid w:val="00B55533"/>
    <w:rsid w:val="00B60A38"/>
    <w:rsid w:val="00B62FFB"/>
    <w:rsid w:val="00B6511E"/>
    <w:rsid w:val="00B73D99"/>
    <w:rsid w:val="00B74A3E"/>
    <w:rsid w:val="00B75B9F"/>
    <w:rsid w:val="00B75CC3"/>
    <w:rsid w:val="00B762E2"/>
    <w:rsid w:val="00B83CB2"/>
    <w:rsid w:val="00B843AA"/>
    <w:rsid w:val="00B85FBC"/>
    <w:rsid w:val="00B85FCA"/>
    <w:rsid w:val="00B9160E"/>
    <w:rsid w:val="00B952A2"/>
    <w:rsid w:val="00BA719B"/>
    <w:rsid w:val="00BC0E1F"/>
    <w:rsid w:val="00BC10A4"/>
    <w:rsid w:val="00BC314C"/>
    <w:rsid w:val="00BC3D9F"/>
    <w:rsid w:val="00BC6A40"/>
    <w:rsid w:val="00BC7BE6"/>
    <w:rsid w:val="00BD539F"/>
    <w:rsid w:val="00BD55BC"/>
    <w:rsid w:val="00BD5A15"/>
    <w:rsid w:val="00BD644E"/>
    <w:rsid w:val="00BE26AF"/>
    <w:rsid w:val="00BF148E"/>
    <w:rsid w:val="00BF202F"/>
    <w:rsid w:val="00BF58B9"/>
    <w:rsid w:val="00BF6415"/>
    <w:rsid w:val="00BF7441"/>
    <w:rsid w:val="00C00C78"/>
    <w:rsid w:val="00C057FB"/>
    <w:rsid w:val="00C06102"/>
    <w:rsid w:val="00C10B19"/>
    <w:rsid w:val="00C15414"/>
    <w:rsid w:val="00C22D1A"/>
    <w:rsid w:val="00C2319A"/>
    <w:rsid w:val="00C23CF4"/>
    <w:rsid w:val="00C2425D"/>
    <w:rsid w:val="00C24E92"/>
    <w:rsid w:val="00C25BAC"/>
    <w:rsid w:val="00C25DC2"/>
    <w:rsid w:val="00C26E7C"/>
    <w:rsid w:val="00C313E9"/>
    <w:rsid w:val="00C324D9"/>
    <w:rsid w:val="00C32C87"/>
    <w:rsid w:val="00C35F96"/>
    <w:rsid w:val="00C41581"/>
    <w:rsid w:val="00C43E2E"/>
    <w:rsid w:val="00C5307B"/>
    <w:rsid w:val="00C5505D"/>
    <w:rsid w:val="00C557E5"/>
    <w:rsid w:val="00C57D49"/>
    <w:rsid w:val="00C61D25"/>
    <w:rsid w:val="00C66A39"/>
    <w:rsid w:val="00C67167"/>
    <w:rsid w:val="00C71662"/>
    <w:rsid w:val="00C828E6"/>
    <w:rsid w:val="00C85B45"/>
    <w:rsid w:val="00C8638A"/>
    <w:rsid w:val="00C866D3"/>
    <w:rsid w:val="00C874FD"/>
    <w:rsid w:val="00C9027B"/>
    <w:rsid w:val="00C929BC"/>
    <w:rsid w:val="00C93D3C"/>
    <w:rsid w:val="00C960FE"/>
    <w:rsid w:val="00CA6AD0"/>
    <w:rsid w:val="00CA726A"/>
    <w:rsid w:val="00CA7BB9"/>
    <w:rsid w:val="00CB0827"/>
    <w:rsid w:val="00CB5E36"/>
    <w:rsid w:val="00CB6BAD"/>
    <w:rsid w:val="00CC0B6A"/>
    <w:rsid w:val="00CC0DD1"/>
    <w:rsid w:val="00CC4A00"/>
    <w:rsid w:val="00CD3540"/>
    <w:rsid w:val="00CE2227"/>
    <w:rsid w:val="00CE446A"/>
    <w:rsid w:val="00CE67C1"/>
    <w:rsid w:val="00CF19B7"/>
    <w:rsid w:val="00D06FCE"/>
    <w:rsid w:val="00D1168E"/>
    <w:rsid w:val="00D123C9"/>
    <w:rsid w:val="00D1364F"/>
    <w:rsid w:val="00D257F7"/>
    <w:rsid w:val="00D26A37"/>
    <w:rsid w:val="00D315C3"/>
    <w:rsid w:val="00D350C3"/>
    <w:rsid w:val="00D362C5"/>
    <w:rsid w:val="00D36CB9"/>
    <w:rsid w:val="00D42470"/>
    <w:rsid w:val="00D458B1"/>
    <w:rsid w:val="00D46371"/>
    <w:rsid w:val="00D46F37"/>
    <w:rsid w:val="00D4756A"/>
    <w:rsid w:val="00D52D77"/>
    <w:rsid w:val="00D54AFD"/>
    <w:rsid w:val="00D64FFB"/>
    <w:rsid w:val="00D71962"/>
    <w:rsid w:val="00D7446F"/>
    <w:rsid w:val="00D75A80"/>
    <w:rsid w:val="00D8046D"/>
    <w:rsid w:val="00D821C9"/>
    <w:rsid w:val="00D83173"/>
    <w:rsid w:val="00D96C12"/>
    <w:rsid w:val="00DA3445"/>
    <w:rsid w:val="00DA696C"/>
    <w:rsid w:val="00DA7A8B"/>
    <w:rsid w:val="00DB01A1"/>
    <w:rsid w:val="00DB0482"/>
    <w:rsid w:val="00DB1416"/>
    <w:rsid w:val="00DB33F9"/>
    <w:rsid w:val="00DB5F00"/>
    <w:rsid w:val="00DB605F"/>
    <w:rsid w:val="00DC6013"/>
    <w:rsid w:val="00DC6476"/>
    <w:rsid w:val="00DC6BC4"/>
    <w:rsid w:val="00DD0BC8"/>
    <w:rsid w:val="00DD2449"/>
    <w:rsid w:val="00DD4877"/>
    <w:rsid w:val="00DD4D1A"/>
    <w:rsid w:val="00DD68E4"/>
    <w:rsid w:val="00DD7F7A"/>
    <w:rsid w:val="00DE018D"/>
    <w:rsid w:val="00DE0CFE"/>
    <w:rsid w:val="00DF27C7"/>
    <w:rsid w:val="00DF5E56"/>
    <w:rsid w:val="00DF7830"/>
    <w:rsid w:val="00E04949"/>
    <w:rsid w:val="00E07746"/>
    <w:rsid w:val="00E10908"/>
    <w:rsid w:val="00E16624"/>
    <w:rsid w:val="00E23A8B"/>
    <w:rsid w:val="00E25073"/>
    <w:rsid w:val="00E254DB"/>
    <w:rsid w:val="00E26EF7"/>
    <w:rsid w:val="00E27A0F"/>
    <w:rsid w:val="00E27B76"/>
    <w:rsid w:val="00E306A2"/>
    <w:rsid w:val="00E32226"/>
    <w:rsid w:val="00E357A2"/>
    <w:rsid w:val="00E3594C"/>
    <w:rsid w:val="00E35BBB"/>
    <w:rsid w:val="00E41E01"/>
    <w:rsid w:val="00E42BB8"/>
    <w:rsid w:val="00E46C5D"/>
    <w:rsid w:val="00E47E4D"/>
    <w:rsid w:val="00E50A51"/>
    <w:rsid w:val="00E56235"/>
    <w:rsid w:val="00E61113"/>
    <w:rsid w:val="00E61EA0"/>
    <w:rsid w:val="00E66815"/>
    <w:rsid w:val="00E668D1"/>
    <w:rsid w:val="00E67980"/>
    <w:rsid w:val="00E7264A"/>
    <w:rsid w:val="00E771F0"/>
    <w:rsid w:val="00E9008B"/>
    <w:rsid w:val="00E90ACA"/>
    <w:rsid w:val="00E914E3"/>
    <w:rsid w:val="00E96378"/>
    <w:rsid w:val="00EA10B5"/>
    <w:rsid w:val="00EA52D8"/>
    <w:rsid w:val="00EA5B0A"/>
    <w:rsid w:val="00EA5C53"/>
    <w:rsid w:val="00EA76A9"/>
    <w:rsid w:val="00EB2965"/>
    <w:rsid w:val="00EB34F9"/>
    <w:rsid w:val="00EB456B"/>
    <w:rsid w:val="00EB6244"/>
    <w:rsid w:val="00EB68C8"/>
    <w:rsid w:val="00EC25C6"/>
    <w:rsid w:val="00EC56AA"/>
    <w:rsid w:val="00EC5FB2"/>
    <w:rsid w:val="00ED1410"/>
    <w:rsid w:val="00ED1B0B"/>
    <w:rsid w:val="00ED2C17"/>
    <w:rsid w:val="00ED356F"/>
    <w:rsid w:val="00EE201E"/>
    <w:rsid w:val="00EE3E5F"/>
    <w:rsid w:val="00EE5346"/>
    <w:rsid w:val="00EF2462"/>
    <w:rsid w:val="00EF6555"/>
    <w:rsid w:val="00EF7078"/>
    <w:rsid w:val="00F05D51"/>
    <w:rsid w:val="00F149D5"/>
    <w:rsid w:val="00F158DD"/>
    <w:rsid w:val="00F2390C"/>
    <w:rsid w:val="00F352B7"/>
    <w:rsid w:val="00F41472"/>
    <w:rsid w:val="00F42028"/>
    <w:rsid w:val="00F429D3"/>
    <w:rsid w:val="00F46509"/>
    <w:rsid w:val="00F500E6"/>
    <w:rsid w:val="00F56493"/>
    <w:rsid w:val="00F62AB8"/>
    <w:rsid w:val="00F63263"/>
    <w:rsid w:val="00F679BB"/>
    <w:rsid w:val="00F67F49"/>
    <w:rsid w:val="00F70FE5"/>
    <w:rsid w:val="00F71A00"/>
    <w:rsid w:val="00F72046"/>
    <w:rsid w:val="00F72394"/>
    <w:rsid w:val="00F7281F"/>
    <w:rsid w:val="00F7665C"/>
    <w:rsid w:val="00F76CF6"/>
    <w:rsid w:val="00F80D8A"/>
    <w:rsid w:val="00F93A4B"/>
    <w:rsid w:val="00F95131"/>
    <w:rsid w:val="00F952C9"/>
    <w:rsid w:val="00FA0B4D"/>
    <w:rsid w:val="00FA13BD"/>
    <w:rsid w:val="00FA3576"/>
    <w:rsid w:val="00FA50BE"/>
    <w:rsid w:val="00FB31BE"/>
    <w:rsid w:val="00FB5BAD"/>
    <w:rsid w:val="00FC0008"/>
    <w:rsid w:val="00FC0F38"/>
    <w:rsid w:val="00FC37E6"/>
    <w:rsid w:val="00FC4FB6"/>
    <w:rsid w:val="00FC5AC0"/>
    <w:rsid w:val="00FC7985"/>
    <w:rsid w:val="00FD074D"/>
    <w:rsid w:val="00FE0DD9"/>
    <w:rsid w:val="00FF07E9"/>
    <w:rsid w:val="00FF1B86"/>
    <w:rsid w:val="00FF214C"/>
    <w:rsid w:val="00FF3DED"/>
    <w:rsid w:val="00FF6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6A5A9"/>
  <w15:docId w15:val="{5525F61F-0F77-4326-87C3-A0379095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E98"/>
    <w:rPr>
      <w:lang w:val="de-DE"/>
    </w:rPr>
  </w:style>
  <w:style w:type="paragraph" w:styleId="1">
    <w:name w:val="heading 1"/>
    <w:basedOn w:val="a"/>
    <w:link w:val="10"/>
    <w:uiPriority w:val="9"/>
    <w:qFormat/>
    <w:rsid w:val="001E6F2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2">
    <w:name w:val="heading 2"/>
    <w:basedOn w:val="a"/>
    <w:next w:val="a"/>
    <w:link w:val="20"/>
    <w:uiPriority w:val="9"/>
    <w:unhideWhenUsed/>
    <w:qFormat/>
    <w:rsid w:val="00EB6244"/>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1D29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4F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4F3E"/>
    <w:rPr>
      <w:rFonts w:ascii="Tahoma" w:hAnsi="Tahoma" w:cs="Tahoma"/>
      <w:sz w:val="16"/>
      <w:szCs w:val="16"/>
      <w:lang w:val="de-DE"/>
    </w:rPr>
  </w:style>
  <w:style w:type="character" w:styleId="a5">
    <w:name w:val="annotation reference"/>
    <w:basedOn w:val="a0"/>
    <w:uiPriority w:val="99"/>
    <w:semiHidden/>
    <w:unhideWhenUsed/>
    <w:rsid w:val="008D3A0F"/>
    <w:rPr>
      <w:sz w:val="16"/>
      <w:szCs w:val="16"/>
    </w:rPr>
  </w:style>
  <w:style w:type="paragraph" w:styleId="a6">
    <w:name w:val="annotation text"/>
    <w:basedOn w:val="a"/>
    <w:link w:val="a7"/>
    <w:uiPriority w:val="99"/>
    <w:semiHidden/>
    <w:unhideWhenUsed/>
    <w:rsid w:val="008D3A0F"/>
    <w:pPr>
      <w:spacing w:line="240" w:lineRule="auto"/>
    </w:pPr>
    <w:rPr>
      <w:sz w:val="20"/>
      <w:szCs w:val="20"/>
    </w:rPr>
  </w:style>
  <w:style w:type="character" w:customStyle="1" w:styleId="a7">
    <w:name w:val="Текст примечания Знак"/>
    <w:basedOn w:val="a0"/>
    <w:link w:val="a6"/>
    <w:uiPriority w:val="99"/>
    <w:semiHidden/>
    <w:rsid w:val="008D3A0F"/>
    <w:rPr>
      <w:sz w:val="20"/>
      <w:szCs w:val="20"/>
      <w:lang w:val="de-DE"/>
    </w:rPr>
  </w:style>
  <w:style w:type="paragraph" w:styleId="a8">
    <w:name w:val="annotation subject"/>
    <w:basedOn w:val="a6"/>
    <w:next w:val="a6"/>
    <w:link w:val="a9"/>
    <w:uiPriority w:val="99"/>
    <w:semiHidden/>
    <w:unhideWhenUsed/>
    <w:rsid w:val="008D3A0F"/>
    <w:rPr>
      <w:b/>
      <w:bCs/>
    </w:rPr>
  </w:style>
  <w:style w:type="character" w:customStyle="1" w:styleId="a9">
    <w:name w:val="Тема примечания Знак"/>
    <w:basedOn w:val="a7"/>
    <w:link w:val="a8"/>
    <w:uiPriority w:val="99"/>
    <w:semiHidden/>
    <w:rsid w:val="008D3A0F"/>
    <w:rPr>
      <w:b/>
      <w:bCs/>
      <w:sz w:val="20"/>
      <w:szCs w:val="20"/>
      <w:lang w:val="de-DE"/>
    </w:rPr>
  </w:style>
  <w:style w:type="paragraph" w:styleId="aa">
    <w:name w:val="footnote text"/>
    <w:basedOn w:val="a"/>
    <w:link w:val="ab"/>
    <w:uiPriority w:val="99"/>
    <w:unhideWhenUsed/>
    <w:rsid w:val="008D3A0F"/>
    <w:pPr>
      <w:spacing w:after="0" w:line="240" w:lineRule="auto"/>
    </w:pPr>
    <w:rPr>
      <w:sz w:val="20"/>
      <w:szCs w:val="20"/>
    </w:rPr>
  </w:style>
  <w:style w:type="character" w:customStyle="1" w:styleId="ab">
    <w:name w:val="Текст сноски Знак"/>
    <w:basedOn w:val="a0"/>
    <w:link w:val="aa"/>
    <w:uiPriority w:val="99"/>
    <w:rsid w:val="008D3A0F"/>
    <w:rPr>
      <w:sz w:val="20"/>
      <w:szCs w:val="20"/>
      <w:lang w:val="de-DE"/>
    </w:rPr>
  </w:style>
  <w:style w:type="character" w:styleId="ac">
    <w:name w:val="footnote reference"/>
    <w:basedOn w:val="a0"/>
    <w:uiPriority w:val="99"/>
    <w:unhideWhenUsed/>
    <w:rsid w:val="008D3A0F"/>
    <w:rPr>
      <w:vertAlign w:val="superscript"/>
    </w:rPr>
  </w:style>
  <w:style w:type="paragraph" w:styleId="ad">
    <w:name w:val="endnote text"/>
    <w:basedOn w:val="a"/>
    <w:link w:val="ae"/>
    <w:uiPriority w:val="99"/>
    <w:semiHidden/>
    <w:unhideWhenUsed/>
    <w:rsid w:val="00BC3D9F"/>
    <w:pPr>
      <w:spacing w:after="0" w:line="240" w:lineRule="auto"/>
    </w:pPr>
    <w:rPr>
      <w:sz w:val="20"/>
      <w:szCs w:val="20"/>
    </w:rPr>
  </w:style>
  <w:style w:type="character" w:customStyle="1" w:styleId="ae">
    <w:name w:val="Текст концевой сноски Знак"/>
    <w:basedOn w:val="a0"/>
    <w:link w:val="ad"/>
    <w:uiPriority w:val="99"/>
    <w:semiHidden/>
    <w:rsid w:val="00BC3D9F"/>
    <w:rPr>
      <w:sz w:val="20"/>
      <w:szCs w:val="20"/>
      <w:lang w:val="de-DE"/>
    </w:rPr>
  </w:style>
  <w:style w:type="character" w:styleId="af">
    <w:name w:val="endnote reference"/>
    <w:basedOn w:val="a0"/>
    <w:uiPriority w:val="99"/>
    <w:semiHidden/>
    <w:unhideWhenUsed/>
    <w:rsid w:val="00BC3D9F"/>
    <w:rPr>
      <w:vertAlign w:val="superscript"/>
    </w:rPr>
  </w:style>
  <w:style w:type="character" w:styleId="af0">
    <w:name w:val="Hyperlink"/>
    <w:basedOn w:val="a0"/>
    <w:uiPriority w:val="99"/>
    <w:unhideWhenUsed/>
    <w:rsid w:val="00E96378"/>
    <w:rPr>
      <w:color w:val="0000FF" w:themeColor="hyperlink"/>
      <w:u w:val="single"/>
    </w:rPr>
  </w:style>
  <w:style w:type="character" w:customStyle="1" w:styleId="10">
    <w:name w:val="Заголовок 1 Знак"/>
    <w:basedOn w:val="a0"/>
    <w:link w:val="1"/>
    <w:uiPriority w:val="9"/>
    <w:rsid w:val="001E6F2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B6244"/>
    <w:rPr>
      <w:rFonts w:asciiTheme="majorHAnsi" w:eastAsiaTheme="majorEastAsia" w:hAnsiTheme="majorHAnsi" w:cstheme="majorBidi"/>
      <w:b/>
      <w:bCs/>
      <w:color w:val="4F81BD" w:themeColor="accent1"/>
      <w:sz w:val="26"/>
      <w:szCs w:val="26"/>
    </w:rPr>
  </w:style>
  <w:style w:type="paragraph" w:styleId="af1">
    <w:name w:val="Normal (Web)"/>
    <w:basedOn w:val="a"/>
    <w:uiPriority w:val="99"/>
    <w:unhideWhenUsed/>
    <w:rsid w:val="00EB624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70">
    <w:name w:val="A7"/>
    <w:uiPriority w:val="99"/>
    <w:rsid w:val="00A06375"/>
    <w:rPr>
      <w:rFonts w:cs="HeliosCond"/>
      <w:b/>
      <w:bCs/>
      <w:i/>
      <w:iCs/>
      <w:color w:val="000000"/>
      <w:sz w:val="16"/>
      <w:szCs w:val="16"/>
    </w:rPr>
  </w:style>
  <w:style w:type="character" w:customStyle="1" w:styleId="A00">
    <w:name w:val="A0"/>
    <w:uiPriority w:val="99"/>
    <w:rsid w:val="00A06375"/>
    <w:rPr>
      <w:rFonts w:cs="HeliosCond"/>
      <w:color w:val="000000"/>
      <w:sz w:val="20"/>
      <w:szCs w:val="20"/>
    </w:rPr>
  </w:style>
  <w:style w:type="paragraph" w:customStyle="1" w:styleId="Default">
    <w:name w:val="Default"/>
    <w:rsid w:val="0041594A"/>
    <w:pPr>
      <w:autoSpaceDE w:val="0"/>
      <w:autoSpaceDN w:val="0"/>
      <w:adjustRightInd w:val="0"/>
      <w:spacing w:after="0" w:line="240" w:lineRule="auto"/>
    </w:pPr>
    <w:rPr>
      <w:rFonts w:ascii="Times New Roman" w:hAnsi="Times New Roman" w:cs="Times New Roman"/>
      <w:color w:val="000000"/>
      <w:sz w:val="24"/>
      <w:szCs w:val="24"/>
    </w:rPr>
  </w:style>
  <w:style w:type="character" w:styleId="af2">
    <w:name w:val="Emphasis"/>
    <w:basedOn w:val="a0"/>
    <w:uiPriority w:val="20"/>
    <w:qFormat/>
    <w:rsid w:val="007C4568"/>
    <w:rPr>
      <w:i/>
      <w:iCs/>
    </w:rPr>
  </w:style>
  <w:style w:type="paragraph" w:styleId="af3">
    <w:name w:val="List Paragraph"/>
    <w:basedOn w:val="a"/>
    <w:uiPriority w:val="34"/>
    <w:qFormat/>
    <w:rsid w:val="00BA719B"/>
    <w:pPr>
      <w:ind w:left="720"/>
      <w:contextualSpacing/>
    </w:pPr>
  </w:style>
  <w:style w:type="character" w:customStyle="1" w:styleId="30">
    <w:name w:val="Заголовок 3 Знак"/>
    <w:basedOn w:val="a0"/>
    <w:link w:val="3"/>
    <w:uiPriority w:val="9"/>
    <w:rsid w:val="001D29A7"/>
    <w:rPr>
      <w:rFonts w:asciiTheme="majorHAnsi" w:eastAsiaTheme="majorEastAsia" w:hAnsiTheme="majorHAnsi" w:cstheme="majorBidi"/>
      <w:b/>
      <w:bCs/>
      <w:color w:val="4F81BD" w:themeColor="accent1"/>
      <w:lang w:val="de-DE"/>
    </w:rPr>
  </w:style>
  <w:style w:type="paragraph" w:styleId="af4">
    <w:name w:val="TOC Heading"/>
    <w:basedOn w:val="1"/>
    <w:next w:val="a"/>
    <w:uiPriority w:val="39"/>
    <w:semiHidden/>
    <w:unhideWhenUsed/>
    <w:qFormat/>
    <w:rsid w:val="0025360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unhideWhenUsed/>
    <w:qFormat/>
    <w:rsid w:val="004C3B03"/>
    <w:pPr>
      <w:tabs>
        <w:tab w:val="right" w:leader="dot" w:pos="9679"/>
      </w:tabs>
      <w:spacing w:after="100"/>
      <w:ind w:left="220"/>
    </w:pPr>
    <w:rPr>
      <w:rFonts w:ascii="Times New Roman" w:eastAsiaTheme="minorEastAsia" w:hAnsi="Times New Roman" w:cs="Times New Roman"/>
      <w:b/>
      <w:noProof/>
      <w:sz w:val="24"/>
      <w:szCs w:val="24"/>
      <w:lang w:val="ru-RU"/>
    </w:rPr>
  </w:style>
  <w:style w:type="paragraph" w:styleId="11">
    <w:name w:val="toc 1"/>
    <w:basedOn w:val="a"/>
    <w:next w:val="a"/>
    <w:autoRedefine/>
    <w:uiPriority w:val="39"/>
    <w:unhideWhenUsed/>
    <w:qFormat/>
    <w:rsid w:val="00253609"/>
    <w:pPr>
      <w:spacing w:after="100"/>
    </w:pPr>
    <w:rPr>
      <w:rFonts w:eastAsiaTheme="minorEastAsia"/>
      <w:lang w:val="en-US"/>
    </w:rPr>
  </w:style>
  <w:style w:type="paragraph" w:styleId="31">
    <w:name w:val="toc 3"/>
    <w:basedOn w:val="a"/>
    <w:next w:val="a"/>
    <w:autoRedefine/>
    <w:uiPriority w:val="39"/>
    <w:semiHidden/>
    <w:unhideWhenUsed/>
    <w:qFormat/>
    <w:rsid w:val="00253609"/>
    <w:pPr>
      <w:spacing w:after="100"/>
      <w:ind w:left="440"/>
    </w:pPr>
    <w:rPr>
      <w:rFonts w:eastAsiaTheme="minorEastAsia"/>
      <w:lang w:val="en-US"/>
    </w:rPr>
  </w:style>
  <w:style w:type="paragraph" w:styleId="af5">
    <w:name w:val="header"/>
    <w:basedOn w:val="a"/>
    <w:link w:val="af6"/>
    <w:uiPriority w:val="99"/>
    <w:unhideWhenUsed/>
    <w:rsid w:val="00020466"/>
    <w:pPr>
      <w:tabs>
        <w:tab w:val="center" w:pos="4844"/>
        <w:tab w:val="right" w:pos="9689"/>
      </w:tabs>
      <w:spacing w:after="0" w:line="240" w:lineRule="auto"/>
    </w:pPr>
  </w:style>
  <w:style w:type="character" w:customStyle="1" w:styleId="af6">
    <w:name w:val="Верхний колонтитул Знак"/>
    <w:basedOn w:val="a0"/>
    <w:link w:val="af5"/>
    <w:uiPriority w:val="99"/>
    <w:rsid w:val="00020466"/>
    <w:rPr>
      <w:lang w:val="de-DE"/>
    </w:rPr>
  </w:style>
  <w:style w:type="paragraph" w:styleId="af7">
    <w:name w:val="footer"/>
    <w:basedOn w:val="a"/>
    <w:link w:val="af8"/>
    <w:uiPriority w:val="99"/>
    <w:unhideWhenUsed/>
    <w:rsid w:val="00020466"/>
    <w:pPr>
      <w:tabs>
        <w:tab w:val="center" w:pos="4844"/>
        <w:tab w:val="right" w:pos="9689"/>
      </w:tabs>
      <w:spacing w:after="0" w:line="240" w:lineRule="auto"/>
    </w:pPr>
  </w:style>
  <w:style w:type="character" w:customStyle="1" w:styleId="af8">
    <w:name w:val="Нижний колонтитул Знак"/>
    <w:basedOn w:val="a0"/>
    <w:link w:val="af7"/>
    <w:uiPriority w:val="99"/>
    <w:rsid w:val="00020466"/>
    <w:rPr>
      <w:lang w:val="de-DE"/>
    </w:rPr>
  </w:style>
  <w:style w:type="paragraph" w:customStyle="1" w:styleId="id5">
    <w:name w:val="id5"/>
    <w:basedOn w:val="a"/>
    <w:rsid w:val="00C06102"/>
    <w:pPr>
      <w:spacing w:before="100" w:beforeAutospacing="1" w:after="100" w:afterAutospacing="1" w:line="240" w:lineRule="auto"/>
    </w:pPr>
    <w:rPr>
      <w:rFonts w:ascii="Times New Roman" w:eastAsia="Times New Roman" w:hAnsi="Times New Roman" w:cs="Times New Roman"/>
      <w:sz w:val="24"/>
      <w:szCs w:val="24"/>
      <w:lang w:val="ru-RU" w:eastAsia="zh-CN"/>
    </w:rPr>
  </w:style>
  <w:style w:type="paragraph" w:styleId="HTML">
    <w:name w:val="HTML Preformatted"/>
    <w:basedOn w:val="a"/>
    <w:link w:val="HTML0"/>
    <w:uiPriority w:val="99"/>
    <w:semiHidden/>
    <w:unhideWhenUsed/>
    <w:rsid w:val="00F42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zh-CN"/>
    </w:rPr>
  </w:style>
  <w:style w:type="character" w:customStyle="1" w:styleId="HTML0">
    <w:name w:val="Стандартный HTML Знак"/>
    <w:basedOn w:val="a0"/>
    <w:link w:val="HTML"/>
    <w:uiPriority w:val="99"/>
    <w:semiHidden/>
    <w:rsid w:val="00F429D3"/>
    <w:rPr>
      <w:rFonts w:ascii="Courier New" w:eastAsia="Times New Roman" w:hAnsi="Courier New" w:cs="Courier New"/>
      <w:sz w:val="20"/>
      <w:szCs w:val="20"/>
      <w:lang w:val="ru-RU" w:eastAsia="zh-CN"/>
    </w:rPr>
  </w:style>
  <w:style w:type="character" w:customStyle="1" w:styleId="translation-word">
    <w:name w:val="translation-word"/>
    <w:basedOn w:val="a0"/>
    <w:rsid w:val="00F429D3"/>
  </w:style>
  <w:style w:type="character" w:styleId="af9">
    <w:name w:val="Unresolved Mention"/>
    <w:basedOn w:val="a0"/>
    <w:uiPriority w:val="99"/>
    <w:semiHidden/>
    <w:unhideWhenUsed/>
    <w:rsid w:val="00B952A2"/>
    <w:rPr>
      <w:color w:val="605E5C"/>
      <w:shd w:val="clear" w:color="auto" w:fill="E1DFDD"/>
    </w:rPr>
  </w:style>
  <w:style w:type="character" w:customStyle="1" w:styleId="personname">
    <w:name w:val="person_name"/>
    <w:basedOn w:val="a0"/>
    <w:rsid w:val="009C53B9"/>
  </w:style>
  <w:style w:type="character" w:styleId="afa">
    <w:name w:val="FollowedHyperlink"/>
    <w:basedOn w:val="a0"/>
    <w:uiPriority w:val="99"/>
    <w:semiHidden/>
    <w:unhideWhenUsed/>
    <w:rsid w:val="00952DCE"/>
    <w:rPr>
      <w:color w:val="800080" w:themeColor="followedHyperlink"/>
      <w:u w:val="single"/>
    </w:rPr>
  </w:style>
  <w:style w:type="character" w:customStyle="1" w:styleId="current-issueparent-item">
    <w:name w:val="current-issue__parent-item"/>
    <w:basedOn w:val="a0"/>
    <w:rsid w:val="00A25410"/>
  </w:style>
  <w:style w:type="character" w:customStyle="1" w:styleId="current-issuedate">
    <w:name w:val="current-issue__date"/>
    <w:basedOn w:val="a0"/>
    <w:rsid w:val="00A25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7408">
      <w:bodyDiv w:val="1"/>
      <w:marLeft w:val="0"/>
      <w:marRight w:val="0"/>
      <w:marTop w:val="0"/>
      <w:marBottom w:val="0"/>
      <w:divBdr>
        <w:top w:val="none" w:sz="0" w:space="0" w:color="auto"/>
        <w:left w:val="none" w:sz="0" w:space="0" w:color="auto"/>
        <w:bottom w:val="none" w:sz="0" w:space="0" w:color="auto"/>
        <w:right w:val="none" w:sz="0" w:space="0" w:color="auto"/>
      </w:divBdr>
    </w:div>
    <w:div w:id="162552423">
      <w:bodyDiv w:val="1"/>
      <w:marLeft w:val="0"/>
      <w:marRight w:val="0"/>
      <w:marTop w:val="0"/>
      <w:marBottom w:val="0"/>
      <w:divBdr>
        <w:top w:val="none" w:sz="0" w:space="0" w:color="auto"/>
        <w:left w:val="none" w:sz="0" w:space="0" w:color="auto"/>
        <w:bottom w:val="none" w:sz="0" w:space="0" w:color="auto"/>
        <w:right w:val="none" w:sz="0" w:space="0" w:color="auto"/>
      </w:divBdr>
    </w:div>
    <w:div w:id="205681888">
      <w:bodyDiv w:val="1"/>
      <w:marLeft w:val="0"/>
      <w:marRight w:val="0"/>
      <w:marTop w:val="0"/>
      <w:marBottom w:val="0"/>
      <w:divBdr>
        <w:top w:val="none" w:sz="0" w:space="0" w:color="auto"/>
        <w:left w:val="none" w:sz="0" w:space="0" w:color="auto"/>
        <w:bottom w:val="none" w:sz="0" w:space="0" w:color="auto"/>
        <w:right w:val="none" w:sz="0" w:space="0" w:color="auto"/>
      </w:divBdr>
    </w:div>
    <w:div w:id="208996277">
      <w:bodyDiv w:val="1"/>
      <w:marLeft w:val="0"/>
      <w:marRight w:val="0"/>
      <w:marTop w:val="0"/>
      <w:marBottom w:val="0"/>
      <w:divBdr>
        <w:top w:val="none" w:sz="0" w:space="0" w:color="auto"/>
        <w:left w:val="none" w:sz="0" w:space="0" w:color="auto"/>
        <w:bottom w:val="none" w:sz="0" w:space="0" w:color="auto"/>
        <w:right w:val="none" w:sz="0" w:space="0" w:color="auto"/>
      </w:divBdr>
    </w:div>
    <w:div w:id="295961147">
      <w:bodyDiv w:val="1"/>
      <w:marLeft w:val="0"/>
      <w:marRight w:val="0"/>
      <w:marTop w:val="0"/>
      <w:marBottom w:val="0"/>
      <w:divBdr>
        <w:top w:val="none" w:sz="0" w:space="0" w:color="auto"/>
        <w:left w:val="none" w:sz="0" w:space="0" w:color="auto"/>
        <w:bottom w:val="none" w:sz="0" w:space="0" w:color="auto"/>
        <w:right w:val="none" w:sz="0" w:space="0" w:color="auto"/>
      </w:divBdr>
    </w:div>
    <w:div w:id="317077762">
      <w:bodyDiv w:val="1"/>
      <w:marLeft w:val="0"/>
      <w:marRight w:val="0"/>
      <w:marTop w:val="0"/>
      <w:marBottom w:val="0"/>
      <w:divBdr>
        <w:top w:val="none" w:sz="0" w:space="0" w:color="auto"/>
        <w:left w:val="none" w:sz="0" w:space="0" w:color="auto"/>
        <w:bottom w:val="none" w:sz="0" w:space="0" w:color="auto"/>
        <w:right w:val="none" w:sz="0" w:space="0" w:color="auto"/>
      </w:divBdr>
    </w:div>
    <w:div w:id="605846072">
      <w:bodyDiv w:val="1"/>
      <w:marLeft w:val="0"/>
      <w:marRight w:val="0"/>
      <w:marTop w:val="0"/>
      <w:marBottom w:val="0"/>
      <w:divBdr>
        <w:top w:val="none" w:sz="0" w:space="0" w:color="auto"/>
        <w:left w:val="none" w:sz="0" w:space="0" w:color="auto"/>
        <w:bottom w:val="none" w:sz="0" w:space="0" w:color="auto"/>
        <w:right w:val="none" w:sz="0" w:space="0" w:color="auto"/>
      </w:divBdr>
    </w:div>
    <w:div w:id="833447996">
      <w:bodyDiv w:val="1"/>
      <w:marLeft w:val="0"/>
      <w:marRight w:val="0"/>
      <w:marTop w:val="0"/>
      <w:marBottom w:val="0"/>
      <w:divBdr>
        <w:top w:val="none" w:sz="0" w:space="0" w:color="auto"/>
        <w:left w:val="none" w:sz="0" w:space="0" w:color="auto"/>
        <w:bottom w:val="none" w:sz="0" w:space="0" w:color="auto"/>
        <w:right w:val="none" w:sz="0" w:space="0" w:color="auto"/>
      </w:divBdr>
    </w:div>
    <w:div w:id="1315597729">
      <w:bodyDiv w:val="1"/>
      <w:marLeft w:val="0"/>
      <w:marRight w:val="0"/>
      <w:marTop w:val="0"/>
      <w:marBottom w:val="0"/>
      <w:divBdr>
        <w:top w:val="none" w:sz="0" w:space="0" w:color="auto"/>
        <w:left w:val="none" w:sz="0" w:space="0" w:color="auto"/>
        <w:bottom w:val="none" w:sz="0" w:space="0" w:color="auto"/>
        <w:right w:val="none" w:sz="0" w:space="0" w:color="auto"/>
      </w:divBdr>
    </w:div>
    <w:div w:id="1463499376">
      <w:bodyDiv w:val="1"/>
      <w:marLeft w:val="0"/>
      <w:marRight w:val="0"/>
      <w:marTop w:val="0"/>
      <w:marBottom w:val="0"/>
      <w:divBdr>
        <w:top w:val="none" w:sz="0" w:space="0" w:color="auto"/>
        <w:left w:val="none" w:sz="0" w:space="0" w:color="auto"/>
        <w:bottom w:val="none" w:sz="0" w:space="0" w:color="auto"/>
        <w:right w:val="none" w:sz="0" w:space="0" w:color="auto"/>
      </w:divBdr>
    </w:div>
    <w:div w:id="1479490358">
      <w:bodyDiv w:val="1"/>
      <w:marLeft w:val="0"/>
      <w:marRight w:val="0"/>
      <w:marTop w:val="0"/>
      <w:marBottom w:val="0"/>
      <w:divBdr>
        <w:top w:val="none" w:sz="0" w:space="0" w:color="auto"/>
        <w:left w:val="none" w:sz="0" w:space="0" w:color="auto"/>
        <w:bottom w:val="none" w:sz="0" w:space="0" w:color="auto"/>
        <w:right w:val="none" w:sz="0" w:space="0" w:color="auto"/>
      </w:divBdr>
    </w:div>
    <w:div w:id="1794978258">
      <w:bodyDiv w:val="1"/>
      <w:marLeft w:val="0"/>
      <w:marRight w:val="0"/>
      <w:marTop w:val="0"/>
      <w:marBottom w:val="0"/>
      <w:divBdr>
        <w:top w:val="none" w:sz="0" w:space="0" w:color="auto"/>
        <w:left w:val="none" w:sz="0" w:space="0" w:color="auto"/>
        <w:bottom w:val="none" w:sz="0" w:space="0" w:color="auto"/>
        <w:right w:val="none" w:sz="0" w:space="0" w:color="auto"/>
      </w:divBdr>
      <w:divsChild>
        <w:div w:id="1678848563">
          <w:marLeft w:val="0"/>
          <w:marRight w:val="0"/>
          <w:marTop w:val="0"/>
          <w:marBottom w:val="0"/>
          <w:divBdr>
            <w:top w:val="none" w:sz="0" w:space="0" w:color="auto"/>
            <w:left w:val="none" w:sz="0" w:space="0" w:color="auto"/>
            <w:bottom w:val="none" w:sz="0" w:space="0" w:color="auto"/>
            <w:right w:val="none" w:sz="0" w:space="0" w:color="auto"/>
          </w:divBdr>
        </w:div>
      </w:divsChild>
    </w:div>
    <w:div w:id="192683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8%D1%81%D1%82%D0%BE%D1%80%D0%B8%D1%87%D0%B5%D1%81%D0%BA%D0%B8%D0%B5_%D0%BF%D0%B0%D0%BC%D1%8F%D1%82%D0%BD%D0%B8%D0%BA%D0%B8_%D0%9D%D0%BE%D0%B2%D0%B3%D0%BE%D1%80%D0%BE%D0%B4%D0%B0_%D0%B8_%D0%BE%D0%BA%D1%80%D0%B5%D1%81%D1%82%D0%BD%D0%BE%D1%81%D1%82%D0%B5%D0%B9" TargetMode="External"/><Relationship Id="rId18" Type="http://schemas.openxmlformats.org/officeDocument/2006/relationships/hyperlink" Target="https://ru.wikipedia.org/wiki/%D0%93%D0%BE%D1%81%D1%83%D0%B4%D0%B0%D1%80%D1%81%D1%82%D0%B2%D0%B5%D0%BD%D0%BD%D1%8B%D0%B9_%D1%85%D1%83%D0%B4%D0%BE%D0%B6%D0%B5%D1%81%D1%82%D0%B2%D0%B5%D0%BD%D0%BD%D1%8B%D0%B9_%D0%B8%D1%81%D1%82%D0%BE%D1%80%D0%B8%D0%BA%D0%BE-%D0%B0%D1%80%D1%85%D0%B8%D1%82%D0%B5%D0%BA%D1%82%D1%83%D1%80%D0%BD%D1%8B%D0%B9_%D0%B8_%D0%BF%D1%80%D0%B8%D1%80%D0%BE%D0%B4%D0%BD%D0%BE-%D0%BB%D0%B0%D0%BD%D0%B4%D1%88%D0%B0%D1%84%D1%82%D0%BD%D1%8B%D0%B9_%D0%BC%D1%83%D0%B7%D0%B5%D0%B9-%D0%B7%D0%B0%D0%BF%D0%BE%D0%B2%D0%B5%D0%B4%D0%BD%D0%B8%D0%BA_%C2%AB%D0%9A%D0%BE%D0%BB%D0%BE%D0%BC%D0%B5%D0%BD%D1%81%D0%BA%D0%BE%D0%B5%C2%BB" TargetMode="External"/><Relationship Id="rId26" Type="http://schemas.openxmlformats.org/officeDocument/2006/relationships/hyperlink" Target="https://ru.wikipedia.org/wiki/%D0%9A%D1%83%D1%80%D1%88%D1%81%D0%BA%D0%B0%D1%8F_%D0%BA%D0%BE%D1%81%D0%B0" TargetMode="External"/><Relationship Id="rId39" Type="http://schemas.openxmlformats.org/officeDocument/2006/relationships/hyperlink" Target="https://ru.wikipedia.org/wiki/%D0%A5%D1%80%D0%B0%D0%BC%D1%8B_%D0%BF%D1%81%D0%BA%D0%BE%D0%B2%D1%81%D0%BA%D0%BE%D0%B9_%D0%B0%D1%80%D1%85%D0%B8%D1%82%D0%B5%D0%BA%D1%82%D1%83%D1%80%D0%BD%D0%BE%D0%B9_%D1%88%D0%BA%D0%BE%D0%BB%D1%8B" TargetMode="External"/><Relationship Id="rId21" Type="http://schemas.openxmlformats.org/officeDocument/2006/relationships/hyperlink" Target="https://ru.wikipedia.org/wiki/%D0%92%D1%83%D0%BB%D0%BA%D0%B0%D0%BD%D1%8B_%D0%9A%D0%B0%D0%BC%D1%87%D0%B0%D1%82%D0%BA%D0%B8" TargetMode="External"/><Relationship Id="rId34" Type="http://schemas.openxmlformats.org/officeDocument/2006/relationships/hyperlink" Target="https://ru.wikipedia.org/wiki/%D0%9F%D1%83%D1%82%D0%BE%D1%80%D0%B0%D0%BD%D1%81%D0%BA%D0%B8%D0%B9_%D0%B3%D0%BE%D1%81%D1%83%D0%B4%D0%B0%D1%80%D1%81%D1%82%D0%B2%D0%B5%D0%BD%D0%BD%D1%8B%D0%B9_%D0%BF%D1%80%D0%B8%D1%80%D0%BE%D0%B4%D0%BD%D1%8B%D0%B9_%D0%B7%D0%B0%D0%BF%D0%BE%D0%B2%D0%B5%D0%B4%D0%BD%D0%B8%D0%BA" TargetMode="External"/><Relationship Id="rId42" Type="http://schemas.openxmlformats.org/officeDocument/2006/relationships/hyperlink" Target="https://cyberleninka.ru/journal/n/mezhdunarodnyy-zhurnal-krasnogo-kresta" TargetMode="External"/><Relationship Id="rId47" Type="http://schemas.openxmlformats.org/officeDocument/2006/relationships/hyperlink" Target="https://www.journals.uchicago.edu/toc/ca/2013/54/4" TargetMode="External"/><Relationship Id="rId50" Type="http://schemas.openxmlformats.org/officeDocument/2006/relationships/hyperlink" Target="https://www.researchgate.net/publication/272255405_The_Unesco_World_Heritage_Convention_1972-2012_Reflections_and_Directions" TargetMode="External"/><Relationship Id="rId55" Type="http://schemas.openxmlformats.org/officeDocument/2006/relationships/hyperlink" Target="https://www.unaids.org/ru" TargetMode="External"/><Relationship Id="rId63" Type="http://schemas.openxmlformats.org/officeDocument/2006/relationships/hyperlink" Target="https://www.unesco.org/en/key-challenges"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ki/%D0%A2%D1%80%D0%BE%D0%B8%D1%86%D0%B5-%D0%A1%D0%B5%D1%80%D0%B3%D0%B8%D0%B5%D0%B2%D0%B0_%D0%BB%D0%B0%D0%B2%D1%80%D0%B0" TargetMode="External"/><Relationship Id="rId29" Type="http://schemas.openxmlformats.org/officeDocument/2006/relationships/hyperlink" Target="https://ru.wikipedia.org/wiki/%D0%A6%D0%B8%D1%82%D0%B0%D0%B4%D0%B5%D0%BB%D1%8C,_%D1%81%D1%82%D0%B0%D1%80%D1%8B%D0%B9_%D0%B3%D0%BE%D1%80%D0%BE%D0%B4_%D0%B8_%D0%BA%D1%80%D0%B5%D0%BF%D0%BE%D1%81%D1%82%D0%BD%D1%8B%D0%B5_%D1%81%D0%BE%D0%BE%D1%80%D1%83%D0%B6%D0%B5%D0%BD%D0%B8%D1%8F_%D0%94%D0%B5%D1%80%D0%B1%D0%B5%D0%BD%D1%82%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C%D0%BE%D1%81%D0%BA%D0%BE%D0%B2%D1%81%D0%BA%D0%B8%D0%B9_%D0%9A%D1%80%D0%B5%D0%BC%D0%BB%D1%8C" TargetMode="External"/><Relationship Id="rId24" Type="http://schemas.openxmlformats.org/officeDocument/2006/relationships/hyperlink" Target="https://ru.wikipedia.org/wiki/%D0%9A%D0%B0%D0%B7%D0%B0%D0%BD%D1%81%D0%BA%D0%B8%D0%B9_%D0%BA%D1%80%D0%B5%D0%BC%D0%BB%D1%8C" TargetMode="External"/><Relationship Id="rId32" Type="http://schemas.openxmlformats.org/officeDocument/2006/relationships/hyperlink" Target="https://ru.wikipedia.org/wiki/%D0%98%D1%81%D1%82%D0%BE%D1%80%D0%B8%D1%87%D0%B5%D1%81%D0%BA%D0%B8%D0%B9_%D1%86%D0%B5%D0%BD%D1%82%D1%80_%D0%AF%D1%80%D0%BE%D1%81%D0%BB%D0%B0%D0%B2%D0%BB%D1%8F" TargetMode="External"/><Relationship Id="rId37" Type="http://schemas.openxmlformats.org/officeDocument/2006/relationships/hyperlink" Target="https://ru.wikipedia.org/wiki/%D0%94%D0%B0%D1%83%D1%80%D1%81%D0%BA%D0%B8%D0%B9_%D0%B7%D0%B0%D0%BF%D0%BE%D0%B2%D0%B5%D0%B4%D0%BD%D0%B8%D0%BA" TargetMode="External"/><Relationship Id="rId40" Type="http://schemas.openxmlformats.org/officeDocument/2006/relationships/hyperlink" Target="https://ru.wikipedia.org/wiki/%D0%9E%D0%BD%D0%B5%D0%B6%D1%81%D0%BA%D0%B8%D0%B5_%D0%BF%D0%B5%D1%82%D1%80%D0%BE%D0%B3%D0%BB%D0%B8%D1%84%D1%8B" TargetMode="External"/><Relationship Id="rId45" Type="http://schemas.openxmlformats.org/officeDocument/2006/relationships/hyperlink" Target="https://www.journals.uchicago.edu/toc/ca/current" TargetMode="External"/><Relationship Id="rId53" Type="http://schemas.openxmlformats.org/officeDocument/2006/relationships/hyperlink" Target="http://unesco.ru/unescorussia/sites/convention/" TargetMode="External"/><Relationship Id="rId58" Type="http://schemas.openxmlformats.org/officeDocument/2006/relationships/hyperlink" Target="https://ru.unesco.org/sdgs" TargetMode="External"/><Relationship Id="rId66" Type="http://schemas.openxmlformats.org/officeDocument/2006/relationships/hyperlink" Target="https://whc.unesco.org/ru/list/" TargetMode="External"/><Relationship Id="rId5" Type="http://schemas.openxmlformats.org/officeDocument/2006/relationships/webSettings" Target="webSettings.xml"/><Relationship Id="rId15" Type="http://schemas.openxmlformats.org/officeDocument/2006/relationships/hyperlink" Target="https://ru.wikipedia.org/wiki/%D0%91%D0%B5%D0%BB%D0%BE%D0%BA%D0%B0%D0%BC%D0%B5%D0%BD%D0%BD%D1%8B%D0%B5_%D0%BF%D0%B0%D0%BC%D1%8F%D1%82%D0%BD%D0%B8%D0%BA%D0%B8_%D0%92%D0%BB%D0%B0%D0%B4%D0%B8%D0%BC%D0%B8%D1%80%D0%B0_%D0%B8_%D0%A1%D1%83%D0%B7%D0%B4%D0%B0%D0%BB%D1%8F" TargetMode="External"/><Relationship Id="rId23" Type="http://schemas.openxmlformats.org/officeDocument/2006/relationships/hyperlink" Target="https://ru.wikipedia.org/wiki/%D0%97%D0%B0%D0%BF%D0%B0%D0%B4%D0%BD%D1%8B%D0%B9_%D0%9A%D0%B0%D0%B2%D0%BA%D0%B0%D0%B7" TargetMode="External"/><Relationship Id="rId28" Type="http://schemas.openxmlformats.org/officeDocument/2006/relationships/hyperlink" Target="https://ru.wikipedia.org/wiki/%D0%A3%D0%B1%D1%81%D1%83%D0%BD%D1%83%D1%80%D1%81%D0%BA%D0%B0%D1%8F_%D0%BA%D0%BE%D1%82%D0%BB%D0%BE%D0%B2%D0%B8%D0%BD%D0%B0" TargetMode="External"/><Relationship Id="rId36" Type="http://schemas.openxmlformats.org/officeDocument/2006/relationships/hyperlink" Target="https://ru.wikipedia.org/wiki/%D0%91%D0%BE%D0%BB%D0%B3%D0%B0%D1%80%D1%81%D0%BA%D0%BE%D0%B5_%D0%B3%D0%BE%D1%80%D0%BE%D0%B4%D0%B8%D1%89%D0%B5" TargetMode="External"/><Relationship Id="rId49" Type="http://schemas.openxmlformats.org/officeDocument/2006/relationships/hyperlink" Target="https://doi.org/10.21638/spbu25.2020.104" TargetMode="External"/><Relationship Id="rId57" Type="http://schemas.openxmlformats.org/officeDocument/2006/relationships/hyperlink" Target="https://docs.cntd.ru/document/1900831" TargetMode="External"/><Relationship Id="rId61" Type="http://schemas.openxmlformats.org/officeDocument/2006/relationships/hyperlink" Target="https://en.unesco.org/sites/default/files/1954_Protocol_EN_2020.pdf" TargetMode="External"/><Relationship Id="rId10" Type="http://schemas.openxmlformats.org/officeDocument/2006/relationships/hyperlink" Target="https://ru.wikipedia.org/wiki/%D0%9A%D0%B8%D0%B6%D0%B8" TargetMode="External"/><Relationship Id="rId19" Type="http://schemas.openxmlformats.org/officeDocument/2006/relationships/hyperlink" Target="https://ru.wikipedia.org/wiki/%D0%94%D0%B5%D0%B2%D1%81%D1%82%D0%B2%D0%B5%D0%BD%D0%BD%D1%8B%D0%B5_%D0%BB%D0%B5%D1%81%D0%B0_%D0%9A%D0%BE%D0%BC%D0%B8" TargetMode="External"/><Relationship Id="rId31" Type="http://schemas.openxmlformats.org/officeDocument/2006/relationships/hyperlink" Target="https://ru.wikipedia.org/wiki/%D0%9D%D0%BE%D0%B2%D0%BE%D0%B4%D0%B5%D0%B2%D0%B8%D1%87%D0%B8%D0%B9_%D0%BC%D0%BE%D0%BD%D0%B0%D1%81%D1%82%D1%8B%D1%80%D1%8C_(%D0%9C%D0%BE%D1%81%D0%BA%D0%B2%D0%B0)" TargetMode="External"/><Relationship Id="rId44" Type="http://schemas.openxmlformats.org/officeDocument/2006/relationships/hyperlink" Target="https://www.journals.uchicago.edu/doi/full/10.1086/671136" TargetMode="External"/><Relationship Id="rId52" Type="http://schemas.openxmlformats.org/officeDocument/2006/relationships/hyperlink" Target="https://interaffairs.ru/news/show/15167" TargetMode="External"/><Relationship Id="rId60" Type="http://schemas.openxmlformats.org/officeDocument/2006/relationships/hyperlink" Target="https://unesco.diplo.de/unesco-en/unesco/02-unesco-structure" TargetMode="External"/><Relationship Id="rId65" Type="http://schemas.openxmlformats.org/officeDocument/2006/relationships/hyperlink" Target="https://whc.unesco.org/en/list" TargetMode="External"/><Relationship Id="rId4" Type="http://schemas.openxmlformats.org/officeDocument/2006/relationships/settings" Target="settings.xml"/><Relationship Id="rId9" Type="http://schemas.openxmlformats.org/officeDocument/2006/relationships/hyperlink" Target="https://ru.wikipedia.org/wiki/%D0%98%D1%81%D1%82%D0%BE%D1%80%D0%B8%D1%87%D0%B5%D1%81%D0%BA%D0%B8%D0%B9_%D1%86%D0%B5%D0%BD%D1%82%D1%80_%D0%A1%D0%B0%D0%BD%D0%BA%D1%82-%D0%9F%D0%B5%D1%82%D0%B5%D1%80%D0%B1%D1%83%D1%80%D0%B3%D0%B0_%D0%B8_%D1%81%D0%B2%D1%8F%D0%B7%D0%B0%D0%BD%D0%BD%D1%8B%D0%B5_%D1%81_%D0%BD%D0%B8%D0%BC_%D0%BA%D0%BE%D0%BC%D0%BF%D0%BB%D0%B5%D0%BA%D1%81%D1%8B_%D0%BF%D0%B0%D0%BC%D1%8F%D1%82%D0%BD%D0%B8%D0%BA%D0%BE%D0%B2" TargetMode="External"/><Relationship Id="rId14" Type="http://schemas.openxmlformats.org/officeDocument/2006/relationships/hyperlink" Target="https://ru.wikipedia.org/wiki/%D0%A1%D0%BE%D0%BB%D0%BE%D0%B2%D0%B5%D1%86%D0%BA%D0%B8%D0%B9_%D0%BC%D0%BE%D0%BD%D0%B0%D1%81%D1%82%D1%8B%D1%80%D1%8C" TargetMode="External"/><Relationship Id="rId22" Type="http://schemas.openxmlformats.org/officeDocument/2006/relationships/hyperlink" Target="https://ru.wikipedia.org/wiki/%D0%97%D0%BE%D0%BB%D0%BE%D1%82%D1%8B%D0%B5_%D0%90%D0%BB%D1%82%D0%B0%D0%B9%D1%81%D0%BA%D0%B8%D0%B5_%D0%B3%D0%BE%D1%80%D1%8B" TargetMode="External"/><Relationship Id="rId27" Type="http://schemas.openxmlformats.org/officeDocument/2006/relationships/hyperlink" Target="https://ru.wikipedia.org/wiki/%D0%A1%D0%B8%D1%85%D0%BE%D1%82%D1%8D-%D0%90%D0%BB%D0%B8%D0%BD%D1%81%D0%BA%D0%B8%D0%B9_%D0%B7%D0%B0%D0%BF%D0%BE%D0%B2%D0%B5%D0%B4%D0%BD%D0%B8%D0%BA" TargetMode="External"/><Relationship Id="rId30" Type="http://schemas.openxmlformats.org/officeDocument/2006/relationships/hyperlink" Target="https://ru.wikipedia.org/wiki/%D0%9E%D1%81%D1%82%D1%80%D0%BE%D0%B2_%D0%92%D1%80%D0%B0%D0%BD%D0%B3%D0%B5%D0%BB%D1%8F" TargetMode="External"/><Relationship Id="rId35" Type="http://schemas.openxmlformats.org/officeDocument/2006/relationships/hyperlink" Target="https://ru.wikipedia.org/wiki/%D0%9B%D0%B5%D0%BD%D1%81%D0%BA%D0%B8%D0%B5_%D1%81%D1%82%D0%BE%D0%BB%D0%B1%D1%8B" TargetMode="External"/><Relationship Id="rId43" Type="http://schemas.openxmlformats.org/officeDocument/2006/relationships/hyperlink" Target="https://openarchive.icomos.org/id/eprint/2565/1/1997%20UNESCO%20Publication%20Clement%20Askerud.pdf" TargetMode="External"/><Relationship Id="rId48" Type="http://schemas.openxmlformats.org/officeDocument/2006/relationships/hyperlink" Target="https://unesdoc.unesco.org/ark:/48223/pf0000245258" TargetMode="External"/><Relationship Id="rId56" Type="http://schemas.openxmlformats.org/officeDocument/2006/relationships/hyperlink" Target="https://en.unesco.org/about-us/governance" TargetMode="External"/><Relationship Id="rId64" Type="http://schemas.openxmlformats.org/officeDocument/2006/relationships/hyperlink" Target="https://whc.unesco.org/ru/list/" TargetMode="External"/><Relationship Id="rId69" Type="http://schemas.openxmlformats.org/officeDocument/2006/relationships/fontTable" Target="fontTable.xml"/><Relationship Id="rId8" Type="http://schemas.openxmlformats.org/officeDocument/2006/relationships/hyperlink" Target="https://ru.wikipedia.org/wiki/%D0%90%D0%BD%D0%B3%D0%BB%D0%B8%D0%B9%D1%81%D0%BA%D0%B8%D0%B9_%D1%8F%D0%B7%D1%8B%D0%BA" TargetMode="External"/><Relationship Id="rId51" Type="http://schemas.openxmlformats.org/officeDocument/2006/relationships/hyperlink" Target="http://www.ihp-russia.ru/" TargetMode="External"/><Relationship Id="rId3" Type="http://schemas.openxmlformats.org/officeDocument/2006/relationships/styles" Target="styles.xml"/><Relationship Id="rId12" Type="http://schemas.openxmlformats.org/officeDocument/2006/relationships/hyperlink" Target="https://ru.wikipedia.org/wiki/%D0%9A%D1%80%D0%B0%D1%81%D0%BD%D0%B0%D1%8F_%D0%BF%D0%BB%D0%BE%D1%89%D0%B0%D0%B4%D1%8C" TargetMode="External"/><Relationship Id="rId17" Type="http://schemas.openxmlformats.org/officeDocument/2006/relationships/hyperlink" Target="https://ru.wikipedia.org/wiki/%D0%A6%D0%B5%D1%80%D0%BA%D0%BE%D0%B2%D1%8C_%D0%92%D0%BE%D0%B7%D0%BD%D0%B5%D1%81%D0%B5%D0%BD%D0%B8%D1%8F_(%D0%9A%D0%BE%D0%BB%D0%BE%D0%BC%D0%B5%D0%BD%D1%81%D0%BA%D0%BE%D0%B5)" TargetMode="External"/><Relationship Id="rId25" Type="http://schemas.openxmlformats.org/officeDocument/2006/relationships/hyperlink" Target="https://ru.wikipedia.org/wiki/%D0%A4%D0%B5%D1%80%D0%B0%D0%BF%D0%BE%D0%BD%D1%82%D0%BE%D0%B2_%D0%BC%D0%BE%D0%BD%D0%B0%D1%81%D1%82%D1%8B%D1%80%D1%8C" TargetMode="External"/><Relationship Id="rId33" Type="http://schemas.openxmlformats.org/officeDocument/2006/relationships/hyperlink" Target="https://ru.wikipedia.org/wiki/%D0%93%D0%B5%D0%BE%D0%B4%D0%B5%D0%B7%D0%B8%D1%87%D0%B5%D1%81%D0%BA%D0%B0%D1%8F_%D0%B4%D1%83%D0%B3%D0%B0_%D0%A1%D1%82%D1%80%D1%83%D0%B2%D0%B5" TargetMode="External"/><Relationship Id="rId38" Type="http://schemas.openxmlformats.org/officeDocument/2006/relationships/hyperlink" Target="https://ru.wikipedia.org/wiki/%D0%A1%D0%B2%D0%B8%D1%8F%D0%B6%D1%81%D0%BA%D0%B8%D0%B9_%D0%A3%D1%81%D0%BF%D0%B5%D0%BD%D1%81%D0%BA%D0%B8%D0%B9_%D0%BC%D0%BE%D0%BD%D0%B0%D1%81%D1%82%D1%8B%D1%80%D1%8C" TargetMode="External"/><Relationship Id="rId46" Type="http://schemas.openxmlformats.org/officeDocument/2006/relationships/hyperlink" Target="https://www.journals.uchicago.edu/toc/ca/2013/54/4" TargetMode="External"/><Relationship Id="rId59" Type="http://schemas.openxmlformats.org/officeDocument/2006/relationships/hyperlink" Target="https://whc.unesco.org/archive/convention-en.pdf" TargetMode="External"/><Relationship Id="rId67" Type="http://schemas.openxmlformats.org/officeDocument/2006/relationships/hyperlink" Target="https://whc.unesco.org/en/list" TargetMode="External"/><Relationship Id="rId20" Type="http://schemas.openxmlformats.org/officeDocument/2006/relationships/hyperlink" Target="https://ru.wikipedia.org/wiki/%D0%91%D0%B0%D0%B9%D0%BA%D0%B0%D0%BB" TargetMode="External"/><Relationship Id="rId41" Type="http://schemas.openxmlformats.org/officeDocument/2006/relationships/hyperlink" Target="https://ru.wikipedia.org/wiki/%D0%91%D0%B5%D0%BB%D0%BE%D0%BC%D0%BE%D1%80%D1%81%D0%BA%D0%B8%D0%B5_%D0%BF%D0%B5%D1%82%D1%80%D0%BE%D0%B3%D0%BB%D0%B8%D1%84%D1%8B" TargetMode="External"/><Relationship Id="rId54" Type="http://schemas.openxmlformats.org/officeDocument/2006/relationships/hyperlink" Target="http://www.russianunesco.ru/rus/65unesco.html/" TargetMode="External"/><Relationship Id="rId62" Type="http://schemas.openxmlformats.org/officeDocument/2006/relationships/hyperlink" Target="https://www.undocs.org/S/RES/2347%20%20"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journals.uchicago.edu/toc/ca/2013/54/4" TargetMode="External"/><Relationship Id="rId13" Type="http://schemas.openxmlformats.org/officeDocument/2006/relationships/hyperlink" Target="https://unesco.diplo.de/unesco-en/unesco/02-unesco-structure" TargetMode="External"/><Relationship Id="rId18" Type="http://schemas.openxmlformats.org/officeDocument/2006/relationships/hyperlink" Target="https://en.unesco.org/about-us/governance" TargetMode="External"/><Relationship Id="rId26" Type="http://schemas.openxmlformats.org/officeDocument/2006/relationships/hyperlink" Target="http://www.ihp-russia.ru/" TargetMode="External"/><Relationship Id="rId39" Type="http://schemas.openxmlformats.org/officeDocument/2006/relationships/hyperlink" Target="https://ru.unesco.org/sdgs" TargetMode="External"/><Relationship Id="rId3" Type="http://schemas.openxmlformats.org/officeDocument/2006/relationships/hyperlink" Target="https://cyberleninka.ru/journal/n/mezhdunarodnyy-zhurnal-krasnogo-kresta" TargetMode="External"/><Relationship Id="rId21" Type="http://schemas.openxmlformats.org/officeDocument/2006/relationships/hyperlink" Target="https://www.unesco.org/en/key-challenges" TargetMode="External"/><Relationship Id="rId34" Type="http://schemas.openxmlformats.org/officeDocument/2006/relationships/hyperlink" Target="https://whc.unesco.org/en/list" TargetMode="External"/><Relationship Id="rId42" Type="http://schemas.openxmlformats.org/officeDocument/2006/relationships/hyperlink" Target="https://docs.cntd.ru/document/1900831" TargetMode="External"/><Relationship Id="rId7" Type="http://schemas.openxmlformats.org/officeDocument/2006/relationships/hyperlink" Target="https://www.journals.uchicago.edu/toc/ca/current" TargetMode="External"/><Relationship Id="rId12" Type="http://schemas.openxmlformats.org/officeDocument/2006/relationships/hyperlink" Target="https://docs.cntd.ru/document/1900831" TargetMode="External"/><Relationship Id="rId17" Type="http://schemas.openxmlformats.org/officeDocument/2006/relationships/hyperlink" Target="https://doi.org/10.21638/spbu25.2020.104" TargetMode="External"/><Relationship Id="rId25" Type="http://schemas.openxmlformats.org/officeDocument/2006/relationships/hyperlink" Target="http://www.ihp-russia.ru/" TargetMode="External"/><Relationship Id="rId33" Type="http://schemas.openxmlformats.org/officeDocument/2006/relationships/hyperlink" Target="https://whc.unesco.org/ru/list/" TargetMode="External"/><Relationship Id="rId38" Type="http://schemas.openxmlformats.org/officeDocument/2006/relationships/hyperlink" Target="http://www.russianunesco.ru/rus/65unesco.html/" TargetMode="External"/><Relationship Id="rId46" Type="http://schemas.openxmlformats.org/officeDocument/2006/relationships/hyperlink" Target="https://en.unesco.org/about-us/governance" TargetMode="External"/><Relationship Id="rId2" Type="http://schemas.openxmlformats.org/officeDocument/2006/relationships/hyperlink" Target="https://docs.cntd.ru/document/1900831" TargetMode="External"/><Relationship Id="rId16" Type="http://schemas.openxmlformats.org/officeDocument/2006/relationships/hyperlink" Target="https://whc.unesco.org/archive/convention-en.pdf" TargetMode="External"/><Relationship Id="rId20" Type="http://schemas.openxmlformats.org/officeDocument/2006/relationships/hyperlink" Target="https://en.unesco.org/about-us/governance" TargetMode="External"/><Relationship Id="rId29" Type="http://schemas.openxmlformats.org/officeDocument/2006/relationships/hyperlink" Target="https://whc.unesco.org/ru/list/" TargetMode="External"/><Relationship Id="rId41" Type="http://schemas.openxmlformats.org/officeDocument/2006/relationships/hyperlink" Target="http://www.unesco.ru/ru/" TargetMode="External"/><Relationship Id="rId1" Type="http://schemas.openxmlformats.org/officeDocument/2006/relationships/hyperlink" Target="https://docs.cntd.ru/document/1900831" TargetMode="External"/><Relationship Id="rId6" Type="http://schemas.openxmlformats.org/officeDocument/2006/relationships/hyperlink" Target="https://www.journals.uchicago.edu/doi/full/10.1086/671136" TargetMode="External"/><Relationship Id="rId11" Type="http://schemas.openxmlformats.org/officeDocument/2006/relationships/hyperlink" Target="https://whc.unesco.org/archive/convention-en.pdf" TargetMode="External"/><Relationship Id="rId24" Type="http://schemas.openxmlformats.org/officeDocument/2006/relationships/hyperlink" Target="http://www.ihp-russia.ru/" TargetMode="External"/><Relationship Id="rId32" Type="http://schemas.openxmlformats.org/officeDocument/2006/relationships/hyperlink" Target="https://whc.unesco.org/en/list" TargetMode="External"/><Relationship Id="rId37" Type="http://schemas.openxmlformats.org/officeDocument/2006/relationships/hyperlink" Target="http://www.unesco.ru/ru/" TargetMode="External"/><Relationship Id="rId40" Type="http://schemas.openxmlformats.org/officeDocument/2006/relationships/hyperlink" Target="https://docs.cntd.ru/document/1900831" TargetMode="External"/><Relationship Id="rId45" Type="http://schemas.openxmlformats.org/officeDocument/2006/relationships/hyperlink" Target="https://en.unesco.org/about-us/governance" TargetMode="External"/><Relationship Id="rId5" Type="http://schemas.openxmlformats.org/officeDocument/2006/relationships/hyperlink" Target="https://unesdoc.unesco.org/ark:/48223/pf0000245258" TargetMode="External"/><Relationship Id="rId15" Type="http://schemas.openxmlformats.org/officeDocument/2006/relationships/hyperlink" Target="https://www.unesco.org/en/key-challenges" TargetMode="External"/><Relationship Id="rId23" Type="http://schemas.openxmlformats.org/officeDocument/2006/relationships/hyperlink" Target="http://www.russianunesco.ru/rus/65unesco.html/" TargetMode="External"/><Relationship Id="rId28" Type="http://schemas.openxmlformats.org/officeDocument/2006/relationships/hyperlink" Target="http://unesco.ru/unescorussia/sites/convention/" TargetMode="External"/><Relationship Id="rId36" Type="http://schemas.openxmlformats.org/officeDocument/2006/relationships/hyperlink" Target="https://whc.unesco.org/en/list" TargetMode="External"/><Relationship Id="rId10" Type="http://schemas.openxmlformats.org/officeDocument/2006/relationships/hyperlink" Target="https://www.researchgate.net/publication/272255405_The_Unesco_World_Heritage_Convention_1972-2012_Reflections_and_Directions" TargetMode="External"/><Relationship Id="rId19" Type="http://schemas.openxmlformats.org/officeDocument/2006/relationships/hyperlink" Target="https://www.unesco.org/en/key-challenges" TargetMode="External"/><Relationship Id="rId31" Type="http://schemas.openxmlformats.org/officeDocument/2006/relationships/hyperlink" Target="https://whc.unesco.org/ru/list/" TargetMode="External"/><Relationship Id="rId44" Type="http://schemas.openxmlformats.org/officeDocument/2006/relationships/hyperlink" Target="http://www.russianunesco.ru/rus/65unesco.html/" TargetMode="External"/><Relationship Id="rId4" Type="http://schemas.openxmlformats.org/officeDocument/2006/relationships/hyperlink" Target="https://en.unesco.org/sites/default/files/1954_Protocol_EN_2020.pdf" TargetMode="External"/><Relationship Id="rId9" Type="http://schemas.openxmlformats.org/officeDocument/2006/relationships/hyperlink" Target="https://www.journals.uchicago.edu/toc/ca/2013/54/4" TargetMode="External"/><Relationship Id="rId14" Type="http://schemas.openxmlformats.org/officeDocument/2006/relationships/hyperlink" Target="https://ru.unesco.org/sdgs" TargetMode="External"/><Relationship Id="rId22" Type="http://schemas.openxmlformats.org/officeDocument/2006/relationships/hyperlink" Target="https://www.undocs.org/S/RES/2347%20%20" TargetMode="External"/><Relationship Id="rId27" Type="http://schemas.openxmlformats.org/officeDocument/2006/relationships/hyperlink" Target="https://en.unesco.org/about-us/governance" TargetMode="External"/><Relationship Id="rId30" Type="http://schemas.openxmlformats.org/officeDocument/2006/relationships/hyperlink" Target="https://whc.unesco.org/en/list" TargetMode="External"/><Relationship Id="rId35" Type="http://schemas.openxmlformats.org/officeDocument/2006/relationships/hyperlink" Target="https://whc.unesco.org/ru/list/" TargetMode="External"/><Relationship Id="rId43" Type="http://schemas.openxmlformats.org/officeDocument/2006/relationships/hyperlink" Target="http://www.russianunesco.ru/rus/65unesc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0B117-2EE7-4999-BC46-6A4CFE2EA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71</Pages>
  <Words>18342</Words>
  <Characters>132253</Characters>
  <Application>Microsoft Office Word</Application>
  <DocSecurity>0</DocSecurity>
  <Lines>2204</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Daria Lapkina - daria.lapkina@studio.unibo.it</cp:lastModifiedBy>
  <cp:revision>55</cp:revision>
  <dcterms:created xsi:type="dcterms:W3CDTF">2022-05-31T18:55:00Z</dcterms:created>
  <dcterms:modified xsi:type="dcterms:W3CDTF">2022-06-08T06:36:00Z</dcterms:modified>
</cp:coreProperties>
</file>