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F8E5" w14:textId="77777777" w:rsidR="00D678C1" w:rsidRPr="00D678C1" w:rsidRDefault="00237BA4" w:rsidP="0086532C">
      <w:pPr>
        <w:spacing w:line="360" w:lineRule="auto"/>
        <w:jc w:val="center"/>
        <w:rPr>
          <w:rFonts w:ascii="Times New Roman" w:eastAsiaTheme="minorHAnsi" w:hAnsi="Times New Roman"/>
          <w:color w:val="1F1A17"/>
          <w:szCs w:val="24"/>
          <w:lang w:eastAsia="en-US"/>
        </w:rPr>
      </w:pPr>
      <w:r w:rsidRPr="00436BC6">
        <w:rPr>
          <w:rFonts w:ascii="Times New Roman" w:hAnsi="Times New Roman"/>
          <w:b/>
          <w:color w:val="C00000"/>
          <w:spacing w:val="-3"/>
          <w:sz w:val="28"/>
          <w:szCs w:val="28"/>
          <w:lang w:val="en-GB"/>
        </w:rPr>
        <w:t>SCIENTIFIC ADVISOR’S REFERENCE</w:t>
      </w:r>
    </w:p>
    <w:p w14:paraId="41573A7D" w14:textId="77777777" w:rsidR="00237BA4" w:rsidRPr="00D678C1" w:rsidRDefault="00237BA4" w:rsidP="00237BA4">
      <w:pPr>
        <w:tabs>
          <w:tab w:val="left" w:pos="3686"/>
          <w:tab w:val="left" w:pos="5103"/>
        </w:tabs>
        <w:jc w:val="center"/>
        <w:rPr>
          <w:rFonts w:ascii="Times New Roman" w:hAnsi="Times New Roman"/>
          <w:b/>
          <w:color w:val="C00000"/>
          <w:spacing w:val="-3"/>
          <w:sz w:val="28"/>
          <w:szCs w:val="28"/>
        </w:rPr>
      </w:pPr>
    </w:p>
    <w:tbl>
      <w:tblPr>
        <w:tblStyle w:val="a9"/>
        <w:tblW w:w="0" w:type="auto"/>
        <w:tblInd w:w="108" w:type="dxa"/>
        <w:tblLook w:val="04A0" w:firstRow="1" w:lastRow="0" w:firstColumn="1" w:lastColumn="0" w:noHBand="0" w:noVBand="1"/>
      </w:tblPr>
      <w:tblGrid>
        <w:gridCol w:w="1686"/>
        <w:gridCol w:w="8401"/>
      </w:tblGrid>
      <w:tr w:rsidR="00D678C1" w14:paraId="70DC13A3" w14:textId="77777777" w:rsidTr="00D678C1">
        <w:tc>
          <w:tcPr>
            <w:tcW w:w="1701" w:type="dxa"/>
          </w:tcPr>
          <w:p w14:paraId="4A6BAA52"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Program:</w:t>
            </w:r>
          </w:p>
        </w:tc>
        <w:tc>
          <w:tcPr>
            <w:tcW w:w="8612" w:type="dxa"/>
          </w:tcPr>
          <w:p w14:paraId="1F71EE9F" w14:textId="77777777" w:rsidR="00D678C1" w:rsidRPr="00EC2BC9" w:rsidRDefault="00EC2BC9"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zCs w:val="24"/>
              </w:rPr>
            </w:pPr>
            <w:r w:rsidRPr="00EC2BC9">
              <w:rPr>
                <w:rFonts w:ascii="Times New Roman" w:hAnsi="Times New Roman"/>
                <w:b/>
                <w:szCs w:val="24"/>
              </w:rPr>
              <w:t xml:space="preserve">Master in </w:t>
            </w:r>
            <w:r w:rsidR="0086532C">
              <w:rPr>
                <w:rFonts w:ascii="Times New Roman" w:hAnsi="Times New Roman"/>
                <w:b/>
                <w:szCs w:val="24"/>
              </w:rPr>
              <w:t>Management</w:t>
            </w:r>
            <w:r w:rsidRPr="00EC2BC9">
              <w:rPr>
                <w:rFonts w:ascii="Times New Roman" w:hAnsi="Times New Roman"/>
                <w:b/>
                <w:szCs w:val="24"/>
              </w:rPr>
              <w:t xml:space="preserve"> Program</w:t>
            </w:r>
          </w:p>
        </w:tc>
      </w:tr>
      <w:tr w:rsidR="00D678C1" w14:paraId="57BC624A" w14:textId="77777777" w:rsidTr="00D678C1">
        <w:tc>
          <w:tcPr>
            <w:tcW w:w="1701" w:type="dxa"/>
          </w:tcPr>
          <w:p w14:paraId="45EA582A"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Student:</w:t>
            </w:r>
          </w:p>
        </w:tc>
        <w:tc>
          <w:tcPr>
            <w:tcW w:w="8612" w:type="dxa"/>
          </w:tcPr>
          <w:p w14:paraId="4A451827" w14:textId="1821CF88" w:rsidR="00D678C1" w:rsidRPr="00502B2D" w:rsidRDefault="00097ED0" w:rsidP="007E3C20">
            <w:pPr>
              <w:spacing w:line="360" w:lineRule="auto"/>
              <w:rPr>
                <w:rFonts w:ascii="Times New Roman" w:hAnsi="Times New Roman"/>
                <w:b/>
                <w:bCs/>
                <w:spacing w:val="-3"/>
                <w:szCs w:val="24"/>
                <w:lang w:val="en-GB"/>
              </w:rPr>
            </w:pPr>
            <w:r w:rsidRPr="00502B2D">
              <w:rPr>
                <w:rFonts w:ascii="Times New Roman" w:hAnsi="Times New Roman"/>
                <w:b/>
                <w:bCs/>
              </w:rPr>
              <w:t xml:space="preserve">Ivan </w:t>
            </w:r>
            <w:proofErr w:type="spellStart"/>
            <w:r w:rsidRPr="00502B2D">
              <w:rPr>
                <w:rFonts w:ascii="Times New Roman" w:hAnsi="Times New Roman"/>
                <w:b/>
                <w:bCs/>
              </w:rPr>
              <w:t>Myasnikov</w:t>
            </w:r>
            <w:proofErr w:type="spellEnd"/>
          </w:p>
        </w:tc>
      </w:tr>
      <w:tr w:rsidR="00D678C1" w14:paraId="639E98E7" w14:textId="77777777" w:rsidTr="00D678C1">
        <w:tc>
          <w:tcPr>
            <w:tcW w:w="1701" w:type="dxa"/>
          </w:tcPr>
          <w:p w14:paraId="71138DB7" w14:textId="77777777" w:rsidR="00D678C1" w:rsidRDefault="00D678C1" w:rsidP="00237BA4">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D42E6A">
              <w:rPr>
                <w:rFonts w:ascii="Times New Roman" w:hAnsi="Times New Roman"/>
                <w:b/>
                <w:spacing w:val="-3"/>
                <w:szCs w:val="24"/>
                <w:lang w:val="en-GB"/>
              </w:rPr>
              <w:t>Title of thesis:</w:t>
            </w:r>
          </w:p>
        </w:tc>
        <w:tc>
          <w:tcPr>
            <w:tcW w:w="8612" w:type="dxa"/>
          </w:tcPr>
          <w:p w14:paraId="1630A7B5" w14:textId="044A8BC5" w:rsidR="00D678C1" w:rsidRPr="00502B2D" w:rsidRDefault="00502B2D" w:rsidP="00490A75">
            <w:pPr>
              <w:spacing w:before="120" w:after="120"/>
              <w:ind w:right="-19"/>
              <w:rPr>
                <w:rFonts w:ascii="Times New Roman" w:hAnsi="Times New Roman"/>
                <w:b/>
                <w:bCs/>
              </w:rPr>
            </w:pPr>
            <w:r w:rsidRPr="00502B2D">
              <w:rPr>
                <w:rFonts w:ascii="Times New Roman" w:hAnsi="Times New Roman"/>
                <w:b/>
                <w:bCs/>
              </w:rPr>
              <w:t>«</w:t>
            </w:r>
            <w:r w:rsidR="00097ED0" w:rsidRPr="00502B2D">
              <w:rPr>
                <w:rFonts w:ascii="Times New Roman" w:hAnsi="Times New Roman"/>
                <w:b/>
                <w:bCs/>
              </w:rPr>
              <w:t>Loyalty program development for small business: case of the accessories retailer</w:t>
            </w:r>
            <w:r w:rsidRPr="00502B2D">
              <w:rPr>
                <w:rFonts w:ascii="Times New Roman" w:hAnsi="Times New Roman"/>
                <w:b/>
                <w:bCs/>
              </w:rPr>
              <w:t>»</w:t>
            </w:r>
          </w:p>
        </w:tc>
      </w:tr>
    </w:tbl>
    <w:p w14:paraId="565CC110" w14:textId="77777777" w:rsidR="00237BA4" w:rsidRPr="00040DC7" w:rsidRDefault="00237BA4" w:rsidP="0086532C">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spacing w:val="-3"/>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237BA4" w:rsidRPr="00647BFD" w14:paraId="7FA452EF" w14:textId="77777777" w:rsidTr="00231E66">
        <w:trPr>
          <w:trHeight w:val="903"/>
        </w:trPr>
        <w:tc>
          <w:tcPr>
            <w:tcW w:w="10093" w:type="dxa"/>
            <w:vAlign w:val="center"/>
          </w:tcPr>
          <w:p w14:paraId="3F677946"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Justification of the topic choice. Accuracy in defining the aim and objectives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r>
              <w:rPr>
                <w:rFonts w:ascii="Times New Roman" w:hAnsi="Times New Roman"/>
                <w:spacing w:val="-3"/>
                <w:sz w:val="18"/>
                <w:szCs w:val="18"/>
                <w:lang w:val="en-GB"/>
              </w:rPr>
              <w:t>.</w:t>
            </w:r>
          </w:p>
        </w:tc>
      </w:tr>
      <w:tr w:rsidR="00237BA4" w:rsidRPr="004619C1" w14:paraId="6E6262DD" w14:textId="77777777" w:rsidTr="004619C1">
        <w:trPr>
          <w:trHeight w:val="935"/>
        </w:trPr>
        <w:tc>
          <w:tcPr>
            <w:tcW w:w="10093" w:type="dxa"/>
            <w:vAlign w:val="center"/>
          </w:tcPr>
          <w:p w14:paraId="7BA9A9CF" w14:textId="77777777" w:rsidR="00E35077" w:rsidRDefault="004619C1" w:rsidP="00983915">
            <w:pPr>
              <w:jc w:val="both"/>
              <w:rPr>
                <w:rFonts w:ascii="Times New Roman" w:hAnsi="Times New Roman"/>
                <w:spacing w:val="-2"/>
                <w:sz w:val="20"/>
              </w:rPr>
            </w:pPr>
            <w:r w:rsidRPr="004619C1">
              <w:rPr>
                <w:rFonts w:ascii="Times New Roman" w:hAnsi="Times New Roman"/>
                <w:spacing w:val="-2"/>
                <w:sz w:val="20"/>
              </w:rPr>
              <w:t xml:space="preserve">   </w:t>
            </w:r>
          </w:p>
          <w:p w14:paraId="71193064" w14:textId="0EB8EFD5" w:rsidR="00F935C6" w:rsidRPr="00983915" w:rsidRDefault="00E35077" w:rsidP="00983915">
            <w:pPr>
              <w:jc w:val="both"/>
              <w:rPr>
                <w:rFonts w:ascii="Times New Roman" w:hAnsi="Times New Roman"/>
                <w:spacing w:val="-2"/>
                <w:sz w:val="22"/>
                <w:szCs w:val="22"/>
              </w:rPr>
            </w:pPr>
            <w:r>
              <w:rPr>
                <w:rFonts w:ascii="Times New Roman" w:hAnsi="Times New Roman"/>
                <w:spacing w:val="-2"/>
                <w:sz w:val="20"/>
              </w:rPr>
              <w:t xml:space="preserve">   </w:t>
            </w:r>
            <w:r w:rsidR="00237BA4" w:rsidRPr="00983915">
              <w:rPr>
                <w:rFonts w:ascii="Times New Roman" w:hAnsi="Times New Roman"/>
                <w:spacing w:val="-2"/>
                <w:sz w:val="22"/>
                <w:szCs w:val="22"/>
              </w:rPr>
              <w:t>Topicality of the research is correctly formulated by the author</w:t>
            </w:r>
            <w:r w:rsidR="00E625C9" w:rsidRPr="00983915">
              <w:rPr>
                <w:rFonts w:ascii="Times New Roman" w:hAnsi="Times New Roman"/>
                <w:spacing w:val="-2"/>
                <w:sz w:val="22"/>
                <w:szCs w:val="22"/>
              </w:rPr>
              <w:t xml:space="preserve"> in the i</w:t>
            </w:r>
            <w:r w:rsidR="00A8000A" w:rsidRPr="00983915">
              <w:rPr>
                <w:rFonts w:ascii="Times New Roman" w:hAnsi="Times New Roman"/>
                <w:spacing w:val="-2"/>
                <w:sz w:val="22"/>
                <w:szCs w:val="22"/>
              </w:rPr>
              <w:t xml:space="preserve">ntroduction to the </w:t>
            </w:r>
            <w:r w:rsidR="00A8000A" w:rsidRPr="00983915">
              <w:rPr>
                <w:rFonts w:ascii="Times New Roman" w:hAnsi="Times New Roman"/>
                <w:sz w:val="22"/>
                <w:szCs w:val="22"/>
              </w:rPr>
              <w:t>research</w:t>
            </w:r>
            <w:r w:rsidR="00237BA4" w:rsidRPr="00983915">
              <w:rPr>
                <w:rFonts w:ascii="Times New Roman" w:hAnsi="Times New Roman"/>
                <w:spacing w:val="-2"/>
                <w:sz w:val="22"/>
                <w:szCs w:val="22"/>
              </w:rPr>
              <w:t>.</w:t>
            </w:r>
            <w:r w:rsidR="00254B22" w:rsidRPr="00983915">
              <w:rPr>
                <w:rFonts w:ascii="Times New Roman" w:hAnsi="Times New Roman"/>
                <w:spacing w:val="-2"/>
                <w:sz w:val="22"/>
                <w:szCs w:val="22"/>
              </w:rPr>
              <w:t xml:space="preserve"> The topic is actual.</w:t>
            </w:r>
            <w:r w:rsidR="00254B22" w:rsidRPr="00983915">
              <w:rPr>
                <w:rFonts w:ascii="Times New Roman" w:hAnsi="Times New Roman"/>
                <w:color w:val="000000"/>
                <w:sz w:val="22"/>
                <w:szCs w:val="22"/>
                <w:shd w:val="clear" w:color="auto" w:fill="FFFFFF"/>
              </w:rPr>
              <w:t xml:space="preserve"> </w:t>
            </w:r>
            <w:r w:rsidR="00502B2D" w:rsidRPr="00983915">
              <w:rPr>
                <w:rFonts w:ascii="Times New Roman" w:hAnsi="Times New Roman"/>
                <w:sz w:val="22"/>
                <w:szCs w:val="22"/>
                <w:lang w:eastAsia="ru-RU"/>
              </w:rPr>
              <w:t xml:space="preserve">Customer </w:t>
            </w:r>
            <w:r w:rsidR="00F935C6" w:rsidRPr="00983915">
              <w:rPr>
                <w:rFonts w:ascii="Times New Roman" w:hAnsi="Times New Roman"/>
                <w:sz w:val="22"/>
                <w:szCs w:val="22"/>
              </w:rPr>
              <w:t xml:space="preserve">loyalty is an important marketing tool that SMEs use to influence the customer. The adoption and application of the loyalty approach in the activity </w:t>
            </w:r>
            <w:proofErr w:type="gramStart"/>
            <w:r w:rsidR="00F935C6" w:rsidRPr="00983915">
              <w:rPr>
                <w:rFonts w:ascii="Times New Roman" w:hAnsi="Times New Roman"/>
                <w:sz w:val="22"/>
                <w:szCs w:val="22"/>
              </w:rPr>
              <w:t xml:space="preserve">of </w:t>
            </w:r>
            <w:r w:rsidR="00983915" w:rsidRPr="00983915">
              <w:rPr>
                <w:rFonts w:ascii="Times New Roman" w:hAnsi="Times New Roman"/>
                <w:sz w:val="22"/>
                <w:szCs w:val="22"/>
              </w:rPr>
              <w:t xml:space="preserve"> small</w:t>
            </w:r>
            <w:proofErr w:type="gramEnd"/>
            <w:r w:rsidR="00983915" w:rsidRPr="00983915">
              <w:rPr>
                <w:rFonts w:ascii="Times New Roman" w:hAnsi="Times New Roman"/>
                <w:sz w:val="22"/>
                <w:szCs w:val="22"/>
              </w:rPr>
              <w:t xml:space="preserve"> </w:t>
            </w:r>
            <w:r w:rsidR="00F935C6" w:rsidRPr="00983915">
              <w:rPr>
                <w:rFonts w:ascii="Times New Roman" w:hAnsi="Times New Roman"/>
                <w:sz w:val="22"/>
                <w:szCs w:val="22"/>
              </w:rPr>
              <w:t xml:space="preserve">enterprises in turn helps to increase the propensity of customers to consume the products offered. In addition, customer loyalty provides </w:t>
            </w:r>
            <w:proofErr w:type="spellStart"/>
            <w:r w:rsidR="00F935C6" w:rsidRPr="00983915">
              <w:rPr>
                <w:rFonts w:ascii="Times New Roman" w:hAnsi="Times New Roman"/>
                <w:sz w:val="22"/>
                <w:szCs w:val="22"/>
              </w:rPr>
              <w:t>longterm</w:t>
            </w:r>
            <w:proofErr w:type="spellEnd"/>
            <w:r w:rsidR="00F935C6" w:rsidRPr="00983915">
              <w:rPr>
                <w:rFonts w:ascii="Times New Roman" w:hAnsi="Times New Roman"/>
                <w:sz w:val="22"/>
                <w:szCs w:val="22"/>
              </w:rPr>
              <w:t xml:space="preserve"> benefits to businesses </w:t>
            </w:r>
            <w:proofErr w:type="gramStart"/>
            <w:r w:rsidR="00F935C6" w:rsidRPr="00983915">
              <w:rPr>
                <w:rFonts w:ascii="Times New Roman" w:hAnsi="Times New Roman"/>
                <w:sz w:val="22"/>
                <w:szCs w:val="22"/>
              </w:rPr>
              <w:t>in order to</w:t>
            </w:r>
            <w:proofErr w:type="gramEnd"/>
            <w:r w:rsidR="00F935C6" w:rsidRPr="00983915">
              <w:rPr>
                <w:rFonts w:ascii="Times New Roman" w:hAnsi="Times New Roman"/>
                <w:sz w:val="22"/>
                <w:szCs w:val="22"/>
              </w:rPr>
              <w:t xml:space="preserve"> maintain their competitiveness and has a significant positive impact on profitability</w:t>
            </w:r>
            <w:r w:rsidR="00983915" w:rsidRPr="00983915">
              <w:rPr>
                <w:rFonts w:ascii="Times New Roman" w:hAnsi="Times New Roman"/>
                <w:sz w:val="22"/>
                <w:szCs w:val="22"/>
              </w:rPr>
              <w:t>.</w:t>
            </w:r>
          </w:p>
        </w:tc>
      </w:tr>
      <w:tr w:rsidR="00237BA4" w:rsidRPr="00647BFD" w14:paraId="3B3E8F94" w14:textId="77777777" w:rsidTr="00231E66">
        <w:trPr>
          <w:trHeight w:val="614"/>
        </w:trPr>
        <w:tc>
          <w:tcPr>
            <w:tcW w:w="10093" w:type="dxa"/>
            <w:vAlign w:val="center"/>
          </w:tcPr>
          <w:p w14:paraId="4F779FE9" w14:textId="77777777" w:rsidR="00237BA4" w:rsidRPr="00A8000A" w:rsidRDefault="00237BA4" w:rsidP="0086532C">
            <w:pPr>
              <w:tabs>
                <w:tab w:val="left" w:pos="2592"/>
              </w:tabs>
              <w:rPr>
                <w:rFonts w:ascii="Times New Roman" w:hAnsi="Times New Roman"/>
                <w:spacing w:val="-3"/>
                <w:szCs w:val="24"/>
                <w:lang w:val="en-GB"/>
              </w:rPr>
            </w:pPr>
            <w:r w:rsidRPr="00A8000A">
              <w:rPr>
                <w:rFonts w:ascii="Times New Roman" w:hAnsi="Times New Roman"/>
                <w:b/>
                <w:spacing w:val="-3"/>
                <w:szCs w:val="24"/>
                <w:lang w:val="en-GB"/>
              </w:rPr>
              <w:t xml:space="preserve">Structure and logic of the text flow. </w:t>
            </w:r>
            <w:r w:rsidRPr="00A8000A">
              <w:rPr>
                <w:rFonts w:ascii="Times New Roman" w:hAnsi="Times New Roman"/>
                <w:spacing w:val="-3"/>
                <w:sz w:val="18"/>
                <w:szCs w:val="18"/>
                <w:lang w:val="en-GB"/>
              </w:rPr>
              <w:t>Logic of research; full scope of the thesis; alignment of thesis’ structural parts, i.e. theoretical and empirical parts.</w:t>
            </w:r>
          </w:p>
        </w:tc>
      </w:tr>
      <w:tr w:rsidR="00237BA4" w:rsidRPr="00647BFD" w14:paraId="0B2C256E" w14:textId="77777777" w:rsidTr="004619C1">
        <w:trPr>
          <w:trHeight w:val="1354"/>
        </w:trPr>
        <w:tc>
          <w:tcPr>
            <w:tcW w:w="10093" w:type="dxa"/>
            <w:vAlign w:val="center"/>
          </w:tcPr>
          <w:p w14:paraId="6A16E3C0" w14:textId="11F1BAD7" w:rsidR="000F17C6" w:rsidRPr="00983915" w:rsidRDefault="00E35077" w:rsidP="00913DC8">
            <w:pPr>
              <w:jc w:val="both"/>
              <w:rPr>
                <w:sz w:val="20"/>
                <w:szCs w:val="24"/>
              </w:rPr>
            </w:pPr>
            <w:r>
              <w:rPr>
                <w:rFonts w:ascii="Times New Roman" w:hAnsi="Times New Roman"/>
                <w:spacing w:val="-2"/>
                <w:sz w:val="21"/>
                <w:szCs w:val="24"/>
              </w:rPr>
              <w:t xml:space="preserve">     </w:t>
            </w:r>
            <w:r w:rsidR="004619C1" w:rsidRPr="004619C1">
              <w:rPr>
                <w:rFonts w:ascii="Times New Roman" w:hAnsi="Times New Roman"/>
                <w:spacing w:val="-2"/>
                <w:sz w:val="21"/>
                <w:szCs w:val="24"/>
              </w:rPr>
              <w:t xml:space="preserve"> </w:t>
            </w:r>
            <w:r w:rsidR="00983915">
              <w:rPr>
                <w:rFonts w:ascii="Times New Roman" w:hAnsi="Times New Roman"/>
                <w:spacing w:val="-2"/>
                <w:szCs w:val="24"/>
                <w:lang w:val="en-GB"/>
              </w:rPr>
              <w:t xml:space="preserve">The theoretical and practical material that is presented in the work is well-structured and well-aligned; the logic of material representation is </w:t>
            </w:r>
            <w:proofErr w:type="gramStart"/>
            <w:r w:rsidR="00983915">
              <w:rPr>
                <w:rFonts w:ascii="Times New Roman" w:hAnsi="Times New Roman"/>
                <w:spacing w:val="-2"/>
                <w:szCs w:val="24"/>
                <w:lang w:val="en-GB"/>
              </w:rPr>
              <w:t>kept</w:t>
            </w:r>
            <w:proofErr w:type="gramEnd"/>
            <w:r w:rsidR="00983915">
              <w:rPr>
                <w:rFonts w:ascii="Times New Roman" w:hAnsi="Times New Roman"/>
                <w:spacing w:val="-2"/>
                <w:szCs w:val="24"/>
                <w:lang w:val="en-GB"/>
              </w:rPr>
              <w:t xml:space="preserve"> and it is consistent with the stated content.</w:t>
            </w:r>
          </w:p>
        </w:tc>
      </w:tr>
      <w:tr w:rsidR="00237BA4" w:rsidRPr="00647BFD" w14:paraId="403EAAC9" w14:textId="77777777" w:rsidTr="00231E66">
        <w:trPr>
          <w:trHeight w:val="903"/>
        </w:trPr>
        <w:tc>
          <w:tcPr>
            <w:tcW w:w="10093" w:type="dxa"/>
            <w:vAlign w:val="center"/>
          </w:tcPr>
          <w:p w14:paraId="37A496EC"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sidRPr="00684517">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r>
              <w:rPr>
                <w:rFonts w:ascii="Times New Roman" w:hAnsi="Times New Roman"/>
                <w:spacing w:val="-3"/>
                <w:sz w:val="18"/>
                <w:szCs w:val="18"/>
                <w:lang w:val="en-GB"/>
              </w:rPr>
              <w:t>.</w:t>
            </w:r>
          </w:p>
        </w:tc>
      </w:tr>
      <w:tr w:rsidR="00237BA4" w:rsidRPr="00647BFD" w14:paraId="63301409" w14:textId="77777777" w:rsidTr="00231E66">
        <w:trPr>
          <w:trHeight w:val="940"/>
        </w:trPr>
        <w:tc>
          <w:tcPr>
            <w:tcW w:w="10093" w:type="dxa"/>
            <w:vAlign w:val="center"/>
          </w:tcPr>
          <w:p w14:paraId="3F2AACB3" w14:textId="45AAEA8E" w:rsidR="00237BA4" w:rsidRPr="0086532C" w:rsidRDefault="00983915" w:rsidP="00EE7829">
            <w:pPr>
              <w:tabs>
                <w:tab w:val="left" w:pos="2592"/>
              </w:tabs>
              <w:jc w:val="both"/>
              <w:rPr>
                <w:rFonts w:ascii="Times New Roman" w:hAnsi="Times New Roman"/>
                <w:spacing w:val="-2"/>
                <w:sz w:val="22"/>
                <w:szCs w:val="22"/>
                <w:lang w:val="en-GB"/>
              </w:rPr>
            </w:pPr>
            <w:r>
              <w:rPr>
                <w:rFonts w:ascii="Times New Roman" w:hAnsi="Times New Roman"/>
                <w:spacing w:val="-2"/>
                <w:sz w:val="21"/>
                <w:szCs w:val="22"/>
                <w:lang w:val="en-GB"/>
              </w:rPr>
              <w:t xml:space="preserve">    </w:t>
            </w:r>
            <w:r w:rsidR="00403D18" w:rsidRPr="00983915">
              <w:rPr>
                <w:rFonts w:ascii="Times New Roman" w:hAnsi="Times New Roman"/>
                <w:spacing w:val="-2"/>
                <w:sz w:val="22"/>
                <w:szCs w:val="22"/>
                <w:lang w:val="en-GB"/>
              </w:rPr>
              <w:t>The objectives stated in the paper are fully covered by the represented analysis. The author formulates the research problem (the research gap) based on the analysis of an extensive list of inter-disciplinary sources, mostly modern, and offers a distinct solution for the stated problem</w:t>
            </w:r>
            <w:r w:rsidR="00403D18" w:rsidRPr="0086532C">
              <w:rPr>
                <w:rFonts w:ascii="Times New Roman" w:hAnsi="Times New Roman"/>
                <w:spacing w:val="-2"/>
                <w:sz w:val="21"/>
                <w:szCs w:val="22"/>
                <w:lang w:val="en-GB"/>
              </w:rPr>
              <w:t>.</w:t>
            </w:r>
          </w:p>
        </w:tc>
      </w:tr>
      <w:tr w:rsidR="00237BA4" w:rsidRPr="00647BFD" w14:paraId="57FB8B93" w14:textId="77777777" w:rsidTr="00231E66">
        <w:trPr>
          <w:trHeight w:val="614"/>
        </w:trPr>
        <w:tc>
          <w:tcPr>
            <w:tcW w:w="10093" w:type="dxa"/>
            <w:vAlign w:val="center"/>
          </w:tcPr>
          <w:p w14:paraId="467D8246"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Quality of data gathering and description.</w:t>
            </w:r>
            <w:r>
              <w:rPr>
                <w:rFonts w:ascii="Times New Roman" w:hAnsi="Times New Roman"/>
                <w:spacing w:val="-3"/>
                <w:szCs w:val="24"/>
                <w:lang w:val="en-GB"/>
              </w:rPr>
              <w:t xml:space="preserve"> </w:t>
            </w:r>
            <w:r w:rsidRPr="00684517">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r>
      <w:tr w:rsidR="00237BA4" w:rsidRPr="00647BFD" w14:paraId="232D1D5C" w14:textId="77777777" w:rsidTr="00231E66">
        <w:trPr>
          <w:trHeight w:val="1015"/>
        </w:trPr>
        <w:tc>
          <w:tcPr>
            <w:tcW w:w="10093" w:type="dxa"/>
            <w:vAlign w:val="center"/>
          </w:tcPr>
          <w:p w14:paraId="68265F91" w14:textId="19669BAB" w:rsidR="00237BA4" w:rsidRPr="0086532C" w:rsidRDefault="00983915" w:rsidP="0086532C">
            <w:pPr>
              <w:tabs>
                <w:tab w:val="left" w:pos="2592"/>
              </w:tabs>
              <w:rPr>
                <w:rFonts w:ascii="Times New Roman" w:hAnsi="Times New Roman"/>
                <w:spacing w:val="-2"/>
                <w:sz w:val="22"/>
                <w:szCs w:val="22"/>
                <w:lang w:val="en-GB"/>
              </w:rPr>
            </w:pPr>
            <w:r>
              <w:rPr>
                <w:rFonts w:ascii="Times New Roman" w:hAnsi="Times New Roman"/>
                <w:sz w:val="21"/>
                <w:szCs w:val="22"/>
              </w:rPr>
              <w:t xml:space="preserve">   </w:t>
            </w:r>
            <w:r w:rsidR="0086532C" w:rsidRPr="0086532C">
              <w:rPr>
                <w:rFonts w:ascii="Times New Roman" w:hAnsi="Times New Roman"/>
                <w:sz w:val="21"/>
                <w:szCs w:val="22"/>
              </w:rPr>
              <w:t xml:space="preserve">The chosen research method in a form of quantitative study was executed in a proper way. The analysis of the data gathered through </w:t>
            </w:r>
            <w:proofErr w:type="gramStart"/>
            <w:r w:rsidR="0086532C" w:rsidRPr="0086532C">
              <w:rPr>
                <w:rFonts w:ascii="Times New Roman" w:hAnsi="Times New Roman"/>
                <w:sz w:val="21"/>
                <w:szCs w:val="22"/>
              </w:rPr>
              <w:t>a</w:t>
            </w:r>
            <w:proofErr w:type="gramEnd"/>
            <w:r w:rsidR="0086532C" w:rsidRPr="0086532C">
              <w:rPr>
                <w:rFonts w:ascii="Times New Roman" w:hAnsi="Times New Roman"/>
                <w:sz w:val="21"/>
                <w:szCs w:val="22"/>
              </w:rPr>
              <w:t xml:space="preserve"> </w:t>
            </w:r>
            <w:r>
              <w:rPr>
                <w:rFonts w:ascii="Times New Roman" w:hAnsi="Times New Roman"/>
                <w:sz w:val="21"/>
                <w:szCs w:val="22"/>
              </w:rPr>
              <w:t xml:space="preserve">in-depth interviews and case studies </w:t>
            </w:r>
            <w:r w:rsidR="0086532C" w:rsidRPr="0086532C">
              <w:rPr>
                <w:rFonts w:ascii="Times New Roman" w:hAnsi="Times New Roman"/>
                <w:sz w:val="21"/>
                <w:szCs w:val="22"/>
              </w:rPr>
              <w:t>allows to make important conclusions about</w:t>
            </w:r>
            <w:r>
              <w:rPr>
                <w:rFonts w:ascii="Times New Roman" w:hAnsi="Times New Roman"/>
                <w:sz w:val="21"/>
                <w:szCs w:val="22"/>
              </w:rPr>
              <w:t xml:space="preserve"> customer loyalty program development for small business.</w:t>
            </w:r>
            <w:r w:rsidR="0086532C" w:rsidRPr="0086532C">
              <w:rPr>
                <w:rFonts w:ascii="Times New Roman" w:hAnsi="Times New Roman"/>
                <w:sz w:val="21"/>
                <w:szCs w:val="22"/>
              </w:rPr>
              <w:t xml:space="preserve"> </w:t>
            </w:r>
          </w:p>
        </w:tc>
      </w:tr>
      <w:tr w:rsidR="00237BA4" w:rsidRPr="00647BFD" w14:paraId="7788BAFC" w14:textId="77777777" w:rsidTr="00231E66">
        <w:trPr>
          <w:trHeight w:val="633"/>
        </w:trPr>
        <w:tc>
          <w:tcPr>
            <w:tcW w:w="10093" w:type="dxa"/>
            <w:vAlign w:val="center"/>
          </w:tcPr>
          <w:p w14:paraId="14CC2A8A"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sidRPr="00684517">
              <w:rPr>
                <w:rFonts w:ascii="Times New Roman" w:hAnsi="Times New Roman"/>
                <w:spacing w:val="-3"/>
                <w:sz w:val="18"/>
                <w:szCs w:val="18"/>
                <w:lang w:val="en-GB"/>
              </w:rPr>
              <w:t>Independent scientific thinking in solving the set problem/objectives; the extent to which the student contributed to selecting and justifying the research model (</w:t>
            </w:r>
            <w:proofErr w:type="gramStart"/>
            <w:r w:rsidRPr="00684517">
              <w:rPr>
                <w:rFonts w:ascii="Times New Roman" w:hAnsi="Times New Roman"/>
                <w:spacing w:val="-3"/>
                <w:sz w:val="18"/>
                <w:szCs w:val="18"/>
                <w:lang w:val="en-GB"/>
              </w:rPr>
              <w:t>conceptual  and</w:t>
            </w:r>
            <w:proofErr w:type="gramEnd"/>
            <w:r w:rsidRPr="00684517">
              <w:rPr>
                <w:rFonts w:ascii="Times New Roman" w:hAnsi="Times New Roman"/>
                <w:spacing w:val="-3"/>
                <w:sz w:val="18"/>
                <w:szCs w:val="18"/>
                <w:lang w:val="en-GB"/>
              </w:rPr>
              <w:t>/or quantitative), developing methodology/approach to set objectives.</w:t>
            </w:r>
          </w:p>
        </w:tc>
      </w:tr>
      <w:tr w:rsidR="00237BA4" w:rsidRPr="00647BFD" w14:paraId="141C3C66" w14:textId="77777777" w:rsidTr="00231E66">
        <w:trPr>
          <w:trHeight w:val="1246"/>
        </w:trPr>
        <w:tc>
          <w:tcPr>
            <w:tcW w:w="10093" w:type="dxa"/>
            <w:vAlign w:val="center"/>
          </w:tcPr>
          <w:p w14:paraId="537A40FE" w14:textId="247EBBF4" w:rsidR="00237BA4" w:rsidRPr="0086532C" w:rsidRDefault="00983915" w:rsidP="00983915">
            <w:pPr>
              <w:tabs>
                <w:tab w:val="left" w:pos="2592"/>
              </w:tabs>
              <w:jc w:val="both"/>
              <w:rPr>
                <w:rFonts w:ascii="Times New Roman" w:hAnsi="Times New Roman"/>
                <w:sz w:val="22"/>
                <w:szCs w:val="22"/>
              </w:rPr>
            </w:pPr>
            <w:r>
              <w:rPr>
                <w:rFonts w:ascii="Times New Roman" w:hAnsi="Times New Roman"/>
                <w:sz w:val="21"/>
                <w:szCs w:val="22"/>
              </w:rPr>
              <w:t xml:space="preserve">    </w:t>
            </w:r>
            <w:r w:rsidR="00B04160" w:rsidRPr="00983915">
              <w:rPr>
                <w:rFonts w:ascii="Times New Roman" w:hAnsi="Times New Roman"/>
                <w:sz w:val="22"/>
                <w:szCs w:val="22"/>
              </w:rPr>
              <w:t xml:space="preserve">Scientific aspect of the thesis is represented by thorough analysis and interpretation of up-to-date theoretical sources and secondary data on the </w:t>
            </w:r>
            <w:r w:rsidR="0056782E" w:rsidRPr="00983915">
              <w:rPr>
                <w:rFonts w:ascii="Times New Roman" w:hAnsi="Times New Roman"/>
                <w:sz w:val="22"/>
                <w:szCs w:val="22"/>
              </w:rPr>
              <w:t>d</w:t>
            </w:r>
            <w:r w:rsidR="00B04160" w:rsidRPr="00983915">
              <w:rPr>
                <w:rFonts w:ascii="Times New Roman" w:hAnsi="Times New Roman"/>
                <w:sz w:val="22"/>
                <w:szCs w:val="22"/>
              </w:rPr>
              <w:t>eep understanding of the topic and integrated approach to the analysis of the problems are demonstrated. The individual approach is shown by the author’s ability to clearly formulate and justify one’s own point of view and scientific thinking applied to solving research problems</w:t>
            </w:r>
            <w:r w:rsidR="00B04160" w:rsidRPr="0086532C">
              <w:rPr>
                <w:rFonts w:ascii="Times New Roman" w:hAnsi="Times New Roman"/>
                <w:sz w:val="21"/>
                <w:szCs w:val="22"/>
              </w:rPr>
              <w:t>.</w:t>
            </w:r>
          </w:p>
        </w:tc>
      </w:tr>
      <w:tr w:rsidR="00237BA4" w:rsidRPr="00647BFD" w14:paraId="02C8F3F8" w14:textId="77777777" w:rsidTr="00231E66">
        <w:trPr>
          <w:trHeight w:val="633"/>
        </w:trPr>
        <w:tc>
          <w:tcPr>
            <w:tcW w:w="10093" w:type="dxa"/>
            <w:vAlign w:val="center"/>
          </w:tcPr>
          <w:p w14:paraId="1A45CCA7"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t>Practical/applied nature of research.</w:t>
            </w:r>
            <w:r>
              <w:rPr>
                <w:rFonts w:ascii="Times New Roman" w:hAnsi="Times New Roman"/>
                <w:spacing w:val="-3"/>
                <w:szCs w:val="24"/>
                <w:lang w:val="en-GB"/>
              </w:rPr>
              <w:t xml:space="preserve"> </w:t>
            </w:r>
            <w:r w:rsidRPr="00684517">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p>
        </w:tc>
      </w:tr>
      <w:tr w:rsidR="00237BA4" w:rsidRPr="00647BFD" w14:paraId="3BB1A169" w14:textId="77777777" w:rsidTr="00231E66">
        <w:trPr>
          <w:trHeight w:val="1246"/>
        </w:trPr>
        <w:tc>
          <w:tcPr>
            <w:tcW w:w="10093" w:type="dxa"/>
            <w:vAlign w:val="center"/>
          </w:tcPr>
          <w:p w14:paraId="724427A4" w14:textId="559834D1" w:rsidR="00EF10F7" w:rsidRPr="00EF10F7" w:rsidRDefault="00F935C6" w:rsidP="00E35077">
            <w:pPr>
              <w:ind w:firstLine="709"/>
              <w:jc w:val="both"/>
              <w:rPr>
                <w:rFonts w:ascii="Times New Roman" w:hAnsi="Times New Roman"/>
              </w:rPr>
            </w:pPr>
            <w:r w:rsidRPr="00EF10F7">
              <w:rPr>
                <w:rFonts w:ascii="Times New Roman" w:hAnsi="Times New Roman"/>
              </w:rPr>
              <w:t>As a result of insights, gained from interviews of experts and customers, company and market analysis and the analysis of structure, instruments and trends of loyalty programs, the project of loyalty program for “</w:t>
            </w:r>
            <w:proofErr w:type="spellStart"/>
            <w:r w:rsidRPr="00EF10F7">
              <w:rPr>
                <w:rFonts w:ascii="Times New Roman" w:hAnsi="Times New Roman"/>
              </w:rPr>
              <w:t>Aksessuarnaya</w:t>
            </w:r>
            <w:proofErr w:type="spellEnd"/>
            <w:r w:rsidRPr="00EF10F7">
              <w:rPr>
                <w:rFonts w:ascii="Times New Roman" w:hAnsi="Times New Roman"/>
              </w:rPr>
              <w:t xml:space="preserve"> #1” was developed. Main recommendations of the launch could be suitable for different small business with the understanding of geographical, market, budget, product and other limitations.</w:t>
            </w:r>
          </w:p>
        </w:tc>
      </w:tr>
      <w:tr w:rsidR="00237BA4" w:rsidRPr="00647BFD" w14:paraId="55155310" w14:textId="77777777" w:rsidTr="00231E66">
        <w:trPr>
          <w:trHeight w:val="722"/>
        </w:trPr>
        <w:tc>
          <w:tcPr>
            <w:tcW w:w="10093" w:type="dxa"/>
            <w:vAlign w:val="center"/>
          </w:tcPr>
          <w:p w14:paraId="288A1A07" w14:textId="77777777" w:rsidR="00237BA4" w:rsidRPr="00D73C66" w:rsidRDefault="00237BA4" w:rsidP="0086532C">
            <w:pPr>
              <w:tabs>
                <w:tab w:val="left" w:pos="2592"/>
              </w:tabs>
              <w:rPr>
                <w:rFonts w:ascii="Times New Roman" w:hAnsi="Times New Roman"/>
                <w:spacing w:val="-3"/>
                <w:szCs w:val="24"/>
                <w:lang w:val="en-GB"/>
              </w:rPr>
            </w:pPr>
            <w:r w:rsidRPr="004C63F7">
              <w:rPr>
                <w:rFonts w:ascii="Times New Roman" w:hAnsi="Times New Roman"/>
                <w:b/>
                <w:spacing w:val="-3"/>
                <w:szCs w:val="24"/>
                <w:lang w:val="en-GB"/>
              </w:rPr>
              <w:lastRenderedPageBreak/>
              <w:t>Quality of thesis layout</w:t>
            </w:r>
            <w:r w:rsidRPr="004C63F7">
              <w:rPr>
                <w:rFonts w:ascii="Times New Roman" w:hAnsi="Times New Roman"/>
                <w:b/>
                <w:spacing w:val="-3"/>
                <w:sz w:val="18"/>
                <w:szCs w:val="18"/>
                <w:lang w:val="en-GB"/>
              </w:rPr>
              <w:t xml:space="preserve">. </w:t>
            </w:r>
            <w:r w:rsidRPr="00684517">
              <w:rPr>
                <w:rFonts w:ascii="Times New Roman" w:hAnsi="Times New Roman"/>
                <w:spacing w:val="-3"/>
                <w:sz w:val="18"/>
                <w:szCs w:val="18"/>
                <w:lang w:val="en-GB"/>
              </w:rPr>
              <w:t>Layout fulfils the requirements of the Regulations for master thesis preparation and defence, correct layout of tables, figures, references</w:t>
            </w:r>
            <w:r>
              <w:rPr>
                <w:rFonts w:ascii="Times New Roman" w:hAnsi="Times New Roman"/>
                <w:spacing w:val="-3"/>
                <w:szCs w:val="24"/>
                <w:lang w:val="en-GB"/>
              </w:rPr>
              <w:t>.</w:t>
            </w:r>
          </w:p>
        </w:tc>
      </w:tr>
      <w:tr w:rsidR="00237BA4" w:rsidRPr="00647BFD" w14:paraId="2B6DED95" w14:textId="77777777" w:rsidTr="00231E66">
        <w:trPr>
          <w:trHeight w:val="1246"/>
        </w:trPr>
        <w:tc>
          <w:tcPr>
            <w:tcW w:w="10093" w:type="dxa"/>
            <w:vAlign w:val="center"/>
          </w:tcPr>
          <w:p w14:paraId="2E206275" w14:textId="338114DB" w:rsidR="00237BA4" w:rsidRPr="0086532C" w:rsidRDefault="00E35077" w:rsidP="00E35077">
            <w:pPr>
              <w:pStyle w:val="a8"/>
              <w:ind w:firstLine="0"/>
              <w:rPr>
                <w:sz w:val="22"/>
                <w:szCs w:val="22"/>
                <w:lang w:val="en-US"/>
              </w:rPr>
            </w:pPr>
            <w:r>
              <w:rPr>
                <w:sz w:val="21"/>
                <w:szCs w:val="22"/>
                <w:lang w:val="en-US"/>
              </w:rPr>
              <w:t xml:space="preserve">   </w:t>
            </w:r>
            <w:r w:rsidR="001139DC" w:rsidRPr="00E35077">
              <w:rPr>
                <w:sz w:val="22"/>
                <w:szCs w:val="22"/>
                <w:lang w:val="en-US"/>
              </w:rPr>
              <w:t xml:space="preserve">As for the bibliography list, it looks representative as it includes various sources of publications. The articles and monographs were picked up in accordance with the topic and helped the author to make a theoretical overview of the current problem. </w:t>
            </w:r>
            <w:r w:rsidR="0086532C" w:rsidRPr="00E35077">
              <w:rPr>
                <w:sz w:val="22"/>
                <w:szCs w:val="22"/>
                <w:lang w:val="en-GB"/>
              </w:rPr>
              <w:t>M</w:t>
            </w:r>
            <w:r w:rsidR="0086532C" w:rsidRPr="00E35077">
              <w:rPr>
                <w:sz w:val="22"/>
                <w:szCs w:val="22"/>
                <w:lang w:val="en-US"/>
              </w:rPr>
              <w:t xml:space="preserve">aster thesis has neat appearance and makes a positive overall impression. </w:t>
            </w:r>
            <w:r w:rsidR="0086532C" w:rsidRPr="00E35077">
              <w:rPr>
                <w:sz w:val="22"/>
                <w:szCs w:val="22"/>
                <w:lang w:val="en-GB"/>
              </w:rPr>
              <w:t>All the figures and tables of the</w:t>
            </w:r>
            <w:r w:rsidR="0086532C" w:rsidRPr="00E35077">
              <w:rPr>
                <w:sz w:val="22"/>
                <w:szCs w:val="22"/>
                <w:lang w:val="en-US"/>
              </w:rPr>
              <w:t xml:space="preserve"> paper</w:t>
            </w:r>
            <w:r w:rsidR="0086532C" w:rsidRPr="00E35077">
              <w:rPr>
                <w:sz w:val="22"/>
                <w:szCs w:val="22"/>
                <w:lang w:val="en-GB"/>
              </w:rPr>
              <w:t xml:space="preserve"> have sources and references</w:t>
            </w:r>
            <w:r w:rsidR="0086532C" w:rsidRPr="0086532C">
              <w:rPr>
                <w:sz w:val="21"/>
                <w:szCs w:val="22"/>
                <w:lang w:val="en-GB"/>
              </w:rPr>
              <w:t>.</w:t>
            </w:r>
          </w:p>
        </w:tc>
      </w:tr>
    </w:tbl>
    <w:p w14:paraId="3340471E" w14:textId="77777777" w:rsidR="00237BA4" w:rsidRPr="001139DC" w:rsidRDefault="00237BA4" w:rsidP="00237BA4">
      <w:pPr>
        <w:tabs>
          <w:tab w:val="left" w:pos="2592"/>
        </w:tabs>
        <w:jc w:val="both"/>
        <w:rPr>
          <w:rFonts w:ascii="Times New Roman" w:hAnsi="Times New Roman"/>
          <w:spacing w:val="-3"/>
          <w:szCs w:val="24"/>
        </w:rPr>
      </w:pPr>
    </w:p>
    <w:p w14:paraId="43F52982" w14:textId="63417567" w:rsidR="00B05C8E" w:rsidRPr="00502B2D" w:rsidRDefault="00B05C8E" w:rsidP="00502B2D">
      <w:pPr>
        <w:spacing w:before="120" w:after="120"/>
        <w:ind w:right="-19"/>
        <w:jc w:val="both"/>
        <w:rPr>
          <w:rFonts w:ascii="Times New Roman" w:hAnsi="Times New Roman"/>
          <w:b/>
          <w:szCs w:val="24"/>
        </w:rPr>
      </w:pPr>
      <w:r w:rsidRPr="00502B2D">
        <w:rPr>
          <w:rFonts w:ascii="Times New Roman" w:hAnsi="Times New Roman"/>
          <w:spacing w:val="-1"/>
          <w:szCs w:val="24"/>
          <w:lang w:eastAsia="ru-RU"/>
        </w:rPr>
        <w:t xml:space="preserve">The Master thesis </w:t>
      </w:r>
      <w:r w:rsidRPr="00502B2D">
        <w:rPr>
          <w:rFonts w:ascii="Times New Roman" w:hAnsi="Times New Roman"/>
          <w:szCs w:val="24"/>
          <w:lang w:eastAsia="ru-RU"/>
        </w:rPr>
        <w:t>of</w:t>
      </w:r>
      <w:r w:rsidR="00F935C6" w:rsidRPr="00502B2D">
        <w:rPr>
          <w:rFonts w:ascii="Times New Roman" w:hAnsi="Times New Roman"/>
          <w:szCs w:val="24"/>
        </w:rPr>
        <w:t xml:space="preserve"> </w:t>
      </w:r>
      <w:r w:rsidR="00F935C6" w:rsidRPr="00502B2D">
        <w:rPr>
          <w:rFonts w:ascii="Times New Roman" w:hAnsi="Times New Roman"/>
          <w:b/>
          <w:bCs/>
          <w:szCs w:val="24"/>
        </w:rPr>
        <w:t xml:space="preserve">Ivan </w:t>
      </w:r>
      <w:proofErr w:type="spellStart"/>
      <w:r w:rsidR="00F935C6" w:rsidRPr="00502B2D">
        <w:rPr>
          <w:rFonts w:ascii="Times New Roman" w:hAnsi="Times New Roman"/>
          <w:b/>
          <w:bCs/>
          <w:szCs w:val="24"/>
        </w:rPr>
        <w:t>Myasnikov</w:t>
      </w:r>
      <w:proofErr w:type="spellEnd"/>
      <w:r w:rsidR="00F935C6" w:rsidRPr="00502B2D">
        <w:rPr>
          <w:rFonts w:ascii="Times New Roman" w:hAnsi="Times New Roman"/>
          <w:szCs w:val="24"/>
          <w:lang w:eastAsia="ru-RU"/>
        </w:rPr>
        <w:t xml:space="preserve"> </w:t>
      </w:r>
      <w:r w:rsidR="00F935C6" w:rsidRPr="00502B2D">
        <w:rPr>
          <w:rFonts w:ascii="Times New Roman" w:hAnsi="Times New Roman"/>
          <w:szCs w:val="24"/>
        </w:rPr>
        <w:t xml:space="preserve"> </w:t>
      </w:r>
      <w:r w:rsidRPr="00502B2D">
        <w:rPr>
          <w:rFonts w:ascii="Times New Roman" w:hAnsi="Times New Roman"/>
          <w:szCs w:val="24"/>
        </w:rPr>
        <w:t xml:space="preserve"> </w:t>
      </w:r>
      <w:r w:rsidR="00502B2D" w:rsidRPr="00502B2D">
        <w:rPr>
          <w:rFonts w:ascii="Times New Roman" w:hAnsi="Times New Roman"/>
          <w:szCs w:val="24"/>
        </w:rPr>
        <w:t>«</w:t>
      </w:r>
      <w:r w:rsidR="00F935C6" w:rsidRPr="00502B2D">
        <w:rPr>
          <w:rFonts w:ascii="Times New Roman" w:hAnsi="Times New Roman"/>
          <w:szCs w:val="24"/>
        </w:rPr>
        <w:t>Loyalty program development for small business: case of the accessories retailer</w:t>
      </w:r>
      <w:proofErr w:type="gramStart"/>
      <w:r w:rsidR="00502B2D" w:rsidRPr="00502B2D">
        <w:rPr>
          <w:rFonts w:ascii="Times New Roman" w:hAnsi="Times New Roman"/>
          <w:szCs w:val="24"/>
        </w:rPr>
        <w:t xml:space="preserve">» </w:t>
      </w:r>
      <w:r w:rsidR="00502B2D" w:rsidRPr="00502B2D">
        <w:rPr>
          <w:rFonts w:ascii="Times New Roman" w:hAnsi="Times New Roman"/>
          <w:b/>
          <w:szCs w:val="24"/>
        </w:rPr>
        <w:t xml:space="preserve"> </w:t>
      </w:r>
      <w:r w:rsidR="0086532C" w:rsidRPr="00502B2D">
        <w:rPr>
          <w:rFonts w:ascii="Times New Roman" w:hAnsi="Times New Roman"/>
          <w:b/>
          <w:bCs/>
          <w:szCs w:val="24"/>
          <w:lang w:eastAsia="ru-RU"/>
        </w:rPr>
        <w:t>meets</w:t>
      </w:r>
      <w:proofErr w:type="gramEnd"/>
      <w:r w:rsidR="0086532C" w:rsidRPr="00502B2D">
        <w:rPr>
          <w:rFonts w:ascii="Times New Roman" w:hAnsi="Times New Roman"/>
          <w:b/>
          <w:bCs/>
          <w:szCs w:val="24"/>
          <w:lang w:eastAsia="ru-RU"/>
        </w:rPr>
        <w:t xml:space="preserve"> the requirements</w:t>
      </w:r>
      <w:r w:rsidR="0086532C" w:rsidRPr="00502B2D">
        <w:rPr>
          <w:rFonts w:ascii="Times New Roman" w:hAnsi="Times New Roman"/>
          <w:szCs w:val="24"/>
          <w:lang w:eastAsia="ru-RU"/>
        </w:rPr>
        <w:t xml:space="preserve"> for master thesis</w:t>
      </w:r>
      <w:r w:rsidRPr="00502B2D">
        <w:rPr>
          <w:rFonts w:ascii="Times New Roman" w:hAnsi="Times New Roman"/>
          <w:szCs w:val="24"/>
          <w:lang w:eastAsia="ru-RU"/>
        </w:rPr>
        <w:t xml:space="preserve">, </w:t>
      </w:r>
      <w:r w:rsidRPr="00502B2D">
        <w:rPr>
          <w:rFonts w:ascii="Times New Roman" w:hAnsi="Times New Roman"/>
          <w:spacing w:val="-1"/>
          <w:szCs w:val="24"/>
          <w:lang w:eastAsia="ru-RU"/>
        </w:rPr>
        <w:t>thus the author of the thesis can be awarded the required degree.</w:t>
      </w:r>
    </w:p>
    <w:p w14:paraId="2F463160" w14:textId="77777777" w:rsidR="00B05C8E" w:rsidRPr="00502B2D" w:rsidRDefault="00B05C8E" w:rsidP="00B05C8E">
      <w:pPr>
        <w:tabs>
          <w:tab w:val="left" w:pos="2592"/>
        </w:tabs>
        <w:jc w:val="both"/>
        <w:rPr>
          <w:rFonts w:ascii="Times New Roman" w:hAnsi="Times New Roman"/>
          <w:spacing w:val="-3"/>
          <w:szCs w:val="24"/>
          <w:lang w:val="en-GB"/>
        </w:rPr>
      </w:pPr>
    </w:p>
    <w:p w14:paraId="32E0FEDA" w14:textId="77777777" w:rsidR="00B05C8E" w:rsidRPr="00B05C8E" w:rsidRDefault="00B05C8E" w:rsidP="00B05C8E">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b/>
          <w:szCs w:val="24"/>
          <w:lang w:val="en-GB"/>
        </w:rPr>
      </w:pPr>
    </w:p>
    <w:p w14:paraId="7C9DB5E7" w14:textId="77777777" w:rsidR="00B05C8E" w:rsidRPr="00B05C8E" w:rsidRDefault="00B05C8E" w:rsidP="00B05C8E">
      <w:pPr>
        <w:ind w:firstLine="567"/>
        <w:jc w:val="both"/>
        <w:rPr>
          <w:rFonts w:ascii="Times New Roman" w:hAnsi="Times New Roman"/>
          <w:spacing w:val="-4"/>
          <w:sz w:val="22"/>
          <w:szCs w:val="22"/>
          <w:lang w:eastAsia="ru-RU"/>
        </w:rPr>
      </w:pPr>
      <w:r w:rsidRPr="00B05C8E">
        <w:rPr>
          <w:rFonts w:ascii="Times New Roman" w:hAnsi="Times New Roman"/>
          <w:spacing w:val="-4"/>
          <w:sz w:val="22"/>
          <w:szCs w:val="22"/>
          <w:lang w:eastAsia="ru-RU"/>
        </w:rPr>
        <w:t>Scientific Advisor:</w:t>
      </w:r>
    </w:p>
    <w:p w14:paraId="49584E69" w14:textId="77777777" w:rsidR="00B05C8E" w:rsidRPr="00B05C8E" w:rsidRDefault="00B05C8E" w:rsidP="00B05C8E">
      <w:pPr>
        <w:ind w:firstLine="567"/>
        <w:jc w:val="both"/>
        <w:rPr>
          <w:rFonts w:ascii="Times New Roman" w:hAnsi="Times New Roman"/>
          <w:sz w:val="22"/>
          <w:szCs w:val="22"/>
          <w:lang w:eastAsia="ru-RU"/>
        </w:rPr>
      </w:pPr>
      <w:r w:rsidRPr="00B05C8E">
        <w:rPr>
          <w:rFonts w:ascii="Times New Roman" w:hAnsi="Times New Roman"/>
          <w:spacing w:val="-4"/>
          <w:sz w:val="22"/>
          <w:szCs w:val="22"/>
          <w:lang w:eastAsia="ru-RU"/>
        </w:rPr>
        <w:t>Doctor of Economics</w:t>
      </w:r>
    </w:p>
    <w:p w14:paraId="5BC4F6C6" w14:textId="77777777" w:rsidR="00B05C8E" w:rsidRPr="00B05C8E" w:rsidRDefault="00B05C8E" w:rsidP="00B05C8E">
      <w:pPr>
        <w:ind w:firstLine="567"/>
        <w:jc w:val="both"/>
        <w:rPr>
          <w:rFonts w:ascii="Times New Roman" w:hAnsi="Times New Roman"/>
          <w:szCs w:val="24"/>
          <w:lang w:eastAsia="ru-RU"/>
        </w:rPr>
      </w:pPr>
      <w:r w:rsidRPr="00B05C8E">
        <w:rPr>
          <w:rFonts w:ascii="Times New Roman" w:hAnsi="Times New Roman"/>
          <w:spacing w:val="-5"/>
          <w:sz w:val="22"/>
          <w:szCs w:val="22"/>
          <w:lang w:eastAsia="ru-RU"/>
        </w:rPr>
        <w:t>Professor</w:t>
      </w:r>
      <w:r w:rsidRPr="00B05C8E">
        <w:rPr>
          <w:rFonts w:ascii="Times New Roman" w:hAnsi="Times New Roman"/>
          <w:sz w:val="22"/>
          <w:szCs w:val="22"/>
          <w:lang w:eastAsia="ru-RU"/>
        </w:rPr>
        <w:t xml:space="preserve">                                                                                                 </w:t>
      </w:r>
      <w:r>
        <w:rPr>
          <w:rFonts w:ascii="Times New Roman" w:hAnsi="Times New Roman"/>
          <w:szCs w:val="24"/>
          <w:lang w:eastAsia="ru-RU"/>
        </w:rPr>
        <w:t xml:space="preserve">S.A. Starov </w:t>
      </w:r>
    </w:p>
    <w:p w14:paraId="2E3BE199" w14:textId="16E97FE8" w:rsidR="00B05C8E" w:rsidRPr="00502B2D" w:rsidRDefault="00B05C8E" w:rsidP="00B05C8E">
      <w:pPr>
        <w:jc w:val="center"/>
        <w:rPr>
          <w:lang w:val="ru-RU"/>
        </w:rPr>
      </w:pPr>
      <w:r>
        <w:rPr>
          <w:noProof/>
          <w:lang w:val="ru-RU" w:eastAsia="ru-RU"/>
        </w:rPr>
        <w:drawing>
          <wp:inline distT="0" distB="0" distL="0" distR="0" wp14:anchorId="0EDD10CD" wp14:editId="51DA332E">
            <wp:extent cx="1196340" cy="7620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762000"/>
                    </a:xfrm>
                    <a:prstGeom prst="rect">
                      <a:avLst/>
                    </a:prstGeom>
                    <a:noFill/>
                    <a:ln>
                      <a:noFill/>
                    </a:ln>
                  </pic:spPr>
                </pic:pic>
              </a:graphicData>
            </a:graphic>
          </wp:inline>
        </w:drawing>
      </w:r>
      <w:r w:rsidR="00143114">
        <w:t xml:space="preserve"> </w:t>
      </w:r>
      <w:r w:rsidR="00502B2D">
        <w:rPr>
          <w:lang w:val="ru-RU"/>
        </w:rPr>
        <w:t>08</w:t>
      </w:r>
      <w:r w:rsidR="00143114">
        <w:t>/06/20</w:t>
      </w:r>
      <w:r w:rsidR="0086532C">
        <w:t>2</w:t>
      </w:r>
      <w:r w:rsidR="00502B2D">
        <w:rPr>
          <w:lang w:val="ru-RU"/>
        </w:rPr>
        <w:t>2</w:t>
      </w:r>
    </w:p>
    <w:p w14:paraId="4A4A71FD" w14:textId="77777777" w:rsidR="00AA66AE" w:rsidRPr="00B05C8E" w:rsidRDefault="00AA66AE" w:rsidP="00B05C8E">
      <w:pPr>
        <w:jc w:val="center"/>
      </w:pPr>
    </w:p>
    <w:p w14:paraId="2503D4B9" w14:textId="77777777" w:rsidR="00B05C8E" w:rsidRPr="00B05C8E" w:rsidRDefault="00B05C8E" w:rsidP="00237BA4">
      <w:pPr>
        <w:tabs>
          <w:tab w:val="left" w:pos="2592"/>
        </w:tabs>
        <w:jc w:val="both"/>
        <w:rPr>
          <w:rFonts w:ascii="Times New Roman" w:hAnsi="Times New Roman"/>
          <w:spacing w:val="-3"/>
          <w:szCs w:val="24"/>
        </w:rPr>
      </w:pPr>
    </w:p>
    <w:p w14:paraId="1F048092" w14:textId="77777777" w:rsidR="00B05C8E" w:rsidRPr="00B05C8E" w:rsidRDefault="00B05C8E" w:rsidP="00237BA4">
      <w:pPr>
        <w:tabs>
          <w:tab w:val="left" w:pos="2592"/>
        </w:tabs>
        <w:jc w:val="both"/>
        <w:rPr>
          <w:rFonts w:ascii="Times New Roman" w:hAnsi="Times New Roman"/>
          <w:spacing w:val="-3"/>
          <w:szCs w:val="24"/>
        </w:rPr>
      </w:pPr>
    </w:p>
    <w:p w14:paraId="0AC51FD5" w14:textId="77777777" w:rsidR="00237BA4" w:rsidRPr="00371E2F" w:rsidRDefault="00237BA4" w:rsidP="00237BA4">
      <w:pPr>
        <w:tabs>
          <w:tab w:val="left" w:pos="2552"/>
        </w:tabs>
        <w:jc w:val="both"/>
        <w:rPr>
          <w:rFonts w:ascii="Times New Roman" w:hAnsi="Times New Roman"/>
          <w:spacing w:val="-3"/>
          <w:szCs w:val="24"/>
          <w:lang w:val="en-GB"/>
        </w:rPr>
      </w:pPr>
      <w:r w:rsidRPr="00371E2F">
        <w:rPr>
          <w:rFonts w:ascii="Times New Roman" w:hAnsi="Times New Roman"/>
          <w:spacing w:val="-3"/>
          <w:szCs w:val="24"/>
          <w:lang w:val="en-GB"/>
        </w:rPr>
        <w:tab/>
      </w:r>
    </w:p>
    <w:p w14:paraId="4762EA19" w14:textId="77777777" w:rsidR="00237BA4" w:rsidRDefault="00237BA4" w:rsidP="00237BA4">
      <w:pPr>
        <w:pStyle w:val="a3"/>
        <w:ind w:left="0"/>
        <w:rPr>
          <w:rFonts w:ascii="Times New Roman" w:hAnsi="Times New Roman"/>
          <w:spacing w:val="-3"/>
          <w:szCs w:val="24"/>
          <w:lang w:val="en-GB"/>
        </w:rPr>
      </w:pPr>
    </w:p>
    <w:p w14:paraId="38BB9201" w14:textId="77777777" w:rsidR="005B13D5" w:rsidRDefault="005B13D5"/>
    <w:sectPr w:rsidR="005B13D5" w:rsidSect="00780272">
      <w:headerReference w:type="default" r:id="rId9"/>
      <w:endnotePr>
        <w:numFmt w:val="decimal"/>
      </w:endnotePr>
      <w:pgSz w:w="11907" w:h="16840" w:code="9"/>
      <w:pgMar w:top="851" w:right="851" w:bottom="567" w:left="851" w:header="57" w:footer="43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63D1" w14:textId="77777777" w:rsidR="00320D58" w:rsidRDefault="00320D58">
      <w:r>
        <w:separator/>
      </w:r>
    </w:p>
  </w:endnote>
  <w:endnote w:type="continuationSeparator" w:id="0">
    <w:p w14:paraId="73865A13" w14:textId="77777777" w:rsidR="00320D58" w:rsidRDefault="0032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1D5F" w14:textId="77777777" w:rsidR="00320D58" w:rsidRDefault="00320D58">
      <w:r>
        <w:separator/>
      </w:r>
    </w:p>
  </w:footnote>
  <w:footnote w:type="continuationSeparator" w:id="0">
    <w:p w14:paraId="30AFF230" w14:textId="77777777" w:rsidR="00320D58" w:rsidRDefault="0032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BEFB" w14:textId="77777777" w:rsidR="00F3641B" w:rsidRDefault="00320D58">
    <w:pPr>
      <w:spacing w:line="360" w:lineRule="auto"/>
      <w:jc w:val="both"/>
      <w:rPr>
        <w:rFonts w:ascii="Arial" w:hAnsi="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3C7"/>
    <w:multiLevelType w:val="hybridMultilevel"/>
    <w:tmpl w:val="2D963F12"/>
    <w:lvl w:ilvl="0" w:tplc="009EE9DE">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7394B32"/>
    <w:multiLevelType w:val="singleLevel"/>
    <w:tmpl w:val="11C65C24"/>
    <w:lvl w:ilvl="0">
      <w:start w:val="1"/>
      <w:numFmt w:val="bullet"/>
      <w:pStyle w:val="2"/>
      <w:lvlText w:val=""/>
      <w:lvlJc w:val="left"/>
      <w:pPr>
        <w:tabs>
          <w:tab w:val="num" w:pos="927"/>
        </w:tabs>
        <w:ind w:left="0" w:firstLine="567"/>
      </w:pPr>
      <w:rPr>
        <w:rFonts w:ascii="Symbol" w:hAnsi="Symbol" w:hint="default"/>
        <w:b w:val="0"/>
        <w:i w:val="0"/>
        <w:sz w:val="20"/>
      </w:rPr>
    </w:lvl>
  </w:abstractNum>
  <w:abstractNum w:abstractNumId="2" w15:restartNumberingAfterBreak="0">
    <w:nsid w:val="52F83FD7"/>
    <w:multiLevelType w:val="hybridMultilevel"/>
    <w:tmpl w:val="13A62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707334FC"/>
    <w:multiLevelType w:val="hybridMultilevel"/>
    <w:tmpl w:val="D28CE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D1"/>
    <w:rsid w:val="0000336D"/>
    <w:rsid w:val="00056B40"/>
    <w:rsid w:val="00097ED0"/>
    <w:rsid w:val="000D2B6F"/>
    <w:rsid w:val="000F17C6"/>
    <w:rsid w:val="001139DC"/>
    <w:rsid w:val="001417BE"/>
    <w:rsid w:val="00143114"/>
    <w:rsid w:val="00152D36"/>
    <w:rsid w:val="00167493"/>
    <w:rsid w:val="00231E66"/>
    <w:rsid w:val="0023780B"/>
    <w:rsid w:val="00237BA4"/>
    <w:rsid w:val="00254B22"/>
    <w:rsid w:val="002C6986"/>
    <w:rsid w:val="002D0333"/>
    <w:rsid w:val="002D53E9"/>
    <w:rsid w:val="002F22C6"/>
    <w:rsid w:val="002F2BEC"/>
    <w:rsid w:val="00320C67"/>
    <w:rsid w:val="00320D58"/>
    <w:rsid w:val="00370A1C"/>
    <w:rsid w:val="003D7A1B"/>
    <w:rsid w:val="00403D18"/>
    <w:rsid w:val="00457239"/>
    <w:rsid w:val="004619C1"/>
    <w:rsid w:val="00490A75"/>
    <w:rsid w:val="00502B2D"/>
    <w:rsid w:val="0056782E"/>
    <w:rsid w:val="005B13D5"/>
    <w:rsid w:val="005C4D03"/>
    <w:rsid w:val="005C5688"/>
    <w:rsid w:val="006356CC"/>
    <w:rsid w:val="006446A5"/>
    <w:rsid w:val="006C204E"/>
    <w:rsid w:val="0071433C"/>
    <w:rsid w:val="00755A3C"/>
    <w:rsid w:val="00764E1F"/>
    <w:rsid w:val="00776765"/>
    <w:rsid w:val="007C1A3D"/>
    <w:rsid w:val="007C6B50"/>
    <w:rsid w:val="007E3C20"/>
    <w:rsid w:val="00824BDE"/>
    <w:rsid w:val="0083616C"/>
    <w:rsid w:val="00836330"/>
    <w:rsid w:val="0086532C"/>
    <w:rsid w:val="008D73C9"/>
    <w:rsid w:val="00911EE6"/>
    <w:rsid w:val="00913DC8"/>
    <w:rsid w:val="00953B84"/>
    <w:rsid w:val="00960741"/>
    <w:rsid w:val="00983915"/>
    <w:rsid w:val="009C280D"/>
    <w:rsid w:val="00A012A8"/>
    <w:rsid w:val="00A04ADF"/>
    <w:rsid w:val="00A8000A"/>
    <w:rsid w:val="00AA5E5A"/>
    <w:rsid w:val="00AA66AE"/>
    <w:rsid w:val="00AB1FD1"/>
    <w:rsid w:val="00B03AA8"/>
    <w:rsid w:val="00B04160"/>
    <w:rsid w:val="00B05C8E"/>
    <w:rsid w:val="00B4367A"/>
    <w:rsid w:val="00BB6ED0"/>
    <w:rsid w:val="00CD3AB9"/>
    <w:rsid w:val="00D678C1"/>
    <w:rsid w:val="00DD4427"/>
    <w:rsid w:val="00DF0181"/>
    <w:rsid w:val="00E31AFC"/>
    <w:rsid w:val="00E35077"/>
    <w:rsid w:val="00E625C9"/>
    <w:rsid w:val="00E73737"/>
    <w:rsid w:val="00EC2BC9"/>
    <w:rsid w:val="00ED6CF9"/>
    <w:rsid w:val="00EE7829"/>
    <w:rsid w:val="00EF10F7"/>
    <w:rsid w:val="00F26819"/>
    <w:rsid w:val="00F935C6"/>
    <w:rsid w:val="00FF77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3E9F"/>
  <w15:docId w15:val="{42E610A2-AE0F-2249-810D-C90DE7B8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BA4"/>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сия_2"/>
    <w:basedOn w:val="a"/>
    <w:next w:val="a"/>
    <w:rsid w:val="00237BA4"/>
    <w:pPr>
      <w:numPr>
        <w:numId w:val="1"/>
      </w:numPr>
      <w:jc w:val="both"/>
    </w:pPr>
    <w:rPr>
      <w:rFonts w:ascii="Times New Roman" w:hAnsi="Times New Roman"/>
      <w:sz w:val="20"/>
      <w:szCs w:val="24"/>
      <w:lang w:val="ru-RU" w:eastAsia="ru-RU"/>
    </w:rPr>
  </w:style>
  <w:style w:type="paragraph" w:styleId="a3">
    <w:name w:val="List Paragraph"/>
    <w:basedOn w:val="a"/>
    <w:uiPriority w:val="34"/>
    <w:qFormat/>
    <w:rsid w:val="00237BA4"/>
    <w:pPr>
      <w:spacing w:after="200" w:line="276" w:lineRule="auto"/>
      <w:ind w:left="720"/>
      <w:contextualSpacing/>
    </w:pPr>
    <w:rPr>
      <w:rFonts w:ascii="Calibri" w:eastAsia="Calibri" w:hAnsi="Calibri"/>
      <w:sz w:val="22"/>
      <w:szCs w:val="22"/>
      <w:lang w:val="ru-RU" w:eastAsia="en-US"/>
    </w:rPr>
  </w:style>
  <w:style w:type="paragraph" w:styleId="a4">
    <w:name w:val="No Spacing"/>
    <w:uiPriority w:val="1"/>
    <w:qFormat/>
    <w:rsid w:val="001417BE"/>
    <w:pPr>
      <w:spacing w:after="0" w:line="240" w:lineRule="auto"/>
    </w:pPr>
    <w:rPr>
      <w:rFonts w:ascii="Times New Roman" w:eastAsia="MS Mincho" w:hAnsi="Times New Roman" w:cs="Times New Roman"/>
      <w:sz w:val="24"/>
      <w:szCs w:val="24"/>
      <w:lang w:eastAsia="ja-JP"/>
    </w:rPr>
  </w:style>
  <w:style w:type="paragraph" w:styleId="a5">
    <w:name w:val="endnote text"/>
    <w:basedOn w:val="a"/>
    <w:link w:val="a6"/>
    <w:uiPriority w:val="99"/>
    <w:semiHidden/>
    <w:unhideWhenUsed/>
    <w:rsid w:val="00A8000A"/>
    <w:rPr>
      <w:sz w:val="20"/>
    </w:rPr>
  </w:style>
  <w:style w:type="character" w:customStyle="1" w:styleId="a6">
    <w:name w:val="Текст концевой сноски Знак"/>
    <w:basedOn w:val="a0"/>
    <w:link w:val="a5"/>
    <w:uiPriority w:val="99"/>
    <w:semiHidden/>
    <w:rsid w:val="00A8000A"/>
    <w:rPr>
      <w:rFonts w:ascii="Courier New" w:eastAsia="Times New Roman" w:hAnsi="Courier New" w:cs="Times New Roman"/>
      <w:sz w:val="20"/>
      <w:szCs w:val="20"/>
      <w:lang w:val="en-US" w:eastAsia="fi-FI"/>
    </w:rPr>
  </w:style>
  <w:style w:type="character" w:styleId="a7">
    <w:name w:val="endnote reference"/>
    <w:basedOn w:val="a0"/>
    <w:uiPriority w:val="99"/>
    <w:semiHidden/>
    <w:unhideWhenUsed/>
    <w:rsid w:val="00A8000A"/>
    <w:rPr>
      <w:vertAlign w:val="superscript"/>
    </w:rPr>
  </w:style>
  <w:style w:type="character" w:customStyle="1" w:styleId="FontStyle15">
    <w:name w:val="Font Style15"/>
    <w:basedOn w:val="a0"/>
    <w:uiPriority w:val="99"/>
    <w:rsid w:val="00824BDE"/>
    <w:rPr>
      <w:rFonts w:ascii="Calibri" w:hAnsi="Calibri" w:cs="Calibri"/>
      <w:color w:val="000000"/>
      <w:sz w:val="26"/>
      <w:szCs w:val="26"/>
    </w:rPr>
  </w:style>
  <w:style w:type="character" w:customStyle="1" w:styleId="FontStyle18">
    <w:name w:val="Font Style18"/>
    <w:basedOn w:val="a0"/>
    <w:uiPriority w:val="99"/>
    <w:rsid w:val="00E31AFC"/>
    <w:rPr>
      <w:rFonts w:ascii="Calibri" w:hAnsi="Calibri" w:cs="Calibri"/>
      <w:color w:val="000000"/>
      <w:sz w:val="26"/>
      <w:szCs w:val="26"/>
    </w:rPr>
  </w:style>
  <w:style w:type="paragraph" w:customStyle="1" w:styleId="a8">
    <w:name w:val="Верстка"/>
    <w:basedOn w:val="a"/>
    <w:rsid w:val="000D2B6F"/>
    <w:pPr>
      <w:ind w:firstLine="567"/>
      <w:jc w:val="both"/>
    </w:pPr>
    <w:rPr>
      <w:rFonts w:ascii="Times New Roman" w:hAnsi="Times New Roman"/>
      <w:sz w:val="20"/>
      <w:szCs w:val="24"/>
      <w:lang w:val="ru-RU" w:eastAsia="ru-RU"/>
    </w:rPr>
  </w:style>
  <w:style w:type="table" w:styleId="a9">
    <w:name w:val="Table Grid"/>
    <w:basedOn w:val="a1"/>
    <w:uiPriority w:val="59"/>
    <w:rsid w:val="00D67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05C8E"/>
    <w:rPr>
      <w:rFonts w:ascii="Tahoma" w:hAnsi="Tahoma" w:cs="Tahoma"/>
      <w:sz w:val="16"/>
      <w:szCs w:val="16"/>
    </w:rPr>
  </w:style>
  <w:style w:type="character" w:customStyle="1" w:styleId="ab">
    <w:name w:val="Текст выноски Знак"/>
    <w:basedOn w:val="a0"/>
    <w:link w:val="aa"/>
    <w:uiPriority w:val="99"/>
    <w:semiHidden/>
    <w:rsid w:val="00B05C8E"/>
    <w:rPr>
      <w:rFonts w:ascii="Tahoma" w:eastAsia="Times New Roman"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8637">
      <w:bodyDiv w:val="1"/>
      <w:marLeft w:val="0"/>
      <w:marRight w:val="0"/>
      <w:marTop w:val="0"/>
      <w:marBottom w:val="0"/>
      <w:divBdr>
        <w:top w:val="none" w:sz="0" w:space="0" w:color="auto"/>
        <w:left w:val="none" w:sz="0" w:space="0" w:color="auto"/>
        <w:bottom w:val="none" w:sz="0" w:space="0" w:color="auto"/>
        <w:right w:val="none" w:sz="0" w:space="0" w:color="auto"/>
      </w:divBdr>
    </w:div>
    <w:div w:id="211307400">
      <w:bodyDiv w:val="1"/>
      <w:marLeft w:val="0"/>
      <w:marRight w:val="0"/>
      <w:marTop w:val="0"/>
      <w:marBottom w:val="0"/>
      <w:divBdr>
        <w:top w:val="none" w:sz="0" w:space="0" w:color="auto"/>
        <w:left w:val="none" w:sz="0" w:space="0" w:color="auto"/>
        <w:bottom w:val="none" w:sz="0" w:space="0" w:color="auto"/>
        <w:right w:val="none" w:sz="0" w:space="0" w:color="auto"/>
      </w:divBdr>
    </w:div>
    <w:div w:id="1100881371">
      <w:bodyDiv w:val="1"/>
      <w:marLeft w:val="0"/>
      <w:marRight w:val="0"/>
      <w:marTop w:val="0"/>
      <w:marBottom w:val="0"/>
      <w:divBdr>
        <w:top w:val="none" w:sz="0" w:space="0" w:color="auto"/>
        <w:left w:val="none" w:sz="0" w:space="0" w:color="auto"/>
        <w:bottom w:val="none" w:sz="0" w:space="0" w:color="auto"/>
        <w:right w:val="none" w:sz="0" w:space="0" w:color="auto"/>
      </w:divBdr>
    </w:div>
    <w:div w:id="1584876672">
      <w:bodyDiv w:val="1"/>
      <w:marLeft w:val="0"/>
      <w:marRight w:val="0"/>
      <w:marTop w:val="0"/>
      <w:marBottom w:val="0"/>
      <w:divBdr>
        <w:top w:val="none" w:sz="0" w:space="0" w:color="auto"/>
        <w:left w:val="none" w:sz="0" w:space="0" w:color="auto"/>
        <w:bottom w:val="none" w:sz="0" w:space="0" w:color="auto"/>
        <w:right w:val="none" w:sz="0" w:space="0" w:color="auto"/>
      </w:divBdr>
    </w:div>
    <w:div w:id="18759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4C47-C259-4636-91A0-F882A86B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Sergey Aleksandrovich Starov</cp:lastModifiedBy>
  <cp:revision>12</cp:revision>
  <dcterms:created xsi:type="dcterms:W3CDTF">2020-06-13T12:52:00Z</dcterms:created>
  <dcterms:modified xsi:type="dcterms:W3CDTF">2022-06-08T06:42:00Z</dcterms:modified>
</cp:coreProperties>
</file>