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78774" w14:textId="00366EB5" w:rsidR="00C15BD7" w:rsidRDefault="00C15BD7" w:rsidP="00C15BD7">
      <w:pPr>
        <w:spacing w:after="0" w:line="360" w:lineRule="auto"/>
        <w:jc w:val="center"/>
        <w:rPr>
          <w:rFonts w:ascii="Times New Roman" w:hAnsi="Times New Roman" w:cs="Times New Roman"/>
          <w:sz w:val="28"/>
        </w:rPr>
      </w:pPr>
      <w:r>
        <w:rPr>
          <w:rFonts w:ascii="Times New Roman" w:hAnsi="Times New Roman" w:cs="Times New Roman"/>
          <w:sz w:val="28"/>
        </w:rPr>
        <w:t>Санкт-Петербургский государственный университет</w:t>
      </w:r>
    </w:p>
    <w:p w14:paraId="4341C329" w14:textId="034327AF" w:rsidR="00C15BD7" w:rsidRDefault="00C15BD7" w:rsidP="00C15BD7">
      <w:pPr>
        <w:spacing w:after="0" w:line="360" w:lineRule="auto"/>
        <w:jc w:val="center"/>
        <w:rPr>
          <w:rFonts w:ascii="Times New Roman" w:hAnsi="Times New Roman" w:cs="Times New Roman"/>
          <w:sz w:val="28"/>
        </w:rPr>
      </w:pPr>
    </w:p>
    <w:p w14:paraId="4F0ECF46" w14:textId="1DD40D49" w:rsidR="00C15BD7" w:rsidRDefault="00C15BD7" w:rsidP="00534127">
      <w:pPr>
        <w:spacing w:after="0" w:line="360" w:lineRule="auto"/>
        <w:rPr>
          <w:rFonts w:ascii="Times New Roman" w:hAnsi="Times New Roman" w:cs="Times New Roman"/>
          <w:sz w:val="28"/>
        </w:rPr>
      </w:pPr>
    </w:p>
    <w:p w14:paraId="6B0E628A" w14:textId="77777777" w:rsidR="00534127" w:rsidRDefault="00534127" w:rsidP="00534127">
      <w:pPr>
        <w:spacing w:after="0" w:line="360" w:lineRule="auto"/>
        <w:rPr>
          <w:rFonts w:ascii="Times New Roman" w:hAnsi="Times New Roman" w:cs="Times New Roman"/>
          <w:sz w:val="28"/>
        </w:rPr>
      </w:pPr>
    </w:p>
    <w:p w14:paraId="6CB7721C" w14:textId="1B43B940" w:rsidR="00C15BD7" w:rsidRDefault="00C15BD7" w:rsidP="00C15BD7">
      <w:pPr>
        <w:spacing w:after="0" w:line="360" w:lineRule="auto"/>
        <w:jc w:val="center"/>
        <w:rPr>
          <w:rFonts w:ascii="Times New Roman" w:hAnsi="Times New Roman" w:cs="Times New Roman"/>
          <w:sz w:val="28"/>
        </w:rPr>
      </w:pPr>
    </w:p>
    <w:p w14:paraId="65F06023" w14:textId="726767F3" w:rsidR="00C15BD7" w:rsidRPr="00C15BD7" w:rsidRDefault="00C15BD7" w:rsidP="00C15BD7">
      <w:pPr>
        <w:spacing w:after="0" w:line="360" w:lineRule="auto"/>
        <w:jc w:val="center"/>
        <w:rPr>
          <w:rFonts w:ascii="Times New Roman" w:hAnsi="Times New Roman" w:cs="Times New Roman"/>
          <w:b/>
          <w:i/>
          <w:sz w:val="28"/>
        </w:rPr>
      </w:pPr>
      <w:r w:rsidRPr="00C15BD7">
        <w:rPr>
          <w:rFonts w:ascii="Times New Roman" w:hAnsi="Times New Roman" w:cs="Times New Roman"/>
          <w:b/>
          <w:i/>
          <w:sz w:val="28"/>
        </w:rPr>
        <w:t>МЕРКУЛОВА Ксения Евгеньевна</w:t>
      </w:r>
    </w:p>
    <w:p w14:paraId="040BC17A" w14:textId="1709C10F" w:rsidR="00C15BD7" w:rsidRDefault="00C15BD7" w:rsidP="00C15BD7">
      <w:pPr>
        <w:spacing w:after="0" w:line="360" w:lineRule="auto"/>
        <w:jc w:val="center"/>
        <w:rPr>
          <w:rFonts w:ascii="Times New Roman" w:hAnsi="Times New Roman" w:cs="Times New Roman"/>
          <w:sz w:val="28"/>
        </w:rPr>
      </w:pPr>
    </w:p>
    <w:p w14:paraId="6C40079B" w14:textId="1C34DB70" w:rsidR="00C15BD7" w:rsidRPr="00C15BD7" w:rsidRDefault="00C15BD7" w:rsidP="00C15BD7">
      <w:pPr>
        <w:spacing w:after="0" w:line="360" w:lineRule="auto"/>
        <w:jc w:val="center"/>
        <w:rPr>
          <w:rFonts w:ascii="Times New Roman" w:hAnsi="Times New Roman" w:cs="Times New Roman"/>
          <w:b/>
          <w:sz w:val="28"/>
        </w:rPr>
      </w:pPr>
      <w:r w:rsidRPr="00C15BD7">
        <w:rPr>
          <w:rFonts w:ascii="Times New Roman" w:hAnsi="Times New Roman" w:cs="Times New Roman"/>
          <w:b/>
          <w:sz w:val="28"/>
        </w:rPr>
        <w:t>Выпускная квалификационная работа</w:t>
      </w:r>
    </w:p>
    <w:p w14:paraId="32D31E92" w14:textId="68489A6F" w:rsidR="00C15BD7" w:rsidRDefault="00C15BD7" w:rsidP="00C15BD7">
      <w:pPr>
        <w:spacing w:after="0" w:line="360" w:lineRule="auto"/>
        <w:jc w:val="center"/>
        <w:rPr>
          <w:rFonts w:ascii="Times New Roman" w:hAnsi="Times New Roman" w:cs="Times New Roman"/>
          <w:sz w:val="28"/>
        </w:rPr>
      </w:pPr>
    </w:p>
    <w:p w14:paraId="44597488" w14:textId="40525EDD" w:rsidR="00C15BD7" w:rsidRDefault="00C15BD7" w:rsidP="00C15BD7">
      <w:pPr>
        <w:spacing w:after="0" w:line="360" w:lineRule="auto"/>
        <w:jc w:val="center"/>
        <w:rPr>
          <w:rFonts w:ascii="Times New Roman" w:hAnsi="Times New Roman" w:cs="Times New Roman"/>
          <w:b/>
          <w:i/>
          <w:sz w:val="28"/>
        </w:rPr>
      </w:pPr>
      <w:r w:rsidRPr="00C15BD7">
        <w:rPr>
          <w:rFonts w:ascii="Times New Roman" w:hAnsi="Times New Roman" w:cs="Times New Roman"/>
          <w:b/>
          <w:i/>
          <w:sz w:val="28"/>
        </w:rPr>
        <w:t>Политика МЭТП в области развития российско-японских отношений в период правления Абэ Синдзо (2012-2020)</w:t>
      </w:r>
    </w:p>
    <w:p w14:paraId="17235B57" w14:textId="72C453AE" w:rsidR="00EA374F" w:rsidRDefault="00EA374F" w:rsidP="00C15BD7">
      <w:pPr>
        <w:spacing w:after="0" w:line="360" w:lineRule="auto"/>
        <w:jc w:val="center"/>
        <w:rPr>
          <w:rFonts w:ascii="Times New Roman" w:hAnsi="Times New Roman" w:cs="Times New Roman"/>
          <w:sz w:val="28"/>
        </w:rPr>
      </w:pPr>
    </w:p>
    <w:p w14:paraId="488DE47D" w14:textId="77777777" w:rsidR="00120ECA" w:rsidRDefault="00120ECA" w:rsidP="00C15BD7">
      <w:pPr>
        <w:spacing w:after="0" w:line="360" w:lineRule="auto"/>
        <w:jc w:val="center"/>
        <w:rPr>
          <w:rFonts w:ascii="Times New Roman" w:hAnsi="Times New Roman" w:cs="Times New Roman"/>
          <w:sz w:val="28"/>
        </w:rPr>
      </w:pPr>
    </w:p>
    <w:p w14:paraId="612D6F8E" w14:textId="08D1D786" w:rsidR="0090300B" w:rsidRDefault="0090300B" w:rsidP="00C15BD7">
      <w:pPr>
        <w:spacing w:after="0" w:line="360" w:lineRule="auto"/>
        <w:jc w:val="center"/>
        <w:rPr>
          <w:rFonts w:ascii="Times New Roman" w:hAnsi="Times New Roman" w:cs="Times New Roman"/>
          <w:sz w:val="28"/>
        </w:rPr>
      </w:pPr>
      <w:r>
        <w:rPr>
          <w:rFonts w:ascii="Times New Roman" w:hAnsi="Times New Roman" w:cs="Times New Roman"/>
          <w:sz w:val="28"/>
        </w:rPr>
        <w:t>Уровень образования:</w:t>
      </w:r>
    </w:p>
    <w:p w14:paraId="7545E2B4" w14:textId="43521F1D" w:rsidR="0090300B" w:rsidRPr="0090300B" w:rsidRDefault="0090300B" w:rsidP="0090300B">
      <w:pPr>
        <w:spacing w:after="0" w:line="360" w:lineRule="auto"/>
        <w:jc w:val="center"/>
        <w:rPr>
          <w:rFonts w:ascii="Times New Roman" w:hAnsi="Times New Roman" w:cs="Times New Roman"/>
          <w:i/>
          <w:sz w:val="28"/>
        </w:rPr>
      </w:pPr>
      <w:r w:rsidRPr="0090300B">
        <w:rPr>
          <w:rFonts w:ascii="Times New Roman" w:hAnsi="Times New Roman" w:cs="Times New Roman"/>
          <w:i/>
          <w:sz w:val="28"/>
        </w:rPr>
        <w:t>58.04.01 «Востоковедение и африканистика»</w:t>
      </w:r>
    </w:p>
    <w:p w14:paraId="4080747A" w14:textId="32B6F66D" w:rsidR="0090300B" w:rsidRDefault="0090300B" w:rsidP="0090300B">
      <w:pPr>
        <w:spacing w:after="0" w:line="360" w:lineRule="auto"/>
        <w:jc w:val="center"/>
        <w:rPr>
          <w:rFonts w:ascii="Times New Roman" w:hAnsi="Times New Roman" w:cs="Times New Roman"/>
          <w:i/>
          <w:sz w:val="28"/>
        </w:rPr>
      </w:pPr>
      <w:r w:rsidRPr="0090300B">
        <w:rPr>
          <w:rFonts w:ascii="Times New Roman" w:hAnsi="Times New Roman" w:cs="Times New Roman"/>
          <w:i/>
          <w:sz w:val="28"/>
        </w:rPr>
        <w:t>ВМ.5820.</w:t>
      </w:r>
      <w:bookmarkStart w:id="0" w:name="_GoBack"/>
      <w:bookmarkEnd w:id="0"/>
      <w:r w:rsidR="00534127">
        <w:rPr>
          <w:rFonts w:ascii="Times New Roman" w:hAnsi="Times New Roman" w:cs="Times New Roman"/>
          <w:i/>
          <w:sz w:val="28"/>
        </w:rPr>
        <w:t>2020</w:t>
      </w:r>
      <w:r w:rsidRPr="0090300B">
        <w:rPr>
          <w:rFonts w:ascii="Times New Roman" w:hAnsi="Times New Roman" w:cs="Times New Roman"/>
          <w:i/>
          <w:sz w:val="28"/>
        </w:rPr>
        <w:t xml:space="preserve"> «Политика и международные отношения стран Азии и Африки</w:t>
      </w:r>
      <w:r w:rsidR="008A7904">
        <w:rPr>
          <w:rFonts w:ascii="Times New Roman" w:hAnsi="Times New Roman" w:cs="Times New Roman"/>
          <w:i/>
          <w:sz w:val="28"/>
        </w:rPr>
        <w:t xml:space="preserve"> (с изучением языков Азии и Африки)</w:t>
      </w:r>
      <w:r w:rsidRPr="0090300B">
        <w:rPr>
          <w:rFonts w:ascii="Times New Roman" w:hAnsi="Times New Roman" w:cs="Times New Roman"/>
          <w:i/>
          <w:sz w:val="28"/>
        </w:rPr>
        <w:t>»</w:t>
      </w:r>
    </w:p>
    <w:p w14:paraId="37F679D5" w14:textId="10D7621E" w:rsidR="00EA374F" w:rsidRDefault="00EA374F" w:rsidP="0090300B">
      <w:pPr>
        <w:spacing w:after="0" w:line="360" w:lineRule="auto"/>
        <w:jc w:val="center"/>
        <w:rPr>
          <w:rFonts w:ascii="Times New Roman" w:hAnsi="Times New Roman" w:cs="Times New Roman"/>
          <w:i/>
          <w:sz w:val="28"/>
        </w:rPr>
      </w:pPr>
    </w:p>
    <w:p w14:paraId="31DBD597" w14:textId="68075C00" w:rsidR="00EA374F" w:rsidRDefault="00EA374F" w:rsidP="0090300B">
      <w:pPr>
        <w:spacing w:after="0" w:line="360" w:lineRule="auto"/>
        <w:jc w:val="center"/>
        <w:rPr>
          <w:rFonts w:ascii="Times New Roman" w:hAnsi="Times New Roman" w:cs="Times New Roman"/>
          <w:i/>
          <w:sz w:val="28"/>
        </w:rPr>
      </w:pPr>
    </w:p>
    <w:p w14:paraId="7D616D2C" w14:textId="77777777" w:rsidR="00120ECA" w:rsidRDefault="00120ECA" w:rsidP="0090300B">
      <w:pPr>
        <w:spacing w:after="0" w:line="360" w:lineRule="auto"/>
        <w:jc w:val="center"/>
        <w:rPr>
          <w:rFonts w:ascii="Times New Roman" w:hAnsi="Times New Roman" w:cs="Times New Roman"/>
          <w:i/>
          <w:sz w:val="28"/>
        </w:rPr>
      </w:pPr>
    </w:p>
    <w:p w14:paraId="09E2FDDC" w14:textId="41C70841" w:rsidR="00EA374F" w:rsidRDefault="00EA374F" w:rsidP="0090300B">
      <w:pPr>
        <w:spacing w:after="0" w:line="360" w:lineRule="auto"/>
        <w:jc w:val="center"/>
        <w:rPr>
          <w:rFonts w:ascii="Times New Roman" w:hAnsi="Times New Roman" w:cs="Times New Roman"/>
          <w:sz w:val="28"/>
        </w:rPr>
      </w:pPr>
      <w:r>
        <w:rPr>
          <w:rFonts w:ascii="Times New Roman" w:hAnsi="Times New Roman" w:cs="Times New Roman"/>
          <w:sz w:val="28"/>
        </w:rPr>
        <w:t>Научный руководитель:</w:t>
      </w:r>
    </w:p>
    <w:p w14:paraId="0B9480A8" w14:textId="420B1F39" w:rsidR="00EA374F" w:rsidRDefault="00EA374F" w:rsidP="0090300B">
      <w:pPr>
        <w:spacing w:after="0" w:line="360" w:lineRule="auto"/>
        <w:jc w:val="center"/>
        <w:rPr>
          <w:rFonts w:ascii="Times New Roman" w:hAnsi="Times New Roman" w:cs="Times New Roman"/>
          <w:sz w:val="28"/>
        </w:rPr>
      </w:pPr>
      <w:r>
        <w:rPr>
          <w:rFonts w:ascii="Times New Roman" w:hAnsi="Times New Roman" w:cs="Times New Roman"/>
          <w:sz w:val="28"/>
        </w:rPr>
        <w:t>к. и. н., доцент</w:t>
      </w:r>
      <w:r w:rsidR="00AE50AE">
        <w:rPr>
          <w:rFonts w:ascii="Times New Roman" w:hAnsi="Times New Roman" w:cs="Times New Roman"/>
          <w:sz w:val="28"/>
        </w:rPr>
        <w:t>, Кафедра ТОРСАА, СПбГУ</w:t>
      </w:r>
      <w:r>
        <w:rPr>
          <w:rFonts w:ascii="Times New Roman" w:hAnsi="Times New Roman" w:cs="Times New Roman"/>
          <w:sz w:val="28"/>
        </w:rPr>
        <w:t xml:space="preserve"> Малашевская Мария Николаевна</w:t>
      </w:r>
    </w:p>
    <w:p w14:paraId="56366749" w14:textId="6E6C286B" w:rsidR="00EA374F" w:rsidRDefault="00EA374F" w:rsidP="0090300B">
      <w:pPr>
        <w:spacing w:after="0" w:line="360" w:lineRule="auto"/>
        <w:jc w:val="center"/>
        <w:rPr>
          <w:rFonts w:ascii="Times New Roman" w:hAnsi="Times New Roman" w:cs="Times New Roman"/>
          <w:sz w:val="28"/>
        </w:rPr>
      </w:pPr>
    </w:p>
    <w:p w14:paraId="465791F9" w14:textId="6246CA16" w:rsidR="00EA374F" w:rsidRDefault="00EA374F" w:rsidP="0090300B">
      <w:pPr>
        <w:spacing w:after="0" w:line="360" w:lineRule="auto"/>
        <w:jc w:val="center"/>
        <w:rPr>
          <w:rFonts w:ascii="Times New Roman" w:hAnsi="Times New Roman" w:cs="Times New Roman"/>
          <w:sz w:val="28"/>
        </w:rPr>
      </w:pPr>
      <w:r>
        <w:rPr>
          <w:rFonts w:ascii="Times New Roman" w:hAnsi="Times New Roman" w:cs="Times New Roman"/>
          <w:sz w:val="28"/>
        </w:rPr>
        <w:t>Рецензент:</w:t>
      </w:r>
    </w:p>
    <w:p w14:paraId="50C39D8F" w14:textId="7F7E2C7F" w:rsidR="00EA374F" w:rsidRDefault="001165FC" w:rsidP="0090300B">
      <w:pPr>
        <w:spacing w:after="0" w:line="360" w:lineRule="auto"/>
        <w:jc w:val="center"/>
        <w:rPr>
          <w:rFonts w:ascii="Times New Roman" w:hAnsi="Times New Roman" w:cs="Times New Roman"/>
          <w:sz w:val="28"/>
        </w:rPr>
      </w:pPr>
      <w:r>
        <w:rPr>
          <w:rFonts w:ascii="Times New Roman" w:hAnsi="Times New Roman" w:cs="Times New Roman"/>
          <w:sz w:val="28"/>
        </w:rPr>
        <w:t xml:space="preserve">к. и. н., доцент, Кафедра Востоковедения, МГИМО </w:t>
      </w:r>
      <w:r w:rsidR="00EA374F" w:rsidRPr="00EA374F">
        <w:rPr>
          <w:rFonts w:ascii="Times New Roman" w:hAnsi="Times New Roman" w:cs="Times New Roman"/>
          <w:sz w:val="28"/>
        </w:rPr>
        <w:t>Нелидов Владимир Владимирович</w:t>
      </w:r>
    </w:p>
    <w:p w14:paraId="267E0E88" w14:textId="6CBFD383" w:rsidR="00120ECA" w:rsidRDefault="00120ECA" w:rsidP="0090300B">
      <w:pPr>
        <w:spacing w:after="0" w:line="360" w:lineRule="auto"/>
        <w:jc w:val="center"/>
        <w:rPr>
          <w:rFonts w:ascii="Times New Roman" w:hAnsi="Times New Roman" w:cs="Times New Roman"/>
          <w:sz w:val="28"/>
        </w:rPr>
      </w:pPr>
    </w:p>
    <w:p w14:paraId="16222EF2" w14:textId="12FEEAAB" w:rsidR="00120ECA" w:rsidRDefault="00120ECA" w:rsidP="0090300B">
      <w:pPr>
        <w:spacing w:after="0" w:line="360" w:lineRule="auto"/>
        <w:jc w:val="center"/>
        <w:rPr>
          <w:rFonts w:ascii="Times New Roman" w:hAnsi="Times New Roman" w:cs="Times New Roman"/>
          <w:sz w:val="28"/>
        </w:rPr>
      </w:pPr>
    </w:p>
    <w:p w14:paraId="587D5BBD" w14:textId="5BE23C4A" w:rsidR="00120ECA" w:rsidRDefault="00120ECA" w:rsidP="0090300B">
      <w:pPr>
        <w:spacing w:after="0" w:line="360" w:lineRule="auto"/>
        <w:jc w:val="center"/>
        <w:rPr>
          <w:rFonts w:ascii="Times New Roman" w:hAnsi="Times New Roman" w:cs="Times New Roman"/>
          <w:sz w:val="28"/>
        </w:rPr>
      </w:pPr>
      <w:r>
        <w:rPr>
          <w:rFonts w:ascii="Times New Roman" w:hAnsi="Times New Roman" w:cs="Times New Roman"/>
          <w:sz w:val="28"/>
        </w:rPr>
        <w:t>Санкт-Петербург</w:t>
      </w:r>
    </w:p>
    <w:p w14:paraId="4B22C997" w14:textId="46F08C97" w:rsidR="0090300B" w:rsidRDefault="00120ECA" w:rsidP="00120ECA">
      <w:pPr>
        <w:spacing w:after="0" w:line="360" w:lineRule="auto"/>
        <w:jc w:val="center"/>
        <w:rPr>
          <w:rFonts w:ascii="Times New Roman" w:hAnsi="Times New Roman" w:cs="Times New Roman"/>
          <w:sz w:val="28"/>
        </w:rPr>
      </w:pPr>
      <w:r>
        <w:rPr>
          <w:rFonts w:ascii="Times New Roman" w:hAnsi="Times New Roman" w:cs="Times New Roman"/>
          <w:sz w:val="28"/>
        </w:rPr>
        <w:t>2022</w:t>
      </w:r>
    </w:p>
    <w:sdt>
      <w:sdtPr>
        <w:rPr>
          <w:rFonts w:asciiTheme="minorHAnsi" w:eastAsiaTheme="minorEastAsia" w:hAnsiTheme="minorHAnsi" w:cstheme="minorBidi"/>
          <w:color w:val="auto"/>
          <w:sz w:val="22"/>
          <w:szCs w:val="22"/>
        </w:rPr>
        <w:id w:val="-1654213092"/>
        <w:docPartObj>
          <w:docPartGallery w:val="Table of Contents"/>
          <w:docPartUnique/>
        </w:docPartObj>
      </w:sdtPr>
      <w:sdtEndPr>
        <w:rPr>
          <w:b/>
          <w:bCs/>
        </w:rPr>
      </w:sdtEndPr>
      <w:sdtContent>
        <w:p w14:paraId="19CA7F11" w14:textId="7530D790" w:rsidR="00A47DD9" w:rsidRDefault="00E46835" w:rsidP="00D10C2C">
          <w:pPr>
            <w:pStyle w:val="ac"/>
            <w:jc w:val="center"/>
            <w:rPr>
              <w:rFonts w:ascii="Times New Roman" w:hAnsi="Times New Roman" w:cs="Times New Roman"/>
              <w:b/>
              <w:color w:val="000000" w:themeColor="text1"/>
              <w:sz w:val="28"/>
              <w:szCs w:val="28"/>
            </w:rPr>
          </w:pPr>
          <w:r w:rsidRPr="00E46835">
            <w:rPr>
              <w:rFonts w:ascii="Times New Roman" w:hAnsi="Times New Roman" w:cs="Times New Roman"/>
              <w:b/>
              <w:color w:val="000000" w:themeColor="text1"/>
              <w:sz w:val="28"/>
              <w:szCs w:val="28"/>
            </w:rPr>
            <w:t>Содержание</w:t>
          </w:r>
        </w:p>
        <w:p w14:paraId="6DCAAEC3" w14:textId="77777777" w:rsidR="00F60696" w:rsidRPr="00F60696" w:rsidRDefault="00F60696" w:rsidP="00F60696"/>
        <w:p w14:paraId="6CE00375" w14:textId="16DE2EDD" w:rsidR="00C71F71" w:rsidRPr="00C71F71" w:rsidRDefault="00A47DD9">
          <w:pPr>
            <w:pStyle w:val="12"/>
            <w:tabs>
              <w:tab w:val="right" w:leader="dot" w:pos="9628"/>
            </w:tabs>
            <w:rPr>
              <w:rFonts w:ascii="Times New Roman" w:hAnsi="Times New Roman" w:cs="Times New Roman"/>
              <w:noProof/>
              <w:sz w:val="28"/>
            </w:rPr>
          </w:pPr>
          <w:r w:rsidRPr="007B36D0">
            <w:rPr>
              <w:rFonts w:ascii="Times New Roman" w:hAnsi="Times New Roman" w:cs="Times New Roman"/>
              <w:sz w:val="28"/>
              <w:szCs w:val="28"/>
            </w:rPr>
            <w:fldChar w:fldCharType="begin"/>
          </w:r>
          <w:r w:rsidRPr="007B36D0">
            <w:rPr>
              <w:rFonts w:ascii="Times New Roman" w:hAnsi="Times New Roman" w:cs="Times New Roman"/>
              <w:sz w:val="28"/>
              <w:szCs w:val="28"/>
            </w:rPr>
            <w:instrText xml:space="preserve"> TOC \o "1-3" \h \z \u </w:instrText>
          </w:r>
          <w:r w:rsidRPr="007B36D0">
            <w:rPr>
              <w:rFonts w:ascii="Times New Roman" w:hAnsi="Times New Roman" w:cs="Times New Roman"/>
              <w:sz w:val="28"/>
              <w:szCs w:val="28"/>
            </w:rPr>
            <w:fldChar w:fldCharType="separate"/>
          </w:r>
          <w:hyperlink w:anchor="_Toc104170807" w:history="1">
            <w:r w:rsidR="00C71F71" w:rsidRPr="00C71F71">
              <w:rPr>
                <w:rStyle w:val="a6"/>
                <w:rFonts w:ascii="Times New Roman" w:hAnsi="Times New Roman" w:cs="Times New Roman"/>
                <w:b/>
                <w:noProof/>
                <w:sz w:val="28"/>
              </w:rPr>
              <w:t>Введение</w:t>
            </w:r>
            <w:r w:rsidR="00C71F71" w:rsidRPr="00C71F71">
              <w:rPr>
                <w:rFonts w:ascii="Times New Roman" w:hAnsi="Times New Roman" w:cs="Times New Roman"/>
                <w:noProof/>
                <w:webHidden/>
                <w:sz w:val="28"/>
              </w:rPr>
              <w:tab/>
            </w:r>
            <w:r w:rsidR="00C71F71" w:rsidRPr="00C71F71">
              <w:rPr>
                <w:rFonts w:ascii="Times New Roman" w:hAnsi="Times New Roman" w:cs="Times New Roman"/>
                <w:noProof/>
                <w:webHidden/>
                <w:sz w:val="28"/>
              </w:rPr>
              <w:fldChar w:fldCharType="begin"/>
            </w:r>
            <w:r w:rsidR="00C71F71" w:rsidRPr="00C71F71">
              <w:rPr>
                <w:rFonts w:ascii="Times New Roman" w:hAnsi="Times New Roman" w:cs="Times New Roman"/>
                <w:noProof/>
                <w:webHidden/>
                <w:sz w:val="28"/>
              </w:rPr>
              <w:instrText xml:space="preserve"> PAGEREF _Toc104170807 \h </w:instrText>
            </w:r>
            <w:r w:rsidR="00C71F71" w:rsidRPr="00C71F71">
              <w:rPr>
                <w:rFonts w:ascii="Times New Roman" w:hAnsi="Times New Roman" w:cs="Times New Roman"/>
                <w:noProof/>
                <w:webHidden/>
                <w:sz w:val="28"/>
              </w:rPr>
            </w:r>
            <w:r w:rsidR="00C71F71" w:rsidRPr="00C71F71">
              <w:rPr>
                <w:rFonts w:ascii="Times New Roman" w:hAnsi="Times New Roman" w:cs="Times New Roman"/>
                <w:noProof/>
                <w:webHidden/>
                <w:sz w:val="28"/>
              </w:rPr>
              <w:fldChar w:fldCharType="separate"/>
            </w:r>
            <w:r w:rsidR="00873302">
              <w:rPr>
                <w:rFonts w:ascii="Times New Roman" w:hAnsi="Times New Roman" w:cs="Times New Roman"/>
                <w:noProof/>
                <w:webHidden/>
                <w:sz w:val="28"/>
              </w:rPr>
              <w:t>3</w:t>
            </w:r>
            <w:r w:rsidR="00C71F71" w:rsidRPr="00C71F71">
              <w:rPr>
                <w:rFonts w:ascii="Times New Roman" w:hAnsi="Times New Roman" w:cs="Times New Roman"/>
                <w:noProof/>
                <w:webHidden/>
                <w:sz w:val="28"/>
              </w:rPr>
              <w:fldChar w:fldCharType="end"/>
            </w:r>
          </w:hyperlink>
        </w:p>
        <w:p w14:paraId="68F17F43" w14:textId="08BFE40E" w:rsidR="00C71F71" w:rsidRPr="00C71F71" w:rsidRDefault="00D677C8">
          <w:pPr>
            <w:pStyle w:val="12"/>
            <w:tabs>
              <w:tab w:val="right" w:leader="dot" w:pos="9628"/>
            </w:tabs>
            <w:rPr>
              <w:rFonts w:ascii="Times New Roman" w:hAnsi="Times New Roman" w:cs="Times New Roman"/>
              <w:noProof/>
              <w:sz w:val="28"/>
            </w:rPr>
          </w:pPr>
          <w:hyperlink w:anchor="_Toc104170808" w:history="1">
            <w:r w:rsidR="00C71F71" w:rsidRPr="00C71F71">
              <w:rPr>
                <w:rStyle w:val="a6"/>
                <w:rFonts w:ascii="Times New Roman" w:hAnsi="Times New Roman" w:cs="Times New Roman"/>
                <w:b/>
                <w:noProof/>
                <w:sz w:val="28"/>
              </w:rPr>
              <w:t>Глава 1. Японская дипломатия и внешнеполитические процессы при втором премьерстве С. Абэ</w:t>
            </w:r>
            <w:r w:rsidR="00C71F71" w:rsidRPr="00C71F71">
              <w:rPr>
                <w:rFonts w:ascii="Times New Roman" w:hAnsi="Times New Roman" w:cs="Times New Roman"/>
                <w:noProof/>
                <w:webHidden/>
                <w:sz w:val="28"/>
              </w:rPr>
              <w:tab/>
            </w:r>
            <w:r w:rsidR="00C71F71" w:rsidRPr="00C71F71">
              <w:rPr>
                <w:rFonts w:ascii="Times New Roman" w:hAnsi="Times New Roman" w:cs="Times New Roman"/>
                <w:noProof/>
                <w:webHidden/>
                <w:sz w:val="28"/>
              </w:rPr>
              <w:fldChar w:fldCharType="begin"/>
            </w:r>
            <w:r w:rsidR="00C71F71" w:rsidRPr="00C71F71">
              <w:rPr>
                <w:rFonts w:ascii="Times New Roman" w:hAnsi="Times New Roman" w:cs="Times New Roman"/>
                <w:noProof/>
                <w:webHidden/>
                <w:sz w:val="28"/>
              </w:rPr>
              <w:instrText xml:space="preserve"> PAGEREF _Toc104170808 \h </w:instrText>
            </w:r>
            <w:r w:rsidR="00C71F71" w:rsidRPr="00C71F71">
              <w:rPr>
                <w:rFonts w:ascii="Times New Roman" w:hAnsi="Times New Roman" w:cs="Times New Roman"/>
                <w:noProof/>
                <w:webHidden/>
                <w:sz w:val="28"/>
              </w:rPr>
            </w:r>
            <w:r w:rsidR="00C71F71" w:rsidRPr="00C71F71">
              <w:rPr>
                <w:rFonts w:ascii="Times New Roman" w:hAnsi="Times New Roman" w:cs="Times New Roman"/>
                <w:noProof/>
                <w:webHidden/>
                <w:sz w:val="28"/>
              </w:rPr>
              <w:fldChar w:fldCharType="separate"/>
            </w:r>
            <w:r w:rsidR="00873302">
              <w:rPr>
                <w:rFonts w:ascii="Times New Roman" w:hAnsi="Times New Roman" w:cs="Times New Roman"/>
                <w:noProof/>
                <w:webHidden/>
                <w:sz w:val="28"/>
              </w:rPr>
              <w:t>9</w:t>
            </w:r>
            <w:r w:rsidR="00C71F71" w:rsidRPr="00C71F71">
              <w:rPr>
                <w:rFonts w:ascii="Times New Roman" w:hAnsi="Times New Roman" w:cs="Times New Roman"/>
                <w:noProof/>
                <w:webHidden/>
                <w:sz w:val="28"/>
              </w:rPr>
              <w:fldChar w:fldCharType="end"/>
            </w:r>
          </w:hyperlink>
        </w:p>
        <w:p w14:paraId="13AC0C94" w14:textId="7E132936" w:rsidR="00C71F71" w:rsidRPr="00C71F71" w:rsidRDefault="00D677C8" w:rsidP="006A4005">
          <w:pPr>
            <w:pStyle w:val="12"/>
            <w:tabs>
              <w:tab w:val="left" w:pos="660"/>
              <w:tab w:val="right" w:leader="dot" w:pos="9628"/>
            </w:tabs>
            <w:ind w:left="709"/>
            <w:rPr>
              <w:rFonts w:ascii="Times New Roman" w:hAnsi="Times New Roman" w:cs="Times New Roman"/>
              <w:noProof/>
              <w:sz w:val="28"/>
            </w:rPr>
          </w:pPr>
          <w:hyperlink w:anchor="_Toc104170809" w:history="1">
            <w:r w:rsidR="00C71F71" w:rsidRPr="00C71F71">
              <w:rPr>
                <w:rStyle w:val="a6"/>
                <w:rFonts w:ascii="Times New Roman" w:hAnsi="Times New Roman" w:cs="Times New Roman"/>
                <w:b/>
                <w:noProof/>
                <w:sz w:val="28"/>
              </w:rPr>
              <w:t>1. 1.</w:t>
            </w:r>
            <w:r w:rsidR="006A4005">
              <w:rPr>
                <w:rFonts w:ascii="Times New Roman" w:hAnsi="Times New Roman" w:cs="Times New Roman"/>
                <w:noProof/>
                <w:sz w:val="28"/>
              </w:rPr>
              <w:t xml:space="preserve"> </w:t>
            </w:r>
            <w:r w:rsidR="00C71F71" w:rsidRPr="00C71F71">
              <w:rPr>
                <w:rStyle w:val="a6"/>
                <w:rFonts w:ascii="Times New Roman" w:hAnsi="Times New Roman" w:cs="Times New Roman"/>
                <w:b/>
                <w:noProof/>
                <w:sz w:val="28"/>
              </w:rPr>
              <w:t>Личный взгляд С. Абэ на внутреннюю и внешнюю политику Японии</w:t>
            </w:r>
            <w:r w:rsidR="00C71F71" w:rsidRPr="00C71F71">
              <w:rPr>
                <w:rFonts w:ascii="Times New Roman" w:hAnsi="Times New Roman" w:cs="Times New Roman"/>
                <w:noProof/>
                <w:webHidden/>
                <w:sz w:val="28"/>
              </w:rPr>
              <w:tab/>
            </w:r>
            <w:r w:rsidR="00C71F71" w:rsidRPr="00C71F71">
              <w:rPr>
                <w:rFonts w:ascii="Times New Roman" w:hAnsi="Times New Roman" w:cs="Times New Roman"/>
                <w:noProof/>
                <w:webHidden/>
                <w:sz w:val="28"/>
              </w:rPr>
              <w:fldChar w:fldCharType="begin"/>
            </w:r>
            <w:r w:rsidR="00C71F71" w:rsidRPr="00C71F71">
              <w:rPr>
                <w:rFonts w:ascii="Times New Roman" w:hAnsi="Times New Roman" w:cs="Times New Roman"/>
                <w:noProof/>
                <w:webHidden/>
                <w:sz w:val="28"/>
              </w:rPr>
              <w:instrText xml:space="preserve"> PAGEREF _Toc104170809 \h </w:instrText>
            </w:r>
            <w:r w:rsidR="00C71F71" w:rsidRPr="00C71F71">
              <w:rPr>
                <w:rFonts w:ascii="Times New Roman" w:hAnsi="Times New Roman" w:cs="Times New Roman"/>
                <w:noProof/>
                <w:webHidden/>
                <w:sz w:val="28"/>
              </w:rPr>
            </w:r>
            <w:r w:rsidR="00C71F71" w:rsidRPr="00C71F71">
              <w:rPr>
                <w:rFonts w:ascii="Times New Roman" w:hAnsi="Times New Roman" w:cs="Times New Roman"/>
                <w:noProof/>
                <w:webHidden/>
                <w:sz w:val="28"/>
              </w:rPr>
              <w:fldChar w:fldCharType="separate"/>
            </w:r>
            <w:r w:rsidR="00873302">
              <w:rPr>
                <w:rFonts w:ascii="Times New Roman" w:hAnsi="Times New Roman" w:cs="Times New Roman"/>
                <w:noProof/>
                <w:webHidden/>
                <w:sz w:val="28"/>
              </w:rPr>
              <w:t>9</w:t>
            </w:r>
            <w:r w:rsidR="00C71F71" w:rsidRPr="00C71F71">
              <w:rPr>
                <w:rFonts w:ascii="Times New Roman" w:hAnsi="Times New Roman" w:cs="Times New Roman"/>
                <w:noProof/>
                <w:webHidden/>
                <w:sz w:val="28"/>
              </w:rPr>
              <w:fldChar w:fldCharType="end"/>
            </w:r>
          </w:hyperlink>
        </w:p>
        <w:p w14:paraId="4A6B3812" w14:textId="1268AAE7" w:rsidR="00C71F71" w:rsidRPr="00C71F71" w:rsidRDefault="00D677C8" w:rsidP="006A4005">
          <w:pPr>
            <w:pStyle w:val="12"/>
            <w:tabs>
              <w:tab w:val="left" w:pos="660"/>
              <w:tab w:val="right" w:leader="dot" w:pos="9628"/>
            </w:tabs>
            <w:ind w:left="709"/>
            <w:rPr>
              <w:rFonts w:ascii="Times New Roman" w:hAnsi="Times New Roman" w:cs="Times New Roman"/>
              <w:noProof/>
              <w:sz w:val="28"/>
            </w:rPr>
          </w:pPr>
          <w:hyperlink w:anchor="_Toc104170810" w:history="1">
            <w:r w:rsidR="00C71F71" w:rsidRPr="00C71F71">
              <w:rPr>
                <w:rStyle w:val="a6"/>
                <w:rFonts w:ascii="Times New Roman" w:hAnsi="Times New Roman" w:cs="Times New Roman"/>
                <w:b/>
                <w:noProof/>
                <w:sz w:val="28"/>
              </w:rPr>
              <w:t>1. 2.</w:t>
            </w:r>
            <w:r w:rsidR="006A4005">
              <w:rPr>
                <w:rFonts w:ascii="Times New Roman" w:hAnsi="Times New Roman" w:cs="Times New Roman"/>
                <w:noProof/>
                <w:sz w:val="28"/>
              </w:rPr>
              <w:t xml:space="preserve"> </w:t>
            </w:r>
            <w:r w:rsidR="00C71F71" w:rsidRPr="00C71F71">
              <w:rPr>
                <w:rStyle w:val="a6"/>
                <w:rFonts w:ascii="Times New Roman" w:hAnsi="Times New Roman" w:cs="Times New Roman"/>
                <w:b/>
                <w:noProof/>
                <w:sz w:val="28"/>
              </w:rPr>
              <w:t>Основные внешнеполитические направления при втором премьерстве С. Абэ</w:t>
            </w:r>
            <w:r w:rsidR="00C71F71" w:rsidRPr="00C71F71">
              <w:rPr>
                <w:rFonts w:ascii="Times New Roman" w:hAnsi="Times New Roman" w:cs="Times New Roman"/>
                <w:noProof/>
                <w:webHidden/>
                <w:sz w:val="28"/>
              </w:rPr>
              <w:tab/>
            </w:r>
            <w:r w:rsidR="00C71F71" w:rsidRPr="00C71F71">
              <w:rPr>
                <w:rFonts w:ascii="Times New Roman" w:hAnsi="Times New Roman" w:cs="Times New Roman"/>
                <w:noProof/>
                <w:webHidden/>
                <w:sz w:val="28"/>
              </w:rPr>
              <w:fldChar w:fldCharType="begin"/>
            </w:r>
            <w:r w:rsidR="00C71F71" w:rsidRPr="00C71F71">
              <w:rPr>
                <w:rFonts w:ascii="Times New Roman" w:hAnsi="Times New Roman" w:cs="Times New Roman"/>
                <w:noProof/>
                <w:webHidden/>
                <w:sz w:val="28"/>
              </w:rPr>
              <w:instrText xml:space="preserve"> PAGEREF _Toc104170810 \h </w:instrText>
            </w:r>
            <w:r w:rsidR="00C71F71" w:rsidRPr="00C71F71">
              <w:rPr>
                <w:rFonts w:ascii="Times New Roman" w:hAnsi="Times New Roman" w:cs="Times New Roman"/>
                <w:noProof/>
                <w:webHidden/>
                <w:sz w:val="28"/>
              </w:rPr>
            </w:r>
            <w:r w:rsidR="00C71F71" w:rsidRPr="00C71F71">
              <w:rPr>
                <w:rFonts w:ascii="Times New Roman" w:hAnsi="Times New Roman" w:cs="Times New Roman"/>
                <w:noProof/>
                <w:webHidden/>
                <w:sz w:val="28"/>
              </w:rPr>
              <w:fldChar w:fldCharType="separate"/>
            </w:r>
            <w:r w:rsidR="00873302">
              <w:rPr>
                <w:rFonts w:ascii="Times New Roman" w:hAnsi="Times New Roman" w:cs="Times New Roman"/>
                <w:noProof/>
                <w:webHidden/>
                <w:sz w:val="28"/>
              </w:rPr>
              <w:t>17</w:t>
            </w:r>
            <w:r w:rsidR="00C71F71" w:rsidRPr="00C71F71">
              <w:rPr>
                <w:rFonts w:ascii="Times New Roman" w:hAnsi="Times New Roman" w:cs="Times New Roman"/>
                <w:noProof/>
                <w:webHidden/>
                <w:sz w:val="28"/>
              </w:rPr>
              <w:fldChar w:fldCharType="end"/>
            </w:r>
          </w:hyperlink>
        </w:p>
        <w:p w14:paraId="0E52EE1F" w14:textId="42AE538C" w:rsidR="00C71F71" w:rsidRPr="00C71F71" w:rsidRDefault="00D677C8" w:rsidP="006A4005">
          <w:pPr>
            <w:pStyle w:val="12"/>
            <w:tabs>
              <w:tab w:val="left" w:pos="660"/>
              <w:tab w:val="right" w:leader="dot" w:pos="9628"/>
            </w:tabs>
            <w:ind w:left="709"/>
            <w:rPr>
              <w:rFonts w:ascii="Times New Roman" w:hAnsi="Times New Roman" w:cs="Times New Roman"/>
              <w:noProof/>
              <w:sz w:val="28"/>
            </w:rPr>
          </w:pPr>
          <w:hyperlink w:anchor="_Toc104170811" w:history="1">
            <w:r w:rsidR="00C71F71" w:rsidRPr="00C71F71">
              <w:rPr>
                <w:rStyle w:val="a6"/>
                <w:rFonts w:ascii="Times New Roman" w:hAnsi="Times New Roman" w:cs="Times New Roman"/>
                <w:b/>
                <w:noProof/>
                <w:sz w:val="28"/>
              </w:rPr>
              <w:t>1. 3.</w:t>
            </w:r>
            <w:r w:rsidR="006A4005">
              <w:rPr>
                <w:rFonts w:ascii="Times New Roman" w:hAnsi="Times New Roman" w:cs="Times New Roman"/>
                <w:noProof/>
                <w:sz w:val="28"/>
              </w:rPr>
              <w:t xml:space="preserve"> </w:t>
            </w:r>
            <w:r w:rsidR="00C71F71" w:rsidRPr="00C71F71">
              <w:rPr>
                <w:rStyle w:val="a6"/>
                <w:rFonts w:ascii="Times New Roman" w:hAnsi="Times New Roman" w:cs="Times New Roman"/>
                <w:b/>
                <w:noProof/>
                <w:sz w:val="28"/>
              </w:rPr>
              <w:t>Развитие российского направления во внешнеполитическом процессе Японии 2012-2020 гг.</w:t>
            </w:r>
            <w:r w:rsidR="00C71F71" w:rsidRPr="00C71F71">
              <w:rPr>
                <w:rFonts w:ascii="Times New Roman" w:hAnsi="Times New Roman" w:cs="Times New Roman"/>
                <w:noProof/>
                <w:webHidden/>
                <w:sz w:val="28"/>
              </w:rPr>
              <w:tab/>
            </w:r>
            <w:r w:rsidR="00C71F71" w:rsidRPr="00C71F71">
              <w:rPr>
                <w:rFonts w:ascii="Times New Roman" w:hAnsi="Times New Roman" w:cs="Times New Roman"/>
                <w:noProof/>
                <w:webHidden/>
                <w:sz w:val="28"/>
              </w:rPr>
              <w:fldChar w:fldCharType="begin"/>
            </w:r>
            <w:r w:rsidR="00C71F71" w:rsidRPr="00C71F71">
              <w:rPr>
                <w:rFonts w:ascii="Times New Roman" w:hAnsi="Times New Roman" w:cs="Times New Roman"/>
                <w:noProof/>
                <w:webHidden/>
                <w:sz w:val="28"/>
              </w:rPr>
              <w:instrText xml:space="preserve"> PAGEREF _Toc104170811 \h </w:instrText>
            </w:r>
            <w:r w:rsidR="00C71F71" w:rsidRPr="00C71F71">
              <w:rPr>
                <w:rFonts w:ascii="Times New Roman" w:hAnsi="Times New Roman" w:cs="Times New Roman"/>
                <w:noProof/>
                <w:webHidden/>
                <w:sz w:val="28"/>
              </w:rPr>
            </w:r>
            <w:r w:rsidR="00C71F71" w:rsidRPr="00C71F71">
              <w:rPr>
                <w:rFonts w:ascii="Times New Roman" w:hAnsi="Times New Roman" w:cs="Times New Roman"/>
                <w:noProof/>
                <w:webHidden/>
                <w:sz w:val="28"/>
              </w:rPr>
              <w:fldChar w:fldCharType="separate"/>
            </w:r>
            <w:r w:rsidR="00873302">
              <w:rPr>
                <w:rFonts w:ascii="Times New Roman" w:hAnsi="Times New Roman" w:cs="Times New Roman"/>
                <w:noProof/>
                <w:webHidden/>
                <w:sz w:val="28"/>
              </w:rPr>
              <w:t>30</w:t>
            </w:r>
            <w:r w:rsidR="00C71F71" w:rsidRPr="00C71F71">
              <w:rPr>
                <w:rFonts w:ascii="Times New Roman" w:hAnsi="Times New Roman" w:cs="Times New Roman"/>
                <w:noProof/>
                <w:webHidden/>
                <w:sz w:val="28"/>
              </w:rPr>
              <w:fldChar w:fldCharType="end"/>
            </w:r>
          </w:hyperlink>
        </w:p>
        <w:p w14:paraId="1E85DE1A" w14:textId="7E63E73C" w:rsidR="00C71F71" w:rsidRPr="00C71F71" w:rsidRDefault="00D677C8">
          <w:pPr>
            <w:pStyle w:val="12"/>
            <w:tabs>
              <w:tab w:val="right" w:leader="dot" w:pos="9628"/>
            </w:tabs>
            <w:rPr>
              <w:rFonts w:ascii="Times New Roman" w:hAnsi="Times New Roman" w:cs="Times New Roman"/>
              <w:noProof/>
              <w:sz w:val="28"/>
            </w:rPr>
          </w:pPr>
          <w:hyperlink w:anchor="_Toc104170812" w:history="1">
            <w:r w:rsidR="00C71F71" w:rsidRPr="00C71F71">
              <w:rPr>
                <w:rStyle w:val="a6"/>
                <w:rFonts w:ascii="Times New Roman" w:hAnsi="Times New Roman" w:cs="Times New Roman"/>
                <w:b/>
                <w:noProof/>
                <w:sz w:val="28"/>
              </w:rPr>
              <w:t>Глава 2. Работа Министерства экономики торговли и промышленности на российском направлении</w:t>
            </w:r>
            <w:r w:rsidR="00C71F71" w:rsidRPr="00C71F71">
              <w:rPr>
                <w:rFonts w:ascii="Times New Roman" w:hAnsi="Times New Roman" w:cs="Times New Roman"/>
                <w:noProof/>
                <w:webHidden/>
                <w:sz w:val="28"/>
              </w:rPr>
              <w:tab/>
            </w:r>
            <w:r w:rsidR="00C71F71" w:rsidRPr="00C71F71">
              <w:rPr>
                <w:rFonts w:ascii="Times New Roman" w:hAnsi="Times New Roman" w:cs="Times New Roman"/>
                <w:noProof/>
                <w:webHidden/>
                <w:sz w:val="28"/>
              </w:rPr>
              <w:fldChar w:fldCharType="begin"/>
            </w:r>
            <w:r w:rsidR="00C71F71" w:rsidRPr="00C71F71">
              <w:rPr>
                <w:rFonts w:ascii="Times New Roman" w:hAnsi="Times New Roman" w:cs="Times New Roman"/>
                <w:noProof/>
                <w:webHidden/>
                <w:sz w:val="28"/>
              </w:rPr>
              <w:instrText xml:space="preserve"> PAGEREF _Toc104170812 \h </w:instrText>
            </w:r>
            <w:r w:rsidR="00C71F71" w:rsidRPr="00C71F71">
              <w:rPr>
                <w:rFonts w:ascii="Times New Roman" w:hAnsi="Times New Roman" w:cs="Times New Roman"/>
                <w:noProof/>
                <w:webHidden/>
                <w:sz w:val="28"/>
              </w:rPr>
            </w:r>
            <w:r w:rsidR="00C71F71" w:rsidRPr="00C71F71">
              <w:rPr>
                <w:rFonts w:ascii="Times New Roman" w:hAnsi="Times New Roman" w:cs="Times New Roman"/>
                <w:noProof/>
                <w:webHidden/>
                <w:sz w:val="28"/>
              </w:rPr>
              <w:fldChar w:fldCharType="separate"/>
            </w:r>
            <w:r w:rsidR="00873302">
              <w:rPr>
                <w:rFonts w:ascii="Times New Roman" w:hAnsi="Times New Roman" w:cs="Times New Roman"/>
                <w:noProof/>
                <w:webHidden/>
                <w:sz w:val="28"/>
              </w:rPr>
              <w:t>45</w:t>
            </w:r>
            <w:r w:rsidR="00C71F71" w:rsidRPr="00C71F71">
              <w:rPr>
                <w:rFonts w:ascii="Times New Roman" w:hAnsi="Times New Roman" w:cs="Times New Roman"/>
                <w:noProof/>
                <w:webHidden/>
                <w:sz w:val="28"/>
              </w:rPr>
              <w:fldChar w:fldCharType="end"/>
            </w:r>
          </w:hyperlink>
        </w:p>
        <w:p w14:paraId="10A63FD3" w14:textId="6174879F" w:rsidR="00C71F71" w:rsidRPr="00C71F71" w:rsidRDefault="00D677C8" w:rsidP="006A4005">
          <w:pPr>
            <w:pStyle w:val="12"/>
            <w:tabs>
              <w:tab w:val="right" w:leader="dot" w:pos="9628"/>
            </w:tabs>
            <w:ind w:left="709"/>
            <w:rPr>
              <w:rFonts w:ascii="Times New Roman" w:hAnsi="Times New Roman" w:cs="Times New Roman"/>
              <w:noProof/>
              <w:sz w:val="28"/>
            </w:rPr>
          </w:pPr>
          <w:hyperlink w:anchor="_Toc104170813" w:history="1">
            <w:r w:rsidR="00C71F71" w:rsidRPr="00C71F71">
              <w:rPr>
                <w:rStyle w:val="a6"/>
                <w:rFonts w:ascii="Times New Roman" w:hAnsi="Times New Roman" w:cs="Times New Roman"/>
                <w:b/>
                <w:noProof/>
                <w:sz w:val="28"/>
              </w:rPr>
              <w:t>2. 1.</w:t>
            </w:r>
            <w:r w:rsidR="006A4005">
              <w:rPr>
                <w:rFonts w:ascii="Times New Roman" w:hAnsi="Times New Roman" w:cs="Times New Roman"/>
                <w:noProof/>
                <w:sz w:val="28"/>
              </w:rPr>
              <w:t xml:space="preserve"> </w:t>
            </w:r>
            <w:r w:rsidR="00C71F71" w:rsidRPr="00C71F71">
              <w:rPr>
                <w:rStyle w:val="a6"/>
                <w:rFonts w:ascii="Times New Roman" w:hAnsi="Times New Roman" w:cs="Times New Roman"/>
                <w:b/>
                <w:noProof/>
                <w:sz w:val="28"/>
              </w:rPr>
              <w:t>Министерство экономики, торговли и промышленности после административной реформы</w:t>
            </w:r>
            <w:r w:rsidR="00C71F71" w:rsidRPr="00C71F71">
              <w:rPr>
                <w:rFonts w:ascii="Times New Roman" w:hAnsi="Times New Roman" w:cs="Times New Roman"/>
                <w:noProof/>
                <w:webHidden/>
                <w:sz w:val="28"/>
              </w:rPr>
              <w:tab/>
            </w:r>
            <w:r w:rsidR="00C71F71" w:rsidRPr="00C71F71">
              <w:rPr>
                <w:rFonts w:ascii="Times New Roman" w:hAnsi="Times New Roman" w:cs="Times New Roman"/>
                <w:noProof/>
                <w:webHidden/>
                <w:sz w:val="28"/>
              </w:rPr>
              <w:fldChar w:fldCharType="begin"/>
            </w:r>
            <w:r w:rsidR="00C71F71" w:rsidRPr="00C71F71">
              <w:rPr>
                <w:rFonts w:ascii="Times New Roman" w:hAnsi="Times New Roman" w:cs="Times New Roman"/>
                <w:noProof/>
                <w:webHidden/>
                <w:sz w:val="28"/>
              </w:rPr>
              <w:instrText xml:space="preserve"> PAGEREF _Toc104170813 \h </w:instrText>
            </w:r>
            <w:r w:rsidR="00C71F71" w:rsidRPr="00C71F71">
              <w:rPr>
                <w:rFonts w:ascii="Times New Roman" w:hAnsi="Times New Roman" w:cs="Times New Roman"/>
                <w:noProof/>
                <w:webHidden/>
                <w:sz w:val="28"/>
              </w:rPr>
            </w:r>
            <w:r w:rsidR="00C71F71" w:rsidRPr="00C71F71">
              <w:rPr>
                <w:rFonts w:ascii="Times New Roman" w:hAnsi="Times New Roman" w:cs="Times New Roman"/>
                <w:noProof/>
                <w:webHidden/>
                <w:sz w:val="28"/>
              </w:rPr>
              <w:fldChar w:fldCharType="separate"/>
            </w:r>
            <w:r w:rsidR="00873302">
              <w:rPr>
                <w:rFonts w:ascii="Times New Roman" w:hAnsi="Times New Roman" w:cs="Times New Roman"/>
                <w:noProof/>
                <w:webHidden/>
                <w:sz w:val="28"/>
              </w:rPr>
              <w:t>45</w:t>
            </w:r>
            <w:r w:rsidR="00C71F71" w:rsidRPr="00C71F71">
              <w:rPr>
                <w:rFonts w:ascii="Times New Roman" w:hAnsi="Times New Roman" w:cs="Times New Roman"/>
                <w:noProof/>
                <w:webHidden/>
                <w:sz w:val="28"/>
              </w:rPr>
              <w:fldChar w:fldCharType="end"/>
            </w:r>
          </w:hyperlink>
        </w:p>
        <w:p w14:paraId="54EB33DA" w14:textId="1EB12423" w:rsidR="00C71F71" w:rsidRPr="00C71F71" w:rsidRDefault="00D677C8" w:rsidP="006A4005">
          <w:pPr>
            <w:pStyle w:val="12"/>
            <w:tabs>
              <w:tab w:val="right" w:leader="dot" w:pos="9628"/>
            </w:tabs>
            <w:ind w:left="709"/>
            <w:rPr>
              <w:rFonts w:ascii="Times New Roman" w:hAnsi="Times New Roman" w:cs="Times New Roman"/>
              <w:noProof/>
              <w:sz w:val="28"/>
            </w:rPr>
          </w:pPr>
          <w:hyperlink w:anchor="_Toc104170814" w:history="1">
            <w:r w:rsidR="00C71F71" w:rsidRPr="00C71F71">
              <w:rPr>
                <w:rStyle w:val="a6"/>
                <w:rFonts w:ascii="Times New Roman" w:hAnsi="Times New Roman" w:cs="Times New Roman"/>
                <w:b/>
                <w:noProof/>
                <w:sz w:val="28"/>
              </w:rPr>
              <w:t>2. 2.</w:t>
            </w:r>
            <w:r w:rsidR="006A4005">
              <w:rPr>
                <w:rFonts w:ascii="Times New Roman" w:hAnsi="Times New Roman" w:cs="Times New Roman"/>
                <w:noProof/>
                <w:sz w:val="28"/>
              </w:rPr>
              <w:t xml:space="preserve"> </w:t>
            </w:r>
            <w:r w:rsidR="00C71F71" w:rsidRPr="00C71F71">
              <w:rPr>
                <w:rStyle w:val="a6"/>
                <w:rFonts w:ascii="Times New Roman" w:hAnsi="Times New Roman" w:cs="Times New Roman"/>
                <w:b/>
                <w:noProof/>
                <w:sz w:val="28"/>
              </w:rPr>
              <w:t>Министерство экономики, торговли и промышленности как актор экономической дипломатии Японии</w:t>
            </w:r>
            <w:r w:rsidR="00C71F71" w:rsidRPr="00C71F71">
              <w:rPr>
                <w:rFonts w:ascii="Times New Roman" w:hAnsi="Times New Roman" w:cs="Times New Roman"/>
                <w:noProof/>
                <w:webHidden/>
                <w:sz w:val="28"/>
              </w:rPr>
              <w:tab/>
            </w:r>
            <w:r w:rsidR="00C71F71" w:rsidRPr="00C71F71">
              <w:rPr>
                <w:rFonts w:ascii="Times New Roman" w:hAnsi="Times New Roman" w:cs="Times New Roman"/>
                <w:noProof/>
                <w:webHidden/>
                <w:sz w:val="28"/>
              </w:rPr>
              <w:fldChar w:fldCharType="begin"/>
            </w:r>
            <w:r w:rsidR="00C71F71" w:rsidRPr="00C71F71">
              <w:rPr>
                <w:rFonts w:ascii="Times New Roman" w:hAnsi="Times New Roman" w:cs="Times New Roman"/>
                <w:noProof/>
                <w:webHidden/>
                <w:sz w:val="28"/>
              </w:rPr>
              <w:instrText xml:space="preserve"> PAGEREF _Toc104170814 \h </w:instrText>
            </w:r>
            <w:r w:rsidR="00C71F71" w:rsidRPr="00C71F71">
              <w:rPr>
                <w:rFonts w:ascii="Times New Roman" w:hAnsi="Times New Roman" w:cs="Times New Roman"/>
                <w:noProof/>
                <w:webHidden/>
                <w:sz w:val="28"/>
              </w:rPr>
            </w:r>
            <w:r w:rsidR="00C71F71" w:rsidRPr="00C71F71">
              <w:rPr>
                <w:rFonts w:ascii="Times New Roman" w:hAnsi="Times New Roman" w:cs="Times New Roman"/>
                <w:noProof/>
                <w:webHidden/>
                <w:sz w:val="28"/>
              </w:rPr>
              <w:fldChar w:fldCharType="separate"/>
            </w:r>
            <w:r w:rsidR="00873302">
              <w:rPr>
                <w:rFonts w:ascii="Times New Roman" w:hAnsi="Times New Roman" w:cs="Times New Roman"/>
                <w:noProof/>
                <w:webHidden/>
                <w:sz w:val="28"/>
              </w:rPr>
              <w:t>55</w:t>
            </w:r>
            <w:r w:rsidR="00C71F71" w:rsidRPr="00C71F71">
              <w:rPr>
                <w:rFonts w:ascii="Times New Roman" w:hAnsi="Times New Roman" w:cs="Times New Roman"/>
                <w:noProof/>
                <w:webHidden/>
                <w:sz w:val="28"/>
              </w:rPr>
              <w:fldChar w:fldCharType="end"/>
            </w:r>
          </w:hyperlink>
        </w:p>
        <w:p w14:paraId="5E3126DB" w14:textId="27813F07" w:rsidR="00C71F71" w:rsidRPr="00C71F71" w:rsidRDefault="00D677C8" w:rsidP="006A4005">
          <w:pPr>
            <w:pStyle w:val="12"/>
            <w:tabs>
              <w:tab w:val="right" w:leader="dot" w:pos="9628"/>
            </w:tabs>
            <w:ind w:left="709"/>
            <w:rPr>
              <w:rFonts w:ascii="Times New Roman" w:hAnsi="Times New Roman" w:cs="Times New Roman"/>
              <w:noProof/>
              <w:sz w:val="28"/>
            </w:rPr>
          </w:pPr>
          <w:hyperlink w:anchor="_Toc104170815" w:history="1">
            <w:r w:rsidR="00C71F71" w:rsidRPr="00C71F71">
              <w:rPr>
                <w:rStyle w:val="a6"/>
                <w:rFonts w:ascii="Times New Roman" w:hAnsi="Times New Roman" w:cs="Times New Roman"/>
                <w:b/>
                <w:noProof/>
                <w:sz w:val="28"/>
              </w:rPr>
              <w:t>2. 3.</w:t>
            </w:r>
            <w:r w:rsidR="006A4005">
              <w:rPr>
                <w:rFonts w:ascii="Times New Roman" w:hAnsi="Times New Roman" w:cs="Times New Roman"/>
                <w:noProof/>
                <w:sz w:val="28"/>
              </w:rPr>
              <w:t xml:space="preserve"> </w:t>
            </w:r>
            <w:r w:rsidR="00C71F71" w:rsidRPr="00C71F71">
              <w:rPr>
                <w:rStyle w:val="a6"/>
                <w:rFonts w:ascii="Times New Roman" w:hAnsi="Times New Roman" w:cs="Times New Roman"/>
                <w:b/>
                <w:noProof/>
                <w:sz w:val="28"/>
              </w:rPr>
              <w:t>Проектная деятельность Министерства экономики, торговли и промышленности Японии на примере сотрудничества с Россией</w:t>
            </w:r>
            <w:r w:rsidR="00C71F71" w:rsidRPr="00C71F71">
              <w:rPr>
                <w:rFonts w:ascii="Times New Roman" w:hAnsi="Times New Roman" w:cs="Times New Roman"/>
                <w:noProof/>
                <w:webHidden/>
                <w:sz w:val="28"/>
              </w:rPr>
              <w:tab/>
            </w:r>
            <w:r w:rsidR="00C71F71" w:rsidRPr="00C71F71">
              <w:rPr>
                <w:rFonts w:ascii="Times New Roman" w:hAnsi="Times New Roman" w:cs="Times New Roman"/>
                <w:noProof/>
                <w:webHidden/>
                <w:sz w:val="28"/>
              </w:rPr>
              <w:fldChar w:fldCharType="begin"/>
            </w:r>
            <w:r w:rsidR="00C71F71" w:rsidRPr="00C71F71">
              <w:rPr>
                <w:rFonts w:ascii="Times New Roman" w:hAnsi="Times New Roman" w:cs="Times New Roman"/>
                <w:noProof/>
                <w:webHidden/>
                <w:sz w:val="28"/>
              </w:rPr>
              <w:instrText xml:space="preserve"> PAGEREF _Toc104170815 \h </w:instrText>
            </w:r>
            <w:r w:rsidR="00C71F71" w:rsidRPr="00C71F71">
              <w:rPr>
                <w:rFonts w:ascii="Times New Roman" w:hAnsi="Times New Roman" w:cs="Times New Roman"/>
                <w:noProof/>
                <w:webHidden/>
                <w:sz w:val="28"/>
              </w:rPr>
            </w:r>
            <w:r w:rsidR="00C71F71" w:rsidRPr="00C71F71">
              <w:rPr>
                <w:rFonts w:ascii="Times New Roman" w:hAnsi="Times New Roman" w:cs="Times New Roman"/>
                <w:noProof/>
                <w:webHidden/>
                <w:sz w:val="28"/>
              </w:rPr>
              <w:fldChar w:fldCharType="separate"/>
            </w:r>
            <w:r w:rsidR="00873302">
              <w:rPr>
                <w:rFonts w:ascii="Times New Roman" w:hAnsi="Times New Roman" w:cs="Times New Roman"/>
                <w:noProof/>
                <w:webHidden/>
                <w:sz w:val="28"/>
              </w:rPr>
              <w:t>66</w:t>
            </w:r>
            <w:r w:rsidR="00C71F71" w:rsidRPr="00C71F71">
              <w:rPr>
                <w:rFonts w:ascii="Times New Roman" w:hAnsi="Times New Roman" w:cs="Times New Roman"/>
                <w:noProof/>
                <w:webHidden/>
                <w:sz w:val="28"/>
              </w:rPr>
              <w:fldChar w:fldCharType="end"/>
            </w:r>
          </w:hyperlink>
        </w:p>
        <w:p w14:paraId="1EAC98A5" w14:textId="6F94A31F" w:rsidR="00C71F71" w:rsidRPr="00C71F71" w:rsidRDefault="00D677C8">
          <w:pPr>
            <w:pStyle w:val="12"/>
            <w:tabs>
              <w:tab w:val="right" w:leader="dot" w:pos="9628"/>
            </w:tabs>
            <w:rPr>
              <w:rFonts w:ascii="Times New Roman" w:hAnsi="Times New Roman" w:cs="Times New Roman"/>
              <w:noProof/>
              <w:sz w:val="28"/>
            </w:rPr>
          </w:pPr>
          <w:hyperlink w:anchor="_Toc104170816" w:history="1">
            <w:r w:rsidR="00C71F71" w:rsidRPr="00C71F71">
              <w:rPr>
                <w:rStyle w:val="a6"/>
                <w:rFonts w:ascii="Times New Roman" w:hAnsi="Times New Roman" w:cs="Times New Roman"/>
                <w:b/>
                <w:noProof/>
                <w:sz w:val="28"/>
              </w:rPr>
              <w:t>Заключение</w:t>
            </w:r>
            <w:r w:rsidR="00C71F71" w:rsidRPr="00C71F71">
              <w:rPr>
                <w:rFonts w:ascii="Times New Roman" w:hAnsi="Times New Roman" w:cs="Times New Roman"/>
                <w:noProof/>
                <w:webHidden/>
                <w:sz w:val="28"/>
              </w:rPr>
              <w:tab/>
            </w:r>
            <w:r w:rsidR="00C71F71" w:rsidRPr="00C71F71">
              <w:rPr>
                <w:rFonts w:ascii="Times New Roman" w:hAnsi="Times New Roman" w:cs="Times New Roman"/>
                <w:noProof/>
                <w:webHidden/>
                <w:sz w:val="28"/>
              </w:rPr>
              <w:fldChar w:fldCharType="begin"/>
            </w:r>
            <w:r w:rsidR="00C71F71" w:rsidRPr="00C71F71">
              <w:rPr>
                <w:rFonts w:ascii="Times New Roman" w:hAnsi="Times New Roman" w:cs="Times New Roman"/>
                <w:noProof/>
                <w:webHidden/>
                <w:sz w:val="28"/>
              </w:rPr>
              <w:instrText xml:space="preserve"> PAGEREF _Toc104170816 \h </w:instrText>
            </w:r>
            <w:r w:rsidR="00C71F71" w:rsidRPr="00C71F71">
              <w:rPr>
                <w:rFonts w:ascii="Times New Roman" w:hAnsi="Times New Roman" w:cs="Times New Roman"/>
                <w:noProof/>
                <w:webHidden/>
                <w:sz w:val="28"/>
              </w:rPr>
            </w:r>
            <w:r w:rsidR="00C71F71" w:rsidRPr="00C71F71">
              <w:rPr>
                <w:rFonts w:ascii="Times New Roman" w:hAnsi="Times New Roman" w:cs="Times New Roman"/>
                <w:noProof/>
                <w:webHidden/>
                <w:sz w:val="28"/>
              </w:rPr>
              <w:fldChar w:fldCharType="separate"/>
            </w:r>
            <w:r w:rsidR="00873302">
              <w:rPr>
                <w:rFonts w:ascii="Times New Roman" w:hAnsi="Times New Roman" w:cs="Times New Roman"/>
                <w:noProof/>
                <w:webHidden/>
                <w:sz w:val="28"/>
              </w:rPr>
              <w:t>76</w:t>
            </w:r>
            <w:r w:rsidR="00C71F71" w:rsidRPr="00C71F71">
              <w:rPr>
                <w:rFonts w:ascii="Times New Roman" w:hAnsi="Times New Roman" w:cs="Times New Roman"/>
                <w:noProof/>
                <w:webHidden/>
                <w:sz w:val="28"/>
              </w:rPr>
              <w:fldChar w:fldCharType="end"/>
            </w:r>
          </w:hyperlink>
        </w:p>
        <w:p w14:paraId="5E68B9CC" w14:textId="6DA15593" w:rsidR="00C71F71" w:rsidRPr="00C71F71" w:rsidRDefault="00D677C8">
          <w:pPr>
            <w:pStyle w:val="12"/>
            <w:tabs>
              <w:tab w:val="right" w:leader="dot" w:pos="9628"/>
            </w:tabs>
            <w:rPr>
              <w:rFonts w:ascii="Times New Roman" w:hAnsi="Times New Roman" w:cs="Times New Roman"/>
              <w:noProof/>
              <w:sz w:val="28"/>
            </w:rPr>
          </w:pPr>
          <w:hyperlink w:anchor="_Toc104170817" w:history="1">
            <w:r w:rsidR="00C71F71" w:rsidRPr="00C71F71">
              <w:rPr>
                <w:rStyle w:val="a6"/>
                <w:rFonts w:ascii="Times New Roman" w:hAnsi="Times New Roman" w:cs="Times New Roman"/>
                <w:b/>
                <w:noProof/>
                <w:sz w:val="28"/>
              </w:rPr>
              <w:t>Список использованной литературы</w:t>
            </w:r>
            <w:r w:rsidR="00C71F71" w:rsidRPr="00C71F71">
              <w:rPr>
                <w:rFonts w:ascii="Times New Roman" w:hAnsi="Times New Roman" w:cs="Times New Roman"/>
                <w:noProof/>
                <w:webHidden/>
                <w:sz w:val="28"/>
              </w:rPr>
              <w:tab/>
            </w:r>
            <w:r w:rsidR="00C71F71" w:rsidRPr="00C71F71">
              <w:rPr>
                <w:rFonts w:ascii="Times New Roman" w:hAnsi="Times New Roman" w:cs="Times New Roman"/>
                <w:noProof/>
                <w:webHidden/>
                <w:sz w:val="28"/>
              </w:rPr>
              <w:fldChar w:fldCharType="begin"/>
            </w:r>
            <w:r w:rsidR="00C71F71" w:rsidRPr="00C71F71">
              <w:rPr>
                <w:rFonts w:ascii="Times New Roman" w:hAnsi="Times New Roman" w:cs="Times New Roman"/>
                <w:noProof/>
                <w:webHidden/>
                <w:sz w:val="28"/>
              </w:rPr>
              <w:instrText xml:space="preserve"> PAGEREF _Toc104170817 \h </w:instrText>
            </w:r>
            <w:r w:rsidR="00C71F71" w:rsidRPr="00C71F71">
              <w:rPr>
                <w:rFonts w:ascii="Times New Roman" w:hAnsi="Times New Roman" w:cs="Times New Roman"/>
                <w:noProof/>
                <w:webHidden/>
                <w:sz w:val="28"/>
              </w:rPr>
            </w:r>
            <w:r w:rsidR="00C71F71" w:rsidRPr="00C71F71">
              <w:rPr>
                <w:rFonts w:ascii="Times New Roman" w:hAnsi="Times New Roman" w:cs="Times New Roman"/>
                <w:noProof/>
                <w:webHidden/>
                <w:sz w:val="28"/>
              </w:rPr>
              <w:fldChar w:fldCharType="separate"/>
            </w:r>
            <w:r w:rsidR="00873302">
              <w:rPr>
                <w:rFonts w:ascii="Times New Roman" w:hAnsi="Times New Roman" w:cs="Times New Roman"/>
                <w:noProof/>
                <w:webHidden/>
                <w:sz w:val="28"/>
              </w:rPr>
              <w:t>81</w:t>
            </w:r>
            <w:r w:rsidR="00C71F71" w:rsidRPr="00C71F71">
              <w:rPr>
                <w:rFonts w:ascii="Times New Roman" w:hAnsi="Times New Roman" w:cs="Times New Roman"/>
                <w:noProof/>
                <w:webHidden/>
                <w:sz w:val="28"/>
              </w:rPr>
              <w:fldChar w:fldCharType="end"/>
            </w:r>
          </w:hyperlink>
        </w:p>
        <w:p w14:paraId="72ACA85D" w14:textId="07338EE0" w:rsidR="00C71F71" w:rsidRPr="00C71F71" w:rsidRDefault="00D677C8">
          <w:pPr>
            <w:pStyle w:val="12"/>
            <w:tabs>
              <w:tab w:val="right" w:leader="dot" w:pos="9628"/>
            </w:tabs>
            <w:rPr>
              <w:rFonts w:ascii="Times New Roman" w:hAnsi="Times New Roman" w:cs="Times New Roman"/>
              <w:noProof/>
              <w:sz w:val="28"/>
            </w:rPr>
          </w:pPr>
          <w:hyperlink w:anchor="_Toc104170818" w:history="1">
            <w:r w:rsidR="00C71F71" w:rsidRPr="00C71F71">
              <w:rPr>
                <w:rStyle w:val="a6"/>
                <w:rFonts w:ascii="Times New Roman" w:hAnsi="Times New Roman" w:cs="Times New Roman"/>
                <w:noProof/>
                <w:sz w:val="28"/>
              </w:rPr>
              <w:t>Приложение 1. Таблица. Общий объем торговли Японии с США, КНР, РК и АСЕАН (млрд. йен)</w:t>
            </w:r>
            <w:r w:rsidR="00C71F71" w:rsidRPr="00C71F71">
              <w:rPr>
                <w:rFonts w:ascii="Times New Roman" w:hAnsi="Times New Roman" w:cs="Times New Roman"/>
                <w:noProof/>
                <w:webHidden/>
                <w:sz w:val="28"/>
              </w:rPr>
              <w:tab/>
            </w:r>
            <w:r w:rsidR="00C71F71" w:rsidRPr="00C71F71">
              <w:rPr>
                <w:rFonts w:ascii="Times New Roman" w:hAnsi="Times New Roman" w:cs="Times New Roman"/>
                <w:noProof/>
                <w:webHidden/>
                <w:sz w:val="28"/>
              </w:rPr>
              <w:fldChar w:fldCharType="begin"/>
            </w:r>
            <w:r w:rsidR="00C71F71" w:rsidRPr="00C71F71">
              <w:rPr>
                <w:rFonts w:ascii="Times New Roman" w:hAnsi="Times New Roman" w:cs="Times New Roman"/>
                <w:noProof/>
                <w:webHidden/>
                <w:sz w:val="28"/>
              </w:rPr>
              <w:instrText xml:space="preserve"> PAGEREF _Toc104170818 \h </w:instrText>
            </w:r>
            <w:r w:rsidR="00C71F71" w:rsidRPr="00C71F71">
              <w:rPr>
                <w:rFonts w:ascii="Times New Roman" w:hAnsi="Times New Roman" w:cs="Times New Roman"/>
                <w:noProof/>
                <w:webHidden/>
                <w:sz w:val="28"/>
              </w:rPr>
            </w:r>
            <w:r w:rsidR="00C71F71" w:rsidRPr="00C71F71">
              <w:rPr>
                <w:rFonts w:ascii="Times New Roman" w:hAnsi="Times New Roman" w:cs="Times New Roman"/>
                <w:noProof/>
                <w:webHidden/>
                <w:sz w:val="28"/>
              </w:rPr>
              <w:fldChar w:fldCharType="separate"/>
            </w:r>
            <w:r w:rsidR="00873302">
              <w:rPr>
                <w:rFonts w:ascii="Times New Roman" w:hAnsi="Times New Roman" w:cs="Times New Roman"/>
                <w:noProof/>
                <w:webHidden/>
                <w:sz w:val="28"/>
              </w:rPr>
              <w:t>96</w:t>
            </w:r>
            <w:r w:rsidR="00C71F71" w:rsidRPr="00C71F71">
              <w:rPr>
                <w:rFonts w:ascii="Times New Roman" w:hAnsi="Times New Roman" w:cs="Times New Roman"/>
                <w:noProof/>
                <w:webHidden/>
                <w:sz w:val="28"/>
              </w:rPr>
              <w:fldChar w:fldCharType="end"/>
            </w:r>
          </w:hyperlink>
        </w:p>
        <w:p w14:paraId="64C3EF25" w14:textId="3BFE20CC" w:rsidR="00C71F71" w:rsidRPr="00C71F71" w:rsidRDefault="00D677C8">
          <w:pPr>
            <w:pStyle w:val="12"/>
            <w:tabs>
              <w:tab w:val="right" w:leader="dot" w:pos="9628"/>
            </w:tabs>
            <w:rPr>
              <w:rFonts w:ascii="Times New Roman" w:hAnsi="Times New Roman" w:cs="Times New Roman"/>
              <w:noProof/>
              <w:sz w:val="28"/>
            </w:rPr>
          </w:pPr>
          <w:hyperlink w:anchor="_Toc104170819" w:history="1">
            <w:r w:rsidR="00C71F71" w:rsidRPr="00C71F71">
              <w:rPr>
                <w:rStyle w:val="a6"/>
                <w:rFonts w:ascii="Times New Roman" w:hAnsi="Times New Roman" w:cs="Times New Roman"/>
                <w:noProof/>
                <w:sz w:val="28"/>
              </w:rPr>
              <w:t>Приложение 2. Таблица. Топ-10 основных пунктов импорта из России (млрд. йен).</w:t>
            </w:r>
            <w:r w:rsidR="00C71F71" w:rsidRPr="00C71F71">
              <w:rPr>
                <w:rFonts w:ascii="Times New Roman" w:hAnsi="Times New Roman" w:cs="Times New Roman"/>
                <w:noProof/>
                <w:webHidden/>
                <w:sz w:val="28"/>
              </w:rPr>
              <w:tab/>
            </w:r>
            <w:r w:rsidR="00C71F71" w:rsidRPr="00C71F71">
              <w:rPr>
                <w:rFonts w:ascii="Times New Roman" w:hAnsi="Times New Roman" w:cs="Times New Roman"/>
                <w:noProof/>
                <w:webHidden/>
                <w:sz w:val="28"/>
              </w:rPr>
              <w:fldChar w:fldCharType="begin"/>
            </w:r>
            <w:r w:rsidR="00C71F71" w:rsidRPr="00C71F71">
              <w:rPr>
                <w:rFonts w:ascii="Times New Roman" w:hAnsi="Times New Roman" w:cs="Times New Roman"/>
                <w:noProof/>
                <w:webHidden/>
                <w:sz w:val="28"/>
              </w:rPr>
              <w:instrText xml:space="preserve"> PAGEREF _Toc104170819 \h </w:instrText>
            </w:r>
            <w:r w:rsidR="00C71F71" w:rsidRPr="00C71F71">
              <w:rPr>
                <w:rFonts w:ascii="Times New Roman" w:hAnsi="Times New Roman" w:cs="Times New Roman"/>
                <w:noProof/>
                <w:webHidden/>
                <w:sz w:val="28"/>
              </w:rPr>
            </w:r>
            <w:r w:rsidR="00C71F71" w:rsidRPr="00C71F71">
              <w:rPr>
                <w:rFonts w:ascii="Times New Roman" w:hAnsi="Times New Roman" w:cs="Times New Roman"/>
                <w:noProof/>
                <w:webHidden/>
                <w:sz w:val="28"/>
              </w:rPr>
              <w:fldChar w:fldCharType="separate"/>
            </w:r>
            <w:r w:rsidR="00873302">
              <w:rPr>
                <w:rFonts w:ascii="Times New Roman" w:hAnsi="Times New Roman" w:cs="Times New Roman"/>
                <w:noProof/>
                <w:webHidden/>
                <w:sz w:val="28"/>
              </w:rPr>
              <w:t>97</w:t>
            </w:r>
            <w:r w:rsidR="00C71F71" w:rsidRPr="00C71F71">
              <w:rPr>
                <w:rFonts w:ascii="Times New Roman" w:hAnsi="Times New Roman" w:cs="Times New Roman"/>
                <w:noProof/>
                <w:webHidden/>
                <w:sz w:val="28"/>
              </w:rPr>
              <w:fldChar w:fldCharType="end"/>
            </w:r>
          </w:hyperlink>
        </w:p>
        <w:p w14:paraId="21672D3F" w14:textId="3AAF29B6" w:rsidR="00A47DD9" w:rsidRDefault="00A47DD9">
          <w:r w:rsidRPr="007B36D0">
            <w:rPr>
              <w:rFonts w:ascii="Times New Roman" w:hAnsi="Times New Roman" w:cs="Times New Roman"/>
              <w:b/>
              <w:bCs/>
              <w:sz w:val="28"/>
              <w:szCs w:val="28"/>
            </w:rPr>
            <w:fldChar w:fldCharType="end"/>
          </w:r>
        </w:p>
      </w:sdtContent>
    </w:sdt>
    <w:p w14:paraId="0E3F89CE" w14:textId="77777777" w:rsidR="00BD06C9" w:rsidRDefault="00BD06C9" w:rsidP="00B75360">
      <w:pPr>
        <w:spacing w:after="0" w:line="360" w:lineRule="auto"/>
        <w:ind w:firstLine="709"/>
        <w:jc w:val="both"/>
        <w:rPr>
          <w:rFonts w:ascii="Times New Roman" w:hAnsi="Times New Roman" w:cs="Times New Roman"/>
          <w:sz w:val="28"/>
        </w:rPr>
      </w:pPr>
    </w:p>
    <w:p w14:paraId="369654FD" w14:textId="77777777" w:rsidR="00BD06C9" w:rsidRDefault="00BD06C9">
      <w:pPr>
        <w:rPr>
          <w:rFonts w:ascii="Times New Roman" w:hAnsi="Times New Roman" w:cs="Times New Roman"/>
          <w:sz w:val="28"/>
        </w:rPr>
      </w:pPr>
      <w:r>
        <w:rPr>
          <w:rFonts w:ascii="Times New Roman" w:hAnsi="Times New Roman" w:cs="Times New Roman"/>
          <w:sz w:val="28"/>
        </w:rPr>
        <w:br w:type="page"/>
      </w:r>
    </w:p>
    <w:p w14:paraId="40474DBE" w14:textId="198E1C7E" w:rsidR="00BD06C9" w:rsidRDefault="00A82D3C" w:rsidP="00A82D3C">
      <w:pPr>
        <w:pStyle w:val="1"/>
        <w:spacing w:before="0" w:line="360" w:lineRule="auto"/>
        <w:jc w:val="center"/>
        <w:rPr>
          <w:rFonts w:ascii="Times New Roman" w:hAnsi="Times New Roman" w:cs="Times New Roman"/>
          <w:b/>
          <w:color w:val="000000" w:themeColor="text1"/>
          <w:sz w:val="28"/>
        </w:rPr>
      </w:pPr>
      <w:bookmarkStart w:id="1" w:name="_Toc104170807"/>
      <w:r w:rsidRPr="00A82D3C">
        <w:rPr>
          <w:rFonts w:ascii="Times New Roman" w:hAnsi="Times New Roman" w:cs="Times New Roman"/>
          <w:b/>
          <w:color w:val="000000" w:themeColor="text1"/>
          <w:sz w:val="28"/>
        </w:rPr>
        <w:lastRenderedPageBreak/>
        <w:t>Введение</w:t>
      </w:r>
      <w:bookmarkEnd w:id="1"/>
    </w:p>
    <w:p w14:paraId="7BE7DE9E" w14:textId="096B30D7" w:rsidR="00A82D3C" w:rsidRDefault="00A82D3C" w:rsidP="00A82D3C">
      <w:pPr>
        <w:spacing w:after="0" w:line="360" w:lineRule="auto"/>
        <w:ind w:firstLine="709"/>
        <w:jc w:val="both"/>
        <w:rPr>
          <w:rFonts w:ascii="Times New Roman" w:hAnsi="Times New Roman" w:cs="Times New Roman"/>
          <w:sz w:val="28"/>
        </w:rPr>
      </w:pPr>
    </w:p>
    <w:p w14:paraId="703D5B5B" w14:textId="38693E12" w:rsidR="00A82D3C" w:rsidRDefault="00436681" w:rsidP="00A82D3C">
      <w:pPr>
        <w:spacing w:after="0" w:line="360" w:lineRule="auto"/>
        <w:ind w:firstLine="709"/>
        <w:jc w:val="both"/>
        <w:rPr>
          <w:rFonts w:ascii="Times New Roman" w:hAnsi="Times New Roman" w:cs="Times New Roman"/>
          <w:sz w:val="28"/>
        </w:rPr>
      </w:pPr>
      <w:r w:rsidRPr="00436681">
        <w:rPr>
          <w:rFonts w:ascii="Times New Roman" w:hAnsi="Times New Roman" w:cs="Times New Roman"/>
          <w:sz w:val="28"/>
        </w:rPr>
        <w:t>Бюрократическая система в Японии</w:t>
      </w:r>
      <w:r>
        <w:rPr>
          <w:rFonts w:ascii="Times New Roman" w:hAnsi="Times New Roman" w:cs="Times New Roman"/>
          <w:sz w:val="28"/>
        </w:rPr>
        <w:t xml:space="preserve"> как третья политическая сила</w:t>
      </w:r>
      <w:r w:rsidRPr="00436681">
        <w:rPr>
          <w:rFonts w:ascii="Times New Roman" w:hAnsi="Times New Roman" w:cs="Times New Roman"/>
          <w:sz w:val="28"/>
        </w:rPr>
        <w:t xml:space="preserve"> является разветвленным и сложным государственным механизмом, на который опирается система власти страны.</w:t>
      </w:r>
      <w:r w:rsidR="0074032A">
        <w:rPr>
          <w:rFonts w:ascii="Times New Roman" w:hAnsi="Times New Roman" w:cs="Times New Roman"/>
          <w:sz w:val="28"/>
        </w:rPr>
        <w:t xml:space="preserve"> Благодаря своему влиянию как на внутренние, так и на внешние политические процессы она становится привлекательной для изучения. Среди бюрократических институтов, помимо Министерства иностранных дел, наиболее влия</w:t>
      </w:r>
      <w:r w:rsidR="00521A83">
        <w:rPr>
          <w:rFonts w:ascii="Times New Roman" w:hAnsi="Times New Roman" w:cs="Times New Roman"/>
          <w:sz w:val="28"/>
        </w:rPr>
        <w:t>тельным</w:t>
      </w:r>
      <w:r w:rsidR="0074032A">
        <w:rPr>
          <w:rFonts w:ascii="Times New Roman" w:hAnsi="Times New Roman" w:cs="Times New Roman"/>
          <w:sz w:val="28"/>
        </w:rPr>
        <w:t xml:space="preserve"> </w:t>
      </w:r>
      <w:r w:rsidR="00521A83">
        <w:rPr>
          <w:rFonts w:ascii="Times New Roman" w:hAnsi="Times New Roman" w:cs="Times New Roman"/>
          <w:sz w:val="28"/>
        </w:rPr>
        <w:t>в</w:t>
      </w:r>
      <w:r w:rsidR="0074032A">
        <w:rPr>
          <w:rFonts w:ascii="Times New Roman" w:hAnsi="Times New Roman" w:cs="Times New Roman"/>
          <w:sz w:val="28"/>
        </w:rPr>
        <w:t xml:space="preserve"> конкретны</w:t>
      </w:r>
      <w:r w:rsidR="00521A83">
        <w:rPr>
          <w:rFonts w:ascii="Times New Roman" w:hAnsi="Times New Roman" w:cs="Times New Roman"/>
          <w:sz w:val="28"/>
        </w:rPr>
        <w:t>х</w:t>
      </w:r>
      <w:r w:rsidR="0074032A">
        <w:rPr>
          <w:rFonts w:ascii="Times New Roman" w:hAnsi="Times New Roman" w:cs="Times New Roman"/>
          <w:sz w:val="28"/>
        </w:rPr>
        <w:t xml:space="preserve"> политически</w:t>
      </w:r>
      <w:r w:rsidR="00521A83">
        <w:rPr>
          <w:rFonts w:ascii="Times New Roman" w:hAnsi="Times New Roman" w:cs="Times New Roman"/>
          <w:sz w:val="28"/>
        </w:rPr>
        <w:t>х</w:t>
      </w:r>
      <w:r w:rsidR="0074032A">
        <w:rPr>
          <w:rFonts w:ascii="Times New Roman" w:hAnsi="Times New Roman" w:cs="Times New Roman"/>
          <w:sz w:val="28"/>
        </w:rPr>
        <w:t xml:space="preserve"> решения</w:t>
      </w:r>
      <w:r w:rsidR="00521A83">
        <w:rPr>
          <w:rFonts w:ascii="Times New Roman" w:hAnsi="Times New Roman" w:cs="Times New Roman"/>
          <w:sz w:val="28"/>
        </w:rPr>
        <w:t>х в реализации внешнеэкономической деятельности</w:t>
      </w:r>
      <w:r w:rsidR="0074032A">
        <w:rPr>
          <w:rFonts w:ascii="Times New Roman" w:hAnsi="Times New Roman" w:cs="Times New Roman"/>
          <w:sz w:val="28"/>
        </w:rPr>
        <w:t xml:space="preserve"> является Министерство экономики, торговли и промышленности</w:t>
      </w:r>
      <w:r w:rsidR="00521A83">
        <w:rPr>
          <w:rFonts w:ascii="Times New Roman" w:hAnsi="Times New Roman" w:cs="Times New Roman"/>
          <w:sz w:val="28"/>
        </w:rPr>
        <w:t xml:space="preserve"> (сокращенно МЭТП)</w:t>
      </w:r>
      <w:r w:rsidR="0074032A">
        <w:rPr>
          <w:rFonts w:ascii="Times New Roman" w:hAnsi="Times New Roman" w:cs="Times New Roman"/>
          <w:sz w:val="28"/>
        </w:rPr>
        <w:t xml:space="preserve">. </w:t>
      </w:r>
    </w:p>
    <w:p w14:paraId="05B46D4A" w14:textId="0B289EEF" w:rsidR="0074032A" w:rsidRDefault="0074032A" w:rsidP="00A82D3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При втором премьерстве С. Абэ МЭТП становится главным </w:t>
      </w:r>
      <w:r w:rsidR="00521A83">
        <w:rPr>
          <w:rFonts w:ascii="Times New Roman" w:hAnsi="Times New Roman" w:cs="Times New Roman"/>
          <w:sz w:val="28"/>
        </w:rPr>
        <w:t>проводником</w:t>
      </w:r>
      <w:r>
        <w:rPr>
          <w:rFonts w:ascii="Times New Roman" w:hAnsi="Times New Roman" w:cs="Times New Roman"/>
          <w:sz w:val="28"/>
        </w:rPr>
        <w:t xml:space="preserve"> внешне</w:t>
      </w:r>
      <w:r w:rsidR="00521A83">
        <w:rPr>
          <w:rFonts w:ascii="Times New Roman" w:hAnsi="Times New Roman" w:cs="Times New Roman"/>
          <w:sz w:val="28"/>
        </w:rPr>
        <w:t>й</w:t>
      </w:r>
      <w:r>
        <w:rPr>
          <w:rFonts w:ascii="Times New Roman" w:hAnsi="Times New Roman" w:cs="Times New Roman"/>
          <w:sz w:val="28"/>
        </w:rPr>
        <w:t xml:space="preserve"> политики и экономической дипломатии страны. В этой связи исследование деятельности МЭТП видится наиболее значимым. </w:t>
      </w:r>
    </w:p>
    <w:p w14:paraId="015F0878" w14:textId="386CEB76" w:rsidR="00E84758" w:rsidRPr="008F6B5D" w:rsidRDefault="008F6B5D" w:rsidP="00A82D3C">
      <w:pPr>
        <w:spacing w:after="0" w:line="360" w:lineRule="auto"/>
        <w:ind w:firstLine="709"/>
        <w:jc w:val="both"/>
        <w:rPr>
          <w:rFonts w:ascii="Times New Roman" w:hAnsi="Times New Roman" w:cs="Times New Roman"/>
          <w:sz w:val="28"/>
        </w:rPr>
      </w:pPr>
      <w:r>
        <w:rPr>
          <w:rFonts w:ascii="Times New Roman" w:hAnsi="Times New Roman" w:cs="Times New Roman"/>
          <w:b/>
          <w:sz w:val="28"/>
        </w:rPr>
        <w:t xml:space="preserve">Актуальность </w:t>
      </w:r>
      <w:r w:rsidR="00521A83">
        <w:rPr>
          <w:rFonts w:ascii="Times New Roman" w:hAnsi="Times New Roman" w:cs="Times New Roman"/>
          <w:b/>
          <w:sz w:val="28"/>
        </w:rPr>
        <w:t>выбранной темы</w:t>
      </w:r>
      <w:r>
        <w:rPr>
          <w:rFonts w:ascii="Times New Roman" w:hAnsi="Times New Roman" w:cs="Times New Roman"/>
          <w:b/>
          <w:sz w:val="28"/>
        </w:rPr>
        <w:t xml:space="preserve"> </w:t>
      </w:r>
      <w:r>
        <w:rPr>
          <w:rFonts w:ascii="Times New Roman" w:hAnsi="Times New Roman" w:cs="Times New Roman"/>
          <w:sz w:val="28"/>
        </w:rPr>
        <w:t xml:space="preserve">обусловлена </w:t>
      </w:r>
      <w:r w:rsidR="00DA7BAB" w:rsidRPr="00DA7BAB">
        <w:rPr>
          <w:rFonts w:ascii="Times New Roman" w:hAnsi="Times New Roman" w:cs="Times New Roman"/>
          <w:sz w:val="28"/>
        </w:rPr>
        <w:t>необходимостью комплексного анал</w:t>
      </w:r>
      <w:r w:rsidR="00DA7BAB">
        <w:rPr>
          <w:rFonts w:ascii="Times New Roman" w:hAnsi="Times New Roman" w:cs="Times New Roman"/>
          <w:sz w:val="28"/>
        </w:rPr>
        <w:t xml:space="preserve">иза эволюции </w:t>
      </w:r>
      <w:r w:rsidR="00DA7BAB" w:rsidRPr="00DA7BAB">
        <w:rPr>
          <w:rFonts w:ascii="Times New Roman" w:hAnsi="Times New Roman" w:cs="Times New Roman"/>
          <w:sz w:val="28"/>
        </w:rPr>
        <w:t>экономических отношений</w:t>
      </w:r>
      <w:r w:rsidR="00DA7BAB">
        <w:rPr>
          <w:rFonts w:ascii="Times New Roman" w:hAnsi="Times New Roman" w:cs="Times New Roman"/>
          <w:sz w:val="28"/>
        </w:rPr>
        <w:t xml:space="preserve"> России и Японии в 2016-2020 гг. как</w:t>
      </w:r>
      <w:r w:rsidR="00DA7BAB" w:rsidRPr="00DA7BAB">
        <w:rPr>
          <w:rFonts w:ascii="Times New Roman" w:hAnsi="Times New Roman" w:cs="Times New Roman"/>
          <w:sz w:val="28"/>
        </w:rPr>
        <w:t xml:space="preserve"> опыта развития двустороннего диалога на конструктивной основе.</w:t>
      </w:r>
      <w:r>
        <w:rPr>
          <w:rFonts w:ascii="Times New Roman" w:hAnsi="Times New Roman" w:cs="Times New Roman"/>
          <w:sz w:val="28"/>
        </w:rPr>
        <w:t xml:space="preserve"> </w:t>
      </w:r>
      <w:r w:rsidR="00987846">
        <w:rPr>
          <w:rFonts w:ascii="Times New Roman" w:hAnsi="Times New Roman" w:cs="Times New Roman"/>
          <w:sz w:val="28"/>
        </w:rPr>
        <w:t>В данном контексте значимым, с научной точки зрения, становится</w:t>
      </w:r>
      <w:r w:rsidR="00040A16">
        <w:rPr>
          <w:rFonts w:ascii="Times New Roman" w:hAnsi="Times New Roman" w:cs="Times New Roman"/>
          <w:sz w:val="28"/>
        </w:rPr>
        <w:t xml:space="preserve"> исследование дипломатии С. Абэ в отношении России</w:t>
      </w:r>
      <w:r w:rsidR="00987846">
        <w:rPr>
          <w:rFonts w:ascii="Times New Roman" w:hAnsi="Times New Roman" w:cs="Times New Roman"/>
          <w:sz w:val="28"/>
        </w:rPr>
        <w:t xml:space="preserve"> </w:t>
      </w:r>
      <w:r w:rsidR="00040A16">
        <w:rPr>
          <w:rFonts w:ascii="Times New Roman" w:hAnsi="Times New Roman" w:cs="Times New Roman"/>
          <w:sz w:val="28"/>
        </w:rPr>
        <w:t xml:space="preserve">как опыта конструктивного сотрудничества в сфере экономики, политики и энергетики. </w:t>
      </w:r>
      <w:r w:rsidR="00987846">
        <w:rPr>
          <w:rFonts w:ascii="Times New Roman" w:hAnsi="Times New Roman" w:cs="Times New Roman"/>
          <w:sz w:val="28"/>
        </w:rPr>
        <w:t>В выпускной квалификационной работе предпринимается попытка более системного рассмотрения и оценки взаимного опыта России и Японии в указанный период.</w:t>
      </w:r>
      <w:r w:rsidR="001965EA">
        <w:rPr>
          <w:rFonts w:ascii="Times New Roman" w:hAnsi="Times New Roman" w:cs="Times New Roman"/>
          <w:sz w:val="28"/>
        </w:rPr>
        <w:t xml:space="preserve"> </w:t>
      </w:r>
      <w:r w:rsidR="00B7491F">
        <w:rPr>
          <w:rFonts w:ascii="Times New Roman" w:hAnsi="Times New Roman" w:cs="Times New Roman"/>
          <w:sz w:val="28"/>
        </w:rPr>
        <w:t xml:space="preserve">В нашем исследовании планируется изучить МЭТП </w:t>
      </w:r>
      <w:r w:rsidR="00521A83">
        <w:rPr>
          <w:rFonts w:ascii="Times New Roman" w:hAnsi="Times New Roman" w:cs="Times New Roman"/>
          <w:sz w:val="28"/>
        </w:rPr>
        <w:t>в качестве</w:t>
      </w:r>
      <w:r w:rsidR="00B7491F">
        <w:rPr>
          <w:rFonts w:ascii="Times New Roman" w:hAnsi="Times New Roman" w:cs="Times New Roman"/>
          <w:sz w:val="28"/>
        </w:rPr>
        <w:t xml:space="preserve"> бюрократического института, который реализует экономическую дипломатию Японии</w:t>
      </w:r>
      <w:r w:rsidR="00521A83">
        <w:rPr>
          <w:rFonts w:ascii="Times New Roman" w:hAnsi="Times New Roman" w:cs="Times New Roman"/>
          <w:sz w:val="28"/>
        </w:rPr>
        <w:t xml:space="preserve"> на российском направлении</w:t>
      </w:r>
      <w:r w:rsidR="00B7491F">
        <w:rPr>
          <w:rFonts w:ascii="Times New Roman" w:hAnsi="Times New Roman" w:cs="Times New Roman"/>
          <w:sz w:val="28"/>
        </w:rPr>
        <w:t>, сформулированную премьер-министром С.</w:t>
      </w:r>
      <w:r w:rsidR="00040A16">
        <w:rPr>
          <w:rFonts w:ascii="Times New Roman" w:hAnsi="Times New Roman" w:cs="Times New Roman"/>
          <w:sz w:val="28"/>
        </w:rPr>
        <w:t xml:space="preserve"> Абэ. Необходимо показать </w:t>
      </w:r>
      <w:r w:rsidR="00B7491F">
        <w:rPr>
          <w:rFonts w:ascii="Times New Roman" w:hAnsi="Times New Roman" w:cs="Times New Roman"/>
          <w:sz w:val="28"/>
        </w:rPr>
        <w:t>связь экономической дипломатии, политических стремлений</w:t>
      </w:r>
      <w:r w:rsidR="00B7491F" w:rsidRPr="00B7491F">
        <w:rPr>
          <w:rFonts w:ascii="Times New Roman" w:hAnsi="Times New Roman" w:cs="Times New Roman"/>
          <w:sz w:val="28"/>
        </w:rPr>
        <w:t xml:space="preserve"> С. Абэ</w:t>
      </w:r>
      <w:r w:rsidR="00B7491F">
        <w:rPr>
          <w:rFonts w:ascii="Times New Roman" w:hAnsi="Times New Roman" w:cs="Times New Roman"/>
          <w:sz w:val="28"/>
        </w:rPr>
        <w:t xml:space="preserve"> и </w:t>
      </w:r>
      <w:r w:rsidR="00B7491F" w:rsidRPr="00B7491F">
        <w:rPr>
          <w:rFonts w:ascii="Times New Roman" w:hAnsi="Times New Roman" w:cs="Times New Roman"/>
          <w:sz w:val="28"/>
        </w:rPr>
        <w:t>деятел</w:t>
      </w:r>
      <w:r w:rsidR="00040A16">
        <w:rPr>
          <w:rFonts w:ascii="Times New Roman" w:hAnsi="Times New Roman" w:cs="Times New Roman"/>
          <w:sz w:val="28"/>
        </w:rPr>
        <w:t xml:space="preserve">ьности МЭТП, так как важно выявить взаимосвязь японской правящей верхушки </w:t>
      </w:r>
      <w:r w:rsidR="00040A16" w:rsidRPr="00040A16">
        <w:rPr>
          <w:rFonts w:ascii="Times New Roman" w:hAnsi="Times New Roman" w:cs="Times New Roman"/>
          <w:sz w:val="28"/>
        </w:rPr>
        <w:t>в лице премьер-министра</w:t>
      </w:r>
      <w:r w:rsidR="00040A16">
        <w:rPr>
          <w:rFonts w:ascii="Times New Roman" w:hAnsi="Times New Roman" w:cs="Times New Roman"/>
          <w:sz w:val="28"/>
        </w:rPr>
        <w:t xml:space="preserve"> и бюрократических структур Японии для проведения оценки политических акторов внутри самой страны в процессе принятия политических решений, в </w:t>
      </w:r>
      <w:r w:rsidR="00040A16">
        <w:rPr>
          <w:rFonts w:ascii="Times New Roman" w:hAnsi="Times New Roman" w:cs="Times New Roman"/>
          <w:sz w:val="28"/>
        </w:rPr>
        <w:lastRenderedPageBreak/>
        <w:t>целом, и в проведении экономической дипломатии на российском направлении, в частности.</w:t>
      </w:r>
    </w:p>
    <w:p w14:paraId="20C010E0" w14:textId="3C30A596" w:rsidR="00E84758" w:rsidRDefault="00976A42" w:rsidP="00A82D3C">
      <w:pPr>
        <w:spacing w:after="0" w:line="360" w:lineRule="auto"/>
        <w:ind w:firstLine="709"/>
        <w:jc w:val="both"/>
        <w:rPr>
          <w:rFonts w:ascii="Times New Roman" w:hAnsi="Times New Roman" w:cs="Times New Roman"/>
          <w:sz w:val="28"/>
        </w:rPr>
      </w:pPr>
      <w:r w:rsidRPr="00976A42">
        <w:rPr>
          <w:rFonts w:ascii="Times New Roman" w:hAnsi="Times New Roman" w:cs="Times New Roman"/>
          <w:b/>
          <w:sz w:val="28"/>
        </w:rPr>
        <w:t>Цель выпускной квалификационной работы</w:t>
      </w:r>
      <w:r>
        <w:rPr>
          <w:rFonts w:ascii="Times New Roman" w:hAnsi="Times New Roman" w:cs="Times New Roman"/>
          <w:sz w:val="28"/>
        </w:rPr>
        <w:t xml:space="preserve"> – </w:t>
      </w:r>
      <w:r w:rsidR="008F6B5D">
        <w:rPr>
          <w:rFonts w:ascii="Times New Roman" w:hAnsi="Times New Roman" w:cs="Times New Roman"/>
          <w:sz w:val="28"/>
        </w:rPr>
        <w:t xml:space="preserve">проанализировать деятельность МЭТП как актора экономической дипломатии в отношении России в период 2016-2020 гг. </w:t>
      </w:r>
    </w:p>
    <w:p w14:paraId="48B74C2C" w14:textId="727563ED" w:rsidR="00976A42" w:rsidRDefault="00976A42" w:rsidP="00A82D3C">
      <w:pPr>
        <w:spacing w:after="0" w:line="360" w:lineRule="auto"/>
        <w:ind w:firstLine="709"/>
        <w:jc w:val="both"/>
        <w:rPr>
          <w:rFonts w:ascii="Times New Roman" w:hAnsi="Times New Roman" w:cs="Times New Roman"/>
          <w:b/>
          <w:sz w:val="28"/>
        </w:rPr>
      </w:pPr>
      <w:r w:rsidRPr="00976A42">
        <w:rPr>
          <w:rFonts w:ascii="Times New Roman" w:hAnsi="Times New Roman" w:cs="Times New Roman"/>
          <w:b/>
          <w:sz w:val="28"/>
        </w:rPr>
        <w:t>Для достижения указанной цели были поставлены следующие задачи:</w:t>
      </w:r>
    </w:p>
    <w:p w14:paraId="1C8780B3" w14:textId="774490F7" w:rsidR="006A72F5" w:rsidRDefault="006A72F5" w:rsidP="006A72F5">
      <w:pPr>
        <w:pStyle w:val="ad"/>
        <w:numPr>
          <w:ilvl w:val="0"/>
          <w:numId w:val="14"/>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Рассмотреть внешнеполитические направления при премьер-министре С. Абэ (2012-2020 гг.)</w:t>
      </w:r>
      <w:r w:rsidR="00B224AC">
        <w:rPr>
          <w:rFonts w:ascii="Times New Roman" w:hAnsi="Times New Roman" w:cs="Times New Roman"/>
          <w:sz w:val="28"/>
        </w:rPr>
        <w:t xml:space="preserve"> в контексте которых </w:t>
      </w:r>
      <w:r w:rsidR="00040A16">
        <w:rPr>
          <w:rFonts w:ascii="Times New Roman" w:hAnsi="Times New Roman" w:cs="Times New Roman"/>
          <w:sz w:val="28"/>
        </w:rPr>
        <w:t>и осуществлялась российская политика премьер-министра</w:t>
      </w:r>
      <w:r>
        <w:rPr>
          <w:rFonts w:ascii="Times New Roman" w:hAnsi="Times New Roman" w:cs="Times New Roman"/>
          <w:sz w:val="28"/>
        </w:rPr>
        <w:t>;</w:t>
      </w:r>
    </w:p>
    <w:p w14:paraId="7E97C4C3" w14:textId="53BAD904" w:rsidR="006A72F5" w:rsidRDefault="006A72F5" w:rsidP="006A72F5">
      <w:pPr>
        <w:pStyle w:val="ad"/>
        <w:numPr>
          <w:ilvl w:val="0"/>
          <w:numId w:val="14"/>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Изучить структуру МЭТП как бюрократического института</w:t>
      </w:r>
      <w:r w:rsidR="002270E0">
        <w:rPr>
          <w:rFonts w:ascii="Times New Roman" w:hAnsi="Times New Roman" w:cs="Times New Roman"/>
          <w:sz w:val="28"/>
        </w:rPr>
        <w:t xml:space="preserve"> и механизмы его внешнеэкономической деятельности</w:t>
      </w:r>
      <w:r>
        <w:rPr>
          <w:rFonts w:ascii="Times New Roman" w:hAnsi="Times New Roman" w:cs="Times New Roman"/>
          <w:sz w:val="28"/>
        </w:rPr>
        <w:t>;</w:t>
      </w:r>
    </w:p>
    <w:p w14:paraId="353AD52C" w14:textId="6D7FFB87" w:rsidR="006A72F5" w:rsidRPr="006A72F5" w:rsidRDefault="006A72F5" w:rsidP="006A72F5">
      <w:pPr>
        <w:pStyle w:val="ad"/>
        <w:numPr>
          <w:ilvl w:val="0"/>
          <w:numId w:val="14"/>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Рассмотреть проектную деятельность МЭТП в России</w:t>
      </w:r>
      <w:r w:rsidR="002270E0">
        <w:rPr>
          <w:rFonts w:ascii="Times New Roman" w:hAnsi="Times New Roman" w:cs="Times New Roman"/>
          <w:sz w:val="28"/>
        </w:rPr>
        <w:t xml:space="preserve"> в качестве основного инструмента реализации конструктивной политики Японии в России</w:t>
      </w:r>
      <w:r>
        <w:rPr>
          <w:rFonts w:ascii="Times New Roman" w:hAnsi="Times New Roman" w:cs="Times New Roman"/>
          <w:sz w:val="28"/>
        </w:rPr>
        <w:t>.</w:t>
      </w:r>
    </w:p>
    <w:p w14:paraId="76AAA28C" w14:textId="38BD6713" w:rsidR="00976A42" w:rsidRDefault="00976A42" w:rsidP="000047B5">
      <w:pPr>
        <w:spacing w:after="0" w:line="360" w:lineRule="auto"/>
        <w:ind w:firstLine="709"/>
        <w:jc w:val="both"/>
        <w:rPr>
          <w:rFonts w:ascii="Times New Roman" w:hAnsi="Times New Roman" w:cs="Times New Roman"/>
          <w:sz w:val="28"/>
        </w:rPr>
      </w:pPr>
      <w:r w:rsidRPr="00976A42">
        <w:rPr>
          <w:rFonts w:ascii="Times New Roman" w:hAnsi="Times New Roman" w:cs="Times New Roman"/>
          <w:b/>
          <w:sz w:val="28"/>
        </w:rPr>
        <w:t>Объект исследования</w:t>
      </w:r>
      <w:r w:rsidR="00EB2B26">
        <w:rPr>
          <w:rFonts w:ascii="Times New Roman" w:hAnsi="Times New Roman" w:cs="Times New Roman"/>
          <w:b/>
          <w:sz w:val="28"/>
        </w:rPr>
        <w:t xml:space="preserve"> </w:t>
      </w:r>
      <w:r w:rsidR="00EB2B26" w:rsidRPr="00EB2B26">
        <w:rPr>
          <w:rFonts w:ascii="Times New Roman" w:hAnsi="Times New Roman" w:cs="Times New Roman"/>
          <w:sz w:val="28"/>
        </w:rPr>
        <w:t xml:space="preserve">– </w:t>
      </w:r>
      <w:r w:rsidR="002270E0" w:rsidRPr="00EB2B26">
        <w:rPr>
          <w:rFonts w:ascii="Times New Roman" w:hAnsi="Times New Roman" w:cs="Times New Roman"/>
          <w:sz w:val="28"/>
        </w:rPr>
        <w:t>экономическая</w:t>
      </w:r>
      <w:r w:rsidR="002270E0">
        <w:rPr>
          <w:rFonts w:ascii="Times New Roman" w:hAnsi="Times New Roman" w:cs="Times New Roman"/>
          <w:sz w:val="28"/>
        </w:rPr>
        <w:t xml:space="preserve"> дипломатия Японии в отношении России, осуществляемая администрацией С. Абэ в 2016 – 2020 гг</w:t>
      </w:r>
      <w:r w:rsidR="000047B5">
        <w:rPr>
          <w:rFonts w:ascii="Times New Roman" w:hAnsi="Times New Roman" w:cs="Times New Roman"/>
          <w:sz w:val="28"/>
        </w:rPr>
        <w:t xml:space="preserve">. </w:t>
      </w:r>
      <w:r w:rsidRPr="00976A42">
        <w:rPr>
          <w:rFonts w:ascii="Times New Roman" w:hAnsi="Times New Roman" w:cs="Times New Roman"/>
          <w:b/>
          <w:sz w:val="28"/>
        </w:rPr>
        <w:t>Предмет</w:t>
      </w:r>
      <w:r w:rsidR="000047B5">
        <w:rPr>
          <w:rFonts w:ascii="Times New Roman" w:hAnsi="Times New Roman" w:cs="Times New Roman"/>
          <w:b/>
          <w:sz w:val="28"/>
        </w:rPr>
        <w:t>ом</w:t>
      </w:r>
      <w:r w:rsidRPr="00976A42">
        <w:rPr>
          <w:rFonts w:ascii="Times New Roman" w:hAnsi="Times New Roman" w:cs="Times New Roman"/>
          <w:b/>
          <w:sz w:val="28"/>
        </w:rPr>
        <w:t xml:space="preserve"> исследования</w:t>
      </w:r>
      <w:r w:rsidR="000047B5">
        <w:rPr>
          <w:rFonts w:ascii="Times New Roman" w:hAnsi="Times New Roman" w:cs="Times New Roman"/>
          <w:b/>
          <w:sz w:val="28"/>
        </w:rPr>
        <w:t xml:space="preserve"> </w:t>
      </w:r>
      <w:r w:rsidR="000047B5">
        <w:rPr>
          <w:rFonts w:ascii="Times New Roman" w:hAnsi="Times New Roman" w:cs="Times New Roman"/>
          <w:sz w:val="28"/>
        </w:rPr>
        <w:t xml:space="preserve">является </w:t>
      </w:r>
      <w:r w:rsidR="00755713">
        <w:rPr>
          <w:rFonts w:ascii="Times New Roman" w:hAnsi="Times New Roman" w:cs="Times New Roman"/>
          <w:sz w:val="28"/>
        </w:rPr>
        <w:t>место</w:t>
      </w:r>
      <w:r w:rsidR="002270E0">
        <w:rPr>
          <w:rFonts w:ascii="Times New Roman" w:hAnsi="Times New Roman" w:cs="Times New Roman"/>
          <w:sz w:val="28"/>
        </w:rPr>
        <w:t xml:space="preserve"> и</w:t>
      </w:r>
      <w:r w:rsidR="00755713">
        <w:rPr>
          <w:rFonts w:ascii="Times New Roman" w:hAnsi="Times New Roman" w:cs="Times New Roman"/>
          <w:sz w:val="28"/>
        </w:rPr>
        <w:t xml:space="preserve"> роль</w:t>
      </w:r>
      <w:r w:rsidR="002270E0">
        <w:rPr>
          <w:rFonts w:ascii="Times New Roman" w:hAnsi="Times New Roman" w:cs="Times New Roman"/>
          <w:sz w:val="28"/>
        </w:rPr>
        <w:t xml:space="preserve"> </w:t>
      </w:r>
      <w:r w:rsidR="00755713">
        <w:rPr>
          <w:rFonts w:ascii="Times New Roman" w:hAnsi="Times New Roman" w:cs="Times New Roman"/>
          <w:sz w:val="28"/>
        </w:rPr>
        <w:t>Министерства экономики, то</w:t>
      </w:r>
      <w:r w:rsidR="00EB2B26">
        <w:rPr>
          <w:rFonts w:ascii="Times New Roman" w:hAnsi="Times New Roman" w:cs="Times New Roman"/>
          <w:sz w:val="28"/>
        </w:rPr>
        <w:t xml:space="preserve">рговли и промышленности Японии в </w:t>
      </w:r>
      <w:r w:rsidR="002270E0">
        <w:rPr>
          <w:rFonts w:ascii="Times New Roman" w:hAnsi="Times New Roman" w:cs="Times New Roman"/>
          <w:sz w:val="28"/>
        </w:rPr>
        <w:t xml:space="preserve">реализации экономической дипломатии в России </w:t>
      </w:r>
      <w:r w:rsidR="00755713">
        <w:rPr>
          <w:rFonts w:ascii="Times New Roman" w:hAnsi="Times New Roman" w:cs="Times New Roman"/>
          <w:sz w:val="28"/>
        </w:rPr>
        <w:t>при втором правительстве С. Абэ.</w:t>
      </w:r>
    </w:p>
    <w:p w14:paraId="0691EDB5" w14:textId="658D272B" w:rsidR="00BA4E69" w:rsidRPr="000047B5" w:rsidRDefault="00DA7BAB" w:rsidP="00D50F7C">
      <w:pPr>
        <w:spacing w:after="0" w:line="360" w:lineRule="auto"/>
        <w:ind w:firstLine="709"/>
        <w:jc w:val="both"/>
        <w:rPr>
          <w:rFonts w:ascii="Times New Roman" w:hAnsi="Times New Roman" w:cs="Times New Roman"/>
          <w:sz w:val="28"/>
        </w:rPr>
      </w:pPr>
      <w:r w:rsidRPr="00DA7BAB">
        <w:rPr>
          <w:rFonts w:ascii="Times New Roman" w:hAnsi="Times New Roman" w:cs="Times New Roman"/>
          <w:b/>
          <w:sz w:val="28"/>
        </w:rPr>
        <w:t xml:space="preserve">Научная новизна знания. </w:t>
      </w:r>
      <w:r w:rsidR="001144D0" w:rsidRPr="001144D0">
        <w:rPr>
          <w:rFonts w:ascii="Times New Roman" w:hAnsi="Times New Roman" w:cs="Times New Roman"/>
          <w:sz w:val="28"/>
        </w:rPr>
        <w:t>В англоязычном и японоязычном сегменте имеются работы, посвященные Министерству экономики, торговли и промышленности, но их общее число невелико, в основном эти публикации рассказывают о промышленной политике, проводимой министерством в период 1940-1980 гг.</w:t>
      </w:r>
      <w:r w:rsidR="001144D0">
        <w:rPr>
          <w:rFonts w:ascii="Times New Roman" w:hAnsi="Times New Roman" w:cs="Times New Roman"/>
          <w:b/>
          <w:sz w:val="28"/>
        </w:rPr>
        <w:t xml:space="preserve"> </w:t>
      </w:r>
      <w:r w:rsidRPr="00DA7BAB">
        <w:rPr>
          <w:rFonts w:ascii="Times New Roman" w:hAnsi="Times New Roman" w:cs="Times New Roman"/>
          <w:sz w:val="28"/>
        </w:rPr>
        <w:t>В русскоязычном сегменте изучения японской бюрократии большее внимание уделяется Мини</w:t>
      </w:r>
      <w:r>
        <w:rPr>
          <w:rFonts w:ascii="Times New Roman" w:hAnsi="Times New Roman" w:cs="Times New Roman"/>
          <w:sz w:val="28"/>
        </w:rPr>
        <w:t xml:space="preserve">стерству иностранных дел Японии, чем Министерству экономики, торговли и промышленности. </w:t>
      </w:r>
      <w:r w:rsidRPr="00DA7BAB">
        <w:rPr>
          <w:rFonts w:ascii="Times New Roman" w:hAnsi="Times New Roman" w:cs="Times New Roman"/>
          <w:sz w:val="28"/>
        </w:rPr>
        <w:t xml:space="preserve">Среди современных отечественных изданий, касающихся деятельности МЭТП, ведомство рассматривается в рамках проведения административной реформы в Японии. При этом поясняются функции МЭТП без указания конкретных </w:t>
      </w:r>
      <w:r w:rsidR="001144D0">
        <w:rPr>
          <w:rFonts w:ascii="Times New Roman" w:hAnsi="Times New Roman" w:cs="Times New Roman"/>
          <w:sz w:val="28"/>
        </w:rPr>
        <w:t>«</w:t>
      </w:r>
      <w:r w:rsidRPr="00DA7BAB">
        <w:rPr>
          <w:rFonts w:ascii="Times New Roman" w:hAnsi="Times New Roman" w:cs="Times New Roman"/>
          <w:sz w:val="28"/>
        </w:rPr>
        <w:t>кейсов</w:t>
      </w:r>
      <w:r w:rsidR="001144D0">
        <w:rPr>
          <w:rFonts w:ascii="Times New Roman" w:hAnsi="Times New Roman" w:cs="Times New Roman"/>
          <w:sz w:val="28"/>
        </w:rPr>
        <w:t>»</w:t>
      </w:r>
      <w:r w:rsidRPr="00DA7BAB">
        <w:rPr>
          <w:rFonts w:ascii="Times New Roman" w:hAnsi="Times New Roman" w:cs="Times New Roman"/>
          <w:sz w:val="28"/>
        </w:rPr>
        <w:t xml:space="preserve"> деятельности министерства, чем </w:t>
      </w:r>
      <w:r>
        <w:rPr>
          <w:rFonts w:ascii="Times New Roman" w:hAnsi="Times New Roman" w:cs="Times New Roman"/>
          <w:sz w:val="28"/>
        </w:rPr>
        <w:t>выгодно отл</w:t>
      </w:r>
      <w:r w:rsidR="001144D0">
        <w:rPr>
          <w:rFonts w:ascii="Times New Roman" w:hAnsi="Times New Roman" w:cs="Times New Roman"/>
          <w:sz w:val="28"/>
        </w:rPr>
        <w:t xml:space="preserve">ичается наша работа, так как основой нашего исследования является «кейс-стади» методов и механизмов </w:t>
      </w:r>
      <w:r w:rsidR="001144D0">
        <w:rPr>
          <w:rFonts w:ascii="Times New Roman" w:hAnsi="Times New Roman" w:cs="Times New Roman"/>
          <w:sz w:val="28"/>
        </w:rPr>
        <w:lastRenderedPageBreak/>
        <w:t xml:space="preserve">МЭТП в России в 2016-2020 </w:t>
      </w:r>
      <w:r w:rsidR="00BA4E69">
        <w:rPr>
          <w:rFonts w:ascii="Times New Roman" w:hAnsi="Times New Roman" w:cs="Times New Roman"/>
          <w:sz w:val="28"/>
        </w:rPr>
        <w:t xml:space="preserve">гг. Следовательно, </w:t>
      </w:r>
      <w:r w:rsidR="00BA4E69" w:rsidRPr="001A0516">
        <w:rPr>
          <w:rFonts w:ascii="Times New Roman" w:hAnsi="Times New Roman" w:cs="Times New Roman"/>
          <w:b/>
          <w:sz w:val="28"/>
        </w:rPr>
        <w:t>новизна</w:t>
      </w:r>
      <w:r w:rsidR="00BA4E69">
        <w:rPr>
          <w:rFonts w:ascii="Times New Roman" w:hAnsi="Times New Roman" w:cs="Times New Roman"/>
          <w:sz w:val="28"/>
        </w:rPr>
        <w:t xml:space="preserve"> заключается в попытке проведения комплексного</w:t>
      </w:r>
      <w:r w:rsidR="00D50F7C">
        <w:rPr>
          <w:rFonts w:ascii="Times New Roman" w:hAnsi="Times New Roman" w:cs="Times New Roman"/>
          <w:sz w:val="28"/>
        </w:rPr>
        <w:t xml:space="preserve"> изучения </w:t>
      </w:r>
      <w:r w:rsidR="00BA4E69">
        <w:rPr>
          <w:rFonts w:ascii="Times New Roman" w:hAnsi="Times New Roman" w:cs="Times New Roman"/>
          <w:sz w:val="28"/>
        </w:rPr>
        <w:t xml:space="preserve">взаимосвязи акторов </w:t>
      </w:r>
      <w:r w:rsidR="00BA4E69" w:rsidRPr="00BA4E69">
        <w:rPr>
          <w:rFonts w:ascii="Times New Roman" w:hAnsi="Times New Roman" w:cs="Times New Roman"/>
          <w:sz w:val="28"/>
        </w:rPr>
        <w:t>экономической дипломатии Японии</w:t>
      </w:r>
      <w:r w:rsidR="00BA4E69">
        <w:rPr>
          <w:rFonts w:ascii="Times New Roman" w:hAnsi="Times New Roman" w:cs="Times New Roman"/>
          <w:sz w:val="28"/>
        </w:rPr>
        <w:t xml:space="preserve"> в отношении России в лице премьер-министра и бюрократических инстит</w:t>
      </w:r>
      <w:r w:rsidR="00D50F7C">
        <w:rPr>
          <w:rFonts w:ascii="Times New Roman" w:hAnsi="Times New Roman" w:cs="Times New Roman"/>
          <w:sz w:val="28"/>
        </w:rPr>
        <w:t xml:space="preserve">утов, в частности МЭТП; глубокого анализа модели внешнеполитических процессов, которая заключается в </w:t>
      </w:r>
      <w:r w:rsidR="00D50F7C" w:rsidRPr="00BA4E69">
        <w:rPr>
          <w:rFonts w:ascii="Times New Roman" w:hAnsi="Times New Roman" w:cs="Times New Roman"/>
          <w:sz w:val="28"/>
        </w:rPr>
        <w:t>стратегическом планировании со стороны</w:t>
      </w:r>
      <w:r w:rsidR="00D50F7C" w:rsidRPr="00D50F7C">
        <w:rPr>
          <w:rFonts w:ascii="Times New Roman" w:hAnsi="Times New Roman" w:cs="Times New Roman"/>
          <w:sz w:val="28"/>
        </w:rPr>
        <w:t xml:space="preserve"> </w:t>
      </w:r>
      <w:r w:rsidR="00D50F7C" w:rsidRPr="00BA4E69">
        <w:rPr>
          <w:rFonts w:ascii="Times New Roman" w:hAnsi="Times New Roman" w:cs="Times New Roman"/>
          <w:sz w:val="28"/>
        </w:rPr>
        <w:t>С.</w:t>
      </w:r>
      <w:r w:rsidR="00D50F7C">
        <w:rPr>
          <w:rFonts w:ascii="Times New Roman" w:hAnsi="Times New Roman" w:cs="Times New Roman"/>
          <w:sz w:val="28"/>
        </w:rPr>
        <w:t xml:space="preserve"> </w:t>
      </w:r>
      <w:r w:rsidR="00D50F7C" w:rsidRPr="00BA4E69">
        <w:rPr>
          <w:rFonts w:ascii="Times New Roman" w:hAnsi="Times New Roman" w:cs="Times New Roman"/>
          <w:sz w:val="28"/>
        </w:rPr>
        <w:t>Абэ</w:t>
      </w:r>
      <w:r w:rsidR="00D50F7C" w:rsidRPr="00D50F7C">
        <w:rPr>
          <w:rFonts w:ascii="Times New Roman" w:hAnsi="Times New Roman" w:cs="Times New Roman"/>
          <w:sz w:val="28"/>
        </w:rPr>
        <w:t xml:space="preserve"> </w:t>
      </w:r>
      <w:r w:rsidR="00D50F7C" w:rsidRPr="00BA4E69">
        <w:rPr>
          <w:rFonts w:ascii="Times New Roman" w:hAnsi="Times New Roman" w:cs="Times New Roman"/>
          <w:sz w:val="28"/>
        </w:rPr>
        <w:t xml:space="preserve">и конкретной проектной деятельности МЭТП в качестве основного </w:t>
      </w:r>
      <w:r w:rsidR="00D50F7C">
        <w:rPr>
          <w:rFonts w:ascii="Times New Roman" w:hAnsi="Times New Roman" w:cs="Times New Roman"/>
          <w:sz w:val="28"/>
        </w:rPr>
        <w:t>инструмента реализации его курса</w:t>
      </w:r>
      <w:r w:rsidR="00D50F7C" w:rsidRPr="00BA4E69">
        <w:rPr>
          <w:rFonts w:ascii="Times New Roman" w:hAnsi="Times New Roman" w:cs="Times New Roman"/>
          <w:sz w:val="28"/>
        </w:rPr>
        <w:t xml:space="preserve"> в отношении России.</w:t>
      </w:r>
      <w:r w:rsidR="00D50F7C">
        <w:rPr>
          <w:rFonts w:ascii="Times New Roman" w:hAnsi="Times New Roman" w:cs="Times New Roman"/>
          <w:sz w:val="28"/>
        </w:rPr>
        <w:t xml:space="preserve"> Из чего</w:t>
      </w:r>
      <w:r w:rsidR="00BA4E69" w:rsidRPr="00BA4E69">
        <w:rPr>
          <w:rFonts w:ascii="Times New Roman" w:hAnsi="Times New Roman" w:cs="Times New Roman"/>
          <w:sz w:val="28"/>
        </w:rPr>
        <w:t xml:space="preserve"> вытекает и практическая значимость исследования.</w:t>
      </w:r>
    </w:p>
    <w:p w14:paraId="5502D3D5" w14:textId="3FE458FF" w:rsidR="000E5465" w:rsidRPr="000E5465" w:rsidRDefault="00976A42" w:rsidP="000E5465">
      <w:pPr>
        <w:spacing w:after="0" w:line="360" w:lineRule="auto"/>
        <w:ind w:firstLine="709"/>
        <w:jc w:val="both"/>
        <w:rPr>
          <w:rFonts w:ascii="Times New Roman" w:hAnsi="Times New Roman" w:cs="Times New Roman"/>
          <w:sz w:val="28"/>
        </w:rPr>
      </w:pPr>
      <w:r w:rsidRPr="00976A42">
        <w:rPr>
          <w:rFonts w:ascii="Times New Roman" w:hAnsi="Times New Roman" w:cs="Times New Roman"/>
          <w:b/>
          <w:sz w:val="28"/>
        </w:rPr>
        <w:t>Методология исследования.</w:t>
      </w:r>
      <w:r w:rsidR="00EB2B26">
        <w:rPr>
          <w:rFonts w:ascii="Times New Roman" w:hAnsi="Times New Roman" w:cs="Times New Roman"/>
          <w:b/>
          <w:sz w:val="28"/>
        </w:rPr>
        <w:t xml:space="preserve"> </w:t>
      </w:r>
      <w:r w:rsidR="002270E0">
        <w:rPr>
          <w:rFonts w:ascii="Times New Roman" w:hAnsi="Times New Roman" w:cs="Times New Roman"/>
          <w:sz w:val="28"/>
        </w:rPr>
        <w:t xml:space="preserve">Методология представленного исследования опирается на сравнительный </w:t>
      </w:r>
      <w:r w:rsidR="000E5465">
        <w:rPr>
          <w:rFonts w:ascii="Times New Roman" w:hAnsi="Times New Roman" w:cs="Times New Roman"/>
          <w:sz w:val="28"/>
        </w:rPr>
        <w:t>анализ</w:t>
      </w:r>
      <w:r w:rsidR="002270E0">
        <w:rPr>
          <w:rFonts w:ascii="Times New Roman" w:hAnsi="Times New Roman" w:cs="Times New Roman"/>
          <w:sz w:val="28"/>
        </w:rPr>
        <w:t>, индуктивный метод анализа данны</w:t>
      </w:r>
      <w:r w:rsidR="000434CE">
        <w:rPr>
          <w:rFonts w:ascii="Times New Roman" w:hAnsi="Times New Roman" w:cs="Times New Roman"/>
          <w:sz w:val="28"/>
        </w:rPr>
        <w:t>х</w:t>
      </w:r>
      <w:r w:rsidR="002270E0">
        <w:rPr>
          <w:rFonts w:ascii="Times New Roman" w:hAnsi="Times New Roman" w:cs="Times New Roman"/>
          <w:sz w:val="28"/>
        </w:rPr>
        <w:t xml:space="preserve">, полученных из первоисточников, обобщение, систематизация, </w:t>
      </w:r>
      <w:r w:rsidR="000434CE">
        <w:rPr>
          <w:rFonts w:ascii="Times New Roman" w:hAnsi="Times New Roman" w:cs="Times New Roman"/>
          <w:sz w:val="28"/>
        </w:rPr>
        <w:t xml:space="preserve">проблемный и </w:t>
      </w:r>
      <w:r w:rsidR="002270E0">
        <w:rPr>
          <w:rFonts w:ascii="Times New Roman" w:hAnsi="Times New Roman" w:cs="Times New Roman"/>
          <w:sz w:val="28"/>
        </w:rPr>
        <w:t>институци</w:t>
      </w:r>
      <w:r w:rsidR="000434CE">
        <w:rPr>
          <w:rFonts w:ascii="Times New Roman" w:hAnsi="Times New Roman" w:cs="Times New Roman"/>
          <w:sz w:val="28"/>
        </w:rPr>
        <w:t>ональный подходы.</w:t>
      </w:r>
      <w:r w:rsidR="000E5465">
        <w:rPr>
          <w:rFonts w:ascii="Times New Roman" w:hAnsi="Times New Roman" w:cs="Times New Roman"/>
          <w:sz w:val="28"/>
        </w:rPr>
        <w:t xml:space="preserve"> </w:t>
      </w:r>
      <w:r w:rsidR="000434CE">
        <w:rPr>
          <w:rFonts w:ascii="Times New Roman" w:hAnsi="Times New Roman" w:cs="Times New Roman"/>
          <w:sz w:val="28"/>
        </w:rPr>
        <w:t>Сравнительный анализ</w:t>
      </w:r>
      <w:r w:rsidR="002573E9">
        <w:rPr>
          <w:rFonts w:ascii="Times New Roman" w:hAnsi="Times New Roman" w:cs="Times New Roman"/>
          <w:sz w:val="28"/>
        </w:rPr>
        <w:t xml:space="preserve"> использовался для сопоставления внешней политики в отношении России, США, Китая, Республики Корея и стран АСЕАН. Также мы сравнивали инструментарий ведения дипломатии МЭТП в вышеуказанных странах. </w:t>
      </w:r>
      <w:r w:rsidR="000434CE">
        <w:rPr>
          <w:rFonts w:ascii="Times New Roman" w:hAnsi="Times New Roman" w:cs="Times New Roman"/>
          <w:sz w:val="28"/>
        </w:rPr>
        <w:t>Институциональный анализ применен для рассмотрения структуры МЭТП, специфики его экономической дипломатии. Проблемный подход применен</w:t>
      </w:r>
      <w:r w:rsidR="00EB2B26">
        <w:rPr>
          <w:rFonts w:ascii="Times New Roman" w:hAnsi="Times New Roman" w:cs="Times New Roman"/>
          <w:sz w:val="28"/>
        </w:rPr>
        <w:t xml:space="preserve"> </w:t>
      </w:r>
      <w:r w:rsidR="00777CE3">
        <w:rPr>
          <w:rFonts w:ascii="Times New Roman" w:hAnsi="Times New Roman" w:cs="Times New Roman"/>
          <w:sz w:val="28"/>
        </w:rPr>
        <w:t>для рассмотрения</w:t>
      </w:r>
      <w:r w:rsidR="000434CE">
        <w:rPr>
          <w:rFonts w:ascii="Times New Roman" w:hAnsi="Times New Roman" w:cs="Times New Roman"/>
          <w:sz w:val="28"/>
        </w:rPr>
        <w:t xml:space="preserve"> основных направлений японской внешней политики 2010-х гг., в контексте которых осуществлялась экономическая дипломатия на российском направлении</w:t>
      </w:r>
      <w:r w:rsidR="00171C1B">
        <w:rPr>
          <w:rFonts w:ascii="Times New Roman" w:hAnsi="Times New Roman" w:cs="Times New Roman"/>
          <w:sz w:val="28"/>
        </w:rPr>
        <w:t>.</w:t>
      </w:r>
      <w:r w:rsidR="0085365C">
        <w:rPr>
          <w:rFonts w:ascii="Times New Roman" w:hAnsi="Times New Roman" w:cs="Times New Roman"/>
          <w:sz w:val="28"/>
        </w:rPr>
        <w:t xml:space="preserve"> Кроме того, применялся метод «кейс-стади» в процессе рассмотрения конкретных совместных проектов России  и Японии при участии МЭТП в качестве одного из инструментов проведения экономической дипломатии.</w:t>
      </w:r>
    </w:p>
    <w:p w14:paraId="48BC8E88" w14:textId="64E3C2D9" w:rsidR="00105CA9" w:rsidRDefault="00105CA9" w:rsidP="00105CA9">
      <w:pPr>
        <w:spacing w:after="0" w:line="360" w:lineRule="auto"/>
        <w:ind w:firstLine="709"/>
        <w:jc w:val="both"/>
        <w:rPr>
          <w:rFonts w:ascii="Times New Roman" w:hAnsi="Times New Roman" w:cs="Times New Roman"/>
          <w:sz w:val="28"/>
        </w:rPr>
      </w:pPr>
      <w:r>
        <w:rPr>
          <w:rFonts w:ascii="Times New Roman" w:hAnsi="Times New Roman" w:cs="Times New Roman"/>
          <w:b/>
          <w:sz w:val="28"/>
        </w:rPr>
        <w:t>Степень изученности и о</w:t>
      </w:r>
      <w:r w:rsidRPr="00976A42">
        <w:rPr>
          <w:rFonts w:ascii="Times New Roman" w:hAnsi="Times New Roman" w:cs="Times New Roman"/>
          <w:b/>
          <w:sz w:val="28"/>
        </w:rPr>
        <w:t xml:space="preserve">бзор </w:t>
      </w:r>
      <w:r w:rsidR="00976A42" w:rsidRPr="00976A42">
        <w:rPr>
          <w:rFonts w:ascii="Times New Roman" w:hAnsi="Times New Roman" w:cs="Times New Roman"/>
          <w:b/>
          <w:sz w:val="28"/>
        </w:rPr>
        <w:t>используемых источников и литературы.</w:t>
      </w:r>
      <w:r w:rsidRPr="00105CA9">
        <w:rPr>
          <w:rFonts w:ascii="Times New Roman" w:hAnsi="Times New Roman" w:cs="Times New Roman"/>
          <w:b/>
          <w:sz w:val="28"/>
        </w:rPr>
        <w:t xml:space="preserve"> </w:t>
      </w:r>
    </w:p>
    <w:p w14:paraId="59208627" w14:textId="585BF0BD" w:rsidR="001D4998" w:rsidRDefault="001D4998" w:rsidP="001D499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Японская внешняя политика и дипломатия стала предметом тщательного изучения как японских авторов, так и российских, и англоязычных. Следовательно, научная среда изобиловала фундаментальными работами от статей до монографий. </w:t>
      </w:r>
      <w:r w:rsidR="0099046C">
        <w:rPr>
          <w:rFonts w:ascii="Times New Roman" w:hAnsi="Times New Roman" w:cs="Times New Roman"/>
          <w:sz w:val="28"/>
        </w:rPr>
        <w:t>Например,</w:t>
      </w:r>
      <w:r w:rsidR="0099046C" w:rsidRPr="003C1245">
        <w:rPr>
          <w:rFonts w:ascii="Times New Roman" w:hAnsi="Times New Roman" w:cs="Times New Roman"/>
          <w:sz w:val="28"/>
        </w:rPr>
        <w:t xml:space="preserve"> </w:t>
      </w:r>
      <w:r w:rsidR="0099046C">
        <w:rPr>
          <w:rFonts w:ascii="Times New Roman" w:hAnsi="Times New Roman" w:cs="Times New Roman"/>
          <w:sz w:val="28"/>
        </w:rPr>
        <w:t>статья</w:t>
      </w:r>
      <w:r w:rsidR="0099046C" w:rsidRPr="003C1245">
        <w:rPr>
          <w:rFonts w:ascii="Times New Roman" w:hAnsi="Times New Roman" w:cs="Times New Roman"/>
          <w:sz w:val="28"/>
        </w:rPr>
        <w:t xml:space="preserve"> </w:t>
      </w:r>
      <w:r w:rsidRPr="003C1245">
        <w:rPr>
          <w:rFonts w:ascii="Times New Roman" w:hAnsi="Times New Roman" w:cs="Times New Roman"/>
          <w:sz w:val="28"/>
        </w:rPr>
        <w:t>Д. В. Стрельцов</w:t>
      </w:r>
      <w:r w:rsidR="0099046C">
        <w:rPr>
          <w:rFonts w:ascii="Times New Roman" w:hAnsi="Times New Roman" w:cs="Times New Roman"/>
          <w:sz w:val="28"/>
        </w:rPr>
        <w:t xml:space="preserve">а </w:t>
      </w:r>
      <w:r>
        <w:rPr>
          <w:rFonts w:ascii="Times New Roman" w:hAnsi="Times New Roman" w:cs="Times New Roman"/>
          <w:sz w:val="28"/>
        </w:rPr>
        <w:t>«</w:t>
      </w:r>
      <w:r w:rsidRPr="003C1245">
        <w:rPr>
          <w:rFonts w:ascii="Times New Roman" w:hAnsi="Times New Roman" w:cs="Times New Roman"/>
          <w:sz w:val="28"/>
        </w:rPr>
        <w:t>Внешнеполитический процесс в современной Японии</w:t>
      </w:r>
      <w:r w:rsidR="00BD5A18">
        <w:rPr>
          <w:rFonts w:ascii="Times New Roman" w:hAnsi="Times New Roman" w:cs="Times New Roman"/>
          <w:sz w:val="28"/>
        </w:rPr>
        <w:t xml:space="preserve">», сборник статей под редакцией </w:t>
      </w:r>
      <w:r w:rsidR="00207BBA">
        <w:rPr>
          <w:rFonts w:ascii="Times New Roman" w:hAnsi="Times New Roman" w:cs="Times New Roman"/>
          <w:sz w:val="28"/>
        </w:rPr>
        <w:t xml:space="preserve">японского автора Юки Тацуми «Глобальная дипломатия Японии: </w:t>
      </w:r>
      <w:r w:rsidR="00207BBA">
        <w:rPr>
          <w:rFonts w:ascii="Times New Roman" w:hAnsi="Times New Roman" w:cs="Times New Roman"/>
          <w:sz w:val="28"/>
        </w:rPr>
        <w:lastRenderedPageBreak/>
        <w:t>в</w:t>
      </w:r>
      <w:r w:rsidR="00207BBA" w:rsidRPr="00207BBA">
        <w:rPr>
          <w:rFonts w:ascii="Times New Roman" w:hAnsi="Times New Roman" w:cs="Times New Roman"/>
          <w:sz w:val="28"/>
        </w:rPr>
        <w:t>идение нового поколения</w:t>
      </w:r>
      <w:r w:rsidR="00207BBA">
        <w:rPr>
          <w:rFonts w:ascii="Times New Roman" w:hAnsi="Times New Roman" w:cs="Times New Roman"/>
          <w:sz w:val="28"/>
        </w:rPr>
        <w:t>», статья американского исследователя Майкла Ослина</w:t>
      </w:r>
      <w:r w:rsidR="00207BBA" w:rsidRPr="00207BBA">
        <w:rPr>
          <w:rFonts w:ascii="Times New Roman" w:hAnsi="Times New Roman" w:cs="Times New Roman"/>
          <w:sz w:val="28"/>
        </w:rPr>
        <w:t xml:space="preserve"> </w:t>
      </w:r>
      <w:r w:rsidR="00207BBA">
        <w:rPr>
          <w:rFonts w:ascii="Times New Roman" w:hAnsi="Times New Roman" w:cs="Times New Roman"/>
          <w:sz w:val="28"/>
        </w:rPr>
        <w:t>«</w:t>
      </w:r>
      <w:r w:rsidR="00207BBA" w:rsidRPr="00207BBA">
        <w:rPr>
          <w:rFonts w:ascii="Times New Roman" w:hAnsi="Times New Roman" w:cs="Times New Roman"/>
          <w:sz w:val="28"/>
        </w:rPr>
        <w:t>Новый реализм Японии: Абэ проявляет твердость</w:t>
      </w:r>
      <w:r w:rsidR="00207BBA">
        <w:rPr>
          <w:rFonts w:ascii="Times New Roman" w:hAnsi="Times New Roman" w:cs="Times New Roman"/>
          <w:sz w:val="28"/>
        </w:rPr>
        <w:t>».</w:t>
      </w:r>
    </w:p>
    <w:p w14:paraId="35A5F8AA" w14:textId="1F35418D" w:rsidR="007323AE" w:rsidRDefault="00552683" w:rsidP="007323AE">
      <w:pPr>
        <w:spacing w:after="0" w:line="360" w:lineRule="auto"/>
        <w:ind w:firstLine="709"/>
        <w:jc w:val="both"/>
        <w:rPr>
          <w:rFonts w:ascii="Times New Roman" w:hAnsi="Times New Roman" w:cs="Times New Roman"/>
          <w:sz w:val="28"/>
        </w:rPr>
      </w:pPr>
      <w:r>
        <w:rPr>
          <w:rFonts w:ascii="Times New Roman" w:hAnsi="Times New Roman" w:cs="Times New Roman"/>
          <w:sz w:val="28"/>
        </w:rPr>
        <w:t>В</w:t>
      </w:r>
      <w:r w:rsidR="004222D8">
        <w:rPr>
          <w:rFonts w:ascii="Times New Roman" w:hAnsi="Times New Roman" w:cs="Times New Roman"/>
          <w:sz w:val="28"/>
        </w:rPr>
        <w:t xml:space="preserve"> области изучения бюрократической системы Японии мы опирались на монографии </w:t>
      </w:r>
      <w:r w:rsidR="004222D8" w:rsidRPr="004222D8">
        <w:rPr>
          <w:rFonts w:ascii="Times New Roman" w:hAnsi="Times New Roman" w:cs="Times New Roman"/>
          <w:sz w:val="28"/>
        </w:rPr>
        <w:t>И.</w:t>
      </w:r>
      <w:r w:rsidR="004222D8">
        <w:rPr>
          <w:rFonts w:ascii="Times New Roman" w:hAnsi="Times New Roman" w:cs="Times New Roman"/>
          <w:sz w:val="28"/>
        </w:rPr>
        <w:t xml:space="preserve"> </w:t>
      </w:r>
      <w:r w:rsidR="004222D8" w:rsidRPr="004222D8">
        <w:rPr>
          <w:rFonts w:ascii="Times New Roman" w:hAnsi="Times New Roman" w:cs="Times New Roman"/>
          <w:sz w:val="28"/>
        </w:rPr>
        <w:t>А. Латышев</w:t>
      </w:r>
      <w:r w:rsidR="004222D8">
        <w:rPr>
          <w:rFonts w:ascii="Times New Roman" w:hAnsi="Times New Roman" w:cs="Times New Roman"/>
          <w:sz w:val="28"/>
        </w:rPr>
        <w:t>а</w:t>
      </w:r>
      <w:r w:rsidR="004222D8" w:rsidRPr="004222D8">
        <w:rPr>
          <w:rFonts w:ascii="Times New Roman" w:hAnsi="Times New Roman" w:cs="Times New Roman"/>
          <w:sz w:val="28"/>
        </w:rPr>
        <w:t xml:space="preserve"> </w:t>
      </w:r>
      <w:r w:rsidR="004222D8">
        <w:rPr>
          <w:rFonts w:ascii="Times New Roman" w:hAnsi="Times New Roman" w:cs="Times New Roman"/>
          <w:sz w:val="28"/>
        </w:rPr>
        <w:t>«</w:t>
      </w:r>
      <w:r w:rsidR="004222D8" w:rsidRPr="004222D8">
        <w:rPr>
          <w:rFonts w:ascii="Times New Roman" w:hAnsi="Times New Roman" w:cs="Times New Roman"/>
          <w:sz w:val="28"/>
        </w:rPr>
        <w:t>Японская бюрократия</w:t>
      </w:r>
      <w:r w:rsidR="004222D8">
        <w:rPr>
          <w:rFonts w:ascii="Times New Roman" w:hAnsi="Times New Roman" w:cs="Times New Roman"/>
          <w:sz w:val="28"/>
        </w:rPr>
        <w:t>»,</w:t>
      </w:r>
      <w:r w:rsidR="004222D8" w:rsidRPr="004222D8">
        <w:rPr>
          <w:rFonts w:ascii="Times New Roman" w:hAnsi="Times New Roman" w:cs="Times New Roman"/>
          <w:sz w:val="28"/>
        </w:rPr>
        <w:t xml:space="preserve"> </w:t>
      </w:r>
      <w:r w:rsidR="004222D8">
        <w:rPr>
          <w:rFonts w:ascii="Times New Roman" w:hAnsi="Times New Roman" w:cs="Times New Roman"/>
          <w:sz w:val="28"/>
        </w:rPr>
        <w:t xml:space="preserve">А. Н. Панова </w:t>
      </w:r>
      <w:r w:rsidR="004222D8" w:rsidRPr="004222D8">
        <w:rPr>
          <w:rFonts w:ascii="Times New Roman" w:hAnsi="Times New Roman" w:cs="Times New Roman"/>
          <w:sz w:val="28"/>
        </w:rPr>
        <w:t xml:space="preserve">«Японская дипломатическая служба» и </w:t>
      </w:r>
      <w:r w:rsidR="004222D8">
        <w:rPr>
          <w:rFonts w:ascii="Times New Roman" w:hAnsi="Times New Roman" w:cs="Times New Roman"/>
          <w:sz w:val="28"/>
        </w:rPr>
        <w:t xml:space="preserve">книгу Хидэаки Сирояма, Кан Судзуки и </w:t>
      </w:r>
      <w:r w:rsidR="004222D8" w:rsidRPr="004222D8">
        <w:rPr>
          <w:rFonts w:ascii="Times New Roman" w:hAnsi="Times New Roman" w:cs="Times New Roman"/>
          <w:sz w:val="28"/>
        </w:rPr>
        <w:t xml:space="preserve">Сукэхиро Хосоно </w:t>
      </w:r>
      <w:r w:rsidR="004222D8">
        <w:rPr>
          <w:rFonts w:ascii="Times New Roman" w:hAnsi="Times New Roman" w:cs="Times New Roman"/>
          <w:sz w:val="28"/>
        </w:rPr>
        <w:t>«</w:t>
      </w:r>
      <w:r w:rsidR="004222D8" w:rsidRPr="004222D8">
        <w:rPr>
          <w:rFonts w:ascii="Times New Roman" w:hAnsi="Times New Roman" w:cs="Times New Roman"/>
          <w:sz w:val="28"/>
        </w:rPr>
        <w:t>Процесс формирования политики в центральных министерствах и ведомствах: анатомия японской бюрократичес</w:t>
      </w:r>
      <w:r w:rsidR="004222D8">
        <w:rPr>
          <w:rFonts w:ascii="Times New Roman" w:hAnsi="Times New Roman" w:cs="Times New Roman"/>
          <w:sz w:val="28"/>
        </w:rPr>
        <w:t>кой системы» (</w:t>
      </w:r>
      <w:r w:rsidR="004222D8" w:rsidRPr="004222D8">
        <w:rPr>
          <w:rFonts w:ascii="Times New Roman" w:hAnsi="Times New Roman" w:cs="Times New Roman"/>
          <w:sz w:val="28"/>
        </w:rPr>
        <w:t>Тю:о: сё:тё: но сэйсаку кэйсэй кат</w:t>
      </w:r>
      <w:r w:rsidR="004222D8">
        <w:rPr>
          <w:rFonts w:ascii="Times New Roman" w:hAnsi="Times New Roman" w:cs="Times New Roman"/>
          <w:sz w:val="28"/>
        </w:rPr>
        <w:t xml:space="preserve">эй : Нихонканрё:-сэй но кайбо: </w:t>
      </w:r>
      <w:r w:rsidR="004222D8" w:rsidRPr="008C5031">
        <w:rPr>
          <w:rFonts w:ascii="MS Mincho" w:eastAsia="MS Mincho" w:hAnsi="MS Mincho" w:cs="Times New Roman"/>
          <w:sz w:val="28"/>
        </w:rPr>
        <w:t>中央省庁の政策形成過程―日本官僚制の解剖</w:t>
      </w:r>
      <w:r w:rsidR="004222D8">
        <w:rPr>
          <w:rFonts w:ascii="Times New Roman" w:hAnsi="Times New Roman" w:cs="Times New Roman"/>
          <w:sz w:val="28"/>
        </w:rPr>
        <w:t>).</w:t>
      </w:r>
      <w:r w:rsidR="000B6191">
        <w:rPr>
          <w:rFonts w:ascii="Times New Roman" w:hAnsi="Times New Roman" w:cs="Times New Roman"/>
          <w:sz w:val="28"/>
        </w:rPr>
        <w:t xml:space="preserve"> Также затрагивая тему бюрократии, необходимо рассказать об административной реформе. В изучении этого вопроса мы использовали монографию </w:t>
      </w:r>
      <w:r w:rsidR="000B6191" w:rsidRPr="000B6191">
        <w:rPr>
          <w:rFonts w:ascii="Times New Roman" w:hAnsi="Times New Roman" w:cs="Times New Roman"/>
          <w:sz w:val="28"/>
        </w:rPr>
        <w:t>А. И. Сенаторов</w:t>
      </w:r>
      <w:r w:rsidR="000B6191">
        <w:rPr>
          <w:rFonts w:ascii="Times New Roman" w:hAnsi="Times New Roman" w:cs="Times New Roman"/>
          <w:sz w:val="28"/>
        </w:rPr>
        <w:t>а</w:t>
      </w:r>
      <w:r w:rsidR="000B6191" w:rsidRPr="000B6191">
        <w:rPr>
          <w:rFonts w:ascii="Times New Roman" w:hAnsi="Times New Roman" w:cs="Times New Roman"/>
          <w:sz w:val="28"/>
        </w:rPr>
        <w:t xml:space="preserve"> </w:t>
      </w:r>
      <w:r w:rsidR="000B6191">
        <w:rPr>
          <w:rFonts w:ascii="Times New Roman" w:hAnsi="Times New Roman" w:cs="Times New Roman"/>
          <w:sz w:val="28"/>
        </w:rPr>
        <w:t>«</w:t>
      </w:r>
      <w:r w:rsidR="000B6191" w:rsidRPr="000B6191">
        <w:rPr>
          <w:rFonts w:ascii="Times New Roman" w:hAnsi="Times New Roman" w:cs="Times New Roman"/>
          <w:sz w:val="28"/>
        </w:rPr>
        <w:t>Очерки административной реформы в Японии</w:t>
      </w:r>
      <w:r w:rsidR="000B6191">
        <w:rPr>
          <w:rFonts w:ascii="Times New Roman" w:hAnsi="Times New Roman" w:cs="Times New Roman"/>
          <w:sz w:val="28"/>
        </w:rPr>
        <w:t>».</w:t>
      </w:r>
    </w:p>
    <w:p w14:paraId="556CAE6B" w14:textId="35958A60" w:rsidR="00490DF4" w:rsidRDefault="00490DF4" w:rsidP="00431A8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вопросах, которые касались теории экономической дипломатии, мы обращались к книге отечественного автора </w:t>
      </w:r>
      <w:r w:rsidRPr="00490DF4">
        <w:rPr>
          <w:rFonts w:ascii="Times New Roman" w:hAnsi="Times New Roman" w:cs="Times New Roman"/>
          <w:sz w:val="28"/>
        </w:rPr>
        <w:t>Р. И. Хасбулатов</w:t>
      </w:r>
      <w:r>
        <w:rPr>
          <w:rFonts w:ascii="Times New Roman" w:hAnsi="Times New Roman" w:cs="Times New Roman"/>
          <w:sz w:val="28"/>
        </w:rPr>
        <w:t>а</w:t>
      </w:r>
      <w:r w:rsidRPr="00490DF4">
        <w:rPr>
          <w:rFonts w:ascii="Times New Roman" w:hAnsi="Times New Roman" w:cs="Times New Roman"/>
          <w:sz w:val="28"/>
        </w:rPr>
        <w:t xml:space="preserve"> </w:t>
      </w:r>
      <w:r>
        <w:rPr>
          <w:rFonts w:ascii="Times New Roman" w:hAnsi="Times New Roman" w:cs="Times New Roman"/>
          <w:sz w:val="28"/>
        </w:rPr>
        <w:t>«</w:t>
      </w:r>
      <w:r w:rsidRPr="00490DF4">
        <w:rPr>
          <w:rFonts w:ascii="Times New Roman" w:hAnsi="Times New Roman" w:cs="Times New Roman"/>
          <w:sz w:val="28"/>
        </w:rPr>
        <w:t>Экономическая дипломатия</w:t>
      </w:r>
      <w:r>
        <w:rPr>
          <w:rFonts w:ascii="Times New Roman" w:hAnsi="Times New Roman" w:cs="Times New Roman"/>
          <w:sz w:val="28"/>
        </w:rPr>
        <w:t>» и статье американского исследователя Констанс Флипот</w:t>
      </w:r>
      <w:r w:rsidRPr="00490DF4">
        <w:rPr>
          <w:rFonts w:ascii="Times New Roman" w:hAnsi="Times New Roman" w:cs="Times New Roman"/>
          <w:sz w:val="28"/>
        </w:rPr>
        <w:t xml:space="preserve"> </w:t>
      </w:r>
      <w:r>
        <w:rPr>
          <w:rFonts w:ascii="Times New Roman" w:hAnsi="Times New Roman" w:cs="Times New Roman"/>
          <w:sz w:val="28"/>
        </w:rPr>
        <w:t>«Экономическая дипломатия: м</w:t>
      </w:r>
      <w:r w:rsidRPr="00490DF4">
        <w:rPr>
          <w:rFonts w:ascii="Times New Roman" w:hAnsi="Times New Roman" w:cs="Times New Roman"/>
          <w:sz w:val="28"/>
        </w:rPr>
        <w:t>нение практикующего специалиста</w:t>
      </w:r>
      <w:r>
        <w:rPr>
          <w:rFonts w:ascii="Times New Roman" w:hAnsi="Times New Roman" w:cs="Times New Roman"/>
          <w:sz w:val="28"/>
        </w:rPr>
        <w:t>».</w:t>
      </w:r>
    </w:p>
    <w:p w14:paraId="1D9FFC5C" w14:textId="478B3892" w:rsidR="00976A42" w:rsidRDefault="007323AE" w:rsidP="00431A87">
      <w:pPr>
        <w:spacing w:after="0" w:line="360" w:lineRule="auto"/>
        <w:ind w:firstLine="709"/>
        <w:jc w:val="both"/>
        <w:rPr>
          <w:rFonts w:ascii="Times New Roman" w:hAnsi="Times New Roman" w:cs="Times New Roman"/>
          <w:sz w:val="28"/>
        </w:rPr>
      </w:pPr>
      <w:r>
        <w:rPr>
          <w:rFonts w:ascii="Times New Roman" w:hAnsi="Times New Roman" w:cs="Times New Roman"/>
          <w:sz w:val="28"/>
        </w:rPr>
        <w:t>Для</w:t>
      </w:r>
      <w:r w:rsidRPr="007323AE">
        <w:rPr>
          <w:rFonts w:ascii="Times New Roman" w:hAnsi="Times New Roman" w:cs="Times New Roman"/>
          <w:sz w:val="28"/>
        </w:rPr>
        <w:t xml:space="preserve"> </w:t>
      </w:r>
      <w:r>
        <w:rPr>
          <w:rFonts w:ascii="Times New Roman" w:hAnsi="Times New Roman" w:cs="Times New Roman"/>
          <w:sz w:val="28"/>
        </w:rPr>
        <w:t>изучения</w:t>
      </w:r>
      <w:r w:rsidRPr="007323AE">
        <w:rPr>
          <w:rFonts w:ascii="Times New Roman" w:hAnsi="Times New Roman" w:cs="Times New Roman"/>
          <w:sz w:val="28"/>
        </w:rPr>
        <w:t xml:space="preserve"> </w:t>
      </w:r>
      <w:r w:rsidR="005B1426">
        <w:rPr>
          <w:rFonts w:ascii="Times New Roman" w:hAnsi="Times New Roman" w:cs="Times New Roman"/>
          <w:sz w:val="28"/>
        </w:rPr>
        <w:t xml:space="preserve">структуры и инструментов экономической дипломатии </w:t>
      </w:r>
      <w:r>
        <w:rPr>
          <w:rFonts w:ascii="Times New Roman" w:hAnsi="Times New Roman" w:cs="Times New Roman"/>
          <w:sz w:val="28"/>
        </w:rPr>
        <w:t>МЭТП</w:t>
      </w:r>
      <w:r w:rsidRPr="007323AE">
        <w:rPr>
          <w:rFonts w:ascii="Times New Roman" w:hAnsi="Times New Roman" w:cs="Times New Roman"/>
          <w:sz w:val="28"/>
        </w:rPr>
        <w:t xml:space="preserve"> </w:t>
      </w:r>
      <w:r>
        <w:rPr>
          <w:rFonts w:ascii="Times New Roman" w:hAnsi="Times New Roman" w:cs="Times New Roman"/>
          <w:sz w:val="28"/>
        </w:rPr>
        <w:t>мы</w:t>
      </w:r>
      <w:r w:rsidRPr="007323AE">
        <w:rPr>
          <w:rFonts w:ascii="Times New Roman" w:hAnsi="Times New Roman" w:cs="Times New Roman"/>
          <w:sz w:val="28"/>
        </w:rPr>
        <w:t xml:space="preserve"> </w:t>
      </w:r>
      <w:r>
        <w:rPr>
          <w:rFonts w:ascii="Times New Roman" w:hAnsi="Times New Roman" w:cs="Times New Roman"/>
          <w:sz w:val="28"/>
        </w:rPr>
        <w:t>пользовались</w:t>
      </w:r>
      <w:r w:rsidRPr="007323AE">
        <w:rPr>
          <w:rFonts w:ascii="Times New Roman" w:hAnsi="Times New Roman" w:cs="Times New Roman"/>
          <w:sz w:val="28"/>
        </w:rPr>
        <w:t xml:space="preserve"> </w:t>
      </w:r>
      <w:r>
        <w:rPr>
          <w:rFonts w:ascii="Times New Roman" w:hAnsi="Times New Roman" w:cs="Times New Roman"/>
          <w:sz w:val="28"/>
        </w:rPr>
        <w:t>книгой</w:t>
      </w:r>
      <w:r w:rsidRPr="007323AE">
        <w:rPr>
          <w:rFonts w:ascii="Times New Roman" w:hAnsi="Times New Roman" w:cs="Times New Roman"/>
          <w:sz w:val="28"/>
        </w:rPr>
        <w:t xml:space="preserve"> </w:t>
      </w:r>
      <w:r>
        <w:rPr>
          <w:rFonts w:ascii="Times New Roman" w:hAnsi="Times New Roman" w:cs="Times New Roman"/>
          <w:sz w:val="28"/>
        </w:rPr>
        <w:t>Ч</w:t>
      </w:r>
      <w:r w:rsidRPr="007323AE">
        <w:rPr>
          <w:rFonts w:ascii="Times New Roman" w:hAnsi="Times New Roman" w:cs="Times New Roman"/>
          <w:sz w:val="28"/>
        </w:rPr>
        <w:t xml:space="preserve">. </w:t>
      </w:r>
      <w:r>
        <w:rPr>
          <w:rFonts w:ascii="Times New Roman" w:hAnsi="Times New Roman" w:cs="Times New Roman"/>
          <w:sz w:val="28"/>
        </w:rPr>
        <w:t>Джонсона</w:t>
      </w:r>
      <w:r w:rsidRPr="007323AE">
        <w:rPr>
          <w:rFonts w:ascii="Times New Roman" w:hAnsi="Times New Roman" w:cs="Times New Roman"/>
          <w:sz w:val="28"/>
        </w:rPr>
        <w:t xml:space="preserve"> «</w:t>
      </w:r>
      <w:r>
        <w:rPr>
          <w:rFonts w:ascii="Times New Roman" w:hAnsi="Times New Roman" w:cs="Times New Roman"/>
          <w:sz w:val="28"/>
        </w:rPr>
        <w:t>МВТП</w:t>
      </w:r>
      <w:r>
        <w:rPr>
          <w:rStyle w:val="a5"/>
          <w:rFonts w:ascii="Times New Roman" w:hAnsi="Times New Roman" w:cs="Times New Roman"/>
          <w:sz w:val="28"/>
        </w:rPr>
        <w:footnoteReference w:id="1"/>
      </w:r>
      <w:r>
        <w:rPr>
          <w:rFonts w:ascii="Times New Roman" w:hAnsi="Times New Roman" w:cs="Times New Roman"/>
          <w:sz w:val="28"/>
        </w:rPr>
        <w:t xml:space="preserve"> и Японское чудо: рост индустриальной политики, </w:t>
      </w:r>
      <w:r w:rsidR="003C1245">
        <w:rPr>
          <w:rFonts w:ascii="Times New Roman" w:hAnsi="Times New Roman" w:cs="Times New Roman"/>
          <w:sz w:val="28"/>
        </w:rPr>
        <w:t>1925-1975» и работой</w:t>
      </w:r>
      <w:r>
        <w:rPr>
          <w:rFonts w:ascii="Times New Roman" w:hAnsi="Times New Roman" w:cs="Times New Roman"/>
          <w:sz w:val="28"/>
        </w:rPr>
        <w:t xml:space="preserve"> Г. Нобела «Чудесное возвращение MЭТП</w:t>
      </w:r>
      <w:r w:rsidRPr="007323AE">
        <w:rPr>
          <w:rFonts w:ascii="Times New Roman" w:hAnsi="Times New Roman" w:cs="Times New Roman"/>
          <w:sz w:val="28"/>
        </w:rPr>
        <w:t xml:space="preserve"> и туманное будущее японской промышленной политики</w:t>
      </w:r>
      <w:r>
        <w:rPr>
          <w:rFonts w:ascii="Times New Roman" w:hAnsi="Times New Roman" w:cs="Times New Roman"/>
          <w:sz w:val="28"/>
        </w:rPr>
        <w:t>».</w:t>
      </w:r>
    </w:p>
    <w:p w14:paraId="131C1102" w14:textId="5EF238A7" w:rsidR="003C1245" w:rsidRPr="007323AE" w:rsidRDefault="00552683" w:rsidP="00431A8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Главными </w:t>
      </w:r>
      <w:r w:rsidR="005B1426">
        <w:rPr>
          <w:rFonts w:ascii="Times New Roman" w:hAnsi="Times New Roman" w:cs="Times New Roman"/>
          <w:sz w:val="28"/>
        </w:rPr>
        <w:t xml:space="preserve">первоисточниками, лежащими </w:t>
      </w:r>
      <w:r>
        <w:rPr>
          <w:rFonts w:ascii="Times New Roman" w:hAnsi="Times New Roman" w:cs="Times New Roman"/>
          <w:sz w:val="28"/>
        </w:rPr>
        <w:t>в основе нашего исследования</w:t>
      </w:r>
      <w:r w:rsidR="005B1426">
        <w:rPr>
          <w:rFonts w:ascii="Times New Roman" w:hAnsi="Times New Roman" w:cs="Times New Roman"/>
          <w:sz w:val="28"/>
        </w:rPr>
        <w:t>,</w:t>
      </w:r>
      <w:r>
        <w:rPr>
          <w:rFonts w:ascii="Times New Roman" w:hAnsi="Times New Roman" w:cs="Times New Roman"/>
          <w:sz w:val="28"/>
        </w:rPr>
        <w:t xml:space="preserve"> стали ежегодные отчеты Министерства иностранных дел Японии – «Голубая книга» с 2012 г. по 2020 г.; ежегодные отчеты Министерства экономики, торговли и промышленности – «Белая книга» с 2016 г. по 2020 г.; речи публичных выступлений С. Абэ в период его второго правительства</w:t>
      </w:r>
      <w:r w:rsidR="005B1426">
        <w:rPr>
          <w:rFonts w:ascii="Times New Roman" w:hAnsi="Times New Roman" w:cs="Times New Roman"/>
          <w:sz w:val="28"/>
        </w:rPr>
        <w:t xml:space="preserve"> (2012-2020 гг.)</w:t>
      </w:r>
      <w:r>
        <w:rPr>
          <w:rFonts w:ascii="Times New Roman" w:hAnsi="Times New Roman" w:cs="Times New Roman"/>
          <w:sz w:val="28"/>
        </w:rPr>
        <w:t>.</w:t>
      </w:r>
    </w:p>
    <w:p w14:paraId="0C694296" w14:textId="6C59288A" w:rsidR="0089174B" w:rsidRPr="000C715B" w:rsidRDefault="00976A42" w:rsidP="000C715B">
      <w:pPr>
        <w:spacing w:after="0" w:line="360" w:lineRule="auto"/>
        <w:ind w:firstLine="709"/>
        <w:jc w:val="both"/>
        <w:rPr>
          <w:rFonts w:ascii="Times New Roman" w:hAnsi="Times New Roman" w:cs="Times New Roman"/>
          <w:sz w:val="28"/>
        </w:rPr>
      </w:pPr>
      <w:r w:rsidRPr="00976A42">
        <w:rPr>
          <w:rFonts w:ascii="Times New Roman" w:hAnsi="Times New Roman" w:cs="Times New Roman"/>
          <w:b/>
          <w:sz w:val="28"/>
        </w:rPr>
        <w:t>Структура</w:t>
      </w:r>
      <w:r w:rsidRPr="00431A87">
        <w:rPr>
          <w:rFonts w:ascii="Times New Roman" w:hAnsi="Times New Roman" w:cs="Times New Roman"/>
          <w:b/>
          <w:sz w:val="28"/>
        </w:rPr>
        <w:t xml:space="preserve"> </w:t>
      </w:r>
      <w:r w:rsidRPr="00976A42">
        <w:rPr>
          <w:rFonts w:ascii="Times New Roman" w:hAnsi="Times New Roman" w:cs="Times New Roman"/>
          <w:b/>
          <w:sz w:val="28"/>
        </w:rPr>
        <w:t>исследования</w:t>
      </w:r>
      <w:r w:rsidRPr="00431A87">
        <w:rPr>
          <w:rFonts w:ascii="Times New Roman" w:hAnsi="Times New Roman" w:cs="Times New Roman"/>
          <w:b/>
          <w:sz w:val="28"/>
        </w:rPr>
        <w:t>.</w:t>
      </w:r>
      <w:r w:rsidR="00431A87">
        <w:rPr>
          <w:rFonts w:ascii="Times New Roman" w:hAnsi="Times New Roman" w:cs="Times New Roman"/>
          <w:b/>
          <w:sz w:val="28"/>
        </w:rPr>
        <w:t xml:space="preserve"> </w:t>
      </w:r>
      <w:r w:rsidR="00431A87" w:rsidRPr="00431A87">
        <w:rPr>
          <w:rFonts w:ascii="Times New Roman" w:hAnsi="Times New Roman" w:cs="Times New Roman"/>
          <w:sz w:val="28"/>
        </w:rPr>
        <w:t>Данная выпускная квалификационная работа состо</w:t>
      </w:r>
      <w:r w:rsidR="00EB2B26">
        <w:rPr>
          <w:rFonts w:ascii="Times New Roman" w:hAnsi="Times New Roman" w:cs="Times New Roman"/>
          <w:sz w:val="28"/>
        </w:rPr>
        <w:t>ит из</w:t>
      </w:r>
      <w:r w:rsidR="00431A87" w:rsidRPr="00431A87">
        <w:rPr>
          <w:rFonts w:ascii="Times New Roman" w:hAnsi="Times New Roman" w:cs="Times New Roman"/>
          <w:sz w:val="28"/>
        </w:rPr>
        <w:t xml:space="preserve"> введения, основной части, заключения, списка использованных источников и литературы, и приложения.</w:t>
      </w:r>
      <w:r w:rsidR="00431A87">
        <w:rPr>
          <w:rFonts w:ascii="Times New Roman" w:hAnsi="Times New Roman" w:cs="Times New Roman"/>
          <w:sz w:val="28"/>
        </w:rPr>
        <w:t xml:space="preserve"> Основная часть раздел</w:t>
      </w:r>
      <w:r w:rsidR="005B1426">
        <w:rPr>
          <w:rFonts w:ascii="Times New Roman" w:hAnsi="Times New Roman" w:cs="Times New Roman"/>
          <w:sz w:val="28"/>
        </w:rPr>
        <w:t>ена</w:t>
      </w:r>
      <w:r w:rsidR="00431A87">
        <w:rPr>
          <w:rFonts w:ascii="Times New Roman" w:hAnsi="Times New Roman" w:cs="Times New Roman"/>
          <w:sz w:val="28"/>
        </w:rPr>
        <w:t xml:space="preserve"> на две главы, </w:t>
      </w:r>
      <w:r w:rsidR="00431A87">
        <w:rPr>
          <w:rFonts w:ascii="Times New Roman" w:hAnsi="Times New Roman" w:cs="Times New Roman"/>
          <w:sz w:val="28"/>
        </w:rPr>
        <w:lastRenderedPageBreak/>
        <w:t>каждая из которых состоит из трех параграфов. В первой главе мы рассматриваем внешнеполитические процессы в Японии при втором правительстве премьер-министра С. Абэ</w:t>
      </w:r>
      <w:r w:rsidR="00783922">
        <w:rPr>
          <w:rFonts w:ascii="Times New Roman" w:hAnsi="Times New Roman" w:cs="Times New Roman"/>
          <w:sz w:val="28"/>
        </w:rPr>
        <w:t xml:space="preserve">, анализируем его публичные выступления, </w:t>
      </w:r>
      <w:r w:rsidR="00AE3C8E">
        <w:rPr>
          <w:rFonts w:ascii="Times New Roman" w:hAnsi="Times New Roman" w:cs="Times New Roman"/>
          <w:sz w:val="28"/>
        </w:rPr>
        <w:t>в</w:t>
      </w:r>
      <w:r w:rsidR="003C1245">
        <w:rPr>
          <w:rFonts w:ascii="Times New Roman" w:hAnsi="Times New Roman" w:cs="Times New Roman"/>
          <w:sz w:val="28"/>
        </w:rPr>
        <w:t xml:space="preserve">ыявляем основные направления ведения дипломатии в указанный период. </w:t>
      </w:r>
      <w:r w:rsidR="00551411">
        <w:rPr>
          <w:rFonts w:ascii="Times New Roman" w:hAnsi="Times New Roman" w:cs="Times New Roman"/>
          <w:sz w:val="28"/>
        </w:rPr>
        <w:t xml:space="preserve">Отдельно </w:t>
      </w:r>
      <w:r w:rsidR="005B1426">
        <w:rPr>
          <w:rFonts w:ascii="Times New Roman" w:hAnsi="Times New Roman" w:cs="Times New Roman"/>
          <w:sz w:val="28"/>
        </w:rPr>
        <w:t>дан обзор основным тенденциям развития</w:t>
      </w:r>
      <w:r w:rsidR="00551411">
        <w:rPr>
          <w:rFonts w:ascii="Times New Roman" w:hAnsi="Times New Roman" w:cs="Times New Roman"/>
          <w:sz w:val="28"/>
        </w:rPr>
        <w:t xml:space="preserve"> российско-японски</w:t>
      </w:r>
      <w:r w:rsidR="005B1426">
        <w:rPr>
          <w:rFonts w:ascii="Times New Roman" w:hAnsi="Times New Roman" w:cs="Times New Roman"/>
          <w:sz w:val="28"/>
        </w:rPr>
        <w:t>х</w:t>
      </w:r>
      <w:r w:rsidR="00551411">
        <w:rPr>
          <w:rFonts w:ascii="Times New Roman" w:hAnsi="Times New Roman" w:cs="Times New Roman"/>
          <w:sz w:val="28"/>
        </w:rPr>
        <w:t xml:space="preserve"> отношени</w:t>
      </w:r>
      <w:r w:rsidR="005B1426">
        <w:rPr>
          <w:rFonts w:ascii="Times New Roman" w:hAnsi="Times New Roman" w:cs="Times New Roman"/>
          <w:sz w:val="28"/>
        </w:rPr>
        <w:t>й в 2010-е гг</w:t>
      </w:r>
      <w:r w:rsidR="00551411">
        <w:rPr>
          <w:rFonts w:ascii="Times New Roman" w:hAnsi="Times New Roman" w:cs="Times New Roman"/>
          <w:sz w:val="28"/>
        </w:rPr>
        <w:t xml:space="preserve">. </w:t>
      </w:r>
      <w:r w:rsidR="003C1245">
        <w:rPr>
          <w:rFonts w:ascii="Times New Roman" w:hAnsi="Times New Roman" w:cs="Times New Roman"/>
          <w:sz w:val="28"/>
        </w:rPr>
        <w:t>Необходимо проанализировать политическую</w:t>
      </w:r>
      <w:r w:rsidR="00324D89">
        <w:rPr>
          <w:rFonts w:ascii="Times New Roman" w:hAnsi="Times New Roman" w:cs="Times New Roman"/>
          <w:sz w:val="28"/>
        </w:rPr>
        <w:t xml:space="preserve"> </w:t>
      </w:r>
      <w:r w:rsidR="005B1426">
        <w:rPr>
          <w:rFonts w:ascii="Times New Roman" w:hAnsi="Times New Roman" w:cs="Times New Roman"/>
          <w:sz w:val="28"/>
        </w:rPr>
        <w:t xml:space="preserve">в внешнеполитическую </w:t>
      </w:r>
      <w:r w:rsidR="00324D89">
        <w:rPr>
          <w:rFonts w:ascii="Times New Roman" w:hAnsi="Times New Roman" w:cs="Times New Roman"/>
          <w:sz w:val="28"/>
        </w:rPr>
        <w:t>среду, в условиях которой функционирует Министерство экономики, торговли и промышленности.</w:t>
      </w:r>
      <w:r w:rsidR="00475D0D">
        <w:rPr>
          <w:rFonts w:ascii="Times New Roman" w:hAnsi="Times New Roman" w:cs="Times New Roman"/>
          <w:sz w:val="28"/>
        </w:rPr>
        <w:t xml:space="preserve"> Вторая глава полностью посвящена изучению МЭТП, его структуре и деятельности. Мы рассматриваем МЭТП в качестве акт</w:t>
      </w:r>
      <w:r w:rsidR="007E20EA">
        <w:rPr>
          <w:rFonts w:ascii="Times New Roman" w:hAnsi="Times New Roman" w:cs="Times New Roman"/>
          <w:sz w:val="28"/>
        </w:rPr>
        <w:t>ора экономической дипломатии Яп</w:t>
      </w:r>
      <w:r w:rsidR="00475D0D">
        <w:rPr>
          <w:rFonts w:ascii="Times New Roman" w:hAnsi="Times New Roman" w:cs="Times New Roman"/>
          <w:sz w:val="28"/>
        </w:rPr>
        <w:t>о</w:t>
      </w:r>
      <w:r w:rsidR="007E20EA">
        <w:rPr>
          <w:rFonts w:ascii="Times New Roman" w:hAnsi="Times New Roman" w:cs="Times New Roman"/>
          <w:sz w:val="28"/>
        </w:rPr>
        <w:t>н</w:t>
      </w:r>
      <w:r w:rsidR="00475D0D">
        <w:rPr>
          <w:rFonts w:ascii="Times New Roman" w:hAnsi="Times New Roman" w:cs="Times New Roman"/>
          <w:sz w:val="28"/>
        </w:rPr>
        <w:t>ии</w:t>
      </w:r>
      <w:r w:rsidR="007E20EA">
        <w:rPr>
          <w:rFonts w:ascii="Times New Roman" w:hAnsi="Times New Roman" w:cs="Times New Roman"/>
          <w:sz w:val="28"/>
        </w:rPr>
        <w:t xml:space="preserve"> и </w:t>
      </w:r>
      <w:r w:rsidR="005B1426">
        <w:rPr>
          <w:rFonts w:ascii="Times New Roman" w:hAnsi="Times New Roman" w:cs="Times New Roman"/>
          <w:sz w:val="28"/>
        </w:rPr>
        <w:t>в качестве части</w:t>
      </w:r>
      <w:r w:rsidR="00551411">
        <w:rPr>
          <w:rFonts w:ascii="Times New Roman" w:hAnsi="Times New Roman" w:cs="Times New Roman"/>
          <w:sz w:val="28"/>
        </w:rPr>
        <w:t xml:space="preserve"> бюрократической системы в составе «сталь</w:t>
      </w:r>
      <w:r w:rsidR="005B1426">
        <w:rPr>
          <w:rFonts w:ascii="Times New Roman" w:hAnsi="Times New Roman" w:cs="Times New Roman"/>
          <w:sz w:val="28"/>
        </w:rPr>
        <w:t>ных</w:t>
      </w:r>
      <w:r w:rsidR="00551411">
        <w:rPr>
          <w:rFonts w:ascii="Times New Roman" w:hAnsi="Times New Roman" w:cs="Times New Roman"/>
          <w:sz w:val="28"/>
        </w:rPr>
        <w:t xml:space="preserve"> треугольник</w:t>
      </w:r>
      <w:r w:rsidR="005B1426">
        <w:rPr>
          <w:rFonts w:ascii="Times New Roman" w:hAnsi="Times New Roman" w:cs="Times New Roman"/>
          <w:sz w:val="28"/>
        </w:rPr>
        <w:t>ов</w:t>
      </w:r>
      <w:r w:rsidR="00551411">
        <w:rPr>
          <w:rFonts w:ascii="Times New Roman" w:hAnsi="Times New Roman" w:cs="Times New Roman"/>
          <w:sz w:val="28"/>
        </w:rPr>
        <w:t xml:space="preserve">». </w:t>
      </w:r>
      <w:r w:rsidR="00583E86">
        <w:rPr>
          <w:rFonts w:ascii="Times New Roman" w:hAnsi="Times New Roman" w:cs="Times New Roman"/>
          <w:sz w:val="28"/>
        </w:rPr>
        <w:t>Также анализируется деятельность МЭТП в рамках реализации «Плана о сотрудничестве из восьми пунктов» на российском дипломатическом направлении.</w:t>
      </w:r>
    </w:p>
    <w:p w14:paraId="0A7E5814" w14:textId="06E51819" w:rsidR="00BD06C9" w:rsidRDefault="00201AE5" w:rsidP="00C46F7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Выпускная квалификационная работа прошла апробацию путем участия автора в нескольких конференциях в рамках темы исследования. </w:t>
      </w:r>
      <w:r w:rsidRPr="00201AE5">
        <w:rPr>
          <w:rFonts w:ascii="Times New Roman" w:hAnsi="Times New Roman" w:cs="Times New Roman"/>
          <w:sz w:val="28"/>
        </w:rPr>
        <w:t>XII конференция молодых японоведов «Новый взгляд</w:t>
      </w:r>
      <w:r w:rsidR="00B348B6">
        <w:rPr>
          <w:rFonts w:ascii="Times New Roman" w:hAnsi="Times New Roman" w:cs="Times New Roman"/>
          <w:sz w:val="28"/>
        </w:rPr>
        <w:t xml:space="preserve"> 2020</w:t>
      </w:r>
      <w:r w:rsidRPr="00201AE5">
        <w:rPr>
          <w:rFonts w:ascii="Times New Roman" w:hAnsi="Times New Roman" w:cs="Times New Roman"/>
          <w:sz w:val="28"/>
        </w:rPr>
        <w:t>»</w:t>
      </w:r>
      <w:r>
        <w:rPr>
          <w:rFonts w:ascii="Times New Roman" w:hAnsi="Times New Roman" w:cs="Times New Roman"/>
          <w:sz w:val="28"/>
        </w:rPr>
        <w:t xml:space="preserve"> – тема доклада </w:t>
      </w:r>
      <w:r w:rsidR="00B94B0D">
        <w:rPr>
          <w:rFonts w:ascii="Times New Roman" w:hAnsi="Times New Roman" w:cs="Times New Roman"/>
          <w:sz w:val="28"/>
        </w:rPr>
        <w:t>«</w:t>
      </w:r>
      <w:r w:rsidRPr="00201AE5">
        <w:rPr>
          <w:rFonts w:ascii="Times New Roman" w:hAnsi="Times New Roman" w:cs="Times New Roman"/>
          <w:sz w:val="28"/>
        </w:rPr>
        <w:t>Министерство экономики, торговли и промышленности Японии на пути улучшения внешнеэкономических связей с Россией (2016-2020)</w:t>
      </w:r>
      <w:r w:rsidR="00B94B0D">
        <w:rPr>
          <w:rFonts w:ascii="Times New Roman" w:hAnsi="Times New Roman" w:cs="Times New Roman"/>
          <w:sz w:val="28"/>
        </w:rPr>
        <w:t>»</w:t>
      </w:r>
      <w:r>
        <w:rPr>
          <w:rFonts w:ascii="Times New Roman" w:hAnsi="Times New Roman" w:cs="Times New Roman"/>
          <w:sz w:val="28"/>
        </w:rPr>
        <w:t xml:space="preserve">. </w:t>
      </w:r>
      <w:r w:rsidR="00B348B6">
        <w:rPr>
          <w:rFonts w:ascii="Times New Roman" w:hAnsi="Times New Roman" w:cs="Times New Roman"/>
          <w:sz w:val="28"/>
        </w:rPr>
        <w:t>По итогам конференции была опубликована статья в сборнике материалов.</w:t>
      </w:r>
      <w:r w:rsidR="00B348B6">
        <w:rPr>
          <w:rStyle w:val="a5"/>
          <w:rFonts w:ascii="Times New Roman" w:hAnsi="Times New Roman" w:cs="Times New Roman"/>
          <w:sz w:val="28"/>
        </w:rPr>
        <w:footnoteReference w:id="2"/>
      </w:r>
      <w:r w:rsidR="00B348B6">
        <w:rPr>
          <w:rFonts w:ascii="Times New Roman" w:hAnsi="Times New Roman" w:cs="Times New Roman"/>
          <w:sz w:val="28"/>
        </w:rPr>
        <w:t xml:space="preserve"> </w:t>
      </w:r>
      <w:r w:rsidR="00B348B6" w:rsidRPr="00B348B6">
        <w:rPr>
          <w:rFonts w:ascii="Times New Roman" w:hAnsi="Times New Roman" w:cs="Times New Roman"/>
          <w:sz w:val="28"/>
        </w:rPr>
        <w:t>XIII конференция молод</w:t>
      </w:r>
      <w:r w:rsidR="00B348B6">
        <w:rPr>
          <w:rFonts w:ascii="Times New Roman" w:hAnsi="Times New Roman" w:cs="Times New Roman"/>
          <w:sz w:val="28"/>
        </w:rPr>
        <w:t>ых японоведов «Новый взгляд 2021» – тема доклада «</w:t>
      </w:r>
      <w:r w:rsidR="00B348B6" w:rsidRPr="00B348B6">
        <w:rPr>
          <w:rFonts w:ascii="Times New Roman" w:hAnsi="Times New Roman" w:cs="Times New Roman"/>
          <w:sz w:val="28"/>
        </w:rPr>
        <w:t>Влияние личностной дипломатии Синдзо Абэ на политику Министерства экономики, торговли и промышленности Японии на российском направлении в период 2016-2020 гг.</w:t>
      </w:r>
      <w:r w:rsidR="00B348B6">
        <w:rPr>
          <w:rFonts w:ascii="Times New Roman" w:hAnsi="Times New Roman" w:cs="Times New Roman"/>
          <w:sz w:val="28"/>
        </w:rPr>
        <w:t xml:space="preserve">». </w:t>
      </w:r>
      <w:r w:rsidR="00B94B0D" w:rsidRPr="00B94B0D">
        <w:rPr>
          <w:rFonts w:ascii="Times New Roman" w:hAnsi="Times New Roman" w:cs="Times New Roman"/>
          <w:sz w:val="28"/>
        </w:rPr>
        <w:t xml:space="preserve">Международная научная конференция студентов, аспирантов и молодых учёных «Ломоносов-2021» – тема </w:t>
      </w:r>
      <w:r w:rsidR="00B94B0D">
        <w:rPr>
          <w:rFonts w:ascii="Times New Roman" w:hAnsi="Times New Roman" w:cs="Times New Roman"/>
          <w:sz w:val="28"/>
        </w:rPr>
        <w:t>доклада «</w:t>
      </w:r>
      <w:r w:rsidR="00B94B0D" w:rsidRPr="00B94B0D">
        <w:rPr>
          <w:rFonts w:ascii="Times New Roman" w:hAnsi="Times New Roman" w:cs="Times New Roman"/>
          <w:sz w:val="28"/>
        </w:rPr>
        <w:t xml:space="preserve">Министерство экономики, торговли и промышленности (МЭТП) как актор экономической дипломатии Японии на примере российско-японских </w:t>
      </w:r>
      <w:r w:rsidR="00B94B0D" w:rsidRPr="00B94B0D">
        <w:rPr>
          <w:rFonts w:ascii="Times New Roman" w:hAnsi="Times New Roman" w:cs="Times New Roman"/>
          <w:sz w:val="28"/>
        </w:rPr>
        <w:lastRenderedPageBreak/>
        <w:t>отношений</w:t>
      </w:r>
      <w:r w:rsidR="00B94B0D">
        <w:rPr>
          <w:rFonts w:ascii="Times New Roman" w:hAnsi="Times New Roman" w:cs="Times New Roman"/>
          <w:sz w:val="28"/>
        </w:rPr>
        <w:t xml:space="preserve">». </w:t>
      </w:r>
      <w:r w:rsidR="00BA3B5A">
        <w:rPr>
          <w:rFonts w:ascii="Times New Roman" w:hAnsi="Times New Roman" w:cs="Times New Roman"/>
          <w:sz w:val="28"/>
        </w:rPr>
        <w:t>VI</w:t>
      </w:r>
      <w:r w:rsidR="00BA3B5A" w:rsidRPr="00BA3B5A">
        <w:rPr>
          <w:rFonts w:ascii="Times New Roman" w:hAnsi="Times New Roman" w:cs="Times New Roman"/>
          <w:sz w:val="28"/>
        </w:rPr>
        <w:t xml:space="preserve"> Всероссийская научная конференция молодых востоковедов «Ки</w:t>
      </w:r>
      <w:r w:rsidR="00BA3B5A">
        <w:rPr>
          <w:rFonts w:ascii="Times New Roman" w:hAnsi="Times New Roman" w:cs="Times New Roman"/>
          <w:sz w:val="28"/>
        </w:rPr>
        <w:t>тай и соседи 2021</w:t>
      </w:r>
      <w:r w:rsidR="00BA3B5A" w:rsidRPr="00BA3B5A">
        <w:rPr>
          <w:rFonts w:ascii="Times New Roman" w:hAnsi="Times New Roman" w:cs="Times New Roman"/>
          <w:sz w:val="28"/>
        </w:rPr>
        <w:t>» – тема доклада</w:t>
      </w:r>
      <w:r w:rsidR="00BA3B5A">
        <w:rPr>
          <w:rFonts w:ascii="Times New Roman" w:hAnsi="Times New Roman" w:cs="Times New Roman"/>
          <w:sz w:val="28"/>
        </w:rPr>
        <w:t xml:space="preserve"> «</w:t>
      </w:r>
      <w:r w:rsidR="006C6E26" w:rsidRPr="006C6E26">
        <w:rPr>
          <w:rFonts w:ascii="Times New Roman" w:hAnsi="Times New Roman" w:cs="Times New Roman"/>
          <w:sz w:val="28"/>
        </w:rPr>
        <w:t>Р</w:t>
      </w:r>
      <w:r w:rsidR="006C6E26">
        <w:rPr>
          <w:rFonts w:ascii="Times New Roman" w:hAnsi="Times New Roman" w:cs="Times New Roman"/>
          <w:sz w:val="28"/>
        </w:rPr>
        <w:t>абота М</w:t>
      </w:r>
      <w:r w:rsidR="006C6E26" w:rsidRPr="006C6E26">
        <w:rPr>
          <w:rFonts w:ascii="Times New Roman" w:hAnsi="Times New Roman" w:cs="Times New Roman"/>
          <w:sz w:val="28"/>
        </w:rPr>
        <w:t>инистерства экономики, торговли и промышленности (МЭТП</w:t>
      </w:r>
      <w:r w:rsidR="00BA3B5A">
        <w:rPr>
          <w:rFonts w:ascii="Times New Roman" w:hAnsi="Times New Roman" w:cs="Times New Roman"/>
          <w:sz w:val="28"/>
        </w:rPr>
        <w:t xml:space="preserve">) в рамках </w:t>
      </w:r>
      <w:r w:rsidR="00BA3B5A" w:rsidRPr="00BA3B5A">
        <w:rPr>
          <w:rFonts w:ascii="Times New Roman" w:hAnsi="Times New Roman" w:cs="Times New Roman"/>
          <w:sz w:val="28"/>
        </w:rPr>
        <w:t>“</w:t>
      </w:r>
      <w:r w:rsidR="00BA3B5A">
        <w:rPr>
          <w:rFonts w:ascii="Times New Roman" w:hAnsi="Times New Roman" w:cs="Times New Roman"/>
          <w:sz w:val="28"/>
        </w:rPr>
        <w:t>П</w:t>
      </w:r>
      <w:r w:rsidR="006C6E26" w:rsidRPr="006C6E26">
        <w:rPr>
          <w:rFonts w:ascii="Times New Roman" w:hAnsi="Times New Roman" w:cs="Times New Roman"/>
          <w:sz w:val="28"/>
        </w:rPr>
        <w:t>лана о с</w:t>
      </w:r>
      <w:r w:rsidR="00BA3B5A">
        <w:rPr>
          <w:rFonts w:ascii="Times New Roman" w:hAnsi="Times New Roman" w:cs="Times New Roman"/>
          <w:sz w:val="28"/>
        </w:rPr>
        <w:t>отрудничестве из восьми пунктов</w:t>
      </w:r>
      <w:r w:rsidR="00BA3B5A" w:rsidRPr="00BA3B5A">
        <w:rPr>
          <w:rFonts w:ascii="Times New Roman" w:hAnsi="Times New Roman" w:cs="Times New Roman"/>
          <w:sz w:val="28"/>
        </w:rPr>
        <w:t>”</w:t>
      </w:r>
      <w:r w:rsidR="00BA3B5A">
        <w:rPr>
          <w:rFonts w:ascii="Times New Roman" w:hAnsi="Times New Roman" w:cs="Times New Roman"/>
          <w:sz w:val="28"/>
        </w:rPr>
        <w:t>»</w:t>
      </w:r>
      <w:r w:rsidR="006C6E26">
        <w:rPr>
          <w:rFonts w:ascii="Times New Roman" w:hAnsi="Times New Roman" w:cs="Times New Roman"/>
          <w:sz w:val="28"/>
        </w:rPr>
        <w:t xml:space="preserve">. </w:t>
      </w:r>
      <w:r w:rsidR="00833E32">
        <w:rPr>
          <w:rFonts w:ascii="Times New Roman" w:hAnsi="Times New Roman" w:cs="Times New Roman"/>
          <w:sz w:val="28"/>
        </w:rPr>
        <w:t>В результате была опубликована статья в сборнике трудов конференции.</w:t>
      </w:r>
      <w:r w:rsidR="00833E32">
        <w:rPr>
          <w:rStyle w:val="a5"/>
          <w:rFonts w:ascii="Times New Roman" w:hAnsi="Times New Roman" w:cs="Times New Roman"/>
          <w:sz w:val="28"/>
        </w:rPr>
        <w:footnoteReference w:id="3"/>
      </w:r>
      <w:r w:rsidR="00833E32">
        <w:rPr>
          <w:rFonts w:ascii="Times New Roman" w:hAnsi="Times New Roman" w:cs="Times New Roman"/>
          <w:sz w:val="28"/>
        </w:rPr>
        <w:t xml:space="preserve"> </w:t>
      </w:r>
      <w:r w:rsidR="006C6E26" w:rsidRPr="006C6E26">
        <w:rPr>
          <w:rFonts w:ascii="Times New Roman" w:hAnsi="Times New Roman" w:cs="Times New Roman"/>
          <w:sz w:val="28"/>
        </w:rPr>
        <w:t>VII Всероссийская научная конференция молодых востоковедов «Китай и соседи</w:t>
      </w:r>
      <w:r w:rsidR="006C6E26">
        <w:rPr>
          <w:rFonts w:ascii="Times New Roman" w:hAnsi="Times New Roman" w:cs="Times New Roman"/>
          <w:sz w:val="28"/>
        </w:rPr>
        <w:t xml:space="preserve"> 2022</w:t>
      </w:r>
      <w:r w:rsidR="006C6E26" w:rsidRPr="006C6E26">
        <w:rPr>
          <w:rFonts w:ascii="Times New Roman" w:hAnsi="Times New Roman" w:cs="Times New Roman"/>
          <w:sz w:val="28"/>
        </w:rPr>
        <w:t>»</w:t>
      </w:r>
      <w:r w:rsidR="006C6E26">
        <w:rPr>
          <w:rFonts w:ascii="Times New Roman" w:hAnsi="Times New Roman" w:cs="Times New Roman"/>
          <w:sz w:val="28"/>
        </w:rPr>
        <w:t xml:space="preserve"> – тема доклада </w:t>
      </w:r>
      <w:r w:rsidR="00E21D70">
        <w:rPr>
          <w:rFonts w:ascii="Times New Roman" w:hAnsi="Times New Roman" w:cs="Times New Roman"/>
          <w:sz w:val="28"/>
        </w:rPr>
        <w:t>«</w:t>
      </w:r>
      <w:r w:rsidR="00E21D70" w:rsidRPr="00E21D70">
        <w:rPr>
          <w:rFonts w:ascii="Times New Roman" w:hAnsi="Times New Roman" w:cs="Times New Roman"/>
          <w:sz w:val="28"/>
        </w:rPr>
        <w:t>Лидерская дипломатия Синдзо Абэ (на материале выступлений премьер-министра по внешнеполитическим вопросам за 2012-2020 гг.)</w:t>
      </w:r>
      <w:r w:rsidR="00E21D70">
        <w:rPr>
          <w:rFonts w:ascii="Times New Roman" w:hAnsi="Times New Roman" w:cs="Times New Roman"/>
          <w:sz w:val="28"/>
        </w:rPr>
        <w:t xml:space="preserve">». </w:t>
      </w:r>
      <w:r w:rsidR="00E21D70" w:rsidRPr="00E21D70">
        <w:rPr>
          <w:rFonts w:ascii="Times New Roman" w:hAnsi="Times New Roman" w:cs="Times New Roman"/>
          <w:sz w:val="28"/>
        </w:rPr>
        <w:t>XXXI Международный научный Конгресс по источниковедению и историографии стран Азии и Африки</w:t>
      </w:r>
      <w:r w:rsidR="00E21D70">
        <w:rPr>
          <w:rFonts w:ascii="Times New Roman" w:hAnsi="Times New Roman" w:cs="Times New Roman"/>
          <w:sz w:val="28"/>
        </w:rPr>
        <w:t xml:space="preserve"> – тема доклада «</w:t>
      </w:r>
      <w:r w:rsidR="00E21D70" w:rsidRPr="00E21D70">
        <w:rPr>
          <w:rFonts w:ascii="Times New Roman" w:hAnsi="Times New Roman" w:cs="Times New Roman"/>
          <w:sz w:val="28"/>
        </w:rPr>
        <w:t>Тенденции развития японо-российских экономических отношений в ежегодных отчетах Министерства экономики, торговли и промышленности (МЭТП) в 2016-2020 гг.</w:t>
      </w:r>
      <w:r w:rsidR="00E21D70">
        <w:rPr>
          <w:rFonts w:ascii="Times New Roman" w:hAnsi="Times New Roman" w:cs="Times New Roman"/>
          <w:sz w:val="28"/>
        </w:rPr>
        <w:t xml:space="preserve">». По итогам конгресса </w:t>
      </w:r>
      <w:r w:rsidR="00C46F79">
        <w:rPr>
          <w:rFonts w:ascii="Times New Roman" w:hAnsi="Times New Roman" w:cs="Times New Roman"/>
          <w:sz w:val="28"/>
        </w:rPr>
        <w:t xml:space="preserve">в сборнике </w:t>
      </w:r>
      <w:r w:rsidR="00E21D70">
        <w:rPr>
          <w:rFonts w:ascii="Times New Roman" w:hAnsi="Times New Roman" w:cs="Times New Roman"/>
          <w:sz w:val="28"/>
        </w:rPr>
        <w:t>были опубликованы тези</w:t>
      </w:r>
      <w:r w:rsidR="00C46F79">
        <w:rPr>
          <w:rFonts w:ascii="Times New Roman" w:hAnsi="Times New Roman" w:cs="Times New Roman"/>
          <w:sz w:val="28"/>
        </w:rPr>
        <w:t>сы доклада</w:t>
      </w:r>
      <w:r w:rsidR="00E21D70">
        <w:rPr>
          <w:rFonts w:ascii="Times New Roman" w:hAnsi="Times New Roman" w:cs="Times New Roman"/>
          <w:sz w:val="28"/>
        </w:rPr>
        <w:t>.</w:t>
      </w:r>
      <w:r w:rsidR="00E21D70">
        <w:rPr>
          <w:rStyle w:val="a5"/>
          <w:rFonts w:ascii="Times New Roman" w:hAnsi="Times New Roman" w:cs="Times New Roman"/>
          <w:sz w:val="28"/>
        </w:rPr>
        <w:footnoteReference w:id="4"/>
      </w:r>
    </w:p>
    <w:p w14:paraId="1DDA259D" w14:textId="0719DE44" w:rsidR="00CE2861" w:rsidRDefault="00CE2861" w:rsidP="00C46F79">
      <w:pPr>
        <w:spacing w:after="0" w:line="360" w:lineRule="auto"/>
        <w:ind w:firstLine="709"/>
        <w:jc w:val="both"/>
        <w:rPr>
          <w:rFonts w:ascii="Times New Roman" w:hAnsi="Times New Roman" w:cs="Times New Roman"/>
          <w:sz w:val="28"/>
        </w:rPr>
      </w:pPr>
      <w:r w:rsidRPr="00CE2861">
        <w:rPr>
          <w:rFonts w:ascii="Times New Roman" w:hAnsi="Times New Roman" w:cs="Times New Roman"/>
          <w:sz w:val="28"/>
        </w:rPr>
        <w:t>Стоит отметить, что японские имена будут записываться – Имя Фамилия и при повторном употреблении – Инициал, точка, фамилия (например, Синдзо Абэ и при повторном упоминании С. Абэ). В кириллической транскрипции японских терминов и имен соблюдается система Е. Д. Поливанова.</w:t>
      </w:r>
    </w:p>
    <w:p w14:paraId="06708F6D" w14:textId="77777777" w:rsidR="00CE2861" w:rsidRDefault="00CE2861" w:rsidP="00C46F79">
      <w:pPr>
        <w:spacing w:after="0" w:line="360" w:lineRule="auto"/>
        <w:ind w:firstLine="709"/>
        <w:jc w:val="both"/>
        <w:rPr>
          <w:rFonts w:ascii="Times New Roman" w:hAnsi="Times New Roman" w:cs="Times New Roman"/>
          <w:sz w:val="28"/>
        </w:rPr>
      </w:pPr>
    </w:p>
    <w:p w14:paraId="666939E1" w14:textId="77777777" w:rsidR="00CE2861" w:rsidRDefault="00CE2861">
      <w:pPr>
        <w:rPr>
          <w:rFonts w:ascii="Times New Roman" w:eastAsiaTheme="majorEastAsia" w:hAnsi="Times New Roman" w:cs="Times New Roman"/>
          <w:b/>
          <w:sz w:val="28"/>
          <w:szCs w:val="32"/>
        </w:rPr>
      </w:pPr>
      <w:bookmarkStart w:id="2" w:name="_Toc104170808"/>
      <w:r>
        <w:rPr>
          <w:rFonts w:ascii="Times New Roman" w:hAnsi="Times New Roman" w:cs="Times New Roman"/>
          <w:b/>
          <w:sz w:val="28"/>
        </w:rPr>
        <w:br w:type="page"/>
      </w:r>
    </w:p>
    <w:p w14:paraId="2C05B9E1" w14:textId="3B6D2D22" w:rsidR="009F44B3" w:rsidRDefault="009F44B3" w:rsidP="008D1DB1">
      <w:pPr>
        <w:pStyle w:val="1"/>
        <w:spacing w:before="0" w:line="360" w:lineRule="auto"/>
        <w:jc w:val="center"/>
        <w:rPr>
          <w:rFonts w:ascii="Times New Roman" w:hAnsi="Times New Roman" w:cs="Times New Roman"/>
          <w:b/>
          <w:color w:val="auto"/>
          <w:sz w:val="28"/>
        </w:rPr>
      </w:pPr>
      <w:r w:rsidRPr="00931CAE">
        <w:rPr>
          <w:rFonts w:ascii="Times New Roman" w:hAnsi="Times New Roman" w:cs="Times New Roman"/>
          <w:b/>
          <w:color w:val="auto"/>
          <w:sz w:val="28"/>
        </w:rPr>
        <w:lastRenderedPageBreak/>
        <w:t>Глава 1. Японская дипломатия и внешнеполитические процессы при втором премьерстве С. Абэ</w:t>
      </w:r>
      <w:bookmarkEnd w:id="2"/>
    </w:p>
    <w:p w14:paraId="04453518" w14:textId="688D100B" w:rsidR="002415DF" w:rsidRPr="008D1DB1" w:rsidRDefault="002415DF" w:rsidP="008D1DB1">
      <w:pPr>
        <w:spacing w:after="0" w:line="360" w:lineRule="auto"/>
        <w:rPr>
          <w:sz w:val="28"/>
        </w:rPr>
      </w:pPr>
    </w:p>
    <w:p w14:paraId="06AD5C5A" w14:textId="6D3BA5A6" w:rsidR="008D1DB1" w:rsidRDefault="008D1DB1" w:rsidP="008D1DB1">
      <w:pPr>
        <w:spacing w:after="0" w:line="360" w:lineRule="auto"/>
        <w:ind w:firstLine="709"/>
        <w:jc w:val="both"/>
        <w:rPr>
          <w:rFonts w:ascii="Times New Roman" w:hAnsi="Times New Roman" w:cs="Times New Roman"/>
          <w:sz w:val="28"/>
        </w:rPr>
      </w:pPr>
      <w:r>
        <w:rPr>
          <w:rFonts w:ascii="Times New Roman" w:hAnsi="Times New Roman" w:cs="Times New Roman"/>
          <w:sz w:val="28"/>
        </w:rPr>
        <w:t>В первой главе планируется рассмотреть влияние и роль премьер-министра С. Абэ во внешней политике Японии в период 2012-2020 гг. При этом необходимо изучить личн</w:t>
      </w:r>
      <w:r w:rsidR="007A24BC">
        <w:rPr>
          <w:rFonts w:ascii="Times New Roman" w:hAnsi="Times New Roman" w:cs="Times New Roman"/>
          <w:sz w:val="28"/>
        </w:rPr>
        <w:t>ость</w:t>
      </w:r>
      <w:r>
        <w:rPr>
          <w:rFonts w:ascii="Times New Roman" w:hAnsi="Times New Roman" w:cs="Times New Roman"/>
          <w:sz w:val="28"/>
        </w:rPr>
        <w:t xml:space="preserve"> нового премьер-министра, его политические взгляды, на которые он опирается при выстраивании дипломатической концепции. </w:t>
      </w:r>
      <w:r w:rsidR="007A24BC">
        <w:rPr>
          <w:rFonts w:ascii="Times New Roman" w:hAnsi="Times New Roman" w:cs="Times New Roman"/>
          <w:sz w:val="28"/>
        </w:rPr>
        <w:t>После чего мы рассмотрим концепцию дипломатии «с высоты птичьего полета» и основные направления его дипломатической деятельности, включая Россию.</w:t>
      </w:r>
      <w:r w:rsidR="00A26CA1">
        <w:rPr>
          <w:rFonts w:ascii="Times New Roman" w:hAnsi="Times New Roman" w:cs="Times New Roman"/>
          <w:sz w:val="28"/>
        </w:rPr>
        <w:t xml:space="preserve"> </w:t>
      </w:r>
      <w:r w:rsidR="00A26CA1" w:rsidRPr="00574CE8">
        <w:rPr>
          <w:rFonts w:ascii="Times New Roman" w:hAnsi="Times New Roman" w:cs="Times New Roman"/>
          <w:sz w:val="28"/>
        </w:rPr>
        <w:t xml:space="preserve">Необходимо </w:t>
      </w:r>
      <w:r w:rsidR="00EC47C1" w:rsidRPr="00574CE8">
        <w:rPr>
          <w:rFonts w:ascii="Times New Roman" w:hAnsi="Times New Roman" w:cs="Times New Roman"/>
          <w:sz w:val="28"/>
        </w:rPr>
        <w:t xml:space="preserve">проанализировать </w:t>
      </w:r>
      <w:r w:rsidR="00F77D0A" w:rsidRPr="00574CE8">
        <w:rPr>
          <w:rFonts w:ascii="Times New Roman" w:hAnsi="Times New Roman" w:cs="Times New Roman"/>
          <w:sz w:val="28"/>
        </w:rPr>
        <w:t>внешнеполитический контекст</w:t>
      </w:r>
      <w:r w:rsidR="00EC47C1" w:rsidRPr="00574CE8">
        <w:rPr>
          <w:rFonts w:ascii="Times New Roman" w:hAnsi="Times New Roman" w:cs="Times New Roman"/>
          <w:sz w:val="28"/>
        </w:rPr>
        <w:t xml:space="preserve">, в которой функционировала экономическая дипломатия, </w:t>
      </w:r>
      <w:r w:rsidR="005A751B" w:rsidRPr="00574CE8">
        <w:rPr>
          <w:rFonts w:ascii="Times New Roman" w:hAnsi="Times New Roman" w:cs="Times New Roman"/>
          <w:sz w:val="28"/>
        </w:rPr>
        <w:t xml:space="preserve">и </w:t>
      </w:r>
      <w:r w:rsidR="00EC47C1" w:rsidRPr="00574CE8">
        <w:rPr>
          <w:rFonts w:ascii="Times New Roman" w:hAnsi="Times New Roman" w:cs="Times New Roman"/>
          <w:sz w:val="28"/>
        </w:rPr>
        <w:t>политические стремления С. Абэ, которые влияют на деятельность Министерство экономики, торговли и промышленности как на части системы.</w:t>
      </w:r>
    </w:p>
    <w:p w14:paraId="572E9C1A" w14:textId="77777777" w:rsidR="007A24BC" w:rsidRPr="008D1DB1" w:rsidRDefault="007A24BC" w:rsidP="008D1DB1">
      <w:pPr>
        <w:spacing w:after="0" w:line="360" w:lineRule="auto"/>
        <w:ind w:firstLine="709"/>
        <w:jc w:val="both"/>
        <w:rPr>
          <w:rFonts w:ascii="Times New Roman" w:hAnsi="Times New Roman" w:cs="Times New Roman"/>
          <w:sz w:val="28"/>
        </w:rPr>
      </w:pPr>
    </w:p>
    <w:p w14:paraId="72B8B292" w14:textId="77777777" w:rsidR="00931CAE" w:rsidRPr="00931CAE" w:rsidRDefault="009F44B3" w:rsidP="008D1DB1">
      <w:pPr>
        <w:pStyle w:val="1"/>
        <w:numPr>
          <w:ilvl w:val="1"/>
          <w:numId w:val="1"/>
        </w:numPr>
        <w:spacing w:before="0" w:line="360" w:lineRule="auto"/>
        <w:ind w:left="0" w:firstLine="0"/>
        <w:jc w:val="center"/>
        <w:rPr>
          <w:rFonts w:ascii="Times New Roman" w:hAnsi="Times New Roman" w:cs="Times New Roman"/>
          <w:b/>
          <w:color w:val="auto"/>
          <w:sz w:val="28"/>
        </w:rPr>
      </w:pPr>
      <w:bookmarkStart w:id="3" w:name="_Toc104170809"/>
      <w:r w:rsidRPr="00931CAE">
        <w:rPr>
          <w:rFonts w:ascii="Times New Roman" w:hAnsi="Times New Roman" w:cs="Times New Roman"/>
          <w:b/>
          <w:color w:val="auto"/>
          <w:sz w:val="28"/>
        </w:rPr>
        <w:t>Личный взгляд С. Абэ на внутреннюю и внешнюю политику Японии</w:t>
      </w:r>
      <w:bookmarkEnd w:id="3"/>
    </w:p>
    <w:p w14:paraId="32A76FF8" w14:textId="77777777" w:rsidR="00931CAE" w:rsidRDefault="00931CAE" w:rsidP="008D1DB1">
      <w:pPr>
        <w:spacing w:after="0" w:line="360" w:lineRule="auto"/>
        <w:ind w:firstLine="709"/>
        <w:jc w:val="both"/>
        <w:rPr>
          <w:rFonts w:ascii="Times New Roman" w:hAnsi="Times New Roman" w:cs="Times New Roman"/>
          <w:sz w:val="28"/>
        </w:rPr>
      </w:pPr>
    </w:p>
    <w:p w14:paraId="5C7F4A58" w14:textId="6B6EDD60" w:rsidR="00D27F21" w:rsidRPr="00D27F21" w:rsidRDefault="00D27F21" w:rsidP="00D27F21">
      <w:pPr>
        <w:spacing w:after="0" w:line="360" w:lineRule="auto"/>
        <w:ind w:firstLine="709"/>
        <w:jc w:val="both"/>
        <w:rPr>
          <w:rFonts w:ascii="Times New Roman" w:hAnsi="Times New Roman" w:cs="Times New Roman"/>
          <w:sz w:val="28"/>
        </w:rPr>
      </w:pPr>
      <w:r w:rsidRPr="00D27F21">
        <w:rPr>
          <w:rFonts w:ascii="Times New Roman" w:hAnsi="Times New Roman" w:cs="Times New Roman"/>
          <w:sz w:val="28"/>
        </w:rPr>
        <w:t xml:space="preserve">26 декабря 2012 года Синдзо Абэ повторно утвердился в должности премьер-министра Японии, вернув к власти в стране Либерально-демократическую партию (ЛДП) и сформировав новое </w:t>
      </w:r>
      <w:r w:rsidRPr="00574CE8">
        <w:rPr>
          <w:rFonts w:ascii="Times New Roman" w:hAnsi="Times New Roman" w:cs="Times New Roman"/>
          <w:sz w:val="28"/>
        </w:rPr>
        <w:t>правительство</w:t>
      </w:r>
      <w:r w:rsidR="00D85170" w:rsidRPr="00574CE8">
        <w:rPr>
          <w:rStyle w:val="a5"/>
          <w:rFonts w:ascii="Times New Roman" w:hAnsi="Times New Roman" w:cs="Times New Roman"/>
          <w:sz w:val="28"/>
        </w:rPr>
        <w:footnoteReference w:id="5"/>
      </w:r>
      <w:r w:rsidR="008D0797" w:rsidRPr="00574CE8">
        <w:rPr>
          <w:rFonts w:ascii="Times New Roman" w:hAnsi="Times New Roman" w:cs="Times New Roman"/>
          <w:sz w:val="28"/>
        </w:rPr>
        <w:t xml:space="preserve"> по итогам досрочных парламентских выборов</w:t>
      </w:r>
      <w:r w:rsidR="00D85170" w:rsidRPr="00574CE8">
        <w:rPr>
          <w:rStyle w:val="a5"/>
          <w:rFonts w:ascii="Times New Roman" w:hAnsi="Times New Roman" w:cs="Times New Roman"/>
          <w:sz w:val="28"/>
        </w:rPr>
        <w:footnoteReference w:id="6"/>
      </w:r>
      <w:r w:rsidRPr="00574CE8">
        <w:rPr>
          <w:rFonts w:ascii="Times New Roman" w:hAnsi="Times New Roman" w:cs="Times New Roman"/>
          <w:sz w:val="28"/>
        </w:rPr>
        <w:t>.</w:t>
      </w:r>
      <w:r w:rsidRPr="00D27F21">
        <w:rPr>
          <w:rFonts w:ascii="Times New Roman" w:hAnsi="Times New Roman" w:cs="Times New Roman"/>
          <w:sz w:val="28"/>
        </w:rPr>
        <w:t xml:space="preserve"> В прошлом С. Абэ занимал данный пост с сентября 2006-го по сентябрь 2007 года.</w:t>
      </w:r>
    </w:p>
    <w:p w14:paraId="1A53F63A" w14:textId="1B9AD2DB" w:rsidR="00D27F21" w:rsidRPr="00A24F9E" w:rsidRDefault="0029434A" w:rsidP="00D27F21">
      <w:pPr>
        <w:spacing w:after="0" w:line="360" w:lineRule="auto"/>
        <w:ind w:firstLine="709"/>
        <w:jc w:val="both"/>
        <w:rPr>
          <w:rFonts w:ascii="Times New Roman" w:hAnsi="Times New Roman" w:cs="Times New Roman"/>
          <w:sz w:val="28"/>
        </w:rPr>
      </w:pPr>
      <w:r w:rsidRPr="00DB3546">
        <w:rPr>
          <w:rFonts w:ascii="Times New Roman" w:hAnsi="Times New Roman" w:cs="Times New Roman"/>
          <w:sz w:val="28"/>
        </w:rPr>
        <w:t>С. Абэ вступил</w:t>
      </w:r>
      <w:r w:rsidR="00D27F21" w:rsidRPr="00DB3546">
        <w:rPr>
          <w:rFonts w:ascii="Times New Roman" w:hAnsi="Times New Roman" w:cs="Times New Roman"/>
          <w:sz w:val="28"/>
        </w:rPr>
        <w:t xml:space="preserve"> в должность</w:t>
      </w:r>
      <w:r w:rsidRPr="00DB3546">
        <w:rPr>
          <w:rFonts w:ascii="Times New Roman" w:hAnsi="Times New Roman" w:cs="Times New Roman"/>
          <w:sz w:val="28"/>
        </w:rPr>
        <w:t xml:space="preserve"> премьер-министра</w:t>
      </w:r>
      <w:r w:rsidR="00D27F21" w:rsidRPr="00DB3546">
        <w:rPr>
          <w:rFonts w:ascii="Times New Roman" w:hAnsi="Times New Roman" w:cs="Times New Roman"/>
          <w:sz w:val="28"/>
        </w:rPr>
        <w:t xml:space="preserve"> в условиях</w:t>
      </w:r>
      <w:r w:rsidR="00D27F21" w:rsidRPr="00D27F21">
        <w:rPr>
          <w:rFonts w:ascii="Times New Roman" w:hAnsi="Times New Roman" w:cs="Times New Roman"/>
          <w:sz w:val="28"/>
        </w:rPr>
        <w:t xml:space="preserve"> политического кризиса </w:t>
      </w:r>
      <w:r w:rsidR="00220D56">
        <w:rPr>
          <w:rFonts w:ascii="Times New Roman" w:hAnsi="Times New Roman" w:cs="Times New Roman"/>
          <w:sz w:val="28"/>
        </w:rPr>
        <w:t xml:space="preserve">в стране, когда </w:t>
      </w:r>
      <w:r w:rsidR="00D27F21" w:rsidRPr="00D27F21">
        <w:rPr>
          <w:rFonts w:ascii="Times New Roman" w:hAnsi="Times New Roman" w:cs="Times New Roman"/>
          <w:sz w:val="28"/>
        </w:rPr>
        <w:t>Демократическая партия Японии (ДПЯ), нах</w:t>
      </w:r>
      <w:r w:rsidR="00220D56">
        <w:rPr>
          <w:rFonts w:ascii="Times New Roman" w:hAnsi="Times New Roman" w:cs="Times New Roman"/>
          <w:sz w:val="28"/>
        </w:rPr>
        <w:t>одившаяся у власти с 2009 года, оставила</w:t>
      </w:r>
      <w:r w:rsidR="00D27F21" w:rsidRPr="00D27F21">
        <w:rPr>
          <w:rFonts w:ascii="Times New Roman" w:hAnsi="Times New Roman" w:cs="Times New Roman"/>
          <w:sz w:val="28"/>
        </w:rPr>
        <w:t xml:space="preserve"> партии-преемнику определенный комплекс нерешенных проблем</w:t>
      </w:r>
      <w:r w:rsidR="00EF00D3">
        <w:rPr>
          <w:rFonts w:ascii="Times New Roman" w:hAnsi="Times New Roman" w:cs="Times New Roman"/>
          <w:sz w:val="28"/>
        </w:rPr>
        <w:t>. Важное</w:t>
      </w:r>
      <w:r w:rsidR="00D27F21" w:rsidRPr="00D27F21">
        <w:rPr>
          <w:rFonts w:ascii="Times New Roman" w:hAnsi="Times New Roman" w:cs="Times New Roman"/>
          <w:sz w:val="28"/>
        </w:rPr>
        <w:t xml:space="preserve"> место</w:t>
      </w:r>
      <w:r w:rsidR="00EF00D3">
        <w:rPr>
          <w:rFonts w:ascii="Times New Roman" w:hAnsi="Times New Roman" w:cs="Times New Roman"/>
          <w:sz w:val="28"/>
        </w:rPr>
        <w:t xml:space="preserve"> среди них</w:t>
      </w:r>
      <w:r w:rsidR="00D27F21" w:rsidRPr="00D27F21">
        <w:rPr>
          <w:rFonts w:ascii="Times New Roman" w:hAnsi="Times New Roman" w:cs="Times New Roman"/>
          <w:sz w:val="28"/>
        </w:rPr>
        <w:t xml:space="preserve"> занимали проблемы внешней политики и дипломатии, экономики и национальной безопасности.</w:t>
      </w:r>
      <w:r w:rsidR="00D27F21" w:rsidRPr="00D27F21">
        <w:rPr>
          <w:rFonts w:ascii="Times New Roman" w:hAnsi="Times New Roman" w:cs="Times New Roman"/>
          <w:sz w:val="28"/>
          <w:vertAlign w:val="superscript"/>
        </w:rPr>
        <w:footnoteReference w:id="7"/>
      </w:r>
      <w:r w:rsidR="00D27F21" w:rsidRPr="00D27F21">
        <w:rPr>
          <w:rFonts w:ascii="Times New Roman" w:hAnsi="Times New Roman" w:cs="Times New Roman"/>
          <w:sz w:val="28"/>
        </w:rPr>
        <w:t xml:space="preserve"> В речи на </w:t>
      </w:r>
      <w:r w:rsidR="00D27F21" w:rsidRPr="00D27F21">
        <w:rPr>
          <w:rFonts w:ascii="Times New Roman" w:hAnsi="Times New Roman" w:cs="Times New Roman"/>
          <w:sz w:val="28"/>
        </w:rPr>
        <w:lastRenderedPageBreak/>
        <w:t xml:space="preserve">пресс-конференции по случаю своей инаугурации премьер-министр </w:t>
      </w:r>
      <w:r w:rsidR="00D27F21">
        <w:rPr>
          <w:rFonts w:ascii="Times New Roman" w:hAnsi="Times New Roman" w:cs="Times New Roman"/>
          <w:sz w:val="28"/>
        </w:rPr>
        <w:t xml:space="preserve">С. </w:t>
      </w:r>
      <w:r w:rsidR="00D27F21" w:rsidRPr="00D27F21">
        <w:rPr>
          <w:rFonts w:ascii="Times New Roman" w:hAnsi="Times New Roman" w:cs="Times New Roman"/>
          <w:sz w:val="28"/>
        </w:rPr>
        <w:t>Абэ уделил внимание каждому пробле</w:t>
      </w:r>
      <w:r w:rsidR="00172665">
        <w:rPr>
          <w:rFonts w:ascii="Times New Roman" w:hAnsi="Times New Roman" w:cs="Times New Roman"/>
          <w:sz w:val="28"/>
        </w:rPr>
        <w:t xml:space="preserve">мному вопросу, выделяя важность </w:t>
      </w:r>
      <w:r w:rsidR="00172665" w:rsidRPr="00574CE8">
        <w:rPr>
          <w:rFonts w:ascii="Times New Roman" w:hAnsi="Times New Roman" w:cs="Times New Roman"/>
          <w:sz w:val="28"/>
        </w:rPr>
        <w:t>«возрождения»</w:t>
      </w:r>
      <w:r w:rsidR="00D27F21" w:rsidRPr="00574CE8">
        <w:rPr>
          <w:rFonts w:ascii="Times New Roman" w:hAnsi="Times New Roman" w:cs="Times New Roman"/>
          <w:sz w:val="28"/>
        </w:rPr>
        <w:t xml:space="preserve"> Японии</w:t>
      </w:r>
      <w:r w:rsidR="00172665" w:rsidRPr="00574CE8">
        <w:rPr>
          <w:rFonts w:ascii="Times New Roman" w:hAnsi="Times New Roman" w:cs="Times New Roman"/>
          <w:sz w:val="28"/>
        </w:rPr>
        <w:t xml:space="preserve"> в качестве экономического лидера в Азиатско-Тихоокеанском регионе.</w:t>
      </w:r>
      <w:r w:rsidR="00D27F21" w:rsidRPr="00574CE8">
        <w:rPr>
          <w:rFonts w:ascii="Times New Roman" w:hAnsi="Times New Roman" w:cs="Times New Roman"/>
          <w:sz w:val="28"/>
        </w:rPr>
        <w:t xml:space="preserve"> Например</w:t>
      </w:r>
      <w:r w:rsidR="00D27F21" w:rsidRPr="00D27F21">
        <w:rPr>
          <w:rFonts w:ascii="Times New Roman" w:hAnsi="Times New Roman" w:cs="Times New Roman"/>
          <w:sz w:val="28"/>
        </w:rPr>
        <w:t>, новый премьер</w:t>
      </w:r>
      <w:r w:rsidR="005E4F8F">
        <w:rPr>
          <w:rFonts w:ascii="Times New Roman" w:hAnsi="Times New Roman" w:cs="Times New Roman"/>
          <w:sz w:val="28"/>
        </w:rPr>
        <w:t>-министр</w:t>
      </w:r>
      <w:r w:rsidR="00D27F21" w:rsidRPr="00D27F21">
        <w:rPr>
          <w:rFonts w:ascii="Times New Roman" w:hAnsi="Times New Roman" w:cs="Times New Roman"/>
          <w:sz w:val="28"/>
        </w:rPr>
        <w:t xml:space="preserve"> выделил три направления для продвижения экономического роста, которые в своей речи назвал стрелами, наиболее известные как «три стрелы Абэномики».</w:t>
      </w:r>
      <w:r w:rsidR="00D27F21" w:rsidRPr="00D27F21">
        <w:rPr>
          <w:rFonts w:ascii="Times New Roman" w:hAnsi="Times New Roman" w:cs="Times New Roman"/>
          <w:sz w:val="28"/>
          <w:vertAlign w:val="superscript"/>
        </w:rPr>
        <w:footnoteReference w:id="8"/>
      </w:r>
      <w:r w:rsidR="00D27F21" w:rsidRPr="00D27F21">
        <w:rPr>
          <w:rFonts w:ascii="Times New Roman" w:hAnsi="Times New Roman" w:cs="Times New Roman"/>
          <w:sz w:val="28"/>
        </w:rPr>
        <w:t xml:space="preserve"> </w:t>
      </w:r>
      <w:r w:rsidR="00705261" w:rsidRPr="00F5585B">
        <w:rPr>
          <w:rFonts w:ascii="Times New Roman" w:hAnsi="Times New Roman" w:cs="Times New Roman"/>
          <w:sz w:val="28"/>
        </w:rPr>
        <w:t>В разработке кон</w:t>
      </w:r>
      <w:r w:rsidR="00C202B6">
        <w:rPr>
          <w:rFonts w:ascii="Times New Roman" w:hAnsi="Times New Roman" w:cs="Times New Roman"/>
          <w:sz w:val="28"/>
        </w:rPr>
        <w:t>цепции «Абэномики» участвовало М</w:t>
      </w:r>
      <w:r w:rsidR="00705261" w:rsidRPr="00F5585B">
        <w:rPr>
          <w:rFonts w:ascii="Times New Roman" w:hAnsi="Times New Roman" w:cs="Times New Roman"/>
          <w:sz w:val="28"/>
        </w:rPr>
        <w:t>инистерство экономики, торговли и промышленности</w:t>
      </w:r>
      <w:r w:rsidR="00AA6640" w:rsidRPr="00F5585B">
        <w:rPr>
          <w:rFonts w:ascii="Times New Roman" w:hAnsi="Times New Roman" w:cs="Times New Roman"/>
          <w:sz w:val="28"/>
        </w:rPr>
        <w:t xml:space="preserve"> (МЭТП), как основной «мозговой центр» и проводник н</w:t>
      </w:r>
      <w:r w:rsidR="00F5585B" w:rsidRPr="00F5585B">
        <w:rPr>
          <w:rFonts w:ascii="Times New Roman" w:hAnsi="Times New Roman" w:cs="Times New Roman"/>
          <w:sz w:val="28"/>
        </w:rPr>
        <w:t>овой экономической политики</w:t>
      </w:r>
      <w:r w:rsidR="00705261" w:rsidRPr="00F5585B">
        <w:rPr>
          <w:rFonts w:ascii="Times New Roman" w:hAnsi="Times New Roman" w:cs="Times New Roman"/>
          <w:sz w:val="28"/>
        </w:rPr>
        <w:t xml:space="preserve">. Премьер-министр С. Абэ назначил ряд </w:t>
      </w:r>
      <w:r w:rsidR="00F5585B" w:rsidRPr="00F5585B">
        <w:rPr>
          <w:rFonts w:ascii="Times New Roman" w:hAnsi="Times New Roman" w:cs="Times New Roman"/>
          <w:sz w:val="28"/>
        </w:rPr>
        <w:t xml:space="preserve">действующих </w:t>
      </w:r>
      <w:r w:rsidR="00705261" w:rsidRPr="00F5585B">
        <w:rPr>
          <w:rFonts w:ascii="Times New Roman" w:hAnsi="Times New Roman" w:cs="Times New Roman"/>
          <w:sz w:val="28"/>
        </w:rPr>
        <w:t xml:space="preserve">и бывших работников МЭТП помощниками по вопросам экономической и </w:t>
      </w:r>
      <w:r w:rsidR="00705261" w:rsidRPr="00A24F9E">
        <w:rPr>
          <w:rFonts w:ascii="Times New Roman" w:hAnsi="Times New Roman" w:cs="Times New Roman"/>
          <w:sz w:val="28"/>
        </w:rPr>
        <w:t>энергетической политики.</w:t>
      </w:r>
      <w:r w:rsidR="00705261" w:rsidRPr="00A24F9E">
        <w:rPr>
          <w:rStyle w:val="a5"/>
          <w:rFonts w:ascii="Times New Roman" w:hAnsi="Times New Roman" w:cs="Times New Roman"/>
          <w:sz w:val="28"/>
        </w:rPr>
        <w:footnoteReference w:id="9"/>
      </w:r>
    </w:p>
    <w:p w14:paraId="2219C3E6" w14:textId="2623E2F5" w:rsidR="00D27F21" w:rsidRPr="00D27F21" w:rsidRDefault="002A5DA1" w:rsidP="00D27F21">
      <w:pPr>
        <w:spacing w:after="0" w:line="360" w:lineRule="auto"/>
        <w:ind w:firstLine="709"/>
        <w:jc w:val="both"/>
        <w:rPr>
          <w:rFonts w:ascii="Times New Roman" w:hAnsi="Times New Roman" w:cs="Times New Roman"/>
          <w:sz w:val="28"/>
        </w:rPr>
      </w:pPr>
      <w:r w:rsidRPr="00A24F9E">
        <w:rPr>
          <w:rFonts w:ascii="Times New Roman" w:hAnsi="Times New Roman" w:cs="Times New Roman"/>
          <w:sz w:val="28"/>
        </w:rPr>
        <w:t>Выделяя важность экономического развития Японии, С. Абэ объявляет курс реформирования экономики по его стратегии, что</w:t>
      </w:r>
      <w:r w:rsidR="002326FE" w:rsidRPr="00A24F9E">
        <w:rPr>
          <w:rFonts w:ascii="Times New Roman" w:hAnsi="Times New Roman" w:cs="Times New Roman"/>
          <w:sz w:val="28"/>
        </w:rPr>
        <w:t xml:space="preserve"> показывает большую персонификацию политики с приходом нового премьер-министра.</w:t>
      </w:r>
      <w:r w:rsidR="00D27F21" w:rsidRPr="00A24F9E">
        <w:rPr>
          <w:rFonts w:ascii="Times New Roman" w:hAnsi="Times New Roman" w:cs="Times New Roman"/>
          <w:sz w:val="28"/>
        </w:rPr>
        <w:t xml:space="preserve"> Тут</w:t>
      </w:r>
      <w:r w:rsidR="00D27F21" w:rsidRPr="00D27F21">
        <w:rPr>
          <w:rFonts w:ascii="Times New Roman" w:hAnsi="Times New Roman" w:cs="Times New Roman"/>
          <w:sz w:val="28"/>
        </w:rPr>
        <w:t xml:space="preserve"> стоит отметить, что возможности главы правительства </w:t>
      </w:r>
      <w:r w:rsidR="00C9048B">
        <w:rPr>
          <w:rFonts w:ascii="Times New Roman" w:hAnsi="Times New Roman" w:cs="Times New Roman"/>
          <w:sz w:val="28"/>
        </w:rPr>
        <w:t xml:space="preserve">были </w:t>
      </w:r>
      <w:r w:rsidR="00D27F21" w:rsidRPr="00D27F21">
        <w:rPr>
          <w:rFonts w:ascii="Times New Roman" w:hAnsi="Times New Roman" w:cs="Times New Roman"/>
          <w:sz w:val="28"/>
        </w:rPr>
        <w:t>значительно расшир</w:t>
      </w:r>
      <w:r w:rsidR="00C9048B">
        <w:rPr>
          <w:rFonts w:ascii="Times New Roman" w:hAnsi="Times New Roman" w:cs="Times New Roman"/>
          <w:sz w:val="28"/>
        </w:rPr>
        <w:t>ены</w:t>
      </w:r>
      <w:r w:rsidR="00D27F21" w:rsidRPr="00D27F21">
        <w:rPr>
          <w:rFonts w:ascii="Times New Roman" w:hAnsi="Times New Roman" w:cs="Times New Roman"/>
          <w:sz w:val="28"/>
        </w:rPr>
        <w:t xml:space="preserve"> благодаря административной реформе, реализованной в начале 2000-х годов, и которая укрепила власть премьер-</w:t>
      </w:r>
      <w:r w:rsidR="00D27F21" w:rsidRPr="005E3541">
        <w:rPr>
          <w:rFonts w:ascii="Times New Roman" w:hAnsi="Times New Roman" w:cs="Times New Roman"/>
          <w:sz w:val="28"/>
        </w:rPr>
        <w:t>министра</w:t>
      </w:r>
      <w:r w:rsidR="00A0756A">
        <w:rPr>
          <w:rStyle w:val="a5"/>
          <w:rFonts w:ascii="Times New Roman" w:hAnsi="Times New Roman" w:cs="Times New Roman"/>
          <w:sz w:val="28"/>
        </w:rPr>
        <w:footnoteReference w:id="10"/>
      </w:r>
      <w:r w:rsidR="00D27F21" w:rsidRPr="005E3541">
        <w:rPr>
          <w:rFonts w:ascii="Times New Roman" w:hAnsi="Times New Roman" w:cs="Times New Roman"/>
          <w:sz w:val="28"/>
        </w:rPr>
        <w:t>. Однако, важно обозначить, что в Япо</w:t>
      </w:r>
      <w:r w:rsidR="002326FE" w:rsidRPr="005E3541">
        <w:rPr>
          <w:rFonts w:ascii="Times New Roman" w:hAnsi="Times New Roman" w:cs="Times New Roman"/>
          <w:sz w:val="28"/>
        </w:rPr>
        <w:t>нии положение премьер</w:t>
      </w:r>
      <w:r w:rsidR="0089174B">
        <w:rPr>
          <w:rFonts w:ascii="Times New Roman" w:hAnsi="Times New Roman" w:cs="Times New Roman"/>
          <w:sz w:val="28"/>
        </w:rPr>
        <w:t>-министра</w:t>
      </w:r>
      <w:r w:rsidR="002326FE" w:rsidRPr="005E3541">
        <w:rPr>
          <w:rFonts w:ascii="Times New Roman" w:hAnsi="Times New Roman" w:cs="Times New Roman"/>
          <w:sz w:val="28"/>
        </w:rPr>
        <w:t xml:space="preserve"> довольно неустойчивое</w:t>
      </w:r>
      <w:r w:rsidR="00D27F21" w:rsidRPr="005E3541">
        <w:rPr>
          <w:rFonts w:ascii="Times New Roman" w:hAnsi="Times New Roman" w:cs="Times New Roman"/>
          <w:sz w:val="28"/>
        </w:rPr>
        <w:t>, если</w:t>
      </w:r>
      <w:r w:rsidR="00D27F21" w:rsidRPr="00D27F21">
        <w:rPr>
          <w:rFonts w:ascii="Times New Roman" w:hAnsi="Times New Roman" w:cs="Times New Roman"/>
          <w:sz w:val="28"/>
        </w:rPr>
        <w:t xml:space="preserve"> сравнивать со странами Запада, а смены правительств происходят чаще, как</w:t>
      </w:r>
      <w:r w:rsidR="00377CAF">
        <w:rPr>
          <w:rFonts w:ascii="Times New Roman" w:hAnsi="Times New Roman" w:cs="Times New Roman"/>
          <w:sz w:val="28"/>
        </w:rPr>
        <w:t>,</w:t>
      </w:r>
      <w:r w:rsidR="00D27F21" w:rsidRPr="00D27F21">
        <w:rPr>
          <w:rFonts w:ascii="Times New Roman" w:hAnsi="Times New Roman" w:cs="Times New Roman"/>
          <w:sz w:val="28"/>
        </w:rPr>
        <w:t xml:space="preserve"> например</w:t>
      </w:r>
      <w:r w:rsidR="00377CAF">
        <w:rPr>
          <w:rFonts w:ascii="Times New Roman" w:hAnsi="Times New Roman" w:cs="Times New Roman"/>
          <w:sz w:val="28"/>
        </w:rPr>
        <w:t>,</w:t>
      </w:r>
      <w:r w:rsidR="00D27F21" w:rsidRPr="00D27F21">
        <w:rPr>
          <w:rFonts w:ascii="Times New Roman" w:hAnsi="Times New Roman" w:cs="Times New Roman"/>
          <w:sz w:val="28"/>
        </w:rPr>
        <w:t xml:space="preserve"> происходило после премьерства Дз</w:t>
      </w:r>
      <w:r w:rsidR="00377CAF">
        <w:rPr>
          <w:rFonts w:ascii="Times New Roman" w:hAnsi="Times New Roman" w:cs="Times New Roman"/>
          <w:sz w:val="28"/>
        </w:rPr>
        <w:t>юнъитиро</w:t>
      </w:r>
      <w:r w:rsidR="00D27F21" w:rsidRPr="00D27F21">
        <w:rPr>
          <w:rFonts w:ascii="Times New Roman" w:hAnsi="Times New Roman" w:cs="Times New Roman"/>
          <w:sz w:val="28"/>
        </w:rPr>
        <w:t xml:space="preserve"> Коидзуми</w:t>
      </w:r>
      <w:r w:rsidR="00A0756A">
        <w:rPr>
          <w:rStyle w:val="a5"/>
          <w:rFonts w:ascii="Times New Roman" w:hAnsi="Times New Roman" w:cs="Times New Roman"/>
          <w:sz w:val="28"/>
        </w:rPr>
        <w:footnoteReference w:id="11"/>
      </w:r>
      <w:r w:rsidR="00D27F21" w:rsidRPr="00D27F21">
        <w:rPr>
          <w:rFonts w:ascii="Times New Roman" w:hAnsi="Times New Roman" w:cs="Times New Roman"/>
          <w:sz w:val="28"/>
        </w:rPr>
        <w:t>. Подобная ситуация складывается из-за зависимости премьер-министра от расстановки сил внутри правящей партии, а также из-за временных рамок в два года, з</w:t>
      </w:r>
      <w:r w:rsidR="009D1258">
        <w:rPr>
          <w:rFonts w:ascii="Times New Roman" w:hAnsi="Times New Roman" w:cs="Times New Roman"/>
          <w:sz w:val="28"/>
        </w:rPr>
        <w:t xml:space="preserve">а которые довольно </w:t>
      </w:r>
      <w:r w:rsidR="009D1258" w:rsidRPr="00A24F9E">
        <w:rPr>
          <w:rFonts w:ascii="Times New Roman" w:hAnsi="Times New Roman" w:cs="Times New Roman"/>
          <w:sz w:val="28"/>
        </w:rPr>
        <w:t>сложно реализовать определенные политические амбиции</w:t>
      </w:r>
      <w:r w:rsidR="00D27F21" w:rsidRPr="00A24F9E">
        <w:rPr>
          <w:rFonts w:ascii="Times New Roman" w:hAnsi="Times New Roman" w:cs="Times New Roman"/>
          <w:sz w:val="28"/>
        </w:rPr>
        <w:t xml:space="preserve">. </w:t>
      </w:r>
      <w:r w:rsidR="00115CAF" w:rsidRPr="00A24F9E">
        <w:rPr>
          <w:rFonts w:ascii="Times New Roman" w:hAnsi="Times New Roman" w:cs="Times New Roman"/>
          <w:sz w:val="28"/>
        </w:rPr>
        <w:t xml:space="preserve">На свободу принятия политических решений премьер-министром в Японии влияет бюрократия в </w:t>
      </w:r>
      <w:r w:rsidR="00115CAF" w:rsidRPr="00A24F9E">
        <w:rPr>
          <w:rFonts w:ascii="Times New Roman" w:hAnsi="Times New Roman" w:cs="Times New Roman"/>
          <w:sz w:val="28"/>
        </w:rPr>
        <w:lastRenderedPageBreak/>
        <w:t>составе «стального треугольника»</w:t>
      </w:r>
      <w:r w:rsidR="00A24F9E" w:rsidRPr="00A24F9E">
        <w:rPr>
          <w:rFonts w:ascii="Times New Roman" w:hAnsi="Times New Roman" w:cs="Times New Roman"/>
          <w:sz w:val="28"/>
        </w:rPr>
        <w:t>, вершинами которого являются политики, предприниматели и бюрократы</w:t>
      </w:r>
      <w:r w:rsidR="00115CAF" w:rsidRPr="00574CE8">
        <w:rPr>
          <w:rFonts w:ascii="Times New Roman" w:hAnsi="Times New Roman" w:cs="Times New Roman"/>
          <w:sz w:val="28"/>
        </w:rPr>
        <w:t>.</w:t>
      </w:r>
      <w:r w:rsidR="00B02765" w:rsidRPr="00574CE8">
        <w:rPr>
          <w:rFonts w:ascii="Times New Roman" w:hAnsi="Times New Roman" w:cs="Times New Roman"/>
          <w:sz w:val="28"/>
        </w:rPr>
        <w:t xml:space="preserve"> Каждая из сторон нередко продвигает свои интересы в экономике и политике страны, которые могут не совпадать, что рождает противоборствующие группировки.</w:t>
      </w:r>
      <w:r w:rsidR="00115CAF" w:rsidRPr="00574CE8">
        <w:rPr>
          <w:rFonts w:ascii="Times New Roman" w:hAnsi="Times New Roman" w:cs="Times New Roman"/>
          <w:sz w:val="28"/>
        </w:rPr>
        <w:t xml:space="preserve"> </w:t>
      </w:r>
      <w:r w:rsidR="00D27F21" w:rsidRPr="00574CE8">
        <w:rPr>
          <w:rFonts w:ascii="Times New Roman" w:hAnsi="Times New Roman" w:cs="Times New Roman"/>
          <w:sz w:val="28"/>
        </w:rPr>
        <w:t>В связи</w:t>
      </w:r>
      <w:r w:rsidR="00D27F21" w:rsidRPr="00D27F21">
        <w:rPr>
          <w:rFonts w:ascii="Times New Roman" w:hAnsi="Times New Roman" w:cs="Times New Roman"/>
          <w:sz w:val="28"/>
        </w:rPr>
        <w:t xml:space="preserve"> с этим главы правительств редко выстраивают внешне- и внутриполитический курс, основываясь на своих личных </w:t>
      </w:r>
      <w:r w:rsidR="009D1258" w:rsidRPr="005E3541">
        <w:rPr>
          <w:rFonts w:ascii="Times New Roman" w:hAnsi="Times New Roman" w:cs="Times New Roman"/>
          <w:sz w:val="28"/>
        </w:rPr>
        <w:t xml:space="preserve">политических и </w:t>
      </w:r>
      <w:r w:rsidR="00D27F21" w:rsidRPr="005E3541">
        <w:rPr>
          <w:rFonts w:ascii="Times New Roman" w:hAnsi="Times New Roman" w:cs="Times New Roman"/>
          <w:sz w:val="28"/>
        </w:rPr>
        <w:t>философских</w:t>
      </w:r>
      <w:r w:rsidR="002326FE" w:rsidRPr="005E3541">
        <w:rPr>
          <w:rFonts w:ascii="Times New Roman" w:hAnsi="Times New Roman" w:cs="Times New Roman"/>
          <w:sz w:val="28"/>
        </w:rPr>
        <w:t xml:space="preserve"> воззрениях</w:t>
      </w:r>
      <w:r w:rsidR="002326FE">
        <w:rPr>
          <w:rFonts w:ascii="Times New Roman" w:hAnsi="Times New Roman" w:cs="Times New Roman"/>
          <w:sz w:val="28"/>
        </w:rPr>
        <w:t xml:space="preserve">. </w:t>
      </w:r>
      <w:r w:rsidR="002326FE" w:rsidRPr="005E3541">
        <w:rPr>
          <w:rFonts w:ascii="Times New Roman" w:hAnsi="Times New Roman" w:cs="Times New Roman"/>
          <w:sz w:val="28"/>
        </w:rPr>
        <w:t>После</w:t>
      </w:r>
      <w:r w:rsidR="00F05AB7">
        <w:rPr>
          <w:rFonts w:ascii="Times New Roman" w:hAnsi="Times New Roman" w:cs="Times New Roman"/>
          <w:sz w:val="28"/>
        </w:rPr>
        <w:t xml:space="preserve"> окончания</w:t>
      </w:r>
      <w:r w:rsidR="002326FE" w:rsidRPr="005E3541">
        <w:rPr>
          <w:rFonts w:ascii="Times New Roman" w:hAnsi="Times New Roman" w:cs="Times New Roman"/>
          <w:sz w:val="28"/>
        </w:rPr>
        <w:t xml:space="preserve"> Второй мировой войны</w:t>
      </w:r>
      <w:r w:rsidR="002326FE">
        <w:rPr>
          <w:rFonts w:ascii="Times New Roman" w:hAnsi="Times New Roman" w:cs="Times New Roman"/>
          <w:sz w:val="28"/>
        </w:rPr>
        <w:t xml:space="preserve"> </w:t>
      </w:r>
      <w:r w:rsidR="00D27F21" w:rsidRPr="00D27F21">
        <w:rPr>
          <w:rFonts w:ascii="Times New Roman" w:hAnsi="Times New Roman" w:cs="Times New Roman"/>
          <w:sz w:val="28"/>
        </w:rPr>
        <w:t>главы правительств Японии не так часто ставили серьезные и конкретные цели перед японской дипломатией и добивались бы их реализации.</w:t>
      </w:r>
      <w:r w:rsidR="00D27F21" w:rsidRPr="00D27F21">
        <w:rPr>
          <w:rFonts w:ascii="Times New Roman" w:hAnsi="Times New Roman" w:cs="Times New Roman"/>
          <w:sz w:val="28"/>
          <w:vertAlign w:val="superscript"/>
        </w:rPr>
        <w:footnoteReference w:id="12"/>
      </w:r>
      <w:r w:rsidR="00D27F21" w:rsidRPr="00D27F21">
        <w:rPr>
          <w:rFonts w:ascii="Times New Roman" w:hAnsi="Times New Roman" w:cs="Times New Roman"/>
          <w:sz w:val="28"/>
        </w:rPr>
        <w:t xml:space="preserve"> Именно поэтому</w:t>
      </w:r>
      <w:r w:rsidR="00265173">
        <w:rPr>
          <w:rFonts w:ascii="Times New Roman" w:hAnsi="Times New Roman" w:cs="Times New Roman"/>
          <w:sz w:val="28"/>
        </w:rPr>
        <w:t xml:space="preserve"> имя премьер-министра С.</w:t>
      </w:r>
      <w:r w:rsidR="00D27F21" w:rsidRPr="00D27F21">
        <w:rPr>
          <w:rFonts w:ascii="Times New Roman" w:hAnsi="Times New Roman" w:cs="Times New Roman"/>
          <w:sz w:val="28"/>
        </w:rPr>
        <w:t xml:space="preserve"> Абэ ассоциируется с </w:t>
      </w:r>
      <w:r w:rsidR="006272FE">
        <w:rPr>
          <w:rFonts w:ascii="Times New Roman" w:hAnsi="Times New Roman" w:cs="Times New Roman"/>
          <w:sz w:val="28"/>
        </w:rPr>
        <w:t xml:space="preserve">персонифицированным </w:t>
      </w:r>
      <w:r w:rsidR="00D27F21" w:rsidRPr="00D27F21">
        <w:rPr>
          <w:rFonts w:ascii="Times New Roman" w:hAnsi="Times New Roman" w:cs="Times New Roman"/>
          <w:sz w:val="28"/>
        </w:rPr>
        <w:t xml:space="preserve">влиянием на политику и дипломатию Японии и политической </w:t>
      </w:r>
      <w:r w:rsidR="00D27F21" w:rsidRPr="005E3541">
        <w:rPr>
          <w:rFonts w:ascii="Times New Roman" w:hAnsi="Times New Roman" w:cs="Times New Roman"/>
          <w:sz w:val="28"/>
        </w:rPr>
        <w:t>стабильностью.</w:t>
      </w:r>
      <w:r w:rsidR="008C18CE">
        <w:rPr>
          <w:rFonts w:ascii="Times New Roman" w:hAnsi="Times New Roman" w:cs="Times New Roman"/>
          <w:sz w:val="28"/>
        </w:rPr>
        <w:t xml:space="preserve"> </w:t>
      </w:r>
      <w:r w:rsidR="00255050" w:rsidRPr="00255050">
        <w:rPr>
          <w:rFonts w:ascii="Times New Roman" w:hAnsi="Times New Roman" w:cs="Times New Roman"/>
          <w:sz w:val="28"/>
        </w:rPr>
        <w:t>20 ноября 2019 года С</w:t>
      </w:r>
      <w:r w:rsidR="00F05AB7">
        <w:rPr>
          <w:rFonts w:ascii="Times New Roman" w:hAnsi="Times New Roman" w:cs="Times New Roman"/>
          <w:sz w:val="28"/>
        </w:rPr>
        <w:t>.</w:t>
      </w:r>
      <w:r w:rsidR="00255050" w:rsidRPr="00255050">
        <w:rPr>
          <w:rFonts w:ascii="Times New Roman" w:hAnsi="Times New Roman" w:cs="Times New Roman"/>
          <w:sz w:val="28"/>
        </w:rPr>
        <w:t xml:space="preserve"> Абэ стал абсолютным рекордсменом по продолжительности пребывания на посту премьер-министра в истории Японии, превзойдя рекорд Эйсаку Сато</w:t>
      </w:r>
      <w:r w:rsidR="005476EB">
        <w:rPr>
          <w:rStyle w:val="a5"/>
          <w:rFonts w:ascii="Times New Roman" w:hAnsi="Times New Roman" w:cs="Times New Roman"/>
          <w:sz w:val="28"/>
        </w:rPr>
        <w:footnoteReference w:id="13"/>
      </w:r>
      <w:r w:rsidR="00255050" w:rsidRPr="00255050">
        <w:rPr>
          <w:rFonts w:ascii="Times New Roman" w:hAnsi="Times New Roman" w:cs="Times New Roman"/>
          <w:sz w:val="28"/>
        </w:rPr>
        <w:t>: почти 8 лет</w:t>
      </w:r>
      <w:r w:rsidR="009F7060">
        <w:rPr>
          <w:rFonts w:ascii="Times New Roman" w:hAnsi="Times New Roman" w:cs="Times New Roman"/>
          <w:sz w:val="28"/>
        </w:rPr>
        <w:t xml:space="preserve"> во второй срок и год – </w:t>
      </w:r>
      <w:r w:rsidR="003F3CA7">
        <w:rPr>
          <w:rFonts w:ascii="Times New Roman" w:hAnsi="Times New Roman" w:cs="Times New Roman"/>
          <w:sz w:val="28"/>
        </w:rPr>
        <w:t>в первый. Ч</w:t>
      </w:r>
      <w:r w:rsidR="00255050" w:rsidRPr="00255050">
        <w:rPr>
          <w:rFonts w:ascii="Times New Roman" w:hAnsi="Times New Roman" w:cs="Times New Roman"/>
          <w:sz w:val="28"/>
        </w:rPr>
        <w:t xml:space="preserve">еткое видение развития Японии и лидерская дипломатия позволили ему так долго находится в </w:t>
      </w:r>
      <w:r w:rsidR="00255050" w:rsidRPr="00574CE8">
        <w:rPr>
          <w:rFonts w:ascii="Times New Roman" w:hAnsi="Times New Roman" w:cs="Times New Roman"/>
          <w:sz w:val="28"/>
        </w:rPr>
        <w:t xml:space="preserve">должности премьер-министра. </w:t>
      </w:r>
      <w:r w:rsidR="006A72DB" w:rsidRPr="00574CE8">
        <w:rPr>
          <w:rFonts w:ascii="Times New Roman" w:hAnsi="Times New Roman" w:cs="Times New Roman"/>
          <w:sz w:val="28"/>
        </w:rPr>
        <w:t>В целом, можно сказать, что</w:t>
      </w:r>
      <w:r w:rsidR="00D27F21" w:rsidRPr="00574CE8">
        <w:rPr>
          <w:rFonts w:ascii="Times New Roman" w:hAnsi="Times New Roman" w:cs="Times New Roman"/>
          <w:sz w:val="28"/>
        </w:rPr>
        <w:t xml:space="preserve"> </w:t>
      </w:r>
      <w:r w:rsidR="006A72DB" w:rsidRPr="00574CE8">
        <w:rPr>
          <w:rFonts w:ascii="Times New Roman" w:hAnsi="Times New Roman" w:cs="Times New Roman"/>
          <w:sz w:val="28"/>
        </w:rPr>
        <w:t>персонификация политики</w:t>
      </w:r>
      <w:r w:rsidR="006E449E" w:rsidRPr="00574CE8">
        <w:rPr>
          <w:rFonts w:ascii="Times New Roman" w:hAnsi="Times New Roman" w:cs="Times New Roman"/>
          <w:sz w:val="28"/>
        </w:rPr>
        <w:t xml:space="preserve"> характерна для </w:t>
      </w:r>
      <w:r w:rsidR="006A72DB" w:rsidRPr="00574CE8">
        <w:rPr>
          <w:rFonts w:ascii="Times New Roman" w:hAnsi="Times New Roman" w:cs="Times New Roman"/>
          <w:sz w:val="28"/>
        </w:rPr>
        <w:t xml:space="preserve">мировой политической культуры </w:t>
      </w:r>
      <w:r w:rsidR="006A72DB" w:rsidRPr="00574CE8">
        <w:rPr>
          <w:rFonts w:ascii="Times New Roman" w:hAnsi="Times New Roman" w:cs="Times New Roman"/>
          <w:sz w:val="28"/>
          <w:lang w:val="en-US"/>
        </w:rPr>
        <w:t>XXI</w:t>
      </w:r>
      <w:r w:rsidR="006E449E" w:rsidRPr="00574CE8">
        <w:rPr>
          <w:rFonts w:ascii="Times New Roman" w:hAnsi="Times New Roman" w:cs="Times New Roman"/>
          <w:sz w:val="28"/>
        </w:rPr>
        <w:t xml:space="preserve"> века</w:t>
      </w:r>
      <w:r w:rsidR="00547CEF" w:rsidRPr="00574CE8">
        <w:rPr>
          <w:rFonts w:ascii="Times New Roman" w:hAnsi="Times New Roman" w:cs="Times New Roman"/>
          <w:sz w:val="28"/>
        </w:rPr>
        <w:t>, когда деятельность государства на мировой арене прочно увязывается с конкретным мировым лидером, олицетворяющем ее</w:t>
      </w:r>
      <w:r w:rsidR="006E449E" w:rsidRPr="00574CE8">
        <w:rPr>
          <w:rFonts w:ascii="Times New Roman" w:hAnsi="Times New Roman" w:cs="Times New Roman"/>
          <w:sz w:val="28"/>
        </w:rPr>
        <w:t>.</w:t>
      </w:r>
      <w:r w:rsidR="00CC66C2" w:rsidRPr="00574CE8">
        <w:rPr>
          <w:rFonts w:ascii="Times New Roman" w:hAnsi="Times New Roman" w:cs="Times New Roman"/>
          <w:sz w:val="28"/>
        </w:rPr>
        <w:t xml:space="preserve"> В пример можно привести бывшего президента США Дональда Трампа</w:t>
      </w:r>
      <w:r w:rsidR="00CC66C2" w:rsidRPr="00574CE8">
        <w:rPr>
          <w:rStyle w:val="a5"/>
          <w:rFonts w:ascii="Times New Roman" w:hAnsi="Times New Roman" w:cs="Times New Roman"/>
          <w:sz w:val="28"/>
        </w:rPr>
        <w:footnoteReference w:id="14"/>
      </w:r>
      <w:r w:rsidR="00CC66C2" w:rsidRPr="00574CE8">
        <w:rPr>
          <w:rFonts w:ascii="Times New Roman" w:hAnsi="Times New Roman" w:cs="Times New Roman"/>
          <w:sz w:val="28"/>
        </w:rPr>
        <w:t xml:space="preserve">, который запомнился </w:t>
      </w:r>
      <w:r w:rsidR="00235D15" w:rsidRPr="00574CE8">
        <w:rPr>
          <w:rFonts w:ascii="Times New Roman" w:hAnsi="Times New Roman" w:cs="Times New Roman"/>
          <w:sz w:val="28"/>
        </w:rPr>
        <w:t xml:space="preserve">своими высказываниями по типу «Сделаем Америку снова великой» (с англ. – Make America Great Again) и ярким поведением </w:t>
      </w:r>
      <w:r w:rsidR="00574CE8" w:rsidRPr="00574CE8">
        <w:rPr>
          <w:rFonts w:ascii="Times New Roman" w:hAnsi="Times New Roman" w:cs="Times New Roman"/>
          <w:sz w:val="28"/>
        </w:rPr>
        <w:t>лидера</w:t>
      </w:r>
      <w:r w:rsidR="00547CEF" w:rsidRPr="00574CE8">
        <w:rPr>
          <w:rFonts w:ascii="Times New Roman" w:hAnsi="Times New Roman" w:cs="Times New Roman"/>
          <w:sz w:val="28"/>
        </w:rPr>
        <w:t xml:space="preserve"> в процессе «театрализации» внутриполитической и внешнеполитической </w:t>
      </w:r>
      <w:r w:rsidR="00A96BE0" w:rsidRPr="00574CE8">
        <w:rPr>
          <w:rFonts w:ascii="Times New Roman" w:hAnsi="Times New Roman" w:cs="Times New Roman"/>
          <w:sz w:val="28"/>
        </w:rPr>
        <w:t>деятельности</w:t>
      </w:r>
      <w:r w:rsidR="00547CEF" w:rsidRPr="00574CE8">
        <w:rPr>
          <w:rFonts w:ascii="Times New Roman" w:hAnsi="Times New Roman" w:cs="Times New Roman"/>
          <w:sz w:val="28"/>
        </w:rPr>
        <w:t xml:space="preserve"> в современную эпоху.</w:t>
      </w:r>
    </w:p>
    <w:p w14:paraId="6E818EB4" w14:textId="4336919D" w:rsidR="00115CAF" w:rsidRDefault="00D27F21" w:rsidP="002E7B58">
      <w:pPr>
        <w:spacing w:after="0" w:line="360" w:lineRule="auto"/>
        <w:ind w:firstLine="709"/>
        <w:jc w:val="both"/>
        <w:rPr>
          <w:rFonts w:ascii="Times New Roman" w:hAnsi="Times New Roman" w:cs="Times New Roman"/>
          <w:sz w:val="28"/>
        </w:rPr>
      </w:pPr>
      <w:r w:rsidRPr="00D27F21">
        <w:rPr>
          <w:rFonts w:ascii="Times New Roman" w:hAnsi="Times New Roman" w:cs="Times New Roman"/>
          <w:sz w:val="28"/>
        </w:rPr>
        <w:t>Как отмечает Д. В. Стрельцов, в японском внешнеполитическом процессе отсутствует единая «концепция внешней политики», которая определяла бы конкретные действия правительства на международной арене.</w:t>
      </w:r>
      <w:r w:rsidRPr="00D27F21">
        <w:rPr>
          <w:rFonts w:ascii="Times New Roman" w:hAnsi="Times New Roman" w:cs="Times New Roman"/>
          <w:sz w:val="28"/>
          <w:vertAlign w:val="superscript"/>
        </w:rPr>
        <w:footnoteReference w:id="15"/>
      </w:r>
      <w:r w:rsidR="00020436">
        <w:rPr>
          <w:rFonts w:ascii="Times New Roman" w:hAnsi="Times New Roman" w:cs="Times New Roman"/>
          <w:sz w:val="28"/>
        </w:rPr>
        <w:t xml:space="preserve"> </w:t>
      </w:r>
      <w:r w:rsidR="009D1258" w:rsidRPr="006272FE">
        <w:rPr>
          <w:rFonts w:ascii="Times New Roman" w:hAnsi="Times New Roman" w:cs="Times New Roman"/>
          <w:sz w:val="28"/>
        </w:rPr>
        <w:t>Такого же мнения придерживается</w:t>
      </w:r>
      <w:r w:rsidR="006272FE" w:rsidRPr="006272FE">
        <w:rPr>
          <w:rFonts w:ascii="Times New Roman" w:hAnsi="Times New Roman" w:cs="Times New Roman"/>
          <w:sz w:val="28"/>
        </w:rPr>
        <w:t xml:space="preserve"> профессор Университета Нового Южного Уэльса</w:t>
      </w:r>
      <w:r w:rsidR="009D1258" w:rsidRPr="006272FE">
        <w:rPr>
          <w:rFonts w:ascii="Times New Roman" w:hAnsi="Times New Roman" w:cs="Times New Roman"/>
          <w:sz w:val="28"/>
        </w:rPr>
        <w:t xml:space="preserve"> А. </w:t>
      </w:r>
      <w:r w:rsidR="009D1258" w:rsidRPr="006272FE">
        <w:rPr>
          <w:rFonts w:ascii="Times New Roman" w:hAnsi="Times New Roman" w:cs="Times New Roman"/>
          <w:sz w:val="28"/>
        </w:rPr>
        <w:lastRenderedPageBreak/>
        <w:t>Мулган, которая говорит об «отсутствии субправительства» во внешней политике и дипломатии страны</w:t>
      </w:r>
      <w:r w:rsidR="00DC617A" w:rsidRPr="006272FE">
        <w:rPr>
          <w:rFonts w:ascii="Times New Roman" w:hAnsi="Times New Roman" w:cs="Times New Roman"/>
          <w:sz w:val="28"/>
        </w:rPr>
        <w:t>, что позволяет премьер-министру проявлять большую инициативу в качестве главы правительства</w:t>
      </w:r>
      <w:r w:rsidR="009D1258" w:rsidRPr="006272FE">
        <w:rPr>
          <w:rFonts w:ascii="Times New Roman" w:hAnsi="Times New Roman" w:cs="Times New Roman"/>
          <w:sz w:val="28"/>
        </w:rPr>
        <w:t>.</w:t>
      </w:r>
      <w:r w:rsidR="009D1258" w:rsidRPr="006272FE">
        <w:rPr>
          <w:rStyle w:val="a5"/>
          <w:rFonts w:ascii="Times New Roman" w:hAnsi="Times New Roman" w:cs="Times New Roman"/>
          <w:sz w:val="28"/>
        </w:rPr>
        <w:footnoteReference w:id="16"/>
      </w:r>
      <w:r w:rsidR="009D1258" w:rsidRPr="006272FE">
        <w:rPr>
          <w:rFonts w:ascii="Times New Roman" w:hAnsi="Times New Roman" w:cs="Times New Roman"/>
          <w:sz w:val="28"/>
        </w:rPr>
        <w:t xml:space="preserve"> </w:t>
      </w:r>
      <w:r w:rsidR="009530D3" w:rsidRPr="006272FE">
        <w:rPr>
          <w:rFonts w:ascii="Times New Roman" w:hAnsi="Times New Roman" w:cs="Times New Roman"/>
          <w:sz w:val="28"/>
        </w:rPr>
        <w:t>При этом сущес</w:t>
      </w:r>
      <w:r w:rsidR="006272FE">
        <w:rPr>
          <w:rFonts w:ascii="Times New Roman" w:hAnsi="Times New Roman" w:cs="Times New Roman"/>
          <w:sz w:val="28"/>
        </w:rPr>
        <w:t xml:space="preserve">твует некоторая преемственность </w:t>
      </w:r>
      <w:r w:rsidR="006272FE" w:rsidRPr="00FE4663">
        <w:rPr>
          <w:rFonts w:ascii="Times New Roman" w:hAnsi="Times New Roman" w:cs="Times New Roman"/>
          <w:sz w:val="28"/>
        </w:rPr>
        <w:t>внешнеполитической стратегии</w:t>
      </w:r>
      <w:r w:rsidR="009530D3" w:rsidRPr="00FE4663">
        <w:rPr>
          <w:rFonts w:ascii="Times New Roman" w:hAnsi="Times New Roman" w:cs="Times New Roman"/>
          <w:sz w:val="28"/>
        </w:rPr>
        <w:t>, например, в вопросе усиления японо-американского альянса.</w:t>
      </w:r>
      <w:r w:rsidR="009530D3" w:rsidRPr="00FE4663">
        <w:rPr>
          <w:rStyle w:val="a5"/>
          <w:rFonts w:ascii="Times New Roman" w:hAnsi="Times New Roman" w:cs="Times New Roman"/>
          <w:sz w:val="28"/>
        </w:rPr>
        <w:footnoteReference w:id="17"/>
      </w:r>
      <w:r w:rsidR="002D29D9" w:rsidRPr="00FE4663">
        <w:rPr>
          <w:rFonts w:ascii="Times New Roman" w:hAnsi="Times New Roman" w:cs="Times New Roman"/>
          <w:sz w:val="28"/>
        </w:rPr>
        <w:t xml:space="preserve"> Профессор Национального аспирантского Института поли</w:t>
      </w:r>
      <w:r w:rsidR="001C0032">
        <w:rPr>
          <w:rFonts w:ascii="Times New Roman" w:hAnsi="Times New Roman" w:cs="Times New Roman"/>
          <w:sz w:val="28"/>
        </w:rPr>
        <w:t>тических исследований в Токио Нарусигэ</w:t>
      </w:r>
      <w:r w:rsidR="002D29D9" w:rsidRPr="00FE4663">
        <w:rPr>
          <w:rFonts w:ascii="Times New Roman" w:hAnsi="Times New Roman" w:cs="Times New Roman"/>
          <w:sz w:val="28"/>
        </w:rPr>
        <w:t xml:space="preserve"> Митисита утверждает, что существуют две главные цели «большой стратегии» Японии во внешней политике: поддержание баланса сил перед лицом растущей угрозы Китая путем укрепления сотрудничества в сфере безопасности с США; поддержание экономического процветания, мира и стабильности в Азиатско</w:t>
      </w:r>
      <w:r w:rsidR="00A9226E" w:rsidRPr="00FE4663">
        <w:rPr>
          <w:rFonts w:ascii="Times New Roman" w:hAnsi="Times New Roman" w:cs="Times New Roman"/>
          <w:sz w:val="28"/>
        </w:rPr>
        <w:t>-</w:t>
      </w:r>
      <w:r w:rsidR="002D29D9" w:rsidRPr="00FE4663">
        <w:rPr>
          <w:rFonts w:ascii="Times New Roman" w:hAnsi="Times New Roman" w:cs="Times New Roman"/>
          <w:sz w:val="28"/>
        </w:rPr>
        <w:t>Тихоокеанском регионе путем сотрудничества со странами региона, включая Китай</w:t>
      </w:r>
      <w:r w:rsidR="00A9226E" w:rsidRPr="00FE4663">
        <w:rPr>
          <w:rFonts w:ascii="Times New Roman" w:hAnsi="Times New Roman" w:cs="Times New Roman"/>
          <w:sz w:val="28"/>
        </w:rPr>
        <w:t>.</w:t>
      </w:r>
      <w:r w:rsidR="00BA7834" w:rsidRPr="00FE4663">
        <w:rPr>
          <w:rStyle w:val="a5"/>
          <w:rFonts w:ascii="Times New Roman" w:hAnsi="Times New Roman" w:cs="Times New Roman"/>
          <w:sz w:val="28"/>
        </w:rPr>
        <w:footnoteReference w:id="18"/>
      </w:r>
    </w:p>
    <w:p w14:paraId="753FB844" w14:textId="44B03744" w:rsidR="004D1ACE" w:rsidRPr="004D1ACE" w:rsidRDefault="00D27F21" w:rsidP="004D1ACE">
      <w:pPr>
        <w:spacing w:after="0" w:line="360" w:lineRule="auto"/>
        <w:ind w:firstLine="709"/>
        <w:jc w:val="both"/>
        <w:rPr>
          <w:rFonts w:ascii="Times New Roman" w:hAnsi="Times New Roman" w:cs="Times New Roman"/>
          <w:sz w:val="28"/>
        </w:rPr>
      </w:pPr>
      <w:r w:rsidRPr="00D27F21">
        <w:rPr>
          <w:rFonts w:ascii="Times New Roman" w:hAnsi="Times New Roman" w:cs="Times New Roman"/>
          <w:sz w:val="28"/>
        </w:rPr>
        <w:t>В такой ситуации обычно одним из основных инициаторов ведения той или иной внешнеполитической концепции, помимо министров иностранных дел и экономики, торговли и промышленности, является премьер-министр, озвучивающий свое видение японской дипломатии во время программного высту</w:t>
      </w:r>
      <w:r w:rsidR="00567619">
        <w:rPr>
          <w:rFonts w:ascii="Times New Roman" w:hAnsi="Times New Roman" w:cs="Times New Roman"/>
          <w:sz w:val="28"/>
        </w:rPr>
        <w:t>пления, которое организуется</w:t>
      </w:r>
      <w:r w:rsidRPr="00D27F21">
        <w:rPr>
          <w:rFonts w:ascii="Times New Roman" w:hAnsi="Times New Roman" w:cs="Times New Roman"/>
          <w:sz w:val="28"/>
        </w:rPr>
        <w:t xml:space="preserve"> после формирования правительства и вступления его в должность. </w:t>
      </w:r>
      <w:r w:rsidR="00567619">
        <w:rPr>
          <w:rFonts w:ascii="Times New Roman" w:hAnsi="Times New Roman" w:cs="Times New Roman"/>
          <w:sz w:val="28"/>
        </w:rPr>
        <w:t xml:space="preserve">Во время такого выступления </w:t>
      </w:r>
      <w:r w:rsidR="00567619" w:rsidRPr="00D27F21">
        <w:rPr>
          <w:rFonts w:ascii="Times New Roman" w:hAnsi="Times New Roman" w:cs="Times New Roman"/>
          <w:sz w:val="28"/>
        </w:rPr>
        <w:t>в декабре 2012 года после инаугурации на пост премьер-министра</w:t>
      </w:r>
      <w:r w:rsidR="00567619">
        <w:rPr>
          <w:rFonts w:ascii="Times New Roman" w:hAnsi="Times New Roman" w:cs="Times New Roman"/>
          <w:sz w:val="28"/>
        </w:rPr>
        <w:t xml:space="preserve"> </w:t>
      </w:r>
      <w:r w:rsidR="00567619" w:rsidRPr="00D27F21">
        <w:rPr>
          <w:rFonts w:ascii="Times New Roman" w:hAnsi="Times New Roman" w:cs="Times New Roman"/>
          <w:sz w:val="28"/>
        </w:rPr>
        <w:t>С. Абэ</w:t>
      </w:r>
      <w:r w:rsidR="00567619">
        <w:rPr>
          <w:rFonts w:ascii="Times New Roman" w:hAnsi="Times New Roman" w:cs="Times New Roman"/>
          <w:sz w:val="28"/>
        </w:rPr>
        <w:t xml:space="preserve"> озвучил программную</w:t>
      </w:r>
      <w:r w:rsidR="00777459">
        <w:rPr>
          <w:rFonts w:ascii="Times New Roman" w:hAnsi="Times New Roman" w:cs="Times New Roman"/>
          <w:sz w:val="28"/>
        </w:rPr>
        <w:t xml:space="preserve"> </w:t>
      </w:r>
      <w:r w:rsidRPr="00D27F21">
        <w:rPr>
          <w:rFonts w:ascii="Times New Roman" w:hAnsi="Times New Roman" w:cs="Times New Roman"/>
          <w:sz w:val="28"/>
        </w:rPr>
        <w:t>внешнеполитическую концепцию. Данное видение заключалось в том, чтобы строить внешнюю политику Японии на основе «</w:t>
      </w:r>
      <w:r w:rsidRPr="008F58E7">
        <w:rPr>
          <w:rFonts w:ascii="Times New Roman" w:hAnsi="Times New Roman" w:cs="Times New Roman"/>
          <w:i/>
          <w:iCs/>
          <w:sz w:val="28"/>
        </w:rPr>
        <w:t>панорамного</w:t>
      </w:r>
      <w:r w:rsidRPr="00D27F21">
        <w:rPr>
          <w:rFonts w:ascii="Times New Roman" w:hAnsi="Times New Roman" w:cs="Times New Roman"/>
          <w:sz w:val="28"/>
        </w:rPr>
        <w:t xml:space="preserve">» взгляда на </w:t>
      </w:r>
      <w:r w:rsidR="008F58E7">
        <w:rPr>
          <w:rFonts w:ascii="Times New Roman" w:hAnsi="Times New Roman" w:cs="Times New Roman"/>
          <w:sz w:val="28"/>
        </w:rPr>
        <w:t>мировую политику</w:t>
      </w:r>
      <w:r w:rsidRPr="00D27F21">
        <w:rPr>
          <w:rFonts w:ascii="Times New Roman" w:hAnsi="Times New Roman" w:cs="Times New Roman"/>
          <w:sz w:val="28"/>
        </w:rPr>
        <w:t>, «</w:t>
      </w:r>
      <w:r w:rsidRPr="008F58E7">
        <w:rPr>
          <w:rFonts w:ascii="Times New Roman" w:hAnsi="Times New Roman" w:cs="Times New Roman"/>
          <w:i/>
          <w:iCs/>
          <w:sz w:val="28"/>
        </w:rPr>
        <w:t>с высоты птичьего полета</w:t>
      </w:r>
      <w:r w:rsidRPr="00D27F21">
        <w:rPr>
          <w:rFonts w:ascii="Times New Roman" w:hAnsi="Times New Roman" w:cs="Times New Roman"/>
          <w:sz w:val="28"/>
        </w:rPr>
        <w:t>».</w:t>
      </w:r>
      <w:r w:rsidRPr="00D27F21">
        <w:rPr>
          <w:rFonts w:ascii="Times New Roman" w:hAnsi="Times New Roman" w:cs="Times New Roman"/>
          <w:sz w:val="28"/>
          <w:vertAlign w:val="superscript"/>
        </w:rPr>
        <w:footnoteReference w:id="19"/>
      </w:r>
      <w:r w:rsidR="00525E64">
        <w:rPr>
          <w:rFonts w:ascii="Times New Roman" w:hAnsi="Times New Roman" w:cs="Times New Roman"/>
          <w:sz w:val="28"/>
        </w:rPr>
        <w:t xml:space="preserve"> Панорамность объяснялась самим С. Абэ следующим образом: «</w:t>
      </w:r>
      <w:r w:rsidR="00525E64" w:rsidRPr="00525E64">
        <w:rPr>
          <w:rFonts w:ascii="Times New Roman" w:hAnsi="Times New Roman" w:cs="Times New Roman"/>
          <w:sz w:val="28"/>
        </w:rPr>
        <w:t>Не</w:t>
      </w:r>
      <w:r w:rsidR="00525E64">
        <w:rPr>
          <w:rFonts w:ascii="Times New Roman" w:hAnsi="Times New Roman" w:cs="Times New Roman"/>
          <w:sz w:val="28"/>
        </w:rPr>
        <w:t>обходимо рассматривать стратегию дипломатии, глядя на карту</w:t>
      </w:r>
      <w:r w:rsidR="00525E64" w:rsidRPr="00525E64">
        <w:rPr>
          <w:rFonts w:ascii="Times New Roman" w:hAnsi="Times New Roman" w:cs="Times New Roman"/>
          <w:sz w:val="28"/>
        </w:rPr>
        <w:t xml:space="preserve"> мира с высоты птичьего полета, включая США, </w:t>
      </w:r>
      <w:r w:rsidR="00525E64" w:rsidRPr="00525E64">
        <w:rPr>
          <w:rFonts w:ascii="Times New Roman" w:hAnsi="Times New Roman" w:cs="Times New Roman"/>
          <w:sz w:val="28"/>
        </w:rPr>
        <w:lastRenderedPageBreak/>
        <w:t xml:space="preserve">Россию, </w:t>
      </w:r>
      <w:r w:rsidR="00525E64">
        <w:rPr>
          <w:rFonts w:ascii="Times New Roman" w:hAnsi="Times New Roman" w:cs="Times New Roman"/>
          <w:sz w:val="28"/>
        </w:rPr>
        <w:t>Индию и страны АСЕАН».</w:t>
      </w:r>
      <w:r w:rsidR="0023731B">
        <w:rPr>
          <w:rStyle w:val="a5"/>
          <w:rFonts w:ascii="Times New Roman" w:hAnsi="Times New Roman" w:cs="Times New Roman"/>
          <w:sz w:val="28"/>
        </w:rPr>
        <w:footnoteReference w:id="20"/>
      </w:r>
      <w:r w:rsidR="00525E64">
        <w:rPr>
          <w:rFonts w:ascii="Times New Roman" w:hAnsi="Times New Roman" w:cs="Times New Roman"/>
          <w:sz w:val="28"/>
        </w:rPr>
        <w:t xml:space="preserve"> </w:t>
      </w:r>
      <w:r w:rsidR="00330AC7">
        <w:rPr>
          <w:rFonts w:ascii="Times New Roman" w:hAnsi="Times New Roman" w:cs="Times New Roman"/>
          <w:sz w:val="28"/>
        </w:rPr>
        <w:t>Следовательно, д</w:t>
      </w:r>
      <w:r w:rsidR="00330AC7" w:rsidRPr="008C18CE">
        <w:rPr>
          <w:rFonts w:ascii="Times New Roman" w:hAnsi="Times New Roman" w:cs="Times New Roman"/>
          <w:sz w:val="28"/>
        </w:rPr>
        <w:t>ипломатия должна развиваться стратегически на основе принципа равенства всех стран, а не только с точки зрения двусторонних отношений.</w:t>
      </w:r>
      <w:r w:rsidR="00330AC7" w:rsidRPr="008C18CE">
        <w:rPr>
          <w:rStyle w:val="a5"/>
          <w:rFonts w:ascii="Times New Roman" w:hAnsi="Times New Roman" w:cs="Times New Roman"/>
          <w:sz w:val="28"/>
        </w:rPr>
        <w:footnoteReference w:id="21"/>
      </w:r>
      <w:r w:rsidR="00330AC7" w:rsidRPr="008C18CE">
        <w:rPr>
          <w:rFonts w:ascii="Times New Roman" w:hAnsi="Times New Roman" w:cs="Times New Roman"/>
          <w:sz w:val="28"/>
        </w:rPr>
        <w:t xml:space="preserve"> </w:t>
      </w:r>
      <w:r w:rsidR="00330AC7">
        <w:rPr>
          <w:rFonts w:ascii="Times New Roman" w:hAnsi="Times New Roman" w:cs="Times New Roman"/>
          <w:sz w:val="28"/>
        </w:rPr>
        <w:t>О</w:t>
      </w:r>
      <w:r w:rsidR="004D1ACE" w:rsidRPr="008C18CE">
        <w:rPr>
          <w:rFonts w:ascii="Times New Roman" w:hAnsi="Times New Roman" w:cs="Times New Roman"/>
          <w:sz w:val="28"/>
        </w:rPr>
        <w:t>сновная идея концепции заключается в развитии сотрудничества со странами, разделяющими фундаментальные ценности демократии и прав человека</w:t>
      </w:r>
      <w:r w:rsidR="00810B2A" w:rsidRPr="008C18CE">
        <w:rPr>
          <w:rFonts w:ascii="Times New Roman" w:hAnsi="Times New Roman" w:cs="Times New Roman"/>
          <w:sz w:val="28"/>
        </w:rPr>
        <w:t xml:space="preserve">. </w:t>
      </w:r>
      <w:r w:rsidRPr="008C18CE">
        <w:rPr>
          <w:rFonts w:ascii="Times New Roman" w:hAnsi="Times New Roman" w:cs="Times New Roman"/>
          <w:sz w:val="28"/>
        </w:rPr>
        <w:t>Также следует</w:t>
      </w:r>
      <w:r w:rsidRPr="00D27F21">
        <w:rPr>
          <w:rFonts w:ascii="Times New Roman" w:hAnsi="Times New Roman" w:cs="Times New Roman"/>
          <w:sz w:val="28"/>
        </w:rPr>
        <w:t xml:space="preserve"> отметить намерение главы правительства наладить отношения с Россией и дальнейшие конкретные действия в период премьерства </w:t>
      </w:r>
      <w:r w:rsidR="00265173">
        <w:rPr>
          <w:rFonts w:ascii="Times New Roman" w:hAnsi="Times New Roman" w:cs="Times New Roman"/>
          <w:sz w:val="28"/>
        </w:rPr>
        <w:t xml:space="preserve">С. </w:t>
      </w:r>
      <w:r w:rsidRPr="00D27F21">
        <w:rPr>
          <w:rFonts w:ascii="Times New Roman" w:hAnsi="Times New Roman" w:cs="Times New Roman"/>
          <w:sz w:val="28"/>
        </w:rPr>
        <w:t>Абэ в этом направлении.</w:t>
      </w:r>
      <w:r w:rsidR="00751035">
        <w:rPr>
          <w:rFonts w:ascii="Times New Roman" w:hAnsi="Times New Roman" w:cs="Times New Roman"/>
          <w:sz w:val="28"/>
        </w:rPr>
        <w:t xml:space="preserve"> </w:t>
      </w:r>
    </w:p>
    <w:p w14:paraId="44171AD4" w14:textId="52CCFCA9" w:rsidR="00D27F21" w:rsidRPr="00D27F21" w:rsidRDefault="00D27F21" w:rsidP="00D27F21">
      <w:pPr>
        <w:spacing w:after="0" w:line="360" w:lineRule="auto"/>
        <w:ind w:firstLine="709"/>
        <w:jc w:val="both"/>
        <w:rPr>
          <w:rFonts w:ascii="Times New Roman" w:hAnsi="Times New Roman" w:cs="Times New Roman"/>
          <w:sz w:val="28"/>
        </w:rPr>
      </w:pPr>
      <w:r w:rsidRPr="00D27F21">
        <w:rPr>
          <w:rFonts w:ascii="Times New Roman" w:hAnsi="Times New Roman" w:cs="Times New Roman"/>
          <w:sz w:val="28"/>
        </w:rPr>
        <w:t xml:space="preserve">Говоря о </w:t>
      </w:r>
      <w:r w:rsidR="00265173">
        <w:rPr>
          <w:rFonts w:ascii="Times New Roman" w:hAnsi="Times New Roman" w:cs="Times New Roman"/>
          <w:sz w:val="28"/>
        </w:rPr>
        <w:t>личности премьер-министра С.</w:t>
      </w:r>
      <w:r w:rsidR="008C18CE">
        <w:rPr>
          <w:rFonts w:ascii="Times New Roman" w:hAnsi="Times New Roman" w:cs="Times New Roman"/>
          <w:sz w:val="28"/>
        </w:rPr>
        <w:t xml:space="preserve"> Абэ и его политических </w:t>
      </w:r>
      <w:r w:rsidRPr="00D27F21">
        <w:rPr>
          <w:rFonts w:ascii="Times New Roman" w:hAnsi="Times New Roman" w:cs="Times New Roman"/>
          <w:sz w:val="28"/>
        </w:rPr>
        <w:t xml:space="preserve">воззрениях, </w:t>
      </w:r>
      <w:r w:rsidR="00891F4D" w:rsidRPr="00891F4D">
        <w:rPr>
          <w:rFonts w:ascii="Times New Roman" w:hAnsi="Times New Roman" w:cs="Times New Roman"/>
          <w:sz w:val="28"/>
        </w:rPr>
        <w:t>необходимо знать</w:t>
      </w:r>
      <w:r w:rsidRPr="00891F4D">
        <w:rPr>
          <w:rFonts w:ascii="Times New Roman" w:hAnsi="Times New Roman" w:cs="Times New Roman"/>
          <w:sz w:val="28"/>
        </w:rPr>
        <w:t xml:space="preserve"> его</w:t>
      </w:r>
      <w:r w:rsidRPr="00D27F21">
        <w:rPr>
          <w:rFonts w:ascii="Times New Roman" w:hAnsi="Times New Roman" w:cs="Times New Roman"/>
          <w:sz w:val="28"/>
        </w:rPr>
        <w:t xml:space="preserve"> происхождение и влияние его семьи. Премьер-министр С. Абэ продолжил дело своей семьи и стал «политиком в третьем поколении».</w:t>
      </w:r>
      <w:r w:rsidRPr="00D27F21">
        <w:rPr>
          <w:rFonts w:ascii="Times New Roman" w:hAnsi="Times New Roman" w:cs="Times New Roman"/>
          <w:sz w:val="28"/>
          <w:vertAlign w:val="superscript"/>
        </w:rPr>
        <w:footnoteReference w:id="22"/>
      </w:r>
      <w:r w:rsidRPr="00D27F21">
        <w:rPr>
          <w:rFonts w:ascii="Times New Roman" w:hAnsi="Times New Roman" w:cs="Times New Roman"/>
          <w:sz w:val="28"/>
        </w:rPr>
        <w:t xml:space="preserve"> Его отец – Синтаро Абэ – политический деятель ЛДП, занимавший пост министра иностранных дел в 1982-1986 годах, был умеренно-либеральных взглядов.</w:t>
      </w:r>
      <w:r w:rsidRPr="00D27F21">
        <w:rPr>
          <w:rFonts w:ascii="Times New Roman" w:hAnsi="Times New Roman" w:cs="Times New Roman"/>
          <w:sz w:val="28"/>
          <w:vertAlign w:val="superscript"/>
        </w:rPr>
        <w:footnoteReference w:id="23"/>
      </w:r>
      <w:r w:rsidRPr="00D27F21">
        <w:rPr>
          <w:rFonts w:ascii="Times New Roman" w:hAnsi="Times New Roman" w:cs="Times New Roman"/>
          <w:sz w:val="28"/>
        </w:rPr>
        <w:t xml:space="preserve"> Его дед по отцовской линии – Кан Абэ – был политиком и членом парламента, умер в 1946 году. Дед С. Абэ по материнской линии – Нобусукэ Киси – занимал пост премьер-министра в 1956-1960 годах.</w:t>
      </w:r>
    </w:p>
    <w:p w14:paraId="456D0BFC" w14:textId="5BB46F67" w:rsidR="00D27F21" w:rsidRPr="00D27F21" w:rsidRDefault="000854E9" w:rsidP="00D27F21">
      <w:pPr>
        <w:spacing w:after="0" w:line="360" w:lineRule="auto"/>
        <w:ind w:firstLine="709"/>
        <w:jc w:val="both"/>
        <w:rPr>
          <w:rFonts w:ascii="Times New Roman" w:hAnsi="Times New Roman" w:cs="Times New Roman"/>
          <w:sz w:val="28"/>
        </w:rPr>
      </w:pPr>
      <w:r w:rsidRPr="000854E9">
        <w:rPr>
          <w:rFonts w:ascii="Times New Roman" w:hAnsi="Times New Roman" w:cs="Times New Roman"/>
          <w:sz w:val="28"/>
        </w:rPr>
        <w:t>Как пишет</w:t>
      </w:r>
      <w:r>
        <w:rPr>
          <w:rFonts w:ascii="Times New Roman" w:hAnsi="Times New Roman" w:cs="Times New Roman"/>
          <w:sz w:val="28"/>
        </w:rPr>
        <w:t xml:space="preserve"> </w:t>
      </w:r>
      <w:r w:rsidR="00D27F21" w:rsidRPr="00D864CA">
        <w:rPr>
          <w:rFonts w:ascii="Times New Roman" w:hAnsi="Times New Roman" w:cs="Times New Roman"/>
          <w:sz w:val="28"/>
        </w:rPr>
        <w:t>японский журналист</w:t>
      </w:r>
      <w:r w:rsidR="00D27F21" w:rsidRPr="00D27F21">
        <w:rPr>
          <w:rFonts w:ascii="Times New Roman" w:hAnsi="Times New Roman" w:cs="Times New Roman"/>
          <w:sz w:val="28"/>
        </w:rPr>
        <w:t xml:space="preserve"> Осаму Аоки, вероятно, </w:t>
      </w:r>
      <w:r w:rsidR="00D27F21" w:rsidRPr="00891F4D">
        <w:rPr>
          <w:rFonts w:ascii="Times New Roman" w:hAnsi="Times New Roman" w:cs="Times New Roman"/>
          <w:sz w:val="28"/>
        </w:rPr>
        <w:t xml:space="preserve">на </w:t>
      </w:r>
      <w:r w:rsidR="00891F4D" w:rsidRPr="00891F4D">
        <w:rPr>
          <w:rFonts w:ascii="Times New Roman" w:hAnsi="Times New Roman" w:cs="Times New Roman"/>
          <w:sz w:val="28"/>
        </w:rPr>
        <w:t xml:space="preserve">становление </w:t>
      </w:r>
      <w:r w:rsidR="00D27F21" w:rsidRPr="00891F4D">
        <w:rPr>
          <w:rFonts w:ascii="Times New Roman" w:hAnsi="Times New Roman" w:cs="Times New Roman"/>
          <w:sz w:val="28"/>
        </w:rPr>
        <w:t>политических</w:t>
      </w:r>
      <w:r w:rsidR="00D27F21" w:rsidRPr="00D27F21">
        <w:rPr>
          <w:rFonts w:ascii="Times New Roman" w:hAnsi="Times New Roman" w:cs="Times New Roman"/>
          <w:sz w:val="28"/>
        </w:rPr>
        <w:t xml:space="preserve"> взглядов С. Абэ немалое влияние оказал именно Н. Киси, проводивший в детстве с ним много времени.</w:t>
      </w:r>
      <w:r w:rsidR="00D27F21" w:rsidRPr="00D27F21">
        <w:rPr>
          <w:rFonts w:ascii="Times New Roman" w:hAnsi="Times New Roman" w:cs="Times New Roman"/>
          <w:sz w:val="28"/>
          <w:vertAlign w:val="superscript"/>
        </w:rPr>
        <w:footnoteReference w:id="24"/>
      </w:r>
      <w:r w:rsidR="00D27F21" w:rsidRPr="00D27F21">
        <w:rPr>
          <w:rFonts w:ascii="Times New Roman" w:hAnsi="Times New Roman" w:cs="Times New Roman"/>
          <w:sz w:val="28"/>
        </w:rPr>
        <w:t xml:space="preserve"> Также</w:t>
      </w:r>
      <w:r>
        <w:rPr>
          <w:rFonts w:ascii="Times New Roman" w:hAnsi="Times New Roman" w:cs="Times New Roman"/>
          <w:sz w:val="28"/>
        </w:rPr>
        <w:t xml:space="preserve"> он с гордостью говорит о своем деде</w:t>
      </w:r>
      <w:r w:rsidR="00D27F21" w:rsidRPr="00D27F21">
        <w:rPr>
          <w:rFonts w:ascii="Times New Roman" w:hAnsi="Times New Roman" w:cs="Times New Roman"/>
          <w:sz w:val="28"/>
        </w:rPr>
        <w:t>, называя себя последователем его идей.</w:t>
      </w:r>
      <w:r w:rsidR="00D27F21" w:rsidRPr="00D27F21">
        <w:rPr>
          <w:rFonts w:ascii="Times New Roman" w:hAnsi="Times New Roman" w:cs="Times New Roman"/>
          <w:sz w:val="28"/>
          <w:vertAlign w:val="superscript"/>
        </w:rPr>
        <w:footnoteReference w:id="25"/>
      </w:r>
      <w:r w:rsidR="00D27F21" w:rsidRPr="00D27F21">
        <w:rPr>
          <w:rFonts w:ascii="Times New Roman" w:hAnsi="Times New Roman" w:cs="Times New Roman"/>
          <w:sz w:val="28"/>
        </w:rPr>
        <w:t xml:space="preserve"> Такую же позицию занимает и российский исследователь А. Н. Панов, указывающий, что «до конца </w:t>
      </w:r>
      <w:r w:rsidR="00D27F21" w:rsidRPr="00D27F21">
        <w:rPr>
          <w:rFonts w:ascii="Times New Roman" w:hAnsi="Times New Roman" w:cs="Times New Roman"/>
          <w:sz w:val="28"/>
        </w:rPr>
        <w:lastRenderedPageBreak/>
        <w:t>своих дней Н. Киси считал войну Японии «справедливой» и даже «священной», высказывался за создание «новой Японии», подразумевая при этом не в последнюю очередь пересмотр конституции, ограничивающей возможности страны в сфере военной политики».</w:t>
      </w:r>
      <w:r w:rsidR="00D27F21" w:rsidRPr="00D27F21">
        <w:rPr>
          <w:rFonts w:ascii="Times New Roman" w:hAnsi="Times New Roman" w:cs="Times New Roman"/>
          <w:sz w:val="28"/>
          <w:vertAlign w:val="superscript"/>
        </w:rPr>
        <w:footnoteReference w:id="26"/>
      </w:r>
      <w:r w:rsidR="00A15321">
        <w:rPr>
          <w:rFonts w:ascii="Times New Roman" w:hAnsi="Times New Roman" w:cs="Times New Roman"/>
          <w:sz w:val="28"/>
        </w:rPr>
        <w:t xml:space="preserve"> Как О.</w:t>
      </w:r>
      <w:r w:rsidR="00D27F21" w:rsidRPr="00D27F21">
        <w:rPr>
          <w:rFonts w:ascii="Times New Roman" w:hAnsi="Times New Roman" w:cs="Times New Roman"/>
          <w:sz w:val="28"/>
        </w:rPr>
        <w:t xml:space="preserve"> Аоки, так и А. Н. Панов оценивают политические взгляды С. Абэ как принадлежащие философии «правого консерватизма»</w:t>
      </w:r>
      <w:r w:rsidR="00D27F21" w:rsidRPr="00D27F21">
        <w:rPr>
          <w:rFonts w:ascii="Times New Roman" w:hAnsi="Times New Roman" w:cs="Times New Roman"/>
          <w:sz w:val="28"/>
          <w:vertAlign w:val="superscript"/>
        </w:rPr>
        <w:footnoteReference w:id="27"/>
      </w:r>
      <w:r w:rsidR="00D27F21" w:rsidRPr="00D27F21">
        <w:rPr>
          <w:rFonts w:ascii="Times New Roman" w:hAnsi="Times New Roman" w:cs="Times New Roman"/>
          <w:sz w:val="28"/>
        </w:rPr>
        <w:t xml:space="preserve">, которая достаточно широко распространена </w:t>
      </w:r>
      <w:r w:rsidR="00245D2B">
        <w:rPr>
          <w:rFonts w:ascii="Times New Roman" w:hAnsi="Times New Roman" w:cs="Times New Roman"/>
          <w:sz w:val="28"/>
        </w:rPr>
        <w:t>среди</w:t>
      </w:r>
      <w:r w:rsidR="00D27F21" w:rsidRPr="00D27F21">
        <w:rPr>
          <w:rFonts w:ascii="Times New Roman" w:hAnsi="Times New Roman" w:cs="Times New Roman"/>
          <w:sz w:val="28"/>
        </w:rPr>
        <w:t xml:space="preserve"> </w:t>
      </w:r>
      <w:r w:rsidR="00245D2B">
        <w:rPr>
          <w:rFonts w:ascii="Times New Roman" w:hAnsi="Times New Roman" w:cs="Times New Roman"/>
          <w:sz w:val="28"/>
        </w:rPr>
        <w:t xml:space="preserve">японской </w:t>
      </w:r>
      <w:r w:rsidR="00D27F21" w:rsidRPr="00D27F21">
        <w:rPr>
          <w:rFonts w:ascii="Times New Roman" w:hAnsi="Times New Roman" w:cs="Times New Roman"/>
          <w:sz w:val="28"/>
        </w:rPr>
        <w:t>политической элиты. Последователи данного течения предполагают, что Япония должна продолжать тесное сотрудничество с США, однако вместе с тем очиститься от «комплекса поражения во Второй мировой войне».</w:t>
      </w:r>
      <w:r w:rsidR="00D27F21" w:rsidRPr="00D27F21">
        <w:rPr>
          <w:rFonts w:ascii="Times New Roman" w:hAnsi="Times New Roman" w:cs="Times New Roman"/>
          <w:sz w:val="28"/>
          <w:vertAlign w:val="superscript"/>
        </w:rPr>
        <w:footnoteReference w:id="28"/>
      </w:r>
      <w:r w:rsidR="00D27F21" w:rsidRPr="00D27F21">
        <w:rPr>
          <w:rFonts w:ascii="Times New Roman" w:hAnsi="Times New Roman" w:cs="Times New Roman"/>
          <w:sz w:val="28"/>
        </w:rPr>
        <w:t xml:space="preserve"> Также А.</w:t>
      </w:r>
      <w:r w:rsidR="00A15321">
        <w:rPr>
          <w:rFonts w:ascii="Times New Roman" w:hAnsi="Times New Roman" w:cs="Times New Roman"/>
          <w:sz w:val="28"/>
        </w:rPr>
        <w:t xml:space="preserve"> </w:t>
      </w:r>
      <w:r w:rsidR="00D27F21" w:rsidRPr="00D27F21">
        <w:rPr>
          <w:rFonts w:ascii="Times New Roman" w:hAnsi="Times New Roman" w:cs="Times New Roman"/>
          <w:sz w:val="28"/>
        </w:rPr>
        <w:t>Н. Панов утверждает, что подобные взгляды премьера связаны с распространенным в Японии «неприятием исторического унижения», которое страна испытала, когда потерпела поражение в войне.</w:t>
      </w:r>
      <w:r w:rsidR="00D27F21" w:rsidRPr="00D27F21">
        <w:rPr>
          <w:rFonts w:ascii="Times New Roman" w:hAnsi="Times New Roman" w:cs="Times New Roman"/>
          <w:sz w:val="28"/>
          <w:vertAlign w:val="superscript"/>
        </w:rPr>
        <w:footnoteReference w:id="29"/>
      </w:r>
    </w:p>
    <w:p w14:paraId="0AD93FD3" w14:textId="11F5A410" w:rsidR="00CA3BDF" w:rsidRDefault="00D27F21" w:rsidP="001C0032">
      <w:pPr>
        <w:widowControl w:val="0"/>
        <w:spacing w:after="0" w:line="360" w:lineRule="auto"/>
        <w:ind w:firstLine="709"/>
        <w:jc w:val="both"/>
        <w:rPr>
          <w:rFonts w:ascii="Times New Roman" w:hAnsi="Times New Roman" w:cs="Times New Roman"/>
          <w:sz w:val="28"/>
        </w:rPr>
      </w:pPr>
      <w:r w:rsidRPr="00D27F21">
        <w:rPr>
          <w:rFonts w:ascii="Times New Roman" w:hAnsi="Times New Roman" w:cs="Times New Roman"/>
          <w:sz w:val="28"/>
        </w:rPr>
        <w:t>Подтверждением всему вышеизложенному могут послужить высказывания премьер-министра С. Абэ</w:t>
      </w:r>
      <w:r w:rsidR="00A15321">
        <w:rPr>
          <w:rFonts w:ascii="Times New Roman" w:hAnsi="Times New Roman" w:cs="Times New Roman"/>
          <w:sz w:val="28"/>
        </w:rPr>
        <w:t>. В</w:t>
      </w:r>
      <w:r w:rsidRPr="00D27F21">
        <w:rPr>
          <w:rFonts w:ascii="Times New Roman" w:hAnsi="Times New Roman" w:cs="Times New Roman"/>
          <w:sz w:val="28"/>
        </w:rPr>
        <w:t>о время своих речей в п</w:t>
      </w:r>
      <w:r w:rsidR="00A15321">
        <w:rPr>
          <w:rFonts w:ascii="Times New Roman" w:hAnsi="Times New Roman" w:cs="Times New Roman"/>
          <w:sz w:val="28"/>
        </w:rPr>
        <w:t>ервые годы своего правительства он часто говорил</w:t>
      </w:r>
      <w:r w:rsidRPr="00D27F21">
        <w:rPr>
          <w:rFonts w:ascii="Times New Roman" w:hAnsi="Times New Roman" w:cs="Times New Roman"/>
          <w:sz w:val="28"/>
        </w:rPr>
        <w:t xml:space="preserve"> о важности японо-американского сотрудничества. Например, в своем выступлении от 23 февраля 2013 года премьер докладывал об итогах визита в США и встречи с президентом Б. Обамой, в ходе которых обсуждались сфера безопасности, ситуация в Азиатско-Тихоокеанском регионе, экономическая обстановка, а также идея о</w:t>
      </w:r>
      <w:r w:rsidR="00747723">
        <w:rPr>
          <w:rFonts w:ascii="Times New Roman" w:hAnsi="Times New Roman" w:cs="Times New Roman"/>
          <w:sz w:val="28"/>
        </w:rPr>
        <w:t xml:space="preserve"> Транстихоокеанском партнерстве</w:t>
      </w:r>
      <w:r w:rsidR="005F20F6">
        <w:rPr>
          <w:rFonts w:ascii="Times New Roman" w:hAnsi="Times New Roman" w:cs="Times New Roman"/>
          <w:sz w:val="28"/>
        </w:rPr>
        <w:t xml:space="preserve"> (ТТП)</w:t>
      </w:r>
      <w:r w:rsidR="00747723">
        <w:rPr>
          <w:rFonts w:ascii="Times New Roman" w:hAnsi="Times New Roman" w:cs="Times New Roman"/>
          <w:sz w:val="28"/>
        </w:rPr>
        <w:t>.</w:t>
      </w:r>
      <w:r w:rsidRPr="00D27F21">
        <w:rPr>
          <w:rFonts w:ascii="Times New Roman" w:hAnsi="Times New Roman" w:cs="Times New Roman"/>
          <w:sz w:val="28"/>
          <w:vertAlign w:val="superscript"/>
        </w:rPr>
        <w:footnoteReference w:id="30"/>
      </w:r>
      <w:r w:rsidRPr="00D27F21">
        <w:rPr>
          <w:rFonts w:ascii="Times New Roman" w:hAnsi="Times New Roman" w:cs="Times New Roman"/>
          <w:sz w:val="28"/>
        </w:rPr>
        <w:t xml:space="preserve"> Также С. Абэ высказывался о важности сотрудничества с США. В другой своей ранней речи во время выступления 1 января 2013 года премьер-министр указал на стремление продол</w:t>
      </w:r>
      <w:r w:rsidR="004120D5">
        <w:rPr>
          <w:rFonts w:ascii="Times New Roman" w:hAnsi="Times New Roman" w:cs="Times New Roman"/>
          <w:sz w:val="28"/>
        </w:rPr>
        <w:t>жать тесное сотрудничество с Соединенными Штатами</w:t>
      </w:r>
      <w:r w:rsidRPr="00D27F21">
        <w:rPr>
          <w:rFonts w:ascii="Times New Roman" w:hAnsi="Times New Roman" w:cs="Times New Roman"/>
          <w:sz w:val="28"/>
        </w:rPr>
        <w:t xml:space="preserve">, при этом упомянул о намерении восстановить </w:t>
      </w:r>
      <w:r w:rsidR="004120D5">
        <w:rPr>
          <w:rFonts w:ascii="Times New Roman" w:hAnsi="Times New Roman" w:cs="Times New Roman"/>
          <w:sz w:val="28"/>
        </w:rPr>
        <w:t xml:space="preserve">доверительные </w:t>
      </w:r>
      <w:r w:rsidRPr="00D27F21">
        <w:rPr>
          <w:rFonts w:ascii="Times New Roman" w:hAnsi="Times New Roman" w:cs="Times New Roman"/>
          <w:sz w:val="28"/>
        </w:rPr>
        <w:t xml:space="preserve">отношения с соседними </w:t>
      </w:r>
      <w:r w:rsidRPr="00D27F21">
        <w:rPr>
          <w:rFonts w:ascii="Times New Roman" w:hAnsi="Times New Roman" w:cs="Times New Roman"/>
          <w:sz w:val="28"/>
        </w:rPr>
        <w:lastRenderedPageBreak/>
        <w:t>странами.</w:t>
      </w:r>
      <w:r w:rsidRPr="00D27F21">
        <w:rPr>
          <w:rFonts w:ascii="Times New Roman" w:hAnsi="Times New Roman" w:cs="Times New Roman"/>
          <w:sz w:val="28"/>
          <w:vertAlign w:val="superscript"/>
        </w:rPr>
        <w:footnoteReference w:id="31"/>
      </w:r>
      <w:r w:rsidRPr="00D27F21">
        <w:rPr>
          <w:rFonts w:ascii="Times New Roman" w:hAnsi="Times New Roman" w:cs="Times New Roman"/>
          <w:sz w:val="28"/>
        </w:rPr>
        <w:t xml:space="preserve"> В той же речи С. Абэ высказался о стремлении возродить «сильную Японию», обращая особое внимание на то, что главным фактором «силы» является восстановление «сильной экономики».</w:t>
      </w:r>
      <w:r w:rsidRPr="00D27F21">
        <w:rPr>
          <w:rFonts w:ascii="Times New Roman" w:hAnsi="Times New Roman" w:cs="Times New Roman"/>
          <w:sz w:val="28"/>
          <w:vertAlign w:val="superscript"/>
        </w:rPr>
        <w:footnoteReference w:id="32"/>
      </w:r>
      <w:r w:rsidRPr="00D27F21">
        <w:rPr>
          <w:rFonts w:ascii="Times New Roman" w:hAnsi="Times New Roman" w:cs="Times New Roman"/>
          <w:sz w:val="28"/>
        </w:rPr>
        <w:t xml:space="preserve"> Также, когда речь заходит о Второй мировой войне, то глава</w:t>
      </w:r>
      <w:r w:rsidR="00E84BF3">
        <w:rPr>
          <w:rFonts w:ascii="Times New Roman" w:hAnsi="Times New Roman" w:cs="Times New Roman"/>
          <w:sz w:val="28"/>
        </w:rPr>
        <w:t xml:space="preserve"> правительства</w:t>
      </w:r>
      <w:r w:rsidRPr="00D27F21">
        <w:rPr>
          <w:rFonts w:ascii="Times New Roman" w:hAnsi="Times New Roman" w:cs="Times New Roman"/>
          <w:sz w:val="28"/>
        </w:rPr>
        <w:t xml:space="preserve"> </w:t>
      </w:r>
      <w:r w:rsidR="00120699">
        <w:rPr>
          <w:rFonts w:ascii="Times New Roman" w:hAnsi="Times New Roman" w:cs="Times New Roman"/>
          <w:sz w:val="28"/>
        </w:rPr>
        <w:t xml:space="preserve">избегает </w:t>
      </w:r>
      <w:r w:rsidRPr="00D27F21">
        <w:rPr>
          <w:rFonts w:ascii="Times New Roman" w:hAnsi="Times New Roman" w:cs="Times New Roman"/>
          <w:sz w:val="28"/>
        </w:rPr>
        <w:t xml:space="preserve">общепринятых в мире оценок об агрессии Японии в тот период, высказывая лишь «глубочайшее сожаление» о </w:t>
      </w:r>
      <w:r w:rsidR="00A319C7">
        <w:rPr>
          <w:rFonts w:ascii="Times New Roman" w:hAnsi="Times New Roman" w:cs="Times New Roman"/>
          <w:sz w:val="28"/>
        </w:rPr>
        <w:t xml:space="preserve">жертвах </w:t>
      </w:r>
      <w:r w:rsidRPr="00D27F21">
        <w:rPr>
          <w:rFonts w:ascii="Times New Roman" w:hAnsi="Times New Roman" w:cs="Times New Roman"/>
          <w:sz w:val="28"/>
        </w:rPr>
        <w:t>войн</w:t>
      </w:r>
      <w:r w:rsidR="00120699">
        <w:rPr>
          <w:rFonts w:ascii="Times New Roman" w:hAnsi="Times New Roman" w:cs="Times New Roman"/>
          <w:sz w:val="28"/>
        </w:rPr>
        <w:t>ы</w:t>
      </w:r>
      <w:r w:rsidRPr="00D27F21">
        <w:rPr>
          <w:rFonts w:ascii="Times New Roman" w:hAnsi="Times New Roman" w:cs="Times New Roman"/>
          <w:sz w:val="28"/>
        </w:rPr>
        <w:t xml:space="preserve">. Так, например, во время своего выступление на 19-ой Международной конференции «Будущее </w:t>
      </w:r>
      <w:r w:rsidR="00CA3BDF" w:rsidRPr="00D27F21">
        <w:rPr>
          <w:rFonts w:ascii="Times New Roman" w:hAnsi="Times New Roman" w:cs="Times New Roman"/>
          <w:sz w:val="28"/>
        </w:rPr>
        <w:t xml:space="preserve">Азии» </w:t>
      </w:r>
      <w:r w:rsidR="00CA3BDF">
        <w:rPr>
          <w:rFonts w:ascii="Times New Roman" w:hAnsi="Times New Roman" w:cs="Times New Roman"/>
          <w:sz w:val="28"/>
        </w:rPr>
        <w:t>премьер</w:t>
      </w:r>
      <w:r w:rsidR="00E84BF3">
        <w:rPr>
          <w:rFonts w:ascii="Times New Roman" w:hAnsi="Times New Roman" w:cs="Times New Roman"/>
          <w:sz w:val="28"/>
        </w:rPr>
        <w:t xml:space="preserve">-министр С. Абе </w:t>
      </w:r>
      <w:r w:rsidRPr="00D27F21">
        <w:rPr>
          <w:rFonts w:ascii="Times New Roman" w:hAnsi="Times New Roman" w:cs="Times New Roman"/>
          <w:sz w:val="28"/>
        </w:rPr>
        <w:t>сказал лишь, что «Япония причинила большой ущерб и страдания» азиатским странам, не принеся при этом никаких извинений.</w:t>
      </w:r>
      <w:r w:rsidRPr="00D27F21">
        <w:rPr>
          <w:rFonts w:ascii="Times New Roman" w:hAnsi="Times New Roman" w:cs="Times New Roman"/>
          <w:sz w:val="28"/>
          <w:vertAlign w:val="superscript"/>
        </w:rPr>
        <w:footnoteReference w:id="33"/>
      </w:r>
      <w:r w:rsidRPr="00D27F21">
        <w:rPr>
          <w:rFonts w:ascii="Times New Roman" w:hAnsi="Times New Roman" w:cs="Times New Roman"/>
          <w:sz w:val="28"/>
        </w:rPr>
        <w:t xml:space="preserve"> </w:t>
      </w:r>
      <w:r w:rsidR="005F20F6" w:rsidRPr="000002E5">
        <w:rPr>
          <w:rFonts w:ascii="Times New Roman" w:hAnsi="Times New Roman" w:cs="Times New Roman"/>
          <w:sz w:val="28"/>
        </w:rPr>
        <w:t xml:space="preserve">Те же самые идеи С. Абэ высказывал еще в 2006 году </w:t>
      </w:r>
      <w:r w:rsidR="00B92E36" w:rsidRPr="000002E5">
        <w:rPr>
          <w:rFonts w:ascii="Times New Roman" w:hAnsi="Times New Roman" w:cs="Times New Roman"/>
          <w:sz w:val="28"/>
        </w:rPr>
        <w:t xml:space="preserve">в своей книге «Уцукусий куни э» (яп. </w:t>
      </w:r>
      <w:r w:rsidR="00B92E36" w:rsidRPr="000002E5">
        <w:rPr>
          <w:rFonts w:ascii="MS Mincho" w:eastAsia="MS Mincho" w:hAnsi="MS Mincho" w:cs="Times New Roman" w:hint="eastAsia"/>
          <w:sz w:val="28"/>
        </w:rPr>
        <w:t>美しい国へ</w:t>
      </w:r>
      <w:r w:rsidR="00B92E36" w:rsidRPr="000002E5">
        <w:rPr>
          <w:rFonts w:ascii="Times New Roman" w:eastAsia="MS Mincho" w:hAnsi="Times New Roman" w:cs="Times New Roman"/>
          <w:sz w:val="28"/>
        </w:rPr>
        <w:t xml:space="preserve"> – К прекрасной стране)</w:t>
      </w:r>
      <w:r w:rsidR="00340117" w:rsidRPr="000002E5">
        <w:rPr>
          <w:rFonts w:ascii="Times New Roman" w:eastAsia="MS Mincho" w:hAnsi="Times New Roman" w:cs="Times New Roman"/>
          <w:sz w:val="28"/>
        </w:rPr>
        <w:t>, которая была издана в качестве подготовительной кампании к премьерским выборам. Идея о «прекрасной стране» стала национальным образом Японии, к которому стремился С. Абэ и собранное им правительство.</w:t>
      </w:r>
      <w:r w:rsidR="00392B10" w:rsidRPr="000002E5">
        <w:rPr>
          <w:rFonts w:ascii="Times New Roman" w:eastAsia="MS Mincho" w:hAnsi="Times New Roman" w:cs="Times New Roman"/>
          <w:sz w:val="28"/>
        </w:rPr>
        <w:t xml:space="preserve"> Основная мысль заключается в возвращении к консерватизму</w:t>
      </w:r>
      <w:r w:rsidR="00701BC3" w:rsidRPr="000002E5">
        <w:rPr>
          <w:rFonts w:ascii="Times New Roman" w:eastAsia="MS Mincho" w:hAnsi="Times New Roman" w:cs="Times New Roman"/>
          <w:sz w:val="28"/>
        </w:rPr>
        <w:t xml:space="preserve"> и идеалу истинного национализма, через призму которых необходимо вести дипломатию с США и азиатскими странами.</w:t>
      </w:r>
      <w:r w:rsidR="006F0292" w:rsidRPr="000002E5">
        <w:rPr>
          <w:rFonts w:ascii="Times New Roman" w:eastAsia="MS Mincho" w:hAnsi="Times New Roman" w:cs="Times New Roman"/>
          <w:sz w:val="28"/>
        </w:rPr>
        <w:t xml:space="preserve"> В марте 2013 года вышла новая, более полная версия данной книги.</w:t>
      </w:r>
      <w:r w:rsidR="00F348AA" w:rsidRPr="000002E5">
        <w:rPr>
          <w:rFonts w:ascii="Times New Roman" w:eastAsia="MS Mincho" w:hAnsi="Times New Roman" w:cs="Times New Roman"/>
          <w:sz w:val="28"/>
        </w:rPr>
        <w:t xml:space="preserve"> Становится ясно, что С. Абэ на протяжении всей своей политической карьеры придерживался одних взглядов</w:t>
      </w:r>
      <w:r w:rsidR="00CA3CD4" w:rsidRPr="000002E5">
        <w:rPr>
          <w:rFonts w:ascii="Times New Roman" w:eastAsia="MS Mincho" w:hAnsi="Times New Roman" w:cs="Times New Roman"/>
          <w:sz w:val="28"/>
        </w:rPr>
        <w:t xml:space="preserve"> на историю Японии и на ее место в мире.</w:t>
      </w:r>
    </w:p>
    <w:p w14:paraId="03719BA4" w14:textId="6D47F34D" w:rsidR="00D27F21" w:rsidRPr="00DC7F8E" w:rsidRDefault="00D27F21" w:rsidP="00DC7F8E">
      <w:pPr>
        <w:spacing w:after="0" w:line="360" w:lineRule="auto"/>
        <w:ind w:firstLine="709"/>
        <w:jc w:val="both"/>
        <w:rPr>
          <w:rFonts w:ascii="Times New Roman" w:hAnsi="Times New Roman" w:cs="Times New Roman"/>
          <w:sz w:val="28"/>
          <w:highlight w:val="lightGray"/>
        </w:rPr>
      </w:pPr>
      <w:r w:rsidRPr="00D27F21">
        <w:rPr>
          <w:rFonts w:ascii="Times New Roman" w:hAnsi="Times New Roman" w:cs="Times New Roman"/>
          <w:sz w:val="28"/>
        </w:rPr>
        <w:t xml:space="preserve">14 августа 2015 года премьер-министр С. Абэ выступил </w:t>
      </w:r>
      <w:r w:rsidRPr="000854E9">
        <w:rPr>
          <w:rFonts w:ascii="Times New Roman" w:hAnsi="Times New Roman" w:cs="Times New Roman"/>
          <w:sz w:val="28"/>
        </w:rPr>
        <w:t xml:space="preserve">с </w:t>
      </w:r>
      <w:r w:rsidR="000854E9" w:rsidRPr="000854E9">
        <w:rPr>
          <w:rFonts w:ascii="Times New Roman" w:hAnsi="Times New Roman" w:cs="Times New Roman"/>
          <w:sz w:val="28"/>
        </w:rPr>
        <w:t>речью, которая</w:t>
      </w:r>
      <w:r w:rsidRPr="00D27F21">
        <w:rPr>
          <w:rFonts w:ascii="Times New Roman" w:hAnsi="Times New Roman" w:cs="Times New Roman"/>
          <w:sz w:val="28"/>
        </w:rPr>
        <w:t xml:space="preserve"> б</w:t>
      </w:r>
      <w:r w:rsidR="000854E9">
        <w:rPr>
          <w:rFonts w:ascii="Times New Roman" w:hAnsi="Times New Roman" w:cs="Times New Roman"/>
          <w:sz w:val="28"/>
        </w:rPr>
        <w:t>ыла приурочена</w:t>
      </w:r>
      <w:r w:rsidRPr="00D27F21">
        <w:rPr>
          <w:rFonts w:ascii="Times New Roman" w:hAnsi="Times New Roman" w:cs="Times New Roman"/>
          <w:sz w:val="28"/>
        </w:rPr>
        <w:t xml:space="preserve"> 70-ой годовщине окончания Второй мировой войны. Объемная речь также не содержала в себе конкретных извинений со стороны Японии в адрес пострадавших от ее агрессии стран, однако высказывались «выражения </w:t>
      </w:r>
      <w:r w:rsidRPr="00D27F21">
        <w:rPr>
          <w:rFonts w:ascii="Times New Roman" w:hAnsi="Times New Roman" w:cs="Times New Roman"/>
          <w:sz w:val="28"/>
        </w:rPr>
        <w:lastRenderedPageBreak/>
        <w:t>сожаления» и «искреннего соболезнования».</w:t>
      </w:r>
      <w:r w:rsidRPr="00D27F21">
        <w:rPr>
          <w:rFonts w:ascii="Times New Roman" w:hAnsi="Times New Roman" w:cs="Times New Roman"/>
          <w:sz w:val="28"/>
          <w:vertAlign w:val="superscript"/>
        </w:rPr>
        <w:footnoteReference w:id="34"/>
      </w:r>
      <w:r w:rsidR="007A7DE5">
        <w:rPr>
          <w:rFonts w:ascii="Times New Roman" w:hAnsi="Times New Roman" w:cs="Times New Roman"/>
          <w:sz w:val="28"/>
        </w:rPr>
        <w:t xml:space="preserve"> Также глава правительства</w:t>
      </w:r>
      <w:r w:rsidRPr="00D27F21">
        <w:rPr>
          <w:rFonts w:ascii="Times New Roman" w:hAnsi="Times New Roman" w:cs="Times New Roman"/>
          <w:sz w:val="28"/>
        </w:rPr>
        <w:t xml:space="preserve"> уточнил, что «Япония неоднократно выражала искреннее раскаяние и искренние извинения» за сделанное во время войны. Вместе с тем была высказана мысль о молодом, послевоенном поколении, которое на данный момент превалирует по численности, и которому «не должны позволить извиняться» за войну, в которой они не участвовали, как и будущим поколениям.</w:t>
      </w:r>
      <w:r w:rsidRPr="00D27F21">
        <w:rPr>
          <w:rFonts w:ascii="Times New Roman" w:hAnsi="Times New Roman" w:cs="Times New Roman"/>
          <w:sz w:val="28"/>
          <w:vertAlign w:val="superscript"/>
        </w:rPr>
        <w:footnoteReference w:id="35"/>
      </w:r>
      <w:r w:rsidR="00604EC1">
        <w:rPr>
          <w:rFonts w:ascii="Times New Roman" w:hAnsi="Times New Roman" w:cs="Times New Roman"/>
          <w:sz w:val="28"/>
        </w:rPr>
        <w:t xml:space="preserve"> </w:t>
      </w:r>
      <w:r w:rsidR="00604EC1" w:rsidRPr="005A3EDC">
        <w:rPr>
          <w:rFonts w:ascii="Times New Roman" w:hAnsi="Times New Roman" w:cs="Times New Roman"/>
          <w:sz w:val="28"/>
        </w:rPr>
        <w:t>К тому моменту в политических кругах Японии уже существовали в определенной степени идеи об отказе от «дипломатии извинений», чего придерживался премьер-министр С. Абэ. Страна, постоянно приносящая извинения за ошибки давнего прошлого, не сможет в полной мере возродить свое было</w:t>
      </w:r>
      <w:r w:rsidR="00CF5515">
        <w:rPr>
          <w:rFonts w:ascii="Times New Roman" w:hAnsi="Times New Roman" w:cs="Times New Roman"/>
          <w:sz w:val="28"/>
        </w:rPr>
        <w:t>е</w:t>
      </w:r>
      <w:r w:rsidR="00604EC1" w:rsidRPr="005A3EDC">
        <w:rPr>
          <w:rFonts w:ascii="Times New Roman" w:hAnsi="Times New Roman" w:cs="Times New Roman"/>
          <w:sz w:val="28"/>
        </w:rPr>
        <w:t xml:space="preserve"> влияние в мире и занять лидирующее положение в АТР.</w:t>
      </w:r>
      <w:r w:rsidR="00DC7F8E" w:rsidRPr="005A3EDC">
        <w:rPr>
          <w:rFonts w:ascii="Times New Roman" w:hAnsi="Times New Roman" w:cs="Times New Roman"/>
          <w:sz w:val="28"/>
        </w:rPr>
        <w:t xml:space="preserve"> Придерживаясь такого мнения, С. Абэ продолжил проведение реформ в сфере политики бе</w:t>
      </w:r>
      <w:r w:rsidR="00CF5515">
        <w:rPr>
          <w:rFonts w:ascii="Times New Roman" w:hAnsi="Times New Roman" w:cs="Times New Roman"/>
          <w:sz w:val="28"/>
        </w:rPr>
        <w:t>зопасности, которые берут начало</w:t>
      </w:r>
      <w:r w:rsidR="00DC7F8E" w:rsidRPr="005A3EDC">
        <w:rPr>
          <w:rFonts w:ascii="Times New Roman" w:hAnsi="Times New Roman" w:cs="Times New Roman"/>
          <w:sz w:val="28"/>
        </w:rPr>
        <w:t xml:space="preserve"> из его премьерства 2006-2007 гг., </w:t>
      </w:r>
      <w:r w:rsidR="005A3EDC" w:rsidRPr="005A3EDC">
        <w:rPr>
          <w:rFonts w:ascii="Times New Roman" w:hAnsi="Times New Roman" w:cs="Times New Roman"/>
          <w:sz w:val="28"/>
        </w:rPr>
        <w:t>что вызвало</w:t>
      </w:r>
      <w:r w:rsidR="00D2363D" w:rsidRPr="005A3EDC">
        <w:rPr>
          <w:rFonts w:ascii="Times New Roman" w:hAnsi="Times New Roman" w:cs="Times New Roman"/>
          <w:sz w:val="28"/>
        </w:rPr>
        <w:t xml:space="preserve"> беспокойство со стороны</w:t>
      </w:r>
      <w:r w:rsidR="00DC7F8E" w:rsidRPr="005A3EDC">
        <w:rPr>
          <w:rFonts w:ascii="Times New Roman" w:hAnsi="Times New Roman" w:cs="Times New Roman"/>
          <w:sz w:val="28"/>
        </w:rPr>
        <w:t xml:space="preserve"> стран АТР. Например, в 2013 году С. Абэ учредил Совет национальной безопасности Японии</w:t>
      </w:r>
      <w:r w:rsidR="005B66B8" w:rsidRPr="005A3EDC">
        <w:rPr>
          <w:rFonts w:ascii="Times New Roman" w:hAnsi="Times New Roman" w:cs="Times New Roman"/>
          <w:sz w:val="28"/>
        </w:rPr>
        <w:t>, в состав членов которого вход</w:t>
      </w:r>
      <w:r w:rsidR="00D2363D" w:rsidRPr="005A3EDC">
        <w:rPr>
          <w:rFonts w:ascii="Times New Roman" w:hAnsi="Times New Roman" w:cs="Times New Roman"/>
          <w:sz w:val="28"/>
        </w:rPr>
        <w:t>я</w:t>
      </w:r>
      <w:r w:rsidR="005B66B8" w:rsidRPr="005A3EDC">
        <w:rPr>
          <w:rFonts w:ascii="Times New Roman" w:hAnsi="Times New Roman" w:cs="Times New Roman"/>
          <w:sz w:val="28"/>
        </w:rPr>
        <w:t xml:space="preserve">т </w:t>
      </w:r>
      <w:r w:rsidR="00D2363D" w:rsidRPr="005A3EDC">
        <w:rPr>
          <w:rFonts w:ascii="Times New Roman" w:hAnsi="Times New Roman" w:cs="Times New Roman"/>
          <w:sz w:val="28"/>
        </w:rPr>
        <w:t>чиновники</w:t>
      </w:r>
      <w:r w:rsidR="005B66B8" w:rsidRPr="005A3EDC">
        <w:rPr>
          <w:rFonts w:ascii="Times New Roman" w:hAnsi="Times New Roman" w:cs="Times New Roman"/>
          <w:sz w:val="28"/>
        </w:rPr>
        <w:t xml:space="preserve"> МЭТП</w:t>
      </w:r>
      <w:r w:rsidR="00DC7F8E" w:rsidRPr="005A3EDC">
        <w:rPr>
          <w:rFonts w:ascii="Times New Roman" w:hAnsi="Times New Roman" w:cs="Times New Roman"/>
          <w:sz w:val="28"/>
        </w:rPr>
        <w:t>.</w:t>
      </w:r>
      <w:r w:rsidR="00DC7F8E" w:rsidRPr="005A3EDC">
        <w:rPr>
          <w:rFonts w:ascii="Times New Roman" w:hAnsi="Times New Roman" w:cs="Times New Roman"/>
          <w:sz w:val="28"/>
          <w:vertAlign w:val="superscript"/>
        </w:rPr>
        <w:footnoteReference w:id="36"/>
      </w:r>
      <w:r w:rsidR="00DC7F8E" w:rsidRPr="005A3EDC">
        <w:rPr>
          <w:rFonts w:ascii="Times New Roman" w:hAnsi="Times New Roman" w:cs="Times New Roman"/>
          <w:sz w:val="28"/>
        </w:rPr>
        <w:t xml:space="preserve"> А в 2014 году премьер-министр получил одобрение парламента на расширение видов вооружений, которые Япония может экспортировать, и на более тесное сотрудничество с США в области оборонных технологий.</w:t>
      </w:r>
      <w:r w:rsidR="00DC7F8E" w:rsidRPr="005A3EDC">
        <w:rPr>
          <w:rFonts w:ascii="Times New Roman" w:hAnsi="Times New Roman" w:cs="Times New Roman"/>
          <w:sz w:val="28"/>
          <w:vertAlign w:val="superscript"/>
        </w:rPr>
        <w:footnoteReference w:id="37"/>
      </w:r>
      <w:r w:rsidR="00DC7F8E" w:rsidRPr="005A3EDC">
        <w:rPr>
          <w:rFonts w:ascii="Times New Roman" w:hAnsi="Times New Roman" w:cs="Times New Roman"/>
          <w:sz w:val="28"/>
        </w:rPr>
        <w:t xml:space="preserve"> </w:t>
      </w:r>
    </w:p>
    <w:p w14:paraId="386C94EE" w14:textId="6CB29AA3" w:rsidR="00D27F21" w:rsidRPr="00700715" w:rsidRDefault="00D27F21" w:rsidP="00D27F21">
      <w:pPr>
        <w:spacing w:after="0" w:line="360" w:lineRule="auto"/>
        <w:ind w:firstLine="709"/>
        <w:jc w:val="both"/>
        <w:rPr>
          <w:rFonts w:ascii="Times New Roman" w:hAnsi="Times New Roman" w:cs="Times New Roman"/>
          <w:sz w:val="28"/>
        </w:rPr>
      </w:pPr>
      <w:r w:rsidRPr="00D27F21">
        <w:rPr>
          <w:rFonts w:ascii="Times New Roman" w:hAnsi="Times New Roman" w:cs="Times New Roman"/>
          <w:sz w:val="28"/>
        </w:rPr>
        <w:t xml:space="preserve">Если говорить о взгляде С. Абэ на экономические проблемы, то стоит сказать, что глава правительства предложил новую стратегию решения затянувшего в Японии экономического кризиса уже в первые годы своего второго срока, сформировав </w:t>
      </w:r>
      <w:r w:rsidR="00120699" w:rsidRPr="00D27F21">
        <w:rPr>
          <w:rFonts w:ascii="Times New Roman" w:hAnsi="Times New Roman" w:cs="Times New Roman"/>
          <w:sz w:val="28"/>
        </w:rPr>
        <w:t xml:space="preserve">в декабре 2012 года </w:t>
      </w:r>
      <w:r w:rsidRPr="00D27F21">
        <w:rPr>
          <w:rFonts w:ascii="Times New Roman" w:hAnsi="Times New Roman" w:cs="Times New Roman"/>
          <w:sz w:val="28"/>
        </w:rPr>
        <w:t>Главное управление по восстановлению экономики Японии</w:t>
      </w:r>
      <w:r w:rsidRPr="00897506">
        <w:rPr>
          <w:rFonts w:ascii="Times New Roman" w:hAnsi="Times New Roman" w:cs="Times New Roman"/>
          <w:sz w:val="28"/>
        </w:rPr>
        <w:t>.</w:t>
      </w:r>
      <w:r w:rsidRPr="00897506">
        <w:rPr>
          <w:rFonts w:ascii="Times New Roman" w:hAnsi="Times New Roman" w:cs="Times New Roman"/>
          <w:sz w:val="28"/>
          <w:vertAlign w:val="superscript"/>
        </w:rPr>
        <w:footnoteReference w:id="38"/>
      </w:r>
      <w:r w:rsidR="00422B8E" w:rsidRPr="00897506">
        <w:rPr>
          <w:rFonts w:ascii="Times New Roman" w:hAnsi="Times New Roman" w:cs="Times New Roman"/>
          <w:sz w:val="28"/>
        </w:rPr>
        <w:t xml:space="preserve"> Что характеризует его как политика, принимающего активные действия и отвечающего на вызовы.</w:t>
      </w:r>
      <w:r w:rsidR="00422B8E">
        <w:rPr>
          <w:rFonts w:ascii="Times New Roman" w:hAnsi="Times New Roman" w:cs="Times New Roman"/>
          <w:sz w:val="28"/>
        </w:rPr>
        <w:t xml:space="preserve"> </w:t>
      </w:r>
      <w:r w:rsidRPr="00D27F21">
        <w:rPr>
          <w:rFonts w:ascii="Times New Roman" w:hAnsi="Times New Roman" w:cs="Times New Roman"/>
          <w:sz w:val="28"/>
        </w:rPr>
        <w:t xml:space="preserve">Так, во время пресс-конференции премьер-министра 11 января 2013 года С. Абэ посвятил </w:t>
      </w:r>
      <w:r w:rsidRPr="00D27F21">
        <w:rPr>
          <w:rFonts w:ascii="Times New Roman" w:hAnsi="Times New Roman" w:cs="Times New Roman"/>
          <w:sz w:val="28"/>
        </w:rPr>
        <w:lastRenderedPageBreak/>
        <w:t xml:space="preserve">почти всю речь экономическим проблемам, а также докладывал об основных направлениях работы вышеуказанного управления. </w:t>
      </w:r>
      <w:r w:rsidR="0090352A">
        <w:rPr>
          <w:rFonts w:ascii="Times New Roman" w:hAnsi="Times New Roman" w:cs="Times New Roman"/>
          <w:sz w:val="28"/>
        </w:rPr>
        <w:t xml:space="preserve">Также </w:t>
      </w:r>
      <w:r w:rsidRPr="00D27F21">
        <w:rPr>
          <w:rFonts w:ascii="Times New Roman" w:hAnsi="Times New Roman" w:cs="Times New Roman"/>
          <w:sz w:val="28"/>
        </w:rPr>
        <w:t xml:space="preserve">во многих своих выступлениях премьер говорил о реализации стратегии «трех стрел» и об </w:t>
      </w:r>
      <w:r w:rsidRPr="00700715">
        <w:rPr>
          <w:rFonts w:ascii="Times New Roman" w:hAnsi="Times New Roman" w:cs="Times New Roman"/>
          <w:sz w:val="28"/>
        </w:rPr>
        <w:t>экономическом сотрудничестве со странами АТР.</w:t>
      </w:r>
    </w:p>
    <w:p w14:paraId="0E0544A9" w14:textId="598F4EB0" w:rsidR="00AE2E2E" w:rsidRDefault="00D27F21" w:rsidP="00334EEF">
      <w:pPr>
        <w:spacing w:after="0" w:line="360" w:lineRule="auto"/>
        <w:ind w:firstLine="709"/>
        <w:jc w:val="both"/>
        <w:rPr>
          <w:rFonts w:ascii="Times New Roman" w:hAnsi="Times New Roman" w:cs="Times New Roman"/>
          <w:sz w:val="28"/>
        </w:rPr>
      </w:pPr>
      <w:r w:rsidRPr="00D27F21">
        <w:rPr>
          <w:rFonts w:ascii="Times New Roman" w:hAnsi="Times New Roman" w:cs="Times New Roman"/>
          <w:sz w:val="28"/>
        </w:rPr>
        <w:t>Таким образом, мы можем прийти к выводу, что влияние личных убеждений С. Абэ на внешнюю и внутреннюю политику было достаточно решающим. Основываясь на речи премьер-министра и учитывая роль взглядов внутри его семьи, то мы согласимся с оценкой А. Н. Панова о том, что С. Абэ обладает правоконсервативными взглядами. Нежелание принимать общепринятую оценку и</w:t>
      </w:r>
      <w:r w:rsidR="00D8242C">
        <w:rPr>
          <w:rFonts w:ascii="Times New Roman" w:hAnsi="Times New Roman" w:cs="Times New Roman"/>
          <w:sz w:val="28"/>
        </w:rPr>
        <w:t>сторических событий, продолжающе</w:t>
      </w:r>
      <w:r w:rsidRPr="00D27F21">
        <w:rPr>
          <w:rFonts w:ascii="Times New Roman" w:hAnsi="Times New Roman" w:cs="Times New Roman"/>
          <w:sz w:val="28"/>
        </w:rPr>
        <w:t xml:space="preserve">еся сотрудничество с США, «панорамное» видение международной арены, решительные действия во внутренней политике, все это характеризует С. Абэ, как сильного политика, который имеет свое представление о дальнейшем развитии Японии. В японской внешней политике при правительстве </w:t>
      </w:r>
      <w:r w:rsidR="0028486C">
        <w:rPr>
          <w:rFonts w:ascii="Times New Roman" w:hAnsi="Times New Roman" w:cs="Times New Roman"/>
          <w:sz w:val="28"/>
        </w:rPr>
        <w:t xml:space="preserve">премьер-министра </w:t>
      </w:r>
      <w:r w:rsidRPr="00D27F21">
        <w:rPr>
          <w:rFonts w:ascii="Times New Roman" w:hAnsi="Times New Roman" w:cs="Times New Roman"/>
          <w:sz w:val="28"/>
        </w:rPr>
        <w:t>С. Абэ выделяются несколько нап</w:t>
      </w:r>
      <w:r w:rsidR="00427B5C">
        <w:rPr>
          <w:rFonts w:ascii="Times New Roman" w:hAnsi="Times New Roman" w:cs="Times New Roman"/>
          <w:sz w:val="28"/>
        </w:rPr>
        <w:t>равлений, которые рассматриваются</w:t>
      </w:r>
      <w:r w:rsidRPr="00D27F21">
        <w:rPr>
          <w:rFonts w:ascii="Times New Roman" w:hAnsi="Times New Roman" w:cs="Times New Roman"/>
          <w:sz w:val="28"/>
        </w:rPr>
        <w:t xml:space="preserve"> подробнее в следующем параграфе.</w:t>
      </w:r>
    </w:p>
    <w:p w14:paraId="6AA16740" w14:textId="4E9E0FB9" w:rsidR="005B1E73" w:rsidRDefault="005B1E73" w:rsidP="00334EEF">
      <w:pPr>
        <w:spacing w:after="0" w:line="360" w:lineRule="auto"/>
        <w:ind w:firstLine="709"/>
        <w:jc w:val="both"/>
        <w:rPr>
          <w:rFonts w:ascii="Times New Roman" w:hAnsi="Times New Roman" w:cs="Times New Roman"/>
          <w:sz w:val="28"/>
        </w:rPr>
      </w:pPr>
    </w:p>
    <w:p w14:paraId="20CE19D4" w14:textId="77777777" w:rsidR="005B1E73" w:rsidRDefault="005B1E73" w:rsidP="00334EEF">
      <w:pPr>
        <w:spacing w:after="0" w:line="360" w:lineRule="auto"/>
        <w:ind w:firstLine="709"/>
        <w:jc w:val="both"/>
        <w:rPr>
          <w:rFonts w:ascii="Times New Roman" w:hAnsi="Times New Roman" w:cs="Times New Roman"/>
          <w:sz w:val="28"/>
        </w:rPr>
      </w:pPr>
    </w:p>
    <w:p w14:paraId="16ADD398" w14:textId="77777777" w:rsidR="00BE6317" w:rsidRPr="00BE6317" w:rsidRDefault="00BE6317" w:rsidP="00AE2E2E">
      <w:pPr>
        <w:pStyle w:val="1"/>
        <w:numPr>
          <w:ilvl w:val="1"/>
          <w:numId w:val="1"/>
        </w:numPr>
        <w:spacing w:before="0" w:line="360" w:lineRule="auto"/>
        <w:ind w:left="0" w:firstLine="0"/>
        <w:jc w:val="center"/>
        <w:rPr>
          <w:rFonts w:ascii="Times New Roman" w:hAnsi="Times New Roman" w:cs="Times New Roman"/>
          <w:b/>
          <w:color w:val="auto"/>
          <w:sz w:val="28"/>
        </w:rPr>
      </w:pPr>
      <w:bookmarkStart w:id="4" w:name="_Toc104170810"/>
      <w:r w:rsidRPr="00BE6317">
        <w:rPr>
          <w:rFonts w:ascii="Times New Roman" w:hAnsi="Times New Roman" w:cs="Times New Roman"/>
          <w:b/>
          <w:color w:val="auto"/>
          <w:sz w:val="28"/>
        </w:rPr>
        <w:t>Основные внешнеполитические направления при втором премьерстве С. Абэ</w:t>
      </w:r>
      <w:bookmarkEnd w:id="4"/>
    </w:p>
    <w:p w14:paraId="259B3C5F" w14:textId="77777777" w:rsidR="00BE6317" w:rsidRDefault="00BE6317" w:rsidP="00BE6317">
      <w:pPr>
        <w:spacing w:after="0" w:line="360" w:lineRule="auto"/>
        <w:ind w:firstLine="709"/>
        <w:jc w:val="both"/>
        <w:rPr>
          <w:rFonts w:ascii="Times New Roman" w:hAnsi="Times New Roman" w:cs="Times New Roman"/>
          <w:sz w:val="28"/>
        </w:rPr>
      </w:pPr>
    </w:p>
    <w:p w14:paraId="4F67CD4C" w14:textId="47677701" w:rsidR="00223C5E" w:rsidRPr="00223C5E" w:rsidRDefault="00223C5E" w:rsidP="00223C5E">
      <w:pPr>
        <w:spacing w:after="0" w:line="360" w:lineRule="auto"/>
        <w:ind w:firstLine="709"/>
        <w:jc w:val="both"/>
        <w:rPr>
          <w:rFonts w:ascii="Times New Roman" w:hAnsi="Times New Roman" w:cs="Times New Roman"/>
          <w:sz w:val="28"/>
        </w:rPr>
      </w:pPr>
      <w:r w:rsidRPr="00223C5E">
        <w:rPr>
          <w:rFonts w:ascii="Times New Roman" w:hAnsi="Times New Roman" w:cs="Times New Roman"/>
          <w:sz w:val="28"/>
        </w:rPr>
        <w:t>Как мы отмечали ранее, предыдущее правительство, которое возглавля</w:t>
      </w:r>
      <w:r w:rsidR="00512EA7">
        <w:rPr>
          <w:rFonts w:ascii="Times New Roman" w:hAnsi="Times New Roman" w:cs="Times New Roman"/>
          <w:sz w:val="28"/>
        </w:rPr>
        <w:t>ло ДПЯ</w:t>
      </w:r>
      <w:r w:rsidRPr="00223C5E">
        <w:rPr>
          <w:rFonts w:ascii="Times New Roman" w:hAnsi="Times New Roman" w:cs="Times New Roman"/>
          <w:sz w:val="28"/>
        </w:rPr>
        <w:t xml:space="preserve">, оставило пришедшей на смену </w:t>
      </w:r>
      <w:r w:rsidRPr="00512EA7">
        <w:rPr>
          <w:rFonts w:ascii="Times New Roman" w:hAnsi="Times New Roman" w:cs="Times New Roman"/>
          <w:sz w:val="28"/>
        </w:rPr>
        <w:t xml:space="preserve">власти </w:t>
      </w:r>
      <w:r w:rsidR="00512EA7" w:rsidRPr="00512EA7">
        <w:rPr>
          <w:rFonts w:ascii="Times New Roman" w:hAnsi="Times New Roman" w:cs="Times New Roman"/>
          <w:sz w:val="28"/>
        </w:rPr>
        <w:t xml:space="preserve">ЛДП </w:t>
      </w:r>
      <w:r w:rsidRPr="00512EA7">
        <w:rPr>
          <w:rFonts w:ascii="Times New Roman" w:hAnsi="Times New Roman" w:cs="Times New Roman"/>
          <w:sz w:val="28"/>
        </w:rPr>
        <w:t>определенный ряд проблем от экономических и политических до социальных.</w:t>
      </w:r>
      <w:r w:rsidR="00926CA1" w:rsidRPr="00512EA7">
        <w:rPr>
          <w:rFonts w:ascii="Times New Roman" w:hAnsi="Times New Roman" w:cs="Times New Roman"/>
          <w:sz w:val="28"/>
        </w:rPr>
        <w:t xml:space="preserve"> Например, проблемы районов, пострадавших во время Великого восточно-японского землетрясения 2011 года; вопросы будущего ядерной энергетики; длительная дефляция; </w:t>
      </w:r>
      <w:r w:rsidR="003A13BC" w:rsidRPr="00512EA7">
        <w:rPr>
          <w:rFonts w:ascii="Times New Roman" w:hAnsi="Times New Roman" w:cs="Times New Roman"/>
          <w:sz w:val="28"/>
        </w:rPr>
        <w:t>проблема женщин в обществе.</w:t>
      </w:r>
      <w:r w:rsidR="00926CA1" w:rsidRPr="00512EA7">
        <w:rPr>
          <w:rFonts w:ascii="Times New Roman" w:hAnsi="Times New Roman" w:cs="Times New Roman"/>
          <w:sz w:val="28"/>
        </w:rPr>
        <w:t xml:space="preserve"> </w:t>
      </w:r>
      <w:r w:rsidRPr="00512EA7">
        <w:rPr>
          <w:rFonts w:ascii="Times New Roman" w:hAnsi="Times New Roman" w:cs="Times New Roman"/>
          <w:sz w:val="28"/>
        </w:rPr>
        <w:t>Именн</w:t>
      </w:r>
      <w:r w:rsidRPr="00223C5E">
        <w:rPr>
          <w:rFonts w:ascii="Times New Roman" w:hAnsi="Times New Roman" w:cs="Times New Roman"/>
          <w:sz w:val="28"/>
        </w:rPr>
        <w:t>о поэтому новый премьер-министр С. Абэ называет свой кабинет «правительством кризисного управления».</w:t>
      </w:r>
      <w:r w:rsidRPr="00223C5E">
        <w:rPr>
          <w:rFonts w:ascii="Times New Roman" w:hAnsi="Times New Roman" w:cs="Times New Roman"/>
          <w:sz w:val="28"/>
          <w:vertAlign w:val="superscript"/>
        </w:rPr>
        <w:footnoteReference w:id="39"/>
      </w:r>
      <w:r w:rsidRPr="00223C5E">
        <w:rPr>
          <w:rFonts w:ascii="Times New Roman" w:hAnsi="Times New Roman" w:cs="Times New Roman"/>
          <w:sz w:val="28"/>
        </w:rPr>
        <w:t xml:space="preserve"> </w:t>
      </w:r>
    </w:p>
    <w:p w14:paraId="5C3BACB5" w14:textId="001C2DDD" w:rsidR="00223C5E" w:rsidRPr="00223C5E" w:rsidRDefault="00223C5E" w:rsidP="00223C5E">
      <w:pPr>
        <w:spacing w:after="0" w:line="360" w:lineRule="auto"/>
        <w:ind w:firstLine="709"/>
        <w:jc w:val="both"/>
        <w:rPr>
          <w:rFonts w:ascii="Times New Roman" w:hAnsi="Times New Roman" w:cs="Times New Roman"/>
          <w:sz w:val="28"/>
        </w:rPr>
      </w:pPr>
      <w:r w:rsidRPr="00223C5E">
        <w:rPr>
          <w:rFonts w:ascii="Times New Roman" w:hAnsi="Times New Roman" w:cs="Times New Roman"/>
          <w:sz w:val="28"/>
        </w:rPr>
        <w:lastRenderedPageBreak/>
        <w:t>Важное место среди этих проблем занимали вопросы внешней политики и национальной безопасности</w:t>
      </w:r>
      <w:r w:rsidRPr="00512EA7">
        <w:rPr>
          <w:rFonts w:ascii="Times New Roman" w:hAnsi="Times New Roman" w:cs="Times New Roman"/>
          <w:sz w:val="28"/>
        </w:rPr>
        <w:t xml:space="preserve">. </w:t>
      </w:r>
      <w:r w:rsidR="007F1118" w:rsidRPr="00512EA7">
        <w:rPr>
          <w:rFonts w:ascii="Times New Roman" w:hAnsi="Times New Roman" w:cs="Times New Roman"/>
          <w:sz w:val="28"/>
        </w:rPr>
        <w:t xml:space="preserve">Так как за время </w:t>
      </w:r>
      <w:r w:rsidR="00CC3A87" w:rsidRPr="00512EA7">
        <w:rPr>
          <w:rFonts w:ascii="Times New Roman" w:hAnsi="Times New Roman" w:cs="Times New Roman"/>
          <w:sz w:val="28"/>
        </w:rPr>
        <w:t xml:space="preserve">правления </w:t>
      </w:r>
      <w:r w:rsidR="00CC3A87">
        <w:rPr>
          <w:rFonts w:ascii="Times New Roman" w:hAnsi="Times New Roman" w:cs="Times New Roman"/>
          <w:sz w:val="28"/>
        </w:rPr>
        <w:t>ДПЯ</w:t>
      </w:r>
      <w:r w:rsidR="00CC3A87" w:rsidRPr="00512EA7">
        <w:rPr>
          <w:rFonts w:ascii="Times New Roman" w:hAnsi="Times New Roman" w:cs="Times New Roman"/>
          <w:sz w:val="28"/>
        </w:rPr>
        <w:t xml:space="preserve"> </w:t>
      </w:r>
      <w:r w:rsidR="00CC3A87">
        <w:rPr>
          <w:rFonts w:ascii="Times New Roman" w:hAnsi="Times New Roman" w:cs="Times New Roman"/>
          <w:sz w:val="28"/>
        </w:rPr>
        <w:t xml:space="preserve">наблюдается охлаждение </w:t>
      </w:r>
      <w:r w:rsidR="007F1118" w:rsidRPr="00512EA7">
        <w:rPr>
          <w:rFonts w:ascii="Times New Roman" w:hAnsi="Times New Roman" w:cs="Times New Roman"/>
          <w:sz w:val="28"/>
        </w:rPr>
        <w:t xml:space="preserve">отношения </w:t>
      </w:r>
      <w:r w:rsidR="00F23849">
        <w:rPr>
          <w:rFonts w:ascii="Times New Roman" w:hAnsi="Times New Roman" w:cs="Times New Roman"/>
          <w:sz w:val="28"/>
        </w:rPr>
        <w:t xml:space="preserve">с </w:t>
      </w:r>
      <w:r w:rsidR="007F1118" w:rsidRPr="00512EA7">
        <w:rPr>
          <w:rFonts w:ascii="Times New Roman" w:hAnsi="Times New Roman" w:cs="Times New Roman"/>
          <w:sz w:val="28"/>
        </w:rPr>
        <w:t>некоторыми странами, например, с Россией и Китаем. В</w:t>
      </w:r>
      <w:r w:rsidRPr="00512EA7">
        <w:rPr>
          <w:rFonts w:ascii="Times New Roman" w:hAnsi="Times New Roman" w:cs="Times New Roman"/>
          <w:sz w:val="28"/>
        </w:rPr>
        <w:t>о внешнеполитическом</w:t>
      </w:r>
      <w:r w:rsidRPr="00223C5E">
        <w:rPr>
          <w:rFonts w:ascii="Times New Roman" w:hAnsi="Times New Roman" w:cs="Times New Roman"/>
          <w:sz w:val="28"/>
        </w:rPr>
        <w:t xml:space="preserve"> процессе при втор</w:t>
      </w:r>
      <w:r w:rsidR="00AE5A87">
        <w:rPr>
          <w:rFonts w:ascii="Times New Roman" w:hAnsi="Times New Roman" w:cs="Times New Roman"/>
          <w:sz w:val="28"/>
        </w:rPr>
        <w:t>ом правительстве</w:t>
      </w:r>
      <w:r w:rsidR="00F33959">
        <w:rPr>
          <w:rFonts w:ascii="Times New Roman" w:hAnsi="Times New Roman" w:cs="Times New Roman"/>
          <w:sz w:val="28"/>
        </w:rPr>
        <w:t xml:space="preserve"> премьер-министра С.</w:t>
      </w:r>
      <w:r w:rsidRPr="00223C5E">
        <w:rPr>
          <w:rFonts w:ascii="Times New Roman" w:hAnsi="Times New Roman" w:cs="Times New Roman"/>
          <w:sz w:val="28"/>
        </w:rPr>
        <w:t xml:space="preserve"> Абэ, помимо российского, выделяются китайское, амер</w:t>
      </w:r>
      <w:r w:rsidR="00AE5A87">
        <w:rPr>
          <w:rFonts w:ascii="Times New Roman" w:hAnsi="Times New Roman" w:cs="Times New Roman"/>
          <w:sz w:val="28"/>
        </w:rPr>
        <w:t>иканское и корейское направления</w:t>
      </w:r>
      <w:r w:rsidRPr="00223C5E">
        <w:rPr>
          <w:rFonts w:ascii="Times New Roman" w:hAnsi="Times New Roman" w:cs="Times New Roman"/>
          <w:sz w:val="28"/>
        </w:rPr>
        <w:t>, о чем премьер-министр говорит в своей речи 26 декабря 2012 года после инаугурации.</w:t>
      </w:r>
      <w:r w:rsidRPr="00223C5E">
        <w:rPr>
          <w:rFonts w:ascii="Times New Roman" w:hAnsi="Times New Roman" w:cs="Times New Roman"/>
          <w:sz w:val="28"/>
          <w:vertAlign w:val="superscript"/>
        </w:rPr>
        <w:footnoteReference w:id="40"/>
      </w:r>
      <w:r w:rsidRPr="00223C5E">
        <w:rPr>
          <w:rFonts w:ascii="Times New Roman" w:hAnsi="Times New Roman" w:cs="Times New Roman"/>
          <w:sz w:val="28"/>
        </w:rPr>
        <w:t xml:space="preserve"> Помимо этого, новый премьер отмечает важность взаимоотношений с Индией и со странами АСЕАН, что как раз-таки подтверждает новое видение дипломатии с «высоты птичьего полета».</w:t>
      </w:r>
      <w:r w:rsidRPr="00223C5E">
        <w:rPr>
          <w:rFonts w:ascii="Times New Roman" w:hAnsi="Times New Roman" w:cs="Times New Roman"/>
          <w:sz w:val="28"/>
          <w:vertAlign w:val="superscript"/>
        </w:rPr>
        <w:footnoteReference w:id="41"/>
      </w:r>
      <w:r w:rsidRPr="00223C5E">
        <w:rPr>
          <w:rFonts w:ascii="Times New Roman" w:hAnsi="Times New Roman" w:cs="Times New Roman"/>
          <w:sz w:val="28"/>
        </w:rPr>
        <w:t xml:space="preserve"> </w:t>
      </w:r>
    </w:p>
    <w:p w14:paraId="785D7C42" w14:textId="77777777" w:rsidR="00223C5E" w:rsidRPr="00223C5E" w:rsidRDefault="00223C5E" w:rsidP="00223C5E">
      <w:pPr>
        <w:spacing w:after="0" w:line="360" w:lineRule="auto"/>
        <w:ind w:firstLine="709"/>
        <w:jc w:val="both"/>
        <w:rPr>
          <w:rFonts w:ascii="Times New Roman" w:hAnsi="Times New Roman" w:cs="Times New Roman"/>
          <w:sz w:val="28"/>
        </w:rPr>
      </w:pPr>
      <w:r w:rsidRPr="00223C5E">
        <w:rPr>
          <w:rFonts w:ascii="Times New Roman" w:hAnsi="Times New Roman" w:cs="Times New Roman"/>
          <w:sz w:val="28"/>
        </w:rPr>
        <w:t>Главным политическим и экономическим партнером, а также союзником в военной сфере для Японии являются С</w:t>
      </w:r>
      <w:r w:rsidR="00823A31">
        <w:rPr>
          <w:rFonts w:ascii="Times New Roman" w:hAnsi="Times New Roman" w:cs="Times New Roman"/>
          <w:sz w:val="28"/>
        </w:rPr>
        <w:t>ША. И с приходом к власти премьер-министра С</w:t>
      </w:r>
      <w:r w:rsidR="00823A31" w:rsidRPr="00512EA7">
        <w:rPr>
          <w:rFonts w:ascii="Times New Roman" w:hAnsi="Times New Roman" w:cs="Times New Roman"/>
          <w:sz w:val="28"/>
        </w:rPr>
        <w:t>.</w:t>
      </w:r>
      <w:r w:rsidRPr="00512EA7">
        <w:rPr>
          <w:rFonts w:ascii="Times New Roman" w:hAnsi="Times New Roman" w:cs="Times New Roman"/>
          <w:sz w:val="28"/>
        </w:rPr>
        <w:t xml:space="preserve"> Абэ </w:t>
      </w:r>
      <w:r w:rsidR="00823A31" w:rsidRPr="00512EA7">
        <w:rPr>
          <w:rFonts w:ascii="Times New Roman" w:hAnsi="Times New Roman" w:cs="Times New Roman"/>
          <w:sz w:val="28"/>
        </w:rPr>
        <w:t xml:space="preserve">отношение к японо-американскому альянсу и его роли во внешнеполитических процессах Японии </w:t>
      </w:r>
      <w:r w:rsidRPr="00512EA7">
        <w:rPr>
          <w:rFonts w:ascii="Times New Roman" w:hAnsi="Times New Roman" w:cs="Times New Roman"/>
          <w:sz w:val="28"/>
        </w:rPr>
        <w:t xml:space="preserve">не поменялось. </w:t>
      </w:r>
      <w:r w:rsidR="00823A31" w:rsidRPr="00512EA7">
        <w:rPr>
          <w:rFonts w:ascii="Times New Roman" w:hAnsi="Times New Roman" w:cs="Times New Roman"/>
          <w:sz w:val="28"/>
        </w:rPr>
        <w:t>В</w:t>
      </w:r>
      <w:r w:rsidRPr="00512EA7">
        <w:rPr>
          <w:rFonts w:ascii="Times New Roman" w:hAnsi="Times New Roman" w:cs="Times New Roman"/>
          <w:sz w:val="28"/>
        </w:rPr>
        <w:t xml:space="preserve"> своем</w:t>
      </w:r>
      <w:r w:rsidRPr="00223C5E">
        <w:rPr>
          <w:rFonts w:ascii="Times New Roman" w:hAnsi="Times New Roman" w:cs="Times New Roman"/>
          <w:sz w:val="28"/>
        </w:rPr>
        <w:t xml:space="preserve"> первом выступлении в новом 2013 году первого января, где обычно высказываются надежды на грядущий год, премьер-министр произнес: «Правительство Абэ будет и дальше укреплять альянс США и Японии».</w:t>
      </w:r>
      <w:r w:rsidRPr="00223C5E">
        <w:rPr>
          <w:rFonts w:ascii="Times New Roman" w:hAnsi="Times New Roman" w:cs="Times New Roman"/>
          <w:sz w:val="28"/>
          <w:vertAlign w:val="superscript"/>
        </w:rPr>
        <w:footnoteReference w:id="42"/>
      </w:r>
      <w:r w:rsidRPr="00223C5E">
        <w:rPr>
          <w:rFonts w:ascii="Times New Roman" w:hAnsi="Times New Roman" w:cs="Times New Roman"/>
          <w:sz w:val="28"/>
        </w:rPr>
        <w:t xml:space="preserve"> </w:t>
      </w:r>
    </w:p>
    <w:p w14:paraId="3574EE62" w14:textId="340B314B" w:rsidR="00223C5E" w:rsidRPr="00223C5E" w:rsidRDefault="00223C5E" w:rsidP="00E34E22">
      <w:pPr>
        <w:spacing w:after="0" w:line="360" w:lineRule="auto"/>
        <w:ind w:firstLine="709"/>
        <w:jc w:val="both"/>
        <w:rPr>
          <w:rFonts w:ascii="Times New Roman" w:hAnsi="Times New Roman" w:cs="Times New Roman"/>
          <w:sz w:val="28"/>
        </w:rPr>
      </w:pPr>
      <w:r w:rsidRPr="00223C5E">
        <w:rPr>
          <w:rFonts w:ascii="Times New Roman" w:hAnsi="Times New Roman" w:cs="Times New Roman"/>
          <w:sz w:val="28"/>
        </w:rPr>
        <w:t xml:space="preserve">Для японского правительства альянс с </w:t>
      </w:r>
      <w:r w:rsidR="004E403C">
        <w:rPr>
          <w:rFonts w:ascii="Times New Roman" w:hAnsi="Times New Roman" w:cs="Times New Roman"/>
          <w:sz w:val="28"/>
        </w:rPr>
        <w:t>США</w:t>
      </w:r>
      <w:r w:rsidRPr="00E16DF3">
        <w:rPr>
          <w:rFonts w:ascii="Times New Roman" w:hAnsi="Times New Roman" w:cs="Times New Roman"/>
          <w:sz w:val="28"/>
        </w:rPr>
        <w:t xml:space="preserve"> продолжает быть основополагающим фактором в выстраивании своей внешней политики, особенно в вопросах обороноспособности страны и для </w:t>
      </w:r>
      <w:r w:rsidR="00F60461" w:rsidRPr="00E16DF3">
        <w:rPr>
          <w:rFonts w:ascii="Times New Roman" w:hAnsi="Times New Roman" w:cs="Times New Roman"/>
          <w:sz w:val="28"/>
        </w:rPr>
        <w:t>совместного</w:t>
      </w:r>
      <w:r w:rsidRPr="00E16DF3">
        <w:rPr>
          <w:rFonts w:ascii="Times New Roman" w:hAnsi="Times New Roman" w:cs="Times New Roman"/>
          <w:sz w:val="28"/>
        </w:rPr>
        <w:t xml:space="preserve"> сдерживания растущего влияния Китая в А</w:t>
      </w:r>
      <w:r w:rsidR="00F60461" w:rsidRPr="00E16DF3">
        <w:rPr>
          <w:rFonts w:ascii="Times New Roman" w:hAnsi="Times New Roman" w:cs="Times New Roman"/>
          <w:sz w:val="28"/>
        </w:rPr>
        <w:t>ТР. Основной стратегией премьер-министра С. Абэ в дальнейшем сближении</w:t>
      </w:r>
      <w:r w:rsidRPr="00E16DF3">
        <w:rPr>
          <w:rFonts w:ascii="Times New Roman" w:hAnsi="Times New Roman" w:cs="Times New Roman"/>
          <w:sz w:val="28"/>
        </w:rPr>
        <w:t xml:space="preserve"> с США являлось законодательное</w:t>
      </w:r>
      <w:r w:rsidRPr="00223C5E">
        <w:rPr>
          <w:rFonts w:ascii="Times New Roman" w:hAnsi="Times New Roman" w:cs="Times New Roman"/>
          <w:sz w:val="28"/>
        </w:rPr>
        <w:t xml:space="preserve"> закрепление права Японии на коллективную самооборону, что произошло 16 июля 2015 года, хотя более 80% японцев, а также депутаты оппозиции, которые в момент голосования покинули зал заседаний, не одобряли этого решения.</w:t>
      </w:r>
      <w:r w:rsidRPr="00223C5E">
        <w:rPr>
          <w:rFonts w:ascii="Times New Roman" w:hAnsi="Times New Roman" w:cs="Times New Roman"/>
          <w:sz w:val="28"/>
          <w:vertAlign w:val="superscript"/>
        </w:rPr>
        <w:footnoteReference w:id="43"/>
      </w:r>
      <w:r w:rsidRPr="00223C5E">
        <w:rPr>
          <w:rFonts w:ascii="Times New Roman" w:hAnsi="Times New Roman" w:cs="Times New Roman"/>
          <w:sz w:val="28"/>
        </w:rPr>
        <w:t xml:space="preserve"> </w:t>
      </w:r>
      <w:r w:rsidRPr="00223C5E">
        <w:rPr>
          <w:rFonts w:ascii="Times New Roman" w:hAnsi="Times New Roman" w:cs="Times New Roman"/>
          <w:sz w:val="28"/>
        </w:rPr>
        <w:lastRenderedPageBreak/>
        <w:t>Согласно данному законопроекту, Япония берет на себя обязательство оказывать США военную поддержку «в случае</w:t>
      </w:r>
      <w:r w:rsidRPr="00223C5E">
        <w:t xml:space="preserve">, </w:t>
      </w:r>
      <w:r w:rsidRPr="00223C5E">
        <w:rPr>
          <w:rFonts w:ascii="Times New Roman" w:hAnsi="Times New Roman" w:cs="Times New Roman"/>
          <w:sz w:val="28"/>
        </w:rPr>
        <w:t>если его вооруженные силы, защищающие Японию, подвергнутся угрозе или реальному нападению со стороны военных формирований какой-либо третьей страны».</w:t>
      </w:r>
      <w:r w:rsidRPr="00223C5E">
        <w:rPr>
          <w:rFonts w:ascii="Times New Roman" w:hAnsi="Times New Roman" w:cs="Times New Roman"/>
          <w:sz w:val="28"/>
          <w:vertAlign w:val="superscript"/>
        </w:rPr>
        <w:footnoteReference w:id="44"/>
      </w:r>
      <w:r w:rsidRPr="00223C5E">
        <w:rPr>
          <w:rFonts w:ascii="Times New Roman" w:hAnsi="Times New Roman" w:cs="Times New Roman"/>
          <w:sz w:val="28"/>
        </w:rPr>
        <w:t xml:space="preserve"> Такое решение оправдывалась японским правительством в стиле «китайской военной угрозы», однако как внутри страны, так и за ее пределами произошедшее вызвало некоторые опасения в националистическом ха</w:t>
      </w:r>
      <w:r w:rsidRPr="00E16DF3">
        <w:rPr>
          <w:rFonts w:ascii="Times New Roman" w:hAnsi="Times New Roman" w:cs="Times New Roman"/>
          <w:sz w:val="28"/>
        </w:rPr>
        <w:t xml:space="preserve">рактере </w:t>
      </w:r>
      <w:r w:rsidR="00F16BAF" w:rsidRPr="00E16DF3">
        <w:rPr>
          <w:rFonts w:ascii="Times New Roman" w:hAnsi="Times New Roman" w:cs="Times New Roman"/>
          <w:sz w:val="28"/>
        </w:rPr>
        <w:t>намерений изменения в сфере безопасности</w:t>
      </w:r>
      <w:r w:rsidRPr="00E16DF3">
        <w:rPr>
          <w:rFonts w:ascii="Times New Roman" w:hAnsi="Times New Roman" w:cs="Times New Roman"/>
          <w:sz w:val="28"/>
        </w:rPr>
        <w:t>. Например, представитель</w:t>
      </w:r>
      <w:r w:rsidRPr="00223C5E">
        <w:rPr>
          <w:rFonts w:ascii="Times New Roman" w:hAnsi="Times New Roman" w:cs="Times New Roman"/>
          <w:sz w:val="28"/>
        </w:rPr>
        <w:t xml:space="preserve"> МИД КНР предостерег Токио от «расшатывания  регионального  мира  и  безопасности».</w:t>
      </w:r>
      <w:r w:rsidRPr="00223C5E">
        <w:rPr>
          <w:rFonts w:ascii="Times New Roman" w:hAnsi="Times New Roman" w:cs="Times New Roman"/>
          <w:sz w:val="28"/>
          <w:vertAlign w:val="superscript"/>
        </w:rPr>
        <w:footnoteReference w:id="45"/>
      </w:r>
    </w:p>
    <w:p w14:paraId="61E9E98F" w14:textId="0EFC4315" w:rsidR="00223C5E" w:rsidRPr="00223C5E" w:rsidRDefault="00223C5E" w:rsidP="00223C5E">
      <w:pPr>
        <w:spacing w:after="0" w:line="360" w:lineRule="auto"/>
        <w:ind w:firstLine="709"/>
        <w:jc w:val="both"/>
        <w:rPr>
          <w:rFonts w:ascii="Times New Roman" w:hAnsi="Times New Roman" w:cs="Times New Roman"/>
          <w:sz w:val="28"/>
        </w:rPr>
      </w:pPr>
      <w:r w:rsidRPr="00223C5E">
        <w:rPr>
          <w:rFonts w:ascii="Times New Roman" w:hAnsi="Times New Roman" w:cs="Times New Roman"/>
          <w:sz w:val="28"/>
        </w:rPr>
        <w:t>Для американского же правительства подобные решения были подтверждением продолжающегося упрочнения японо-американского сотрудничества, в том числе для обеспечения более значимой роли Японии в сфере безопасности как в регионе, так и в международной деятельности. Однако, в нач</w:t>
      </w:r>
      <w:r w:rsidR="008D24C8">
        <w:rPr>
          <w:rFonts w:ascii="Times New Roman" w:hAnsi="Times New Roman" w:cs="Times New Roman"/>
          <w:sz w:val="28"/>
        </w:rPr>
        <w:t>але второго правительства премьер-министра С.</w:t>
      </w:r>
      <w:r w:rsidR="00E34E22">
        <w:rPr>
          <w:rFonts w:ascii="Times New Roman" w:hAnsi="Times New Roman" w:cs="Times New Roman"/>
          <w:sz w:val="28"/>
        </w:rPr>
        <w:t xml:space="preserve"> Абэ </w:t>
      </w:r>
      <w:r w:rsidR="00595073">
        <w:rPr>
          <w:rFonts w:ascii="Times New Roman" w:hAnsi="Times New Roman" w:cs="Times New Roman"/>
          <w:sz w:val="28"/>
        </w:rPr>
        <w:t xml:space="preserve">правительство США </w:t>
      </w:r>
      <w:r w:rsidRPr="00223C5E">
        <w:rPr>
          <w:rFonts w:ascii="Times New Roman" w:hAnsi="Times New Roman" w:cs="Times New Roman"/>
          <w:sz w:val="28"/>
        </w:rPr>
        <w:t>оценивал</w:t>
      </w:r>
      <w:r w:rsidR="009A3580">
        <w:rPr>
          <w:rFonts w:ascii="Times New Roman" w:hAnsi="Times New Roman" w:cs="Times New Roman"/>
          <w:sz w:val="28"/>
        </w:rPr>
        <w:t xml:space="preserve"> </w:t>
      </w:r>
      <w:r w:rsidRPr="00223C5E">
        <w:rPr>
          <w:rFonts w:ascii="Times New Roman" w:hAnsi="Times New Roman" w:cs="Times New Roman"/>
          <w:sz w:val="28"/>
        </w:rPr>
        <w:t>нового премьер-министра неоднозначно в связи с его «ревизионистскими» высказываниями, а также из-за посещения им храма Ясукуни</w:t>
      </w:r>
      <w:r w:rsidR="002B0D04">
        <w:rPr>
          <w:rStyle w:val="a5"/>
          <w:rFonts w:ascii="Times New Roman" w:hAnsi="Times New Roman" w:cs="Times New Roman"/>
          <w:sz w:val="28"/>
        </w:rPr>
        <w:footnoteReference w:id="46"/>
      </w:r>
      <w:r w:rsidRPr="00223C5E">
        <w:rPr>
          <w:rFonts w:ascii="Times New Roman" w:hAnsi="Times New Roman" w:cs="Times New Roman"/>
          <w:sz w:val="28"/>
        </w:rPr>
        <w:t>. После корректировки своего поведения и своих высказывания, после вышеупомянутого законопроекта США окончательно убедились в «верности» своего японского союзника, который рассчиты</w:t>
      </w:r>
      <w:r w:rsidR="00CD224C">
        <w:rPr>
          <w:rFonts w:ascii="Times New Roman" w:hAnsi="Times New Roman" w:cs="Times New Roman"/>
          <w:sz w:val="28"/>
        </w:rPr>
        <w:t xml:space="preserve">вал на помощь в </w:t>
      </w:r>
      <w:r w:rsidR="002B1813">
        <w:rPr>
          <w:rFonts w:ascii="Times New Roman" w:hAnsi="Times New Roman" w:cs="Times New Roman"/>
          <w:sz w:val="28"/>
        </w:rPr>
        <w:t xml:space="preserve">поддержании баланса сил </w:t>
      </w:r>
      <w:r w:rsidRPr="00223C5E">
        <w:rPr>
          <w:rFonts w:ascii="Times New Roman" w:hAnsi="Times New Roman" w:cs="Times New Roman"/>
          <w:sz w:val="28"/>
        </w:rPr>
        <w:t>с Китаем.</w:t>
      </w:r>
    </w:p>
    <w:p w14:paraId="65B2097C" w14:textId="77777777" w:rsidR="00223C5E" w:rsidRPr="009922E2" w:rsidRDefault="00223C5E" w:rsidP="00E34E22">
      <w:pPr>
        <w:widowControl w:val="0"/>
        <w:spacing w:after="0" w:line="360" w:lineRule="auto"/>
        <w:ind w:firstLine="709"/>
        <w:jc w:val="both"/>
        <w:rPr>
          <w:rFonts w:ascii="Times New Roman" w:hAnsi="Times New Roman" w:cs="Times New Roman"/>
          <w:sz w:val="28"/>
        </w:rPr>
      </w:pPr>
      <w:r w:rsidRPr="00223C5E">
        <w:rPr>
          <w:rFonts w:ascii="Times New Roman" w:hAnsi="Times New Roman" w:cs="Times New Roman"/>
          <w:sz w:val="28"/>
        </w:rPr>
        <w:t>Кроме того, с целью углубить военное сотруд</w:t>
      </w:r>
      <w:r w:rsidR="007E6C27">
        <w:rPr>
          <w:rFonts w:ascii="Times New Roman" w:hAnsi="Times New Roman" w:cs="Times New Roman"/>
          <w:sz w:val="28"/>
        </w:rPr>
        <w:t>ничество с США увеличивается сумма</w:t>
      </w:r>
      <w:r w:rsidRPr="00223C5E">
        <w:rPr>
          <w:rFonts w:ascii="Times New Roman" w:hAnsi="Times New Roman" w:cs="Times New Roman"/>
          <w:sz w:val="28"/>
        </w:rPr>
        <w:t xml:space="preserve"> на содержание американских </w:t>
      </w:r>
      <w:r w:rsidRPr="009922E2">
        <w:rPr>
          <w:rFonts w:ascii="Times New Roman" w:hAnsi="Times New Roman" w:cs="Times New Roman"/>
          <w:sz w:val="28"/>
        </w:rPr>
        <w:t xml:space="preserve">баз. </w:t>
      </w:r>
      <w:r w:rsidR="006760AB" w:rsidRPr="009922E2">
        <w:rPr>
          <w:rFonts w:ascii="Times New Roman" w:hAnsi="Times New Roman" w:cs="Times New Roman"/>
          <w:sz w:val="28"/>
        </w:rPr>
        <w:t>В таблице 1, которая представлена ниже, мы можем наблюдать тенденцию роста расходов на обслуживание военных баз США, которые ложатся на японскую сторону.</w:t>
      </w:r>
    </w:p>
    <w:p w14:paraId="7A22C185" w14:textId="15E12389" w:rsidR="00D738C6" w:rsidRPr="009922E2" w:rsidRDefault="00114CB0" w:rsidP="00D738C6">
      <w:pPr>
        <w:spacing w:after="0" w:line="360" w:lineRule="auto"/>
        <w:ind w:firstLine="709"/>
        <w:jc w:val="both"/>
        <w:rPr>
          <w:rFonts w:ascii="Times New Roman" w:hAnsi="Times New Roman" w:cs="Times New Roman"/>
          <w:sz w:val="28"/>
        </w:rPr>
      </w:pPr>
      <w:r w:rsidRPr="009922E2">
        <w:rPr>
          <w:rFonts w:ascii="Times New Roman" w:hAnsi="Times New Roman" w:cs="Times New Roman"/>
          <w:sz w:val="28"/>
        </w:rPr>
        <w:lastRenderedPageBreak/>
        <w:t>Таблица 1 –</w:t>
      </w:r>
      <w:r w:rsidR="007E6C27" w:rsidRPr="009922E2">
        <w:rPr>
          <w:rFonts w:ascii="Times New Roman" w:hAnsi="Times New Roman" w:cs="Times New Roman"/>
          <w:sz w:val="28"/>
        </w:rPr>
        <w:t xml:space="preserve"> Расходы, связанные с размещением американских войск в Японии</w:t>
      </w:r>
      <w:r w:rsidR="00D738C6" w:rsidRPr="009922E2">
        <w:rPr>
          <w:rFonts w:ascii="Times New Roman" w:hAnsi="Times New Roman" w:cs="Times New Roman"/>
          <w:sz w:val="28"/>
        </w:rPr>
        <w:t xml:space="preserve"> (млрд</w:t>
      </w:r>
      <w:r w:rsidR="00DC7797">
        <w:rPr>
          <w:rFonts w:ascii="Times New Roman" w:hAnsi="Times New Roman" w:cs="Times New Roman"/>
          <w:sz w:val="28"/>
        </w:rPr>
        <w:t>.</w:t>
      </w:r>
      <w:r w:rsidR="00D738C6" w:rsidRPr="009922E2">
        <w:rPr>
          <w:rFonts w:ascii="Times New Roman" w:hAnsi="Times New Roman" w:cs="Times New Roman"/>
          <w:sz w:val="28"/>
        </w:rPr>
        <w:t xml:space="preserve"> йен)</w:t>
      </w:r>
      <w:r w:rsidR="006760AB" w:rsidRPr="009922E2">
        <w:rPr>
          <w:rStyle w:val="a5"/>
          <w:rFonts w:ascii="Times New Roman" w:hAnsi="Times New Roman" w:cs="Times New Roman"/>
          <w:sz w:val="28"/>
        </w:rPr>
        <w:footnoteReference w:id="47"/>
      </w:r>
    </w:p>
    <w:tbl>
      <w:tblPr>
        <w:tblStyle w:val="ab"/>
        <w:tblW w:w="9625" w:type="dxa"/>
        <w:tblLook w:val="04A0" w:firstRow="1" w:lastRow="0" w:firstColumn="1" w:lastColumn="0" w:noHBand="0" w:noVBand="1"/>
      </w:tblPr>
      <w:tblGrid>
        <w:gridCol w:w="1375"/>
        <w:gridCol w:w="1375"/>
        <w:gridCol w:w="1375"/>
        <w:gridCol w:w="1375"/>
        <w:gridCol w:w="1375"/>
        <w:gridCol w:w="1375"/>
        <w:gridCol w:w="1375"/>
      </w:tblGrid>
      <w:tr w:rsidR="00974497" w:rsidRPr="009922E2" w14:paraId="5E9BCD64" w14:textId="77777777" w:rsidTr="00974497">
        <w:tc>
          <w:tcPr>
            <w:tcW w:w="1375" w:type="dxa"/>
            <w:vAlign w:val="center"/>
          </w:tcPr>
          <w:p w14:paraId="2267059A" w14:textId="62437A01" w:rsidR="00974497" w:rsidRPr="009922E2" w:rsidRDefault="00974497" w:rsidP="00974497">
            <w:pPr>
              <w:spacing w:line="360" w:lineRule="auto"/>
              <w:jc w:val="center"/>
              <w:rPr>
                <w:rFonts w:ascii="Times New Roman" w:hAnsi="Times New Roman" w:cs="Times New Roman"/>
                <w:sz w:val="28"/>
              </w:rPr>
            </w:pPr>
            <w:r w:rsidRPr="009922E2">
              <w:rPr>
                <w:rFonts w:ascii="Times New Roman" w:hAnsi="Times New Roman" w:cs="Times New Roman"/>
                <w:sz w:val="28"/>
              </w:rPr>
              <w:t>2014</w:t>
            </w:r>
            <w:r w:rsidR="004E403C">
              <w:rPr>
                <w:rFonts w:ascii="Times New Roman" w:hAnsi="Times New Roman" w:cs="Times New Roman"/>
                <w:sz w:val="28"/>
              </w:rPr>
              <w:t xml:space="preserve"> г.</w:t>
            </w:r>
          </w:p>
        </w:tc>
        <w:tc>
          <w:tcPr>
            <w:tcW w:w="1375" w:type="dxa"/>
            <w:vAlign w:val="center"/>
          </w:tcPr>
          <w:p w14:paraId="654EA934" w14:textId="60BDA432" w:rsidR="00974497" w:rsidRPr="009922E2" w:rsidRDefault="00974497" w:rsidP="00974497">
            <w:pPr>
              <w:spacing w:line="360" w:lineRule="auto"/>
              <w:jc w:val="center"/>
              <w:rPr>
                <w:rFonts w:ascii="Times New Roman" w:hAnsi="Times New Roman" w:cs="Times New Roman"/>
                <w:sz w:val="28"/>
              </w:rPr>
            </w:pPr>
            <w:r w:rsidRPr="009922E2">
              <w:rPr>
                <w:rFonts w:ascii="Times New Roman" w:hAnsi="Times New Roman" w:cs="Times New Roman"/>
                <w:sz w:val="28"/>
              </w:rPr>
              <w:t>2015</w:t>
            </w:r>
            <w:r w:rsidR="004E403C">
              <w:rPr>
                <w:rFonts w:ascii="Times New Roman" w:hAnsi="Times New Roman" w:cs="Times New Roman"/>
                <w:sz w:val="28"/>
              </w:rPr>
              <w:t xml:space="preserve"> г.</w:t>
            </w:r>
          </w:p>
        </w:tc>
        <w:tc>
          <w:tcPr>
            <w:tcW w:w="1375" w:type="dxa"/>
            <w:vAlign w:val="center"/>
          </w:tcPr>
          <w:p w14:paraId="15BE1BF1" w14:textId="410C8457" w:rsidR="00974497" w:rsidRPr="009922E2" w:rsidRDefault="00974497" w:rsidP="00974497">
            <w:pPr>
              <w:spacing w:line="360" w:lineRule="auto"/>
              <w:jc w:val="center"/>
              <w:rPr>
                <w:rFonts w:ascii="Times New Roman" w:hAnsi="Times New Roman" w:cs="Times New Roman"/>
                <w:sz w:val="28"/>
              </w:rPr>
            </w:pPr>
            <w:r w:rsidRPr="009922E2">
              <w:rPr>
                <w:rFonts w:ascii="Times New Roman" w:hAnsi="Times New Roman" w:cs="Times New Roman"/>
                <w:sz w:val="28"/>
              </w:rPr>
              <w:t>2016</w:t>
            </w:r>
            <w:r w:rsidR="004E403C">
              <w:rPr>
                <w:rFonts w:ascii="Times New Roman" w:hAnsi="Times New Roman" w:cs="Times New Roman"/>
                <w:sz w:val="28"/>
              </w:rPr>
              <w:t xml:space="preserve"> г.</w:t>
            </w:r>
          </w:p>
        </w:tc>
        <w:tc>
          <w:tcPr>
            <w:tcW w:w="1375" w:type="dxa"/>
            <w:vAlign w:val="center"/>
          </w:tcPr>
          <w:p w14:paraId="39429D2E" w14:textId="2361885C" w:rsidR="00974497" w:rsidRPr="009922E2" w:rsidRDefault="00974497" w:rsidP="00974497">
            <w:pPr>
              <w:spacing w:line="360" w:lineRule="auto"/>
              <w:jc w:val="center"/>
              <w:rPr>
                <w:rFonts w:ascii="Times New Roman" w:hAnsi="Times New Roman" w:cs="Times New Roman"/>
                <w:sz w:val="28"/>
              </w:rPr>
            </w:pPr>
            <w:r w:rsidRPr="009922E2">
              <w:rPr>
                <w:rFonts w:ascii="Times New Roman" w:hAnsi="Times New Roman" w:cs="Times New Roman"/>
                <w:sz w:val="28"/>
              </w:rPr>
              <w:t>2017</w:t>
            </w:r>
            <w:r w:rsidR="004E403C">
              <w:rPr>
                <w:rFonts w:ascii="Times New Roman" w:hAnsi="Times New Roman" w:cs="Times New Roman"/>
                <w:sz w:val="28"/>
              </w:rPr>
              <w:t xml:space="preserve"> г.</w:t>
            </w:r>
          </w:p>
        </w:tc>
        <w:tc>
          <w:tcPr>
            <w:tcW w:w="1375" w:type="dxa"/>
            <w:vAlign w:val="center"/>
          </w:tcPr>
          <w:p w14:paraId="4B94C321" w14:textId="7FECA9F2" w:rsidR="00974497" w:rsidRPr="009922E2" w:rsidRDefault="00974497" w:rsidP="00974497">
            <w:pPr>
              <w:spacing w:line="360" w:lineRule="auto"/>
              <w:jc w:val="center"/>
              <w:rPr>
                <w:rFonts w:ascii="Times New Roman" w:hAnsi="Times New Roman" w:cs="Times New Roman"/>
                <w:sz w:val="28"/>
              </w:rPr>
            </w:pPr>
            <w:r w:rsidRPr="009922E2">
              <w:rPr>
                <w:rFonts w:ascii="Times New Roman" w:hAnsi="Times New Roman" w:cs="Times New Roman"/>
                <w:sz w:val="28"/>
              </w:rPr>
              <w:t>2018</w:t>
            </w:r>
            <w:r w:rsidR="004E403C">
              <w:rPr>
                <w:rFonts w:ascii="Times New Roman" w:hAnsi="Times New Roman" w:cs="Times New Roman"/>
                <w:sz w:val="28"/>
              </w:rPr>
              <w:t xml:space="preserve"> г.</w:t>
            </w:r>
          </w:p>
        </w:tc>
        <w:tc>
          <w:tcPr>
            <w:tcW w:w="1375" w:type="dxa"/>
            <w:vAlign w:val="center"/>
          </w:tcPr>
          <w:p w14:paraId="250EA587" w14:textId="6D7CF19F" w:rsidR="00974497" w:rsidRPr="009922E2" w:rsidRDefault="00974497" w:rsidP="00974497">
            <w:pPr>
              <w:spacing w:line="360" w:lineRule="auto"/>
              <w:jc w:val="center"/>
              <w:rPr>
                <w:rFonts w:ascii="Times New Roman" w:hAnsi="Times New Roman" w:cs="Times New Roman"/>
                <w:sz w:val="28"/>
              </w:rPr>
            </w:pPr>
            <w:r w:rsidRPr="009922E2">
              <w:rPr>
                <w:rFonts w:ascii="Times New Roman" w:hAnsi="Times New Roman" w:cs="Times New Roman"/>
                <w:sz w:val="28"/>
              </w:rPr>
              <w:t>2019</w:t>
            </w:r>
            <w:r w:rsidR="004E403C">
              <w:rPr>
                <w:rFonts w:ascii="Times New Roman" w:hAnsi="Times New Roman" w:cs="Times New Roman"/>
                <w:sz w:val="28"/>
              </w:rPr>
              <w:t xml:space="preserve"> г.</w:t>
            </w:r>
          </w:p>
        </w:tc>
        <w:tc>
          <w:tcPr>
            <w:tcW w:w="1375" w:type="dxa"/>
            <w:vAlign w:val="center"/>
          </w:tcPr>
          <w:p w14:paraId="3DF0EC08" w14:textId="190AA3F9" w:rsidR="00974497" w:rsidRPr="009922E2" w:rsidRDefault="00974497" w:rsidP="00974497">
            <w:pPr>
              <w:spacing w:line="360" w:lineRule="auto"/>
              <w:jc w:val="center"/>
              <w:rPr>
                <w:rFonts w:ascii="Times New Roman" w:hAnsi="Times New Roman" w:cs="Times New Roman"/>
                <w:sz w:val="28"/>
              </w:rPr>
            </w:pPr>
            <w:r w:rsidRPr="009922E2">
              <w:rPr>
                <w:rFonts w:ascii="Times New Roman" w:hAnsi="Times New Roman" w:cs="Times New Roman"/>
                <w:sz w:val="28"/>
              </w:rPr>
              <w:t>2020</w:t>
            </w:r>
            <w:r w:rsidR="004E403C">
              <w:rPr>
                <w:rFonts w:ascii="Times New Roman" w:hAnsi="Times New Roman" w:cs="Times New Roman"/>
                <w:sz w:val="28"/>
              </w:rPr>
              <w:t xml:space="preserve"> г.</w:t>
            </w:r>
          </w:p>
        </w:tc>
      </w:tr>
      <w:tr w:rsidR="00974497" w:rsidRPr="009922E2" w14:paraId="314BD403" w14:textId="77777777" w:rsidTr="00974497">
        <w:tc>
          <w:tcPr>
            <w:tcW w:w="1375" w:type="dxa"/>
            <w:vAlign w:val="center"/>
          </w:tcPr>
          <w:p w14:paraId="1A23510B" w14:textId="77777777" w:rsidR="00974497" w:rsidRPr="009922E2" w:rsidRDefault="00974497" w:rsidP="00974497">
            <w:pPr>
              <w:spacing w:line="360" w:lineRule="auto"/>
              <w:jc w:val="center"/>
              <w:rPr>
                <w:rFonts w:ascii="Times New Roman" w:hAnsi="Times New Roman" w:cs="Times New Roman"/>
                <w:sz w:val="28"/>
              </w:rPr>
            </w:pPr>
            <w:r w:rsidRPr="009922E2">
              <w:rPr>
                <w:rFonts w:ascii="Times New Roman" w:hAnsi="Times New Roman" w:cs="Times New Roman"/>
                <w:sz w:val="28"/>
              </w:rPr>
              <w:t>365,7</w:t>
            </w:r>
          </w:p>
        </w:tc>
        <w:tc>
          <w:tcPr>
            <w:tcW w:w="1375" w:type="dxa"/>
            <w:vAlign w:val="center"/>
          </w:tcPr>
          <w:p w14:paraId="57E8D30F" w14:textId="77777777" w:rsidR="00974497" w:rsidRPr="009922E2" w:rsidRDefault="00974497" w:rsidP="00974497">
            <w:pPr>
              <w:spacing w:line="360" w:lineRule="auto"/>
              <w:jc w:val="center"/>
              <w:rPr>
                <w:rFonts w:ascii="Times New Roman" w:hAnsi="Times New Roman" w:cs="Times New Roman"/>
                <w:sz w:val="28"/>
              </w:rPr>
            </w:pPr>
            <w:r w:rsidRPr="009922E2">
              <w:rPr>
                <w:rFonts w:ascii="Times New Roman" w:hAnsi="Times New Roman" w:cs="Times New Roman"/>
                <w:sz w:val="28"/>
              </w:rPr>
              <w:t>372,5</w:t>
            </w:r>
          </w:p>
        </w:tc>
        <w:tc>
          <w:tcPr>
            <w:tcW w:w="1375" w:type="dxa"/>
            <w:vAlign w:val="center"/>
          </w:tcPr>
          <w:p w14:paraId="19F5CBE8" w14:textId="77777777" w:rsidR="00974497" w:rsidRPr="009922E2" w:rsidRDefault="00974497" w:rsidP="00974497">
            <w:pPr>
              <w:spacing w:line="360" w:lineRule="auto"/>
              <w:jc w:val="center"/>
              <w:rPr>
                <w:rFonts w:ascii="Times New Roman" w:hAnsi="Times New Roman" w:cs="Times New Roman"/>
                <w:sz w:val="28"/>
              </w:rPr>
            </w:pPr>
            <w:r w:rsidRPr="009922E2">
              <w:rPr>
                <w:rFonts w:ascii="Times New Roman" w:hAnsi="Times New Roman" w:cs="Times New Roman"/>
                <w:sz w:val="28"/>
              </w:rPr>
              <w:t>377,2</w:t>
            </w:r>
          </w:p>
        </w:tc>
        <w:tc>
          <w:tcPr>
            <w:tcW w:w="1375" w:type="dxa"/>
            <w:vAlign w:val="center"/>
          </w:tcPr>
          <w:p w14:paraId="059C3483" w14:textId="77777777" w:rsidR="00974497" w:rsidRPr="009922E2" w:rsidRDefault="00974497" w:rsidP="00974497">
            <w:pPr>
              <w:spacing w:line="360" w:lineRule="auto"/>
              <w:jc w:val="center"/>
              <w:rPr>
                <w:rFonts w:ascii="Times New Roman" w:hAnsi="Times New Roman" w:cs="Times New Roman"/>
                <w:sz w:val="28"/>
              </w:rPr>
            </w:pPr>
            <w:r w:rsidRPr="009922E2">
              <w:rPr>
                <w:rFonts w:ascii="Times New Roman" w:hAnsi="Times New Roman" w:cs="Times New Roman"/>
                <w:sz w:val="28"/>
              </w:rPr>
              <w:t>383,6</w:t>
            </w:r>
          </w:p>
        </w:tc>
        <w:tc>
          <w:tcPr>
            <w:tcW w:w="1375" w:type="dxa"/>
            <w:vAlign w:val="center"/>
          </w:tcPr>
          <w:p w14:paraId="54974607" w14:textId="77777777" w:rsidR="00974497" w:rsidRPr="009922E2" w:rsidRDefault="00974497" w:rsidP="00974497">
            <w:pPr>
              <w:spacing w:line="360" w:lineRule="auto"/>
              <w:jc w:val="center"/>
              <w:rPr>
                <w:rFonts w:ascii="Times New Roman" w:hAnsi="Times New Roman" w:cs="Times New Roman"/>
                <w:sz w:val="28"/>
              </w:rPr>
            </w:pPr>
            <w:r w:rsidRPr="009922E2">
              <w:rPr>
                <w:rFonts w:ascii="Times New Roman" w:hAnsi="Times New Roman" w:cs="Times New Roman"/>
                <w:sz w:val="28"/>
              </w:rPr>
              <w:t>378,9</w:t>
            </w:r>
          </w:p>
        </w:tc>
        <w:tc>
          <w:tcPr>
            <w:tcW w:w="1375" w:type="dxa"/>
            <w:vAlign w:val="center"/>
          </w:tcPr>
          <w:p w14:paraId="4A665C79" w14:textId="77777777" w:rsidR="00974497" w:rsidRPr="009922E2" w:rsidRDefault="00974497" w:rsidP="00974497">
            <w:pPr>
              <w:spacing w:line="360" w:lineRule="auto"/>
              <w:jc w:val="center"/>
              <w:rPr>
                <w:rFonts w:ascii="Times New Roman" w:hAnsi="Times New Roman" w:cs="Times New Roman"/>
                <w:sz w:val="28"/>
              </w:rPr>
            </w:pPr>
            <w:r w:rsidRPr="009922E2">
              <w:rPr>
                <w:rFonts w:ascii="Times New Roman" w:hAnsi="Times New Roman" w:cs="Times New Roman"/>
                <w:sz w:val="28"/>
              </w:rPr>
              <w:t>388,8</w:t>
            </w:r>
          </w:p>
        </w:tc>
        <w:tc>
          <w:tcPr>
            <w:tcW w:w="1375" w:type="dxa"/>
            <w:vAlign w:val="center"/>
          </w:tcPr>
          <w:p w14:paraId="53F6774E" w14:textId="77777777" w:rsidR="00974497" w:rsidRPr="009922E2" w:rsidRDefault="00974497" w:rsidP="00974497">
            <w:pPr>
              <w:spacing w:line="360" w:lineRule="auto"/>
              <w:jc w:val="center"/>
              <w:rPr>
                <w:rFonts w:ascii="Times New Roman" w:hAnsi="Times New Roman" w:cs="Times New Roman"/>
                <w:sz w:val="28"/>
              </w:rPr>
            </w:pPr>
            <w:r w:rsidRPr="009922E2">
              <w:rPr>
                <w:rFonts w:ascii="Times New Roman" w:hAnsi="Times New Roman" w:cs="Times New Roman"/>
                <w:sz w:val="28"/>
              </w:rPr>
              <w:t>399,3</w:t>
            </w:r>
          </w:p>
        </w:tc>
      </w:tr>
    </w:tbl>
    <w:p w14:paraId="4511476A" w14:textId="69F97CD5" w:rsidR="00E4641D" w:rsidRDefault="00223C5E" w:rsidP="0083479E">
      <w:pPr>
        <w:spacing w:after="0" w:line="360" w:lineRule="auto"/>
        <w:ind w:firstLine="709"/>
        <w:jc w:val="both"/>
        <w:rPr>
          <w:rFonts w:ascii="Times New Roman" w:hAnsi="Times New Roman" w:cs="Times New Roman"/>
          <w:sz w:val="28"/>
        </w:rPr>
      </w:pPr>
      <w:r w:rsidRPr="009922E2">
        <w:rPr>
          <w:rFonts w:ascii="Times New Roman" w:hAnsi="Times New Roman" w:cs="Times New Roman"/>
          <w:sz w:val="28"/>
        </w:rPr>
        <w:t>Знаменательным в развитии японо-американских отношений является</w:t>
      </w:r>
      <w:r w:rsidRPr="00223C5E">
        <w:rPr>
          <w:rFonts w:ascii="Times New Roman" w:hAnsi="Times New Roman" w:cs="Times New Roman"/>
          <w:sz w:val="28"/>
        </w:rPr>
        <w:t xml:space="preserve"> выступление с речью премьер-министра С. Абэ на совместном заседании обеих палат Конгресса США 29 апреля 2015 года. В конце своего выступл</w:t>
      </w:r>
      <w:r w:rsidR="00F058F3">
        <w:rPr>
          <w:rFonts w:ascii="Times New Roman" w:hAnsi="Times New Roman" w:cs="Times New Roman"/>
          <w:sz w:val="28"/>
        </w:rPr>
        <w:t>ения он назвал японо-американский альянс</w:t>
      </w:r>
      <w:r w:rsidRPr="00223C5E">
        <w:rPr>
          <w:rFonts w:ascii="Times New Roman" w:hAnsi="Times New Roman" w:cs="Times New Roman"/>
          <w:sz w:val="28"/>
        </w:rPr>
        <w:t xml:space="preserve"> «союзом надежды», который сможет принести в регион стабильность и процветание.</w:t>
      </w:r>
      <w:r w:rsidRPr="00223C5E">
        <w:rPr>
          <w:rFonts w:ascii="Times New Roman" w:hAnsi="Times New Roman" w:cs="Times New Roman"/>
          <w:sz w:val="28"/>
          <w:vertAlign w:val="superscript"/>
        </w:rPr>
        <w:footnoteReference w:id="48"/>
      </w:r>
      <w:r w:rsidRPr="00223C5E">
        <w:rPr>
          <w:rFonts w:ascii="Times New Roman" w:hAnsi="Times New Roman" w:cs="Times New Roman"/>
          <w:sz w:val="28"/>
        </w:rPr>
        <w:t xml:space="preserve"> Также была затронута тема</w:t>
      </w:r>
      <w:r w:rsidR="004A4EA9">
        <w:rPr>
          <w:rFonts w:ascii="Times New Roman" w:hAnsi="Times New Roman" w:cs="Times New Roman"/>
          <w:sz w:val="28"/>
        </w:rPr>
        <w:t xml:space="preserve"> ТТП</w:t>
      </w:r>
      <w:r w:rsidRPr="00223C5E">
        <w:rPr>
          <w:rFonts w:ascii="Times New Roman" w:hAnsi="Times New Roman" w:cs="Times New Roman"/>
          <w:sz w:val="28"/>
        </w:rPr>
        <w:t xml:space="preserve">. </w:t>
      </w:r>
    </w:p>
    <w:p w14:paraId="42ED7C8F" w14:textId="7143804A" w:rsidR="00223C5E" w:rsidRPr="009922E2" w:rsidRDefault="00E4641D" w:rsidP="00287A23">
      <w:pPr>
        <w:widowControl w:val="0"/>
        <w:spacing w:after="0" w:line="360" w:lineRule="auto"/>
        <w:ind w:firstLine="709"/>
        <w:jc w:val="both"/>
        <w:rPr>
          <w:rFonts w:ascii="Times New Roman" w:hAnsi="Times New Roman" w:cs="Times New Roman"/>
          <w:color w:val="538135" w:themeColor="accent6" w:themeShade="BF"/>
          <w:sz w:val="28"/>
        </w:rPr>
      </w:pPr>
      <w:r>
        <w:rPr>
          <w:rFonts w:ascii="Times New Roman" w:hAnsi="Times New Roman" w:cs="Times New Roman"/>
          <w:sz w:val="28"/>
        </w:rPr>
        <w:t xml:space="preserve">После этого </w:t>
      </w:r>
      <w:r w:rsidR="00223C5E" w:rsidRPr="00223C5E">
        <w:rPr>
          <w:rFonts w:ascii="Times New Roman" w:hAnsi="Times New Roman" w:cs="Times New Roman"/>
          <w:sz w:val="28"/>
        </w:rPr>
        <w:t>22 ноября 2015 года на пресс-конференции с участием заграничных и японских представителей премьер-</w:t>
      </w:r>
      <w:r w:rsidR="00223C5E" w:rsidRPr="00384900">
        <w:rPr>
          <w:rFonts w:ascii="Times New Roman" w:hAnsi="Times New Roman" w:cs="Times New Roman"/>
          <w:sz w:val="28"/>
        </w:rPr>
        <w:t xml:space="preserve">министр </w:t>
      </w:r>
      <w:r w:rsidRPr="00384900">
        <w:rPr>
          <w:rFonts w:ascii="Times New Roman" w:hAnsi="Times New Roman" w:cs="Times New Roman"/>
          <w:sz w:val="28"/>
        </w:rPr>
        <w:t xml:space="preserve">С. </w:t>
      </w:r>
      <w:r w:rsidR="00EF79DB" w:rsidRPr="00384900">
        <w:rPr>
          <w:rFonts w:ascii="Times New Roman" w:hAnsi="Times New Roman" w:cs="Times New Roman"/>
          <w:sz w:val="28"/>
        </w:rPr>
        <w:t xml:space="preserve">Абэ в своем выступлении уделяет особое внимание </w:t>
      </w:r>
      <w:r w:rsidR="00223C5E" w:rsidRPr="00EF79DB">
        <w:rPr>
          <w:rFonts w:ascii="Times New Roman" w:hAnsi="Times New Roman" w:cs="Times New Roman"/>
          <w:sz w:val="28"/>
        </w:rPr>
        <w:t>данному партнерству</w:t>
      </w:r>
      <w:r w:rsidR="00223C5E" w:rsidRPr="00223C5E">
        <w:rPr>
          <w:rFonts w:ascii="Times New Roman" w:hAnsi="Times New Roman" w:cs="Times New Roman"/>
          <w:sz w:val="28"/>
        </w:rPr>
        <w:t>, называя его «инициативой по созданию новых экономических правил в 21 веке».</w:t>
      </w:r>
      <w:r w:rsidR="00223C5E" w:rsidRPr="00223C5E">
        <w:rPr>
          <w:rFonts w:ascii="Times New Roman" w:hAnsi="Times New Roman" w:cs="Times New Roman"/>
          <w:sz w:val="28"/>
          <w:vertAlign w:val="superscript"/>
        </w:rPr>
        <w:footnoteReference w:id="49"/>
      </w:r>
      <w:r w:rsidR="00223C5E" w:rsidRPr="00223C5E">
        <w:rPr>
          <w:rFonts w:ascii="Times New Roman" w:hAnsi="Times New Roman" w:cs="Times New Roman"/>
          <w:sz w:val="28"/>
        </w:rPr>
        <w:t xml:space="preserve"> Он </w:t>
      </w:r>
      <w:r w:rsidR="00223C5E" w:rsidRPr="009922E2">
        <w:rPr>
          <w:rFonts w:ascii="Times New Roman" w:hAnsi="Times New Roman" w:cs="Times New Roman"/>
          <w:sz w:val="28"/>
        </w:rPr>
        <w:t xml:space="preserve">оценивает ТТП как хорошую возможность для возрождения экономики и регионального развития. </w:t>
      </w:r>
      <w:r w:rsidR="00B45714" w:rsidRPr="009922E2">
        <w:rPr>
          <w:rFonts w:ascii="Times New Roman" w:hAnsi="Times New Roman" w:cs="Times New Roman"/>
          <w:sz w:val="28"/>
        </w:rPr>
        <w:t>Также премьер-министр говорил о прошедших саммитах «Большой двадцатки», АТЭС и стран Восточной Азии (Восточноазиатский саммит), в ходе которых обсуждались вопросы устойчивого роста мировой экономики</w:t>
      </w:r>
      <w:r w:rsidR="00705F3C" w:rsidRPr="009922E2">
        <w:rPr>
          <w:rFonts w:ascii="Times New Roman" w:hAnsi="Times New Roman" w:cs="Times New Roman"/>
          <w:sz w:val="28"/>
        </w:rPr>
        <w:t>. В качестве примера решения экономических проблем премьер-министр сосредоточился на программе «Абэномики». Таким образом, выделяется упор С. Абэ на экономические вопросы.</w:t>
      </w:r>
    </w:p>
    <w:p w14:paraId="2BD045A1" w14:textId="435CE4E6" w:rsidR="00223C5E" w:rsidRPr="009922E2" w:rsidRDefault="00223C5E" w:rsidP="00223C5E">
      <w:pPr>
        <w:spacing w:after="0" w:line="360" w:lineRule="auto"/>
        <w:ind w:firstLine="709"/>
        <w:jc w:val="both"/>
        <w:rPr>
          <w:rFonts w:ascii="Times New Roman" w:hAnsi="Times New Roman" w:cs="Times New Roman"/>
          <w:sz w:val="28"/>
        </w:rPr>
      </w:pPr>
      <w:r w:rsidRPr="009922E2">
        <w:rPr>
          <w:rFonts w:ascii="Times New Roman" w:hAnsi="Times New Roman" w:cs="Times New Roman"/>
          <w:sz w:val="28"/>
        </w:rPr>
        <w:t xml:space="preserve">И хотя японская сторона предпринимала активные шаги по подписанию соглашения, в 2017 году президент Дональд Трамп подписал указ о выходе из </w:t>
      </w:r>
      <w:r w:rsidRPr="009922E2">
        <w:rPr>
          <w:rFonts w:ascii="Times New Roman" w:hAnsi="Times New Roman" w:cs="Times New Roman"/>
          <w:sz w:val="28"/>
        </w:rPr>
        <w:lastRenderedPageBreak/>
        <w:t>ТТП, о чем он говорил в своей предвыборной кампании.</w:t>
      </w:r>
      <w:r w:rsidR="00F52209" w:rsidRPr="009922E2">
        <w:rPr>
          <w:rFonts w:ascii="Times New Roman" w:hAnsi="Times New Roman" w:cs="Times New Roman"/>
          <w:sz w:val="28"/>
        </w:rPr>
        <w:t xml:space="preserve"> Данное действие японская сторона расценила, как в определенной степени предательство, хотя оно и не привело к существенному ухудшению отношений.</w:t>
      </w:r>
      <w:r w:rsidR="003B0F2F" w:rsidRPr="009922E2">
        <w:rPr>
          <w:rFonts w:ascii="Times New Roman" w:hAnsi="Times New Roman" w:cs="Times New Roman"/>
          <w:sz w:val="28"/>
        </w:rPr>
        <w:t xml:space="preserve"> После чего</w:t>
      </w:r>
      <w:r w:rsidRPr="009922E2">
        <w:rPr>
          <w:rFonts w:ascii="Times New Roman" w:hAnsi="Times New Roman" w:cs="Times New Roman"/>
          <w:sz w:val="28"/>
        </w:rPr>
        <w:t xml:space="preserve"> Япония взяла на себя активную роль в подписании соглашения о ТТП с другими странами-участницами, когда как сама ратифицировала соглашение одной из первых еще в 2016 </w:t>
      </w:r>
      <w:r w:rsidRPr="005338BD">
        <w:rPr>
          <w:rFonts w:ascii="Times New Roman" w:hAnsi="Times New Roman" w:cs="Times New Roman"/>
          <w:sz w:val="28"/>
        </w:rPr>
        <w:t xml:space="preserve">году. </w:t>
      </w:r>
      <w:r w:rsidR="00317A39" w:rsidRPr="005338BD">
        <w:rPr>
          <w:rFonts w:ascii="Times New Roman" w:hAnsi="Times New Roman" w:cs="Times New Roman"/>
          <w:sz w:val="28"/>
        </w:rPr>
        <w:t>С точки зрения «Абэномики» с</w:t>
      </w:r>
      <w:r w:rsidRPr="005338BD">
        <w:rPr>
          <w:rFonts w:ascii="Times New Roman" w:hAnsi="Times New Roman" w:cs="Times New Roman"/>
          <w:sz w:val="28"/>
        </w:rPr>
        <w:t xml:space="preserve"> помощью</w:t>
      </w:r>
      <w:r w:rsidR="005338BD" w:rsidRPr="005338BD">
        <w:rPr>
          <w:rFonts w:ascii="Times New Roman" w:hAnsi="Times New Roman" w:cs="Times New Roman"/>
          <w:sz w:val="28"/>
        </w:rPr>
        <w:t xml:space="preserve"> ТТП</w:t>
      </w:r>
      <w:r w:rsidRPr="005338BD">
        <w:rPr>
          <w:rFonts w:ascii="Times New Roman" w:hAnsi="Times New Roman" w:cs="Times New Roman"/>
          <w:sz w:val="28"/>
        </w:rPr>
        <w:t xml:space="preserve"> японское правительство предполагало оживить свою экономику</w:t>
      </w:r>
      <w:r w:rsidR="00317A39" w:rsidRPr="005338BD">
        <w:rPr>
          <w:rFonts w:ascii="Times New Roman" w:hAnsi="Times New Roman" w:cs="Times New Roman"/>
          <w:sz w:val="28"/>
        </w:rPr>
        <w:t>, повысить экспортную конкурентоспособность</w:t>
      </w:r>
      <w:r w:rsidRPr="005338BD">
        <w:rPr>
          <w:rFonts w:ascii="Times New Roman" w:hAnsi="Times New Roman" w:cs="Times New Roman"/>
          <w:sz w:val="28"/>
        </w:rPr>
        <w:t xml:space="preserve"> и занять ведущую роль в АТР.</w:t>
      </w:r>
      <w:r w:rsidR="007A4AC3" w:rsidRPr="005338BD">
        <w:rPr>
          <w:rFonts w:ascii="Times New Roman" w:hAnsi="Times New Roman" w:cs="Times New Roman"/>
          <w:sz w:val="28"/>
        </w:rPr>
        <w:t xml:space="preserve"> Японская политолог Миэ Оба, которая занимается международными отношениями с акцентом на японский регионализм в АТР, пишет: «Участие второго правительства Абэ представляется демонстрацией политического лидерства кабинета премьер-министра</w:t>
      </w:r>
      <w:r w:rsidR="00317A39" w:rsidRPr="005338BD">
        <w:rPr>
          <w:rFonts w:ascii="Times New Roman" w:hAnsi="Times New Roman" w:cs="Times New Roman"/>
          <w:sz w:val="28"/>
        </w:rPr>
        <w:t xml:space="preserve"> путем преодоления оппозиции, в том числе со стороны представителей сельскохозяйственного </w:t>
      </w:r>
      <w:r w:rsidR="00317A39" w:rsidRPr="002D4114">
        <w:rPr>
          <w:rFonts w:ascii="Times New Roman" w:hAnsi="Times New Roman" w:cs="Times New Roman"/>
          <w:sz w:val="28"/>
        </w:rPr>
        <w:t>сектора Японии».</w:t>
      </w:r>
      <w:r w:rsidR="00317A39" w:rsidRPr="002D4114">
        <w:rPr>
          <w:rStyle w:val="a5"/>
          <w:rFonts w:ascii="Times New Roman" w:hAnsi="Times New Roman" w:cs="Times New Roman"/>
          <w:sz w:val="28"/>
        </w:rPr>
        <w:footnoteReference w:id="50"/>
      </w:r>
      <w:r w:rsidR="005338BD" w:rsidRPr="002D4114">
        <w:rPr>
          <w:rFonts w:ascii="Times New Roman" w:hAnsi="Times New Roman" w:cs="Times New Roman"/>
          <w:sz w:val="28"/>
        </w:rPr>
        <w:t xml:space="preserve"> Министерство сельского хозяйства, лесных угодий и рыбного промысла выступало против вступления Японии в соглашение о ТТП, так как оно в некоторой степени угрожало местным производителям. Когда как премьер-министр С. Абэ заручился поддержкой в данном вопросе другой части бюрократии в лице Министерства экономики, торговли и промышленности.</w:t>
      </w:r>
    </w:p>
    <w:p w14:paraId="700BF67F" w14:textId="312E84C0" w:rsidR="005A56C2" w:rsidRPr="00223C5E" w:rsidRDefault="007601EE" w:rsidP="008179DA">
      <w:pPr>
        <w:spacing w:after="0" w:line="360" w:lineRule="auto"/>
        <w:ind w:firstLine="709"/>
        <w:jc w:val="both"/>
        <w:rPr>
          <w:rFonts w:ascii="Times New Roman" w:hAnsi="Times New Roman" w:cs="Times New Roman"/>
          <w:sz w:val="28"/>
        </w:rPr>
      </w:pPr>
      <w:r w:rsidRPr="009922E2">
        <w:rPr>
          <w:rFonts w:ascii="Times New Roman" w:hAnsi="Times New Roman" w:cs="Times New Roman"/>
          <w:sz w:val="28"/>
        </w:rPr>
        <w:t>Также стоит отметить рост объема торговли между Японией и США (см. п</w:t>
      </w:r>
      <w:r w:rsidR="00413D34" w:rsidRPr="009922E2">
        <w:rPr>
          <w:rFonts w:ascii="Times New Roman" w:hAnsi="Times New Roman" w:cs="Times New Roman"/>
          <w:sz w:val="28"/>
        </w:rPr>
        <w:t>риложение 1</w:t>
      </w:r>
      <w:r w:rsidRPr="009922E2">
        <w:rPr>
          <w:rFonts w:ascii="Times New Roman" w:hAnsi="Times New Roman" w:cs="Times New Roman"/>
          <w:sz w:val="28"/>
        </w:rPr>
        <w:t xml:space="preserve">). В 2020 году доля США в торговом обороте Японии составляла 14,7%, занимая третье место после КНР и стран АСЕАН. </w:t>
      </w:r>
      <w:r w:rsidRPr="00BA7DF7">
        <w:rPr>
          <w:rFonts w:ascii="Times New Roman" w:hAnsi="Times New Roman" w:cs="Times New Roman"/>
          <w:sz w:val="28"/>
        </w:rPr>
        <w:t xml:space="preserve">Даже </w:t>
      </w:r>
      <w:r w:rsidR="00BA7DF7" w:rsidRPr="00BA7DF7">
        <w:rPr>
          <w:rFonts w:ascii="Times New Roman" w:hAnsi="Times New Roman" w:cs="Times New Roman"/>
          <w:sz w:val="28"/>
        </w:rPr>
        <w:t>не</w:t>
      </w:r>
      <w:r w:rsidRPr="00BA7DF7">
        <w:rPr>
          <w:rFonts w:ascii="Times New Roman" w:hAnsi="Times New Roman" w:cs="Times New Roman"/>
          <w:sz w:val="28"/>
        </w:rPr>
        <w:t>смотря</w:t>
      </w:r>
      <w:r w:rsidRPr="009922E2">
        <w:rPr>
          <w:rFonts w:ascii="Times New Roman" w:hAnsi="Times New Roman" w:cs="Times New Roman"/>
          <w:sz w:val="28"/>
        </w:rPr>
        <w:t xml:space="preserve"> на снижение темпов развития торгово-экономических отношений в мире в 2019-2020 гг. США остаются одним </w:t>
      </w:r>
      <w:r w:rsidR="004D7E83" w:rsidRPr="009922E2">
        <w:rPr>
          <w:rFonts w:ascii="Times New Roman" w:hAnsi="Times New Roman" w:cs="Times New Roman"/>
          <w:sz w:val="28"/>
        </w:rPr>
        <w:t xml:space="preserve">из важных торговых партнеров. Основными товарами американского импорта за </w:t>
      </w:r>
      <w:r w:rsidR="004D7E83" w:rsidRPr="00E16DF3">
        <w:rPr>
          <w:rFonts w:ascii="Times New Roman" w:hAnsi="Times New Roman" w:cs="Times New Roman"/>
          <w:sz w:val="28"/>
        </w:rPr>
        <w:t xml:space="preserve">период 2012-2020 гг. стали двигатели, самолеты, медикаменты, зерновые и </w:t>
      </w:r>
      <w:r w:rsidR="00147299" w:rsidRPr="00E16DF3">
        <w:rPr>
          <w:rFonts w:ascii="Times New Roman" w:hAnsi="Times New Roman" w:cs="Times New Roman"/>
          <w:sz w:val="28"/>
        </w:rPr>
        <w:t>оптика.</w:t>
      </w:r>
      <w:r w:rsidR="00147299" w:rsidRPr="00E16DF3">
        <w:rPr>
          <w:rStyle w:val="a5"/>
          <w:rFonts w:ascii="Times New Roman" w:hAnsi="Times New Roman" w:cs="Times New Roman"/>
          <w:sz w:val="28"/>
        </w:rPr>
        <w:footnoteReference w:id="51"/>
      </w:r>
    </w:p>
    <w:p w14:paraId="15FC4B25" w14:textId="5C1EEEEC" w:rsidR="00223C5E" w:rsidRPr="00223C5E" w:rsidRDefault="00223C5E" w:rsidP="00223C5E">
      <w:pPr>
        <w:spacing w:after="0" w:line="360" w:lineRule="auto"/>
        <w:ind w:firstLine="709"/>
        <w:jc w:val="both"/>
        <w:rPr>
          <w:rFonts w:ascii="Times New Roman" w:hAnsi="Times New Roman" w:cs="Times New Roman"/>
          <w:sz w:val="28"/>
        </w:rPr>
      </w:pPr>
      <w:r w:rsidRPr="00223C5E">
        <w:rPr>
          <w:rFonts w:ascii="Times New Roman" w:hAnsi="Times New Roman" w:cs="Times New Roman"/>
          <w:sz w:val="28"/>
        </w:rPr>
        <w:t>Вторым по важности дипломатическим и внешн</w:t>
      </w:r>
      <w:r w:rsidRPr="002D4114">
        <w:rPr>
          <w:rFonts w:ascii="Times New Roman" w:hAnsi="Times New Roman" w:cs="Times New Roman"/>
          <w:color w:val="000000" w:themeColor="text1"/>
          <w:sz w:val="28"/>
        </w:rPr>
        <w:t>е</w:t>
      </w:r>
      <w:r w:rsidR="008E08BE" w:rsidRPr="002D4114">
        <w:rPr>
          <w:rFonts w:ascii="Times New Roman" w:hAnsi="Times New Roman" w:cs="Times New Roman"/>
          <w:color w:val="000000" w:themeColor="text1"/>
          <w:sz w:val="28"/>
        </w:rPr>
        <w:t xml:space="preserve">экономическим </w:t>
      </w:r>
      <w:r w:rsidRPr="00223C5E">
        <w:rPr>
          <w:rFonts w:ascii="Times New Roman" w:hAnsi="Times New Roman" w:cs="Times New Roman"/>
          <w:sz w:val="28"/>
        </w:rPr>
        <w:t>направлением для Японии является Китай. Это же место данное направление</w:t>
      </w:r>
      <w:r w:rsidR="007E75B0">
        <w:rPr>
          <w:rFonts w:ascii="Times New Roman" w:hAnsi="Times New Roman" w:cs="Times New Roman"/>
          <w:sz w:val="28"/>
        </w:rPr>
        <w:t xml:space="preserve"> </w:t>
      </w:r>
      <w:r w:rsidR="007E75B0">
        <w:rPr>
          <w:rFonts w:ascii="Times New Roman" w:hAnsi="Times New Roman" w:cs="Times New Roman"/>
          <w:sz w:val="28"/>
        </w:rPr>
        <w:lastRenderedPageBreak/>
        <w:t xml:space="preserve">занимает и при втором правительстве </w:t>
      </w:r>
      <w:r w:rsidR="00547DEA">
        <w:rPr>
          <w:rFonts w:ascii="Times New Roman" w:hAnsi="Times New Roman" w:cs="Times New Roman"/>
          <w:sz w:val="28"/>
        </w:rPr>
        <w:t>С.</w:t>
      </w:r>
      <w:r w:rsidRPr="00223C5E">
        <w:rPr>
          <w:rFonts w:ascii="Times New Roman" w:hAnsi="Times New Roman" w:cs="Times New Roman"/>
          <w:sz w:val="28"/>
        </w:rPr>
        <w:t xml:space="preserve"> Абэ, что подтверждается очень частым упоминанием отношений с КНР в выступлениях премьера. Например, пятого сентября 2016 года премьер-ми</w:t>
      </w:r>
      <w:r w:rsidR="00E01DD8">
        <w:rPr>
          <w:rFonts w:ascii="Times New Roman" w:hAnsi="Times New Roman" w:cs="Times New Roman"/>
          <w:sz w:val="28"/>
        </w:rPr>
        <w:t>нистр Японии говорил</w:t>
      </w:r>
      <w:r w:rsidRPr="00223C5E">
        <w:rPr>
          <w:rFonts w:ascii="Times New Roman" w:hAnsi="Times New Roman" w:cs="Times New Roman"/>
          <w:sz w:val="28"/>
        </w:rPr>
        <w:t>: «Китай – давний и близкий друг Японии. Вместе мы несем большую ответственность за мир и процветание в регионе, а также за мировую экономику».</w:t>
      </w:r>
      <w:r w:rsidRPr="00223C5E">
        <w:rPr>
          <w:rFonts w:ascii="Times New Roman" w:hAnsi="Times New Roman" w:cs="Times New Roman"/>
          <w:sz w:val="28"/>
          <w:vertAlign w:val="superscript"/>
        </w:rPr>
        <w:footnoteReference w:id="52"/>
      </w:r>
      <w:r w:rsidRPr="00223C5E">
        <w:rPr>
          <w:rFonts w:ascii="Times New Roman" w:hAnsi="Times New Roman" w:cs="Times New Roman"/>
          <w:sz w:val="28"/>
        </w:rPr>
        <w:t xml:space="preserve"> Однако, </w:t>
      </w:r>
      <w:r w:rsidR="0028649D" w:rsidRPr="0028649D">
        <w:rPr>
          <w:rFonts w:ascii="Times New Roman" w:hAnsi="Times New Roman" w:cs="Times New Roman"/>
          <w:sz w:val="28"/>
        </w:rPr>
        <w:t>не</w:t>
      </w:r>
      <w:r w:rsidRPr="0028649D">
        <w:rPr>
          <w:rFonts w:ascii="Times New Roman" w:hAnsi="Times New Roman" w:cs="Times New Roman"/>
          <w:sz w:val="28"/>
        </w:rPr>
        <w:t xml:space="preserve">смотря на </w:t>
      </w:r>
      <w:r w:rsidR="00B847DB" w:rsidRPr="0028649D">
        <w:rPr>
          <w:rFonts w:ascii="Times New Roman" w:hAnsi="Times New Roman" w:cs="Times New Roman"/>
          <w:sz w:val="28"/>
        </w:rPr>
        <w:t>внешнее дружеское отношение к Китаю, политика в его направлении</w:t>
      </w:r>
      <w:r w:rsidRPr="0028649D">
        <w:rPr>
          <w:rFonts w:ascii="Times New Roman" w:hAnsi="Times New Roman" w:cs="Times New Roman"/>
          <w:sz w:val="28"/>
        </w:rPr>
        <w:t xml:space="preserve"> в основном</w:t>
      </w:r>
      <w:r w:rsidRPr="00223C5E">
        <w:rPr>
          <w:rFonts w:ascii="Times New Roman" w:hAnsi="Times New Roman" w:cs="Times New Roman"/>
          <w:sz w:val="28"/>
        </w:rPr>
        <w:t xml:space="preserve"> строится на сдерживании его </w:t>
      </w:r>
      <w:r w:rsidR="008E08BE" w:rsidRPr="002D4114">
        <w:rPr>
          <w:rFonts w:ascii="Times New Roman" w:hAnsi="Times New Roman" w:cs="Times New Roman"/>
          <w:color w:val="000000" w:themeColor="text1"/>
          <w:sz w:val="28"/>
        </w:rPr>
        <w:t xml:space="preserve">экономического и политического </w:t>
      </w:r>
      <w:r w:rsidRPr="00223C5E">
        <w:rPr>
          <w:rFonts w:ascii="Times New Roman" w:hAnsi="Times New Roman" w:cs="Times New Roman"/>
          <w:sz w:val="28"/>
        </w:rPr>
        <w:t>влияния в Азиатско-Тихоокеанском регионе. Вместе с этим японскому правительству необходимо следить за возможным сближением США и Китая в обход Японии, за возможным конфликтом между этими двумя странами, за сближением России и Китая, при этом координируя свои действия с США.</w:t>
      </w:r>
      <w:r w:rsidRPr="00223C5E">
        <w:rPr>
          <w:rFonts w:ascii="Times New Roman" w:hAnsi="Times New Roman" w:cs="Times New Roman"/>
          <w:sz w:val="28"/>
          <w:vertAlign w:val="superscript"/>
        </w:rPr>
        <w:footnoteReference w:id="53"/>
      </w:r>
      <w:r w:rsidRPr="00223C5E">
        <w:rPr>
          <w:rFonts w:ascii="Times New Roman" w:hAnsi="Times New Roman" w:cs="Times New Roman"/>
          <w:sz w:val="28"/>
        </w:rPr>
        <w:t xml:space="preserve"> </w:t>
      </w:r>
    </w:p>
    <w:p w14:paraId="0ADB783A" w14:textId="3047C5AA" w:rsidR="00223C5E" w:rsidRPr="00223C5E" w:rsidRDefault="00223C5E" w:rsidP="00223C5E">
      <w:pPr>
        <w:spacing w:after="0" w:line="360" w:lineRule="auto"/>
        <w:ind w:firstLine="709"/>
        <w:jc w:val="both"/>
        <w:rPr>
          <w:rFonts w:ascii="Times New Roman" w:hAnsi="Times New Roman" w:cs="Times New Roman"/>
          <w:sz w:val="28"/>
        </w:rPr>
      </w:pPr>
      <w:r w:rsidRPr="00223C5E">
        <w:rPr>
          <w:rFonts w:ascii="Times New Roman" w:hAnsi="Times New Roman" w:cs="Times New Roman"/>
          <w:sz w:val="28"/>
        </w:rPr>
        <w:t>Развитие дружественных отношений также тормозит территориальный спор вокруг островов Сэнкаку (Дяоюйдао), который резко обострился с 2012 года. Обострение конфликта было связано с высказанными намерениями губернатора Токио С. Исихара выкупить три из восьми островов префектурным правительством.</w:t>
      </w:r>
      <w:r w:rsidR="000A4196">
        <w:rPr>
          <w:rStyle w:val="a5"/>
          <w:rFonts w:ascii="Times New Roman" w:hAnsi="Times New Roman" w:cs="Times New Roman"/>
          <w:sz w:val="28"/>
        </w:rPr>
        <w:footnoteReference w:id="54"/>
      </w:r>
      <w:r w:rsidRPr="00223C5E">
        <w:rPr>
          <w:rFonts w:ascii="Times New Roman" w:hAnsi="Times New Roman" w:cs="Times New Roman"/>
          <w:sz w:val="28"/>
        </w:rPr>
        <w:t xml:space="preserve"> Реакция руководства Китая была рез</w:t>
      </w:r>
      <w:r w:rsidR="004C5B71">
        <w:rPr>
          <w:rFonts w:ascii="Times New Roman" w:hAnsi="Times New Roman" w:cs="Times New Roman"/>
          <w:sz w:val="28"/>
        </w:rPr>
        <w:t>ко негативной. В китайском обществе распространились</w:t>
      </w:r>
      <w:r w:rsidRPr="00223C5E">
        <w:rPr>
          <w:rFonts w:ascii="Times New Roman" w:hAnsi="Times New Roman" w:cs="Times New Roman"/>
          <w:sz w:val="28"/>
        </w:rPr>
        <w:t xml:space="preserve"> антияпонскими настроениями, что также повлияло на натяжение отношений двух стран. Пришедший к власти в этот период, премьер-министр С. Абэ попытался нивелировать конфликт, направив в 2013 го</w:t>
      </w:r>
      <w:r w:rsidRPr="004F6027">
        <w:rPr>
          <w:rFonts w:ascii="Times New Roman" w:hAnsi="Times New Roman" w:cs="Times New Roman"/>
          <w:sz w:val="28"/>
        </w:rPr>
        <w:t xml:space="preserve">ду послание </w:t>
      </w:r>
      <w:r w:rsidR="004F6027" w:rsidRPr="004F6027">
        <w:rPr>
          <w:rFonts w:ascii="Times New Roman" w:hAnsi="Times New Roman" w:cs="Times New Roman"/>
          <w:sz w:val="28"/>
        </w:rPr>
        <w:t>Председателю КНР</w:t>
      </w:r>
      <w:r w:rsidR="004F6027">
        <w:rPr>
          <w:rFonts w:ascii="Times New Roman" w:hAnsi="Times New Roman" w:cs="Times New Roman"/>
          <w:sz w:val="28"/>
        </w:rPr>
        <w:t xml:space="preserve"> Си Цзиньпину</w:t>
      </w:r>
      <w:r w:rsidR="004F6027" w:rsidRPr="00223C5E">
        <w:rPr>
          <w:rFonts w:ascii="Times New Roman" w:hAnsi="Times New Roman" w:cs="Times New Roman"/>
          <w:sz w:val="28"/>
        </w:rPr>
        <w:t xml:space="preserve"> </w:t>
      </w:r>
      <w:r w:rsidRPr="004F6027">
        <w:rPr>
          <w:rFonts w:ascii="Times New Roman" w:hAnsi="Times New Roman" w:cs="Times New Roman"/>
          <w:sz w:val="28"/>
        </w:rPr>
        <w:t>с предложением о встрече на высшем уровне</w:t>
      </w:r>
      <w:r w:rsidR="004F6027">
        <w:rPr>
          <w:rFonts w:ascii="Times New Roman" w:hAnsi="Times New Roman" w:cs="Times New Roman"/>
          <w:sz w:val="28"/>
        </w:rPr>
        <w:t>.</w:t>
      </w:r>
      <w:r w:rsidRPr="004F6027">
        <w:rPr>
          <w:rFonts w:ascii="Times New Roman" w:hAnsi="Times New Roman" w:cs="Times New Roman"/>
          <w:sz w:val="28"/>
        </w:rPr>
        <w:t xml:space="preserve"> </w:t>
      </w:r>
      <w:r w:rsidRPr="00223C5E">
        <w:rPr>
          <w:rFonts w:ascii="Times New Roman" w:hAnsi="Times New Roman" w:cs="Times New Roman"/>
          <w:sz w:val="28"/>
        </w:rPr>
        <w:t>Последний в свою очередь отметил «стремление Китая развивать с Японией стратегические отношения взаимной выгоды, исходя из широких перспектив».</w:t>
      </w:r>
      <w:r w:rsidRPr="00223C5E">
        <w:rPr>
          <w:rFonts w:ascii="Times New Roman" w:hAnsi="Times New Roman" w:cs="Times New Roman"/>
          <w:sz w:val="28"/>
          <w:vertAlign w:val="superscript"/>
        </w:rPr>
        <w:footnoteReference w:id="55"/>
      </w:r>
      <w:r w:rsidRPr="00223C5E">
        <w:rPr>
          <w:rFonts w:ascii="Times New Roman" w:hAnsi="Times New Roman" w:cs="Times New Roman"/>
          <w:sz w:val="28"/>
        </w:rPr>
        <w:t xml:space="preserve"> И хотя правительства двух стран не пришли к единому мнению по территориальному вопросу (Япония не признает существование </w:t>
      </w:r>
      <w:r w:rsidRPr="00223C5E">
        <w:rPr>
          <w:rFonts w:ascii="Times New Roman" w:hAnsi="Times New Roman" w:cs="Times New Roman"/>
          <w:sz w:val="28"/>
        </w:rPr>
        <w:lastRenderedPageBreak/>
        <w:t xml:space="preserve">данной проблемы, когда как Китай предлагает отложить ее рассмотрение на будущее), напряженность вокруг спора о принадлежности островов несколько снизилась. </w:t>
      </w:r>
    </w:p>
    <w:p w14:paraId="209FFBE0" w14:textId="59837616" w:rsidR="006717E4" w:rsidRDefault="00223C5E" w:rsidP="00FB34BD">
      <w:pPr>
        <w:spacing w:after="0" w:line="360" w:lineRule="auto"/>
        <w:ind w:firstLine="709"/>
        <w:jc w:val="both"/>
        <w:rPr>
          <w:rFonts w:ascii="Times New Roman" w:hAnsi="Times New Roman" w:cs="Times New Roman"/>
          <w:sz w:val="28"/>
        </w:rPr>
      </w:pPr>
      <w:r w:rsidRPr="00223C5E">
        <w:rPr>
          <w:rFonts w:ascii="Times New Roman" w:hAnsi="Times New Roman" w:cs="Times New Roman"/>
          <w:sz w:val="28"/>
        </w:rPr>
        <w:t xml:space="preserve">Стоит отметить, что в нынешних реалиях японская экономика стоит в большей зависимости от </w:t>
      </w:r>
      <w:r w:rsidRPr="00E16DF3">
        <w:rPr>
          <w:rFonts w:ascii="Times New Roman" w:hAnsi="Times New Roman" w:cs="Times New Roman"/>
          <w:sz w:val="28"/>
        </w:rPr>
        <w:t xml:space="preserve">китайской. Например, на 2020 год доля </w:t>
      </w:r>
      <w:r w:rsidR="006717E4" w:rsidRPr="00E16DF3">
        <w:rPr>
          <w:rFonts w:ascii="Times New Roman" w:hAnsi="Times New Roman" w:cs="Times New Roman"/>
          <w:sz w:val="28"/>
        </w:rPr>
        <w:t>КНР в японском товарообороте составляет 23,9%, занимая первое место среди основных торговых партнеров</w:t>
      </w:r>
      <w:r w:rsidR="00E55387">
        <w:rPr>
          <w:rFonts w:ascii="Times New Roman" w:hAnsi="Times New Roman" w:cs="Times New Roman"/>
          <w:sz w:val="28"/>
        </w:rPr>
        <w:t xml:space="preserve"> (см. приложение</w:t>
      </w:r>
      <w:r w:rsidR="008E08BE">
        <w:rPr>
          <w:rFonts w:ascii="Times New Roman" w:hAnsi="Times New Roman" w:cs="Times New Roman"/>
          <w:sz w:val="28"/>
        </w:rPr>
        <w:t xml:space="preserve"> </w:t>
      </w:r>
      <w:r w:rsidR="00413D34" w:rsidRPr="00E16DF3">
        <w:rPr>
          <w:rFonts w:ascii="Times New Roman" w:hAnsi="Times New Roman" w:cs="Times New Roman"/>
          <w:sz w:val="28"/>
        </w:rPr>
        <w:t>1).</w:t>
      </w:r>
      <w:r w:rsidR="006717E4" w:rsidRPr="00E16DF3">
        <w:rPr>
          <w:rFonts w:ascii="Times New Roman" w:hAnsi="Times New Roman" w:cs="Times New Roman"/>
          <w:sz w:val="28"/>
        </w:rPr>
        <w:t xml:space="preserve"> </w:t>
      </w:r>
      <w:r w:rsidR="00202123" w:rsidRPr="00E16DF3">
        <w:rPr>
          <w:rFonts w:ascii="Times New Roman" w:hAnsi="Times New Roman" w:cs="Times New Roman"/>
          <w:sz w:val="28"/>
        </w:rPr>
        <w:t>В</w:t>
      </w:r>
      <w:r w:rsidR="006717E4" w:rsidRPr="00E16DF3">
        <w:rPr>
          <w:rFonts w:ascii="Times New Roman" w:hAnsi="Times New Roman" w:cs="Times New Roman"/>
          <w:sz w:val="28"/>
        </w:rPr>
        <w:t xml:space="preserve"> свою</w:t>
      </w:r>
      <w:r w:rsidR="006717E4">
        <w:rPr>
          <w:rFonts w:ascii="Times New Roman" w:hAnsi="Times New Roman" w:cs="Times New Roman"/>
          <w:sz w:val="28"/>
        </w:rPr>
        <w:t xml:space="preserve"> очередь </w:t>
      </w:r>
      <w:r w:rsidRPr="00223C5E">
        <w:rPr>
          <w:rFonts w:ascii="Times New Roman" w:hAnsi="Times New Roman" w:cs="Times New Roman"/>
          <w:sz w:val="28"/>
        </w:rPr>
        <w:t>доля Японии в экспорте Китая в том же году составляет 5,5%, а в импорте – 8,5%.</w:t>
      </w:r>
      <w:r w:rsidRPr="00223C5E">
        <w:rPr>
          <w:rFonts w:ascii="Times New Roman" w:hAnsi="Times New Roman" w:cs="Times New Roman"/>
          <w:sz w:val="28"/>
          <w:vertAlign w:val="superscript"/>
        </w:rPr>
        <w:footnoteReference w:id="56"/>
      </w:r>
      <w:r w:rsidRPr="00223C5E">
        <w:rPr>
          <w:rFonts w:ascii="Times New Roman" w:hAnsi="Times New Roman" w:cs="Times New Roman"/>
          <w:sz w:val="28"/>
        </w:rPr>
        <w:t xml:space="preserve"> </w:t>
      </w:r>
      <w:r w:rsidR="00FB34BD">
        <w:rPr>
          <w:rFonts w:ascii="Times New Roman" w:hAnsi="Times New Roman" w:cs="Times New Roman"/>
          <w:sz w:val="28"/>
        </w:rPr>
        <w:t xml:space="preserve">Основными  статьями импорта из КНР для Японии являлись телекоммуникационное оборудование, одежда и аксессуары, компьютерное и </w:t>
      </w:r>
      <w:r w:rsidR="00FB34BD" w:rsidRPr="00FB34BD">
        <w:rPr>
          <w:rFonts w:ascii="Times New Roman" w:hAnsi="Times New Roman" w:cs="Times New Roman"/>
          <w:sz w:val="28"/>
        </w:rPr>
        <w:t>аудиовизуальное</w:t>
      </w:r>
      <w:r w:rsidR="00FB34BD">
        <w:rPr>
          <w:rFonts w:ascii="Times New Roman" w:hAnsi="Times New Roman" w:cs="Times New Roman"/>
          <w:sz w:val="28"/>
        </w:rPr>
        <w:t xml:space="preserve"> оборудование.</w:t>
      </w:r>
      <w:r w:rsidR="00AF23E7">
        <w:rPr>
          <w:rStyle w:val="a5"/>
          <w:rFonts w:ascii="Times New Roman" w:hAnsi="Times New Roman" w:cs="Times New Roman"/>
          <w:sz w:val="28"/>
        </w:rPr>
        <w:footnoteReference w:id="57"/>
      </w:r>
      <w:r w:rsidR="00FB34BD">
        <w:rPr>
          <w:rFonts w:ascii="Times New Roman" w:hAnsi="Times New Roman" w:cs="Times New Roman"/>
          <w:sz w:val="28"/>
        </w:rPr>
        <w:t xml:space="preserve"> </w:t>
      </w:r>
    </w:p>
    <w:p w14:paraId="348E79B2" w14:textId="0FB09F5A" w:rsidR="00223C5E" w:rsidRPr="00223C5E" w:rsidRDefault="00223C5E" w:rsidP="00223C5E">
      <w:pPr>
        <w:spacing w:after="0" w:line="360" w:lineRule="auto"/>
        <w:ind w:firstLine="709"/>
        <w:jc w:val="both"/>
        <w:rPr>
          <w:rFonts w:ascii="Times New Roman" w:hAnsi="Times New Roman" w:cs="Times New Roman"/>
          <w:sz w:val="28"/>
        </w:rPr>
      </w:pPr>
      <w:r w:rsidRPr="00223C5E">
        <w:rPr>
          <w:rFonts w:ascii="Times New Roman" w:hAnsi="Times New Roman" w:cs="Times New Roman"/>
          <w:sz w:val="28"/>
        </w:rPr>
        <w:t>Таким образом, японское правит</w:t>
      </w:r>
      <w:r w:rsidR="00371137">
        <w:rPr>
          <w:rFonts w:ascii="Times New Roman" w:hAnsi="Times New Roman" w:cs="Times New Roman"/>
          <w:sz w:val="28"/>
        </w:rPr>
        <w:t xml:space="preserve">ельство понимает, что </w:t>
      </w:r>
      <w:r w:rsidR="00371137" w:rsidRPr="001536DE">
        <w:rPr>
          <w:rFonts w:ascii="Times New Roman" w:hAnsi="Times New Roman" w:cs="Times New Roman"/>
          <w:sz w:val="28"/>
        </w:rPr>
        <w:t xml:space="preserve">КНР может большее по сравнению с Японией влияние в </w:t>
      </w:r>
      <w:r w:rsidRPr="001536DE">
        <w:rPr>
          <w:rFonts w:ascii="Times New Roman" w:hAnsi="Times New Roman" w:cs="Times New Roman"/>
          <w:sz w:val="28"/>
        </w:rPr>
        <w:t>вопросах</w:t>
      </w:r>
      <w:r w:rsidR="00371137" w:rsidRPr="001536DE">
        <w:rPr>
          <w:rFonts w:ascii="Times New Roman" w:hAnsi="Times New Roman" w:cs="Times New Roman"/>
          <w:sz w:val="28"/>
        </w:rPr>
        <w:t>, интересующих страну</w:t>
      </w:r>
      <w:r w:rsidRPr="00E55387">
        <w:rPr>
          <w:rFonts w:ascii="Times New Roman" w:hAnsi="Times New Roman" w:cs="Times New Roman"/>
          <w:sz w:val="28"/>
        </w:rPr>
        <w:t>,</w:t>
      </w:r>
      <w:r w:rsidRPr="00223C5E">
        <w:rPr>
          <w:rFonts w:ascii="Times New Roman" w:hAnsi="Times New Roman" w:cs="Times New Roman"/>
          <w:sz w:val="28"/>
        </w:rPr>
        <w:t xml:space="preserve"> при этом оказывая свое влияние на страны в регионе. Поэтому Япония старается заручиться поддержкой США в вопросе «китайской угрозы» и в территориальном споре.</w:t>
      </w:r>
      <w:r w:rsidR="00DA3F3C">
        <w:rPr>
          <w:rFonts w:ascii="Times New Roman" w:hAnsi="Times New Roman" w:cs="Times New Roman"/>
          <w:sz w:val="28"/>
        </w:rPr>
        <w:t xml:space="preserve"> Кроме того, происходят </w:t>
      </w:r>
      <w:r w:rsidR="00DA3F3C" w:rsidRPr="00E16DF3">
        <w:rPr>
          <w:rFonts w:ascii="Times New Roman" w:hAnsi="Times New Roman" w:cs="Times New Roman"/>
          <w:sz w:val="28"/>
        </w:rPr>
        <w:t xml:space="preserve">попытки втянуть </w:t>
      </w:r>
      <w:r w:rsidRPr="00E16DF3">
        <w:rPr>
          <w:rFonts w:ascii="Times New Roman" w:hAnsi="Times New Roman" w:cs="Times New Roman"/>
          <w:sz w:val="28"/>
        </w:rPr>
        <w:t>КНР</w:t>
      </w:r>
      <w:r w:rsidRPr="00223C5E">
        <w:rPr>
          <w:rFonts w:ascii="Times New Roman" w:hAnsi="Times New Roman" w:cs="Times New Roman"/>
          <w:sz w:val="28"/>
        </w:rPr>
        <w:t xml:space="preserve"> в региональные экономичес</w:t>
      </w:r>
      <w:r w:rsidR="00D169AD">
        <w:rPr>
          <w:rFonts w:ascii="Times New Roman" w:hAnsi="Times New Roman" w:cs="Times New Roman"/>
          <w:sz w:val="28"/>
        </w:rPr>
        <w:t>кие соглашения. Например, в 2015</w:t>
      </w:r>
      <w:r w:rsidRPr="00223C5E">
        <w:rPr>
          <w:rFonts w:ascii="Times New Roman" w:hAnsi="Times New Roman" w:cs="Times New Roman"/>
          <w:sz w:val="28"/>
        </w:rPr>
        <w:t xml:space="preserve"> году премьер-министр С. Абэ отмечает, что ему удалось провести обсуждение вопроса о создании зоны </w:t>
      </w:r>
      <w:r w:rsidRPr="001536DE">
        <w:rPr>
          <w:rFonts w:ascii="Times New Roman" w:hAnsi="Times New Roman" w:cs="Times New Roman"/>
          <w:sz w:val="28"/>
        </w:rPr>
        <w:t>свободной торговли</w:t>
      </w:r>
      <w:r w:rsidR="00AE3D31" w:rsidRPr="001536DE">
        <w:rPr>
          <w:rFonts w:ascii="Times New Roman" w:hAnsi="Times New Roman" w:cs="Times New Roman"/>
          <w:sz w:val="28"/>
        </w:rPr>
        <w:t xml:space="preserve"> (ЗСТ)</w:t>
      </w:r>
      <w:r w:rsidRPr="001536DE">
        <w:rPr>
          <w:rFonts w:ascii="Times New Roman" w:hAnsi="Times New Roman" w:cs="Times New Roman"/>
          <w:sz w:val="28"/>
        </w:rPr>
        <w:t xml:space="preserve"> с л</w:t>
      </w:r>
      <w:r w:rsidR="00F51928" w:rsidRPr="001536DE">
        <w:rPr>
          <w:rFonts w:ascii="Times New Roman" w:hAnsi="Times New Roman" w:cs="Times New Roman"/>
          <w:sz w:val="28"/>
        </w:rPr>
        <w:t>идерами КНР и РК.</w:t>
      </w:r>
      <w:r w:rsidRPr="001536DE">
        <w:rPr>
          <w:rFonts w:ascii="Times New Roman" w:hAnsi="Times New Roman" w:cs="Times New Roman"/>
          <w:sz w:val="28"/>
          <w:vertAlign w:val="superscript"/>
        </w:rPr>
        <w:footnoteReference w:id="58"/>
      </w:r>
      <w:r w:rsidRPr="001536DE">
        <w:rPr>
          <w:rFonts w:ascii="Times New Roman" w:hAnsi="Times New Roman" w:cs="Times New Roman"/>
          <w:sz w:val="28"/>
        </w:rPr>
        <w:t xml:space="preserve"> </w:t>
      </w:r>
      <w:r w:rsidR="00726314" w:rsidRPr="001536DE">
        <w:rPr>
          <w:rFonts w:ascii="Times New Roman" w:hAnsi="Times New Roman" w:cs="Times New Roman"/>
          <w:sz w:val="28"/>
        </w:rPr>
        <w:t>Переговоры начались еще в 2012 году, а</w:t>
      </w:r>
      <w:r w:rsidRPr="001536DE">
        <w:rPr>
          <w:rFonts w:ascii="Times New Roman" w:hAnsi="Times New Roman" w:cs="Times New Roman"/>
          <w:sz w:val="28"/>
        </w:rPr>
        <w:t xml:space="preserve"> в 2020 году было подписано соглашение о Всестороннем регион</w:t>
      </w:r>
      <w:r w:rsidR="00AE3D31" w:rsidRPr="001536DE">
        <w:rPr>
          <w:rFonts w:ascii="Times New Roman" w:hAnsi="Times New Roman" w:cs="Times New Roman"/>
          <w:sz w:val="28"/>
        </w:rPr>
        <w:t>альном экономическом партнёрстве</w:t>
      </w:r>
      <w:r w:rsidR="00464358" w:rsidRPr="001536DE">
        <w:rPr>
          <w:rFonts w:ascii="Times New Roman" w:hAnsi="Times New Roman" w:cs="Times New Roman"/>
          <w:sz w:val="28"/>
        </w:rPr>
        <w:t xml:space="preserve"> (ВРЭП)</w:t>
      </w:r>
      <w:r w:rsidR="00AE3D31" w:rsidRPr="001536DE">
        <w:rPr>
          <w:rFonts w:ascii="Times New Roman" w:hAnsi="Times New Roman" w:cs="Times New Roman"/>
          <w:sz w:val="28"/>
        </w:rPr>
        <w:t>, куда входят десять стран-участниц АСЕАН и пять государств, которые подписали соглашения о ЗСТ с АСЕАН, включая Китай, Японию и Южную Корею.</w:t>
      </w:r>
      <w:r w:rsidR="00464358" w:rsidRPr="001536DE">
        <w:rPr>
          <w:rFonts w:ascii="Times New Roman" w:hAnsi="Times New Roman" w:cs="Times New Roman"/>
          <w:sz w:val="28"/>
        </w:rPr>
        <w:t xml:space="preserve"> ВРЭП предполагает либерализацию торговли и стимулирование инвестиционных потоков, благодаря чему произойдет рост ВВП стран-участниц. Например, для Японии будут отменены пошлины на 16% товаров, которые экспортируются в </w:t>
      </w:r>
      <w:r w:rsidR="00464358" w:rsidRPr="001536DE">
        <w:rPr>
          <w:rFonts w:ascii="Times New Roman" w:hAnsi="Times New Roman" w:cs="Times New Roman"/>
          <w:sz w:val="28"/>
        </w:rPr>
        <w:lastRenderedPageBreak/>
        <w:t>Китай, с предположительным ростом до 63%.</w:t>
      </w:r>
      <w:r w:rsidR="00464358" w:rsidRPr="001536DE">
        <w:rPr>
          <w:rStyle w:val="a5"/>
          <w:rFonts w:ascii="Times New Roman" w:hAnsi="Times New Roman" w:cs="Times New Roman"/>
          <w:sz w:val="28"/>
        </w:rPr>
        <w:footnoteReference w:id="59"/>
      </w:r>
      <w:r w:rsidR="00F70609" w:rsidRPr="001536DE">
        <w:rPr>
          <w:rFonts w:ascii="Times New Roman" w:hAnsi="Times New Roman" w:cs="Times New Roman"/>
          <w:sz w:val="28"/>
        </w:rPr>
        <w:t xml:space="preserve"> Кроме того, влияние Запада в регионе будет снижаться с предоставлением лидирующих позиций </w:t>
      </w:r>
      <w:r w:rsidR="00B46B40" w:rsidRPr="001536DE">
        <w:rPr>
          <w:rFonts w:ascii="Times New Roman" w:hAnsi="Times New Roman" w:cs="Times New Roman"/>
          <w:sz w:val="28"/>
        </w:rPr>
        <w:t>«Восточноазиатской тройке»</w:t>
      </w:r>
      <w:r w:rsidR="00C53606" w:rsidRPr="001536DE">
        <w:rPr>
          <w:rFonts w:ascii="Times New Roman" w:hAnsi="Times New Roman" w:cs="Times New Roman"/>
          <w:sz w:val="28"/>
        </w:rPr>
        <w:t>.</w:t>
      </w:r>
      <w:r w:rsidR="00A740D1" w:rsidRPr="001536DE">
        <w:rPr>
          <w:rStyle w:val="a5"/>
          <w:rFonts w:ascii="Times New Roman" w:hAnsi="Times New Roman" w:cs="Times New Roman"/>
          <w:sz w:val="28"/>
        </w:rPr>
        <w:footnoteReference w:id="60"/>
      </w:r>
    </w:p>
    <w:p w14:paraId="58DF79C7" w14:textId="6939019D" w:rsidR="00223C5E" w:rsidRPr="00223C5E" w:rsidRDefault="00223C5E" w:rsidP="00223C5E">
      <w:pPr>
        <w:spacing w:after="0" w:line="360" w:lineRule="auto"/>
        <w:ind w:firstLine="709"/>
        <w:jc w:val="both"/>
        <w:rPr>
          <w:rFonts w:ascii="Times New Roman" w:hAnsi="Times New Roman" w:cs="Times New Roman"/>
          <w:sz w:val="28"/>
        </w:rPr>
      </w:pPr>
      <w:r w:rsidRPr="00223C5E">
        <w:rPr>
          <w:rFonts w:ascii="Times New Roman" w:hAnsi="Times New Roman" w:cs="Times New Roman"/>
          <w:sz w:val="28"/>
        </w:rPr>
        <w:t>Тем не менее, несмотря на все попытки премьер-министра С. Абэ наладить более теплые отношения с Китаем на дипломатическом уровне, обе стороны продолжают относиться с настороженностью к политике друг друга.</w:t>
      </w:r>
    </w:p>
    <w:p w14:paraId="104FB883" w14:textId="25C6C835" w:rsidR="00223C5E" w:rsidRPr="00223C5E" w:rsidRDefault="00223C5E" w:rsidP="00223C5E">
      <w:pPr>
        <w:spacing w:after="0" w:line="360" w:lineRule="auto"/>
        <w:ind w:firstLine="709"/>
        <w:jc w:val="both"/>
        <w:rPr>
          <w:rFonts w:ascii="Times New Roman" w:hAnsi="Times New Roman" w:cs="Times New Roman"/>
          <w:sz w:val="28"/>
        </w:rPr>
      </w:pPr>
      <w:r w:rsidRPr="00223C5E">
        <w:rPr>
          <w:rFonts w:ascii="Times New Roman" w:hAnsi="Times New Roman" w:cs="Times New Roman"/>
          <w:sz w:val="28"/>
        </w:rPr>
        <w:t>Таким же важным во внешней политике Японии является корейское направление. Если говорить об отношениях Республики Корея и Яп</w:t>
      </w:r>
      <w:r w:rsidR="00683CD7">
        <w:rPr>
          <w:rFonts w:ascii="Times New Roman" w:hAnsi="Times New Roman" w:cs="Times New Roman"/>
          <w:sz w:val="28"/>
        </w:rPr>
        <w:t xml:space="preserve">онии, то как говорит Юки Тацуми – </w:t>
      </w:r>
      <w:r w:rsidR="00683CD7" w:rsidRPr="00683CD7">
        <w:rPr>
          <w:rFonts w:ascii="Times New Roman" w:hAnsi="Times New Roman" w:cs="Times New Roman"/>
          <w:sz w:val="28"/>
        </w:rPr>
        <w:t>директор японской программы в Центре Стимсона в Вашингтоне</w:t>
      </w:r>
      <w:r w:rsidRPr="00223C5E">
        <w:rPr>
          <w:rFonts w:ascii="Times New Roman" w:hAnsi="Times New Roman" w:cs="Times New Roman"/>
          <w:sz w:val="28"/>
        </w:rPr>
        <w:t>, они характеризуютс</w:t>
      </w:r>
      <w:r w:rsidR="00683CD7">
        <w:rPr>
          <w:rFonts w:ascii="Times New Roman" w:hAnsi="Times New Roman" w:cs="Times New Roman"/>
          <w:sz w:val="28"/>
        </w:rPr>
        <w:t xml:space="preserve">я </w:t>
      </w:r>
      <w:r w:rsidR="00A26253">
        <w:rPr>
          <w:rFonts w:ascii="Times New Roman" w:hAnsi="Times New Roman" w:cs="Times New Roman"/>
          <w:sz w:val="28"/>
        </w:rPr>
        <w:t>сложностью и нестабильностью с циклическими подъемами и спадами.</w:t>
      </w:r>
      <w:r w:rsidR="00A26253">
        <w:rPr>
          <w:rStyle w:val="a5"/>
          <w:rFonts w:ascii="Times New Roman" w:hAnsi="Times New Roman" w:cs="Times New Roman"/>
          <w:sz w:val="28"/>
        </w:rPr>
        <w:footnoteReference w:id="61"/>
      </w:r>
      <w:r w:rsidRPr="00223C5E">
        <w:rPr>
          <w:rFonts w:ascii="Times New Roman" w:hAnsi="Times New Roman" w:cs="Times New Roman"/>
          <w:sz w:val="28"/>
        </w:rPr>
        <w:t xml:space="preserve"> Наибольшие проблемы в развитии отношений двух стран приносят вопрос территориального размежевания островов Такэсима (Токто), сближение РК и КНР, постоянное напоминание агрессивной политики Японии в первой половине ХХ века и проблема «женщин </w:t>
      </w:r>
      <w:r w:rsidR="004304A6">
        <w:rPr>
          <w:rFonts w:ascii="Times New Roman" w:hAnsi="Times New Roman" w:cs="Times New Roman"/>
          <w:sz w:val="28"/>
        </w:rPr>
        <w:t xml:space="preserve">для </w:t>
      </w:r>
      <w:r w:rsidRPr="00223C5E">
        <w:rPr>
          <w:rFonts w:ascii="Times New Roman" w:hAnsi="Times New Roman" w:cs="Times New Roman"/>
          <w:sz w:val="28"/>
        </w:rPr>
        <w:t>комфорта»</w:t>
      </w:r>
      <w:r w:rsidR="00187CD8">
        <w:rPr>
          <w:rStyle w:val="a5"/>
          <w:rFonts w:ascii="Times New Roman" w:hAnsi="Times New Roman" w:cs="Times New Roman"/>
          <w:sz w:val="28"/>
        </w:rPr>
        <w:footnoteReference w:id="62"/>
      </w:r>
      <w:r w:rsidRPr="00223C5E">
        <w:rPr>
          <w:rFonts w:ascii="Times New Roman" w:hAnsi="Times New Roman" w:cs="Times New Roman"/>
          <w:sz w:val="28"/>
        </w:rPr>
        <w:t xml:space="preserve">. Например, особо острую негативную реакцию не только Южной Кореи, но и Китая, вызвало посещение храма Ясукуни, который считается символом японского милитаризма, премьер-министром С. Абэ в </w:t>
      </w:r>
      <w:r w:rsidRPr="001536DE">
        <w:rPr>
          <w:rFonts w:ascii="Times New Roman" w:hAnsi="Times New Roman" w:cs="Times New Roman"/>
          <w:sz w:val="28"/>
        </w:rPr>
        <w:t>2013 году.</w:t>
      </w:r>
      <w:r w:rsidR="00652849" w:rsidRPr="001536DE">
        <w:rPr>
          <w:rStyle w:val="a5"/>
          <w:rFonts w:ascii="Times New Roman" w:hAnsi="Times New Roman" w:cs="Times New Roman"/>
          <w:sz w:val="28"/>
        </w:rPr>
        <w:footnoteReference w:id="63"/>
      </w:r>
      <w:r w:rsidRPr="001536DE">
        <w:rPr>
          <w:rFonts w:ascii="Times New Roman" w:hAnsi="Times New Roman" w:cs="Times New Roman"/>
          <w:sz w:val="28"/>
        </w:rPr>
        <w:t xml:space="preserve"> И хотя в дальнейшем японский премьер</w:t>
      </w:r>
      <w:r w:rsidR="003F6DCB" w:rsidRPr="001536DE">
        <w:rPr>
          <w:rFonts w:ascii="Times New Roman" w:hAnsi="Times New Roman" w:cs="Times New Roman"/>
          <w:sz w:val="28"/>
        </w:rPr>
        <w:t xml:space="preserve"> ограничивался ритуальными подношениями храму, не посещая его, КНР и РК каждый раз напоминали Японии ее военное прошлое</w:t>
      </w:r>
      <w:r w:rsidRPr="001536DE">
        <w:rPr>
          <w:rFonts w:ascii="Times New Roman" w:hAnsi="Times New Roman" w:cs="Times New Roman"/>
          <w:sz w:val="28"/>
        </w:rPr>
        <w:t xml:space="preserve">, особенно в условиях, когда страна намерена усиливать свою </w:t>
      </w:r>
      <w:r w:rsidR="003F6DCB" w:rsidRPr="001536DE">
        <w:rPr>
          <w:rFonts w:ascii="Times New Roman" w:hAnsi="Times New Roman" w:cs="Times New Roman"/>
          <w:sz w:val="28"/>
        </w:rPr>
        <w:t xml:space="preserve">экономическую </w:t>
      </w:r>
      <w:r w:rsidRPr="001536DE">
        <w:rPr>
          <w:rFonts w:ascii="Times New Roman" w:hAnsi="Times New Roman" w:cs="Times New Roman"/>
          <w:sz w:val="28"/>
        </w:rPr>
        <w:t>роль в регионе</w:t>
      </w:r>
      <w:r w:rsidR="003F6DCB" w:rsidRPr="001536DE">
        <w:rPr>
          <w:rFonts w:ascii="Times New Roman" w:hAnsi="Times New Roman" w:cs="Times New Roman"/>
          <w:sz w:val="28"/>
        </w:rPr>
        <w:t xml:space="preserve">, </w:t>
      </w:r>
      <w:r w:rsidR="000A6BE5" w:rsidRPr="001536DE">
        <w:rPr>
          <w:rFonts w:ascii="Times New Roman" w:hAnsi="Times New Roman" w:cs="Times New Roman"/>
          <w:sz w:val="28"/>
        </w:rPr>
        <w:t xml:space="preserve">укрепляя </w:t>
      </w:r>
      <w:r w:rsidR="003F6DCB" w:rsidRPr="001536DE">
        <w:rPr>
          <w:rFonts w:ascii="Times New Roman" w:hAnsi="Times New Roman" w:cs="Times New Roman"/>
          <w:sz w:val="28"/>
        </w:rPr>
        <w:t>военный союз с США</w:t>
      </w:r>
      <w:r w:rsidRPr="001536DE">
        <w:rPr>
          <w:rFonts w:ascii="Times New Roman" w:hAnsi="Times New Roman" w:cs="Times New Roman"/>
          <w:sz w:val="28"/>
        </w:rPr>
        <w:t>.</w:t>
      </w:r>
      <w:r w:rsidRPr="00223C5E">
        <w:rPr>
          <w:rFonts w:ascii="Times New Roman" w:hAnsi="Times New Roman" w:cs="Times New Roman"/>
          <w:sz w:val="28"/>
        </w:rPr>
        <w:t xml:space="preserve"> Так, например, в одном из своих выступлении 17 апреля 2014 года премьер-</w:t>
      </w:r>
      <w:r w:rsidRPr="00223C5E">
        <w:rPr>
          <w:rFonts w:ascii="Times New Roman" w:hAnsi="Times New Roman" w:cs="Times New Roman"/>
          <w:sz w:val="28"/>
        </w:rPr>
        <w:lastRenderedPageBreak/>
        <w:t>министр С. Абэ называет Японию «центром Тихоокеанского кольца</w:t>
      </w:r>
      <w:r w:rsidRPr="00E16DF3">
        <w:rPr>
          <w:rFonts w:ascii="Times New Roman" w:hAnsi="Times New Roman" w:cs="Times New Roman"/>
          <w:sz w:val="28"/>
        </w:rPr>
        <w:t>».</w:t>
      </w:r>
      <w:r w:rsidRPr="00E16DF3">
        <w:rPr>
          <w:rFonts w:ascii="Times New Roman" w:hAnsi="Times New Roman" w:cs="Times New Roman"/>
          <w:sz w:val="28"/>
          <w:vertAlign w:val="superscript"/>
        </w:rPr>
        <w:footnoteReference w:id="64"/>
      </w:r>
      <w:r w:rsidR="00974B8E" w:rsidRPr="00E16DF3">
        <w:rPr>
          <w:rFonts w:ascii="Times New Roman" w:hAnsi="Times New Roman" w:cs="Times New Roman"/>
          <w:sz w:val="28"/>
        </w:rPr>
        <w:t xml:space="preserve"> Данное высказывание нагля</w:t>
      </w:r>
      <w:r w:rsidR="001A22D6" w:rsidRPr="00E16DF3">
        <w:rPr>
          <w:rFonts w:ascii="Times New Roman" w:hAnsi="Times New Roman" w:cs="Times New Roman"/>
          <w:sz w:val="28"/>
        </w:rPr>
        <w:t xml:space="preserve">дно показывает видение </w:t>
      </w:r>
      <w:r w:rsidR="00BF3809" w:rsidRPr="00E16DF3">
        <w:rPr>
          <w:rFonts w:ascii="Times New Roman" w:hAnsi="Times New Roman" w:cs="Times New Roman"/>
          <w:sz w:val="28"/>
        </w:rPr>
        <w:t>правительства на распределение</w:t>
      </w:r>
      <w:r w:rsidR="001A22D6" w:rsidRPr="00E16DF3">
        <w:rPr>
          <w:rFonts w:ascii="Times New Roman" w:hAnsi="Times New Roman" w:cs="Times New Roman"/>
          <w:sz w:val="28"/>
        </w:rPr>
        <w:t xml:space="preserve"> сил в АТР, а такж</w:t>
      </w:r>
      <w:r w:rsidR="001A1D3F" w:rsidRPr="00E16DF3">
        <w:rPr>
          <w:rFonts w:ascii="Times New Roman" w:hAnsi="Times New Roman" w:cs="Times New Roman"/>
          <w:sz w:val="28"/>
        </w:rPr>
        <w:t>е роль и место Японии в рег</w:t>
      </w:r>
      <w:r w:rsidR="004304A6">
        <w:rPr>
          <w:rFonts w:ascii="Times New Roman" w:hAnsi="Times New Roman" w:cs="Times New Roman"/>
          <w:sz w:val="28"/>
        </w:rPr>
        <w:t>ионе в качестве центра и</w:t>
      </w:r>
      <w:r w:rsidR="001A1D3F" w:rsidRPr="00E16DF3">
        <w:rPr>
          <w:rFonts w:ascii="Times New Roman" w:hAnsi="Times New Roman" w:cs="Times New Roman"/>
          <w:sz w:val="28"/>
        </w:rPr>
        <w:t xml:space="preserve"> связующего звена.</w:t>
      </w:r>
    </w:p>
    <w:p w14:paraId="5D663EAC" w14:textId="6FE45852" w:rsidR="00223C5E" w:rsidRPr="00223C5E" w:rsidRDefault="00223C5E" w:rsidP="00223C5E">
      <w:pPr>
        <w:spacing w:after="0" w:line="360" w:lineRule="auto"/>
        <w:ind w:firstLine="709"/>
        <w:jc w:val="both"/>
        <w:rPr>
          <w:rFonts w:ascii="Times New Roman" w:hAnsi="Times New Roman" w:cs="Times New Roman"/>
          <w:sz w:val="28"/>
        </w:rPr>
      </w:pPr>
      <w:r w:rsidRPr="00223C5E">
        <w:rPr>
          <w:rFonts w:ascii="Times New Roman" w:hAnsi="Times New Roman" w:cs="Times New Roman"/>
          <w:sz w:val="28"/>
        </w:rPr>
        <w:t>Другим важным вопросом для Южной Кореи является проб</w:t>
      </w:r>
      <w:r w:rsidR="00187CD8">
        <w:rPr>
          <w:rFonts w:ascii="Times New Roman" w:hAnsi="Times New Roman" w:cs="Times New Roman"/>
          <w:sz w:val="28"/>
        </w:rPr>
        <w:t xml:space="preserve">лема корейских «женщин </w:t>
      </w:r>
      <w:r w:rsidR="004304A6">
        <w:rPr>
          <w:rFonts w:ascii="Times New Roman" w:hAnsi="Times New Roman" w:cs="Times New Roman"/>
          <w:sz w:val="28"/>
        </w:rPr>
        <w:t xml:space="preserve">для </w:t>
      </w:r>
      <w:r w:rsidR="00187CD8">
        <w:rPr>
          <w:rFonts w:ascii="Times New Roman" w:hAnsi="Times New Roman" w:cs="Times New Roman"/>
          <w:sz w:val="28"/>
        </w:rPr>
        <w:t>комфорта»</w:t>
      </w:r>
      <w:r w:rsidRPr="00223C5E">
        <w:rPr>
          <w:rFonts w:ascii="Times New Roman" w:hAnsi="Times New Roman" w:cs="Times New Roman"/>
          <w:sz w:val="28"/>
        </w:rPr>
        <w:t xml:space="preserve">. </w:t>
      </w:r>
      <w:r w:rsidR="001536DE">
        <w:rPr>
          <w:rFonts w:ascii="Times New Roman" w:hAnsi="Times New Roman" w:cs="Times New Roman"/>
          <w:sz w:val="28"/>
        </w:rPr>
        <w:t>П</w:t>
      </w:r>
      <w:r w:rsidRPr="00223C5E">
        <w:rPr>
          <w:rFonts w:ascii="Times New Roman" w:hAnsi="Times New Roman" w:cs="Times New Roman"/>
          <w:sz w:val="28"/>
        </w:rPr>
        <w:t xml:space="preserve">равительство </w:t>
      </w:r>
      <w:r w:rsidR="001536DE">
        <w:rPr>
          <w:rFonts w:ascii="Times New Roman" w:hAnsi="Times New Roman" w:cs="Times New Roman"/>
          <w:sz w:val="28"/>
        </w:rPr>
        <w:t>Республики Корея</w:t>
      </w:r>
      <w:r w:rsidR="000A6BE5">
        <w:rPr>
          <w:rFonts w:ascii="Times New Roman" w:hAnsi="Times New Roman" w:cs="Times New Roman"/>
          <w:sz w:val="28"/>
        </w:rPr>
        <w:t xml:space="preserve"> </w:t>
      </w:r>
      <w:r w:rsidRPr="00223C5E">
        <w:rPr>
          <w:rFonts w:ascii="Times New Roman" w:hAnsi="Times New Roman" w:cs="Times New Roman"/>
          <w:sz w:val="28"/>
        </w:rPr>
        <w:t xml:space="preserve">неоднократно призывало японскую сторону к признанию данной проблемы и принесению официальных извинений. </w:t>
      </w:r>
      <w:r w:rsidR="006B3CF7" w:rsidRPr="001536DE">
        <w:rPr>
          <w:rFonts w:ascii="Times New Roman" w:hAnsi="Times New Roman" w:cs="Times New Roman"/>
          <w:sz w:val="28"/>
        </w:rPr>
        <w:t>С момента вступления в должность С. Абэ говорил</w:t>
      </w:r>
      <w:r w:rsidRPr="001536DE">
        <w:rPr>
          <w:rFonts w:ascii="Times New Roman" w:hAnsi="Times New Roman" w:cs="Times New Roman"/>
          <w:sz w:val="28"/>
        </w:rPr>
        <w:t xml:space="preserve"> о «сожалении» и «сочувстви</w:t>
      </w:r>
      <w:r w:rsidR="00202123" w:rsidRPr="001536DE">
        <w:rPr>
          <w:rFonts w:ascii="Times New Roman" w:hAnsi="Times New Roman" w:cs="Times New Roman"/>
          <w:sz w:val="28"/>
        </w:rPr>
        <w:t>и</w:t>
      </w:r>
      <w:r w:rsidRPr="001536DE">
        <w:rPr>
          <w:rFonts w:ascii="Times New Roman" w:hAnsi="Times New Roman" w:cs="Times New Roman"/>
          <w:sz w:val="28"/>
        </w:rPr>
        <w:t>»</w:t>
      </w:r>
      <w:r w:rsidR="006B3CF7" w:rsidRPr="001536DE">
        <w:rPr>
          <w:rFonts w:ascii="Times New Roman" w:hAnsi="Times New Roman" w:cs="Times New Roman"/>
          <w:sz w:val="28"/>
        </w:rPr>
        <w:t xml:space="preserve"> в отношении пострадавших стран</w:t>
      </w:r>
      <w:r w:rsidR="000D3FC1" w:rsidRPr="001536DE">
        <w:rPr>
          <w:rFonts w:ascii="Times New Roman" w:hAnsi="Times New Roman" w:cs="Times New Roman"/>
          <w:sz w:val="28"/>
        </w:rPr>
        <w:t>, вместо пря</w:t>
      </w:r>
      <w:r w:rsidR="006B3CF7" w:rsidRPr="001536DE">
        <w:rPr>
          <w:rFonts w:ascii="Times New Roman" w:hAnsi="Times New Roman" w:cs="Times New Roman"/>
          <w:sz w:val="28"/>
        </w:rPr>
        <w:t>мого признания ответственности Японии за военные действия</w:t>
      </w:r>
      <w:r w:rsidRPr="001536DE">
        <w:rPr>
          <w:rFonts w:ascii="Times New Roman" w:hAnsi="Times New Roman" w:cs="Times New Roman"/>
          <w:sz w:val="28"/>
        </w:rPr>
        <w:t>.</w:t>
      </w:r>
      <w:r w:rsidR="00953C2B" w:rsidRPr="001536DE">
        <w:rPr>
          <w:rStyle w:val="a5"/>
          <w:rFonts w:ascii="Times New Roman" w:hAnsi="Times New Roman" w:cs="Times New Roman"/>
          <w:sz w:val="28"/>
        </w:rPr>
        <w:footnoteReference w:id="65"/>
      </w:r>
      <w:r w:rsidRPr="00223C5E">
        <w:rPr>
          <w:rFonts w:ascii="Times New Roman" w:hAnsi="Times New Roman" w:cs="Times New Roman"/>
          <w:sz w:val="28"/>
        </w:rPr>
        <w:t xml:space="preserve"> Тем не менее 28 декабря 2015 года Япония признала существование данной проблемы и свою ответственность за это, подписав межправительственное соглашение.</w:t>
      </w:r>
      <w:r w:rsidRPr="00223C5E">
        <w:rPr>
          <w:rFonts w:ascii="Times New Roman" w:hAnsi="Times New Roman" w:cs="Times New Roman"/>
          <w:sz w:val="28"/>
          <w:vertAlign w:val="superscript"/>
        </w:rPr>
        <w:footnoteReference w:id="66"/>
      </w:r>
      <w:r w:rsidRPr="00223C5E">
        <w:rPr>
          <w:rFonts w:ascii="Times New Roman" w:hAnsi="Times New Roman" w:cs="Times New Roman"/>
          <w:sz w:val="28"/>
        </w:rPr>
        <w:t xml:space="preserve"> Официальных извинений японская сторона в этом соглашении не принесла, однако обязалась выплатить денежную компенсацию в размере </w:t>
      </w:r>
      <w:r w:rsidR="00202123" w:rsidRPr="00223C5E">
        <w:rPr>
          <w:rFonts w:ascii="Times New Roman" w:hAnsi="Times New Roman" w:cs="Times New Roman"/>
          <w:sz w:val="28"/>
        </w:rPr>
        <w:t>1 млрд</w:t>
      </w:r>
      <w:r w:rsidR="00DC7797">
        <w:rPr>
          <w:rFonts w:ascii="Times New Roman" w:hAnsi="Times New Roman" w:cs="Times New Roman"/>
          <w:sz w:val="28"/>
        </w:rPr>
        <w:t>.</w:t>
      </w:r>
      <w:r w:rsidR="00657C63">
        <w:rPr>
          <w:rFonts w:ascii="Times New Roman" w:hAnsi="Times New Roman" w:cs="Times New Roman"/>
          <w:sz w:val="28"/>
        </w:rPr>
        <w:t xml:space="preserve"> </w:t>
      </w:r>
      <w:r w:rsidR="00E16DF3">
        <w:rPr>
          <w:rFonts w:ascii="Times New Roman" w:hAnsi="Times New Roman" w:cs="Times New Roman"/>
          <w:sz w:val="28"/>
        </w:rPr>
        <w:t xml:space="preserve">йен «женщинам </w:t>
      </w:r>
      <w:r w:rsidR="004304A6">
        <w:rPr>
          <w:rFonts w:ascii="Times New Roman" w:hAnsi="Times New Roman" w:cs="Times New Roman"/>
          <w:sz w:val="28"/>
        </w:rPr>
        <w:t xml:space="preserve">для </w:t>
      </w:r>
      <w:r w:rsidR="00E16DF3">
        <w:rPr>
          <w:rFonts w:ascii="Times New Roman" w:hAnsi="Times New Roman" w:cs="Times New Roman"/>
          <w:sz w:val="28"/>
        </w:rPr>
        <w:t>комфорта»</w:t>
      </w:r>
      <w:r w:rsidRPr="00223C5E">
        <w:rPr>
          <w:rFonts w:ascii="Times New Roman" w:hAnsi="Times New Roman" w:cs="Times New Roman"/>
          <w:sz w:val="28"/>
        </w:rPr>
        <w:t xml:space="preserve">. Корейская же сторона согласилась убрать Статую мира, посвященную жертвам сексуального рабства в период японской оккупации, которую поставили в 2011 году в Сеуле напротив японского посольства. На этом обе стороны согласились считать данный </w:t>
      </w:r>
      <w:r w:rsidRPr="000C6362">
        <w:rPr>
          <w:rFonts w:ascii="Times New Roman" w:hAnsi="Times New Roman" w:cs="Times New Roman"/>
          <w:sz w:val="28"/>
        </w:rPr>
        <w:t xml:space="preserve">вопрос </w:t>
      </w:r>
      <w:r w:rsidR="00D815F9" w:rsidRPr="000C6362">
        <w:rPr>
          <w:rFonts w:ascii="Times New Roman" w:hAnsi="Times New Roman" w:cs="Times New Roman"/>
          <w:sz w:val="28"/>
        </w:rPr>
        <w:t>исчерпанным</w:t>
      </w:r>
      <w:r w:rsidRPr="000C6362">
        <w:rPr>
          <w:rFonts w:ascii="Times New Roman" w:hAnsi="Times New Roman" w:cs="Times New Roman"/>
          <w:sz w:val="28"/>
        </w:rPr>
        <w:t>.</w:t>
      </w:r>
      <w:r w:rsidRPr="00223C5E">
        <w:rPr>
          <w:rFonts w:ascii="Times New Roman" w:hAnsi="Times New Roman" w:cs="Times New Roman"/>
          <w:sz w:val="28"/>
        </w:rPr>
        <w:t xml:space="preserve"> </w:t>
      </w:r>
    </w:p>
    <w:p w14:paraId="367F3875" w14:textId="7CE860E2" w:rsidR="00223C5E" w:rsidRPr="00223C5E" w:rsidRDefault="00223C5E" w:rsidP="00223C5E">
      <w:pPr>
        <w:spacing w:after="0" w:line="360" w:lineRule="auto"/>
        <w:ind w:firstLine="709"/>
        <w:jc w:val="both"/>
        <w:rPr>
          <w:rFonts w:ascii="Times New Roman" w:hAnsi="Times New Roman" w:cs="Times New Roman"/>
          <w:sz w:val="28"/>
        </w:rPr>
      </w:pPr>
      <w:r w:rsidRPr="00223C5E">
        <w:rPr>
          <w:rFonts w:ascii="Times New Roman" w:hAnsi="Times New Roman" w:cs="Times New Roman"/>
          <w:sz w:val="28"/>
        </w:rPr>
        <w:t>Однако, копии сеульского памятника начали появляться в некоторых городах, например, в 2017 году в Пусане перед японским консульством, на фоне чего разгорелся очередной сканд</w:t>
      </w:r>
      <w:r w:rsidR="000C6362">
        <w:rPr>
          <w:rFonts w:ascii="Times New Roman" w:hAnsi="Times New Roman" w:cs="Times New Roman"/>
          <w:sz w:val="28"/>
        </w:rPr>
        <w:t xml:space="preserve">ал с требованиями Японии убрать </w:t>
      </w:r>
      <w:r w:rsidRPr="00223C5E">
        <w:rPr>
          <w:rFonts w:ascii="Times New Roman" w:hAnsi="Times New Roman" w:cs="Times New Roman"/>
          <w:sz w:val="28"/>
        </w:rPr>
        <w:t xml:space="preserve">памятник, после чего был отозван японский посол из Сеула. </w:t>
      </w:r>
    </w:p>
    <w:p w14:paraId="49A5B087" w14:textId="37A12877" w:rsidR="001710FA" w:rsidRDefault="00223C5E" w:rsidP="001710FA">
      <w:pPr>
        <w:spacing w:after="0" w:line="360" w:lineRule="auto"/>
        <w:ind w:firstLine="709"/>
        <w:jc w:val="both"/>
        <w:rPr>
          <w:rFonts w:ascii="Times New Roman" w:hAnsi="Times New Roman" w:cs="Times New Roman"/>
          <w:sz w:val="28"/>
        </w:rPr>
      </w:pPr>
      <w:r w:rsidRPr="00223C5E">
        <w:rPr>
          <w:rFonts w:ascii="Times New Roman" w:hAnsi="Times New Roman" w:cs="Times New Roman"/>
          <w:sz w:val="28"/>
        </w:rPr>
        <w:t>Далее</w:t>
      </w:r>
      <w:r w:rsidR="00CF6BFB">
        <w:rPr>
          <w:rFonts w:ascii="Times New Roman" w:hAnsi="Times New Roman" w:cs="Times New Roman"/>
          <w:sz w:val="28"/>
        </w:rPr>
        <w:t>,</w:t>
      </w:r>
      <w:r w:rsidRPr="00223C5E">
        <w:rPr>
          <w:rFonts w:ascii="Times New Roman" w:hAnsi="Times New Roman" w:cs="Times New Roman"/>
          <w:sz w:val="28"/>
        </w:rPr>
        <w:t xml:space="preserve"> пришедший к власти новый президент РК Мун Чжэ Ин заявил в 2017 </w:t>
      </w:r>
      <w:r w:rsidRPr="000C6362">
        <w:rPr>
          <w:rFonts w:ascii="Times New Roman" w:hAnsi="Times New Roman" w:cs="Times New Roman"/>
          <w:sz w:val="28"/>
        </w:rPr>
        <w:t>году о неприемлемости вышеупомянутого соглашения из</w:t>
      </w:r>
      <w:r w:rsidR="001710FA" w:rsidRPr="000C6362">
        <w:rPr>
          <w:rFonts w:ascii="Times New Roman" w:hAnsi="Times New Roman" w:cs="Times New Roman"/>
          <w:sz w:val="28"/>
        </w:rPr>
        <w:t>-за недостатка в нем искреннего покаяния от японской стороны.</w:t>
      </w:r>
    </w:p>
    <w:p w14:paraId="74720494" w14:textId="0128612E" w:rsidR="00223C5E" w:rsidRDefault="001710FA" w:rsidP="001710FA">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Подобные прохладные я</w:t>
      </w:r>
      <w:r w:rsidR="00223C5E" w:rsidRPr="00223C5E">
        <w:rPr>
          <w:rFonts w:ascii="Times New Roman" w:hAnsi="Times New Roman" w:cs="Times New Roman"/>
          <w:sz w:val="28"/>
        </w:rPr>
        <w:t>поно-южнокоре</w:t>
      </w:r>
      <w:r w:rsidR="00953C2B">
        <w:rPr>
          <w:rFonts w:ascii="Times New Roman" w:hAnsi="Times New Roman" w:cs="Times New Roman"/>
          <w:sz w:val="28"/>
        </w:rPr>
        <w:t>йские отношения обуславливаются не только вопросами</w:t>
      </w:r>
      <w:r w:rsidR="00223C5E" w:rsidRPr="00223C5E">
        <w:rPr>
          <w:rFonts w:ascii="Times New Roman" w:hAnsi="Times New Roman" w:cs="Times New Roman"/>
          <w:sz w:val="28"/>
        </w:rPr>
        <w:t xml:space="preserve"> исторического прошлого и территорий. </w:t>
      </w:r>
      <w:r w:rsidRPr="00061BB1">
        <w:rPr>
          <w:rFonts w:ascii="Times New Roman" w:hAnsi="Times New Roman" w:cs="Times New Roman"/>
          <w:sz w:val="28"/>
        </w:rPr>
        <w:t>Япония</w:t>
      </w:r>
      <w:r w:rsidR="00223C5E" w:rsidRPr="00061BB1">
        <w:rPr>
          <w:rFonts w:ascii="Times New Roman" w:hAnsi="Times New Roman" w:cs="Times New Roman"/>
          <w:sz w:val="28"/>
        </w:rPr>
        <w:t xml:space="preserve"> также беспокоится</w:t>
      </w:r>
      <w:r w:rsidR="00223C5E" w:rsidRPr="00223C5E">
        <w:rPr>
          <w:rFonts w:ascii="Times New Roman" w:hAnsi="Times New Roman" w:cs="Times New Roman"/>
          <w:sz w:val="28"/>
        </w:rPr>
        <w:t xml:space="preserve"> о нарастающем экономическом развитии Республики Корея и ростом </w:t>
      </w:r>
      <w:r w:rsidR="000A6BE5">
        <w:rPr>
          <w:rFonts w:ascii="Times New Roman" w:hAnsi="Times New Roman" w:cs="Times New Roman"/>
          <w:sz w:val="28"/>
        </w:rPr>
        <w:t xml:space="preserve">ее </w:t>
      </w:r>
      <w:r w:rsidR="00223C5E" w:rsidRPr="00223C5E">
        <w:rPr>
          <w:rFonts w:ascii="Times New Roman" w:hAnsi="Times New Roman" w:cs="Times New Roman"/>
          <w:sz w:val="28"/>
        </w:rPr>
        <w:t>внешнеполитической роли, что может помеш</w:t>
      </w:r>
      <w:r w:rsidR="00061BB1">
        <w:rPr>
          <w:rFonts w:ascii="Times New Roman" w:hAnsi="Times New Roman" w:cs="Times New Roman"/>
          <w:sz w:val="28"/>
        </w:rPr>
        <w:t xml:space="preserve">ать </w:t>
      </w:r>
      <w:r w:rsidR="001536DE">
        <w:rPr>
          <w:rFonts w:ascii="Times New Roman" w:hAnsi="Times New Roman" w:cs="Times New Roman"/>
          <w:sz w:val="28"/>
        </w:rPr>
        <w:t>Токио</w:t>
      </w:r>
      <w:r w:rsidR="000A6BE5">
        <w:rPr>
          <w:rFonts w:ascii="Times New Roman" w:hAnsi="Times New Roman" w:cs="Times New Roman"/>
          <w:sz w:val="28"/>
        </w:rPr>
        <w:t xml:space="preserve"> </w:t>
      </w:r>
      <w:r w:rsidR="00061BB1">
        <w:rPr>
          <w:rFonts w:ascii="Times New Roman" w:hAnsi="Times New Roman" w:cs="Times New Roman"/>
          <w:sz w:val="28"/>
        </w:rPr>
        <w:t>стать лидером в регионе. Так же в</w:t>
      </w:r>
      <w:r w:rsidR="00223C5E" w:rsidRPr="00223C5E">
        <w:rPr>
          <w:rFonts w:ascii="Times New Roman" w:hAnsi="Times New Roman" w:cs="Times New Roman"/>
          <w:sz w:val="28"/>
        </w:rPr>
        <w:t>ызывает опасения сближение РК и США в обход Японии и рост доли Кита</w:t>
      </w:r>
      <w:r w:rsidR="00307C6F">
        <w:rPr>
          <w:rFonts w:ascii="Times New Roman" w:hAnsi="Times New Roman" w:cs="Times New Roman"/>
          <w:sz w:val="28"/>
        </w:rPr>
        <w:t xml:space="preserve">я во внешнеторговом </w:t>
      </w:r>
      <w:r w:rsidR="00307C6F" w:rsidRPr="000C6362">
        <w:rPr>
          <w:rFonts w:ascii="Times New Roman" w:hAnsi="Times New Roman" w:cs="Times New Roman"/>
          <w:sz w:val="28"/>
        </w:rPr>
        <w:t>обороте РК. Например, на момент 2020 года КНР и США являются главными торговыми партнерами для Южной Кореи, занимая в экспорте страны доли 25% и 14,5%, а в импорте – 23% и 12,3% соответственно.</w:t>
      </w:r>
      <w:r w:rsidR="00D13997" w:rsidRPr="000C6362">
        <w:rPr>
          <w:rStyle w:val="a5"/>
          <w:rFonts w:ascii="Times New Roman" w:hAnsi="Times New Roman" w:cs="Times New Roman"/>
          <w:sz w:val="28"/>
        </w:rPr>
        <w:footnoteReference w:id="67"/>
      </w:r>
      <w:r w:rsidR="00307C6F">
        <w:rPr>
          <w:rFonts w:ascii="Times New Roman" w:hAnsi="Times New Roman" w:cs="Times New Roman"/>
          <w:sz w:val="28"/>
        </w:rPr>
        <w:t xml:space="preserve"> </w:t>
      </w:r>
    </w:p>
    <w:p w14:paraId="274F8E52" w14:textId="3CC74C2B" w:rsidR="00990DC2" w:rsidRPr="00223C5E" w:rsidRDefault="00990DC2" w:rsidP="001710FA">
      <w:pPr>
        <w:spacing w:after="0" w:line="360" w:lineRule="auto"/>
        <w:ind w:firstLine="709"/>
        <w:jc w:val="both"/>
        <w:rPr>
          <w:rFonts w:ascii="Times New Roman" w:hAnsi="Times New Roman" w:cs="Times New Roman"/>
          <w:sz w:val="28"/>
        </w:rPr>
      </w:pPr>
      <w:r w:rsidRPr="00577386">
        <w:rPr>
          <w:rFonts w:ascii="Times New Roman" w:hAnsi="Times New Roman" w:cs="Times New Roman"/>
          <w:sz w:val="28"/>
        </w:rPr>
        <w:t>Для Японии таким же важным является сотрудничество с Китаем и Южной Кореей в трехстороннем формате «Восточноазиатской тройки»</w:t>
      </w:r>
      <w:r w:rsidR="00DB7652" w:rsidRPr="00577386">
        <w:rPr>
          <w:rFonts w:ascii="Times New Roman" w:hAnsi="Times New Roman" w:cs="Times New Roman"/>
          <w:sz w:val="28"/>
        </w:rPr>
        <w:t xml:space="preserve">. В особенности это касается экономического сотрудничества. Трехсторонний саммит организуется ежегодно, однако </w:t>
      </w:r>
      <w:r w:rsidR="00EA2597" w:rsidRPr="00577386">
        <w:rPr>
          <w:rFonts w:ascii="Times New Roman" w:hAnsi="Times New Roman" w:cs="Times New Roman"/>
          <w:sz w:val="28"/>
        </w:rPr>
        <w:t>он не проводился</w:t>
      </w:r>
      <w:r w:rsidR="00673E97" w:rsidRPr="00577386">
        <w:rPr>
          <w:rFonts w:ascii="Times New Roman" w:hAnsi="Times New Roman" w:cs="Times New Roman"/>
          <w:sz w:val="28"/>
        </w:rPr>
        <w:t xml:space="preserve"> в период 2012-2015 гг. и 2015-2018 гг.</w:t>
      </w:r>
      <w:r w:rsidR="005C5AF0" w:rsidRPr="00577386">
        <w:rPr>
          <w:rStyle w:val="a5"/>
          <w:rFonts w:ascii="Times New Roman" w:hAnsi="Times New Roman" w:cs="Times New Roman"/>
          <w:sz w:val="28"/>
        </w:rPr>
        <w:footnoteReference w:id="68"/>
      </w:r>
      <w:r w:rsidR="00C5042D" w:rsidRPr="00577386">
        <w:rPr>
          <w:rFonts w:ascii="Times New Roman" w:hAnsi="Times New Roman" w:cs="Times New Roman"/>
          <w:sz w:val="28"/>
        </w:rPr>
        <w:t xml:space="preserve"> </w:t>
      </w:r>
      <w:r w:rsidR="00EA2597" w:rsidRPr="00577386">
        <w:rPr>
          <w:rFonts w:ascii="Times New Roman" w:hAnsi="Times New Roman" w:cs="Times New Roman"/>
          <w:sz w:val="28"/>
        </w:rPr>
        <w:t>Первый перерыв произошел из-за обострения японо-китайских отношений, второй – из-</w:t>
      </w:r>
      <w:r w:rsidR="00CB206A" w:rsidRPr="00577386">
        <w:rPr>
          <w:rFonts w:ascii="Times New Roman" w:hAnsi="Times New Roman" w:cs="Times New Roman"/>
          <w:sz w:val="28"/>
        </w:rPr>
        <w:t>за китайско-южнокорейских. Япония использует данный формат для продвижения экономических инициа</w:t>
      </w:r>
      <w:r w:rsidR="00F03945" w:rsidRPr="00577386">
        <w:rPr>
          <w:rFonts w:ascii="Times New Roman" w:hAnsi="Times New Roman" w:cs="Times New Roman"/>
          <w:sz w:val="28"/>
        </w:rPr>
        <w:t>тив, например, ТТП, ВРЭП и ЗСТ, что позволит упростить торговое и финансовое взаимодействие между странами.</w:t>
      </w:r>
    </w:p>
    <w:p w14:paraId="5526A44A" w14:textId="26EE0D82" w:rsidR="00223C5E" w:rsidRPr="00223C5E" w:rsidRDefault="008D60FA" w:rsidP="00223C5E">
      <w:pPr>
        <w:spacing w:after="0" w:line="360" w:lineRule="auto"/>
        <w:ind w:firstLine="709"/>
        <w:jc w:val="both"/>
        <w:rPr>
          <w:rFonts w:ascii="Times New Roman" w:hAnsi="Times New Roman" w:cs="Times New Roman"/>
          <w:sz w:val="28"/>
        </w:rPr>
      </w:pPr>
      <w:r>
        <w:rPr>
          <w:rFonts w:ascii="Times New Roman" w:hAnsi="Times New Roman" w:cs="Times New Roman"/>
          <w:sz w:val="28"/>
        </w:rPr>
        <w:t>Помимо экономического сотрудничества, в трехстороннем формате обсуждается</w:t>
      </w:r>
      <w:r w:rsidR="00223C5E" w:rsidRPr="00223C5E">
        <w:rPr>
          <w:rFonts w:ascii="Times New Roman" w:hAnsi="Times New Roman" w:cs="Times New Roman"/>
          <w:sz w:val="28"/>
        </w:rPr>
        <w:t xml:space="preserve"> проблема северокорейской угрозы</w:t>
      </w:r>
      <w:r w:rsidRPr="008D60FA">
        <w:rPr>
          <w:rFonts w:ascii="Times New Roman" w:hAnsi="Times New Roman" w:cs="Times New Roman"/>
          <w:sz w:val="28"/>
        </w:rPr>
        <w:t xml:space="preserve"> </w:t>
      </w:r>
      <w:r>
        <w:rPr>
          <w:rFonts w:ascii="Times New Roman" w:hAnsi="Times New Roman" w:cs="Times New Roman"/>
          <w:sz w:val="28"/>
        </w:rPr>
        <w:t xml:space="preserve">в </w:t>
      </w:r>
      <w:r w:rsidRPr="00223C5E">
        <w:rPr>
          <w:rFonts w:ascii="Times New Roman" w:hAnsi="Times New Roman" w:cs="Times New Roman"/>
          <w:sz w:val="28"/>
        </w:rPr>
        <w:t>регионе</w:t>
      </w:r>
      <w:r w:rsidR="00223C5E" w:rsidRPr="00223C5E">
        <w:rPr>
          <w:rFonts w:ascii="Times New Roman" w:hAnsi="Times New Roman" w:cs="Times New Roman"/>
          <w:sz w:val="28"/>
        </w:rPr>
        <w:t>. В данном вопросе Япония полагается на «ядерный зонтик» США, но практически регулярные испытания ядерных ракет КНДР вызывают серьезные опасения у японского руководства. В данных случаях Япония ограничивается выражением своих протестов, обращениями в СБ ООН, введением санкций в отношении КНДР.</w:t>
      </w:r>
      <w:r w:rsidR="00223C5E" w:rsidRPr="00223C5E">
        <w:rPr>
          <w:rFonts w:ascii="Times New Roman" w:hAnsi="Times New Roman" w:cs="Times New Roman"/>
          <w:sz w:val="28"/>
          <w:vertAlign w:val="superscript"/>
        </w:rPr>
        <w:footnoteReference w:id="69"/>
      </w:r>
      <w:r w:rsidR="00223C5E" w:rsidRPr="00223C5E">
        <w:rPr>
          <w:rFonts w:ascii="Times New Roman" w:hAnsi="Times New Roman" w:cs="Times New Roman"/>
          <w:sz w:val="28"/>
        </w:rPr>
        <w:t xml:space="preserve"> Например, во время своего выступления на пресс-конференции пятого сентября 2016 года премьер-министр С. Абэ высказывает сильную обеспокоенность по </w:t>
      </w:r>
      <w:r w:rsidR="00223C5E" w:rsidRPr="00223C5E">
        <w:rPr>
          <w:rFonts w:ascii="Times New Roman" w:hAnsi="Times New Roman" w:cs="Times New Roman"/>
          <w:sz w:val="28"/>
        </w:rPr>
        <w:lastRenderedPageBreak/>
        <w:t>поводу Северной Кореи, действия которой представляют собой серьезную угрозу безопасности.</w:t>
      </w:r>
      <w:r w:rsidR="00223C5E" w:rsidRPr="00223C5E">
        <w:rPr>
          <w:rFonts w:ascii="Times New Roman" w:hAnsi="Times New Roman" w:cs="Times New Roman"/>
          <w:sz w:val="28"/>
          <w:vertAlign w:val="superscript"/>
        </w:rPr>
        <w:footnoteReference w:id="70"/>
      </w:r>
      <w:r w:rsidR="00223C5E" w:rsidRPr="00223C5E">
        <w:rPr>
          <w:rFonts w:ascii="Times New Roman" w:hAnsi="Times New Roman" w:cs="Times New Roman"/>
          <w:sz w:val="28"/>
        </w:rPr>
        <w:t xml:space="preserve"> Далее 24 октября 2018 года во время программной речи премьер-министра на 197-й сессии парламента</w:t>
      </w:r>
      <w:r w:rsidR="003F33D2">
        <w:rPr>
          <w:rFonts w:ascii="Times New Roman" w:hAnsi="Times New Roman" w:cs="Times New Roman"/>
          <w:sz w:val="28"/>
        </w:rPr>
        <w:t xml:space="preserve"> С.</w:t>
      </w:r>
      <w:r w:rsidR="00223C5E" w:rsidRPr="00223C5E">
        <w:rPr>
          <w:rFonts w:ascii="Times New Roman" w:hAnsi="Times New Roman" w:cs="Times New Roman"/>
          <w:sz w:val="28"/>
        </w:rPr>
        <w:t xml:space="preserve"> Абэ высоко оценил встречу на высшем уровне между лидерами США и </w:t>
      </w:r>
      <w:r w:rsidR="00E12921">
        <w:rPr>
          <w:rFonts w:ascii="Times New Roman" w:hAnsi="Times New Roman" w:cs="Times New Roman"/>
          <w:sz w:val="28"/>
        </w:rPr>
        <w:t>Северной Коре</w:t>
      </w:r>
      <w:r w:rsidR="00E12921" w:rsidRPr="00E12921">
        <w:rPr>
          <w:rFonts w:ascii="Times New Roman" w:hAnsi="Times New Roman" w:cs="Times New Roman"/>
          <w:sz w:val="28"/>
        </w:rPr>
        <w:t>и</w:t>
      </w:r>
      <w:r w:rsidR="00223C5E" w:rsidRPr="00E12921">
        <w:rPr>
          <w:rFonts w:ascii="Times New Roman" w:hAnsi="Times New Roman" w:cs="Times New Roman"/>
          <w:sz w:val="28"/>
        </w:rPr>
        <w:t>.</w:t>
      </w:r>
    </w:p>
    <w:p w14:paraId="467994E8" w14:textId="51000F54" w:rsidR="00223C5E" w:rsidRDefault="00223C5E" w:rsidP="00223C5E">
      <w:pPr>
        <w:spacing w:after="0" w:line="360" w:lineRule="auto"/>
        <w:ind w:firstLine="709"/>
        <w:jc w:val="both"/>
        <w:rPr>
          <w:rFonts w:ascii="Times New Roman" w:hAnsi="Times New Roman" w:cs="Times New Roman"/>
          <w:sz w:val="28"/>
        </w:rPr>
      </w:pPr>
      <w:r w:rsidRPr="00223C5E">
        <w:rPr>
          <w:rFonts w:ascii="Times New Roman" w:hAnsi="Times New Roman" w:cs="Times New Roman"/>
          <w:sz w:val="28"/>
        </w:rPr>
        <w:t>Кроме того, в отношениях между КНДР и Японией существует проблема похищений японских граждан. Всего насчитывается 17 исчезновений людей, которые признаются японским правительством как факты похищений, Северная Корея признала 13 из них. Так, в 2012 году и несколько раз в 2014 году были проведены японо-северокорейские межправительственные консультации для обсуждения и решения данной проблемы.</w:t>
      </w:r>
      <w:r w:rsidRPr="00223C5E">
        <w:rPr>
          <w:rFonts w:ascii="Times New Roman" w:hAnsi="Times New Roman" w:cs="Times New Roman"/>
          <w:sz w:val="28"/>
          <w:vertAlign w:val="superscript"/>
        </w:rPr>
        <w:footnoteReference w:id="71"/>
      </w:r>
      <w:r w:rsidRPr="00223C5E">
        <w:rPr>
          <w:rFonts w:ascii="Times New Roman" w:hAnsi="Times New Roman" w:cs="Times New Roman"/>
          <w:sz w:val="28"/>
        </w:rPr>
        <w:t xml:space="preserve"> В мае того же года КНДР сообщила об учреждении Специального следственного комитета для расследования случаев похищений.</w:t>
      </w:r>
      <w:r w:rsidRPr="00223C5E">
        <w:rPr>
          <w:rFonts w:ascii="Times New Roman" w:hAnsi="Times New Roman" w:cs="Times New Roman"/>
          <w:sz w:val="28"/>
          <w:vertAlign w:val="superscript"/>
        </w:rPr>
        <w:footnoteReference w:id="72"/>
      </w:r>
      <w:r w:rsidRPr="00223C5E">
        <w:rPr>
          <w:rFonts w:ascii="Times New Roman" w:hAnsi="Times New Roman" w:cs="Times New Roman"/>
          <w:sz w:val="28"/>
        </w:rPr>
        <w:t xml:space="preserve"> Однако, в 2016 году Северная Корея в одностороннем порядке объявила о роспуске данного комитета и прекращении всех расследований.</w:t>
      </w:r>
      <w:r w:rsidRPr="00223C5E">
        <w:rPr>
          <w:rFonts w:ascii="Times New Roman" w:hAnsi="Times New Roman" w:cs="Times New Roman"/>
          <w:sz w:val="28"/>
          <w:vertAlign w:val="superscript"/>
        </w:rPr>
        <w:footnoteReference w:id="73"/>
      </w:r>
      <w:r w:rsidRPr="00223C5E">
        <w:rPr>
          <w:rFonts w:ascii="Times New Roman" w:hAnsi="Times New Roman" w:cs="Times New Roman"/>
          <w:sz w:val="28"/>
        </w:rPr>
        <w:t xml:space="preserve"> Таким образом, проблема осталась неразрешенной.</w:t>
      </w:r>
    </w:p>
    <w:p w14:paraId="0A58E9BA" w14:textId="54317249" w:rsidR="00763C5F" w:rsidRPr="00223C5E" w:rsidRDefault="00763C5F" w:rsidP="00223C5E">
      <w:pPr>
        <w:spacing w:after="0" w:line="360" w:lineRule="auto"/>
        <w:ind w:firstLine="709"/>
        <w:jc w:val="both"/>
        <w:rPr>
          <w:rFonts w:ascii="Times New Roman" w:hAnsi="Times New Roman" w:cs="Times New Roman"/>
          <w:sz w:val="28"/>
        </w:rPr>
      </w:pPr>
      <w:r w:rsidRPr="00577386">
        <w:rPr>
          <w:rFonts w:ascii="Times New Roman" w:hAnsi="Times New Roman" w:cs="Times New Roman"/>
          <w:sz w:val="28"/>
        </w:rPr>
        <w:t xml:space="preserve">Инструментом экономического развития, который объединяет основные направления </w:t>
      </w:r>
      <w:r w:rsidR="009331F6" w:rsidRPr="00577386">
        <w:rPr>
          <w:rFonts w:ascii="Times New Roman" w:hAnsi="Times New Roman" w:cs="Times New Roman"/>
          <w:sz w:val="28"/>
        </w:rPr>
        <w:t xml:space="preserve">экономической дипломатии </w:t>
      </w:r>
      <w:r w:rsidRPr="00577386">
        <w:rPr>
          <w:rFonts w:ascii="Times New Roman" w:hAnsi="Times New Roman" w:cs="Times New Roman"/>
          <w:sz w:val="28"/>
        </w:rPr>
        <w:t>Японии, можно назвать Северо-восточный экономический форум, участниками которого являются КНР, КНДР, РК, США, Россия, Монголия и Япония.</w:t>
      </w:r>
      <w:r w:rsidR="00442BA4" w:rsidRPr="00577386">
        <w:rPr>
          <w:rFonts w:ascii="Times New Roman" w:hAnsi="Times New Roman" w:cs="Times New Roman"/>
          <w:sz w:val="28"/>
        </w:rPr>
        <w:t xml:space="preserve"> Площадка была создана по инициативе японской стороны еще в 1991 году, а за период 2012-2022 гг. было проведено семь ежегодных встреч.</w:t>
      </w:r>
      <w:r w:rsidR="00442BA4" w:rsidRPr="00577386">
        <w:rPr>
          <w:rStyle w:val="a5"/>
          <w:rFonts w:ascii="Times New Roman" w:hAnsi="Times New Roman" w:cs="Times New Roman"/>
          <w:sz w:val="28"/>
        </w:rPr>
        <w:footnoteReference w:id="74"/>
      </w:r>
      <w:r w:rsidR="00442BA4" w:rsidRPr="00577386">
        <w:rPr>
          <w:rFonts w:ascii="Times New Roman" w:hAnsi="Times New Roman" w:cs="Times New Roman"/>
          <w:sz w:val="28"/>
        </w:rPr>
        <w:t xml:space="preserve"> </w:t>
      </w:r>
      <w:r w:rsidR="009D7B72" w:rsidRPr="00577386">
        <w:rPr>
          <w:rFonts w:ascii="Times New Roman" w:hAnsi="Times New Roman" w:cs="Times New Roman"/>
          <w:sz w:val="28"/>
        </w:rPr>
        <w:t>Форум направлен на преодоление институциональных барьеров и культурных различий между странами для регионального экономического развития.</w:t>
      </w:r>
      <w:r w:rsidR="00CD1454" w:rsidRPr="00577386">
        <w:rPr>
          <w:rFonts w:ascii="Times New Roman" w:hAnsi="Times New Roman" w:cs="Times New Roman"/>
          <w:sz w:val="28"/>
        </w:rPr>
        <w:t xml:space="preserve"> Благодаря этому Япония усиливает экономическое сотрудничество с Китаем и Южной Кореей в составе «Восточноазиатской тройки», при этом налаживая экономические связи с КНДР.</w:t>
      </w:r>
    </w:p>
    <w:p w14:paraId="415262F2" w14:textId="0BD3CEA3" w:rsidR="00223C5E" w:rsidRPr="00223C5E" w:rsidRDefault="00223C5E" w:rsidP="00223C5E">
      <w:pPr>
        <w:spacing w:after="0" w:line="360" w:lineRule="auto"/>
        <w:ind w:firstLine="709"/>
        <w:jc w:val="both"/>
        <w:rPr>
          <w:rFonts w:ascii="Times New Roman" w:hAnsi="Times New Roman" w:cs="Times New Roman"/>
          <w:sz w:val="28"/>
        </w:rPr>
      </w:pPr>
      <w:r w:rsidRPr="00223C5E">
        <w:rPr>
          <w:rFonts w:ascii="Times New Roman" w:hAnsi="Times New Roman" w:cs="Times New Roman"/>
          <w:sz w:val="28"/>
        </w:rPr>
        <w:lastRenderedPageBreak/>
        <w:t xml:space="preserve">Необходимо также отметить дипломатию второго кабинета </w:t>
      </w:r>
      <w:r w:rsidR="0054263A">
        <w:rPr>
          <w:rFonts w:ascii="Times New Roman" w:hAnsi="Times New Roman" w:cs="Times New Roman"/>
          <w:sz w:val="28"/>
        </w:rPr>
        <w:t xml:space="preserve">С. </w:t>
      </w:r>
      <w:r w:rsidRPr="00223C5E">
        <w:rPr>
          <w:rFonts w:ascii="Times New Roman" w:hAnsi="Times New Roman" w:cs="Times New Roman"/>
          <w:sz w:val="28"/>
        </w:rPr>
        <w:t>Абэ в отношении стран Юго-Восточ</w:t>
      </w:r>
      <w:r w:rsidR="0054263A">
        <w:rPr>
          <w:rFonts w:ascii="Times New Roman" w:hAnsi="Times New Roman" w:cs="Times New Roman"/>
          <w:sz w:val="28"/>
        </w:rPr>
        <w:t>ной Азии. Так, премьер-министр</w:t>
      </w:r>
      <w:r w:rsidRPr="00223C5E">
        <w:rPr>
          <w:rFonts w:ascii="Times New Roman" w:hAnsi="Times New Roman" w:cs="Times New Roman"/>
          <w:sz w:val="28"/>
        </w:rPr>
        <w:t xml:space="preserve"> обозначил пять принципов японской дипломатии в отношении стран АСЕАН. Данная речь должн</w:t>
      </w:r>
      <w:r w:rsidR="009331F6">
        <w:rPr>
          <w:rFonts w:ascii="Times New Roman" w:hAnsi="Times New Roman" w:cs="Times New Roman"/>
          <w:sz w:val="28"/>
        </w:rPr>
        <w:t>а</w:t>
      </w:r>
      <w:r w:rsidRPr="00223C5E">
        <w:rPr>
          <w:rFonts w:ascii="Times New Roman" w:hAnsi="Times New Roman" w:cs="Times New Roman"/>
          <w:sz w:val="28"/>
        </w:rPr>
        <w:t xml:space="preserve"> была быть произнесена 18 января 2013 года в Джакарте, но премьер-министру пришлось вернуться в Японию раньше положенного срока. </w:t>
      </w:r>
    </w:p>
    <w:p w14:paraId="10AAAF84" w14:textId="77777777" w:rsidR="00223C5E" w:rsidRPr="00223C5E" w:rsidRDefault="00223C5E" w:rsidP="00223C5E">
      <w:pPr>
        <w:spacing w:after="0" w:line="360" w:lineRule="auto"/>
        <w:ind w:firstLine="709"/>
        <w:jc w:val="both"/>
        <w:rPr>
          <w:rFonts w:ascii="Times New Roman" w:hAnsi="Times New Roman" w:cs="Times New Roman"/>
          <w:sz w:val="28"/>
        </w:rPr>
      </w:pPr>
      <w:r w:rsidRPr="00223C5E">
        <w:rPr>
          <w:rFonts w:ascii="Times New Roman" w:hAnsi="Times New Roman" w:cs="Times New Roman"/>
          <w:sz w:val="28"/>
        </w:rPr>
        <w:t>Пять принципов японской дипломатии в отношении стран АСЕАН:</w:t>
      </w:r>
    </w:p>
    <w:p w14:paraId="7F1C0702" w14:textId="77777777" w:rsidR="00223C5E" w:rsidRPr="00223C5E" w:rsidRDefault="00223C5E" w:rsidP="00223C5E">
      <w:pPr>
        <w:numPr>
          <w:ilvl w:val="0"/>
          <w:numId w:val="3"/>
        </w:numPr>
        <w:spacing w:after="0" w:line="360" w:lineRule="auto"/>
        <w:ind w:left="0" w:firstLine="709"/>
        <w:contextualSpacing/>
        <w:jc w:val="both"/>
        <w:rPr>
          <w:rFonts w:ascii="Times New Roman" w:hAnsi="Times New Roman" w:cs="Times New Roman"/>
          <w:sz w:val="28"/>
        </w:rPr>
      </w:pPr>
      <w:r w:rsidRPr="00223C5E">
        <w:rPr>
          <w:rFonts w:ascii="Times New Roman" w:hAnsi="Times New Roman" w:cs="Times New Roman"/>
          <w:sz w:val="28"/>
        </w:rPr>
        <w:t xml:space="preserve">В странах, где встречаются два океана, свобода мысли, выражения и слова – универсальные ценности, приобретенные человечеством, – должна быть полностью защищена; </w:t>
      </w:r>
    </w:p>
    <w:p w14:paraId="7145D06F" w14:textId="77777777" w:rsidR="00223C5E" w:rsidRPr="00223C5E" w:rsidRDefault="00223C5E" w:rsidP="00223C5E">
      <w:pPr>
        <w:numPr>
          <w:ilvl w:val="0"/>
          <w:numId w:val="3"/>
        </w:numPr>
        <w:spacing w:after="0" w:line="360" w:lineRule="auto"/>
        <w:ind w:left="0" w:firstLine="709"/>
        <w:contextualSpacing/>
        <w:jc w:val="both"/>
        <w:rPr>
          <w:rFonts w:ascii="Times New Roman" w:hAnsi="Times New Roman" w:cs="Times New Roman"/>
          <w:sz w:val="28"/>
        </w:rPr>
      </w:pPr>
      <w:r w:rsidRPr="00223C5E">
        <w:rPr>
          <w:rFonts w:ascii="Times New Roman" w:hAnsi="Times New Roman" w:cs="Times New Roman"/>
          <w:sz w:val="28"/>
        </w:rPr>
        <w:t>Море, наше самое ценное достояние, должно управляться законом и правилами, а не силой;</w:t>
      </w:r>
    </w:p>
    <w:p w14:paraId="1E5A2425" w14:textId="0507839D" w:rsidR="00223C5E" w:rsidRPr="00223C5E" w:rsidRDefault="00223C5E" w:rsidP="00223C5E">
      <w:pPr>
        <w:numPr>
          <w:ilvl w:val="0"/>
          <w:numId w:val="3"/>
        </w:numPr>
        <w:spacing w:after="0" w:line="360" w:lineRule="auto"/>
        <w:ind w:left="0" w:firstLine="709"/>
        <w:contextualSpacing/>
        <w:jc w:val="both"/>
        <w:rPr>
          <w:rFonts w:ascii="Times New Roman" w:hAnsi="Times New Roman" w:cs="Times New Roman"/>
          <w:sz w:val="28"/>
        </w:rPr>
      </w:pPr>
      <w:r w:rsidRPr="00223C5E">
        <w:rPr>
          <w:rFonts w:ascii="Times New Roman" w:hAnsi="Times New Roman" w:cs="Times New Roman"/>
          <w:sz w:val="28"/>
        </w:rPr>
        <w:t>Японская дипломатия должна стремиться к свободной, открытой и вз</w:t>
      </w:r>
      <w:r w:rsidRPr="000C6362">
        <w:rPr>
          <w:rFonts w:ascii="Times New Roman" w:hAnsi="Times New Roman" w:cs="Times New Roman"/>
          <w:sz w:val="28"/>
        </w:rPr>
        <w:t>аимосвязанной</w:t>
      </w:r>
      <w:r w:rsidR="000C6362">
        <w:rPr>
          <w:rFonts w:ascii="Times New Roman" w:hAnsi="Times New Roman" w:cs="Times New Roman"/>
          <w:sz w:val="28"/>
        </w:rPr>
        <w:t xml:space="preserve"> с миром</w:t>
      </w:r>
      <w:r w:rsidRPr="00223C5E">
        <w:rPr>
          <w:rFonts w:ascii="Times New Roman" w:hAnsi="Times New Roman" w:cs="Times New Roman"/>
          <w:sz w:val="28"/>
        </w:rPr>
        <w:t xml:space="preserve"> экономике;</w:t>
      </w:r>
    </w:p>
    <w:p w14:paraId="03294FA0" w14:textId="77777777" w:rsidR="00223C5E" w:rsidRPr="00223C5E" w:rsidRDefault="00223C5E" w:rsidP="00223C5E">
      <w:pPr>
        <w:numPr>
          <w:ilvl w:val="0"/>
          <w:numId w:val="3"/>
        </w:numPr>
        <w:spacing w:after="0" w:line="360" w:lineRule="auto"/>
        <w:ind w:left="0" w:firstLine="709"/>
        <w:contextualSpacing/>
        <w:jc w:val="both"/>
        <w:rPr>
          <w:rFonts w:ascii="Times New Roman" w:hAnsi="Times New Roman" w:cs="Times New Roman"/>
          <w:sz w:val="28"/>
        </w:rPr>
      </w:pPr>
      <w:r w:rsidRPr="00223C5E">
        <w:rPr>
          <w:rFonts w:ascii="Times New Roman" w:hAnsi="Times New Roman" w:cs="Times New Roman"/>
          <w:sz w:val="28"/>
        </w:rPr>
        <w:t>Стремление к укреплению культурных связей между Японией и странами АСЕАН;</w:t>
      </w:r>
    </w:p>
    <w:p w14:paraId="62E058BB" w14:textId="77777777" w:rsidR="00223C5E" w:rsidRPr="00223C5E" w:rsidRDefault="00223C5E" w:rsidP="00223C5E">
      <w:pPr>
        <w:numPr>
          <w:ilvl w:val="0"/>
          <w:numId w:val="3"/>
        </w:numPr>
        <w:spacing w:after="0" w:line="360" w:lineRule="auto"/>
        <w:ind w:left="0" w:firstLine="709"/>
        <w:contextualSpacing/>
        <w:jc w:val="both"/>
        <w:rPr>
          <w:rFonts w:ascii="Times New Roman" w:hAnsi="Times New Roman" w:cs="Times New Roman"/>
          <w:sz w:val="28"/>
        </w:rPr>
      </w:pPr>
      <w:r w:rsidRPr="00223C5E">
        <w:rPr>
          <w:rFonts w:ascii="Times New Roman" w:hAnsi="Times New Roman" w:cs="Times New Roman"/>
          <w:sz w:val="28"/>
        </w:rPr>
        <w:t>Поощрение обмена между будущими поколениями.</w:t>
      </w:r>
      <w:r w:rsidRPr="00223C5E">
        <w:rPr>
          <w:rFonts w:ascii="Times New Roman" w:hAnsi="Times New Roman" w:cs="Times New Roman"/>
          <w:sz w:val="28"/>
          <w:vertAlign w:val="superscript"/>
        </w:rPr>
        <w:footnoteReference w:id="75"/>
      </w:r>
      <w:r w:rsidRPr="00223C5E">
        <w:rPr>
          <w:rFonts w:ascii="Times New Roman" w:hAnsi="Times New Roman" w:cs="Times New Roman"/>
          <w:sz w:val="28"/>
        </w:rPr>
        <w:t xml:space="preserve"> </w:t>
      </w:r>
    </w:p>
    <w:p w14:paraId="53B8F333" w14:textId="77777777" w:rsidR="00223C5E" w:rsidRDefault="00223C5E" w:rsidP="00223C5E">
      <w:pPr>
        <w:spacing w:after="0" w:line="360" w:lineRule="auto"/>
        <w:ind w:firstLine="709"/>
        <w:jc w:val="both"/>
        <w:rPr>
          <w:rFonts w:ascii="Times New Roman" w:hAnsi="Times New Roman" w:cs="Times New Roman"/>
          <w:sz w:val="28"/>
        </w:rPr>
      </w:pPr>
      <w:r w:rsidRPr="00223C5E">
        <w:rPr>
          <w:rFonts w:ascii="Times New Roman" w:hAnsi="Times New Roman" w:cs="Times New Roman"/>
          <w:sz w:val="28"/>
        </w:rPr>
        <w:t>Так мы видим намерение премьер-министра сблизиться со странами АСЕАН, что позволит Японии утвердиться в Азиатско-Тихоокеанском регионе, а также создать дружественный японской стороне пояс вокруг Китая, так называемый «пояс сдерживания». Часто японский премьер высказывался о важности сотрудничества Японии с соседними странами по региону. Уже в 2015 году Япония подписала соглашение о стратегическом партнерстве с Индией, Индонезией, Малайзией, Филиппинами, Вьетнамом.</w:t>
      </w:r>
      <w:r w:rsidRPr="00223C5E">
        <w:rPr>
          <w:rFonts w:ascii="Times New Roman" w:hAnsi="Times New Roman" w:cs="Times New Roman"/>
          <w:sz w:val="28"/>
          <w:vertAlign w:val="superscript"/>
        </w:rPr>
        <w:footnoteReference w:id="76"/>
      </w:r>
      <w:r w:rsidR="0054263A">
        <w:rPr>
          <w:rFonts w:ascii="Times New Roman" w:hAnsi="Times New Roman" w:cs="Times New Roman"/>
          <w:sz w:val="28"/>
        </w:rPr>
        <w:t xml:space="preserve"> В этом же году премьер-министр С.</w:t>
      </w:r>
      <w:r w:rsidRPr="00223C5E">
        <w:rPr>
          <w:rFonts w:ascii="Times New Roman" w:hAnsi="Times New Roman" w:cs="Times New Roman"/>
          <w:sz w:val="28"/>
        </w:rPr>
        <w:t xml:space="preserve"> Абэ пообещал оказывать экономическую помощь малым государства АТР. Подобные действия со стороны японского правительства </w:t>
      </w:r>
      <w:r w:rsidRPr="00223C5E">
        <w:rPr>
          <w:rFonts w:ascii="Times New Roman" w:hAnsi="Times New Roman" w:cs="Times New Roman"/>
          <w:sz w:val="28"/>
        </w:rPr>
        <w:lastRenderedPageBreak/>
        <w:t>характеризовались попытки осложнить отношения КНР с другими странами в регионе.</w:t>
      </w:r>
    </w:p>
    <w:p w14:paraId="7956C045" w14:textId="35702E58" w:rsidR="0054263A" w:rsidRPr="00223C5E" w:rsidRDefault="0078082B" w:rsidP="00223C5E">
      <w:pPr>
        <w:spacing w:after="0" w:line="360" w:lineRule="auto"/>
        <w:ind w:firstLine="709"/>
        <w:jc w:val="both"/>
        <w:rPr>
          <w:rFonts w:ascii="Times New Roman" w:hAnsi="Times New Roman" w:cs="Times New Roman"/>
          <w:sz w:val="28"/>
        </w:rPr>
      </w:pPr>
      <w:r w:rsidRPr="000C6362">
        <w:rPr>
          <w:rFonts w:ascii="Times New Roman" w:hAnsi="Times New Roman" w:cs="Times New Roman"/>
          <w:sz w:val="28"/>
        </w:rPr>
        <w:t>Если говорить о торгово-экономических отнош</w:t>
      </w:r>
      <w:r w:rsidR="009B3D61" w:rsidRPr="000C6362">
        <w:rPr>
          <w:rFonts w:ascii="Times New Roman" w:hAnsi="Times New Roman" w:cs="Times New Roman"/>
          <w:sz w:val="28"/>
        </w:rPr>
        <w:t xml:space="preserve">ениях Японии со странами АСЕАН, то данная </w:t>
      </w:r>
      <w:r w:rsidR="009331F6">
        <w:rPr>
          <w:rFonts w:ascii="Times New Roman" w:hAnsi="Times New Roman" w:cs="Times New Roman"/>
          <w:sz w:val="28"/>
        </w:rPr>
        <w:t xml:space="preserve">организация </w:t>
      </w:r>
      <w:r w:rsidR="009B3D61" w:rsidRPr="000C6362">
        <w:rPr>
          <w:rFonts w:ascii="Times New Roman" w:hAnsi="Times New Roman" w:cs="Times New Roman"/>
          <w:sz w:val="28"/>
        </w:rPr>
        <w:t>является одним из основных торговых партнеров наравне с США</w:t>
      </w:r>
      <w:r w:rsidR="00696F32" w:rsidRPr="000C6362">
        <w:rPr>
          <w:rFonts w:ascii="Times New Roman" w:hAnsi="Times New Roman" w:cs="Times New Roman"/>
          <w:sz w:val="28"/>
        </w:rPr>
        <w:t xml:space="preserve"> (см. приложение 1)</w:t>
      </w:r>
      <w:r w:rsidR="009B3D61" w:rsidRPr="000C6362">
        <w:rPr>
          <w:rFonts w:ascii="Times New Roman" w:hAnsi="Times New Roman" w:cs="Times New Roman"/>
          <w:sz w:val="28"/>
        </w:rPr>
        <w:t xml:space="preserve">. Например, в 2020 году доля стран АСЕАН в японском внешнеторговом обороте занимает 15% и составляет </w:t>
      </w:r>
      <w:r w:rsidR="003955FF">
        <w:rPr>
          <w:rFonts w:ascii="Times New Roman" w:hAnsi="Times New Roman" w:cs="Times New Roman"/>
          <w:sz w:val="28"/>
        </w:rPr>
        <w:t>20,5 трлн</w:t>
      </w:r>
      <w:r w:rsidR="003955FF" w:rsidRPr="003955FF">
        <w:rPr>
          <w:rFonts w:ascii="Times New Roman" w:hAnsi="Times New Roman" w:cs="Times New Roman"/>
          <w:sz w:val="28"/>
        </w:rPr>
        <w:t>.</w:t>
      </w:r>
      <w:r w:rsidR="003955FF" w:rsidRPr="000C6362">
        <w:rPr>
          <w:rFonts w:ascii="Times New Roman" w:hAnsi="Times New Roman" w:cs="Times New Roman"/>
          <w:sz w:val="28"/>
        </w:rPr>
        <w:t xml:space="preserve"> </w:t>
      </w:r>
      <w:r w:rsidR="00696F32" w:rsidRPr="000C6362">
        <w:rPr>
          <w:rFonts w:ascii="Times New Roman" w:hAnsi="Times New Roman" w:cs="Times New Roman"/>
          <w:sz w:val="28"/>
        </w:rPr>
        <w:t>йен.</w:t>
      </w:r>
      <w:r w:rsidR="00696F32" w:rsidRPr="000C6362">
        <w:rPr>
          <w:rStyle w:val="a5"/>
          <w:rFonts w:ascii="Times New Roman" w:hAnsi="Times New Roman" w:cs="Times New Roman"/>
          <w:sz w:val="28"/>
        </w:rPr>
        <w:footnoteReference w:id="77"/>
      </w:r>
      <w:r w:rsidR="00F06727" w:rsidRPr="000C6362">
        <w:rPr>
          <w:rFonts w:ascii="Times New Roman" w:hAnsi="Times New Roman" w:cs="Times New Roman"/>
          <w:sz w:val="28"/>
        </w:rPr>
        <w:t xml:space="preserve"> Небольшой рост торговых связей со странами АСЕАН подтверждает намерение Японии развивать отношения со странами в регион в рамках концепции дипломатии «с высоты птичьего полета», а также доминировать в этом регионе.</w:t>
      </w:r>
    </w:p>
    <w:p w14:paraId="101B019E" w14:textId="074977EE" w:rsidR="00223C5E" w:rsidRPr="00223C5E" w:rsidRDefault="00223C5E" w:rsidP="00223C5E">
      <w:pPr>
        <w:spacing w:after="0" w:line="360" w:lineRule="auto"/>
        <w:ind w:firstLine="709"/>
        <w:jc w:val="both"/>
        <w:rPr>
          <w:rFonts w:ascii="Times New Roman" w:hAnsi="Times New Roman" w:cs="Times New Roman"/>
          <w:sz w:val="28"/>
        </w:rPr>
      </w:pPr>
      <w:r w:rsidRPr="00223C5E">
        <w:rPr>
          <w:rFonts w:ascii="Times New Roman" w:hAnsi="Times New Roman" w:cs="Times New Roman"/>
          <w:sz w:val="28"/>
        </w:rPr>
        <w:t xml:space="preserve">Таким образом, мы отметили основные направления внешней политики и дипломатии в </w:t>
      </w:r>
      <w:r w:rsidRPr="000C6362">
        <w:rPr>
          <w:rFonts w:ascii="Times New Roman" w:hAnsi="Times New Roman" w:cs="Times New Roman"/>
          <w:sz w:val="28"/>
        </w:rPr>
        <w:t xml:space="preserve">период </w:t>
      </w:r>
      <w:r w:rsidR="00C8430E" w:rsidRPr="000C6362">
        <w:rPr>
          <w:rFonts w:ascii="Times New Roman" w:hAnsi="Times New Roman" w:cs="Times New Roman"/>
          <w:sz w:val="28"/>
        </w:rPr>
        <w:t>правления</w:t>
      </w:r>
      <w:r w:rsidR="00C8430E">
        <w:rPr>
          <w:rFonts w:ascii="Times New Roman" w:hAnsi="Times New Roman" w:cs="Times New Roman"/>
          <w:sz w:val="28"/>
        </w:rPr>
        <w:t xml:space="preserve"> </w:t>
      </w:r>
      <w:r w:rsidR="00632DEA" w:rsidRPr="00632DEA">
        <w:rPr>
          <w:rFonts w:ascii="Times New Roman" w:hAnsi="Times New Roman" w:cs="Times New Roman"/>
          <w:sz w:val="28"/>
        </w:rPr>
        <w:t>С.</w:t>
      </w:r>
      <w:r w:rsidRPr="00223C5E">
        <w:rPr>
          <w:rFonts w:ascii="Times New Roman" w:hAnsi="Times New Roman" w:cs="Times New Roman"/>
          <w:sz w:val="28"/>
        </w:rPr>
        <w:t xml:space="preserve"> Абэ с 2012 по 2020 гг. Рассматривая японскую внешнеполитическую активность в данный период мы видим, как правительство Японии реализует концепцию своего премьер-министра о ведении дипломатии с «высоты птичьего полета». Весь этот период Япония будто маневрировала между странами в регионе, учи</w:t>
      </w:r>
      <w:r w:rsidR="000C6362">
        <w:rPr>
          <w:rFonts w:ascii="Times New Roman" w:hAnsi="Times New Roman" w:cs="Times New Roman"/>
          <w:sz w:val="28"/>
        </w:rPr>
        <w:t>тывая свои национальные интересы. В</w:t>
      </w:r>
      <w:r w:rsidRPr="00223C5E">
        <w:rPr>
          <w:rFonts w:ascii="Times New Roman" w:hAnsi="Times New Roman" w:cs="Times New Roman"/>
          <w:sz w:val="28"/>
        </w:rPr>
        <w:t xml:space="preserve"> 2017 году на пресс-конференции премьер-министр С. Абэ отметил</w:t>
      </w:r>
      <w:r w:rsidR="00C8430E">
        <w:rPr>
          <w:rFonts w:ascii="Times New Roman" w:hAnsi="Times New Roman" w:cs="Times New Roman"/>
          <w:sz w:val="28"/>
        </w:rPr>
        <w:t>,</w:t>
      </w:r>
      <w:r w:rsidRPr="00223C5E">
        <w:rPr>
          <w:rFonts w:ascii="Times New Roman" w:hAnsi="Times New Roman" w:cs="Times New Roman"/>
          <w:sz w:val="28"/>
        </w:rPr>
        <w:t xml:space="preserve"> что в нынешние неспокойные времена требуется «гибкая и эластичная дипломатия с твердым пониманием мировых тенденций».</w:t>
      </w:r>
      <w:r w:rsidRPr="00223C5E">
        <w:rPr>
          <w:rFonts w:ascii="Times New Roman" w:hAnsi="Times New Roman" w:cs="Times New Roman"/>
          <w:sz w:val="28"/>
          <w:vertAlign w:val="superscript"/>
        </w:rPr>
        <w:footnoteReference w:id="78"/>
      </w:r>
      <w:r w:rsidR="00E144EF">
        <w:rPr>
          <w:rFonts w:ascii="Times New Roman" w:hAnsi="Times New Roman" w:cs="Times New Roman"/>
          <w:sz w:val="28"/>
        </w:rPr>
        <w:t xml:space="preserve"> При этом </w:t>
      </w:r>
      <w:r w:rsidR="00A200BB">
        <w:rPr>
          <w:rFonts w:ascii="Times New Roman" w:hAnsi="Times New Roman" w:cs="Times New Roman"/>
          <w:sz w:val="28"/>
        </w:rPr>
        <w:t>Япония определяет свое центральное место в АТР, что отсылает нас к парадигме «летящих гусей»</w:t>
      </w:r>
      <w:r w:rsidR="00A200BB">
        <w:rPr>
          <w:rStyle w:val="a5"/>
          <w:rFonts w:ascii="Times New Roman" w:hAnsi="Times New Roman" w:cs="Times New Roman"/>
          <w:sz w:val="28"/>
        </w:rPr>
        <w:footnoteReference w:id="79"/>
      </w:r>
      <w:r w:rsidR="00A200BB">
        <w:rPr>
          <w:rFonts w:ascii="Times New Roman" w:hAnsi="Times New Roman" w:cs="Times New Roman"/>
          <w:sz w:val="28"/>
        </w:rPr>
        <w:t>.</w:t>
      </w:r>
    </w:p>
    <w:p w14:paraId="7719C943" w14:textId="2A4FC80B" w:rsidR="00223C5E" w:rsidRPr="00AA311A" w:rsidRDefault="00223C5E" w:rsidP="00223C5E">
      <w:pPr>
        <w:spacing w:after="0" w:line="360" w:lineRule="auto"/>
        <w:ind w:firstLine="709"/>
        <w:jc w:val="both"/>
        <w:rPr>
          <w:rFonts w:ascii="Times New Roman" w:hAnsi="Times New Roman" w:cs="Times New Roman"/>
          <w:sz w:val="28"/>
        </w:rPr>
      </w:pPr>
      <w:r w:rsidRPr="00223C5E">
        <w:rPr>
          <w:rFonts w:ascii="Times New Roman" w:hAnsi="Times New Roman" w:cs="Times New Roman"/>
          <w:sz w:val="28"/>
        </w:rPr>
        <w:t xml:space="preserve">Тем не менее из итогов проведенной внешней политики можно </w:t>
      </w:r>
      <w:r w:rsidR="00662C1B">
        <w:rPr>
          <w:rFonts w:ascii="Times New Roman" w:hAnsi="Times New Roman" w:cs="Times New Roman"/>
          <w:sz w:val="28"/>
        </w:rPr>
        <w:t xml:space="preserve">отметить углубляющееся </w:t>
      </w:r>
      <w:r w:rsidRPr="00223C5E">
        <w:rPr>
          <w:rFonts w:ascii="Times New Roman" w:hAnsi="Times New Roman" w:cs="Times New Roman"/>
          <w:sz w:val="28"/>
        </w:rPr>
        <w:t xml:space="preserve">военное, экономическое и политическое сближение Японии и США, </w:t>
      </w:r>
      <w:r w:rsidR="00662C1B">
        <w:rPr>
          <w:rFonts w:ascii="Times New Roman" w:hAnsi="Times New Roman" w:cs="Times New Roman"/>
          <w:sz w:val="28"/>
        </w:rPr>
        <w:t>укрепление</w:t>
      </w:r>
      <w:r w:rsidR="00662C1B" w:rsidRPr="00223C5E">
        <w:rPr>
          <w:rFonts w:ascii="Times New Roman" w:hAnsi="Times New Roman" w:cs="Times New Roman"/>
          <w:sz w:val="28"/>
        </w:rPr>
        <w:t xml:space="preserve"> </w:t>
      </w:r>
      <w:r w:rsidRPr="00223C5E">
        <w:rPr>
          <w:rFonts w:ascii="Times New Roman" w:hAnsi="Times New Roman" w:cs="Times New Roman"/>
          <w:sz w:val="28"/>
        </w:rPr>
        <w:t xml:space="preserve">их </w:t>
      </w:r>
      <w:r w:rsidR="00662C1B">
        <w:rPr>
          <w:rFonts w:ascii="Times New Roman" w:hAnsi="Times New Roman" w:cs="Times New Roman"/>
          <w:sz w:val="28"/>
        </w:rPr>
        <w:t xml:space="preserve">стратегического </w:t>
      </w:r>
      <w:r w:rsidRPr="00223C5E">
        <w:rPr>
          <w:rFonts w:ascii="Times New Roman" w:hAnsi="Times New Roman" w:cs="Times New Roman"/>
          <w:sz w:val="28"/>
        </w:rPr>
        <w:t>альянса. Дипломатия в отношении КНР, РК и КНДР не привела к существенным сдвигам в сторону</w:t>
      </w:r>
      <w:r w:rsidR="00E144EF">
        <w:rPr>
          <w:rFonts w:ascii="Times New Roman" w:hAnsi="Times New Roman" w:cs="Times New Roman"/>
          <w:sz w:val="28"/>
        </w:rPr>
        <w:t xml:space="preserve"> доверительных отношений</w:t>
      </w:r>
      <w:r w:rsidR="00662C1B">
        <w:rPr>
          <w:rFonts w:ascii="Times New Roman" w:hAnsi="Times New Roman" w:cs="Times New Roman"/>
          <w:sz w:val="28"/>
        </w:rPr>
        <w:t xml:space="preserve"> – превалируют традиционные на</w:t>
      </w:r>
      <w:r w:rsidR="00E144EF">
        <w:rPr>
          <w:rFonts w:ascii="Times New Roman" w:hAnsi="Times New Roman" w:cs="Times New Roman"/>
          <w:sz w:val="28"/>
        </w:rPr>
        <w:t>правления сотрудничества</w:t>
      </w:r>
      <w:r w:rsidRPr="00223C5E">
        <w:rPr>
          <w:rFonts w:ascii="Times New Roman" w:hAnsi="Times New Roman" w:cs="Times New Roman"/>
          <w:sz w:val="28"/>
        </w:rPr>
        <w:t xml:space="preserve">. Сам </w:t>
      </w:r>
      <w:r w:rsidRPr="00223C5E">
        <w:rPr>
          <w:rFonts w:ascii="Times New Roman" w:hAnsi="Times New Roman" w:cs="Times New Roman"/>
          <w:sz w:val="28"/>
        </w:rPr>
        <w:lastRenderedPageBreak/>
        <w:t xml:space="preserve">премьер-министр высказывает сожаления о нерешенности некоторых вопросов: «Горько, что мы не смогли решить </w:t>
      </w:r>
      <w:r w:rsidR="00EF0A66">
        <w:rPr>
          <w:rFonts w:ascii="Times New Roman" w:hAnsi="Times New Roman" w:cs="Times New Roman"/>
          <w:sz w:val="28"/>
        </w:rPr>
        <w:t>проблему похищений своими усилиями</w:t>
      </w:r>
      <w:r w:rsidRPr="00223C5E">
        <w:rPr>
          <w:rFonts w:ascii="Times New Roman" w:hAnsi="Times New Roman" w:cs="Times New Roman"/>
          <w:sz w:val="28"/>
        </w:rPr>
        <w:t>. К моему глубочайшему сожалению, я вынужден покинуть свой пост в разгар моих стремлений к мирному договору с Россией и проведению конституционной реформы».</w:t>
      </w:r>
      <w:r w:rsidRPr="00223C5E">
        <w:rPr>
          <w:rFonts w:ascii="Times New Roman" w:hAnsi="Times New Roman" w:cs="Times New Roman"/>
          <w:sz w:val="28"/>
          <w:vertAlign w:val="superscript"/>
        </w:rPr>
        <w:footnoteReference w:id="80"/>
      </w:r>
      <w:r w:rsidR="00C8388E">
        <w:rPr>
          <w:rFonts w:ascii="Times New Roman" w:hAnsi="Times New Roman" w:cs="Times New Roman"/>
          <w:sz w:val="28"/>
        </w:rPr>
        <w:t xml:space="preserve"> </w:t>
      </w:r>
      <w:r w:rsidR="00C8388E" w:rsidRPr="00AA311A">
        <w:rPr>
          <w:rFonts w:ascii="Times New Roman" w:hAnsi="Times New Roman" w:cs="Times New Roman"/>
          <w:sz w:val="28"/>
        </w:rPr>
        <w:t>Так, мы видим</w:t>
      </w:r>
      <w:r w:rsidR="00325182" w:rsidRPr="00AA311A">
        <w:rPr>
          <w:rFonts w:ascii="Times New Roman" w:hAnsi="Times New Roman" w:cs="Times New Roman"/>
          <w:sz w:val="28"/>
        </w:rPr>
        <w:t xml:space="preserve">, что для премьер-министра С. Абэ одними из главных вызовов японской дипломатии были решение проблемы похищений и территориального спора с Россией. </w:t>
      </w:r>
    </w:p>
    <w:p w14:paraId="5BE21722" w14:textId="6353A935" w:rsidR="000D2BD5" w:rsidRDefault="002332C8" w:rsidP="00FE32B0">
      <w:pPr>
        <w:spacing w:after="0" w:line="360" w:lineRule="auto"/>
        <w:ind w:firstLine="709"/>
        <w:jc w:val="both"/>
        <w:rPr>
          <w:rFonts w:ascii="Times New Roman" w:hAnsi="Times New Roman" w:cs="Times New Roman"/>
          <w:sz w:val="28"/>
        </w:rPr>
      </w:pPr>
      <w:r w:rsidRPr="00AA311A">
        <w:rPr>
          <w:rFonts w:ascii="Times New Roman" w:hAnsi="Times New Roman" w:cs="Times New Roman"/>
          <w:sz w:val="28"/>
        </w:rPr>
        <w:t>В следующем разделе</w:t>
      </w:r>
      <w:r w:rsidR="000D2BD5">
        <w:rPr>
          <w:rFonts w:ascii="Times New Roman" w:hAnsi="Times New Roman" w:cs="Times New Roman"/>
          <w:sz w:val="28"/>
        </w:rPr>
        <w:t xml:space="preserve"> </w:t>
      </w:r>
      <w:r w:rsidR="00662C1B">
        <w:rPr>
          <w:rFonts w:ascii="Times New Roman" w:hAnsi="Times New Roman" w:cs="Times New Roman"/>
          <w:sz w:val="28"/>
        </w:rPr>
        <w:t>анализируется</w:t>
      </w:r>
      <w:r w:rsidRPr="00AA311A">
        <w:rPr>
          <w:rFonts w:ascii="Times New Roman" w:hAnsi="Times New Roman" w:cs="Times New Roman"/>
          <w:sz w:val="28"/>
        </w:rPr>
        <w:t xml:space="preserve"> о развитии</w:t>
      </w:r>
      <w:r w:rsidR="00223C5E" w:rsidRPr="00AA311A">
        <w:rPr>
          <w:rFonts w:ascii="Times New Roman" w:hAnsi="Times New Roman" w:cs="Times New Roman"/>
          <w:sz w:val="28"/>
        </w:rPr>
        <w:t xml:space="preserve"> японо-российских отношений</w:t>
      </w:r>
      <w:r w:rsidRPr="00AA311A">
        <w:rPr>
          <w:rFonts w:ascii="Times New Roman" w:hAnsi="Times New Roman" w:cs="Times New Roman"/>
          <w:sz w:val="28"/>
        </w:rPr>
        <w:t xml:space="preserve"> </w:t>
      </w:r>
      <w:r w:rsidR="00662C1B">
        <w:rPr>
          <w:rFonts w:ascii="Times New Roman" w:hAnsi="Times New Roman" w:cs="Times New Roman"/>
          <w:sz w:val="28"/>
        </w:rPr>
        <w:t xml:space="preserve">в течение 8 лет правления </w:t>
      </w:r>
      <w:r w:rsidRPr="00AA311A">
        <w:rPr>
          <w:rFonts w:ascii="Times New Roman" w:hAnsi="Times New Roman" w:cs="Times New Roman"/>
          <w:sz w:val="28"/>
        </w:rPr>
        <w:t>С. Абэ.</w:t>
      </w:r>
    </w:p>
    <w:p w14:paraId="7E9E5D94" w14:textId="0B9E4E8B" w:rsidR="00C8430E" w:rsidRDefault="00C8430E" w:rsidP="00FE32B0">
      <w:pPr>
        <w:spacing w:after="0" w:line="360" w:lineRule="auto"/>
        <w:ind w:firstLine="709"/>
        <w:jc w:val="both"/>
        <w:rPr>
          <w:rFonts w:ascii="Times New Roman" w:hAnsi="Times New Roman" w:cs="Times New Roman"/>
          <w:sz w:val="28"/>
          <w:highlight w:val="cyan"/>
        </w:rPr>
      </w:pPr>
    </w:p>
    <w:p w14:paraId="5E27E147" w14:textId="67BDFCF6" w:rsidR="00A26258" w:rsidRPr="00C8430E" w:rsidRDefault="00C8430E" w:rsidP="00223C5E">
      <w:pPr>
        <w:spacing w:after="0" w:line="360" w:lineRule="auto"/>
        <w:ind w:firstLine="709"/>
        <w:jc w:val="both"/>
        <w:rPr>
          <w:rFonts w:ascii="Times New Roman" w:hAnsi="Times New Roman" w:cs="Times New Roman"/>
          <w:sz w:val="28"/>
        </w:rPr>
      </w:pPr>
      <w:r w:rsidRPr="00C8430E">
        <w:rPr>
          <w:rFonts w:ascii="Times New Roman" w:hAnsi="Times New Roman" w:cs="Times New Roman"/>
          <w:sz w:val="28"/>
          <w:highlight w:val="cyan"/>
        </w:rPr>
        <w:t xml:space="preserve"> </w:t>
      </w:r>
    </w:p>
    <w:p w14:paraId="2FCA2671" w14:textId="77777777" w:rsidR="00A26258" w:rsidRPr="00723A06" w:rsidRDefault="00723A06" w:rsidP="00723A06">
      <w:pPr>
        <w:pStyle w:val="1"/>
        <w:numPr>
          <w:ilvl w:val="1"/>
          <w:numId w:val="1"/>
        </w:numPr>
        <w:spacing w:before="0" w:line="360" w:lineRule="auto"/>
        <w:ind w:left="0" w:firstLine="0"/>
        <w:jc w:val="center"/>
        <w:rPr>
          <w:rFonts w:ascii="Times New Roman" w:hAnsi="Times New Roman" w:cs="Times New Roman"/>
          <w:b/>
          <w:color w:val="000000" w:themeColor="text1"/>
          <w:sz w:val="28"/>
          <w:szCs w:val="28"/>
        </w:rPr>
      </w:pPr>
      <w:bookmarkStart w:id="5" w:name="_Toc104170811"/>
      <w:r w:rsidRPr="00723A06">
        <w:rPr>
          <w:rFonts w:ascii="Times New Roman" w:hAnsi="Times New Roman" w:cs="Times New Roman"/>
          <w:b/>
          <w:color w:val="000000" w:themeColor="text1"/>
          <w:sz w:val="28"/>
          <w:szCs w:val="28"/>
        </w:rPr>
        <w:t>Развитие российского направления во внешнеполитическом процессе Японии 2012-2020 гг.</w:t>
      </w:r>
      <w:bookmarkEnd w:id="5"/>
    </w:p>
    <w:p w14:paraId="79319790" w14:textId="77777777" w:rsidR="00114CB0" w:rsidRDefault="00114CB0" w:rsidP="00A47DD9">
      <w:pPr>
        <w:spacing w:after="0" w:line="360" w:lineRule="auto"/>
        <w:ind w:firstLine="709"/>
        <w:jc w:val="both"/>
        <w:rPr>
          <w:rFonts w:ascii="Times New Roman" w:hAnsi="Times New Roman" w:cs="Times New Roman"/>
          <w:sz w:val="28"/>
        </w:rPr>
      </w:pPr>
    </w:p>
    <w:p w14:paraId="7E905955" w14:textId="54852A6B" w:rsidR="00A47DD9" w:rsidRPr="00C915E9" w:rsidRDefault="00A47DD9" w:rsidP="00632DEA">
      <w:pPr>
        <w:widowControl w:val="0"/>
        <w:spacing w:after="0" w:line="360" w:lineRule="auto"/>
        <w:ind w:firstLine="709"/>
        <w:jc w:val="both"/>
        <w:rPr>
          <w:rFonts w:ascii="Times New Roman" w:hAnsi="Times New Roman" w:cs="Times New Roman"/>
          <w:sz w:val="28"/>
        </w:rPr>
      </w:pPr>
      <w:r w:rsidRPr="00A47DD9">
        <w:rPr>
          <w:rFonts w:ascii="Times New Roman" w:hAnsi="Times New Roman" w:cs="Times New Roman"/>
          <w:sz w:val="28"/>
        </w:rPr>
        <w:t xml:space="preserve">В данном параграфе </w:t>
      </w:r>
      <w:r w:rsidR="00662C1B">
        <w:rPr>
          <w:rFonts w:ascii="Times New Roman" w:hAnsi="Times New Roman" w:cs="Times New Roman"/>
          <w:sz w:val="28"/>
        </w:rPr>
        <w:t>рассматривается</w:t>
      </w:r>
      <w:r w:rsidRPr="00A47DD9">
        <w:rPr>
          <w:rFonts w:ascii="Times New Roman" w:hAnsi="Times New Roman" w:cs="Times New Roman"/>
          <w:sz w:val="28"/>
        </w:rPr>
        <w:t xml:space="preserve"> тему развития российского направления во внешнеполитических процессах Японии при втором премьерстве С. Абэ. Уже в первом своем </w:t>
      </w:r>
      <w:r w:rsidRPr="00C915E9">
        <w:rPr>
          <w:rFonts w:ascii="Times New Roman" w:hAnsi="Times New Roman" w:cs="Times New Roman"/>
          <w:sz w:val="28"/>
        </w:rPr>
        <w:t>выступлении 26 декабря 2012 года в качестве премьер-министра С. Абэ говорит о важности развития взаимоотношений с Россией в рамках озвученной им новой концепции внешней политики Японии «с высоты птичьего полета», о которой мы говорили в первом параграфе.</w:t>
      </w:r>
      <w:r w:rsidRPr="00C915E9">
        <w:rPr>
          <w:rFonts w:ascii="Times New Roman" w:hAnsi="Times New Roman" w:cs="Times New Roman"/>
          <w:sz w:val="28"/>
          <w:vertAlign w:val="superscript"/>
        </w:rPr>
        <w:footnoteReference w:id="81"/>
      </w:r>
      <w:r w:rsidRPr="00C915E9">
        <w:rPr>
          <w:rFonts w:ascii="Times New Roman" w:hAnsi="Times New Roman" w:cs="Times New Roman"/>
          <w:sz w:val="28"/>
        </w:rPr>
        <w:t xml:space="preserve"> Именно на российском направлении наиболее активно проявилось</w:t>
      </w:r>
      <w:r w:rsidR="000C6362" w:rsidRPr="00C915E9">
        <w:rPr>
          <w:rFonts w:ascii="Times New Roman" w:hAnsi="Times New Roman" w:cs="Times New Roman"/>
          <w:sz w:val="28"/>
        </w:rPr>
        <w:t xml:space="preserve"> влияние премьер-министра и его </w:t>
      </w:r>
      <w:r w:rsidR="00751035" w:rsidRPr="00C915E9">
        <w:rPr>
          <w:rFonts w:ascii="Times New Roman" w:hAnsi="Times New Roman" w:cs="Times New Roman"/>
          <w:sz w:val="28"/>
        </w:rPr>
        <w:t xml:space="preserve">лидерская </w:t>
      </w:r>
      <w:r w:rsidRPr="00C915E9">
        <w:rPr>
          <w:rFonts w:ascii="Times New Roman" w:hAnsi="Times New Roman" w:cs="Times New Roman"/>
          <w:sz w:val="28"/>
        </w:rPr>
        <w:t>дипломатия, за счет чего произошло значительное сближение двух стран как в экономической сфере, так и в политической.</w:t>
      </w:r>
    </w:p>
    <w:p w14:paraId="02C012FC" w14:textId="0A949149" w:rsidR="00A47DD9" w:rsidRPr="00A47DD9" w:rsidRDefault="00A47DD9" w:rsidP="00632DEA">
      <w:pPr>
        <w:widowControl w:val="0"/>
        <w:spacing w:after="0" w:line="360" w:lineRule="auto"/>
        <w:ind w:firstLine="709"/>
        <w:jc w:val="both"/>
        <w:rPr>
          <w:rFonts w:ascii="Times New Roman" w:hAnsi="Times New Roman" w:cs="Times New Roman"/>
          <w:sz w:val="28"/>
        </w:rPr>
      </w:pPr>
      <w:r w:rsidRPr="00C915E9">
        <w:rPr>
          <w:rFonts w:ascii="Times New Roman" w:hAnsi="Times New Roman" w:cs="Times New Roman"/>
          <w:sz w:val="28"/>
        </w:rPr>
        <w:t>В период нахождения у власти ДПЯ в</w:t>
      </w:r>
      <w:r w:rsidRPr="00A47DD9">
        <w:rPr>
          <w:rFonts w:ascii="Times New Roman" w:hAnsi="Times New Roman" w:cs="Times New Roman"/>
          <w:sz w:val="28"/>
        </w:rPr>
        <w:t xml:space="preserve"> российско-японских отношениях, в том числе и экономических, наблюдался застой, что в основном было связано со </w:t>
      </w:r>
      <w:r w:rsidRPr="00A47DD9">
        <w:rPr>
          <w:rFonts w:ascii="Times New Roman" w:hAnsi="Times New Roman" w:cs="Times New Roman"/>
          <w:sz w:val="28"/>
        </w:rPr>
        <w:lastRenderedPageBreak/>
        <w:t>становлением российской рыночной экономики и влиянием территориально</w:t>
      </w:r>
      <w:r w:rsidR="000C6362">
        <w:rPr>
          <w:rFonts w:ascii="Times New Roman" w:hAnsi="Times New Roman" w:cs="Times New Roman"/>
          <w:sz w:val="28"/>
        </w:rPr>
        <w:t>го спора. В</w:t>
      </w:r>
      <w:r w:rsidRPr="00A47DD9">
        <w:rPr>
          <w:rFonts w:ascii="Times New Roman" w:hAnsi="Times New Roman" w:cs="Times New Roman"/>
          <w:sz w:val="28"/>
        </w:rPr>
        <w:t xml:space="preserve"> целом, вопрос территориального размежевания можно назвать одним из основополагающих факторов построения внешнеполитического к</w:t>
      </w:r>
      <w:r w:rsidR="000C6362">
        <w:rPr>
          <w:rFonts w:ascii="Times New Roman" w:hAnsi="Times New Roman" w:cs="Times New Roman"/>
          <w:sz w:val="28"/>
        </w:rPr>
        <w:t>урса на российском направлении. К числу важных</w:t>
      </w:r>
      <w:r w:rsidRPr="00A47DD9">
        <w:rPr>
          <w:rFonts w:ascii="Times New Roman" w:hAnsi="Times New Roman" w:cs="Times New Roman"/>
          <w:sz w:val="28"/>
        </w:rPr>
        <w:t xml:space="preserve"> относится и проблема заключения мирного договора. </w:t>
      </w:r>
      <w:r w:rsidRPr="00A47DD9">
        <w:rPr>
          <w:rFonts w:ascii="Times New Roman" w:hAnsi="Times New Roman" w:cs="Times New Roman"/>
          <w:sz w:val="28"/>
          <w:szCs w:val="24"/>
        </w:rPr>
        <w:t>Данные проблемы в росийско-японских отношениях можно назвать сдерживающими.</w:t>
      </w:r>
      <w:r w:rsidRPr="00A47DD9">
        <w:rPr>
          <w:rFonts w:ascii="Times New Roman" w:hAnsi="Times New Roman" w:cs="Times New Roman"/>
          <w:sz w:val="28"/>
          <w:szCs w:val="24"/>
          <w:vertAlign w:val="superscript"/>
        </w:rPr>
        <w:footnoteReference w:id="82"/>
      </w:r>
      <w:r w:rsidRPr="00A47DD9">
        <w:rPr>
          <w:rFonts w:ascii="Times New Roman" w:hAnsi="Times New Roman" w:cs="Times New Roman"/>
          <w:sz w:val="28"/>
          <w:szCs w:val="24"/>
        </w:rPr>
        <w:t xml:space="preserve"> Японское правительство основывает свою политику в вопросе территориального размежевания на Советско-</w:t>
      </w:r>
      <w:r w:rsidRPr="000C6362">
        <w:rPr>
          <w:rFonts w:ascii="Times New Roman" w:hAnsi="Times New Roman" w:cs="Times New Roman"/>
          <w:sz w:val="28"/>
          <w:szCs w:val="24"/>
        </w:rPr>
        <w:t xml:space="preserve">японской </w:t>
      </w:r>
      <w:r w:rsidR="00FB0F38" w:rsidRPr="000C6362">
        <w:rPr>
          <w:rFonts w:ascii="Times New Roman" w:hAnsi="Times New Roman" w:cs="Times New Roman"/>
          <w:sz w:val="28"/>
          <w:szCs w:val="24"/>
        </w:rPr>
        <w:t>совместной</w:t>
      </w:r>
      <w:r w:rsidR="00FB0F38">
        <w:rPr>
          <w:rFonts w:ascii="Times New Roman" w:hAnsi="Times New Roman" w:cs="Times New Roman"/>
          <w:sz w:val="28"/>
          <w:szCs w:val="24"/>
        </w:rPr>
        <w:t xml:space="preserve"> </w:t>
      </w:r>
      <w:r w:rsidRPr="00A47DD9">
        <w:rPr>
          <w:rFonts w:ascii="Times New Roman" w:hAnsi="Times New Roman" w:cs="Times New Roman"/>
          <w:sz w:val="28"/>
          <w:szCs w:val="24"/>
        </w:rPr>
        <w:t>декларации 1956 года</w:t>
      </w:r>
      <w:r w:rsidRPr="00A47DD9">
        <w:rPr>
          <w:rFonts w:ascii="Times New Roman" w:hAnsi="Times New Roman" w:cs="Times New Roman"/>
          <w:sz w:val="28"/>
          <w:szCs w:val="24"/>
          <w:vertAlign w:val="superscript"/>
        </w:rPr>
        <w:footnoteReference w:id="83"/>
      </w:r>
      <w:r w:rsidRPr="00A47DD9">
        <w:rPr>
          <w:rFonts w:ascii="Times New Roman" w:hAnsi="Times New Roman" w:cs="Times New Roman"/>
          <w:sz w:val="28"/>
          <w:szCs w:val="24"/>
        </w:rPr>
        <w:t xml:space="preserve">, Токийской декларации о российско-японских отношениях 1993 года и Иркутском заявлении 2001 года. Премьер-министр С. Абэ был намерен значительно продвинуться в решении вышеуказанных проблем во взаимоотношениях между Россией и Японией. Правительство С. Абэ проводило активные регулярные переговоры с Россией по вопросу заключения мирного договора и по </w:t>
      </w:r>
      <w:r w:rsidRPr="00C915E9">
        <w:rPr>
          <w:rFonts w:ascii="Times New Roman" w:hAnsi="Times New Roman" w:cs="Times New Roman"/>
          <w:sz w:val="28"/>
          <w:szCs w:val="24"/>
        </w:rPr>
        <w:t xml:space="preserve">проблеме </w:t>
      </w:r>
      <w:r w:rsidR="00FB0F38" w:rsidRPr="00C915E9">
        <w:rPr>
          <w:rFonts w:ascii="Times New Roman" w:hAnsi="Times New Roman" w:cs="Times New Roman"/>
          <w:sz w:val="28"/>
          <w:szCs w:val="24"/>
        </w:rPr>
        <w:t>принадлежности «с</w:t>
      </w:r>
      <w:r w:rsidRPr="00C915E9">
        <w:rPr>
          <w:rFonts w:ascii="Times New Roman" w:hAnsi="Times New Roman" w:cs="Times New Roman"/>
          <w:sz w:val="28"/>
          <w:szCs w:val="24"/>
        </w:rPr>
        <w:t>еверных территорий</w:t>
      </w:r>
      <w:r w:rsidR="00FB0F38" w:rsidRPr="00C915E9">
        <w:rPr>
          <w:rFonts w:ascii="Times New Roman" w:hAnsi="Times New Roman" w:cs="Times New Roman"/>
          <w:sz w:val="28"/>
          <w:szCs w:val="24"/>
        </w:rPr>
        <w:t>»</w:t>
      </w:r>
      <w:r w:rsidRPr="00C915E9">
        <w:rPr>
          <w:rFonts w:ascii="Times New Roman" w:hAnsi="Times New Roman" w:cs="Times New Roman"/>
          <w:sz w:val="28"/>
          <w:szCs w:val="24"/>
        </w:rPr>
        <w:t>.</w:t>
      </w:r>
    </w:p>
    <w:p w14:paraId="1DA4FFD4" w14:textId="35D328FF" w:rsidR="00A47DD9" w:rsidRPr="00A47DD9" w:rsidRDefault="00035639" w:rsidP="00632DEA">
      <w:pPr>
        <w:widowControl w:val="0"/>
        <w:spacing w:after="0" w:line="360" w:lineRule="auto"/>
        <w:ind w:firstLine="709"/>
        <w:jc w:val="both"/>
        <w:rPr>
          <w:rFonts w:ascii="Times New Roman" w:hAnsi="Times New Roman" w:cs="Times New Roman"/>
          <w:sz w:val="28"/>
        </w:rPr>
      </w:pPr>
      <w:r w:rsidRPr="000C6362">
        <w:rPr>
          <w:rFonts w:ascii="Times New Roman" w:hAnsi="Times New Roman" w:cs="Times New Roman"/>
          <w:sz w:val="28"/>
        </w:rPr>
        <w:t xml:space="preserve">Кроме того, в российско-японских отношениях ключевым является </w:t>
      </w:r>
      <w:r w:rsidR="00A47DD9" w:rsidRPr="000C6362">
        <w:rPr>
          <w:rFonts w:ascii="Times New Roman" w:hAnsi="Times New Roman" w:cs="Times New Roman"/>
          <w:sz w:val="28"/>
        </w:rPr>
        <w:t>энергетический фактор. Д.</w:t>
      </w:r>
      <w:r w:rsidR="00A47DD9" w:rsidRPr="00A47DD9">
        <w:rPr>
          <w:rFonts w:ascii="Times New Roman" w:hAnsi="Times New Roman" w:cs="Times New Roman"/>
          <w:sz w:val="28"/>
        </w:rPr>
        <w:t xml:space="preserve">В. Стрельцов </w:t>
      </w:r>
      <w:r w:rsidR="009E00D8">
        <w:rPr>
          <w:rFonts w:ascii="Times New Roman" w:hAnsi="Times New Roman" w:cs="Times New Roman"/>
          <w:sz w:val="28"/>
        </w:rPr>
        <w:t>в</w:t>
      </w:r>
      <w:r w:rsidR="00A47DD9" w:rsidRPr="00A47DD9">
        <w:rPr>
          <w:rFonts w:ascii="Times New Roman" w:hAnsi="Times New Roman" w:cs="Times New Roman"/>
          <w:sz w:val="28"/>
        </w:rPr>
        <w:t xml:space="preserve"> 2012 </w:t>
      </w:r>
      <w:r w:rsidR="009E00D8" w:rsidRPr="00A47DD9">
        <w:rPr>
          <w:rFonts w:ascii="Times New Roman" w:hAnsi="Times New Roman" w:cs="Times New Roman"/>
          <w:sz w:val="28"/>
        </w:rPr>
        <w:t>г</w:t>
      </w:r>
      <w:r w:rsidR="009E00D8">
        <w:rPr>
          <w:rFonts w:ascii="Times New Roman" w:hAnsi="Times New Roman" w:cs="Times New Roman"/>
          <w:sz w:val="28"/>
        </w:rPr>
        <w:t>. отметил</w:t>
      </w:r>
      <w:r w:rsidR="00A47DD9" w:rsidRPr="00A47DD9">
        <w:rPr>
          <w:rFonts w:ascii="Times New Roman" w:hAnsi="Times New Roman" w:cs="Times New Roman"/>
          <w:sz w:val="28"/>
        </w:rPr>
        <w:t xml:space="preserve">: «Россия видится Японии в </w:t>
      </w:r>
      <w:r w:rsidR="00A47DD9" w:rsidRPr="00632DEA">
        <w:rPr>
          <w:rFonts w:ascii="Times New Roman" w:hAnsi="Times New Roman" w:cs="Times New Roman"/>
          <w:sz w:val="28"/>
        </w:rPr>
        <w:t>качестве перспективного партнера только в одном контексте – как энергетический донор».</w:t>
      </w:r>
      <w:r w:rsidR="00A47DD9" w:rsidRPr="00632DEA">
        <w:rPr>
          <w:rFonts w:ascii="Times New Roman" w:hAnsi="Times New Roman" w:cs="Times New Roman"/>
          <w:sz w:val="28"/>
          <w:vertAlign w:val="superscript"/>
        </w:rPr>
        <w:footnoteReference w:id="84"/>
      </w:r>
      <w:r w:rsidR="00A47DD9" w:rsidRPr="00632DEA">
        <w:rPr>
          <w:rFonts w:ascii="Times New Roman" w:hAnsi="Times New Roman" w:cs="Times New Roman"/>
          <w:sz w:val="28"/>
        </w:rPr>
        <w:t xml:space="preserve"> </w:t>
      </w:r>
      <w:r w:rsidR="002D2D9E" w:rsidRPr="00632DEA">
        <w:rPr>
          <w:rFonts w:ascii="Times New Roman" w:hAnsi="Times New Roman" w:cs="Times New Roman"/>
          <w:sz w:val="28"/>
        </w:rPr>
        <w:t xml:space="preserve">Похожего мнения придерживаются японские аналитики МЭТП, отчетах которого регулярно отмечается богатство России энергетическими и минеральными ресурсами. </w:t>
      </w:r>
      <w:r w:rsidR="000C6362" w:rsidRPr="00632DEA">
        <w:rPr>
          <w:rFonts w:ascii="Times New Roman" w:hAnsi="Times New Roman" w:cs="Times New Roman"/>
          <w:sz w:val="28"/>
        </w:rPr>
        <w:t>В</w:t>
      </w:r>
      <w:r w:rsidR="00A47DD9" w:rsidRPr="00632DEA">
        <w:rPr>
          <w:rFonts w:ascii="Times New Roman" w:hAnsi="Times New Roman" w:cs="Times New Roman"/>
          <w:sz w:val="28"/>
        </w:rPr>
        <w:t xml:space="preserve"> 2012</w:t>
      </w:r>
      <w:r w:rsidR="00A47DD9" w:rsidRPr="00A47DD9">
        <w:rPr>
          <w:rFonts w:ascii="Times New Roman" w:hAnsi="Times New Roman" w:cs="Times New Roman"/>
          <w:sz w:val="28"/>
        </w:rPr>
        <w:t xml:space="preserve"> году доля России в японском импорте сырой нефти составила 5,3%, сжиженного природного газа – 9,6%, каменного угля – 6,7%.</w:t>
      </w:r>
      <w:r w:rsidR="00A47DD9" w:rsidRPr="00A47DD9">
        <w:rPr>
          <w:rFonts w:ascii="Times New Roman" w:hAnsi="Times New Roman" w:cs="Times New Roman"/>
          <w:sz w:val="28"/>
          <w:vertAlign w:val="superscript"/>
        </w:rPr>
        <w:footnoteReference w:id="85"/>
      </w:r>
      <w:r w:rsidR="00A47DD9" w:rsidRPr="00A47DD9">
        <w:rPr>
          <w:rFonts w:ascii="Times New Roman" w:hAnsi="Times New Roman" w:cs="Times New Roman"/>
          <w:sz w:val="28"/>
        </w:rPr>
        <w:t xml:space="preserve"> Помимо энергоресурсов Россия импортирует в Японию лес и изделия из древесины (кроме мебели), цветные металлы и руду, морепродукты, железо и сталь, а т</w:t>
      </w:r>
      <w:r w:rsidR="00FF7470">
        <w:rPr>
          <w:rFonts w:ascii="Times New Roman" w:hAnsi="Times New Roman" w:cs="Times New Roman"/>
          <w:sz w:val="28"/>
        </w:rPr>
        <w:t>акже нефтепродукты (см. приложение 2</w:t>
      </w:r>
      <w:r w:rsidR="00A47DD9" w:rsidRPr="00A47DD9">
        <w:rPr>
          <w:rFonts w:ascii="Times New Roman" w:hAnsi="Times New Roman" w:cs="Times New Roman"/>
          <w:sz w:val="28"/>
        </w:rPr>
        <w:t>).</w:t>
      </w:r>
      <w:r w:rsidR="00A47DD9" w:rsidRPr="00A47DD9">
        <w:rPr>
          <w:rFonts w:ascii="Times New Roman" w:hAnsi="Times New Roman" w:cs="Times New Roman"/>
          <w:sz w:val="28"/>
          <w:vertAlign w:val="superscript"/>
        </w:rPr>
        <w:footnoteReference w:id="86"/>
      </w:r>
      <w:r w:rsidR="00A47DD9" w:rsidRPr="00A47DD9">
        <w:rPr>
          <w:rFonts w:ascii="Times New Roman" w:hAnsi="Times New Roman" w:cs="Times New Roman"/>
          <w:sz w:val="28"/>
        </w:rPr>
        <w:t xml:space="preserve"> </w:t>
      </w:r>
      <w:r w:rsidR="00A47DD9" w:rsidRPr="00A47DD9">
        <w:rPr>
          <w:rFonts w:ascii="Times New Roman" w:hAnsi="Times New Roman" w:cs="Times New Roman"/>
          <w:sz w:val="28"/>
        </w:rPr>
        <w:lastRenderedPageBreak/>
        <w:t>Таким образом, энергетический фактор во внешнеполитических процессах Японии, о котором мы говорили во втором параграфе, также способствует развитию российско-японских отношений. Так как Япония достаточно зависима от импорта энергоресурсов с Ближнего Востока, политическая нестабильность данного региона заставляет японское правительство искать пути диверсиф</w:t>
      </w:r>
      <w:r w:rsidR="000C6362">
        <w:rPr>
          <w:rFonts w:ascii="Times New Roman" w:hAnsi="Times New Roman" w:cs="Times New Roman"/>
          <w:sz w:val="28"/>
        </w:rPr>
        <w:t xml:space="preserve">икации энергетических поставок. Поэтому </w:t>
      </w:r>
      <w:r w:rsidR="00A47DD9" w:rsidRPr="00A47DD9">
        <w:rPr>
          <w:rFonts w:ascii="Times New Roman" w:hAnsi="Times New Roman" w:cs="Times New Roman"/>
          <w:sz w:val="28"/>
        </w:rPr>
        <w:t>российско-японское сотрудничество в сфере энергетики</w:t>
      </w:r>
      <w:r w:rsidR="000C6362">
        <w:rPr>
          <w:rFonts w:ascii="Times New Roman" w:hAnsi="Times New Roman" w:cs="Times New Roman"/>
          <w:sz w:val="28"/>
        </w:rPr>
        <w:t xml:space="preserve"> считается перспективным</w:t>
      </w:r>
      <w:r w:rsidR="00A47DD9" w:rsidRPr="00A47DD9">
        <w:rPr>
          <w:rFonts w:ascii="Times New Roman" w:hAnsi="Times New Roman" w:cs="Times New Roman"/>
          <w:sz w:val="28"/>
        </w:rPr>
        <w:t xml:space="preserve">. </w:t>
      </w:r>
    </w:p>
    <w:p w14:paraId="5DF716EC" w14:textId="55CE8630" w:rsidR="00A47DD9" w:rsidRPr="00A47DD9" w:rsidRDefault="00A47DD9" w:rsidP="00632DEA">
      <w:pPr>
        <w:widowControl w:val="0"/>
        <w:spacing w:after="0" w:line="360" w:lineRule="auto"/>
        <w:ind w:firstLine="709"/>
        <w:jc w:val="both"/>
        <w:rPr>
          <w:rFonts w:ascii="Times New Roman" w:hAnsi="Times New Roman" w:cs="Times New Roman"/>
          <w:sz w:val="28"/>
          <w:szCs w:val="24"/>
        </w:rPr>
      </w:pPr>
      <w:r w:rsidRPr="00A47DD9">
        <w:rPr>
          <w:rFonts w:ascii="Times New Roman" w:hAnsi="Times New Roman" w:cs="Times New Roman"/>
          <w:sz w:val="28"/>
          <w:szCs w:val="24"/>
        </w:rPr>
        <w:t>Третьим знач</w:t>
      </w:r>
      <w:r w:rsidR="003C65FB" w:rsidRPr="000C6362">
        <w:rPr>
          <w:rFonts w:ascii="Times New Roman" w:hAnsi="Times New Roman" w:cs="Times New Roman"/>
          <w:sz w:val="28"/>
          <w:szCs w:val="24"/>
        </w:rPr>
        <w:t>имым</w:t>
      </w:r>
      <w:r w:rsidRPr="00A47DD9">
        <w:rPr>
          <w:rFonts w:ascii="Times New Roman" w:hAnsi="Times New Roman" w:cs="Times New Roman"/>
          <w:sz w:val="28"/>
          <w:szCs w:val="24"/>
        </w:rPr>
        <w:t xml:space="preserve"> фактором активизации конкретных действий со стороны Японии можно считать намерение С. Абэ продолжить в определенной степени дело своего отца – Синтаро Абэ – который способствовал развитию японо-советских отношений и установил доверительные отношения с М. С. Горбачевым.</w:t>
      </w:r>
      <w:r w:rsidRPr="00A47DD9">
        <w:rPr>
          <w:rFonts w:ascii="Times New Roman" w:hAnsi="Times New Roman" w:cs="Times New Roman"/>
          <w:sz w:val="28"/>
          <w:szCs w:val="24"/>
          <w:vertAlign w:val="superscript"/>
        </w:rPr>
        <w:footnoteReference w:id="87"/>
      </w:r>
      <w:r w:rsidR="00AB48F0">
        <w:rPr>
          <w:rFonts w:ascii="Times New Roman" w:hAnsi="Times New Roman" w:cs="Times New Roman"/>
          <w:sz w:val="28"/>
          <w:szCs w:val="24"/>
        </w:rPr>
        <w:t xml:space="preserve"> </w:t>
      </w:r>
      <w:r w:rsidR="00AB48F0" w:rsidRPr="00A85800">
        <w:rPr>
          <w:rFonts w:ascii="Times New Roman" w:hAnsi="Times New Roman" w:cs="Times New Roman"/>
          <w:sz w:val="28"/>
          <w:szCs w:val="24"/>
        </w:rPr>
        <w:t>В ходе политической карьеры он занимал такие</w:t>
      </w:r>
      <w:r w:rsidR="00FE32B0" w:rsidRPr="00A85800">
        <w:rPr>
          <w:rFonts w:ascii="Times New Roman" w:hAnsi="Times New Roman" w:cs="Times New Roman"/>
          <w:sz w:val="28"/>
          <w:szCs w:val="24"/>
        </w:rPr>
        <w:t xml:space="preserve"> посты как министр внешней</w:t>
      </w:r>
      <w:r w:rsidR="00AB48F0" w:rsidRPr="00A85800">
        <w:rPr>
          <w:rFonts w:ascii="Times New Roman" w:hAnsi="Times New Roman" w:cs="Times New Roman"/>
          <w:sz w:val="28"/>
          <w:szCs w:val="24"/>
        </w:rPr>
        <w:t xml:space="preserve"> торговли и промышленности (с 2001 года Министерство экономики, торговли и промышленности) и министр иностранных дел.</w:t>
      </w:r>
      <w:r w:rsidR="00AB48F0" w:rsidRPr="00A85800">
        <w:rPr>
          <w:rStyle w:val="a5"/>
          <w:rFonts w:ascii="Times New Roman" w:hAnsi="Times New Roman" w:cs="Times New Roman"/>
          <w:sz w:val="28"/>
          <w:szCs w:val="24"/>
        </w:rPr>
        <w:footnoteReference w:id="88"/>
      </w:r>
      <w:r w:rsidR="00D80F5B" w:rsidRPr="00A85800">
        <w:rPr>
          <w:rFonts w:ascii="Times New Roman" w:hAnsi="Times New Roman" w:cs="Times New Roman"/>
          <w:sz w:val="28"/>
          <w:szCs w:val="24"/>
        </w:rPr>
        <w:t xml:space="preserve"> Именно министр иностранных дел Синтаро Абэ в ходе своего визита в Москву в 1986 году предложил </w:t>
      </w:r>
      <w:r w:rsidR="009E00D8" w:rsidRPr="00A85800">
        <w:rPr>
          <w:rFonts w:ascii="Times New Roman" w:hAnsi="Times New Roman" w:cs="Times New Roman"/>
          <w:sz w:val="28"/>
          <w:szCs w:val="24"/>
        </w:rPr>
        <w:t xml:space="preserve">лидеру СССР </w:t>
      </w:r>
      <w:r w:rsidR="00D80F5B" w:rsidRPr="00A85800">
        <w:rPr>
          <w:rFonts w:ascii="Times New Roman" w:hAnsi="Times New Roman" w:cs="Times New Roman"/>
          <w:sz w:val="28"/>
          <w:szCs w:val="24"/>
        </w:rPr>
        <w:t>нанести визит в Японию.</w:t>
      </w:r>
      <w:r w:rsidR="00D80F5B" w:rsidRPr="00A85800">
        <w:rPr>
          <w:rStyle w:val="a5"/>
          <w:rFonts w:ascii="Times New Roman" w:hAnsi="Times New Roman" w:cs="Times New Roman"/>
          <w:sz w:val="28"/>
          <w:szCs w:val="24"/>
        </w:rPr>
        <w:footnoteReference w:id="89"/>
      </w:r>
      <w:r w:rsidR="003C65FB">
        <w:rPr>
          <w:rFonts w:ascii="Times New Roman" w:hAnsi="Times New Roman" w:cs="Times New Roman"/>
          <w:sz w:val="28"/>
          <w:szCs w:val="24"/>
        </w:rPr>
        <w:t xml:space="preserve"> </w:t>
      </w:r>
      <w:r w:rsidRPr="00A47DD9">
        <w:rPr>
          <w:rFonts w:ascii="Times New Roman" w:hAnsi="Times New Roman" w:cs="Times New Roman"/>
          <w:sz w:val="28"/>
          <w:szCs w:val="24"/>
        </w:rPr>
        <w:t xml:space="preserve">Такие же доверительные отношения удалось установить и самому С. Абэ с В. В. Путиным путем </w:t>
      </w:r>
      <w:r w:rsidRPr="000C6362">
        <w:rPr>
          <w:rFonts w:ascii="Times New Roman" w:hAnsi="Times New Roman" w:cs="Times New Roman"/>
          <w:sz w:val="28"/>
          <w:szCs w:val="24"/>
        </w:rPr>
        <w:t xml:space="preserve">проведения </w:t>
      </w:r>
      <w:r w:rsidR="003C65FB" w:rsidRPr="000C6362">
        <w:rPr>
          <w:rFonts w:ascii="Times New Roman" w:hAnsi="Times New Roman" w:cs="Times New Roman"/>
          <w:sz w:val="28"/>
          <w:szCs w:val="24"/>
        </w:rPr>
        <w:t>регулярных встреч «лицом к лицу»</w:t>
      </w:r>
      <w:r w:rsidR="000C6362" w:rsidRPr="000C6362">
        <w:rPr>
          <w:rFonts w:ascii="Times New Roman" w:hAnsi="Times New Roman" w:cs="Times New Roman"/>
          <w:sz w:val="28"/>
          <w:szCs w:val="24"/>
        </w:rPr>
        <w:t>.</w:t>
      </w:r>
      <w:r w:rsidR="00A85800">
        <w:rPr>
          <w:rFonts w:ascii="Times New Roman" w:hAnsi="Times New Roman" w:cs="Times New Roman"/>
          <w:sz w:val="28"/>
          <w:szCs w:val="24"/>
        </w:rPr>
        <w:t xml:space="preserve"> В</w:t>
      </w:r>
      <w:r w:rsidRPr="00A47DD9">
        <w:rPr>
          <w:rFonts w:ascii="Times New Roman" w:hAnsi="Times New Roman" w:cs="Times New Roman"/>
          <w:sz w:val="28"/>
          <w:szCs w:val="24"/>
        </w:rPr>
        <w:t xml:space="preserve"> конце апреля 2013 года С. Абэ впервые за 10 лет посетил Россию с официальным визитом в качестве премьер-министра Японии и провел встречу на высшем уровне с президентом РФ В. В. Путиным.</w:t>
      </w:r>
      <w:r w:rsidRPr="00A47DD9">
        <w:rPr>
          <w:rFonts w:ascii="Times New Roman" w:hAnsi="Times New Roman" w:cs="Times New Roman"/>
          <w:sz w:val="28"/>
          <w:szCs w:val="24"/>
          <w:vertAlign w:val="superscript"/>
        </w:rPr>
        <w:footnoteReference w:id="90"/>
      </w:r>
      <w:r w:rsidRPr="00A47DD9">
        <w:rPr>
          <w:rFonts w:ascii="Times New Roman" w:hAnsi="Times New Roman" w:cs="Times New Roman"/>
          <w:sz w:val="28"/>
          <w:szCs w:val="24"/>
        </w:rPr>
        <w:t xml:space="preserve"> В ходе переговоров лидеры двух стран обсудили активизацию сотрудничества в сфере экономики и безопасности, для чего было решено начать новый формат переговоров между министрами иностранных дел и министрами обороны Японии и России «2+2». Первая такая встреча была проведена в ноябре 2013 года, в ходе которой обсуждались вопросы борьбы с </w:t>
      </w:r>
      <w:r w:rsidRPr="00A47DD9">
        <w:rPr>
          <w:rFonts w:ascii="Times New Roman" w:hAnsi="Times New Roman" w:cs="Times New Roman"/>
          <w:sz w:val="28"/>
          <w:szCs w:val="24"/>
        </w:rPr>
        <w:lastRenderedPageBreak/>
        <w:t>терроризмом и морским пиратством, а также дальнейшее сотрудничество между МИД Японии и Советом Безопасности РФ.</w:t>
      </w:r>
      <w:r w:rsidRPr="00A47DD9">
        <w:rPr>
          <w:rFonts w:ascii="Times New Roman" w:hAnsi="Times New Roman" w:cs="Times New Roman"/>
          <w:sz w:val="28"/>
          <w:szCs w:val="24"/>
          <w:vertAlign w:val="superscript"/>
        </w:rPr>
        <w:footnoteReference w:id="91"/>
      </w:r>
      <w:r w:rsidRPr="00A47DD9">
        <w:rPr>
          <w:rFonts w:ascii="Times New Roman" w:hAnsi="Times New Roman" w:cs="Times New Roman"/>
          <w:sz w:val="28"/>
          <w:szCs w:val="24"/>
        </w:rPr>
        <w:t xml:space="preserve"> В октябре того же года в Токио состоялось третье заседание «Российско-Японского экономического консультативного совета по модернизации экономики России», первое заседание которого состоялось в 2010 году.</w:t>
      </w:r>
      <w:r w:rsidRPr="00A47DD9">
        <w:rPr>
          <w:rFonts w:ascii="Times New Roman" w:hAnsi="Times New Roman" w:cs="Times New Roman"/>
          <w:sz w:val="28"/>
          <w:szCs w:val="24"/>
          <w:vertAlign w:val="superscript"/>
        </w:rPr>
        <w:footnoteReference w:id="92"/>
      </w:r>
      <w:r w:rsidR="00665496">
        <w:rPr>
          <w:rFonts w:ascii="Times New Roman" w:hAnsi="Times New Roman" w:cs="Times New Roman"/>
          <w:sz w:val="28"/>
          <w:szCs w:val="24"/>
        </w:rPr>
        <w:t xml:space="preserve"> В ходе него </w:t>
      </w:r>
      <w:r w:rsidR="00665496" w:rsidRPr="00C915E9">
        <w:rPr>
          <w:rFonts w:ascii="Times New Roman" w:hAnsi="Times New Roman" w:cs="Times New Roman"/>
          <w:sz w:val="28"/>
          <w:szCs w:val="24"/>
        </w:rPr>
        <w:t xml:space="preserve">стороны сосредоточились </w:t>
      </w:r>
      <w:r w:rsidRPr="00C915E9">
        <w:rPr>
          <w:rFonts w:ascii="Times New Roman" w:hAnsi="Times New Roman" w:cs="Times New Roman"/>
          <w:sz w:val="28"/>
          <w:szCs w:val="24"/>
        </w:rPr>
        <w:t>на</w:t>
      </w:r>
      <w:r w:rsidRPr="00A47DD9">
        <w:rPr>
          <w:rFonts w:ascii="Times New Roman" w:hAnsi="Times New Roman" w:cs="Times New Roman"/>
          <w:sz w:val="28"/>
          <w:szCs w:val="24"/>
        </w:rPr>
        <w:t xml:space="preserve"> таких областях, как энергосбережение, медицина, сельское хозяйство и городская среда. Также стороны поддержали усилия компаний и обменялись мнениями о будущем направлении сотрудничества. При втором правительстве премьер-министра С. Абэ было проведено четыре встречи данного совета.</w:t>
      </w:r>
    </w:p>
    <w:p w14:paraId="6B374156" w14:textId="00D89BDA" w:rsidR="00A47DD9" w:rsidRPr="00A47DD9" w:rsidRDefault="00A47DD9" w:rsidP="00632DEA">
      <w:pPr>
        <w:widowControl w:val="0"/>
        <w:spacing w:after="0" w:line="360" w:lineRule="auto"/>
        <w:ind w:firstLine="709"/>
        <w:jc w:val="both"/>
        <w:rPr>
          <w:rFonts w:ascii="Times New Roman" w:hAnsi="Times New Roman" w:cs="Times New Roman"/>
          <w:sz w:val="28"/>
          <w:szCs w:val="24"/>
        </w:rPr>
      </w:pPr>
      <w:r w:rsidRPr="00A47DD9">
        <w:rPr>
          <w:rFonts w:ascii="Times New Roman" w:hAnsi="Times New Roman" w:cs="Times New Roman"/>
          <w:sz w:val="28"/>
          <w:szCs w:val="24"/>
        </w:rPr>
        <w:t>Кроме того, в результате переговоров президента РФ В.В. Путина и премьер-министра Японии С. Абэ оба лидера разделили м</w:t>
      </w:r>
      <w:r w:rsidR="000C6362">
        <w:rPr>
          <w:rFonts w:ascii="Times New Roman" w:hAnsi="Times New Roman" w:cs="Times New Roman"/>
          <w:sz w:val="28"/>
          <w:szCs w:val="24"/>
        </w:rPr>
        <w:t xml:space="preserve">нение о том, что для двух стран, которые ведут политический диалог, несвойственно </w:t>
      </w:r>
      <w:r w:rsidRPr="00A47DD9">
        <w:rPr>
          <w:rFonts w:ascii="Times New Roman" w:hAnsi="Times New Roman" w:cs="Times New Roman"/>
          <w:sz w:val="28"/>
          <w:szCs w:val="24"/>
        </w:rPr>
        <w:t>не иметь мирного договора спустя 67 лет после окончания войны. Подобные дружеские отношения между лидерами Японии и России способствуют повышению интенсивности работы над решением различных проблем в отношениях двух стран. Например, 22 ноября 2015 года на пресс-конференции с участием заграничных и японских представителей премьер-министр С. Абэ оценил свою встречу с президентом РФ В. В. Путиным следующим образом: «На нашей 12-й встрече мы договорились с президентом России Владимиром Путиным, что мы найдем любую возможность для продолжения нашего диалога с целью заключения мирного договора».</w:t>
      </w:r>
      <w:r w:rsidRPr="00A47DD9">
        <w:rPr>
          <w:rFonts w:ascii="Times New Roman" w:hAnsi="Times New Roman" w:cs="Times New Roman"/>
          <w:sz w:val="28"/>
          <w:szCs w:val="24"/>
          <w:vertAlign w:val="superscript"/>
        </w:rPr>
        <w:footnoteReference w:id="93"/>
      </w:r>
      <w:r w:rsidRPr="00A47DD9">
        <w:rPr>
          <w:rFonts w:ascii="Times New Roman" w:hAnsi="Times New Roman" w:cs="Times New Roman"/>
          <w:sz w:val="28"/>
          <w:szCs w:val="24"/>
        </w:rPr>
        <w:t xml:space="preserve"> Другим примером, который показывает близкие отношения между лидерами двух стран и серьезность намерений японского правительства, является участие премьер-министра С. Абэ в церемонии открытия Зимних Олимпийских игр в Сочи в 2014 году, когда как некоторые лидеры западных стран решили бойкотировать данное событие. </w:t>
      </w:r>
    </w:p>
    <w:p w14:paraId="41D265C5" w14:textId="2E338C23" w:rsidR="00A47DD9" w:rsidRPr="00A47DD9" w:rsidRDefault="00A47DD9" w:rsidP="00632DEA">
      <w:pPr>
        <w:widowControl w:val="0"/>
        <w:spacing w:after="0" w:line="360" w:lineRule="auto"/>
        <w:ind w:firstLine="709"/>
        <w:jc w:val="both"/>
        <w:rPr>
          <w:rFonts w:ascii="Times New Roman" w:hAnsi="Times New Roman" w:cs="Times New Roman"/>
          <w:sz w:val="28"/>
          <w:szCs w:val="24"/>
        </w:rPr>
      </w:pPr>
      <w:r w:rsidRPr="00A47DD9">
        <w:rPr>
          <w:rFonts w:ascii="Times New Roman" w:hAnsi="Times New Roman" w:cs="Times New Roman"/>
          <w:sz w:val="28"/>
          <w:szCs w:val="24"/>
        </w:rPr>
        <w:lastRenderedPageBreak/>
        <w:t>Тем не менее, несмотря на активные попытки премьер-министра С. Абэ улучшить отношения между Япо</w:t>
      </w:r>
      <w:r w:rsidR="008B038D">
        <w:rPr>
          <w:rFonts w:ascii="Times New Roman" w:hAnsi="Times New Roman" w:cs="Times New Roman"/>
          <w:sz w:val="28"/>
          <w:szCs w:val="24"/>
        </w:rPr>
        <w:t xml:space="preserve">нией и Россией, в 2014 </w:t>
      </w:r>
      <w:r w:rsidR="008B038D" w:rsidRPr="000C6362">
        <w:rPr>
          <w:rFonts w:ascii="Times New Roman" w:hAnsi="Times New Roman" w:cs="Times New Roman"/>
          <w:sz w:val="28"/>
          <w:szCs w:val="24"/>
        </w:rPr>
        <w:t>году процесс налаживания отношений замедлился</w:t>
      </w:r>
      <w:r w:rsidRPr="000C6362">
        <w:rPr>
          <w:rFonts w:ascii="Times New Roman" w:hAnsi="Times New Roman" w:cs="Times New Roman"/>
          <w:sz w:val="28"/>
          <w:szCs w:val="24"/>
        </w:rPr>
        <w:t xml:space="preserve"> </w:t>
      </w:r>
      <w:r w:rsidR="008B038D" w:rsidRPr="000C6362">
        <w:rPr>
          <w:rFonts w:ascii="Times New Roman" w:hAnsi="Times New Roman" w:cs="Times New Roman"/>
          <w:sz w:val="28"/>
          <w:szCs w:val="24"/>
        </w:rPr>
        <w:t xml:space="preserve">в </w:t>
      </w:r>
      <w:r w:rsidRPr="000C6362">
        <w:rPr>
          <w:rFonts w:ascii="Times New Roman" w:hAnsi="Times New Roman" w:cs="Times New Roman"/>
          <w:sz w:val="28"/>
          <w:szCs w:val="24"/>
        </w:rPr>
        <w:t>связи с введением японской</w:t>
      </w:r>
      <w:r w:rsidRPr="00A47DD9">
        <w:rPr>
          <w:rFonts w:ascii="Times New Roman" w:hAnsi="Times New Roman" w:cs="Times New Roman"/>
          <w:sz w:val="28"/>
          <w:szCs w:val="24"/>
        </w:rPr>
        <w:t xml:space="preserve"> стороной санкций в отношении России из-за ситуации на Украине и присоединения Крыма. Японские санкции, в отличие от западных, были менее жесткими, в основном касаясь кредитно-финансовой сферы.</w:t>
      </w:r>
      <w:r w:rsidRPr="00A47DD9">
        <w:rPr>
          <w:rFonts w:ascii="Times New Roman" w:hAnsi="Times New Roman" w:cs="Times New Roman"/>
          <w:sz w:val="28"/>
          <w:szCs w:val="24"/>
          <w:vertAlign w:val="superscript"/>
        </w:rPr>
        <w:footnoteReference w:id="94"/>
      </w:r>
      <w:r w:rsidRPr="00A47DD9">
        <w:rPr>
          <w:rFonts w:ascii="Times New Roman" w:hAnsi="Times New Roman" w:cs="Times New Roman"/>
          <w:sz w:val="28"/>
          <w:szCs w:val="24"/>
        </w:rPr>
        <w:t xml:space="preserve"> Например, замораживание российских активов, запрет на выпуск ценных бумаг отдельными российскими банками в Японии, запрет на ввоз продуктов из Крыма.</w:t>
      </w:r>
      <w:r w:rsidRPr="00A47DD9">
        <w:rPr>
          <w:rFonts w:ascii="Times New Roman" w:hAnsi="Times New Roman" w:cs="Times New Roman"/>
          <w:sz w:val="28"/>
          <w:szCs w:val="24"/>
          <w:vertAlign w:val="superscript"/>
        </w:rPr>
        <w:footnoteReference w:id="95"/>
      </w:r>
      <w:r w:rsidRPr="00A47DD9">
        <w:rPr>
          <w:rFonts w:ascii="Times New Roman" w:hAnsi="Times New Roman" w:cs="Times New Roman"/>
          <w:sz w:val="28"/>
          <w:szCs w:val="24"/>
        </w:rPr>
        <w:t xml:space="preserve"> Российская сторона ввела ответные меры и отсрочила двухсторонние переговоры на уровне заместителей министров, которые были запланированы на лето 2014 года. Однако, две страны смогли выйти на переговоры на полях саммитов международных организаций, где лидеры двух стран смогли продолжить личные контакты.</w:t>
      </w:r>
      <w:r w:rsidR="00A85800">
        <w:rPr>
          <w:rFonts w:ascii="Times New Roman" w:hAnsi="Times New Roman" w:cs="Times New Roman"/>
          <w:sz w:val="28"/>
          <w:szCs w:val="24"/>
        </w:rPr>
        <w:t xml:space="preserve"> С</w:t>
      </w:r>
      <w:r w:rsidRPr="00A47DD9">
        <w:rPr>
          <w:rFonts w:ascii="Times New Roman" w:hAnsi="Times New Roman" w:cs="Times New Roman"/>
          <w:sz w:val="28"/>
          <w:szCs w:val="24"/>
        </w:rPr>
        <w:t xml:space="preserve">тороны смогли обсудить подготовку к визиту президента РФ В. В. Путина в Японию в 2015 году. </w:t>
      </w:r>
    </w:p>
    <w:p w14:paraId="3F971534" w14:textId="284E70E8" w:rsidR="00A47DD9" w:rsidRPr="00A47DD9" w:rsidRDefault="00F92624" w:rsidP="00632DEA">
      <w:pPr>
        <w:widowControl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Другим немаловажным </w:t>
      </w:r>
      <w:r w:rsidRPr="000C6362">
        <w:rPr>
          <w:rFonts w:ascii="Times New Roman" w:hAnsi="Times New Roman" w:cs="Times New Roman"/>
          <w:sz w:val="28"/>
          <w:szCs w:val="24"/>
        </w:rPr>
        <w:t xml:space="preserve">фактором ведения </w:t>
      </w:r>
      <w:r w:rsidR="00A47DD9" w:rsidRPr="000C6362">
        <w:rPr>
          <w:rFonts w:ascii="Times New Roman" w:hAnsi="Times New Roman" w:cs="Times New Roman"/>
          <w:sz w:val="28"/>
          <w:szCs w:val="24"/>
        </w:rPr>
        <w:t>внешней политики в отношении России является «китайский фактор</w:t>
      </w:r>
      <w:r w:rsidR="00F23F1D">
        <w:rPr>
          <w:rFonts w:ascii="Times New Roman" w:hAnsi="Times New Roman" w:cs="Times New Roman"/>
          <w:sz w:val="28"/>
          <w:szCs w:val="24"/>
        </w:rPr>
        <w:t xml:space="preserve">». Правительство Японии </w:t>
      </w:r>
      <w:r w:rsidR="00A47DD9" w:rsidRPr="000C6362">
        <w:rPr>
          <w:rFonts w:ascii="Times New Roman" w:hAnsi="Times New Roman" w:cs="Times New Roman"/>
          <w:sz w:val="28"/>
          <w:szCs w:val="24"/>
        </w:rPr>
        <w:t xml:space="preserve">беспокоит </w:t>
      </w:r>
      <w:r w:rsidR="00F23F1D">
        <w:rPr>
          <w:rFonts w:ascii="Times New Roman" w:hAnsi="Times New Roman" w:cs="Times New Roman"/>
          <w:sz w:val="28"/>
          <w:szCs w:val="24"/>
        </w:rPr>
        <w:t>ситуация возрастающего</w:t>
      </w:r>
      <w:r w:rsidR="00A47DD9" w:rsidRPr="000C6362">
        <w:rPr>
          <w:rFonts w:ascii="Times New Roman" w:hAnsi="Times New Roman" w:cs="Times New Roman"/>
          <w:sz w:val="28"/>
          <w:szCs w:val="24"/>
        </w:rPr>
        <w:t xml:space="preserve"> парт</w:t>
      </w:r>
      <w:r w:rsidR="00F23F1D">
        <w:rPr>
          <w:rFonts w:ascii="Times New Roman" w:hAnsi="Times New Roman" w:cs="Times New Roman"/>
          <w:sz w:val="28"/>
          <w:szCs w:val="24"/>
        </w:rPr>
        <w:t>нерства между Москвой и Пекином</w:t>
      </w:r>
      <w:r w:rsidR="00A47DD9" w:rsidRPr="000C6362">
        <w:rPr>
          <w:rFonts w:ascii="Times New Roman" w:hAnsi="Times New Roman" w:cs="Times New Roman"/>
          <w:sz w:val="28"/>
          <w:szCs w:val="24"/>
        </w:rPr>
        <w:t>, что, по мнению японской стороны, может привести к дестабилизации политической ситуации в АТР. Для сдерживания сближения Китая и России премьер-министр С. Абэ намерен продолжать диалог с президентом В. В. Путиным, даже не смотря на</w:t>
      </w:r>
      <w:r w:rsidR="00350551" w:rsidRPr="000C6362">
        <w:rPr>
          <w:rFonts w:ascii="Times New Roman" w:hAnsi="Times New Roman" w:cs="Times New Roman"/>
          <w:sz w:val="28"/>
          <w:szCs w:val="24"/>
        </w:rPr>
        <w:t xml:space="preserve"> определенное недовольство США. Американская сторона </w:t>
      </w:r>
      <w:r w:rsidR="00A47DD9" w:rsidRPr="000C6362">
        <w:rPr>
          <w:rFonts w:ascii="Times New Roman" w:hAnsi="Times New Roman" w:cs="Times New Roman"/>
          <w:sz w:val="28"/>
          <w:szCs w:val="24"/>
        </w:rPr>
        <w:t>предпринимал</w:t>
      </w:r>
      <w:r w:rsidR="00350551" w:rsidRPr="000C6362">
        <w:rPr>
          <w:rFonts w:ascii="Times New Roman" w:hAnsi="Times New Roman" w:cs="Times New Roman"/>
          <w:sz w:val="28"/>
          <w:szCs w:val="24"/>
        </w:rPr>
        <w:t>а</w:t>
      </w:r>
      <w:r w:rsidR="00A47DD9" w:rsidRPr="00A47DD9">
        <w:rPr>
          <w:rFonts w:ascii="Times New Roman" w:hAnsi="Times New Roman" w:cs="Times New Roman"/>
          <w:sz w:val="28"/>
          <w:szCs w:val="24"/>
        </w:rPr>
        <w:t xml:space="preserve"> попытки надавить на правительство С. Абэ и советовал не продолжать такое активное сближение с Россией, что не могло не спровоцировать обратный эффект. Таким образом, С. Абэ возобновил обсуждение возможного визита президента РФ В. В. Путина в Японию, которое планировалось на конец 2015 года. А в сентябре 2015 года министр иностранных дел Японии Ф. Кисида участвовал в 11-ом</w:t>
      </w:r>
      <w:r w:rsidR="00350551">
        <w:rPr>
          <w:rFonts w:ascii="Times New Roman" w:hAnsi="Times New Roman" w:cs="Times New Roman"/>
          <w:sz w:val="28"/>
          <w:szCs w:val="24"/>
        </w:rPr>
        <w:t xml:space="preserve"> заседании «Российско-Японской </w:t>
      </w:r>
      <w:r w:rsidR="00A47DD9" w:rsidRPr="00A47DD9">
        <w:rPr>
          <w:rFonts w:ascii="Times New Roman" w:hAnsi="Times New Roman" w:cs="Times New Roman"/>
          <w:sz w:val="28"/>
          <w:szCs w:val="24"/>
        </w:rPr>
        <w:t xml:space="preserve">Межправительственной </w:t>
      </w:r>
      <w:r w:rsidR="00A47DD9" w:rsidRPr="00A47DD9">
        <w:rPr>
          <w:rFonts w:ascii="Times New Roman" w:hAnsi="Times New Roman" w:cs="Times New Roman"/>
          <w:sz w:val="28"/>
          <w:szCs w:val="24"/>
        </w:rPr>
        <w:lastRenderedPageBreak/>
        <w:t>Комиссии по торгово-экономическим вопросам» и провел переговоры с министром иностранных дел России С. В. Лавровым.</w:t>
      </w:r>
      <w:r w:rsidR="00A47DD9" w:rsidRPr="00A47DD9">
        <w:rPr>
          <w:rFonts w:ascii="Times New Roman" w:hAnsi="Times New Roman" w:cs="Times New Roman"/>
          <w:sz w:val="28"/>
          <w:szCs w:val="24"/>
          <w:vertAlign w:val="superscript"/>
        </w:rPr>
        <w:footnoteReference w:id="96"/>
      </w:r>
    </w:p>
    <w:p w14:paraId="22152F2E" w14:textId="3404F7AC" w:rsidR="00A47DD9" w:rsidRPr="00A47DD9" w:rsidRDefault="00A47DD9" w:rsidP="00632DEA">
      <w:pPr>
        <w:widowControl w:val="0"/>
        <w:spacing w:after="0" w:line="360" w:lineRule="auto"/>
        <w:ind w:firstLine="709"/>
        <w:jc w:val="both"/>
        <w:rPr>
          <w:rFonts w:ascii="Times New Roman" w:hAnsi="Times New Roman" w:cs="Times New Roman"/>
          <w:sz w:val="28"/>
        </w:rPr>
      </w:pPr>
      <w:r w:rsidRPr="00A47DD9">
        <w:rPr>
          <w:rFonts w:ascii="Times New Roman" w:hAnsi="Times New Roman" w:cs="Times New Roman"/>
          <w:sz w:val="28"/>
          <w:szCs w:val="24"/>
        </w:rPr>
        <w:t>Н</w:t>
      </w:r>
      <w:r w:rsidR="004E6035">
        <w:rPr>
          <w:rFonts w:ascii="Times New Roman" w:hAnsi="Times New Roman" w:cs="Times New Roman"/>
          <w:sz w:val="28"/>
          <w:szCs w:val="24"/>
        </w:rPr>
        <w:t xml:space="preserve">есмотря на это, конкретной даты для официального визита </w:t>
      </w:r>
      <w:r w:rsidR="00A85800">
        <w:rPr>
          <w:rFonts w:ascii="Times New Roman" w:hAnsi="Times New Roman" w:cs="Times New Roman"/>
          <w:sz w:val="28"/>
          <w:szCs w:val="24"/>
        </w:rPr>
        <w:t>президента РФ В. В. Путина в</w:t>
      </w:r>
      <w:r w:rsidR="006A6891">
        <w:rPr>
          <w:rFonts w:ascii="Times New Roman" w:hAnsi="Times New Roman" w:cs="Times New Roman"/>
          <w:sz w:val="28"/>
          <w:szCs w:val="24"/>
        </w:rPr>
        <w:t xml:space="preserve"> </w:t>
      </w:r>
      <w:r w:rsidR="00A85800">
        <w:rPr>
          <w:rFonts w:ascii="Times New Roman" w:hAnsi="Times New Roman" w:cs="Times New Roman"/>
          <w:sz w:val="28"/>
          <w:szCs w:val="24"/>
        </w:rPr>
        <w:t>Японию принимающей стороной</w:t>
      </w:r>
      <w:r w:rsidRPr="00A47DD9">
        <w:rPr>
          <w:rFonts w:ascii="Times New Roman" w:hAnsi="Times New Roman" w:cs="Times New Roman"/>
          <w:sz w:val="28"/>
          <w:szCs w:val="24"/>
        </w:rPr>
        <w:t xml:space="preserve"> озвучено не было. Тогда последовало встречное предложение о визите </w:t>
      </w:r>
      <w:r w:rsidR="000C6362">
        <w:rPr>
          <w:rFonts w:ascii="Times New Roman" w:hAnsi="Times New Roman" w:cs="Times New Roman"/>
          <w:sz w:val="28"/>
          <w:szCs w:val="24"/>
        </w:rPr>
        <w:t xml:space="preserve">премьер-министра С. Абэ </w:t>
      </w:r>
      <w:r w:rsidR="00A85800">
        <w:rPr>
          <w:rFonts w:ascii="Times New Roman" w:hAnsi="Times New Roman" w:cs="Times New Roman"/>
          <w:sz w:val="28"/>
          <w:szCs w:val="24"/>
        </w:rPr>
        <w:t>в Россию</w:t>
      </w:r>
      <w:r w:rsidR="000C6362">
        <w:rPr>
          <w:rFonts w:ascii="Times New Roman" w:hAnsi="Times New Roman" w:cs="Times New Roman"/>
          <w:sz w:val="28"/>
          <w:szCs w:val="24"/>
        </w:rPr>
        <w:t>. Я</w:t>
      </w:r>
      <w:r w:rsidRPr="00A47DD9">
        <w:rPr>
          <w:rFonts w:ascii="Times New Roman" w:hAnsi="Times New Roman" w:cs="Times New Roman"/>
          <w:sz w:val="28"/>
          <w:szCs w:val="24"/>
        </w:rPr>
        <w:t xml:space="preserve">понский премьер совершил визит в Сочи 6 мая 2016 года. </w:t>
      </w:r>
      <w:r w:rsidRPr="00A47DD9">
        <w:rPr>
          <w:rFonts w:ascii="Times New Roman" w:hAnsi="Times New Roman" w:cs="Times New Roman"/>
          <w:sz w:val="28"/>
        </w:rPr>
        <w:t>Перед этим в своем выступлении 5 мая того же года премьер-министр С. Абэ выразил большие надежды на свой будущий визит в Россию, утверждая, что отношения между двумя странами имеют «огромный потенциал, в том числе и в экономической сфере».</w:t>
      </w:r>
      <w:r w:rsidRPr="00A47DD9">
        <w:rPr>
          <w:rFonts w:ascii="Times New Roman" w:hAnsi="Times New Roman" w:cs="Times New Roman"/>
          <w:sz w:val="28"/>
          <w:vertAlign w:val="superscript"/>
        </w:rPr>
        <w:footnoteReference w:id="97"/>
      </w:r>
    </w:p>
    <w:p w14:paraId="21BFAF89" w14:textId="30764F5A" w:rsidR="00A47DD9" w:rsidRPr="00A47DD9" w:rsidRDefault="00A47DD9" w:rsidP="00632DEA">
      <w:pPr>
        <w:widowControl w:val="0"/>
        <w:spacing w:after="0" w:line="360" w:lineRule="auto"/>
        <w:ind w:firstLine="709"/>
        <w:jc w:val="both"/>
        <w:rPr>
          <w:rFonts w:ascii="Times New Roman" w:hAnsi="Times New Roman" w:cs="Times New Roman"/>
          <w:sz w:val="28"/>
          <w:szCs w:val="24"/>
        </w:rPr>
      </w:pPr>
      <w:r w:rsidRPr="00A47DD9">
        <w:rPr>
          <w:rFonts w:ascii="Times New Roman" w:hAnsi="Times New Roman" w:cs="Times New Roman"/>
          <w:sz w:val="28"/>
          <w:szCs w:val="24"/>
        </w:rPr>
        <w:t>В результате, данная встреча стала определенным прорывом в отношениях России и Японии. Кроме активизации политического диалога, важную роль заняло продвижение сотрудничества в экономической сфере. Таким образом, премьер-министр Японии предоставил президенту РФ В. В. Путину готовый «План о сотрудничестве из восьми пунктов</w:t>
      </w:r>
      <w:r w:rsidRPr="00BC2304">
        <w:rPr>
          <w:rFonts w:ascii="Times New Roman" w:hAnsi="Times New Roman" w:cs="Times New Roman"/>
          <w:sz w:val="28"/>
          <w:szCs w:val="24"/>
        </w:rPr>
        <w:t>»</w:t>
      </w:r>
      <w:r w:rsidR="002C7A57" w:rsidRPr="00BC2304">
        <w:rPr>
          <w:rFonts w:ascii="Times New Roman" w:hAnsi="Times New Roman" w:cs="Times New Roman"/>
          <w:sz w:val="28"/>
          <w:szCs w:val="24"/>
        </w:rPr>
        <w:t xml:space="preserve"> (Ниже «План о сотрудничестве»)</w:t>
      </w:r>
      <w:r w:rsidRPr="00BC2304">
        <w:rPr>
          <w:rFonts w:ascii="Times New Roman" w:hAnsi="Times New Roman" w:cs="Times New Roman"/>
          <w:sz w:val="28"/>
          <w:szCs w:val="24"/>
        </w:rPr>
        <w:t>:</w:t>
      </w:r>
    </w:p>
    <w:p w14:paraId="51BDDA9C" w14:textId="77777777" w:rsidR="00A47DD9" w:rsidRPr="00A47DD9" w:rsidRDefault="00A47DD9" w:rsidP="00632DEA">
      <w:pPr>
        <w:widowControl w:val="0"/>
        <w:numPr>
          <w:ilvl w:val="0"/>
          <w:numId w:val="13"/>
        </w:numPr>
        <w:spacing w:after="0" w:line="360" w:lineRule="auto"/>
        <w:ind w:left="0" w:firstLine="709"/>
        <w:contextualSpacing/>
        <w:jc w:val="both"/>
        <w:rPr>
          <w:rFonts w:ascii="Times New Roman" w:hAnsi="Times New Roman" w:cs="Times New Roman"/>
          <w:sz w:val="28"/>
          <w:szCs w:val="24"/>
        </w:rPr>
      </w:pPr>
      <w:r w:rsidRPr="00A47DD9">
        <w:rPr>
          <w:rFonts w:ascii="Times New Roman" w:hAnsi="Times New Roman" w:cs="Times New Roman"/>
          <w:sz w:val="28"/>
          <w:szCs w:val="24"/>
        </w:rPr>
        <w:t>Сотрудничество, способствующее увеличению продолжительности здоровой жизни российских граждан за счет повышения уровня медицинского обслуживания;</w:t>
      </w:r>
    </w:p>
    <w:p w14:paraId="7B786337" w14:textId="77777777" w:rsidR="00A47DD9" w:rsidRPr="00A47DD9" w:rsidRDefault="00A47DD9" w:rsidP="00632DEA">
      <w:pPr>
        <w:widowControl w:val="0"/>
        <w:numPr>
          <w:ilvl w:val="0"/>
          <w:numId w:val="13"/>
        </w:numPr>
        <w:spacing w:after="0" w:line="360" w:lineRule="auto"/>
        <w:ind w:left="0" w:firstLine="709"/>
        <w:contextualSpacing/>
        <w:jc w:val="both"/>
        <w:rPr>
          <w:rFonts w:ascii="Times New Roman" w:hAnsi="Times New Roman" w:cs="Times New Roman"/>
          <w:sz w:val="28"/>
          <w:szCs w:val="24"/>
        </w:rPr>
      </w:pPr>
      <w:r w:rsidRPr="00A47DD9">
        <w:rPr>
          <w:rFonts w:ascii="Times New Roman" w:hAnsi="Times New Roman" w:cs="Times New Roman"/>
          <w:sz w:val="28"/>
          <w:szCs w:val="24"/>
        </w:rPr>
        <w:t>Градостроительство с целью создания комфортной и чистой среды, обеспечивающей уютную и активную жизнь;</w:t>
      </w:r>
    </w:p>
    <w:p w14:paraId="54833F4C" w14:textId="77777777" w:rsidR="00A47DD9" w:rsidRPr="00A47DD9" w:rsidRDefault="00A47DD9" w:rsidP="00632DEA">
      <w:pPr>
        <w:widowControl w:val="0"/>
        <w:numPr>
          <w:ilvl w:val="0"/>
          <w:numId w:val="13"/>
        </w:numPr>
        <w:spacing w:after="0" w:line="360" w:lineRule="auto"/>
        <w:ind w:left="0" w:firstLine="709"/>
        <w:contextualSpacing/>
        <w:jc w:val="both"/>
        <w:rPr>
          <w:rFonts w:ascii="Times New Roman" w:hAnsi="Times New Roman" w:cs="Times New Roman"/>
          <w:sz w:val="28"/>
          <w:szCs w:val="24"/>
        </w:rPr>
      </w:pPr>
      <w:r w:rsidRPr="00A47DD9">
        <w:rPr>
          <w:rFonts w:ascii="Times New Roman" w:hAnsi="Times New Roman" w:cs="Times New Roman"/>
          <w:sz w:val="28"/>
          <w:szCs w:val="24"/>
        </w:rPr>
        <w:t>Существенное увеличение обменов и сотрудничества между японскими и российскими предприятиями малого и среднего бизнеса;</w:t>
      </w:r>
    </w:p>
    <w:p w14:paraId="4A202C70" w14:textId="77777777" w:rsidR="00A47DD9" w:rsidRPr="00A47DD9" w:rsidRDefault="00A47DD9" w:rsidP="00632DEA">
      <w:pPr>
        <w:widowControl w:val="0"/>
        <w:numPr>
          <w:ilvl w:val="0"/>
          <w:numId w:val="13"/>
        </w:numPr>
        <w:spacing w:after="0" w:line="360" w:lineRule="auto"/>
        <w:ind w:left="0" w:firstLine="709"/>
        <w:contextualSpacing/>
        <w:jc w:val="both"/>
        <w:rPr>
          <w:rFonts w:ascii="Times New Roman" w:hAnsi="Times New Roman" w:cs="Times New Roman"/>
          <w:sz w:val="28"/>
          <w:szCs w:val="24"/>
        </w:rPr>
      </w:pPr>
      <w:r w:rsidRPr="00A47DD9">
        <w:rPr>
          <w:rFonts w:ascii="Times New Roman" w:hAnsi="Times New Roman" w:cs="Times New Roman"/>
          <w:sz w:val="28"/>
          <w:szCs w:val="24"/>
        </w:rPr>
        <w:t>Сотрудничество в области развития энергетики (нефтегазового сектора), расширение производственных мощностей;</w:t>
      </w:r>
    </w:p>
    <w:p w14:paraId="4F5598C2" w14:textId="77777777" w:rsidR="00A47DD9" w:rsidRPr="00A47DD9" w:rsidRDefault="00A47DD9" w:rsidP="00632DEA">
      <w:pPr>
        <w:widowControl w:val="0"/>
        <w:numPr>
          <w:ilvl w:val="0"/>
          <w:numId w:val="13"/>
        </w:numPr>
        <w:spacing w:after="0" w:line="360" w:lineRule="auto"/>
        <w:ind w:left="0" w:firstLine="709"/>
        <w:contextualSpacing/>
        <w:jc w:val="both"/>
        <w:rPr>
          <w:rFonts w:ascii="Times New Roman" w:hAnsi="Times New Roman" w:cs="Times New Roman"/>
          <w:sz w:val="28"/>
          <w:szCs w:val="24"/>
        </w:rPr>
      </w:pPr>
      <w:bookmarkStart w:id="6" w:name="_Hlk102490640"/>
      <w:r w:rsidRPr="00A47DD9">
        <w:rPr>
          <w:rFonts w:ascii="Times New Roman" w:hAnsi="Times New Roman" w:cs="Times New Roman"/>
          <w:sz w:val="28"/>
          <w:szCs w:val="24"/>
        </w:rPr>
        <w:t xml:space="preserve">Поощрение диверсификации промышленной структуры России и </w:t>
      </w:r>
      <w:r w:rsidRPr="00A47DD9">
        <w:rPr>
          <w:rFonts w:ascii="Times New Roman" w:hAnsi="Times New Roman" w:cs="Times New Roman"/>
          <w:sz w:val="28"/>
          <w:szCs w:val="24"/>
        </w:rPr>
        <w:lastRenderedPageBreak/>
        <w:t>повышение производительности</w:t>
      </w:r>
      <w:bookmarkEnd w:id="6"/>
      <w:r w:rsidRPr="00A47DD9">
        <w:rPr>
          <w:rFonts w:ascii="Times New Roman" w:hAnsi="Times New Roman" w:cs="Times New Roman"/>
          <w:sz w:val="28"/>
          <w:szCs w:val="24"/>
        </w:rPr>
        <w:t>;</w:t>
      </w:r>
    </w:p>
    <w:p w14:paraId="21D21CAD" w14:textId="77777777" w:rsidR="00A47DD9" w:rsidRPr="00A47DD9" w:rsidRDefault="00A47DD9" w:rsidP="00632DEA">
      <w:pPr>
        <w:widowControl w:val="0"/>
        <w:numPr>
          <w:ilvl w:val="0"/>
          <w:numId w:val="13"/>
        </w:numPr>
        <w:spacing w:after="0" w:line="360" w:lineRule="auto"/>
        <w:ind w:left="0" w:firstLine="709"/>
        <w:contextualSpacing/>
        <w:jc w:val="both"/>
        <w:rPr>
          <w:rFonts w:ascii="Times New Roman" w:hAnsi="Times New Roman" w:cs="Times New Roman"/>
          <w:sz w:val="28"/>
          <w:szCs w:val="24"/>
        </w:rPr>
      </w:pPr>
      <w:r w:rsidRPr="00A47DD9">
        <w:rPr>
          <w:rFonts w:ascii="Times New Roman" w:hAnsi="Times New Roman" w:cs="Times New Roman"/>
          <w:sz w:val="28"/>
          <w:szCs w:val="24"/>
        </w:rPr>
        <w:t>Развитие промышленности на Дальнем Востоке, формирование в этом регионе экспортной базы на рынки Азиатско-Тихоокеанского региона;</w:t>
      </w:r>
    </w:p>
    <w:p w14:paraId="14A2D64B" w14:textId="77777777" w:rsidR="00A47DD9" w:rsidRPr="00A47DD9" w:rsidRDefault="00A47DD9" w:rsidP="00632DEA">
      <w:pPr>
        <w:widowControl w:val="0"/>
        <w:numPr>
          <w:ilvl w:val="0"/>
          <w:numId w:val="13"/>
        </w:numPr>
        <w:spacing w:after="0" w:line="360" w:lineRule="auto"/>
        <w:ind w:left="0" w:firstLine="709"/>
        <w:contextualSpacing/>
        <w:jc w:val="both"/>
        <w:rPr>
          <w:rFonts w:ascii="Times New Roman" w:hAnsi="Times New Roman" w:cs="Times New Roman"/>
          <w:sz w:val="28"/>
          <w:szCs w:val="24"/>
        </w:rPr>
      </w:pPr>
      <w:r w:rsidRPr="00A47DD9">
        <w:rPr>
          <w:rFonts w:ascii="Times New Roman" w:hAnsi="Times New Roman" w:cs="Times New Roman"/>
          <w:sz w:val="28"/>
          <w:szCs w:val="24"/>
        </w:rPr>
        <w:t>Сотрудничество в области передовых технологий с объединением знаний Японии и России;</w:t>
      </w:r>
    </w:p>
    <w:p w14:paraId="4603ACA0" w14:textId="77777777" w:rsidR="00A47DD9" w:rsidRPr="00A47DD9" w:rsidRDefault="00A47DD9" w:rsidP="00632DEA">
      <w:pPr>
        <w:widowControl w:val="0"/>
        <w:numPr>
          <w:ilvl w:val="0"/>
          <w:numId w:val="13"/>
        </w:numPr>
        <w:spacing w:after="0" w:line="360" w:lineRule="auto"/>
        <w:ind w:left="0" w:firstLine="709"/>
        <w:contextualSpacing/>
        <w:jc w:val="both"/>
        <w:rPr>
          <w:rFonts w:ascii="Times New Roman" w:hAnsi="Times New Roman" w:cs="Times New Roman"/>
          <w:sz w:val="28"/>
          <w:szCs w:val="24"/>
        </w:rPr>
      </w:pPr>
      <w:r w:rsidRPr="00A47DD9">
        <w:rPr>
          <w:rFonts w:ascii="Times New Roman" w:hAnsi="Times New Roman" w:cs="Times New Roman"/>
          <w:sz w:val="28"/>
          <w:szCs w:val="24"/>
        </w:rPr>
        <w:t>Стремительное расширение двусторонних гуманитарных обменов на различных уровнях.</w:t>
      </w:r>
      <w:r w:rsidRPr="00A47DD9">
        <w:rPr>
          <w:rFonts w:ascii="Times New Roman" w:hAnsi="Times New Roman" w:cs="Times New Roman"/>
          <w:sz w:val="28"/>
          <w:szCs w:val="24"/>
          <w:vertAlign w:val="superscript"/>
        </w:rPr>
        <w:footnoteReference w:id="98"/>
      </w:r>
    </w:p>
    <w:p w14:paraId="50A0108E" w14:textId="1855050B" w:rsidR="004E6035" w:rsidRDefault="00A47DD9" w:rsidP="00632DEA">
      <w:pPr>
        <w:widowControl w:val="0"/>
        <w:spacing w:after="0" w:line="360" w:lineRule="auto"/>
        <w:ind w:firstLine="709"/>
        <w:jc w:val="both"/>
        <w:rPr>
          <w:rFonts w:ascii="Times New Roman" w:hAnsi="Times New Roman" w:cs="Times New Roman"/>
          <w:sz w:val="28"/>
          <w:szCs w:val="24"/>
        </w:rPr>
      </w:pPr>
      <w:r w:rsidRPr="00A47DD9">
        <w:rPr>
          <w:rFonts w:ascii="Times New Roman" w:hAnsi="Times New Roman" w:cs="Times New Roman"/>
          <w:sz w:val="28"/>
          <w:szCs w:val="24"/>
        </w:rPr>
        <w:t>Можно заметить, что предоставленный план во многом похож на план, который С. Абэ предлагал еще в период своего премьерства</w:t>
      </w:r>
      <w:r w:rsidR="00C915E9">
        <w:rPr>
          <w:rFonts w:ascii="Times New Roman" w:hAnsi="Times New Roman" w:cs="Times New Roman"/>
          <w:sz w:val="28"/>
          <w:szCs w:val="24"/>
        </w:rPr>
        <w:t xml:space="preserve"> в период 2006-2007 гг.</w:t>
      </w:r>
      <w:r w:rsidRPr="00A47DD9">
        <w:rPr>
          <w:rFonts w:ascii="Times New Roman" w:hAnsi="Times New Roman" w:cs="Times New Roman"/>
          <w:sz w:val="28"/>
          <w:szCs w:val="24"/>
        </w:rPr>
        <w:t>, что свидетельствует о серьезных намерениях премьер-министра, продуманности и последовательности действий японского правительства в сближении с Россией.</w:t>
      </w:r>
      <w:r w:rsidRPr="00A47DD9">
        <w:rPr>
          <w:rFonts w:ascii="Times New Roman" w:hAnsi="Times New Roman" w:cs="Times New Roman"/>
          <w:sz w:val="28"/>
          <w:szCs w:val="24"/>
          <w:vertAlign w:val="superscript"/>
        </w:rPr>
        <w:footnoteReference w:id="99"/>
      </w:r>
      <w:r w:rsidRPr="00A47DD9">
        <w:rPr>
          <w:rFonts w:ascii="Times New Roman" w:hAnsi="Times New Roman" w:cs="Times New Roman"/>
          <w:sz w:val="28"/>
          <w:szCs w:val="24"/>
        </w:rPr>
        <w:t xml:space="preserve"> </w:t>
      </w:r>
      <w:r w:rsidR="00BB3172" w:rsidRPr="00BC2304">
        <w:rPr>
          <w:rFonts w:ascii="Times New Roman" w:hAnsi="Times New Roman" w:cs="Times New Roman"/>
          <w:sz w:val="28"/>
          <w:szCs w:val="24"/>
        </w:rPr>
        <w:t>Кро</w:t>
      </w:r>
      <w:r w:rsidR="00BC2304" w:rsidRPr="00BC2304">
        <w:rPr>
          <w:rFonts w:ascii="Times New Roman" w:hAnsi="Times New Roman" w:cs="Times New Roman"/>
          <w:sz w:val="28"/>
          <w:szCs w:val="24"/>
        </w:rPr>
        <w:t>ме того, «План о сотрудничестве</w:t>
      </w:r>
      <w:r w:rsidR="00BB3172" w:rsidRPr="00BC2304">
        <w:rPr>
          <w:rFonts w:ascii="Times New Roman" w:hAnsi="Times New Roman" w:cs="Times New Roman"/>
          <w:sz w:val="28"/>
          <w:szCs w:val="24"/>
        </w:rPr>
        <w:t>» был представлен бывшим на тот момент министром иностранных дел Синтаро Абэ во время своего визита в Москву в 1990 году.</w:t>
      </w:r>
      <w:r w:rsidR="00BB3172" w:rsidRPr="00BC2304">
        <w:rPr>
          <w:rStyle w:val="a5"/>
          <w:rFonts w:ascii="Times New Roman" w:hAnsi="Times New Roman" w:cs="Times New Roman"/>
          <w:sz w:val="28"/>
          <w:szCs w:val="24"/>
        </w:rPr>
        <w:footnoteReference w:id="100"/>
      </w:r>
      <w:r w:rsidR="00BB3172" w:rsidRPr="00BC2304">
        <w:rPr>
          <w:rFonts w:ascii="Times New Roman" w:hAnsi="Times New Roman" w:cs="Times New Roman"/>
          <w:sz w:val="28"/>
          <w:szCs w:val="24"/>
        </w:rPr>
        <w:t xml:space="preserve"> Однако, план так и не был реализован.</w:t>
      </w:r>
      <w:r w:rsidR="0016417E" w:rsidRPr="00BC2304">
        <w:rPr>
          <w:rFonts w:ascii="Times New Roman" w:hAnsi="Times New Roman" w:cs="Times New Roman"/>
          <w:sz w:val="28"/>
          <w:szCs w:val="24"/>
        </w:rPr>
        <w:t xml:space="preserve"> Таким образом, </w:t>
      </w:r>
      <w:r w:rsidR="0016417E" w:rsidRPr="00040BFD">
        <w:rPr>
          <w:rFonts w:ascii="Times New Roman" w:hAnsi="Times New Roman" w:cs="Times New Roman"/>
          <w:sz w:val="28"/>
          <w:szCs w:val="24"/>
        </w:rPr>
        <w:t xml:space="preserve">выделяется </w:t>
      </w:r>
      <w:r w:rsidR="0016417E" w:rsidRPr="00BC2304">
        <w:rPr>
          <w:rFonts w:ascii="Times New Roman" w:hAnsi="Times New Roman" w:cs="Times New Roman"/>
          <w:sz w:val="28"/>
          <w:szCs w:val="24"/>
        </w:rPr>
        <w:t>желание премьер-министра С. Абэ продолжить и развить дело своего отца, ставя российско-японские отношения в приоритет.</w:t>
      </w:r>
    </w:p>
    <w:p w14:paraId="16024481" w14:textId="711D357A" w:rsidR="00A47DD9" w:rsidRPr="00A47DD9" w:rsidRDefault="00A47DD9" w:rsidP="00632DEA">
      <w:pPr>
        <w:widowControl w:val="0"/>
        <w:spacing w:after="0" w:line="360" w:lineRule="auto"/>
        <w:ind w:firstLine="709"/>
        <w:jc w:val="both"/>
        <w:rPr>
          <w:rFonts w:ascii="Times New Roman" w:hAnsi="Times New Roman" w:cs="Times New Roman"/>
          <w:sz w:val="28"/>
          <w:szCs w:val="24"/>
        </w:rPr>
      </w:pPr>
      <w:r w:rsidRPr="00A47DD9">
        <w:rPr>
          <w:rFonts w:ascii="Times New Roman" w:hAnsi="Times New Roman" w:cs="Times New Roman"/>
          <w:sz w:val="28"/>
          <w:szCs w:val="24"/>
        </w:rPr>
        <w:t>Благод</w:t>
      </w:r>
      <w:r w:rsidR="00443258">
        <w:rPr>
          <w:rFonts w:ascii="Times New Roman" w:hAnsi="Times New Roman" w:cs="Times New Roman"/>
          <w:sz w:val="28"/>
          <w:szCs w:val="24"/>
        </w:rPr>
        <w:t>аря этому</w:t>
      </w:r>
      <w:r w:rsidRPr="00A47DD9">
        <w:rPr>
          <w:rFonts w:ascii="Times New Roman" w:hAnsi="Times New Roman" w:cs="Times New Roman"/>
          <w:sz w:val="28"/>
          <w:szCs w:val="24"/>
        </w:rPr>
        <w:t xml:space="preserve"> активизировались экономические отношения двух стран. В рамках реализации «Плана о сотрудничестве» предполагается повышение торгово-экономических показателей двух стран, улучшение</w:t>
      </w:r>
      <w:r w:rsidR="00C915E9">
        <w:rPr>
          <w:rFonts w:ascii="Times New Roman" w:hAnsi="Times New Roman" w:cs="Times New Roman"/>
          <w:sz w:val="28"/>
          <w:szCs w:val="24"/>
        </w:rPr>
        <w:t xml:space="preserve"> экономической и инвестиционной </w:t>
      </w:r>
      <w:r w:rsidR="00C915E9" w:rsidRPr="00C915E9">
        <w:rPr>
          <w:rFonts w:ascii="Times New Roman" w:hAnsi="Times New Roman" w:cs="Times New Roman"/>
          <w:sz w:val="28"/>
          <w:szCs w:val="24"/>
        </w:rPr>
        <w:t>конъюнктуры</w:t>
      </w:r>
      <w:r w:rsidRPr="00A47DD9">
        <w:rPr>
          <w:rFonts w:ascii="Times New Roman" w:hAnsi="Times New Roman" w:cs="Times New Roman"/>
          <w:sz w:val="28"/>
          <w:szCs w:val="24"/>
        </w:rPr>
        <w:t xml:space="preserve"> в России для лучшей работы японских компаний на российском рынке. Премьер-министр С. Абэ указывает другой целью предложенного им плана «сделать возможными непосредственные контакты между как можно большим числом граждан Японии и России».</w:t>
      </w:r>
      <w:r w:rsidRPr="00A47DD9">
        <w:rPr>
          <w:rFonts w:ascii="Times New Roman" w:hAnsi="Times New Roman" w:cs="Times New Roman"/>
          <w:sz w:val="28"/>
          <w:szCs w:val="24"/>
          <w:vertAlign w:val="superscript"/>
        </w:rPr>
        <w:footnoteReference w:id="101"/>
      </w:r>
      <w:r w:rsidR="000C6362">
        <w:rPr>
          <w:rFonts w:ascii="Times New Roman" w:hAnsi="Times New Roman" w:cs="Times New Roman"/>
          <w:sz w:val="28"/>
          <w:szCs w:val="24"/>
        </w:rPr>
        <w:t xml:space="preserve"> В</w:t>
      </w:r>
      <w:r w:rsidR="00114CB0">
        <w:rPr>
          <w:rFonts w:ascii="Times New Roman" w:hAnsi="Times New Roman" w:cs="Times New Roman"/>
          <w:sz w:val="28"/>
          <w:szCs w:val="24"/>
        </w:rPr>
        <w:t xml:space="preserve"> таблице 2</w:t>
      </w:r>
      <w:r w:rsidRPr="00A47DD9">
        <w:rPr>
          <w:rFonts w:ascii="Times New Roman" w:hAnsi="Times New Roman" w:cs="Times New Roman"/>
          <w:sz w:val="28"/>
          <w:szCs w:val="24"/>
        </w:rPr>
        <w:t xml:space="preserve"> показано течение объема российско-японской торговли, российского импорта и экспорта, а также прямых инвестиций в Россию. Мы видим, что в 2016 году общий объем торговли составил 1999,3 млрд</w:t>
      </w:r>
      <w:r w:rsidR="00DC7797">
        <w:rPr>
          <w:rFonts w:ascii="Times New Roman" w:hAnsi="Times New Roman" w:cs="Times New Roman"/>
          <w:sz w:val="28"/>
          <w:szCs w:val="24"/>
        </w:rPr>
        <w:t>.</w:t>
      </w:r>
      <w:r w:rsidRPr="00A47DD9">
        <w:rPr>
          <w:rFonts w:ascii="Times New Roman" w:hAnsi="Times New Roman" w:cs="Times New Roman"/>
          <w:sz w:val="28"/>
          <w:szCs w:val="24"/>
        </w:rPr>
        <w:t xml:space="preserve"> йен, а в 2018 – 2528,1 млрд</w:t>
      </w:r>
      <w:r w:rsidR="00DC7797">
        <w:rPr>
          <w:rFonts w:ascii="Times New Roman" w:hAnsi="Times New Roman" w:cs="Times New Roman"/>
          <w:sz w:val="28"/>
          <w:szCs w:val="24"/>
        </w:rPr>
        <w:t>.</w:t>
      </w:r>
      <w:r w:rsidRPr="00A47DD9">
        <w:rPr>
          <w:rFonts w:ascii="Times New Roman" w:hAnsi="Times New Roman" w:cs="Times New Roman"/>
          <w:sz w:val="28"/>
          <w:szCs w:val="24"/>
        </w:rPr>
        <w:t xml:space="preserve"> йен, </w:t>
      </w:r>
      <w:r w:rsidRPr="00A47DD9">
        <w:rPr>
          <w:rFonts w:ascii="Times New Roman" w:hAnsi="Times New Roman" w:cs="Times New Roman"/>
          <w:sz w:val="28"/>
          <w:szCs w:val="24"/>
        </w:rPr>
        <w:lastRenderedPageBreak/>
        <w:t>что показывает положительное влияние «Плана о сотрудничестве» на торговлю России и Японии. Стоит</w:t>
      </w:r>
      <w:r w:rsidR="00BC2304">
        <w:rPr>
          <w:rFonts w:ascii="Times New Roman" w:hAnsi="Times New Roman" w:cs="Times New Roman"/>
          <w:sz w:val="28"/>
          <w:szCs w:val="24"/>
        </w:rPr>
        <w:t xml:space="preserve"> также отметить резкое снижение </w:t>
      </w:r>
      <w:r w:rsidR="00932B8A">
        <w:rPr>
          <w:rFonts w:ascii="Times New Roman" w:hAnsi="Times New Roman" w:cs="Times New Roman"/>
          <w:sz w:val="28"/>
          <w:szCs w:val="24"/>
        </w:rPr>
        <w:t xml:space="preserve">объема </w:t>
      </w:r>
      <w:r w:rsidR="00BC2304">
        <w:rPr>
          <w:rFonts w:ascii="Times New Roman" w:hAnsi="Times New Roman" w:cs="Times New Roman"/>
          <w:sz w:val="28"/>
          <w:szCs w:val="24"/>
        </w:rPr>
        <w:t xml:space="preserve">товарооборота </w:t>
      </w:r>
      <w:r w:rsidRPr="00A47DD9">
        <w:rPr>
          <w:rFonts w:ascii="Times New Roman" w:hAnsi="Times New Roman" w:cs="Times New Roman"/>
          <w:sz w:val="28"/>
          <w:szCs w:val="24"/>
        </w:rPr>
        <w:t xml:space="preserve">в 2015 году в сравнении с 2014 годом, что связано с влиянием введенных японской стороной санкций в ответ на ситуацию на Украине. А в 2019-2020 годах наблюдалось падение данного показателя в связи с общемировыми экономическими тенденциями из-за </w:t>
      </w:r>
      <w:r w:rsidRPr="000C6362">
        <w:rPr>
          <w:rFonts w:ascii="Times New Roman" w:hAnsi="Times New Roman" w:cs="Times New Roman"/>
          <w:sz w:val="28"/>
          <w:szCs w:val="24"/>
        </w:rPr>
        <w:t xml:space="preserve">влияния </w:t>
      </w:r>
      <w:r w:rsidR="00C35208" w:rsidRPr="000C6362">
        <w:rPr>
          <w:rFonts w:ascii="Times New Roman" w:hAnsi="Times New Roman" w:cs="Times New Roman"/>
          <w:sz w:val="28"/>
          <w:szCs w:val="24"/>
        </w:rPr>
        <w:t xml:space="preserve">пандемии </w:t>
      </w:r>
      <w:r w:rsidRPr="000C6362">
        <w:rPr>
          <w:rFonts w:ascii="Times New Roman" w:hAnsi="Times New Roman" w:cs="Times New Roman"/>
          <w:sz w:val="28"/>
          <w:szCs w:val="24"/>
        </w:rPr>
        <w:t>новой</w:t>
      </w:r>
      <w:r w:rsidRPr="00A47DD9">
        <w:rPr>
          <w:rFonts w:ascii="Times New Roman" w:hAnsi="Times New Roman" w:cs="Times New Roman"/>
          <w:sz w:val="28"/>
          <w:szCs w:val="24"/>
        </w:rPr>
        <w:t xml:space="preserve"> корон</w:t>
      </w:r>
      <w:r w:rsidRPr="00B01880">
        <w:rPr>
          <w:rFonts w:ascii="Times New Roman" w:hAnsi="Times New Roman" w:cs="Times New Roman"/>
          <w:color w:val="000000" w:themeColor="text1"/>
          <w:sz w:val="28"/>
          <w:szCs w:val="24"/>
        </w:rPr>
        <w:t>а</w:t>
      </w:r>
      <w:r w:rsidRPr="00A47DD9">
        <w:rPr>
          <w:rFonts w:ascii="Times New Roman" w:hAnsi="Times New Roman" w:cs="Times New Roman"/>
          <w:sz w:val="28"/>
          <w:szCs w:val="24"/>
        </w:rPr>
        <w:t xml:space="preserve">вирусной инфекции. </w:t>
      </w:r>
    </w:p>
    <w:p w14:paraId="700ABC30" w14:textId="63D04D12" w:rsidR="00A47DD9" w:rsidRPr="00A47DD9" w:rsidRDefault="00114CB0" w:rsidP="00632DEA">
      <w:pPr>
        <w:widowControl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Таблица 2</w:t>
      </w:r>
      <w:r w:rsidR="0099045F">
        <w:rPr>
          <w:rFonts w:ascii="Times New Roman" w:hAnsi="Times New Roman" w:cs="Times New Roman"/>
          <w:sz w:val="28"/>
          <w:szCs w:val="24"/>
        </w:rPr>
        <w:t xml:space="preserve"> –</w:t>
      </w:r>
      <w:r w:rsidR="00A47DD9" w:rsidRPr="00A47DD9">
        <w:rPr>
          <w:rFonts w:ascii="Times New Roman" w:hAnsi="Times New Roman" w:cs="Times New Roman"/>
          <w:sz w:val="28"/>
          <w:szCs w:val="24"/>
        </w:rPr>
        <w:t xml:space="preserve"> Торговые показатели в российско-японских экономических отношениях</w:t>
      </w:r>
      <w:r w:rsidR="00A47DD9" w:rsidRPr="00A47DD9">
        <w:rPr>
          <w:rFonts w:ascii="Times New Roman" w:hAnsi="Times New Roman" w:cs="Times New Roman"/>
          <w:sz w:val="28"/>
          <w:szCs w:val="24"/>
          <w:vertAlign w:val="superscript"/>
        </w:rPr>
        <w:footnoteReference w:id="102"/>
      </w:r>
    </w:p>
    <w:tbl>
      <w:tblPr>
        <w:tblStyle w:val="11"/>
        <w:tblW w:w="9776" w:type="dxa"/>
        <w:tblLayout w:type="fixed"/>
        <w:tblLook w:val="04A0" w:firstRow="1" w:lastRow="0" w:firstColumn="1" w:lastColumn="0" w:noHBand="0" w:noVBand="1"/>
      </w:tblPr>
      <w:tblGrid>
        <w:gridCol w:w="992"/>
        <w:gridCol w:w="988"/>
        <w:gridCol w:w="1134"/>
        <w:gridCol w:w="1134"/>
        <w:gridCol w:w="1134"/>
        <w:gridCol w:w="1134"/>
        <w:gridCol w:w="1134"/>
        <w:gridCol w:w="992"/>
        <w:gridCol w:w="1134"/>
      </w:tblGrid>
      <w:tr w:rsidR="00DC7797" w:rsidRPr="00A47DD9" w14:paraId="6F7B4FC7" w14:textId="77777777" w:rsidTr="00793FD3">
        <w:tc>
          <w:tcPr>
            <w:tcW w:w="9776" w:type="dxa"/>
            <w:gridSpan w:val="9"/>
            <w:vAlign w:val="center"/>
          </w:tcPr>
          <w:p w14:paraId="6899CDDC" w14:textId="61483CFC" w:rsidR="00DC7797" w:rsidRPr="00A47DD9" w:rsidRDefault="00DC7797" w:rsidP="00A47DD9">
            <w:pPr>
              <w:spacing w:line="360" w:lineRule="auto"/>
              <w:jc w:val="center"/>
              <w:rPr>
                <w:rFonts w:ascii="Times New Roman" w:hAnsi="Times New Roman" w:cs="Times New Roman"/>
                <w:sz w:val="28"/>
                <w:szCs w:val="24"/>
              </w:rPr>
            </w:pPr>
            <w:r>
              <w:rPr>
                <w:rFonts w:ascii="Times New Roman" w:hAnsi="Times New Roman" w:cs="Times New Roman"/>
                <w:sz w:val="28"/>
                <w:szCs w:val="24"/>
              </w:rPr>
              <w:t>Год</w:t>
            </w:r>
          </w:p>
        </w:tc>
      </w:tr>
      <w:tr w:rsidR="00A47DD9" w:rsidRPr="00A47DD9" w14:paraId="68B988C0" w14:textId="77777777" w:rsidTr="008312BE">
        <w:tc>
          <w:tcPr>
            <w:tcW w:w="992" w:type="dxa"/>
            <w:vAlign w:val="center"/>
          </w:tcPr>
          <w:p w14:paraId="66E26789"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t>2012</w:t>
            </w:r>
          </w:p>
        </w:tc>
        <w:tc>
          <w:tcPr>
            <w:tcW w:w="988" w:type="dxa"/>
            <w:vAlign w:val="center"/>
          </w:tcPr>
          <w:p w14:paraId="16AAD467"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t>2013</w:t>
            </w:r>
          </w:p>
        </w:tc>
        <w:tc>
          <w:tcPr>
            <w:tcW w:w="1134" w:type="dxa"/>
            <w:vAlign w:val="center"/>
          </w:tcPr>
          <w:p w14:paraId="32A340E5"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t>2014</w:t>
            </w:r>
          </w:p>
        </w:tc>
        <w:tc>
          <w:tcPr>
            <w:tcW w:w="1134" w:type="dxa"/>
            <w:vAlign w:val="center"/>
          </w:tcPr>
          <w:p w14:paraId="3BFD63FD"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t>2015</w:t>
            </w:r>
          </w:p>
        </w:tc>
        <w:tc>
          <w:tcPr>
            <w:tcW w:w="1134" w:type="dxa"/>
            <w:vAlign w:val="center"/>
          </w:tcPr>
          <w:p w14:paraId="02F1AFBD"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t>2016</w:t>
            </w:r>
          </w:p>
        </w:tc>
        <w:tc>
          <w:tcPr>
            <w:tcW w:w="1134" w:type="dxa"/>
            <w:vAlign w:val="center"/>
          </w:tcPr>
          <w:p w14:paraId="0CEF9C70"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t>2017</w:t>
            </w:r>
          </w:p>
        </w:tc>
        <w:tc>
          <w:tcPr>
            <w:tcW w:w="1134" w:type="dxa"/>
            <w:vAlign w:val="center"/>
          </w:tcPr>
          <w:p w14:paraId="5F511FB2"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t>2018</w:t>
            </w:r>
          </w:p>
        </w:tc>
        <w:tc>
          <w:tcPr>
            <w:tcW w:w="992" w:type="dxa"/>
            <w:vAlign w:val="center"/>
          </w:tcPr>
          <w:p w14:paraId="4639EA89"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t>2019</w:t>
            </w:r>
          </w:p>
        </w:tc>
        <w:tc>
          <w:tcPr>
            <w:tcW w:w="1134" w:type="dxa"/>
            <w:vAlign w:val="center"/>
          </w:tcPr>
          <w:p w14:paraId="36E7767E"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t>2020</w:t>
            </w:r>
          </w:p>
        </w:tc>
      </w:tr>
      <w:tr w:rsidR="00A47DD9" w:rsidRPr="00A47DD9" w14:paraId="573700BE" w14:textId="77777777" w:rsidTr="008312BE">
        <w:tc>
          <w:tcPr>
            <w:tcW w:w="9776" w:type="dxa"/>
            <w:gridSpan w:val="9"/>
            <w:vAlign w:val="center"/>
          </w:tcPr>
          <w:p w14:paraId="30C02ACE" w14:textId="3CF5B3FD"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t>Объем торговли (млрд</w:t>
            </w:r>
            <w:r w:rsidR="00DC7797">
              <w:rPr>
                <w:rFonts w:ascii="Times New Roman" w:hAnsi="Times New Roman" w:cs="Times New Roman"/>
                <w:sz w:val="28"/>
                <w:szCs w:val="24"/>
              </w:rPr>
              <w:t>.</w:t>
            </w:r>
            <w:r w:rsidRPr="00A47DD9">
              <w:rPr>
                <w:rFonts w:ascii="Times New Roman" w:hAnsi="Times New Roman" w:cs="Times New Roman"/>
                <w:sz w:val="28"/>
                <w:szCs w:val="24"/>
              </w:rPr>
              <w:t xml:space="preserve"> йен)</w:t>
            </w:r>
          </w:p>
        </w:tc>
      </w:tr>
      <w:tr w:rsidR="00A47DD9" w:rsidRPr="00A47DD9" w14:paraId="57D9ADA8" w14:textId="77777777" w:rsidTr="008312BE">
        <w:tc>
          <w:tcPr>
            <w:tcW w:w="992" w:type="dxa"/>
            <w:vAlign w:val="center"/>
          </w:tcPr>
          <w:p w14:paraId="7424660B"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t>4108,9</w:t>
            </w:r>
          </w:p>
        </w:tc>
        <w:tc>
          <w:tcPr>
            <w:tcW w:w="988" w:type="dxa"/>
            <w:vAlign w:val="center"/>
          </w:tcPr>
          <w:p w14:paraId="336B98DA"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t>4268,3</w:t>
            </w:r>
          </w:p>
        </w:tc>
        <w:tc>
          <w:tcPr>
            <w:tcW w:w="1134" w:type="dxa"/>
            <w:vAlign w:val="center"/>
          </w:tcPr>
          <w:p w14:paraId="41D3A98E"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t>4182,5</w:t>
            </w:r>
          </w:p>
        </w:tc>
        <w:tc>
          <w:tcPr>
            <w:tcW w:w="1134" w:type="dxa"/>
            <w:vAlign w:val="center"/>
          </w:tcPr>
          <w:p w14:paraId="701C7590" w14:textId="77777777" w:rsidR="00A47DD9" w:rsidRPr="00DC7797"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t>2563,5</w:t>
            </w:r>
          </w:p>
        </w:tc>
        <w:tc>
          <w:tcPr>
            <w:tcW w:w="1134" w:type="dxa"/>
            <w:vAlign w:val="center"/>
          </w:tcPr>
          <w:p w14:paraId="0ED7125F"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t>1999,3</w:t>
            </w:r>
          </w:p>
        </w:tc>
        <w:tc>
          <w:tcPr>
            <w:tcW w:w="1134" w:type="dxa"/>
            <w:vAlign w:val="center"/>
          </w:tcPr>
          <w:p w14:paraId="6BE88021"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t>2222,4</w:t>
            </w:r>
          </w:p>
        </w:tc>
        <w:tc>
          <w:tcPr>
            <w:tcW w:w="1134" w:type="dxa"/>
            <w:vAlign w:val="center"/>
          </w:tcPr>
          <w:p w14:paraId="518865FA"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t>2528,1</w:t>
            </w:r>
          </w:p>
        </w:tc>
        <w:tc>
          <w:tcPr>
            <w:tcW w:w="992" w:type="dxa"/>
            <w:vAlign w:val="center"/>
          </w:tcPr>
          <w:p w14:paraId="78BD088D"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t>2345,9</w:t>
            </w:r>
          </w:p>
        </w:tc>
        <w:tc>
          <w:tcPr>
            <w:tcW w:w="1134" w:type="dxa"/>
            <w:vAlign w:val="center"/>
          </w:tcPr>
          <w:p w14:paraId="06FDF62C"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t>1773,8</w:t>
            </w:r>
          </w:p>
        </w:tc>
      </w:tr>
      <w:tr w:rsidR="00A47DD9" w:rsidRPr="00A47DD9" w14:paraId="5E47E266" w14:textId="77777777" w:rsidTr="008312BE">
        <w:tc>
          <w:tcPr>
            <w:tcW w:w="9776" w:type="dxa"/>
            <w:gridSpan w:val="9"/>
            <w:vAlign w:val="center"/>
          </w:tcPr>
          <w:p w14:paraId="54E7DE4C" w14:textId="1A303053" w:rsidR="00A47DD9" w:rsidRPr="00A47DD9" w:rsidRDefault="00A47DD9" w:rsidP="00A47DD9">
            <w:pPr>
              <w:spacing w:line="360" w:lineRule="auto"/>
              <w:ind w:firstLine="22"/>
              <w:jc w:val="center"/>
              <w:rPr>
                <w:rFonts w:ascii="Times New Roman" w:hAnsi="Times New Roman" w:cs="Times New Roman"/>
                <w:sz w:val="28"/>
                <w:szCs w:val="24"/>
              </w:rPr>
            </w:pPr>
            <w:r w:rsidRPr="00A47DD9">
              <w:rPr>
                <w:rFonts w:ascii="Times New Roman" w:hAnsi="Times New Roman" w:cs="Times New Roman"/>
                <w:sz w:val="28"/>
                <w:szCs w:val="24"/>
              </w:rPr>
              <w:t>Экспорт в Россию (млрд</w:t>
            </w:r>
            <w:r w:rsidR="00DC7797">
              <w:rPr>
                <w:rFonts w:ascii="Times New Roman" w:hAnsi="Times New Roman" w:cs="Times New Roman"/>
                <w:sz w:val="28"/>
                <w:szCs w:val="24"/>
              </w:rPr>
              <w:t>.</w:t>
            </w:r>
            <w:r w:rsidRPr="00A47DD9">
              <w:rPr>
                <w:rFonts w:ascii="Times New Roman" w:hAnsi="Times New Roman" w:cs="Times New Roman"/>
                <w:sz w:val="28"/>
                <w:szCs w:val="24"/>
              </w:rPr>
              <w:t xml:space="preserve"> йен)</w:t>
            </w:r>
          </w:p>
        </w:tc>
      </w:tr>
      <w:tr w:rsidR="00A47DD9" w:rsidRPr="00A47DD9" w14:paraId="617EDFEB" w14:textId="77777777" w:rsidTr="008312BE">
        <w:tc>
          <w:tcPr>
            <w:tcW w:w="992" w:type="dxa"/>
            <w:vAlign w:val="center"/>
          </w:tcPr>
          <w:p w14:paraId="06C54643"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t>1051,1</w:t>
            </w:r>
          </w:p>
        </w:tc>
        <w:tc>
          <w:tcPr>
            <w:tcW w:w="988" w:type="dxa"/>
            <w:vAlign w:val="center"/>
          </w:tcPr>
          <w:p w14:paraId="59253EB2"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t>1069,3</w:t>
            </w:r>
          </w:p>
        </w:tc>
        <w:tc>
          <w:tcPr>
            <w:tcW w:w="1134" w:type="dxa"/>
            <w:vAlign w:val="center"/>
          </w:tcPr>
          <w:p w14:paraId="04E32203"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t>971,9</w:t>
            </w:r>
          </w:p>
        </w:tc>
        <w:tc>
          <w:tcPr>
            <w:tcW w:w="1134" w:type="dxa"/>
            <w:vAlign w:val="center"/>
          </w:tcPr>
          <w:p w14:paraId="189C7D6C"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t>617,7</w:t>
            </w:r>
          </w:p>
        </w:tc>
        <w:tc>
          <w:tcPr>
            <w:tcW w:w="1134" w:type="dxa"/>
            <w:vAlign w:val="center"/>
          </w:tcPr>
          <w:p w14:paraId="468451C7"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t>554,7</w:t>
            </w:r>
          </w:p>
        </w:tc>
        <w:tc>
          <w:tcPr>
            <w:tcW w:w="1134" w:type="dxa"/>
            <w:vAlign w:val="center"/>
          </w:tcPr>
          <w:p w14:paraId="5D422C50"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t>673,7</w:t>
            </w:r>
          </w:p>
        </w:tc>
        <w:tc>
          <w:tcPr>
            <w:tcW w:w="1134" w:type="dxa"/>
            <w:vAlign w:val="center"/>
          </w:tcPr>
          <w:p w14:paraId="4EAADDEA"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t>805,5</w:t>
            </w:r>
          </w:p>
        </w:tc>
        <w:tc>
          <w:tcPr>
            <w:tcW w:w="992" w:type="dxa"/>
            <w:vAlign w:val="center"/>
          </w:tcPr>
          <w:p w14:paraId="0C104695"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t>782,6</w:t>
            </w:r>
          </w:p>
        </w:tc>
        <w:tc>
          <w:tcPr>
            <w:tcW w:w="1134" w:type="dxa"/>
            <w:vAlign w:val="center"/>
          </w:tcPr>
          <w:p w14:paraId="67707D2C"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t>627,8</w:t>
            </w:r>
          </w:p>
        </w:tc>
      </w:tr>
      <w:tr w:rsidR="00A47DD9" w:rsidRPr="00A47DD9" w14:paraId="37B33BB4" w14:textId="77777777" w:rsidTr="008312BE">
        <w:tc>
          <w:tcPr>
            <w:tcW w:w="992" w:type="dxa"/>
            <w:vAlign w:val="center"/>
          </w:tcPr>
          <w:p w14:paraId="5B611987"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t>+6,8%</w:t>
            </w:r>
          </w:p>
        </w:tc>
        <w:tc>
          <w:tcPr>
            <w:tcW w:w="988" w:type="dxa"/>
            <w:vAlign w:val="center"/>
          </w:tcPr>
          <w:p w14:paraId="371D441C"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t>+6,4%</w:t>
            </w:r>
          </w:p>
        </w:tc>
        <w:tc>
          <w:tcPr>
            <w:tcW w:w="1134" w:type="dxa"/>
            <w:vAlign w:val="center"/>
          </w:tcPr>
          <w:p w14:paraId="78CAA782"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sym w:font="Symbol" w:char="F02D"/>
            </w:r>
            <w:r w:rsidRPr="00A47DD9">
              <w:rPr>
                <w:rFonts w:ascii="Times New Roman" w:hAnsi="Times New Roman" w:cs="Times New Roman"/>
                <w:sz w:val="28"/>
                <w:szCs w:val="24"/>
              </w:rPr>
              <w:t>9,1%</w:t>
            </w:r>
          </w:p>
        </w:tc>
        <w:tc>
          <w:tcPr>
            <w:tcW w:w="1134" w:type="dxa"/>
            <w:vAlign w:val="center"/>
          </w:tcPr>
          <w:p w14:paraId="11890F0E"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sym w:font="Symbol" w:char="F02D"/>
            </w:r>
            <w:r w:rsidRPr="00A47DD9">
              <w:rPr>
                <w:rFonts w:ascii="Times New Roman" w:hAnsi="Times New Roman" w:cs="Times New Roman"/>
                <w:sz w:val="28"/>
                <w:szCs w:val="24"/>
              </w:rPr>
              <w:t>36,4%</w:t>
            </w:r>
          </w:p>
        </w:tc>
        <w:tc>
          <w:tcPr>
            <w:tcW w:w="1134" w:type="dxa"/>
            <w:vAlign w:val="center"/>
          </w:tcPr>
          <w:p w14:paraId="5213440E"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sym w:font="Symbol" w:char="F02D"/>
            </w:r>
            <w:r w:rsidRPr="00A47DD9">
              <w:rPr>
                <w:rFonts w:ascii="Times New Roman" w:hAnsi="Times New Roman" w:cs="Times New Roman"/>
                <w:sz w:val="28"/>
                <w:szCs w:val="24"/>
              </w:rPr>
              <w:t>10,2%</w:t>
            </w:r>
          </w:p>
        </w:tc>
        <w:tc>
          <w:tcPr>
            <w:tcW w:w="1134" w:type="dxa"/>
            <w:vAlign w:val="center"/>
          </w:tcPr>
          <w:p w14:paraId="4826C13A"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t>+21,5%</w:t>
            </w:r>
          </w:p>
        </w:tc>
        <w:tc>
          <w:tcPr>
            <w:tcW w:w="1134" w:type="dxa"/>
            <w:vAlign w:val="center"/>
          </w:tcPr>
          <w:p w14:paraId="11CF9661"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t>+19,6%</w:t>
            </w:r>
          </w:p>
        </w:tc>
        <w:tc>
          <w:tcPr>
            <w:tcW w:w="992" w:type="dxa"/>
            <w:vAlign w:val="center"/>
          </w:tcPr>
          <w:p w14:paraId="63C8C594"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sym w:font="Symbol" w:char="F02D"/>
            </w:r>
            <w:r w:rsidRPr="00A47DD9">
              <w:rPr>
                <w:rFonts w:ascii="Times New Roman" w:hAnsi="Times New Roman" w:cs="Times New Roman"/>
                <w:sz w:val="28"/>
                <w:szCs w:val="24"/>
              </w:rPr>
              <w:t>2,8%</w:t>
            </w:r>
          </w:p>
        </w:tc>
        <w:tc>
          <w:tcPr>
            <w:tcW w:w="1134" w:type="dxa"/>
            <w:vAlign w:val="center"/>
          </w:tcPr>
          <w:p w14:paraId="28509D67"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sym w:font="Symbol" w:char="F02D"/>
            </w:r>
            <w:r w:rsidRPr="00A47DD9">
              <w:rPr>
                <w:rFonts w:ascii="Times New Roman" w:hAnsi="Times New Roman" w:cs="Times New Roman"/>
                <w:sz w:val="28"/>
                <w:szCs w:val="24"/>
              </w:rPr>
              <w:t>19,8%</w:t>
            </w:r>
          </w:p>
        </w:tc>
      </w:tr>
      <w:tr w:rsidR="00A47DD9" w:rsidRPr="00A47DD9" w14:paraId="75CE5B9A" w14:textId="77777777" w:rsidTr="008312BE">
        <w:tc>
          <w:tcPr>
            <w:tcW w:w="9776" w:type="dxa"/>
            <w:gridSpan w:val="9"/>
            <w:vAlign w:val="center"/>
          </w:tcPr>
          <w:p w14:paraId="72064693" w14:textId="53A85945" w:rsidR="00A47DD9" w:rsidRPr="00A47DD9" w:rsidRDefault="00A47DD9" w:rsidP="00A47DD9">
            <w:pPr>
              <w:spacing w:line="360" w:lineRule="auto"/>
              <w:ind w:firstLine="22"/>
              <w:jc w:val="center"/>
              <w:rPr>
                <w:rFonts w:ascii="Times New Roman" w:hAnsi="Times New Roman" w:cs="Times New Roman"/>
                <w:sz w:val="28"/>
                <w:szCs w:val="24"/>
              </w:rPr>
            </w:pPr>
            <w:r w:rsidRPr="00A47DD9">
              <w:rPr>
                <w:rFonts w:ascii="Times New Roman" w:hAnsi="Times New Roman" w:cs="Times New Roman"/>
                <w:sz w:val="28"/>
                <w:szCs w:val="24"/>
              </w:rPr>
              <w:t>Импорт из России (млрд</w:t>
            </w:r>
            <w:r w:rsidR="00DC7797">
              <w:rPr>
                <w:rFonts w:ascii="Times New Roman" w:hAnsi="Times New Roman" w:cs="Times New Roman"/>
                <w:sz w:val="28"/>
                <w:szCs w:val="24"/>
              </w:rPr>
              <w:t>.</w:t>
            </w:r>
            <w:r w:rsidRPr="00A47DD9">
              <w:rPr>
                <w:rFonts w:ascii="Times New Roman" w:hAnsi="Times New Roman" w:cs="Times New Roman"/>
                <w:sz w:val="28"/>
                <w:szCs w:val="24"/>
              </w:rPr>
              <w:t xml:space="preserve"> йен)</w:t>
            </w:r>
          </w:p>
        </w:tc>
      </w:tr>
      <w:tr w:rsidR="00A47DD9" w:rsidRPr="00A47DD9" w14:paraId="3EBEE914" w14:textId="77777777" w:rsidTr="008312BE">
        <w:tc>
          <w:tcPr>
            <w:tcW w:w="992" w:type="dxa"/>
            <w:vAlign w:val="center"/>
          </w:tcPr>
          <w:p w14:paraId="089D19DC"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t>1660,2</w:t>
            </w:r>
          </w:p>
        </w:tc>
        <w:tc>
          <w:tcPr>
            <w:tcW w:w="988" w:type="dxa"/>
            <w:vAlign w:val="center"/>
          </w:tcPr>
          <w:p w14:paraId="0DF5CA97"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t>2307,6</w:t>
            </w:r>
          </w:p>
        </w:tc>
        <w:tc>
          <w:tcPr>
            <w:tcW w:w="1134" w:type="dxa"/>
            <w:vAlign w:val="center"/>
          </w:tcPr>
          <w:p w14:paraId="2969C924"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t>2618,5</w:t>
            </w:r>
          </w:p>
        </w:tc>
        <w:tc>
          <w:tcPr>
            <w:tcW w:w="1134" w:type="dxa"/>
            <w:vAlign w:val="center"/>
          </w:tcPr>
          <w:p w14:paraId="5A562C17"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t>1904,7</w:t>
            </w:r>
          </w:p>
        </w:tc>
        <w:tc>
          <w:tcPr>
            <w:tcW w:w="1134" w:type="dxa"/>
            <w:vAlign w:val="center"/>
          </w:tcPr>
          <w:p w14:paraId="36E6492B"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t>1227,3</w:t>
            </w:r>
          </w:p>
        </w:tc>
        <w:tc>
          <w:tcPr>
            <w:tcW w:w="1134" w:type="dxa"/>
            <w:vAlign w:val="center"/>
          </w:tcPr>
          <w:p w14:paraId="3B91D628"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t>1550,7</w:t>
            </w:r>
          </w:p>
        </w:tc>
        <w:tc>
          <w:tcPr>
            <w:tcW w:w="1134" w:type="dxa"/>
            <w:vAlign w:val="center"/>
          </w:tcPr>
          <w:p w14:paraId="64D186B5"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t>1722,7</w:t>
            </w:r>
          </w:p>
        </w:tc>
        <w:tc>
          <w:tcPr>
            <w:tcW w:w="992" w:type="dxa"/>
            <w:vAlign w:val="center"/>
          </w:tcPr>
          <w:p w14:paraId="5529C736"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t>1560,6</w:t>
            </w:r>
          </w:p>
        </w:tc>
        <w:tc>
          <w:tcPr>
            <w:tcW w:w="1134" w:type="dxa"/>
            <w:vAlign w:val="center"/>
          </w:tcPr>
          <w:p w14:paraId="3ECC4D51"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t>1144,8</w:t>
            </w:r>
          </w:p>
        </w:tc>
      </w:tr>
      <w:tr w:rsidR="00A47DD9" w:rsidRPr="00A47DD9" w14:paraId="279A2A51" w14:textId="77777777" w:rsidTr="008312BE">
        <w:tc>
          <w:tcPr>
            <w:tcW w:w="992" w:type="dxa"/>
            <w:vAlign w:val="center"/>
          </w:tcPr>
          <w:p w14:paraId="3D007723"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t>+9,7%</w:t>
            </w:r>
          </w:p>
        </w:tc>
        <w:tc>
          <w:tcPr>
            <w:tcW w:w="988" w:type="dxa"/>
            <w:vAlign w:val="center"/>
          </w:tcPr>
          <w:p w14:paraId="55E74F82"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t>+39%</w:t>
            </w:r>
          </w:p>
        </w:tc>
        <w:tc>
          <w:tcPr>
            <w:tcW w:w="1134" w:type="dxa"/>
            <w:vAlign w:val="center"/>
          </w:tcPr>
          <w:p w14:paraId="25E2073E"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t>+13,5%</w:t>
            </w:r>
          </w:p>
        </w:tc>
        <w:tc>
          <w:tcPr>
            <w:tcW w:w="1134" w:type="dxa"/>
            <w:vAlign w:val="center"/>
          </w:tcPr>
          <w:p w14:paraId="6B3CA745"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sym w:font="Symbol" w:char="F02D"/>
            </w:r>
            <w:r w:rsidRPr="00A47DD9">
              <w:rPr>
                <w:rFonts w:ascii="Times New Roman" w:hAnsi="Times New Roman" w:cs="Times New Roman"/>
                <w:sz w:val="28"/>
                <w:szCs w:val="24"/>
              </w:rPr>
              <w:t>27,3%</w:t>
            </w:r>
          </w:p>
        </w:tc>
        <w:tc>
          <w:tcPr>
            <w:tcW w:w="1134" w:type="dxa"/>
            <w:vAlign w:val="center"/>
          </w:tcPr>
          <w:p w14:paraId="10E9E26D"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sym w:font="Symbol" w:char="F02D"/>
            </w:r>
            <w:r w:rsidRPr="00A47DD9">
              <w:rPr>
                <w:rFonts w:ascii="Times New Roman" w:hAnsi="Times New Roman" w:cs="Times New Roman"/>
                <w:sz w:val="28"/>
                <w:szCs w:val="24"/>
              </w:rPr>
              <w:t>35,6%</w:t>
            </w:r>
          </w:p>
        </w:tc>
        <w:tc>
          <w:tcPr>
            <w:tcW w:w="1134" w:type="dxa"/>
            <w:vAlign w:val="center"/>
          </w:tcPr>
          <w:p w14:paraId="77A039D9"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t>+26,3%</w:t>
            </w:r>
          </w:p>
        </w:tc>
        <w:tc>
          <w:tcPr>
            <w:tcW w:w="1134" w:type="dxa"/>
            <w:vAlign w:val="center"/>
          </w:tcPr>
          <w:p w14:paraId="58D83A42"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t>+11,1%</w:t>
            </w:r>
          </w:p>
        </w:tc>
        <w:tc>
          <w:tcPr>
            <w:tcW w:w="992" w:type="dxa"/>
            <w:vAlign w:val="center"/>
          </w:tcPr>
          <w:p w14:paraId="7A3FDCB3"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sym w:font="Symbol" w:char="F02D"/>
            </w:r>
            <w:r w:rsidRPr="00A47DD9">
              <w:rPr>
                <w:rFonts w:ascii="Times New Roman" w:hAnsi="Times New Roman" w:cs="Times New Roman"/>
                <w:sz w:val="28"/>
                <w:szCs w:val="24"/>
              </w:rPr>
              <w:t>9,4%</w:t>
            </w:r>
          </w:p>
        </w:tc>
        <w:tc>
          <w:tcPr>
            <w:tcW w:w="1134" w:type="dxa"/>
            <w:vAlign w:val="center"/>
          </w:tcPr>
          <w:p w14:paraId="7F02C05A"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sym w:font="Symbol" w:char="F02D"/>
            </w:r>
            <w:r w:rsidRPr="00A47DD9">
              <w:rPr>
                <w:rFonts w:ascii="Times New Roman" w:hAnsi="Times New Roman" w:cs="Times New Roman"/>
                <w:sz w:val="28"/>
                <w:szCs w:val="24"/>
              </w:rPr>
              <w:t>26,6%</w:t>
            </w:r>
          </w:p>
        </w:tc>
      </w:tr>
      <w:tr w:rsidR="00A47DD9" w:rsidRPr="00A47DD9" w14:paraId="664A7672" w14:textId="77777777" w:rsidTr="008312BE">
        <w:tc>
          <w:tcPr>
            <w:tcW w:w="9776" w:type="dxa"/>
            <w:gridSpan w:val="9"/>
            <w:vAlign w:val="center"/>
          </w:tcPr>
          <w:p w14:paraId="6056355F" w14:textId="23E27231" w:rsidR="00A47DD9" w:rsidRPr="00A47DD9" w:rsidRDefault="00A47DD9" w:rsidP="00A47DD9">
            <w:pPr>
              <w:spacing w:line="360" w:lineRule="auto"/>
              <w:ind w:firstLine="22"/>
              <w:jc w:val="center"/>
              <w:rPr>
                <w:rFonts w:ascii="Times New Roman" w:hAnsi="Times New Roman" w:cs="Times New Roman"/>
                <w:sz w:val="28"/>
                <w:szCs w:val="24"/>
              </w:rPr>
            </w:pPr>
            <w:r w:rsidRPr="00A47DD9">
              <w:rPr>
                <w:rFonts w:ascii="Times New Roman" w:hAnsi="Times New Roman" w:cs="Times New Roman"/>
                <w:sz w:val="28"/>
                <w:szCs w:val="24"/>
              </w:rPr>
              <w:t>Прямые инвестиции (млрд</w:t>
            </w:r>
            <w:r w:rsidR="00DC7797">
              <w:rPr>
                <w:rFonts w:ascii="Times New Roman" w:hAnsi="Times New Roman" w:cs="Times New Roman"/>
                <w:sz w:val="28"/>
                <w:szCs w:val="24"/>
              </w:rPr>
              <w:t>.</w:t>
            </w:r>
            <w:r w:rsidRPr="00A47DD9">
              <w:rPr>
                <w:rFonts w:ascii="Times New Roman" w:hAnsi="Times New Roman" w:cs="Times New Roman"/>
                <w:sz w:val="28"/>
                <w:szCs w:val="24"/>
              </w:rPr>
              <w:t xml:space="preserve"> йен)</w:t>
            </w:r>
          </w:p>
        </w:tc>
      </w:tr>
      <w:tr w:rsidR="00A47DD9" w:rsidRPr="00A47DD9" w14:paraId="32855C1D" w14:textId="77777777" w:rsidTr="008312BE">
        <w:tc>
          <w:tcPr>
            <w:tcW w:w="992" w:type="dxa"/>
            <w:vAlign w:val="center"/>
          </w:tcPr>
          <w:p w14:paraId="51AED3B2"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t>236</w:t>
            </w:r>
          </w:p>
        </w:tc>
        <w:tc>
          <w:tcPr>
            <w:tcW w:w="988" w:type="dxa"/>
            <w:vAlign w:val="center"/>
          </w:tcPr>
          <w:p w14:paraId="3AFC3D2A"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t>263,3</w:t>
            </w:r>
          </w:p>
        </w:tc>
        <w:tc>
          <w:tcPr>
            <w:tcW w:w="1134" w:type="dxa"/>
            <w:vAlign w:val="center"/>
          </w:tcPr>
          <w:p w14:paraId="79C34481"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t>202,6</w:t>
            </w:r>
          </w:p>
        </w:tc>
        <w:tc>
          <w:tcPr>
            <w:tcW w:w="1134" w:type="dxa"/>
            <w:vAlign w:val="center"/>
          </w:tcPr>
          <w:p w14:paraId="5327F74F"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t>216,8</w:t>
            </w:r>
          </w:p>
        </w:tc>
        <w:tc>
          <w:tcPr>
            <w:tcW w:w="1134" w:type="dxa"/>
            <w:vAlign w:val="center"/>
          </w:tcPr>
          <w:p w14:paraId="3F4761A6"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t>175,7</w:t>
            </w:r>
          </w:p>
        </w:tc>
        <w:tc>
          <w:tcPr>
            <w:tcW w:w="1134" w:type="dxa"/>
            <w:vAlign w:val="center"/>
          </w:tcPr>
          <w:p w14:paraId="3079EFE0"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t>178</w:t>
            </w:r>
          </w:p>
        </w:tc>
        <w:tc>
          <w:tcPr>
            <w:tcW w:w="1134" w:type="dxa"/>
            <w:vAlign w:val="center"/>
          </w:tcPr>
          <w:p w14:paraId="50F444A8"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t>168,8</w:t>
            </w:r>
          </w:p>
        </w:tc>
        <w:tc>
          <w:tcPr>
            <w:tcW w:w="992" w:type="dxa"/>
            <w:vAlign w:val="center"/>
          </w:tcPr>
          <w:p w14:paraId="45FACA88" w14:textId="77777777" w:rsidR="00A47DD9" w:rsidRPr="00A47DD9" w:rsidRDefault="00A47DD9" w:rsidP="00A47DD9">
            <w:pPr>
              <w:spacing w:line="360" w:lineRule="auto"/>
              <w:jc w:val="center"/>
              <w:rPr>
                <w:rFonts w:ascii="Times New Roman" w:hAnsi="Times New Roman" w:cs="Times New Roman"/>
                <w:sz w:val="28"/>
                <w:szCs w:val="24"/>
              </w:rPr>
            </w:pPr>
            <w:r w:rsidRPr="00A47DD9">
              <w:rPr>
                <w:rFonts w:ascii="Times New Roman" w:hAnsi="Times New Roman" w:cs="Times New Roman"/>
                <w:sz w:val="28"/>
                <w:szCs w:val="24"/>
              </w:rPr>
              <w:t>239,5</w:t>
            </w:r>
          </w:p>
        </w:tc>
        <w:tc>
          <w:tcPr>
            <w:tcW w:w="1134" w:type="dxa"/>
            <w:vAlign w:val="center"/>
          </w:tcPr>
          <w:p w14:paraId="413893A8" w14:textId="77777777" w:rsidR="00A47DD9" w:rsidRPr="00A47DD9" w:rsidRDefault="00A47DD9" w:rsidP="00A47DD9">
            <w:pPr>
              <w:spacing w:line="360" w:lineRule="auto"/>
              <w:jc w:val="center"/>
              <w:rPr>
                <w:rFonts w:ascii="Times New Roman" w:hAnsi="Times New Roman" w:cs="Times New Roman"/>
                <w:sz w:val="28"/>
                <w:szCs w:val="24"/>
              </w:rPr>
            </w:pPr>
          </w:p>
        </w:tc>
      </w:tr>
    </w:tbl>
    <w:p w14:paraId="412B9456" w14:textId="6971ADDB" w:rsidR="00A47DD9" w:rsidRPr="00A47DD9" w:rsidRDefault="00A47DD9" w:rsidP="009B226B">
      <w:pPr>
        <w:widowControl w:val="0"/>
        <w:spacing w:after="0" w:line="360" w:lineRule="auto"/>
        <w:ind w:firstLine="709"/>
        <w:jc w:val="both"/>
        <w:rPr>
          <w:rFonts w:ascii="Times New Roman" w:hAnsi="Times New Roman" w:cs="Times New Roman"/>
          <w:sz w:val="28"/>
          <w:szCs w:val="24"/>
        </w:rPr>
      </w:pPr>
      <w:r w:rsidRPr="00A47DD9">
        <w:rPr>
          <w:rFonts w:ascii="Times New Roman" w:hAnsi="Times New Roman" w:cs="Times New Roman"/>
          <w:sz w:val="28"/>
          <w:szCs w:val="24"/>
        </w:rPr>
        <w:t>Также мы видим рост импорта, экспорта и прямых инвестиций с 2016 года. Отметим, что стоимость импорта из России выше, чем стоимость экспорта в Россию, что можно связать с ценой основных статей импорта в виде энергоресурсов. Рост прямых японских инвестиций происходил благодаря улучшению инвестиционной среды в России. В октябре 2014 года в Москве было проведено третье заседание «</w:t>
      </w:r>
      <w:r w:rsidRPr="00A47DD9">
        <w:rPr>
          <w:rFonts w:ascii="Times New Roman" w:hAnsi="Times New Roman" w:cs="Times New Roman"/>
          <w:sz w:val="28"/>
        </w:rPr>
        <w:t xml:space="preserve">Российско-Японской </w:t>
      </w:r>
      <w:r w:rsidRPr="00114CB0">
        <w:rPr>
          <w:rFonts w:ascii="Times New Roman" w:hAnsi="Times New Roman" w:cs="Times New Roman"/>
          <w:color w:val="000000" w:themeColor="text1"/>
          <w:sz w:val="28"/>
        </w:rPr>
        <w:t>р</w:t>
      </w:r>
      <w:r w:rsidRPr="00A47DD9">
        <w:rPr>
          <w:rFonts w:ascii="Times New Roman" w:hAnsi="Times New Roman" w:cs="Times New Roman"/>
          <w:sz w:val="28"/>
        </w:rPr>
        <w:t xml:space="preserve">абочей группы по </w:t>
      </w:r>
      <w:r w:rsidRPr="00A47DD9">
        <w:rPr>
          <w:rFonts w:ascii="Times New Roman" w:hAnsi="Times New Roman" w:cs="Times New Roman"/>
          <w:sz w:val="28"/>
        </w:rPr>
        <w:lastRenderedPageBreak/>
        <w:t>системным вопросам инвестиционного климата</w:t>
      </w:r>
      <w:r w:rsidRPr="00A47DD9">
        <w:rPr>
          <w:rFonts w:ascii="Times New Roman" w:hAnsi="Times New Roman" w:cs="Times New Roman"/>
          <w:sz w:val="28"/>
          <w:szCs w:val="24"/>
        </w:rPr>
        <w:t>», которая была создана в 2012 году, а первое заседание которой состоялось в 2013 году.</w:t>
      </w:r>
      <w:r w:rsidRPr="00A47DD9">
        <w:rPr>
          <w:rFonts w:ascii="Times New Roman" w:hAnsi="Times New Roman" w:cs="Times New Roman"/>
          <w:sz w:val="28"/>
          <w:szCs w:val="24"/>
          <w:vertAlign w:val="superscript"/>
        </w:rPr>
        <w:footnoteReference w:id="103"/>
      </w:r>
      <w:r w:rsidRPr="00A47DD9">
        <w:rPr>
          <w:rFonts w:ascii="Times New Roman" w:hAnsi="Times New Roman" w:cs="Times New Roman"/>
          <w:sz w:val="28"/>
          <w:szCs w:val="24"/>
        </w:rPr>
        <w:t xml:space="preserve"> Данная группа создавалась с целью консультаций между государственным и частным секторами двух государств для поиска решений различных инвестиционных проблем, с которыми сталкиваются японские компании, работающие в России. В 2016 году было проведено четвертое заседание данной группы. В результате третьего Восточного экономического форума в сентябре 2016 года было подписано совместное рамочное соглашение об инвестициях между Японским банком для международного сотрудничества и Российским фондом прямых инвестиций.</w:t>
      </w:r>
      <w:r w:rsidRPr="00A47DD9">
        <w:rPr>
          <w:rFonts w:ascii="Times New Roman" w:hAnsi="Times New Roman" w:cs="Times New Roman"/>
          <w:sz w:val="28"/>
          <w:szCs w:val="24"/>
          <w:vertAlign w:val="superscript"/>
        </w:rPr>
        <w:footnoteReference w:id="104"/>
      </w:r>
      <w:r w:rsidRPr="00A47DD9">
        <w:rPr>
          <w:rFonts w:ascii="Times New Roman" w:hAnsi="Times New Roman" w:cs="Times New Roman"/>
          <w:sz w:val="28"/>
          <w:szCs w:val="24"/>
        </w:rPr>
        <w:t xml:space="preserve"> Так как Россия в основном является поставщиком энергоресурсов, то инвестиции Японии сосредоточены в энергетических проектах таких как «Сахалин-1», «Сахалин-2», «Ямал СПГ», «Арктик СПГ-2», которые реализуются в рамках «Плана о сотрудничестве». </w:t>
      </w:r>
      <w:r w:rsidR="00BC2304">
        <w:rPr>
          <w:rFonts w:ascii="Times New Roman" w:hAnsi="Times New Roman" w:cs="Times New Roman"/>
          <w:sz w:val="28"/>
          <w:szCs w:val="24"/>
        </w:rPr>
        <w:t>Так, в соответствии с таблицей 3</w:t>
      </w:r>
      <w:r w:rsidRPr="00A47DD9">
        <w:rPr>
          <w:rFonts w:ascii="Times New Roman" w:hAnsi="Times New Roman" w:cs="Times New Roman"/>
          <w:sz w:val="28"/>
          <w:szCs w:val="24"/>
        </w:rPr>
        <w:t xml:space="preserve"> мы видим тенденции развития доли российских нефти, газа и угля. Благодаря сахалинским энергетическим проектам наблюдается рост доли импорта сжиженного природного газа до 2014 года, потом в 2015 году происходит небольшой спад из-за санкций со стороны Японии, далее опять небольшой рост в 2016 году и спад в 2017-2018 годах, а в 2019 году опять рост.</w:t>
      </w:r>
    </w:p>
    <w:p w14:paraId="3FE66BE0" w14:textId="59E690EA" w:rsidR="00A47DD9" w:rsidRPr="00A47DD9" w:rsidRDefault="00BC2304" w:rsidP="0099045F">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Таблица 3</w:t>
      </w:r>
      <w:r w:rsidR="0099045F">
        <w:rPr>
          <w:rFonts w:ascii="Times New Roman" w:hAnsi="Times New Roman" w:cs="Times New Roman"/>
          <w:sz w:val="28"/>
        </w:rPr>
        <w:t xml:space="preserve"> –</w:t>
      </w:r>
      <w:r w:rsidR="00A47DD9" w:rsidRPr="00A47DD9">
        <w:rPr>
          <w:rFonts w:ascii="Times New Roman" w:hAnsi="Times New Roman" w:cs="Times New Roman"/>
          <w:sz w:val="28"/>
        </w:rPr>
        <w:t xml:space="preserve"> Доля России в японском импорте сырой нефти, сжиженного природного газа и угля.</w:t>
      </w:r>
      <w:r w:rsidR="00A47DD9" w:rsidRPr="00A47DD9">
        <w:rPr>
          <w:rFonts w:ascii="Times New Roman" w:hAnsi="Times New Roman" w:cs="Times New Roman"/>
          <w:sz w:val="28"/>
          <w:vertAlign w:val="superscript"/>
        </w:rPr>
        <w:footnoteReference w:id="105"/>
      </w:r>
    </w:p>
    <w:tbl>
      <w:tblPr>
        <w:tblStyle w:val="11"/>
        <w:tblW w:w="9918" w:type="dxa"/>
        <w:tblLook w:val="04A0" w:firstRow="1" w:lastRow="0" w:firstColumn="1" w:lastColumn="0" w:noHBand="0" w:noVBand="1"/>
      </w:tblPr>
      <w:tblGrid>
        <w:gridCol w:w="1780"/>
        <w:gridCol w:w="1050"/>
        <w:gridCol w:w="993"/>
        <w:gridCol w:w="992"/>
        <w:gridCol w:w="992"/>
        <w:gridCol w:w="1011"/>
        <w:gridCol w:w="990"/>
        <w:gridCol w:w="1118"/>
        <w:gridCol w:w="992"/>
      </w:tblGrid>
      <w:tr w:rsidR="00A47DD9" w:rsidRPr="00A47DD9" w14:paraId="2B7E86DE" w14:textId="77777777" w:rsidTr="008312BE">
        <w:tc>
          <w:tcPr>
            <w:tcW w:w="1780" w:type="dxa"/>
            <w:vAlign w:val="center"/>
          </w:tcPr>
          <w:p w14:paraId="05C558E7" w14:textId="05FCB5E3" w:rsidR="00A47DD9" w:rsidRPr="00A47DD9" w:rsidRDefault="00621B14" w:rsidP="00632DEA">
            <w:pPr>
              <w:widowControl w:val="0"/>
              <w:spacing w:line="360" w:lineRule="auto"/>
              <w:jc w:val="center"/>
              <w:rPr>
                <w:rFonts w:ascii="Times New Roman" w:hAnsi="Times New Roman" w:cs="Times New Roman"/>
                <w:sz w:val="28"/>
              </w:rPr>
            </w:pPr>
            <w:r>
              <w:rPr>
                <w:rFonts w:ascii="Times New Roman" w:hAnsi="Times New Roman" w:cs="Times New Roman"/>
                <w:sz w:val="28"/>
              </w:rPr>
              <w:t>Импорт/ год</w:t>
            </w:r>
          </w:p>
        </w:tc>
        <w:tc>
          <w:tcPr>
            <w:tcW w:w="1050" w:type="dxa"/>
            <w:vAlign w:val="center"/>
          </w:tcPr>
          <w:p w14:paraId="7EF0584D" w14:textId="77777777" w:rsidR="00A47DD9" w:rsidRPr="00A47DD9" w:rsidRDefault="00A47DD9" w:rsidP="00632DEA">
            <w:pPr>
              <w:widowControl w:val="0"/>
              <w:spacing w:line="360" w:lineRule="auto"/>
              <w:jc w:val="center"/>
              <w:rPr>
                <w:rFonts w:ascii="Times New Roman" w:hAnsi="Times New Roman" w:cs="Times New Roman"/>
                <w:sz w:val="28"/>
              </w:rPr>
            </w:pPr>
            <w:r w:rsidRPr="00A47DD9">
              <w:rPr>
                <w:rFonts w:ascii="Times New Roman" w:hAnsi="Times New Roman" w:cs="Times New Roman"/>
                <w:sz w:val="28"/>
              </w:rPr>
              <w:t>2012</w:t>
            </w:r>
          </w:p>
        </w:tc>
        <w:tc>
          <w:tcPr>
            <w:tcW w:w="993" w:type="dxa"/>
            <w:vAlign w:val="center"/>
          </w:tcPr>
          <w:p w14:paraId="65787FA0" w14:textId="77777777" w:rsidR="00A47DD9" w:rsidRPr="00A47DD9" w:rsidRDefault="00A47DD9" w:rsidP="00632DEA">
            <w:pPr>
              <w:widowControl w:val="0"/>
              <w:spacing w:line="360" w:lineRule="auto"/>
              <w:jc w:val="center"/>
              <w:rPr>
                <w:rFonts w:ascii="Times New Roman" w:hAnsi="Times New Roman" w:cs="Times New Roman"/>
                <w:sz w:val="28"/>
              </w:rPr>
            </w:pPr>
            <w:r w:rsidRPr="00A47DD9">
              <w:rPr>
                <w:rFonts w:ascii="Times New Roman" w:hAnsi="Times New Roman" w:cs="Times New Roman"/>
                <w:sz w:val="28"/>
              </w:rPr>
              <w:t>2013</w:t>
            </w:r>
          </w:p>
        </w:tc>
        <w:tc>
          <w:tcPr>
            <w:tcW w:w="992" w:type="dxa"/>
            <w:vAlign w:val="center"/>
          </w:tcPr>
          <w:p w14:paraId="5AC50E7D" w14:textId="77777777" w:rsidR="00A47DD9" w:rsidRPr="00A47DD9" w:rsidRDefault="00A47DD9" w:rsidP="00632DEA">
            <w:pPr>
              <w:widowControl w:val="0"/>
              <w:spacing w:line="360" w:lineRule="auto"/>
              <w:jc w:val="center"/>
              <w:rPr>
                <w:rFonts w:ascii="Times New Roman" w:hAnsi="Times New Roman" w:cs="Times New Roman"/>
                <w:sz w:val="28"/>
              </w:rPr>
            </w:pPr>
            <w:r w:rsidRPr="00A47DD9">
              <w:rPr>
                <w:rFonts w:ascii="Times New Roman" w:hAnsi="Times New Roman" w:cs="Times New Roman"/>
                <w:sz w:val="28"/>
              </w:rPr>
              <w:t>2014</w:t>
            </w:r>
          </w:p>
        </w:tc>
        <w:tc>
          <w:tcPr>
            <w:tcW w:w="992" w:type="dxa"/>
            <w:vAlign w:val="center"/>
          </w:tcPr>
          <w:p w14:paraId="54C9CACB" w14:textId="77777777" w:rsidR="00A47DD9" w:rsidRPr="00A47DD9" w:rsidRDefault="00A47DD9" w:rsidP="00632DEA">
            <w:pPr>
              <w:widowControl w:val="0"/>
              <w:spacing w:line="360" w:lineRule="auto"/>
              <w:jc w:val="center"/>
              <w:rPr>
                <w:rFonts w:ascii="Times New Roman" w:hAnsi="Times New Roman" w:cs="Times New Roman"/>
                <w:sz w:val="28"/>
              </w:rPr>
            </w:pPr>
            <w:r w:rsidRPr="00A47DD9">
              <w:rPr>
                <w:rFonts w:ascii="Times New Roman" w:hAnsi="Times New Roman" w:cs="Times New Roman"/>
                <w:sz w:val="28"/>
              </w:rPr>
              <w:t>2015</w:t>
            </w:r>
          </w:p>
        </w:tc>
        <w:tc>
          <w:tcPr>
            <w:tcW w:w="1011" w:type="dxa"/>
            <w:vAlign w:val="center"/>
          </w:tcPr>
          <w:p w14:paraId="5C75B179" w14:textId="77777777" w:rsidR="00A47DD9" w:rsidRPr="00A47DD9" w:rsidRDefault="00A47DD9" w:rsidP="00632DEA">
            <w:pPr>
              <w:widowControl w:val="0"/>
              <w:spacing w:line="360" w:lineRule="auto"/>
              <w:jc w:val="center"/>
              <w:rPr>
                <w:rFonts w:ascii="Times New Roman" w:hAnsi="Times New Roman" w:cs="Times New Roman"/>
                <w:sz w:val="28"/>
              </w:rPr>
            </w:pPr>
            <w:r w:rsidRPr="00A47DD9">
              <w:rPr>
                <w:rFonts w:ascii="Times New Roman" w:hAnsi="Times New Roman" w:cs="Times New Roman"/>
                <w:sz w:val="28"/>
              </w:rPr>
              <w:t>2016</w:t>
            </w:r>
          </w:p>
        </w:tc>
        <w:tc>
          <w:tcPr>
            <w:tcW w:w="990" w:type="dxa"/>
            <w:vAlign w:val="center"/>
          </w:tcPr>
          <w:p w14:paraId="2A266618" w14:textId="77777777" w:rsidR="00A47DD9" w:rsidRPr="00A47DD9" w:rsidRDefault="00A47DD9" w:rsidP="00632DEA">
            <w:pPr>
              <w:widowControl w:val="0"/>
              <w:spacing w:line="360" w:lineRule="auto"/>
              <w:jc w:val="center"/>
              <w:rPr>
                <w:rFonts w:ascii="Times New Roman" w:hAnsi="Times New Roman" w:cs="Times New Roman"/>
                <w:sz w:val="28"/>
              </w:rPr>
            </w:pPr>
            <w:r w:rsidRPr="00A47DD9">
              <w:rPr>
                <w:rFonts w:ascii="Times New Roman" w:hAnsi="Times New Roman" w:cs="Times New Roman"/>
                <w:sz w:val="28"/>
              </w:rPr>
              <w:t>2017</w:t>
            </w:r>
          </w:p>
        </w:tc>
        <w:tc>
          <w:tcPr>
            <w:tcW w:w="1118" w:type="dxa"/>
            <w:vAlign w:val="center"/>
          </w:tcPr>
          <w:p w14:paraId="1E277938" w14:textId="77777777" w:rsidR="00A47DD9" w:rsidRPr="00A47DD9" w:rsidRDefault="00A47DD9" w:rsidP="00632DEA">
            <w:pPr>
              <w:widowControl w:val="0"/>
              <w:spacing w:line="360" w:lineRule="auto"/>
              <w:jc w:val="center"/>
              <w:rPr>
                <w:rFonts w:ascii="Times New Roman" w:hAnsi="Times New Roman" w:cs="Times New Roman"/>
                <w:sz w:val="28"/>
              </w:rPr>
            </w:pPr>
            <w:r w:rsidRPr="00A47DD9">
              <w:rPr>
                <w:rFonts w:ascii="Times New Roman" w:hAnsi="Times New Roman" w:cs="Times New Roman"/>
                <w:sz w:val="28"/>
              </w:rPr>
              <w:t>2018</w:t>
            </w:r>
          </w:p>
        </w:tc>
        <w:tc>
          <w:tcPr>
            <w:tcW w:w="992" w:type="dxa"/>
            <w:vAlign w:val="center"/>
          </w:tcPr>
          <w:p w14:paraId="6B620C4B" w14:textId="77777777" w:rsidR="00A47DD9" w:rsidRPr="00A47DD9" w:rsidRDefault="00A47DD9" w:rsidP="00632DEA">
            <w:pPr>
              <w:widowControl w:val="0"/>
              <w:spacing w:line="360" w:lineRule="auto"/>
              <w:jc w:val="center"/>
              <w:rPr>
                <w:rFonts w:ascii="Times New Roman" w:hAnsi="Times New Roman" w:cs="Times New Roman"/>
                <w:sz w:val="28"/>
              </w:rPr>
            </w:pPr>
            <w:r w:rsidRPr="00A47DD9">
              <w:rPr>
                <w:rFonts w:ascii="Times New Roman" w:hAnsi="Times New Roman" w:cs="Times New Roman"/>
                <w:sz w:val="28"/>
              </w:rPr>
              <w:t>2019</w:t>
            </w:r>
          </w:p>
        </w:tc>
      </w:tr>
      <w:tr w:rsidR="00A47DD9" w:rsidRPr="00A47DD9" w14:paraId="6136975C" w14:textId="77777777" w:rsidTr="008312BE">
        <w:tc>
          <w:tcPr>
            <w:tcW w:w="1780" w:type="dxa"/>
            <w:vAlign w:val="center"/>
          </w:tcPr>
          <w:p w14:paraId="3008C299" w14:textId="77777777" w:rsidR="00A47DD9" w:rsidRPr="00A47DD9" w:rsidRDefault="00A47DD9" w:rsidP="00632DEA">
            <w:pPr>
              <w:widowControl w:val="0"/>
              <w:spacing w:line="360" w:lineRule="auto"/>
              <w:jc w:val="center"/>
              <w:rPr>
                <w:rFonts w:ascii="Times New Roman" w:hAnsi="Times New Roman" w:cs="Times New Roman"/>
                <w:sz w:val="28"/>
              </w:rPr>
            </w:pPr>
            <w:r w:rsidRPr="00A47DD9">
              <w:rPr>
                <w:rFonts w:ascii="Times New Roman" w:hAnsi="Times New Roman" w:cs="Times New Roman"/>
                <w:sz w:val="28"/>
              </w:rPr>
              <w:t>Сырая нефть</w:t>
            </w:r>
          </w:p>
        </w:tc>
        <w:tc>
          <w:tcPr>
            <w:tcW w:w="1050" w:type="dxa"/>
            <w:vAlign w:val="center"/>
          </w:tcPr>
          <w:p w14:paraId="5B1E3A27" w14:textId="77777777" w:rsidR="00A47DD9" w:rsidRPr="00A47DD9" w:rsidRDefault="00A47DD9" w:rsidP="00632DEA">
            <w:pPr>
              <w:widowControl w:val="0"/>
              <w:spacing w:line="360" w:lineRule="auto"/>
              <w:jc w:val="center"/>
              <w:rPr>
                <w:rFonts w:ascii="Times New Roman" w:hAnsi="Times New Roman" w:cs="Times New Roman"/>
                <w:sz w:val="28"/>
              </w:rPr>
            </w:pPr>
            <w:r w:rsidRPr="00A47DD9">
              <w:rPr>
                <w:rFonts w:ascii="Times New Roman" w:hAnsi="Times New Roman" w:cs="Times New Roman"/>
                <w:sz w:val="28"/>
              </w:rPr>
              <w:t>5,3%</w:t>
            </w:r>
          </w:p>
        </w:tc>
        <w:tc>
          <w:tcPr>
            <w:tcW w:w="993" w:type="dxa"/>
            <w:vAlign w:val="center"/>
          </w:tcPr>
          <w:p w14:paraId="31A9CA74" w14:textId="77777777" w:rsidR="00A47DD9" w:rsidRPr="00A47DD9" w:rsidRDefault="00A47DD9" w:rsidP="00632DEA">
            <w:pPr>
              <w:widowControl w:val="0"/>
              <w:spacing w:line="360" w:lineRule="auto"/>
              <w:jc w:val="center"/>
              <w:rPr>
                <w:rFonts w:ascii="Times New Roman" w:hAnsi="Times New Roman" w:cs="Times New Roman"/>
                <w:sz w:val="28"/>
              </w:rPr>
            </w:pPr>
            <w:r w:rsidRPr="00A47DD9">
              <w:rPr>
                <w:rFonts w:ascii="Times New Roman" w:hAnsi="Times New Roman" w:cs="Times New Roman"/>
                <w:sz w:val="28"/>
              </w:rPr>
              <w:t>7,2%</w:t>
            </w:r>
          </w:p>
        </w:tc>
        <w:tc>
          <w:tcPr>
            <w:tcW w:w="992" w:type="dxa"/>
            <w:vAlign w:val="center"/>
          </w:tcPr>
          <w:p w14:paraId="59C88746" w14:textId="77777777" w:rsidR="00A47DD9" w:rsidRPr="00A47DD9" w:rsidRDefault="00A47DD9" w:rsidP="00632DEA">
            <w:pPr>
              <w:widowControl w:val="0"/>
              <w:spacing w:line="360" w:lineRule="auto"/>
              <w:jc w:val="center"/>
              <w:rPr>
                <w:rFonts w:ascii="Times New Roman" w:hAnsi="Times New Roman" w:cs="Times New Roman"/>
                <w:sz w:val="28"/>
              </w:rPr>
            </w:pPr>
            <w:r w:rsidRPr="00A47DD9">
              <w:rPr>
                <w:rFonts w:ascii="Times New Roman" w:hAnsi="Times New Roman" w:cs="Times New Roman"/>
                <w:sz w:val="28"/>
              </w:rPr>
              <w:t>8,4%</w:t>
            </w:r>
          </w:p>
        </w:tc>
        <w:tc>
          <w:tcPr>
            <w:tcW w:w="992" w:type="dxa"/>
            <w:vAlign w:val="center"/>
          </w:tcPr>
          <w:p w14:paraId="7CFA7F0A" w14:textId="77777777" w:rsidR="00A47DD9" w:rsidRPr="00A47DD9" w:rsidRDefault="00A47DD9" w:rsidP="00632DEA">
            <w:pPr>
              <w:widowControl w:val="0"/>
              <w:spacing w:line="360" w:lineRule="auto"/>
              <w:jc w:val="center"/>
              <w:rPr>
                <w:rFonts w:ascii="Times New Roman" w:hAnsi="Times New Roman" w:cs="Times New Roman"/>
                <w:sz w:val="28"/>
              </w:rPr>
            </w:pPr>
            <w:r w:rsidRPr="00A47DD9">
              <w:rPr>
                <w:rFonts w:ascii="Times New Roman" w:hAnsi="Times New Roman" w:cs="Times New Roman"/>
                <w:sz w:val="28"/>
              </w:rPr>
              <w:t>8,1%</w:t>
            </w:r>
          </w:p>
        </w:tc>
        <w:tc>
          <w:tcPr>
            <w:tcW w:w="1011" w:type="dxa"/>
            <w:vAlign w:val="center"/>
          </w:tcPr>
          <w:p w14:paraId="30E89114" w14:textId="77777777" w:rsidR="00A47DD9" w:rsidRPr="00A47DD9" w:rsidRDefault="00A47DD9" w:rsidP="00632DEA">
            <w:pPr>
              <w:widowControl w:val="0"/>
              <w:spacing w:line="360" w:lineRule="auto"/>
              <w:jc w:val="center"/>
              <w:rPr>
                <w:rFonts w:ascii="Times New Roman" w:hAnsi="Times New Roman" w:cs="Times New Roman"/>
                <w:sz w:val="28"/>
              </w:rPr>
            </w:pPr>
            <w:r w:rsidRPr="00A47DD9">
              <w:rPr>
                <w:rFonts w:ascii="Times New Roman" w:hAnsi="Times New Roman" w:cs="Times New Roman"/>
                <w:sz w:val="28"/>
              </w:rPr>
              <w:t>5,8%</w:t>
            </w:r>
          </w:p>
        </w:tc>
        <w:tc>
          <w:tcPr>
            <w:tcW w:w="990" w:type="dxa"/>
            <w:vAlign w:val="center"/>
          </w:tcPr>
          <w:p w14:paraId="65127C36" w14:textId="77777777" w:rsidR="00A47DD9" w:rsidRPr="00A47DD9" w:rsidRDefault="00A47DD9" w:rsidP="00632DEA">
            <w:pPr>
              <w:widowControl w:val="0"/>
              <w:spacing w:line="360" w:lineRule="auto"/>
              <w:jc w:val="center"/>
              <w:rPr>
                <w:rFonts w:ascii="Times New Roman" w:hAnsi="Times New Roman" w:cs="Times New Roman"/>
                <w:sz w:val="28"/>
              </w:rPr>
            </w:pPr>
            <w:r w:rsidRPr="00A47DD9">
              <w:rPr>
                <w:rFonts w:ascii="Times New Roman" w:hAnsi="Times New Roman" w:cs="Times New Roman"/>
                <w:sz w:val="28"/>
              </w:rPr>
              <w:t>5,3%</w:t>
            </w:r>
          </w:p>
        </w:tc>
        <w:tc>
          <w:tcPr>
            <w:tcW w:w="1118" w:type="dxa"/>
            <w:vAlign w:val="center"/>
          </w:tcPr>
          <w:p w14:paraId="11341C8E" w14:textId="77777777" w:rsidR="00A47DD9" w:rsidRPr="00A47DD9" w:rsidRDefault="00A47DD9" w:rsidP="00632DEA">
            <w:pPr>
              <w:widowControl w:val="0"/>
              <w:spacing w:line="360" w:lineRule="auto"/>
              <w:jc w:val="center"/>
              <w:rPr>
                <w:rFonts w:ascii="Times New Roman" w:hAnsi="Times New Roman" w:cs="Times New Roman"/>
                <w:sz w:val="28"/>
              </w:rPr>
            </w:pPr>
            <w:r w:rsidRPr="00A47DD9">
              <w:rPr>
                <w:rFonts w:ascii="Times New Roman" w:hAnsi="Times New Roman" w:cs="Times New Roman"/>
                <w:sz w:val="28"/>
              </w:rPr>
              <w:t>4,4%</w:t>
            </w:r>
          </w:p>
        </w:tc>
        <w:tc>
          <w:tcPr>
            <w:tcW w:w="992" w:type="dxa"/>
            <w:vAlign w:val="center"/>
          </w:tcPr>
          <w:p w14:paraId="17382D82" w14:textId="77777777" w:rsidR="00A47DD9" w:rsidRPr="00A47DD9" w:rsidRDefault="00A47DD9" w:rsidP="00632DEA">
            <w:pPr>
              <w:widowControl w:val="0"/>
              <w:spacing w:line="360" w:lineRule="auto"/>
              <w:jc w:val="center"/>
              <w:rPr>
                <w:rFonts w:ascii="Times New Roman" w:hAnsi="Times New Roman" w:cs="Times New Roman"/>
                <w:sz w:val="28"/>
              </w:rPr>
            </w:pPr>
            <w:r w:rsidRPr="00A47DD9">
              <w:rPr>
                <w:rFonts w:ascii="Times New Roman" w:hAnsi="Times New Roman" w:cs="Times New Roman"/>
                <w:sz w:val="28"/>
              </w:rPr>
              <w:t>4,8%</w:t>
            </w:r>
          </w:p>
        </w:tc>
      </w:tr>
      <w:tr w:rsidR="00A47DD9" w:rsidRPr="00A47DD9" w14:paraId="45351A6E" w14:textId="77777777" w:rsidTr="008312BE">
        <w:tc>
          <w:tcPr>
            <w:tcW w:w="1780" w:type="dxa"/>
            <w:vAlign w:val="center"/>
          </w:tcPr>
          <w:p w14:paraId="06599B0A" w14:textId="77777777" w:rsidR="00A47DD9" w:rsidRPr="00A47DD9" w:rsidRDefault="00A47DD9" w:rsidP="00632DEA">
            <w:pPr>
              <w:widowControl w:val="0"/>
              <w:spacing w:line="360" w:lineRule="auto"/>
              <w:jc w:val="center"/>
              <w:rPr>
                <w:rFonts w:ascii="Times New Roman" w:hAnsi="Times New Roman" w:cs="Times New Roman"/>
                <w:sz w:val="28"/>
              </w:rPr>
            </w:pPr>
            <w:r w:rsidRPr="00A47DD9">
              <w:rPr>
                <w:rFonts w:ascii="Times New Roman" w:hAnsi="Times New Roman" w:cs="Times New Roman"/>
                <w:sz w:val="28"/>
              </w:rPr>
              <w:t>СПГ</w:t>
            </w:r>
          </w:p>
        </w:tc>
        <w:tc>
          <w:tcPr>
            <w:tcW w:w="1050" w:type="dxa"/>
            <w:vAlign w:val="center"/>
          </w:tcPr>
          <w:p w14:paraId="369D705A" w14:textId="77777777" w:rsidR="00A47DD9" w:rsidRPr="00A47DD9" w:rsidRDefault="00A47DD9" w:rsidP="00632DEA">
            <w:pPr>
              <w:widowControl w:val="0"/>
              <w:spacing w:line="360" w:lineRule="auto"/>
              <w:jc w:val="center"/>
              <w:rPr>
                <w:rFonts w:ascii="Times New Roman" w:hAnsi="Times New Roman" w:cs="Times New Roman"/>
                <w:sz w:val="28"/>
              </w:rPr>
            </w:pPr>
            <w:r w:rsidRPr="00A47DD9">
              <w:rPr>
                <w:rFonts w:ascii="Times New Roman" w:hAnsi="Times New Roman" w:cs="Times New Roman"/>
                <w:sz w:val="28"/>
              </w:rPr>
              <w:t>9,6%</w:t>
            </w:r>
          </w:p>
        </w:tc>
        <w:tc>
          <w:tcPr>
            <w:tcW w:w="993" w:type="dxa"/>
            <w:vAlign w:val="center"/>
          </w:tcPr>
          <w:p w14:paraId="50EBFC7E" w14:textId="77777777" w:rsidR="00A47DD9" w:rsidRPr="00A47DD9" w:rsidRDefault="00A47DD9" w:rsidP="00632DEA">
            <w:pPr>
              <w:widowControl w:val="0"/>
              <w:spacing w:line="360" w:lineRule="auto"/>
              <w:jc w:val="center"/>
              <w:rPr>
                <w:rFonts w:ascii="Times New Roman" w:hAnsi="Times New Roman" w:cs="Times New Roman"/>
                <w:sz w:val="28"/>
              </w:rPr>
            </w:pPr>
            <w:r w:rsidRPr="00A47DD9">
              <w:rPr>
                <w:rFonts w:ascii="Times New Roman" w:hAnsi="Times New Roman" w:cs="Times New Roman"/>
                <w:sz w:val="28"/>
              </w:rPr>
              <w:t>9,8%</w:t>
            </w:r>
          </w:p>
        </w:tc>
        <w:tc>
          <w:tcPr>
            <w:tcW w:w="992" w:type="dxa"/>
            <w:vAlign w:val="center"/>
          </w:tcPr>
          <w:p w14:paraId="084258C6" w14:textId="77777777" w:rsidR="00A47DD9" w:rsidRPr="00A47DD9" w:rsidRDefault="00A47DD9" w:rsidP="00632DEA">
            <w:pPr>
              <w:widowControl w:val="0"/>
              <w:spacing w:line="360" w:lineRule="auto"/>
              <w:jc w:val="center"/>
              <w:rPr>
                <w:rFonts w:ascii="Times New Roman" w:hAnsi="Times New Roman" w:cs="Times New Roman"/>
                <w:sz w:val="28"/>
              </w:rPr>
            </w:pPr>
            <w:r w:rsidRPr="00A47DD9">
              <w:rPr>
                <w:rFonts w:ascii="Times New Roman" w:hAnsi="Times New Roman" w:cs="Times New Roman"/>
                <w:sz w:val="28"/>
              </w:rPr>
              <w:t>9,6%</w:t>
            </w:r>
          </w:p>
        </w:tc>
        <w:tc>
          <w:tcPr>
            <w:tcW w:w="992" w:type="dxa"/>
            <w:vAlign w:val="center"/>
          </w:tcPr>
          <w:p w14:paraId="74546617" w14:textId="77777777" w:rsidR="00A47DD9" w:rsidRPr="00A47DD9" w:rsidRDefault="00A47DD9" w:rsidP="00632DEA">
            <w:pPr>
              <w:widowControl w:val="0"/>
              <w:spacing w:line="360" w:lineRule="auto"/>
              <w:jc w:val="center"/>
              <w:rPr>
                <w:rFonts w:ascii="Times New Roman" w:hAnsi="Times New Roman" w:cs="Times New Roman"/>
                <w:sz w:val="28"/>
              </w:rPr>
            </w:pPr>
            <w:r w:rsidRPr="00A47DD9">
              <w:rPr>
                <w:rFonts w:ascii="Times New Roman" w:hAnsi="Times New Roman" w:cs="Times New Roman"/>
                <w:sz w:val="28"/>
              </w:rPr>
              <w:t>8,5%</w:t>
            </w:r>
          </w:p>
        </w:tc>
        <w:tc>
          <w:tcPr>
            <w:tcW w:w="1011" w:type="dxa"/>
            <w:vAlign w:val="center"/>
          </w:tcPr>
          <w:p w14:paraId="64DD691A" w14:textId="77777777" w:rsidR="00A47DD9" w:rsidRPr="00A47DD9" w:rsidRDefault="00A47DD9" w:rsidP="00632DEA">
            <w:pPr>
              <w:widowControl w:val="0"/>
              <w:spacing w:line="360" w:lineRule="auto"/>
              <w:jc w:val="center"/>
              <w:rPr>
                <w:rFonts w:ascii="Times New Roman" w:hAnsi="Times New Roman" w:cs="Times New Roman"/>
                <w:sz w:val="28"/>
              </w:rPr>
            </w:pPr>
            <w:r w:rsidRPr="00A47DD9">
              <w:rPr>
                <w:rFonts w:ascii="Times New Roman" w:hAnsi="Times New Roman" w:cs="Times New Roman"/>
                <w:sz w:val="28"/>
              </w:rPr>
              <w:t>9,1%</w:t>
            </w:r>
          </w:p>
        </w:tc>
        <w:tc>
          <w:tcPr>
            <w:tcW w:w="990" w:type="dxa"/>
            <w:vAlign w:val="center"/>
          </w:tcPr>
          <w:p w14:paraId="1D160841" w14:textId="77777777" w:rsidR="00A47DD9" w:rsidRPr="00A47DD9" w:rsidRDefault="00A47DD9" w:rsidP="00632DEA">
            <w:pPr>
              <w:widowControl w:val="0"/>
              <w:spacing w:line="360" w:lineRule="auto"/>
              <w:jc w:val="center"/>
              <w:rPr>
                <w:rFonts w:ascii="Times New Roman" w:hAnsi="Times New Roman" w:cs="Times New Roman"/>
                <w:sz w:val="28"/>
              </w:rPr>
            </w:pPr>
            <w:r w:rsidRPr="00A47DD9">
              <w:rPr>
                <w:rFonts w:ascii="Times New Roman" w:hAnsi="Times New Roman" w:cs="Times New Roman"/>
                <w:sz w:val="28"/>
              </w:rPr>
              <w:t>8,4%</w:t>
            </w:r>
          </w:p>
        </w:tc>
        <w:tc>
          <w:tcPr>
            <w:tcW w:w="1118" w:type="dxa"/>
            <w:vAlign w:val="center"/>
          </w:tcPr>
          <w:p w14:paraId="7147581D" w14:textId="77777777" w:rsidR="00A47DD9" w:rsidRPr="00A47DD9" w:rsidRDefault="00A47DD9" w:rsidP="00632DEA">
            <w:pPr>
              <w:widowControl w:val="0"/>
              <w:spacing w:line="360" w:lineRule="auto"/>
              <w:jc w:val="center"/>
              <w:rPr>
                <w:rFonts w:ascii="Times New Roman" w:hAnsi="Times New Roman" w:cs="Times New Roman"/>
                <w:sz w:val="28"/>
              </w:rPr>
            </w:pPr>
            <w:r w:rsidRPr="00A47DD9">
              <w:rPr>
                <w:rFonts w:ascii="Times New Roman" w:hAnsi="Times New Roman" w:cs="Times New Roman"/>
                <w:sz w:val="28"/>
              </w:rPr>
              <w:t>7,9%</w:t>
            </w:r>
          </w:p>
        </w:tc>
        <w:tc>
          <w:tcPr>
            <w:tcW w:w="992" w:type="dxa"/>
            <w:vAlign w:val="center"/>
          </w:tcPr>
          <w:p w14:paraId="590C3AB5" w14:textId="77777777" w:rsidR="00A47DD9" w:rsidRPr="00A47DD9" w:rsidRDefault="00A47DD9" w:rsidP="00632DEA">
            <w:pPr>
              <w:widowControl w:val="0"/>
              <w:spacing w:line="360" w:lineRule="auto"/>
              <w:jc w:val="center"/>
              <w:rPr>
                <w:rFonts w:ascii="Times New Roman" w:hAnsi="Times New Roman" w:cs="Times New Roman"/>
                <w:sz w:val="28"/>
              </w:rPr>
            </w:pPr>
            <w:r w:rsidRPr="00A47DD9">
              <w:rPr>
                <w:rFonts w:ascii="Times New Roman" w:hAnsi="Times New Roman" w:cs="Times New Roman"/>
                <w:sz w:val="28"/>
              </w:rPr>
              <w:t>8,3%</w:t>
            </w:r>
          </w:p>
        </w:tc>
      </w:tr>
      <w:tr w:rsidR="00A47DD9" w:rsidRPr="00A47DD9" w14:paraId="755D2B65" w14:textId="77777777" w:rsidTr="008312BE">
        <w:trPr>
          <w:trHeight w:val="409"/>
        </w:trPr>
        <w:tc>
          <w:tcPr>
            <w:tcW w:w="1780" w:type="dxa"/>
            <w:vAlign w:val="center"/>
          </w:tcPr>
          <w:p w14:paraId="2143BE49" w14:textId="77777777" w:rsidR="00A47DD9" w:rsidRPr="00A47DD9" w:rsidRDefault="00A47DD9" w:rsidP="00632DEA">
            <w:pPr>
              <w:widowControl w:val="0"/>
              <w:spacing w:line="360" w:lineRule="auto"/>
              <w:jc w:val="center"/>
              <w:rPr>
                <w:rFonts w:ascii="Times New Roman" w:hAnsi="Times New Roman" w:cs="Times New Roman"/>
                <w:sz w:val="28"/>
              </w:rPr>
            </w:pPr>
            <w:r w:rsidRPr="00A47DD9">
              <w:rPr>
                <w:rFonts w:ascii="Times New Roman" w:hAnsi="Times New Roman" w:cs="Times New Roman"/>
                <w:sz w:val="28"/>
              </w:rPr>
              <w:t>Уголь</w:t>
            </w:r>
          </w:p>
        </w:tc>
        <w:tc>
          <w:tcPr>
            <w:tcW w:w="1050" w:type="dxa"/>
            <w:vAlign w:val="center"/>
          </w:tcPr>
          <w:p w14:paraId="3EE7C592" w14:textId="77777777" w:rsidR="00A47DD9" w:rsidRPr="00A47DD9" w:rsidRDefault="00A47DD9" w:rsidP="00632DEA">
            <w:pPr>
              <w:widowControl w:val="0"/>
              <w:spacing w:line="360" w:lineRule="auto"/>
              <w:jc w:val="center"/>
              <w:rPr>
                <w:rFonts w:ascii="Times New Roman" w:hAnsi="Times New Roman" w:cs="Times New Roman"/>
                <w:sz w:val="28"/>
              </w:rPr>
            </w:pPr>
            <w:r w:rsidRPr="00A47DD9">
              <w:rPr>
                <w:rFonts w:ascii="Times New Roman" w:hAnsi="Times New Roman" w:cs="Times New Roman"/>
                <w:sz w:val="28"/>
              </w:rPr>
              <w:t>6,7%</w:t>
            </w:r>
          </w:p>
        </w:tc>
        <w:tc>
          <w:tcPr>
            <w:tcW w:w="993" w:type="dxa"/>
            <w:vAlign w:val="center"/>
          </w:tcPr>
          <w:p w14:paraId="5C933DB7" w14:textId="77777777" w:rsidR="00A47DD9" w:rsidRPr="00A47DD9" w:rsidRDefault="00A47DD9" w:rsidP="00632DEA">
            <w:pPr>
              <w:widowControl w:val="0"/>
              <w:spacing w:line="360" w:lineRule="auto"/>
              <w:jc w:val="center"/>
              <w:rPr>
                <w:rFonts w:ascii="Times New Roman" w:hAnsi="Times New Roman" w:cs="Times New Roman"/>
                <w:sz w:val="28"/>
              </w:rPr>
            </w:pPr>
            <w:r w:rsidRPr="00A47DD9">
              <w:rPr>
                <w:rFonts w:ascii="Times New Roman" w:hAnsi="Times New Roman" w:cs="Times New Roman"/>
                <w:sz w:val="28"/>
              </w:rPr>
              <w:t>7,5%</w:t>
            </w:r>
          </w:p>
        </w:tc>
        <w:tc>
          <w:tcPr>
            <w:tcW w:w="992" w:type="dxa"/>
            <w:vAlign w:val="center"/>
          </w:tcPr>
          <w:p w14:paraId="17B380DB" w14:textId="77777777" w:rsidR="00A47DD9" w:rsidRPr="00A47DD9" w:rsidRDefault="00A47DD9" w:rsidP="00632DEA">
            <w:pPr>
              <w:widowControl w:val="0"/>
              <w:spacing w:line="360" w:lineRule="auto"/>
              <w:jc w:val="center"/>
              <w:rPr>
                <w:rFonts w:ascii="Times New Roman" w:hAnsi="Times New Roman" w:cs="Times New Roman"/>
                <w:sz w:val="28"/>
              </w:rPr>
            </w:pPr>
            <w:r w:rsidRPr="00A47DD9">
              <w:rPr>
                <w:rFonts w:ascii="Times New Roman" w:hAnsi="Times New Roman" w:cs="Times New Roman"/>
                <w:sz w:val="28"/>
              </w:rPr>
              <w:t>8,7%</w:t>
            </w:r>
          </w:p>
        </w:tc>
        <w:tc>
          <w:tcPr>
            <w:tcW w:w="992" w:type="dxa"/>
            <w:vAlign w:val="center"/>
          </w:tcPr>
          <w:p w14:paraId="5C631032" w14:textId="77777777" w:rsidR="00A47DD9" w:rsidRPr="00A47DD9" w:rsidRDefault="00A47DD9" w:rsidP="00632DEA">
            <w:pPr>
              <w:widowControl w:val="0"/>
              <w:spacing w:line="360" w:lineRule="auto"/>
              <w:jc w:val="center"/>
              <w:rPr>
                <w:rFonts w:ascii="Times New Roman" w:hAnsi="Times New Roman" w:cs="Times New Roman"/>
                <w:sz w:val="28"/>
              </w:rPr>
            </w:pPr>
            <w:r w:rsidRPr="00A47DD9">
              <w:rPr>
                <w:rFonts w:ascii="Times New Roman" w:hAnsi="Times New Roman" w:cs="Times New Roman"/>
                <w:sz w:val="28"/>
              </w:rPr>
              <w:t>9,8%</w:t>
            </w:r>
          </w:p>
        </w:tc>
        <w:tc>
          <w:tcPr>
            <w:tcW w:w="1011" w:type="dxa"/>
            <w:vAlign w:val="center"/>
          </w:tcPr>
          <w:p w14:paraId="5F7148AC" w14:textId="77777777" w:rsidR="00A47DD9" w:rsidRPr="00A47DD9" w:rsidRDefault="00A47DD9" w:rsidP="00632DEA">
            <w:pPr>
              <w:widowControl w:val="0"/>
              <w:spacing w:line="360" w:lineRule="auto"/>
              <w:jc w:val="center"/>
              <w:rPr>
                <w:rFonts w:ascii="Times New Roman" w:hAnsi="Times New Roman" w:cs="Times New Roman"/>
                <w:sz w:val="28"/>
              </w:rPr>
            </w:pPr>
            <w:r w:rsidRPr="00A47DD9">
              <w:rPr>
                <w:rFonts w:ascii="Times New Roman" w:hAnsi="Times New Roman" w:cs="Times New Roman"/>
                <w:sz w:val="28"/>
              </w:rPr>
              <w:t>10%</w:t>
            </w:r>
          </w:p>
        </w:tc>
        <w:tc>
          <w:tcPr>
            <w:tcW w:w="990" w:type="dxa"/>
            <w:vAlign w:val="center"/>
          </w:tcPr>
          <w:p w14:paraId="17FDC7A7" w14:textId="77777777" w:rsidR="00A47DD9" w:rsidRPr="00A47DD9" w:rsidRDefault="00A47DD9" w:rsidP="00632DEA">
            <w:pPr>
              <w:widowControl w:val="0"/>
              <w:spacing w:line="360" w:lineRule="auto"/>
              <w:jc w:val="center"/>
              <w:rPr>
                <w:rFonts w:ascii="Times New Roman" w:hAnsi="Times New Roman" w:cs="Times New Roman"/>
                <w:sz w:val="28"/>
              </w:rPr>
            </w:pPr>
            <w:r w:rsidRPr="00A47DD9">
              <w:rPr>
                <w:rFonts w:ascii="Times New Roman" w:hAnsi="Times New Roman" w:cs="Times New Roman"/>
                <w:sz w:val="28"/>
              </w:rPr>
              <w:t>10,7%</w:t>
            </w:r>
          </w:p>
        </w:tc>
        <w:tc>
          <w:tcPr>
            <w:tcW w:w="1118" w:type="dxa"/>
            <w:vAlign w:val="center"/>
          </w:tcPr>
          <w:p w14:paraId="7DE10AFC" w14:textId="77777777" w:rsidR="00A47DD9" w:rsidRPr="00A47DD9" w:rsidRDefault="00A47DD9" w:rsidP="00632DEA">
            <w:pPr>
              <w:widowControl w:val="0"/>
              <w:spacing w:line="360" w:lineRule="auto"/>
              <w:jc w:val="center"/>
              <w:rPr>
                <w:rFonts w:ascii="Times New Roman" w:hAnsi="Times New Roman" w:cs="Times New Roman"/>
                <w:sz w:val="28"/>
              </w:rPr>
            </w:pPr>
            <w:r w:rsidRPr="00A47DD9">
              <w:rPr>
                <w:rFonts w:ascii="Times New Roman" w:hAnsi="Times New Roman" w:cs="Times New Roman"/>
                <w:sz w:val="28"/>
              </w:rPr>
              <w:t>11,1%</w:t>
            </w:r>
          </w:p>
        </w:tc>
        <w:tc>
          <w:tcPr>
            <w:tcW w:w="992" w:type="dxa"/>
            <w:vAlign w:val="center"/>
          </w:tcPr>
          <w:p w14:paraId="3D6F6407" w14:textId="77777777" w:rsidR="00A47DD9" w:rsidRPr="00A47DD9" w:rsidRDefault="00A47DD9" w:rsidP="00632DEA">
            <w:pPr>
              <w:widowControl w:val="0"/>
              <w:spacing w:line="360" w:lineRule="auto"/>
              <w:jc w:val="center"/>
              <w:rPr>
                <w:rFonts w:ascii="Times New Roman" w:hAnsi="Times New Roman" w:cs="Times New Roman"/>
                <w:sz w:val="28"/>
              </w:rPr>
            </w:pPr>
            <w:r w:rsidRPr="00A47DD9">
              <w:rPr>
                <w:rFonts w:ascii="Times New Roman" w:hAnsi="Times New Roman" w:cs="Times New Roman"/>
                <w:sz w:val="28"/>
              </w:rPr>
              <w:t>11,9%</w:t>
            </w:r>
          </w:p>
        </w:tc>
      </w:tr>
    </w:tbl>
    <w:p w14:paraId="1256AD24" w14:textId="59049FEA" w:rsidR="00A47DD9" w:rsidRPr="00A47DD9" w:rsidRDefault="00A47DD9" w:rsidP="00FB09F7">
      <w:pPr>
        <w:spacing w:after="0" w:line="360" w:lineRule="auto"/>
        <w:ind w:firstLine="709"/>
        <w:jc w:val="both"/>
        <w:rPr>
          <w:rFonts w:ascii="Times New Roman" w:hAnsi="Times New Roman" w:cs="Times New Roman"/>
          <w:sz w:val="28"/>
        </w:rPr>
      </w:pPr>
      <w:r w:rsidRPr="00A47DD9">
        <w:rPr>
          <w:rFonts w:ascii="Times New Roman" w:hAnsi="Times New Roman" w:cs="Times New Roman"/>
          <w:sz w:val="28"/>
        </w:rPr>
        <w:lastRenderedPageBreak/>
        <w:t xml:space="preserve">Помимо развития энергетических проектов в рамках </w:t>
      </w:r>
      <w:r w:rsidR="00C35208" w:rsidRPr="00044FD9">
        <w:rPr>
          <w:rFonts w:ascii="Times New Roman" w:hAnsi="Times New Roman" w:cs="Times New Roman"/>
          <w:sz w:val="28"/>
        </w:rPr>
        <w:t>«П</w:t>
      </w:r>
      <w:r w:rsidR="00044FD9" w:rsidRPr="00044FD9">
        <w:rPr>
          <w:rFonts w:ascii="Times New Roman" w:hAnsi="Times New Roman" w:cs="Times New Roman"/>
          <w:sz w:val="28"/>
        </w:rPr>
        <w:t>л</w:t>
      </w:r>
      <w:r w:rsidR="00044FD9">
        <w:rPr>
          <w:rFonts w:ascii="Times New Roman" w:hAnsi="Times New Roman" w:cs="Times New Roman"/>
          <w:sz w:val="28"/>
        </w:rPr>
        <w:t>ана о сотрудничестве»</w:t>
      </w:r>
      <w:r w:rsidRPr="00A47DD9">
        <w:rPr>
          <w:rFonts w:ascii="Times New Roman" w:hAnsi="Times New Roman" w:cs="Times New Roman"/>
          <w:sz w:val="28"/>
        </w:rPr>
        <w:t xml:space="preserve"> осуществляются проекты, связанные с </w:t>
      </w:r>
      <w:r w:rsidR="00BC725F">
        <w:rPr>
          <w:rFonts w:ascii="Times New Roman" w:hAnsi="Times New Roman" w:cs="Times New Roman"/>
          <w:sz w:val="28"/>
        </w:rPr>
        <w:t>медициной, сельским хозяйством, городской инфраструктурой, промышленным производством и культурой</w:t>
      </w:r>
      <w:r w:rsidRPr="00A47DD9">
        <w:rPr>
          <w:rFonts w:ascii="Times New Roman" w:hAnsi="Times New Roman" w:cs="Times New Roman"/>
          <w:sz w:val="28"/>
        </w:rPr>
        <w:t xml:space="preserve">. Например, в ходе встречи в Сочи стороны договорились </w:t>
      </w:r>
      <w:r w:rsidR="000B4B13">
        <w:rPr>
          <w:rFonts w:ascii="Times New Roman" w:hAnsi="Times New Roman" w:cs="Times New Roman"/>
          <w:sz w:val="28"/>
        </w:rPr>
        <w:t>о проведении перекрестных годов в 2018-2019 гг. – «Год Японии в России» и «Год России в Японии»</w:t>
      </w:r>
      <w:r w:rsidRPr="00A47DD9">
        <w:rPr>
          <w:rFonts w:ascii="Times New Roman" w:hAnsi="Times New Roman" w:cs="Times New Roman"/>
          <w:sz w:val="28"/>
        </w:rPr>
        <w:t>.</w:t>
      </w:r>
    </w:p>
    <w:p w14:paraId="223D03D7" w14:textId="2478AABF" w:rsidR="00A47DD9" w:rsidRPr="00A47DD9" w:rsidRDefault="0064185C" w:rsidP="00632DEA">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Вообще 2016 год можно назвать плодотворным с точки зрения развития политического диалога. Например</w:t>
      </w:r>
      <w:r w:rsidR="00A47DD9" w:rsidRPr="00B81A6D">
        <w:rPr>
          <w:rFonts w:ascii="Times New Roman" w:hAnsi="Times New Roman" w:cs="Times New Roman"/>
          <w:sz w:val="28"/>
        </w:rPr>
        <w:t>, были проведены четыре встречи на высшем уровне</w:t>
      </w:r>
      <w:r w:rsidR="00A47DD9" w:rsidRPr="00A47DD9">
        <w:rPr>
          <w:rFonts w:ascii="Times New Roman" w:hAnsi="Times New Roman" w:cs="Times New Roman"/>
          <w:sz w:val="28"/>
        </w:rPr>
        <w:t xml:space="preserve"> и три встречи министров иностранных дел. В ходе японо-российской встречи на высшем уровне в рамках визита премьер-министра С. Абэ в </w:t>
      </w:r>
      <w:r w:rsidR="000E7E13">
        <w:rPr>
          <w:rFonts w:ascii="Times New Roman" w:hAnsi="Times New Roman" w:cs="Times New Roman"/>
          <w:sz w:val="28"/>
        </w:rPr>
        <w:t xml:space="preserve">Сочи лидеры двух стран пришли к </w:t>
      </w:r>
      <w:r w:rsidR="000E7E13" w:rsidRPr="00C915E9">
        <w:rPr>
          <w:rFonts w:ascii="Times New Roman" w:hAnsi="Times New Roman" w:cs="Times New Roman"/>
          <w:sz w:val="28"/>
        </w:rPr>
        <w:t xml:space="preserve">согласию об </w:t>
      </w:r>
      <w:r w:rsidR="00C35208" w:rsidRPr="00C915E9">
        <w:rPr>
          <w:rFonts w:ascii="Times New Roman" w:hAnsi="Times New Roman" w:cs="Times New Roman"/>
          <w:sz w:val="28"/>
        </w:rPr>
        <w:t xml:space="preserve">активизации </w:t>
      </w:r>
      <w:r w:rsidR="00A47DD9" w:rsidRPr="00C915E9">
        <w:rPr>
          <w:rFonts w:ascii="Times New Roman" w:hAnsi="Times New Roman" w:cs="Times New Roman"/>
          <w:sz w:val="28"/>
        </w:rPr>
        <w:t>пе</w:t>
      </w:r>
      <w:r w:rsidR="00C915E9" w:rsidRPr="00C915E9">
        <w:rPr>
          <w:rFonts w:ascii="Times New Roman" w:hAnsi="Times New Roman" w:cs="Times New Roman"/>
          <w:sz w:val="28"/>
        </w:rPr>
        <w:t>реговор</w:t>
      </w:r>
      <w:r w:rsidR="00C35208" w:rsidRPr="00C915E9">
        <w:rPr>
          <w:rFonts w:ascii="Times New Roman" w:hAnsi="Times New Roman" w:cs="Times New Roman"/>
          <w:sz w:val="28"/>
        </w:rPr>
        <w:t>ного процесса</w:t>
      </w:r>
      <w:r w:rsidR="000E7E13" w:rsidRPr="00C915E9">
        <w:rPr>
          <w:rFonts w:ascii="Times New Roman" w:hAnsi="Times New Roman" w:cs="Times New Roman"/>
          <w:sz w:val="28"/>
        </w:rPr>
        <w:t xml:space="preserve"> по территориальному вопросу</w:t>
      </w:r>
      <w:r w:rsidR="00A47DD9" w:rsidRPr="00C915E9">
        <w:rPr>
          <w:rFonts w:ascii="Times New Roman" w:hAnsi="Times New Roman" w:cs="Times New Roman"/>
          <w:sz w:val="28"/>
        </w:rPr>
        <w:t>, но уже с «новым подходом», не связанным</w:t>
      </w:r>
      <w:r w:rsidR="000E7E13" w:rsidRPr="00C915E9">
        <w:rPr>
          <w:rFonts w:ascii="Times New Roman" w:hAnsi="Times New Roman" w:cs="Times New Roman"/>
          <w:sz w:val="28"/>
        </w:rPr>
        <w:t xml:space="preserve"> с устаревшим видением проблемы японским правительством</w:t>
      </w:r>
      <w:r w:rsidR="00A47DD9" w:rsidRPr="00C915E9">
        <w:rPr>
          <w:rFonts w:ascii="Times New Roman" w:hAnsi="Times New Roman" w:cs="Times New Roman"/>
          <w:sz w:val="28"/>
        </w:rPr>
        <w:t>.</w:t>
      </w:r>
    </w:p>
    <w:p w14:paraId="19C906B4" w14:textId="765A62B1" w:rsidR="00A47DD9" w:rsidRPr="00A47DD9" w:rsidRDefault="009B416A" w:rsidP="00632DEA">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Другим значимым</w:t>
      </w:r>
      <w:r w:rsidR="00A47DD9" w:rsidRPr="00A47DD9">
        <w:rPr>
          <w:rFonts w:ascii="Times New Roman" w:hAnsi="Times New Roman" w:cs="Times New Roman"/>
          <w:sz w:val="28"/>
        </w:rPr>
        <w:t xml:space="preserve"> событием в истории российско-японских отношений является визит президента РФ В. В. Путина в Японию. С 15 по 16 декабря 2016 года президент России посетил Японию впервые за 11 лет, посетив родной город премьер-министра С. Абэ Нагато, префектура Ямагути, и Токио. На малой родине С. Абэ лидеры провели встречу на высшем уровне продолжительностью пять часов, в ходе которой договорились начать переговоры по четырем северным островам для ведения совместной экономической деятельности в рамках особой системы. На совместной пресс-конференции, состоявшейся 16-го числа в Токио, премьер-министр С. Абэ сказал: «Даже спустя 71 год после войны между Японией и Россией все еще нет мирного договора. Этому аномальному состоянию необходимо положить конец нашими руками в нашем поколении».</w:t>
      </w:r>
      <w:r w:rsidR="00A47DD9" w:rsidRPr="00A47DD9">
        <w:rPr>
          <w:rFonts w:ascii="Times New Roman" w:hAnsi="Times New Roman" w:cs="Times New Roman"/>
          <w:sz w:val="28"/>
          <w:vertAlign w:val="superscript"/>
        </w:rPr>
        <w:footnoteReference w:id="106"/>
      </w:r>
      <w:r w:rsidR="00A47DD9" w:rsidRPr="00A47DD9">
        <w:rPr>
          <w:rFonts w:ascii="Times New Roman" w:hAnsi="Times New Roman" w:cs="Times New Roman"/>
          <w:sz w:val="28"/>
        </w:rPr>
        <w:t xml:space="preserve"> Президент РФ В. В. Путин ответил: «Если кто-то думает, что мы заинтересованы только в построении экономических отношений и откладывании мирного договора, это не так.</w:t>
      </w:r>
      <w:r w:rsidR="000E7E13">
        <w:rPr>
          <w:rFonts w:ascii="Times New Roman" w:hAnsi="Times New Roman" w:cs="Times New Roman"/>
          <w:sz w:val="28"/>
        </w:rPr>
        <w:t xml:space="preserve"> На мой взгляд, самое главное – </w:t>
      </w:r>
      <w:r w:rsidR="00A47DD9" w:rsidRPr="00A47DD9">
        <w:rPr>
          <w:rFonts w:ascii="Times New Roman" w:hAnsi="Times New Roman" w:cs="Times New Roman"/>
          <w:sz w:val="28"/>
        </w:rPr>
        <w:t xml:space="preserve">это заключение мирного </w:t>
      </w:r>
      <w:r w:rsidR="00A47DD9" w:rsidRPr="00A47DD9">
        <w:rPr>
          <w:rFonts w:ascii="Times New Roman" w:hAnsi="Times New Roman" w:cs="Times New Roman"/>
          <w:sz w:val="28"/>
        </w:rPr>
        <w:lastRenderedPageBreak/>
        <w:t>договора».</w:t>
      </w:r>
      <w:r w:rsidR="00A47DD9" w:rsidRPr="00A47DD9">
        <w:rPr>
          <w:rFonts w:ascii="Times New Roman" w:hAnsi="Times New Roman" w:cs="Times New Roman"/>
          <w:sz w:val="28"/>
          <w:vertAlign w:val="superscript"/>
        </w:rPr>
        <w:footnoteReference w:id="107"/>
      </w:r>
      <w:r w:rsidR="00A47DD9" w:rsidRPr="00A47DD9">
        <w:rPr>
          <w:rFonts w:ascii="Times New Roman" w:hAnsi="Times New Roman" w:cs="Times New Roman"/>
          <w:sz w:val="28"/>
        </w:rPr>
        <w:t xml:space="preserve"> Таким образом, на пресс-конференции лидеры двух стран продемонстрировали свою решимость урегулирования вопроса о мирном договоре. После </w:t>
      </w:r>
      <w:r w:rsidR="00830102">
        <w:rPr>
          <w:rFonts w:ascii="Times New Roman" w:hAnsi="Times New Roman" w:cs="Times New Roman"/>
          <w:sz w:val="28"/>
        </w:rPr>
        <w:t>этого</w:t>
      </w:r>
      <w:r w:rsidR="00A47DD9" w:rsidRPr="00A47DD9">
        <w:rPr>
          <w:rFonts w:ascii="Times New Roman" w:hAnsi="Times New Roman" w:cs="Times New Roman"/>
          <w:sz w:val="28"/>
        </w:rPr>
        <w:t xml:space="preserve"> премьер-министр С. Абэ во время интервью информационному агентству ТАСС сказал, что лидеры двух стран «сходятся характерами», без чего у них не получилось бы провести встречи общей протяженностью в шесть с половиной часов.</w:t>
      </w:r>
      <w:r w:rsidR="00A47DD9" w:rsidRPr="00A47DD9">
        <w:rPr>
          <w:rFonts w:ascii="Times New Roman" w:hAnsi="Times New Roman" w:cs="Times New Roman"/>
          <w:sz w:val="28"/>
          <w:vertAlign w:val="superscript"/>
        </w:rPr>
        <w:footnoteReference w:id="108"/>
      </w:r>
    </w:p>
    <w:p w14:paraId="5012F8B0" w14:textId="77777777" w:rsidR="00A47DD9" w:rsidRPr="00A47DD9" w:rsidRDefault="00A47DD9" w:rsidP="00632DEA">
      <w:pPr>
        <w:widowControl w:val="0"/>
        <w:spacing w:after="0" w:line="360" w:lineRule="auto"/>
        <w:ind w:firstLine="709"/>
        <w:jc w:val="both"/>
        <w:rPr>
          <w:rFonts w:ascii="Times New Roman" w:hAnsi="Times New Roman" w:cs="Times New Roman"/>
          <w:sz w:val="28"/>
        </w:rPr>
      </w:pPr>
      <w:r w:rsidRPr="00A47DD9">
        <w:rPr>
          <w:rFonts w:ascii="Times New Roman" w:hAnsi="Times New Roman" w:cs="Times New Roman"/>
          <w:sz w:val="28"/>
        </w:rPr>
        <w:t>Перед этим, в ноябре 2016 года, в качестве подготовки к визиту президента РФ В. В. Путина в Японию, две страны учредили «Японско-российскую рабочую группу на высшем уровне по реализации плана о сотрудничестве» для определения приоритетных проектов.</w:t>
      </w:r>
    </w:p>
    <w:p w14:paraId="02DB54DA" w14:textId="77777777" w:rsidR="00A47DD9" w:rsidRPr="00A47DD9" w:rsidRDefault="00A47DD9" w:rsidP="00632DEA">
      <w:pPr>
        <w:widowControl w:val="0"/>
        <w:spacing w:after="0" w:line="360" w:lineRule="auto"/>
        <w:ind w:firstLine="709"/>
        <w:jc w:val="both"/>
        <w:rPr>
          <w:rFonts w:ascii="Times New Roman" w:hAnsi="Times New Roman" w:cs="Times New Roman"/>
          <w:sz w:val="28"/>
        </w:rPr>
      </w:pPr>
      <w:r w:rsidRPr="00A47DD9">
        <w:rPr>
          <w:rFonts w:ascii="Times New Roman" w:hAnsi="Times New Roman" w:cs="Times New Roman"/>
          <w:sz w:val="28"/>
        </w:rPr>
        <w:t>Помимо развития отношений между двумя странами в рамках реализации различных проектов сближение происходило и на политическом уровне в рамках различных рабочих групп, комиссий и советов. Основным форматом можно назвать «Российско-Японскую Межправительственную Комиссию по торгово-экономическим вопросам» (МПК), которая была учреждена соответствующим меморандумом в 1994 году.</w:t>
      </w:r>
      <w:r w:rsidRPr="00A47DD9">
        <w:rPr>
          <w:rFonts w:ascii="Times New Roman" w:hAnsi="Times New Roman" w:cs="Times New Roman"/>
          <w:sz w:val="28"/>
          <w:vertAlign w:val="superscript"/>
        </w:rPr>
        <w:footnoteReference w:id="109"/>
      </w:r>
      <w:r w:rsidRPr="00A47DD9">
        <w:rPr>
          <w:rFonts w:ascii="Times New Roman" w:hAnsi="Times New Roman" w:cs="Times New Roman"/>
          <w:sz w:val="28"/>
        </w:rPr>
        <w:t xml:space="preserve"> В рамках данной комиссии функционирует пять рабочих групп:</w:t>
      </w:r>
    </w:p>
    <w:p w14:paraId="3352EBAA" w14:textId="77777777" w:rsidR="00A47DD9" w:rsidRPr="00A47DD9" w:rsidRDefault="00A47DD9" w:rsidP="00632DEA">
      <w:pPr>
        <w:widowControl w:val="0"/>
        <w:numPr>
          <w:ilvl w:val="0"/>
          <w:numId w:val="6"/>
        </w:numPr>
        <w:spacing w:after="0" w:line="360" w:lineRule="auto"/>
        <w:ind w:left="0" w:firstLine="709"/>
        <w:contextualSpacing/>
        <w:jc w:val="both"/>
        <w:rPr>
          <w:rFonts w:ascii="Times New Roman" w:hAnsi="Times New Roman" w:cs="Times New Roman"/>
          <w:sz w:val="28"/>
        </w:rPr>
      </w:pPr>
      <w:r w:rsidRPr="00A47DD9">
        <w:rPr>
          <w:rFonts w:ascii="Times New Roman" w:hAnsi="Times New Roman" w:cs="Times New Roman"/>
          <w:sz w:val="28"/>
        </w:rPr>
        <w:t>Российско-Японская рабочая группа высокого уровня по продвижению приоритетных проектов (РГВУ);</w:t>
      </w:r>
    </w:p>
    <w:p w14:paraId="0F27A2A5" w14:textId="77777777" w:rsidR="00A47DD9" w:rsidRPr="00A47DD9" w:rsidRDefault="00A47DD9" w:rsidP="00632DEA">
      <w:pPr>
        <w:widowControl w:val="0"/>
        <w:numPr>
          <w:ilvl w:val="0"/>
          <w:numId w:val="6"/>
        </w:numPr>
        <w:spacing w:after="0" w:line="360" w:lineRule="auto"/>
        <w:ind w:left="0" w:firstLine="709"/>
        <w:contextualSpacing/>
        <w:jc w:val="both"/>
        <w:rPr>
          <w:rFonts w:ascii="Times New Roman" w:hAnsi="Times New Roman" w:cs="Times New Roman"/>
          <w:sz w:val="28"/>
        </w:rPr>
      </w:pPr>
      <w:r w:rsidRPr="00A47DD9">
        <w:rPr>
          <w:rFonts w:ascii="Times New Roman" w:hAnsi="Times New Roman" w:cs="Times New Roman"/>
          <w:sz w:val="28"/>
        </w:rPr>
        <w:t>Подкомиссия по торговле и инвестициям;</w:t>
      </w:r>
    </w:p>
    <w:p w14:paraId="7E973BCD" w14:textId="77777777" w:rsidR="00A47DD9" w:rsidRPr="00A47DD9" w:rsidRDefault="00A47DD9" w:rsidP="00632DEA">
      <w:pPr>
        <w:widowControl w:val="0"/>
        <w:numPr>
          <w:ilvl w:val="0"/>
          <w:numId w:val="6"/>
        </w:numPr>
        <w:spacing w:after="0" w:line="360" w:lineRule="auto"/>
        <w:ind w:left="0" w:firstLine="709"/>
        <w:contextualSpacing/>
        <w:jc w:val="both"/>
        <w:rPr>
          <w:rFonts w:ascii="Times New Roman" w:hAnsi="Times New Roman" w:cs="Times New Roman"/>
          <w:sz w:val="28"/>
        </w:rPr>
      </w:pPr>
      <w:r w:rsidRPr="00A47DD9">
        <w:rPr>
          <w:rFonts w:ascii="Times New Roman" w:hAnsi="Times New Roman" w:cs="Times New Roman"/>
          <w:sz w:val="28"/>
        </w:rPr>
        <w:t>Подкомиссия по сотрудничеству в области промышленности;</w:t>
      </w:r>
    </w:p>
    <w:p w14:paraId="0ADE1998" w14:textId="77777777" w:rsidR="00A47DD9" w:rsidRPr="00A47DD9" w:rsidRDefault="00A47DD9" w:rsidP="00632DEA">
      <w:pPr>
        <w:widowControl w:val="0"/>
        <w:numPr>
          <w:ilvl w:val="0"/>
          <w:numId w:val="6"/>
        </w:numPr>
        <w:spacing w:after="0" w:line="360" w:lineRule="auto"/>
        <w:ind w:left="0" w:firstLine="709"/>
        <w:contextualSpacing/>
        <w:jc w:val="both"/>
        <w:rPr>
          <w:rFonts w:ascii="Times New Roman" w:hAnsi="Times New Roman" w:cs="Times New Roman"/>
          <w:sz w:val="28"/>
        </w:rPr>
      </w:pPr>
      <w:r w:rsidRPr="00A47DD9">
        <w:rPr>
          <w:rFonts w:ascii="Times New Roman" w:hAnsi="Times New Roman" w:cs="Times New Roman"/>
          <w:sz w:val="28"/>
        </w:rPr>
        <w:t>Российско-Японская комиссия по межрегиональному сотрудничеству;</w:t>
      </w:r>
    </w:p>
    <w:p w14:paraId="058881E9" w14:textId="77777777" w:rsidR="00A47DD9" w:rsidRPr="00A47DD9" w:rsidRDefault="00A47DD9" w:rsidP="00632DEA">
      <w:pPr>
        <w:widowControl w:val="0"/>
        <w:numPr>
          <w:ilvl w:val="0"/>
          <w:numId w:val="6"/>
        </w:numPr>
        <w:spacing w:after="0" w:line="360" w:lineRule="auto"/>
        <w:ind w:left="0" w:firstLine="709"/>
        <w:contextualSpacing/>
        <w:jc w:val="both"/>
        <w:rPr>
          <w:rFonts w:ascii="Times New Roman" w:hAnsi="Times New Roman" w:cs="Times New Roman"/>
          <w:sz w:val="28"/>
        </w:rPr>
      </w:pPr>
      <w:r w:rsidRPr="00A47DD9">
        <w:rPr>
          <w:rFonts w:ascii="Times New Roman" w:hAnsi="Times New Roman" w:cs="Times New Roman"/>
          <w:sz w:val="28"/>
        </w:rPr>
        <w:t>Российско-Японская Рабочая группа по системным вопросам инвестиционного климата;</w:t>
      </w:r>
    </w:p>
    <w:p w14:paraId="60EC8921" w14:textId="77777777" w:rsidR="00A47DD9" w:rsidRPr="00A47DD9" w:rsidRDefault="00A47DD9" w:rsidP="00632DEA">
      <w:pPr>
        <w:widowControl w:val="0"/>
        <w:numPr>
          <w:ilvl w:val="0"/>
          <w:numId w:val="6"/>
        </w:numPr>
        <w:spacing w:after="0" w:line="360" w:lineRule="auto"/>
        <w:ind w:left="0" w:firstLine="709"/>
        <w:contextualSpacing/>
        <w:jc w:val="both"/>
        <w:rPr>
          <w:rFonts w:ascii="Times New Roman" w:hAnsi="Times New Roman" w:cs="Times New Roman"/>
          <w:sz w:val="28"/>
        </w:rPr>
      </w:pPr>
      <w:r w:rsidRPr="00A47DD9">
        <w:rPr>
          <w:rFonts w:ascii="Times New Roman" w:hAnsi="Times New Roman" w:cs="Times New Roman"/>
          <w:sz w:val="28"/>
        </w:rPr>
        <w:lastRenderedPageBreak/>
        <w:t>Российско-Японская Рабочая группа по вопросам городской среды.</w:t>
      </w:r>
      <w:r w:rsidRPr="00A47DD9">
        <w:rPr>
          <w:rFonts w:ascii="Times New Roman" w:hAnsi="Times New Roman" w:cs="Times New Roman"/>
          <w:sz w:val="28"/>
          <w:vertAlign w:val="superscript"/>
        </w:rPr>
        <w:footnoteReference w:id="110"/>
      </w:r>
    </w:p>
    <w:p w14:paraId="6D55ADBF" w14:textId="7F81AE5F" w:rsidR="00A47DD9" w:rsidRPr="00A47DD9" w:rsidRDefault="00A47DD9" w:rsidP="00632DEA">
      <w:pPr>
        <w:widowControl w:val="0"/>
        <w:spacing w:after="0" w:line="360" w:lineRule="auto"/>
        <w:ind w:firstLine="709"/>
        <w:jc w:val="both"/>
        <w:rPr>
          <w:rFonts w:ascii="Times New Roman" w:hAnsi="Times New Roman" w:cs="Times New Roman"/>
          <w:sz w:val="28"/>
        </w:rPr>
      </w:pPr>
      <w:r w:rsidRPr="00A47DD9">
        <w:rPr>
          <w:rFonts w:ascii="Times New Roman" w:hAnsi="Times New Roman" w:cs="Times New Roman"/>
          <w:sz w:val="28"/>
        </w:rPr>
        <w:t xml:space="preserve"> В период второго премьерства С. Абэ было проведено пять заседаний вышеупомянутой Межправительственной Комиссии. Последние заседание состоялось в декабре 2019 года с участием министра иностранных дел Японии Т. Мотэги и министра экономического развития РФ М. С. Орешкина, в ходе которого стороны провели всестороннее обсуждение экономических отношений с соответствующими министерствами и представителями</w:t>
      </w:r>
      <w:r w:rsidR="003E6F38">
        <w:rPr>
          <w:rFonts w:ascii="Times New Roman" w:hAnsi="Times New Roman" w:cs="Times New Roman"/>
          <w:sz w:val="28"/>
        </w:rPr>
        <w:t xml:space="preserve"> </w:t>
      </w:r>
      <w:r w:rsidR="001604AC">
        <w:rPr>
          <w:rFonts w:ascii="Times New Roman" w:hAnsi="Times New Roman" w:cs="Times New Roman"/>
          <w:sz w:val="28"/>
        </w:rPr>
        <w:t>предпринимательства</w:t>
      </w:r>
      <w:r w:rsidRPr="00A47DD9">
        <w:rPr>
          <w:rFonts w:ascii="Times New Roman" w:hAnsi="Times New Roman" w:cs="Times New Roman"/>
          <w:sz w:val="28"/>
        </w:rPr>
        <w:t>.</w:t>
      </w:r>
      <w:r w:rsidRPr="00A47DD9">
        <w:rPr>
          <w:rFonts w:ascii="Times New Roman" w:hAnsi="Times New Roman" w:cs="Times New Roman"/>
          <w:sz w:val="28"/>
          <w:vertAlign w:val="superscript"/>
        </w:rPr>
        <w:footnoteReference w:id="111"/>
      </w:r>
      <w:r w:rsidRPr="00A47DD9">
        <w:t xml:space="preserve"> </w:t>
      </w:r>
      <w:r w:rsidRPr="00A47DD9">
        <w:rPr>
          <w:rFonts w:ascii="Times New Roman" w:hAnsi="Times New Roman" w:cs="Times New Roman"/>
          <w:sz w:val="28"/>
        </w:rPr>
        <w:t>Оба председателя отметили, что двустороннее сотрудничество неуклонно развивается в рамках «Плана о сотрудничестве», и договорились поддерживать эти позитивные тенденции к дальнейшему конкретному сотрудничеству между японскими и российскими компаниями. Кроме того, пять раз проводились встречи сопредседателей данной Комиссии.</w:t>
      </w:r>
    </w:p>
    <w:p w14:paraId="0AF774C5" w14:textId="182D6D6F" w:rsidR="00A47DD9" w:rsidRPr="00A47DD9" w:rsidRDefault="00A47DD9" w:rsidP="00632DEA">
      <w:pPr>
        <w:widowControl w:val="0"/>
        <w:spacing w:after="0" w:line="360" w:lineRule="auto"/>
        <w:ind w:firstLine="709"/>
        <w:jc w:val="both"/>
        <w:rPr>
          <w:rFonts w:ascii="Times New Roman" w:hAnsi="Times New Roman" w:cs="Times New Roman"/>
          <w:sz w:val="28"/>
        </w:rPr>
      </w:pPr>
      <w:r w:rsidRPr="00A47DD9">
        <w:rPr>
          <w:rFonts w:ascii="Times New Roman" w:hAnsi="Times New Roman" w:cs="Times New Roman"/>
          <w:sz w:val="28"/>
        </w:rPr>
        <w:t xml:space="preserve">Заседания Подкомиссии по торговле и инвестициям </w:t>
      </w:r>
      <w:r w:rsidR="00026141" w:rsidRPr="00026141">
        <w:rPr>
          <w:rFonts w:ascii="Times New Roman" w:hAnsi="Times New Roman" w:cs="Times New Roman"/>
          <w:sz w:val="28"/>
        </w:rPr>
        <w:t xml:space="preserve">были проведены </w:t>
      </w:r>
      <w:r w:rsidRPr="00026141">
        <w:rPr>
          <w:rFonts w:ascii="Times New Roman" w:hAnsi="Times New Roman" w:cs="Times New Roman"/>
          <w:sz w:val="28"/>
        </w:rPr>
        <w:t>пять раз. В декабре 2020 года было проведено 12-е заседание Подк</w:t>
      </w:r>
      <w:r w:rsidRPr="00A47DD9">
        <w:rPr>
          <w:rFonts w:ascii="Times New Roman" w:hAnsi="Times New Roman" w:cs="Times New Roman"/>
          <w:sz w:val="28"/>
        </w:rPr>
        <w:t>омиссии с участием заместителей министров в онлайн формате в связи с распространением новой корон</w:t>
      </w:r>
      <w:r w:rsidRPr="00F415DB">
        <w:rPr>
          <w:rFonts w:ascii="Times New Roman" w:hAnsi="Times New Roman" w:cs="Times New Roman"/>
          <w:color w:val="000000" w:themeColor="text1"/>
          <w:sz w:val="28"/>
        </w:rPr>
        <w:t>ав</w:t>
      </w:r>
      <w:r w:rsidRPr="00A47DD9">
        <w:rPr>
          <w:rFonts w:ascii="Times New Roman" w:hAnsi="Times New Roman" w:cs="Times New Roman"/>
          <w:sz w:val="28"/>
        </w:rPr>
        <w:t>ирусной инфекции.</w:t>
      </w:r>
      <w:r w:rsidRPr="00A47DD9">
        <w:rPr>
          <w:rFonts w:ascii="Times New Roman" w:hAnsi="Times New Roman" w:cs="Times New Roman"/>
          <w:sz w:val="28"/>
          <w:vertAlign w:val="superscript"/>
        </w:rPr>
        <w:footnoteReference w:id="112"/>
      </w:r>
      <w:r w:rsidRPr="00A47DD9">
        <w:rPr>
          <w:rFonts w:ascii="Times New Roman" w:hAnsi="Times New Roman" w:cs="Times New Roman"/>
          <w:sz w:val="28"/>
        </w:rPr>
        <w:t xml:space="preserve"> Стороны обменялись мнениями о текущем состоянии и перспективах развития экономических отношений между Японией и Россией. </w:t>
      </w:r>
    </w:p>
    <w:p w14:paraId="5247711F" w14:textId="23A7ACA8" w:rsidR="00A47DD9" w:rsidRPr="00A47DD9" w:rsidRDefault="00A47DD9" w:rsidP="00632DEA">
      <w:pPr>
        <w:widowControl w:val="0"/>
        <w:spacing w:after="0" w:line="360" w:lineRule="auto"/>
        <w:ind w:firstLine="709"/>
        <w:jc w:val="both"/>
        <w:rPr>
          <w:rFonts w:ascii="Times New Roman" w:hAnsi="Times New Roman" w:cs="Times New Roman"/>
          <w:sz w:val="28"/>
        </w:rPr>
      </w:pPr>
      <w:r w:rsidRPr="00A47DD9">
        <w:rPr>
          <w:rFonts w:ascii="Times New Roman" w:hAnsi="Times New Roman" w:cs="Times New Roman"/>
          <w:sz w:val="28"/>
        </w:rPr>
        <w:t xml:space="preserve">Российско-Японская комиссия по межрегиональному сотрудничеству проводила свои заседания </w:t>
      </w:r>
      <w:r w:rsidR="00026141">
        <w:rPr>
          <w:rFonts w:ascii="Times New Roman" w:hAnsi="Times New Roman" w:cs="Times New Roman"/>
          <w:sz w:val="28"/>
        </w:rPr>
        <w:t>шесть</w:t>
      </w:r>
      <w:r w:rsidRPr="00A47DD9">
        <w:rPr>
          <w:rFonts w:ascii="Times New Roman" w:hAnsi="Times New Roman" w:cs="Times New Roman"/>
          <w:sz w:val="28"/>
        </w:rPr>
        <w:t xml:space="preserve"> раз. В декабре 2020 года было проведено 9-е заседание в онлайн формате</w:t>
      </w:r>
      <w:r w:rsidR="00026141">
        <w:rPr>
          <w:rFonts w:ascii="Times New Roman" w:hAnsi="Times New Roman" w:cs="Times New Roman"/>
          <w:sz w:val="28"/>
        </w:rPr>
        <w:t xml:space="preserve"> в связи с распространением новой коронавирусной инфекции в мире</w:t>
      </w:r>
      <w:r w:rsidRPr="00A47DD9">
        <w:rPr>
          <w:rFonts w:ascii="Times New Roman" w:hAnsi="Times New Roman" w:cs="Times New Roman"/>
          <w:sz w:val="28"/>
        </w:rPr>
        <w:t>.</w:t>
      </w:r>
      <w:r w:rsidRPr="00A47DD9">
        <w:rPr>
          <w:rFonts w:ascii="Times New Roman" w:hAnsi="Times New Roman" w:cs="Times New Roman"/>
          <w:sz w:val="28"/>
          <w:vertAlign w:val="superscript"/>
        </w:rPr>
        <w:footnoteReference w:id="113"/>
      </w:r>
    </w:p>
    <w:p w14:paraId="19CB9E03" w14:textId="6D82F2D9" w:rsidR="00A47DD9" w:rsidRPr="00A47DD9" w:rsidRDefault="00A47DD9" w:rsidP="00632DEA">
      <w:pPr>
        <w:widowControl w:val="0"/>
        <w:spacing w:after="0" w:line="360" w:lineRule="auto"/>
        <w:ind w:firstLine="709"/>
        <w:jc w:val="both"/>
        <w:rPr>
          <w:rFonts w:ascii="Times New Roman" w:hAnsi="Times New Roman" w:cs="Times New Roman"/>
          <w:sz w:val="28"/>
        </w:rPr>
      </w:pPr>
      <w:r w:rsidRPr="00A47DD9">
        <w:rPr>
          <w:rFonts w:ascii="Times New Roman" w:hAnsi="Times New Roman" w:cs="Times New Roman"/>
          <w:sz w:val="28"/>
        </w:rPr>
        <w:t xml:space="preserve">Подкомиссия по сотрудничеству в области промышленности была создана </w:t>
      </w:r>
      <w:r w:rsidRPr="00A47DD9">
        <w:rPr>
          <w:rFonts w:ascii="Times New Roman" w:hAnsi="Times New Roman" w:cs="Times New Roman"/>
          <w:sz w:val="28"/>
        </w:rPr>
        <w:lastRenderedPageBreak/>
        <w:t>в августе 2016 года с целью продвижения реализации «Плана о сотрудничестве</w:t>
      </w:r>
      <w:r w:rsidR="00C915E9">
        <w:rPr>
          <w:rFonts w:ascii="Times New Roman" w:hAnsi="Times New Roman" w:cs="Times New Roman"/>
          <w:sz w:val="28"/>
        </w:rPr>
        <w:t>»</w:t>
      </w:r>
      <w:r w:rsidRPr="00A47DD9">
        <w:rPr>
          <w:rFonts w:ascii="Times New Roman" w:hAnsi="Times New Roman" w:cs="Times New Roman"/>
          <w:sz w:val="28"/>
        </w:rPr>
        <w:t>.</w:t>
      </w:r>
      <w:r w:rsidRPr="00A47DD9">
        <w:rPr>
          <w:rFonts w:ascii="Times New Roman" w:hAnsi="Times New Roman" w:cs="Times New Roman"/>
          <w:sz w:val="28"/>
          <w:vertAlign w:val="superscript"/>
        </w:rPr>
        <w:footnoteReference w:id="114"/>
      </w:r>
      <w:r w:rsidRPr="00A47DD9">
        <w:rPr>
          <w:rFonts w:ascii="Times New Roman" w:hAnsi="Times New Roman" w:cs="Times New Roman"/>
          <w:sz w:val="28"/>
        </w:rPr>
        <w:t xml:space="preserve"> Данный формат занимается проведением диагностики производительности российских предприятий посредством проверки японскими экспертами, приглашением российских работников и управляющих на японские предприятия для последующего обучения, проведением рекомендательных консультаций.</w:t>
      </w:r>
      <w:r w:rsidRPr="00A47DD9">
        <w:rPr>
          <w:rFonts w:ascii="Times New Roman" w:hAnsi="Times New Roman" w:cs="Times New Roman"/>
          <w:sz w:val="28"/>
          <w:vertAlign w:val="superscript"/>
        </w:rPr>
        <w:footnoteReference w:id="115"/>
      </w:r>
      <w:r w:rsidRPr="00A47DD9">
        <w:rPr>
          <w:rFonts w:ascii="Times New Roman" w:hAnsi="Times New Roman" w:cs="Times New Roman"/>
          <w:sz w:val="28"/>
        </w:rPr>
        <w:t xml:space="preserve"> Последнее на данный момент 7-е заседание было проведено в онлайн формате в декабре 2020 года.</w:t>
      </w:r>
      <w:r w:rsidRPr="00A47DD9">
        <w:rPr>
          <w:rFonts w:ascii="Times New Roman" w:hAnsi="Times New Roman" w:cs="Times New Roman"/>
          <w:sz w:val="28"/>
          <w:vertAlign w:val="superscript"/>
        </w:rPr>
        <w:footnoteReference w:id="116"/>
      </w:r>
    </w:p>
    <w:p w14:paraId="33799436" w14:textId="0D85C0B3" w:rsidR="00A47DD9" w:rsidRPr="00A47DD9" w:rsidRDefault="00A47DD9" w:rsidP="00632DEA">
      <w:pPr>
        <w:widowControl w:val="0"/>
        <w:spacing w:after="0" w:line="360" w:lineRule="auto"/>
        <w:ind w:firstLine="709"/>
        <w:jc w:val="both"/>
        <w:rPr>
          <w:rFonts w:ascii="Times New Roman" w:hAnsi="Times New Roman" w:cs="Times New Roman"/>
          <w:sz w:val="28"/>
        </w:rPr>
      </w:pPr>
      <w:r w:rsidRPr="00A47DD9">
        <w:rPr>
          <w:rFonts w:ascii="Times New Roman" w:hAnsi="Times New Roman" w:cs="Times New Roman"/>
          <w:sz w:val="28"/>
        </w:rPr>
        <w:t>Также положительно оценивается вклад «Российско-Японской организации по содействию торговле и инвестициям», которая работает над углублением и улучшением торговых и инвестиционных связей двух стран. Как в экономической, так и в культурной сферах способствует сближению России и Японии АНО «Японский центр», филиалы которого функционируют в шести городах России, Москве, Санкт-Петербурге, Нижнем Новгороде, Южно-Сахалинске, Хабаровске и Владивостоке. Центры осуществляют бизнес-согласование между компаниями в обеих странах, проведение курсов по менеджменту и по японскому языку. На момент 2020 года курсы прошли около 9,5 тыс. человек, из которых около 6 тыс. прошли обучение в Японии.</w:t>
      </w:r>
      <w:r w:rsidRPr="00A47DD9">
        <w:rPr>
          <w:rFonts w:ascii="Times New Roman" w:hAnsi="Times New Roman" w:cs="Times New Roman"/>
          <w:sz w:val="28"/>
          <w:vertAlign w:val="superscript"/>
        </w:rPr>
        <w:footnoteReference w:id="117"/>
      </w:r>
      <w:r w:rsidRPr="00A47DD9">
        <w:rPr>
          <w:rFonts w:ascii="Times New Roman" w:hAnsi="Times New Roman" w:cs="Times New Roman"/>
          <w:sz w:val="28"/>
        </w:rPr>
        <w:t xml:space="preserve"> </w:t>
      </w:r>
      <w:r w:rsidR="00FF0784">
        <w:rPr>
          <w:rFonts w:ascii="Times New Roman" w:hAnsi="Times New Roman" w:cs="Times New Roman"/>
          <w:sz w:val="28"/>
        </w:rPr>
        <w:t>В</w:t>
      </w:r>
      <w:r w:rsidRPr="00A47DD9">
        <w:rPr>
          <w:rFonts w:ascii="Times New Roman" w:hAnsi="Times New Roman" w:cs="Times New Roman"/>
          <w:sz w:val="28"/>
        </w:rPr>
        <w:t xml:space="preserve"> области культурного взаимодействия в соответствии с </w:t>
      </w:r>
      <w:r w:rsidRPr="00FF0784">
        <w:rPr>
          <w:rFonts w:ascii="Times New Roman" w:hAnsi="Times New Roman" w:cs="Times New Roman"/>
          <w:sz w:val="28"/>
        </w:rPr>
        <w:t>договоренностью</w:t>
      </w:r>
      <w:r w:rsidR="00FF0784" w:rsidRPr="00FF0784">
        <w:rPr>
          <w:rFonts w:ascii="Times New Roman" w:hAnsi="Times New Roman" w:cs="Times New Roman"/>
          <w:sz w:val="28"/>
        </w:rPr>
        <w:t xml:space="preserve"> о расширении масштабов молодежных обменов</w:t>
      </w:r>
      <w:r w:rsidRPr="00FF0784">
        <w:rPr>
          <w:rFonts w:ascii="Times New Roman" w:hAnsi="Times New Roman" w:cs="Times New Roman"/>
          <w:sz w:val="28"/>
        </w:rPr>
        <w:t>, которая была достигнута на японо-российской встрече на высшем уровне в декабре 2016 года, 860 человек приняли участие в данном проекте в 2019 году. В июне 2019 года с участием двух</w:t>
      </w:r>
      <w:r w:rsidRPr="00A47DD9">
        <w:rPr>
          <w:rFonts w:ascii="Times New Roman" w:hAnsi="Times New Roman" w:cs="Times New Roman"/>
          <w:sz w:val="28"/>
        </w:rPr>
        <w:t xml:space="preserve"> лидеров в Осак</w:t>
      </w:r>
      <w:r w:rsidR="001604AC">
        <w:rPr>
          <w:rFonts w:ascii="Times New Roman" w:hAnsi="Times New Roman" w:cs="Times New Roman"/>
          <w:sz w:val="28"/>
        </w:rPr>
        <w:t>а</w:t>
      </w:r>
      <w:r w:rsidRPr="00A47DD9">
        <w:rPr>
          <w:rFonts w:ascii="Times New Roman" w:hAnsi="Times New Roman" w:cs="Times New Roman"/>
          <w:sz w:val="28"/>
        </w:rPr>
        <w:t xml:space="preserve"> прошла церемония закрытия взаимных годов, и было объявлено, что 2020-2021 год станет годом обмена между Россией и Японией.</w:t>
      </w:r>
    </w:p>
    <w:p w14:paraId="5A379B28" w14:textId="2CAB8F79" w:rsidR="00A47DD9" w:rsidRDefault="00A47DD9" w:rsidP="00632DEA">
      <w:pPr>
        <w:widowControl w:val="0"/>
        <w:spacing w:after="0" w:line="360" w:lineRule="auto"/>
        <w:ind w:firstLine="709"/>
        <w:jc w:val="both"/>
        <w:rPr>
          <w:rFonts w:ascii="Times New Roman" w:hAnsi="Times New Roman" w:cs="Times New Roman"/>
          <w:sz w:val="28"/>
        </w:rPr>
      </w:pPr>
      <w:r w:rsidRPr="00A47DD9">
        <w:rPr>
          <w:rFonts w:ascii="Times New Roman" w:hAnsi="Times New Roman" w:cs="Times New Roman"/>
          <w:sz w:val="28"/>
        </w:rPr>
        <w:t xml:space="preserve">В заключении данного параграфа мы можем сделать вывод о том, что в </w:t>
      </w:r>
      <w:r w:rsidRPr="00283736">
        <w:rPr>
          <w:rFonts w:ascii="Times New Roman" w:hAnsi="Times New Roman" w:cs="Times New Roman"/>
          <w:sz w:val="28"/>
        </w:rPr>
        <w:t xml:space="preserve">период </w:t>
      </w:r>
      <w:r w:rsidR="00FC2E90">
        <w:rPr>
          <w:rFonts w:ascii="Times New Roman" w:hAnsi="Times New Roman" w:cs="Times New Roman"/>
          <w:sz w:val="28"/>
        </w:rPr>
        <w:t xml:space="preserve">нахождения у власти </w:t>
      </w:r>
      <w:r w:rsidR="00691D44" w:rsidRPr="00283736">
        <w:rPr>
          <w:rFonts w:ascii="Times New Roman" w:hAnsi="Times New Roman" w:cs="Times New Roman"/>
          <w:sz w:val="28"/>
        </w:rPr>
        <w:t>второго правительства</w:t>
      </w:r>
      <w:r w:rsidR="00691D44">
        <w:rPr>
          <w:rFonts w:ascii="Times New Roman" w:hAnsi="Times New Roman" w:cs="Times New Roman"/>
          <w:sz w:val="28"/>
        </w:rPr>
        <w:t xml:space="preserve"> </w:t>
      </w:r>
      <w:r w:rsidRPr="00A47DD9">
        <w:rPr>
          <w:rFonts w:ascii="Times New Roman" w:hAnsi="Times New Roman" w:cs="Times New Roman"/>
          <w:sz w:val="28"/>
        </w:rPr>
        <w:t xml:space="preserve">С. Абэ отношения между </w:t>
      </w:r>
      <w:r w:rsidRPr="00A47DD9">
        <w:rPr>
          <w:rFonts w:ascii="Times New Roman" w:hAnsi="Times New Roman" w:cs="Times New Roman"/>
          <w:sz w:val="28"/>
        </w:rPr>
        <w:lastRenderedPageBreak/>
        <w:t xml:space="preserve">Россией и Японией наращивают свою интенсивность. Если сравнивать дипломатию премьер-министра в отношении России и в отношении других основных японских партнеров, о чем мы говорили в предыдущем разделе, то выделяется более конкретный и </w:t>
      </w:r>
      <w:r w:rsidR="00FC2E90">
        <w:rPr>
          <w:rFonts w:ascii="Times New Roman" w:hAnsi="Times New Roman" w:cs="Times New Roman"/>
          <w:sz w:val="28"/>
        </w:rPr>
        <w:t>конструктивный</w:t>
      </w:r>
      <w:r w:rsidRPr="00A47DD9">
        <w:rPr>
          <w:rFonts w:ascii="Times New Roman" w:hAnsi="Times New Roman" w:cs="Times New Roman"/>
          <w:sz w:val="28"/>
        </w:rPr>
        <w:t xml:space="preserve"> план действий для сближения двух стран. </w:t>
      </w:r>
      <w:r w:rsidR="00FF0784">
        <w:rPr>
          <w:rFonts w:ascii="Times New Roman" w:hAnsi="Times New Roman" w:cs="Times New Roman"/>
          <w:sz w:val="28"/>
        </w:rPr>
        <w:t xml:space="preserve">Существенную роль </w:t>
      </w:r>
      <w:r w:rsidRPr="00A47DD9">
        <w:rPr>
          <w:rFonts w:ascii="Times New Roman" w:hAnsi="Times New Roman" w:cs="Times New Roman"/>
          <w:sz w:val="28"/>
        </w:rPr>
        <w:t xml:space="preserve">в улучшении отношений сыграли дружеские взаимоотношения премьер-министра С. Абэ и президента РФ В. В. Путина. </w:t>
      </w:r>
    </w:p>
    <w:p w14:paraId="22482892" w14:textId="4AB002B4" w:rsidR="00A47DD9" w:rsidRPr="00A47DD9" w:rsidRDefault="00A47DD9" w:rsidP="00632DEA">
      <w:pPr>
        <w:widowControl w:val="0"/>
        <w:spacing w:after="0" w:line="360" w:lineRule="auto"/>
        <w:ind w:firstLine="709"/>
        <w:jc w:val="both"/>
        <w:rPr>
          <w:rFonts w:ascii="Times New Roman" w:hAnsi="Times New Roman" w:cs="Times New Roman"/>
          <w:sz w:val="28"/>
        </w:rPr>
      </w:pPr>
      <w:r w:rsidRPr="00A47DD9">
        <w:rPr>
          <w:rFonts w:ascii="Times New Roman" w:hAnsi="Times New Roman" w:cs="Times New Roman"/>
          <w:sz w:val="28"/>
        </w:rPr>
        <w:t xml:space="preserve">Также мы можем </w:t>
      </w:r>
      <w:r w:rsidR="00FC2E90">
        <w:rPr>
          <w:rFonts w:ascii="Times New Roman" w:hAnsi="Times New Roman" w:cs="Times New Roman"/>
          <w:sz w:val="28"/>
        </w:rPr>
        <w:t>прийти к заключению</w:t>
      </w:r>
      <w:r w:rsidRPr="00A47DD9">
        <w:rPr>
          <w:rFonts w:ascii="Times New Roman" w:hAnsi="Times New Roman" w:cs="Times New Roman"/>
          <w:sz w:val="28"/>
        </w:rPr>
        <w:t>, что «новый подход» к вопросу территориального размежевания и к проблеме отсутствия мирного договора заключается в выдвижении на первый план экономических отношений двух стран. За счет сотрудничества в экономической и энергетической областях, реализации совместных проектов и ведения совместного хозяйства на спорных территориях стороны планируют прийти к полному взаимопониманию в подходах к проблемам в отношен</w:t>
      </w:r>
      <w:r w:rsidR="000F13A2">
        <w:rPr>
          <w:rFonts w:ascii="Times New Roman" w:hAnsi="Times New Roman" w:cs="Times New Roman"/>
          <w:sz w:val="28"/>
        </w:rPr>
        <w:t xml:space="preserve">иях и к сближению в </w:t>
      </w:r>
      <w:r w:rsidRPr="00A47DD9">
        <w:rPr>
          <w:rFonts w:ascii="Times New Roman" w:hAnsi="Times New Roman" w:cs="Times New Roman"/>
          <w:sz w:val="28"/>
        </w:rPr>
        <w:t xml:space="preserve">культурной сфере. </w:t>
      </w:r>
    </w:p>
    <w:p w14:paraId="4549371D" w14:textId="5009D9D0" w:rsidR="00230F5C" w:rsidRDefault="00A47DD9" w:rsidP="00632DEA">
      <w:pPr>
        <w:widowControl w:val="0"/>
        <w:spacing w:after="0" w:line="360" w:lineRule="auto"/>
        <w:ind w:firstLine="709"/>
        <w:jc w:val="both"/>
        <w:rPr>
          <w:rFonts w:ascii="Times New Roman" w:hAnsi="Times New Roman" w:cs="Times New Roman"/>
          <w:sz w:val="28"/>
          <w:szCs w:val="28"/>
        </w:rPr>
      </w:pPr>
      <w:r w:rsidRPr="00A47DD9">
        <w:rPr>
          <w:rFonts w:ascii="Times New Roman" w:hAnsi="Times New Roman" w:cs="Times New Roman"/>
          <w:sz w:val="28"/>
          <w:szCs w:val="28"/>
        </w:rPr>
        <w:t>Тем не менее в полной мере реализовать свои дипломатические намерения и инициативы премьер-министр С. Абэ не смог. В конце августа 2020 года стало известно об его уходе с поста премьер-министра в связи с обострением язвенного колита. В своей последней речи в качестве премьер-министра он говорит: «К моему глубочайшему сожалению, я вынужден покинуть свой пост в разгар моих стремлений к</w:t>
      </w:r>
      <w:r w:rsidR="001C29BE">
        <w:rPr>
          <w:rFonts w:ascii="Times New Roman" w:hAnsi="Times New Roman" w:cs="Times New Roman"/>
          <w:sz w:val="28"/>
          <w:szCs w:val="28"/>
        </w:rPr>
        <w:t xml:space="preserve"> мирному договору с Россией</w:t>
      </w:r>
      <w:r w:rsidRPr="00A47DD9">
        <w:rPr>
          <w:rFonts w:ascii="Times New Roman" w:hAnsi="Times New Roman" w:cs="Times New Roman"/>
          <w:sz w:val="28"/>
          <w:szCs w:val="28"/>
        </w:rPr>
        <w:t>»</w:t>
      </w:r>
      <w:r w:rsidRPr="00A47DD9">
        <w:rPr>
          <w:rFonts w:ascii="Times New Roman" w:hAnsi="Times New Roman" w:cs="Times New Roman"/>
          <w:sz w:val="28"/>
          <w:szCs w:val="28"/>
          <w:vertAlign w:val="superscript"/>
        </w:rPr>
        <w:footnoteReference w:id="118"/>
      </w:r>
      <w:r w:rsidRPr="00A47DD9">
        <w:rPr>
          <w:rFonts w:ascii="Times New Roman" w:hAnsi="Times New Roman" w:cs="Times New Roman"/>
          <w:sz w:val="28"/>
          <w:szCs w:val="28"/>
        </w:rPr>
        <w:t>.</w:t>
      </w:r>
      <w:r w:rsidR="00484329">
        <w:rPr>
          <w:rFonts w:ascii="Times New Roman" w:hAnsi="Times New Roman" w:cs="Times New Roman"/>
          <w:sz w:val="28"/>
          <w:szCs w:val="28"/>
        </w:rPr>
        <w:t xml:space="preserve"> Продолжая дело своего отца С. Абэ удалось значительно развить отношения Японии и России, в особенности в области экономического сотрудничества, остались и неразрешенные вопросы. </w:t>
      </w:r>
    </w:p>
    <w:p w14:paraId="0EAA1802" w14:textId="6038989E" w:rsidR="002415DF" w:rsidRDefault="002415DF" w:rsidP="00632DEA">
      <w:pPr>
        <w:widowControl w:val="0"/>
        <w:spacing w:after="0" w:line="360" w:lineRule="auto"/>
        <w:ind w:firstLine="709"/>
        <w:jc w:val="both"/>
        <w:rPr>
          <w:rFonts w:ascii="Times New Roman" w:hAnsi="Times New Roman" w:cs="Times New Roman"/>
          <w:sz w:val="28"/>
          <w:szCs w:val="28"/>
        </w:rPr>
      </w:pPr>
    </w:p>
    <w:p w14:paraId="7643CA8C" w14:textId="63D9BFDF" w:rsidR="002415DF" w:rsidRDefault="00273F60" w:rsidP="00632DE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итоге в данной главе мы смогли рассмотреть внешнюю по</w:t>
      </w:r>
      <w:r w:rsidR="00977D33">
        <w:rPr>
          <w:rFonts w:ascii="Times New Roman" w:hAnsi="Times New Roman" w:cs="Times New Roman"/>
          <w:sz w:val="28"/>
          <w:szCs w:val="28"/>
        </w:rPr>
        <w:t>литику Японии в период 2012-2020</w:t>
      </w:r>
      <w:r>
        <w:rPr>
          <w:rFonts w:ascii="Times New Roman" w:hAnsi="Times New Roman" w:cs="Times New Roman"/>
          <w:sz w:val="28"/>
          <w:szCs w:val="28"/>
        </w:rPr>
        <w:t xml:space="preserve"> гг., лидерскую дипломатию С. Абэ путем анализа его </w:t>
      </w:r>
      <w:r w:rsidR="001604AC">
        <w:rPr>
          <w:rFonts w:ascii="Times New Roman" w:hAnsi="Times New Roman" w:cs="Times New Roman"/>
          <w:sz w:val="28"/>
          <w:szCs w:val="28"/>
        </w:rPr>
        <w:t>публичных выступлений, в которых сформулирована концепция внешней политики</w:t>
      </w:r>
      <w:r>
        <w:rPr>
          <w:rFonts w:ascii="Times New Roman" w:hAnsi="Times New Roman" w:cs="Times New Roman"/>
          <w:sz w:val="28"/>
          <w:szCs w:val="28"/>
        </w:rPr>
        <w:t>.</w:t>
      </w:r>
      <w:r w:rsidR="001604AC">
        <w:rPr>
          <w:rFonts w:ascii="Times New Roman" w:hAnsi="Times New Roman" w:cs="Times New Roman"/>
          <w:sz w:val="28"/>
          <w:szCs w:val="28"/>
        </w:rPr>
        <w:t xml:space="preserve"> </w:t>
      </w:r>
      <w:r>
        <w:rPr>
          <w:rFonts w:ascii="Times New Roman" w:hAnsi="Times New Roman" w:cs="Times New Roman"/>
          <w:sz w:val="28"/>
          <w:szCs w:val="28"/>
        </w:rPr>
        <w:t xml:space="preserve">Таким образом, во внешнеполитическом процессе Японии при С. Абэ выделяются отношения с США, Китаем, государствами Корейского полуострова, </w:t>
      </w:r>
      <w:r>
        <w:rPr>
          <w:rFonts w:ascii="Times New Roman" w:hAnsi="Times New Roman" w:cs="Times New Roman"/>
          <w:sz w:val="28"/>
          <w:szCs w:val="28"/>
        </w:rPr>
        <w:lastRenderedPageBreak/>
        <w:t xml:space="preserve">Россией и странами </w:t>
      </w:r>
      <w:r w:rsidRPr="0031666B">
        <w:rPr>
          <w:rFonts w:ascii="Times New Roman" w:hAnsi="Times New Roman" w:cs="Times New Roman"/>
          <w:sz w:val="28"/>
          <w:szCs w:val="28"/>
        </w:rPr>
        <w:t xml:space="preserve">АСЭАН. </w:t>
      </w:r>
      <w:r w:rsidR="0065238B" w:rsidRPr="0031666B">
        <w:rPr>
          <w:rFonts w:ascii="Times New Roman" w:hAnsi="Times New Roman" w:cs="Times New Roman"/>
          <w:sz w:val="28"/>
          <w:szCs w:val="28"/>
        </w:rPr>
        <w:t xml:space="preserve">Именно на данных направлениях МЭТП реализует экономическую дипломатию Японии. </w:t>
      </w:r>
      <w:r w:rsidRPr="0031666B">
        <w:rPr>
          <w:rFonts w:ascii="Times New Roman" w:hAnsi="Times New Roman" w:cs="Times New Roman"/>
          <w:sz w:val="28"/>
          <w:szCs w:val="28"/>
        </w:rPr>
        <w:t>На</w:t>
      </w:r>
      <w:r>
        <w:rPr>
          <w:rFonts w:ascii="Times New Roman" w:hAnsi="Times New Roman" w:cs="Times New Roman"/>
          <w:sz w:val="28"/>
          <w:szCs w:val="28"/>
        </w:rPr>
        <w:t xml:space="preserve"> основе своих политических взглядов и под влиянием отца и деда премьер-министр С. Абэ разработал концепцию японской дипломатии «с высоты птичьего полета». Помимо конкретного видения Японии на международной арене, С. Абэ предложил программу развития внутренней экономики страны «Абэномика». Благодаря этому он долго оставался на своем посту, поставив новый рекорд. Поэтому для японского общества он ассоциировался с политической стабильностью. </w:t>
      </w:r>
    </w:p>
    <w:p w14:paraId="1E44DC91" w14:textId="77777777" w:rsidR="002505E5" w:rsidRDefault="00D00CAE" w:rsidP="00632DE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результативным мы можем назвать российское направление дипломатии премьер-министра С. Абэ. Также основываясь на опыте своего отца, Синтаро Абэ, предоставил «План о сотрудничестве из восьми пунктов», который существенно продвинул экономическое сотрудничество двух стран. Можно сказать, что ключом решения проблемы «северных территорий» и заключения мирного договора премьер видит экономическое, политическое и культурное сближение для поиска взаимопонимания.</w:t>
      </w:r>
      <w:r w:rsidR="002505E5" w:rsidRPr="002505E5">
        <w:rPr>
          <w:rFonts w:ascii="Times New Roman" w:hAnsi="Times New Roman" w:cs="Times New Roman"/>
          <w:sz w:val="28"/>
          <w:szCs w:val="28"/>
        </w:rPr>
        <w:t xml:space="preserve"> </w:t>
      </w:r>
    </w:p>
    <w:p w14:paraId="0862233A" w14:textId="595F7F34" w:rsidR="002505E5" w:rsidRDefault="002505E5" w:rsidP="00632DEA">
      <w:pPr>
        <w:widowControl w:val="0"/>
        <w:spacing w:after="0" w:line="360" w:lineRule="auto"/>
        <w:ind w:firstLine="709"/>
        <w:jc w:val="both"/>
        <w:rPr>
          <w:rFonts w:ascii="Times New Roman" w:hAnsi="Times New Roman" w:cs="Times New Roman"/>
          <w:sz w:val="28"/>
          <w:szCs w:val="28"/>
        </w:rPr>
      </w:pPr>
      <w:r w:rsidRPr="0031666B">
        <w:rPr>
          <w:rFonts w:ascii="Times New Roman" w:hAnsi="Times New Roman" w:cs="Times New Roman"/>
          <w:sz w:val="28"/>
          <w:szCs w:val="28"/>
        </w:rPr>
        <w:t xml:space="preserve">Окружив себя бюрократами из Министерства экономики, торговли и промышленности, С. Абэ сделал МЭТП главным </w:t>
      </w:r>
      <w:r w:rsidR="00FC2E90" w:rsidRPr="0031666B">
        <w:rPr>
          <w:rFonts w:ascii="Times New Roman" w:hAnsi="Times New Roman" w:cs="Times New Roman"/>
          <w:sz w:val="28"/>
          <w:szCs w:val="28"/>
        </w:rPr>
        <w:t>исполнителем</w:t>
      </w:r>
      <w:r w:rsidRPr="0031666B">
        <w:rPr>
          <w:rFonts w:ascii="Times New Roman" w:hAnsi="Times New Roman" w:cs="Times New Roman"/>
          <w:sz w:val="28"/>
          <w:szCs w:val="28"/>
        </w:rPr>
        <w:t xml:space="preserve"> экономической дипломатии Японии. В подобной системе принятия политических решений премьер-министр выступает генератором дипломатических концепций, а приближенное к нему ведомство становится экспертным, консультирующим органом и главным участником ведения внутренней и внешней политики.</w:t>
      </w:r>
      <w:r w:rsidR="00D007DE" w:rsidRPr="0031666B">
        <w:rPr>
          <w:rFonts w:ascii="Times New Roman" w:hAnsi="Times New Roman" w:cs="Times New Roman"/>
          <w:sz w:val="28"/>
          <w:szCs w:val="28"/>
        </w:rPr>
        <w:t xml:space="preserve"> Наглядным примером может стать российское направление японской дипломатии.</w:t>
      </w:r>
    </w:p>
    <w:p w14:paraId="77EB6A5B" w14:textId="72ECA209" w:rsidR="001604AC" w:rsidRPr="00273F60" w:rsidRDefault="001604AC" w:rsidP="006675CD">
      <w:pPr>
        <w:spacing w:after="0" w:line="360" w:lineRule="auto"/>
        <w:ind w:firstLine="709"/>
        <w:jc w:val="both"/>
        <w:rPr>
          <w:rFonts w:ascii="Times New Roman" w:hAnsi="Times New Roman" w:cs="Times New Roman"/>
          <w:sz w:val="28"/>
          <w:szCs w:val="28"/>
        </w:rPr>
      </w:pPr>
    </w:p>
    <w:p w14:paraId="1A07DE8B" w14:textId="77777777" w:rsidR="00691D44" w:rsidRDefault="00691D44">
      <w:pPr>
        <w:rPr>
          <w:rFonts w:ascii="Times New Roman" w:eastAsiaTheme="majorEastAsia"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14:paraId="24D437B7" w14:textId="7C8E8469" w:rsidR="00230F5C" w:rsidRDefault="00230F5C" w:rsidP="00146D51">
      <w:pPr>
        <w:pStyle w:val="1"/>
        <w:spacing w:before="0" w:line="360" w:lineRule="auto"/>
        <w:jc w:val="center"/>
        <w:rPr>
          <w:rFonts w:ascii="Times New Roman" w:hAnsi="Times New Roman" w:cs="Times New Roman"/>
          <w:b/>
          <w:color w:val="000000" w:themeColor="text1"/>
          <w:sz w:val="28"/>
          <w:szCs w:val="28"/>
        </w:rPr>
      </w:pPr>
      <w:bookmarkStart w:id="7" w:name="_Toc104170812"/>
      <w:r w:rsidRPr="00146D51">
        <w:rPr>
          <w:rFonts w:ascii="Times New Roman" w:hAnsi="Times New Roman" w:cs="Times New Roman"/>
          <w:b/>
          <w:color w:val="000000" w:themeColor="text1"/>
          <w:sz w:val="28"/>
          <w:szCs w:val="28"/>
        </w:rPr>
        <w:lastRenderedPageBreak/>
        <w:t>Глава 2. Работа Министерства экономики торговли и промышленности на российском направлении</w:t>
      </w:r>
      <w:bookmarkEnd w:id="7"/>
    </w:p>
    <w:p w14:paraId="2F25C428" w14:textId="77777777" w:rsidR="008F7DB9" w:rsidRDefault="008F7DB9" w:rsidP="003E0AEF">
      <w:pPr>
        <w:spacing w:after="0" w:line="360" w:lineRule="auto"/>
        <w:ind w:firstLine="709"/>
        <w:jc w:val="both"/>
        <w:rPr>
          <w:rFonts w:ascii="Times New Roman" w:hAnsi="Times New Roman" w:cs="Times New Roman"/>
          <w:sz w:val="28"/>
        </w:rPr>
      </w:pPr>
    </w:p>
    <w:p w14:paraId="027AA2DD" w14:textId="41ADE043" w:rsidR="002415DF" w:rsidRDefault="00A14ACA" w:rsidP="003E0AEF">
      <w:pPr>
        <w:spacing w:after="0" w:line="360" w:lineRule="auto"/>
        <w:ind w:firstLine="709"/>
        <w:jc w:val="both"/>
        <w:rPr>
          <w:rFonts w:ascii="Times New Roman" w:hAnsi="Times New Roman" w:cs="Times New Roman"/>
          <w:sz w:val="28"/>
        </w:rPr>
      </w:pPr>
      <w:r w:rsidRPr="005F3AF2">
        <w:rPr>
          <w:rFonts w:ascii="Times New Roman" w:hAnsi="Times New Roman" w:cs="Times New Roman"/>
          <w:sz w:val="28"/>
        </w:rPr>
        <w:t>Главной задачей второй главе является изучение и анализ деятельности Министерства экономики, торговли и промышленности Японии на пути российско-японского сближения</w:t>
      </w:r>
      <w:r w:rsidR="00F46487" w:rsidRPr="005F3AF2">
        <w:rPr>
          <w:rFonts w:ascii="Times New Roman" w:hAnsi="Times New Roman" w:cs="Times New Roman"/>
          <w:sz w:val="28"/>
        </w:rPr>
        <w:t xml:space="preserve"> в 2016-2020 гг</w:t>
      </w:r>
      <w:r w:rsidRPr="005F3AF2">
        <w:rPr>
          <w:rFonts w:ascii="Times New Roman" w:hAnsi="Times New Roman" w:cs="Times New Roman"/>
          <w:sz w:val="28"/>
        </w:rPr>
        <w:t xml:space="preserve">. Мы рассмотрим структуру и </w:t>
      </w:r>
      <w:r w:rsidR="007B727A" w:rsidRPr="005F3AF2">
        <w:rPr>
          <w:rFonts w:ascii="Times New Roman" w:hAnsi="Times New Roman" w:cs="Times New Roman"/>
          <w:sz w:val="28"/>
        </w:rPr>
        <w:t xml:space="preserve">систему </w:t>
      </w:r>
      <w:r w:rsidRPr="005F3AF2">
        <w:rPr>
          <w:rFonts w:ascii="Times New Roman" w:hAnsi="Times New Roman" w:cs="Times New Roman"/>
          <w:sz w:val="28"/>
        </w:rPr>
        <w:t xml:space="preserve">функционирования МЭТП как бюрократического института. Выявим инструментарий и практические шаги МЭТП в реализации </w:t>
      </w:r>
      <w:r w:rsidR="00D813D1" w:rsidRPr="005F3AF2">
        <w:rPr>
          <w:rFonts w:ascii="Times New Roman" w:hAnsi="Times New Roman" w:cs="Times New Roman"/>
          <w:sz w:val="28"/>
        </w:rPr>
        <w:t>экономической дипломатии Японии</w:t>
      </w:r>
      <w:r w:rsidR="007B727A" w:rsidRPr="005F3AF2">
        <w:rPr>
          <w:rFonts w:ascii="Times New Roman" w:hAnsi="Times New Roman" w:cs="Times New Roman"/>
          <w:sz w:val="28"/>
        </w:rPr>
        <w:t xml:space="preserve"> в качестве ее</w:t>
      </w:r>
      <w:r w:rsidRPr="005F3AF2">
        <w:rPr>
          <w:rFonts w:ascii="Times New Roman" w:hAnsi="Times New Roman" w:cs="Times New Roman"/>
          <w:sz w:val="28"/>
        </w:rPr>
        <w:t xml:space="preserve"> актора. Также </w:t>
      </w:r>
      <w:r w:rsidR="003E0AEF" w:rsidRPr="005F3AF2">
        <w:rPr>
          <w:rFonts w:ascii="Times New Roman" w:hAnsi="Times New Roman" w:cs="Times New Roman"/>
          <w:sz w:val="28"/>
        </w:rPr>
        <w:t>будет проанализирована проектная деятельность МЭТП в рамках реализации «Плана о сотрудничестве»</w:t>
      </w:r>
      <w:r w:rsidR="007B727A" w:rsidRPr="005F3AF2">
        <w:rPr>
          <w:rFonts w:ascii="Times New Roman" w:hAnsi="Times New Roman" w:cs="Times New Roman"/>
          <w:sz w:val="28"/>
        </w:rPr>
        <w:t>, позволяющая оценить конкретное содержание и механизмы реализации экономической дипломатии Японии в России</w:t>
      </w:r>
      <w:r w:rsidR="003E0AEF" w:rsidRPr="005F3AF2">
        <w:rPr>
          <w:rFonts w:ascii="Times New Roman" w:hAnsi="Times New Roman" w:cs="Times New Roman"/>
          <w:sz w:val="28"/>
        </w:rPr>
        <w:t>.</w:t>
      </w:r>
    </w:p>
    <w:p w14:paraId="1B19CC68" w14:textId="77777777" w:rsidR="003E0AEF" w:rsidRPr="00A14ACA" w:rsidRDefault="003E0AEF" w:rsidP="003E0AEF">
      <w:pPr>
        <w:spacing w:after="0" w:line="360" w:lineRule="auto"/>
        <w:ind w:firstLine="709"/>
        <w:jc w:val="both"/>
        <w:rPr>
          <w:rFonts w:ascii="Times New Roman" w:hAnsi="Times New Roman" w:cs="Times New Roman"/>
          <w:sz w:val="28"/>
        </w:rPr>
      </w:pPr>
    </w:p>
    <w:p w14:paraId="7C6A3BB2" w14:textId="35F428A8" w:rsidR="00146D51" w:rsidRPr="00146D51" w:rsidRDefault="00405209" w:rsidP="006A408E">
      <w:pPr>
        <w:pStyle w:val="1"/>
        <w:numPr>
          <w:ilvl w:val="0"/>
          <w:numId w:val="12"/>
        </w:numPr>
        <w:spacing w:before="0" w:line="360" w:lineRule="auto"/>
        <w:ind w:left="0" w:firstLine="0"/>
        <w:jc w:val="center"/>
        <w:rPr>
          <w:rFonts w:ascii="Times New Roman" w:hAnsi="Times New Roman" w:cs="Times New Roman"/>
          <w:b/>
          <w:color w:val="000000" w:themeColor="text1"/>
          <w:sz w:val="28"/>
          <w:szCs w:val="28"/>
        </w:rPr>
      </w:pPr>
      <w:bookmarkStart w:id="8" w:name="_Toc104170813"/>
      <w:r>
        <w:rPr>
          <w:rFonts w:ascii="Times New Roman" w:hAnsi="Times New Roman" w:cs="Times New Roman"/>
          <w:b/>
          <w:color w:val="000000" w:themeColor="text1"/>
          <w:sz w:val="28"/>
          <w:szCs w:val="28"/>
        </w:rPr>
        <w:t>Министерство экономики, торговли и промышленности после административной реформы</w:t>
      </w:r>
      <w:bookmarkEnd w:id="8"/>
    </w:p>
    <w:p w14:paraId="39221315" w14:textId="77777777" w:rsidR="000A11C3" w:rsidRDefault="000A11C3" w:rsidP="0096147B">
      <w:pPr>
        <w:spacing w:after="0" w:line="360" w:lineRule="auto"/>
        <w:ind w:firstLine="709"/>
        <w:jc w:val="both"/>
        <w:rPr>
          <w:rFonts w:ascii="Times New Roman" w:hAnsi="Times New Roman" w:cs="Times New Roman"/>
          <w:sz w:val="28"/>
        </w:rPr>
      </w:pPr>
    </w:p>
    <w:p w14:paraId="3E730249" w14:textId="0B0AC352" w:rsidR="00F56195" w:rsidRDefault="000A11C3" w:rsidP="0096147B">
      <w:pPr>
        <w:spacing w:after="0" w:line="360" w:lineRule="auto"/>
        <w:ind w:firstLine="709"/>
        <w:jc w:val="both"/>
        <w:rPr>
          <w:rFonts w:ascii="Times New Roman" w:hAnsi="Times New Roman" w:cs="Times New Roman"/>
          <w:sz w:val="28"/>
          <w:highlight w:val="lightGray"/>
        </w:rPr>
      </w:pPr>
      <w:r w:rsidRPr="00F46487">
        <w:rPr>
          <w:rFonts w:ascii="Times New Roman" w:hAnsi="Times New Roman" w:cs="Times New Roman"/>
          <w:sz w:val="28"/>
        </w:rPr>
        <w:t xml:space="preserve">Бюрократическая система в Японии является </w:t>
      </w:r>
      <w:r w:rsidR="007B727A" w:rsidRPr="00F46487">
        <w:rPr>
          <w:rFonts w:ascii="Times New Roman" w:hAnsi="Times New Roman" w:cs="Times New Roman"/>
          <w:sz w:val="28"/>
        </w:rPr>
        <w:t xml:space="preserve">разветвленным </w:t>
      </w:r>
      <w:r w:rsidRPr="00F46487">
        <w:rPr>
          <w:rFonts w:ascii="Times New Roman" w:hAnsi="Times New Roman" w:cs="Times New Roman"/>
          <w:sz w:val="28"/>
        </w:rPr>
        <w:t xml:space="preserve">и сложным государственным механизмом, на который опирается </w:t>
      </w:r>
      <w:r w:rsidR="007B727A" w:rsidRPr="00F46487">
        <w:rPr>
          <w:rFonts w:ascii="Times New Roman" w:hAnsi="Times New Roman" w:cs="Times New Roman"/>
          <w:sz w:val="28"/>
        </w:rPr>
        <w:t xml:space="preserve">система </w:t>
      </w:r>
      <w:r w:rsidRPr="00F46487">
        <w:rPr>
          <w:rFonts w:ascii="Times New Roman" w:hAnsi="Times New Roman" w:cs="Times New Roman"/>
          <w:sz w:val="28"/>
        </w:rPr>
        <w:t>власт</w:t>
      </w:r>
      <w:r w:rsidR="007B727A" w:rsidRPr="00F46487">
        <w:rPr>
          <w:rFonts w:ascii="Times New Roman" w:hAnsi="Times New Roman" w:cs="Times New Roman"/>
          <w:sz w:val="28"/>
        </w:rPr>
        <w:t>и страны</w:t>
      </w:r>
      <w:r w:rsidRPr="00F46487">
        <w:rPr>
          <w:rFonts w:ascii="Times New Roman" w:hAnsi="Times New Roman" w:cs="Times New Roman"/>
          <w:sz w:val="28"/>
        </w:rPr>
        <w:t xml:space="preserve">. </w:t>
      </w:r>
      <w:r w:rsidR="00F46487" w:rsidRPr="00F46487">
        <w:rPr>
          <w:rFonts w:ascii="Times New Roman" w:hAnsi="Times New Roman" w:cs="Times New Roman"/>
          <w:sz w:val="28"/>
        </w:rPr>
        <w:t>Б</w:t>
      </w:r>
      <w:r w:rsidRPr="00F46487">
        <w:rPr>
          <w:rFonts w:ascii="Times New Roman" w:hAnsi="Times New Roman" w:cs="Times New Roman"/>
          <w:sz w:val="28"/>
        </w:rPr>
        <w:t>юрократия</w:t>
      </w:r>
      <w:r w:rsidR="007B727A" w:rsidRPr="00F46487">
        <w:rPr>
          <w:rFonts w:ascii="Times New Roman" w:hAnsi="Times New Roman" w:cs="Times New Roman"/>
          <w:sz w:val="28"/>
        </w:rPr>
        <w:t>, как традиционный институт управления в странах восточноазиатского ареала, подвергавшихся многовековому влиянию китайской политической культуры,</w:t>
      </w:r>
      <w:r w:rsidRPr="00F46487">
        <w:rPr>
          <w:rFonts w:ascii="Times New Roman" w:hAnsi="Times New Roman" w:cs="Times New Roman"/>
          <w:sz w:val="28"/>
        </w:rPr>
        <w:t xml:space="preserve"> имеет </w:t>
      </w:r>
      <w:r w:rsidR="007B727A" w:rsidRPr="00F46487">
        <w:rPr>
          <w:rFonts w:ascii="Times New Roman" w:hAnsi="Times New Roman" w:cs="Times New Roman"/>
          <w:sz w:val="28"/>
        </w:rPr>
        <w:t xml:space="preserve">радикальное </w:t>
      </w:r>
      <w:r w:rsidRPr="00F46487">
        <w:rPr>
          <w:rFonts w:ascii="Times New Roman" w:hAnsi="Times New Roman" w:cs="Times New Roman"/>
          <w:sz w:val="28"/>
        </w:rPr>
        <w:t>влияние на нее.</w:t>
      </w:r>
      <w:r w:rsidR="0031666B">
        <w:rPr>
          <w:rFonts w:ascii="Times New Roman" w:hAnsi="Times New Roman" w:cs="Times New Roman"/>
          <w:sz w:val="28"/>
        </w:rPr>
        <w:t xml:space="preserve"> В дальневосточном регионе</w:t>
      </w:r>
      <w:r w:rsidRPr="00F46487">
        <w:rPr>
          <w:rFonts w:ascii="Times New Roman" w:hAnsi="Times New Roman" w:cs="Times New Roman"/>
          <w:sz w:val="28"/>
        </w:rPr>
        <w:t xml:space="preserve"> </w:t>
      </w:r>
      <w:r w:rsidR="0031666B" w:rsidRPr="0031666B">
        <w:rPr>
          <w:rFonts w:ascii="Times New Roman" w:hAnsi="Times New Roman" w:cs="Times New Roman"/>
          <w:sz w:val="28"/>
        </w:rPr>
        <w:t>благодаря системе экзаменов и конфуцианской этике бюрократы стали основой</w:t>
      </w:r>
      <w:r w:rsidR="005F3AF2" w:rsidRPr="0031666B">
        <w:rPr>
          <w:rFonts w:ascii="Times New Roman" w:hAnsi="Times New Roman" w:cs="Times New Roman"/>
          <w:sz w:val="28"/>
        </w:rPr>
        <w:t xml:space="preserve"> госуд</w:t>
      </w:r>
      <w:r w:rsidR="0031666B" w:rsidRPr="0031666B">
        <w:rPr>
          <w:rFonts w:ascii="Times New Roman" w:hAnsi="Times New Roman" w:cs="Times New Roman"/>
          <w:sz w:val="28"/>
        </w:rPr>
        <w:t>арства.</w:t>
      </w:r>
      <w:r w:rsidR="0031666B">
        <w:rPr>
          <w:rFonts w:ascii="Times New Roman" w:hAnsi="Times New Roman" w:cs="Times New Roman"/>
          <w:sz w:val="28"/>
        </w:rPr>
        <w:t xml:space="preserve"> </w:t>
      </w:r>
      <w:r w:rsidR="007B727A" w:rsidRPr="00F46487">
        <w:rPr>
          <w:rFonts w:ascii="Times New Roman" w:hAnsi="Times New Roman" w:cs="Times New Roman"/>
          <w:sz w:val="28"/>
        </w:rPr>
        <w:t>Отечественный японовед</w:t>
      </w:r>
      <w:r w:rsidRPr="00F46487">
        <w:rPr>
          <w:rFonts w:ascii="Times New Roman" w:hAnsi="Times New Roman" w:cs="Times New Roman"/>
          <w:sz w:val="28"/>
        </w:rPr>
        <w:t xml:space="preserve"> </w:t>
      </w:r>
      <w:r w:rsidR="0019750C" w:rsidRPr="00F46487">
        <w:rPr>
          <w:rFonts w:ascii="Times New Roman" w:hAnsi="Times New Roman" w:cs="Times New Roman"/>
          <w:sz w:val="28"/>
        </w:rPr>
        <w:t xml:space="preserve">И. А. </w:t>
      </w:r>
      <w:r w:rsidRPr="00F46487">
        <w:rPr>
          <w:rFonts w:ascii="Times New Roman" w:hAnsi="Times New Roman" w:cs="Times New Roman"/>
          <w:sz w:val="28"/>
        </w:rPr>
        <w:t>Латышев</w:t>
      </w:r>
      <w:r w:rsidR="007B727A" w:rsidRPr="00F46487">
        <w:rPr>
          <w:rFonts w:ascii="Times New Roman" w:hAnsi="Times New Roman" w:cs="Times New Roman"/>
          <w:sz w:val="28"/>
        </w:rPr>
        <w:t xml:space="preserve"> отмечал</w:t>
      </w:r>
      <w:r w:rsidRPr="00F46487">
        <w:rPr>
          <w:rFonts w:ascii="Times New Roman" w:hAnsi="Times New Roman" w:cs="Times New Roman"/>
          <w:sz w:val="28"/>
        </w:rPr>
        <w:t>: «Деятельность центральных бюрократических учреждений охватывает самые различные сферы общественной жизни Японии, включая внутреннюю и внешнюю политику, экономику и трудовые отношения, просвещение и культурное развитие».</w:t>
      </w:r>
      <w:r w:rsidRPr="00F46487">
        <w:rPr>
          <w:rStyle w:val="a5"/>
          <w:rFonts w:ascii="Times New Roman" w:hAnsi="Times New Roman" w:cs="Times New Roman"/>
          <w:sz w:val="28"/>
        </w:rPr>
        <w:footnoteReference w:id="119"/>
      </w:r>
      <w:r w:rsidR="007B6448" w:rsidRPr="00F46487">
        <w:rPr>
          <w:rFonts w:ascii="Times New Roman" w:hAnsi="Times New Roman" w:cs="Times New Roman"/>
          <w:sz w:val="28"/>
        </w:rPr>
        <w:t xml:space="preserve"> Американский исследователь </w:t>
      </w:r>
      <w:r w:rsidR="0019750C" w:rsidRPr="00F46487">
        <w:rPr>
          <w:rFonts w:ascii="Times New Roman" w:hAnsi="Times New Roman" w:cs="Times New Roman"/>
          <w:sz w:val="28"/>
        </w:rPr>
        <w:t xml:space="preserve">Ч. </w:t>
      </w:r>
      <w:r w:rsidR="007B6448" w:rsidRPr="00F46487">
        <w:rPr>
          <w:rFonts w:ascii="Times New Roman" w:hAnsi="Times New Roman" w:cs="Times New Roman"/>
          <w:sz w:val="28"/>
        </w:rPr>
        <w:t xml:space="preserve">Джонсон Также писал о бюрократическом превосходстве и высоком положении «экономических </w:t>
      </w:r>
      <w:r w:rsidR="007B6448" w:rsidRPr="00F46487">
        <w:rPr>
          <w:rFonts w:ascii="Times New Roman" w:hAnsi="Times New Roman" w:cs="Times New Roman"/>
          <w:sz w:val="28"/>
        </w:rPr>
        <w:lastRenderedPageBreak/>
        <w:t>бюрократов» из министерств финансов, международной торговли и промышленности, сельского и лесного хозяйства, строительства и транспорта</w:t>
      </w:r>
      <w:r w:rsidR="00DC1118" w:rsidRPr="00F46487">
        <w:rPr>
          <w:rFonts w:ascii="Times New Roman" w:hAnsi="Times New Roman" w:cs="Times New Roman"/>
          <w:sz w:val="28"/>
        </w:rPr>
        <w:t>:</w:t>
      </w:r>
      <w:r w:rsidR="007B6448" w:rsidRPr="00F46487">
        <w:rPr>
          <w:rFonts w:ascii="Times New Roman" w:hAnsi="Times New Roman" w:cs="Times New Roman"/>
          <w:sz w:val="28"/>
        </w:rPr>
        <w:t xml:space="preserve"> «</w:t>
      </w:r>
      <w:r w:rsidR="004878C0" w:rsidRPr="00F46487">
        <w:rPr>
          <w:rFonts w:ascii="Times New Roman" w:hAnsi="Times New Roman" w:cs="Times New Roman"/>
          <w:sz w:val="28"/>
        </w:rPr>
        <w:t>Бюрократическая элита</w:t>
      </w:r>
      <w:r w:rsidR="007B6448" w:rsidRPr="00F46487">
        <w:rPr>
          <w:rFonts w:ascii="Times New Roman" w:hAnsi="Times New Roman" w:cs="Times New Roman"/>
          <w:sz w:val="28"/>
        </w:rPr>
        <w:t xml:space="preserve"> Японии принимает большинство важных решений, разрабатывает практически все законы, контролирует национальные бюджеты и является источником всех основных политических инноваций в системе.»</w:t>
      </w:r>
      <w:r w:rsidR="007B6448" w:rsidRPr="00F46487">
        <w:rPr>
          <w:rStyle w:val="a5"/>
          <w:rFonts w:ascii="Times New Roman" w:hAnsi="Times New Roman" w:cs="Times New Roman"/>
          <w:sz w:val="28"/>
        </w:rPr>
        <w:footnoteReference w:id="120"/>
      </w:r>
      <w:r w:rsidR="005C0A5E" w:rsidRPr="00F46487">
        <w:rPr>
          <w:rFonts w:ascii="Times New Roman" w:hAnsi="Times New Roman" w:cs="Times New Roman"/>
          <w:sz w:val="28"/>
        </w:rPr>
        <w:t xml:space="preserve"> В этой модели правящей элиты характерны три действующих лица: бюрократы, партийные политики и представители бизнеса, а также другие заинтересованные группы, образующие</w:t>
      </w:r>
      <w:r w:rsidR="00EE2C98" w:rsidRPr="00F46487">
        <w:rPr>
          <w:rFonts w:ascii="Times New Roman" w:hAnsi="Times New Roman" w:cs="Times New Roman"/>
          <w:sz w:val="28"/>
        </w:rPr>
        <w:t xml:space="preserve"> так называемый</w:t>
      </w:r>
      <w:r w:rsidR="005C0A5E" w:rsidRPr="00F46487">
        <w:rPr>
          <w:rFonts w:ascii="Times New Roman" w:hAnsi="Times New Roman" w:cs="Times New Roman"/>
          <w:sz w:val="28"/>
        </w:rPr>
        <w:t xml:space="preserve"> «стальной треугольник».</w:t>
      </w:r>
      <w:r w:rsidR="00E7570B" w:rsidRPr="00F46487">
        <w:rPr>
          <w:rFonts w:ascii="Times New Roman" w:hAnsi="Times New Roman" w:cs="Times New Roman"/>
          <w:sz w:val="28"/>
        </w:rPr>
        <w:t xml:space="preserve"> Благодаря этому сложилась система децентрализованного процесса формирования </w:t>
      </w:r>
      <w:r w:rsidR="00EE2C98" w:rsidRPr="00F46487">
        <w:rPr>
          <w:rFonts w:ascii="Times New Roman" w:hAnsi="Times New Roman" w:cs="Times New Roman"/>
          <w:sz w:val="28"/>
        </w:rPr>
        <w:t xml:space="preserve">внутренней и внешней </w:t>
      </w:r>
      <w:r w:rsidR="00E7570B" w:rsidRPr="00F46487">
        <w:rPr>
          <w:rFonts w:ascii="Times New Roman" w:hAnsi="Times New Roman" w:cs="Times New Roman"/>
          <w:sz w:val="28"/>
        </w:rPr>
        <w:t>политики «снизу-вверх»</w:t>
      </w:r>
      <w:r w:rsidR="00465BA5" w:rsidRPr="00F46487">
        <w:rPr>
          <w:rStyle w:val="a5"/>
          <w:rFonts w:ascii="Times New Roman" w:hAnsi="Times New Roman" w:cs="Times New Roman"/>
          <w:sz w:val="28"/>
        </w:rPr>
        <w:footnoteReference w:id="121"/>
      </w:r>
      <w:r w:rsidR="00EE2C98" w:rsidRPr="00F46487">
        <w:rPr>
          <w:rFonts w:ascii="Times New Roman" w:hAnsi="Times New Roman" w:cs="Times New Roman"/>
          <w:sz w:val="28"/>
        </w:rPr>
        <w:t>.</w:t>
      </w:r>
      <w:r w:rsidR="00E7570B" w:rsidRPr="00F46487">
        <w:rPr>
          <w:rFonts w:ascii="Times New Roman" w:hAnsi="Times New Roman" w:cs="Times New Roman"/>
          <w:sz w:val="28"/>
        </w:rPr>
        <w:t xml:space="preserve"> </w:t>
      </w:r>
      <w:r w:rsidR="00F46487" w:rsidRPr="00F46487">
        <w:rPr>
          <w:rFonts w:ascii="Times New Roman" w:hAnsi="Times New Roman" w:cs="Times New Roman"/>
          <w:sz w:val="28"/>
        </w:rPr>
        <w:t xml:space="preserve"> Б</w:t>
      </w:r>
      <w:r w:rsidR="00EE2C98" w:rsidRPr="00F46487">
        <w:rPr>
          <w:rFonts w:ascii="Times New Roman" w:hAnsi="Times New Roman" w:cs="Times New Roman"/>
          <w:sz w:val="28"/>
        </w:rPr>
        <w:t>лагодаря этому</w:t>
      </w:r>
      <w:r w:rsidR="00E7570B" w:rsidRPr="00F46487">
        <w:rPr>
          <w:rFonts w:ascii="Times New Roman" w:hAnsi="Times New Roman" w:cs="Times New Roman"/>
          <w:sz w:val="28"/>
        </w:rPr>
        <w:t xml:space="preserve"> участники «стального треугольника» могли продвигать свои интересы</w:t>
      </w:r>
      <w:r w:rsidR="00EE2C98" w:rsidRPr="00F46487">
        <w:rPr>
          <w:rFonts w:ascii="Times New Roman" w:hAnsi="Times New Roman" w:cs="Times New Roman"/>
          <w:sz w:val="28"/>
        </w:rPr>
        <w:t>, учитывая позиции и кооперируясь с другими участниками «треугольника»</w:t>
      </w:r>
      <w:r w:rsidR="00E7570B" w:rsidRPr="00F46487">
        <w:rPr>
          <w:rFonts w:ascii="Times New Roman" w:hAnsi="Times New Roman" w:cs="Times New Roman"/>
          <w:sz w:val="28"/>
        </w:rPr>
        <w:t>.</w:t>
      </w:r>
      <w:r w:rsidR="00081147" w:rsidRPr="00F46487">
        <w:rPr>
          <w:rFonts w:ascii="Times New Roman" w:hAnsi="Times New Roman" w:cs="Times New Roman"/>
          <w:sz w:val="28"/>
        </w:rPr>
        <w:t xml:space="preserve"> Н</w:t>
      </w:r>
      <w:r w:rsidR="00F56195" w:rsidRPr="00F46487">
        <w:rPr>
          <w:rFonts w:ascii="Times New Roman" w:hAnsi="Times New Roman" w:cs="Times New Roman"/>
          <w:sz w:val="28"/>
        </w:rPr>
        <w:t>апример, в</w:t>
      </w:r>
      <w:r w:rsidR="00081147" w:rsidRPr="00F46487">
        <w:rPr>
          <w:rFonts w:ascii="Times New Roman" w:hAnsi="Times New Roman" w:cs="Times New Roman"/>
          <w:sz w:val="28"/>
        </w:rPr>
        <w:t xml:space="preserve"> годы </w:t>
      </w:r>
      <w:r w:rsidR="00F56195" w:rsidRPr="00F46487">
        <w:rPr>
          <w:rFonts w:ascii="Times New Roman" w:hAnsi="Times New Roman" w:cs="Times New Roman"/>
          <w:sz w:val="28"/>
        </w:rPr>
        <w:t xml:space="preserve">после Второй мировой войны </w:t>
      </w:r>
      <w:r w:rsidR="00081147" w:rsidRPr="00F46487">
        <w:rPr>
          <w:rFonts w:ascii="Times New Roman" w:hAnsi="Times New Roman" w:cs="Times New Roman"/>
          <w:sz w:val="28"/>
        </w:rPr>
        <w:t>японская бюрократия под руковод</w:t>
      </w:r>
      <w:r w:rsidR="00FE32B0" w:rsidRPr="00F46487">
        <w:rPr>
          <w:rFonts w:ascii="Times New Roman" w:hAnsi="Times New Roman" w:cs="Times New Roman"/>
          <w:sz w:val="28"/>
        </w:rPr>
        <w:t>ством Министерства внешней</w:t>
      </w:r>
      <w:r w:rsidR="00081147" w:rsidRPr="00F46487">
        <w:rPr>
          <w:rFonts w:ascii="Times New Roman" w:hAnsi="Times New Roman" w:cs="Times New Roman"/>
          <w:sz w:val="28"/>
        </w:rPr>
        <w:t xml:space="preserve"> торговли и промышленности продвигала </w:t>
      </w:r>
      <w:r w:rsidR="00EE2C98" w:rsidRPr="00F46487">
        <w:rPr>
          <w:rFonts w:ascii="Times New Roman" w:hAnsi="Times New Roman" w:cs="Times New Roman"/>
          <w:sz w:val="28"/>
        </w:rPr>
        <w:t xml:space="preserve"> экспортоориентированную модель экономики</w:t>
      </w:r>
      <w:r w:rsidR="00081147" w:rsidRPr="00F46487">
        <w:rPr>
          <w:rFonts w:ascii="Times New Roman" w:hAnsi="Times New Roman" w:cs="Times New Roman"/>
          <w:sz w:val="28"/>
        </w:rPr>
        <w:t xml:space="preserve">, </w:t>
      </w:r>
      <w:r w:rsidR="00EE2C98" w:rsidRPr="00F46487">
        <w:rPr>
          <w:rFonts w:ascii="Times New Roman" w:hAnsi="Times New Roman" w:cs="Times New Roman"/>
          <w:sz w:val="28"/>
        </w:rPr>
        <w:t xml:space="preserve"> опиравшуюся главным образом на </w:t>
      </w:r>
      <w:r w:rsidR="00F46487" w:rsidRPr="00F46487">
        <w:rPr>
          <w:rFonts w:ascii="Times New Roman" w:hAnsi="Times New Roman" w:cs="Times New Roman"/>
          <w:sz w:val="28"/>
        </w:rPr>
        <w:t>промышленную политику</w:t>
      </w:r>
      <w:r w:rsidR="00081147" w:rsidRPr="00F46487">
        <w:rPr>
          <w:rFonts w:ascii="Times New Roman" w:hAnsi="Times New Roman" w:cs="Times New Roman"/>
          <w:sz w:val="28"/>
        </w:rPr>
        <w:t>.</w:t>
      </w:r>
      <w:r w:rsidR="00081147" w:rsidRPr="00F46487">
        <w:rPr>
          <w:rStyle w:val="a5"/>
          <w:rFonts w:ascii="Times New Roman" w:hAnsi="Times New Roman" w:cs="Times New Roman"/>
          <w:sz w:val="28"/>
        </w:rPr>
        <w:footnoteReference w:id="122"/>
      </w:r>
      <w:r w:rsidR="00F56195" w:rsidRPr="00F46487">
        <w:rPr>
          <w:rFonts w:ascii="Times New Roman" w:hAnsi="Times New Roman" w:cs="Times New Roman"/>
          <w:sz w:val="28"/>
        </w:rPr>
        <w:t xml:space="preserve"> Японская промышленная политика была направлена на защиту и продвижение конкурентоспособности отечественных фирм, занимающихся стратегическими видами деятельности.</w:t>
      </w:r>
      <w:r w:rsidR="00BF5088" w:rsidRPr="00F46487">
        <w:rPr>
          <w:rFonts w:ascii="Times New Roman" w:hAnsi="Times New Roman" w:cs="Times New Roman"/>
          <w:sz w:val="28"/>
        </w:rPr>
        <w:t xml:space="preserve"> «Стратегический» включает в себя добавленную стоимость, эластичность спроса, интенсивность исследований и поддержание занятости.</w:t>
      </w:r>
      <w:r w:rsidR="00BF5088" w:rsidRPr="00F46487">
        <w:rPr>
          <w:rStyle w:val="a5"/>
          <w:rFonts w:ascii="Times New Roman" w:hAnsi="Times New Roman" w:cs="Times New Roman"/>
          <w:sz w:val="28"/>
        </w:rPr>
        <w:footnoteReference w:id="123"/>
      </w:r>
    </w:p>
    <w:p w14:paraId="63B497EC" w14:textId="0CA473E2" w:rsidR="00E04975" w:rsidRPr="00E04975" w:rsidRDefault="00AC55D4" w:rsidP="00F56195">
      <w:pPr>
        <w:spacing w:after="0" w:line="360" w:lineRule="auto"/>
        <w:ind w:firstLine="709"/>
        <w:jc w:val="both"/>
        <w:rPr>
          <w:rFonts w:ascii="Times New Roman" w:hAnsi="Times New Roman" w:cs="Times New Roman"/>
          <w:sz w:val="28"/>
        </w:rPr>
      </w:pPr>
      <w:r w:rsidRPr="00F46487">
        <w:rPr>
          <w:rFonts w:ascii="Times New Roman" w:hAnsi="Times New Roman" w:cs="Times New Roman"/>
          <w:sz w:val="28"/>
        </w:rPr>
        <w:t xml:space="preserve">С вмешательством бюрократов из данного министерства в экономическую политику </w:t>
      </w:r>
      <w:r w:rsidR="0019750C" w:rsidRPr="00F46487">
        <w:rPr>
          <w:rFonts w:ascii="Times New Roman" w:hAnsi="Times New Roman" w:cs="Times New Roman"/>
          <w:sz w:val="28"/>
        </w:rPr>
        <w:t xml:space="preserve">Ч. </w:t>
      </w:r>
      <w:r w:rsidRPr="00F46487">
        <w:rPr>
          <w:rFonts w:ascii="Times New Roman" w:hAnsi="Times New Roman" w:cs="Times New Roman"/>
          <w:sz w:val="28"/>
        </w:rPr>
        <w:t>Джонсон связывает</w:t>
      </w:r>
      <w:r w:rsidR="00154C62" w:rsidRPr="00F46487">
        <w:rPr>
          <w:rFonts w:ascii="Times New Roman" w:hAnsi="Times New Roman" w:cs="Times New Roman"/>
          <w:sz w:val="28"/>
        </w:rPr>
        <w:t xml:space="preserve"> с</w:t>
      </w:r>
      <w:r w:rsidRPr="00F46487">
        <w:rPr>
          <w:rFonts w:ascii="Times New Roman" w:hAnsi="Times New Roman" w:cs="Times New Roman"/>
          <w:sz w:val="28"/>
        </w:rPr>
        <w:t xml:space="preserve"> </w:t>
      </w:r>
      <w:r w:rsidR="00154C62" w:rsidRPr="00F46487">
        <w:rPr>
          <w:rFonts w:ascii="Times New Roman" w:hAnsi="Times New Roman" w:cs="Times New Roman"/>
          <w:sz w:val="28"/>
        </w:rPr>
        <w:t xml:space="preserve">экономическим </w:t>
      </w:r>
      <w:r w:rsidRPr="00F46487">
        <w:rPr>
          <w:rFonts w:ascii="Times New Roman" w:hAnsi="Times New Roman" w:cs="Times New Roman"/>
          <w:sz w:val="28"/>
        </w:rPr>
        <w:t>рост</w:t>
      </w:r>
      <w:r w:rsidR="00154C62" w:rsidRPr="00F46487">
        <w:rPr>
          <w:rFonts w:ascii="Times New Roman" w:hAnsi="Times New Roman" w:cs="Times New Roman"/>
          <w:sz w:val="28"/>
        </w:rPr>
        <w:t>ом</w:t>
      </w:r>
      <w:r w:rsidRPr="00F46487">
        <w:rPr>
          <w:rFonts w:ascii="Times New Roman" w:hAnsi="Times New Roman" w:cs="Times New Roman"/>
          <w:sz w:val="28"/>
        </w:rPr>
        <w:t xml:space="preserve"> послевоенной Японии</w:t>
      </w:r>
      <w:r w:rsidR="00912AD3" w:rsidRPr="00F46487">
        <w:rPr>
          <w:rFonts w:ascii="Times New Roman" w:hAnsi="Times New Roman" w:cs="Times New Roman"/>
          <w:sz w:val="28"/>
        </w:rPr>
        <w:t>.</w:t>
      </w:r>
      <w:r w:rsidR="002D1123" w:rsidRPr="00F46487">
        <w:rPr>
          <w:rFonts w:ascii="Times New Roman" w:hAnsi="Times New Roman" w:cs="Times New Roman"/>
          <w:sz w:val="28"/>
        </w:rPr>
        <w:t xml:space="preserve"> Описывая роль министерства в Японском экономическом чуде, о</w:t>
      </w:r>
      <w:r w:rsidR="0031666B">
        <w:rPr>
          <w:rFonts w:ascii="Times New Roman" w:hAnsi="Times New Roman" w:cs="Times New Roman"/>
          <w:sz w:val="28"/>
        </w:rPr>
        <w:t>н ввел термин «модель государства</w:t>
      </w:r>
      <w:r w:rsidRPr="00F46487">
        <w:rPr>
          <w:rFonts w:ascii="Times New Roman" w:hAnsi="Times New Roman" w:cs="Times New Roman"/>
          <w:sz w:val="28"/>
        </w:rPr>
        <w:t xml:space="preserve"> развития»</w:t>
      </w:r>
      <w:r w:rsidR="00F46487" w:rsidRPr="00F46487">
        <w:rPr>
          <w:rFonts w:ascii="Times New Roman" w:hAnsi="Times New Roman" w:cs="Times New Roman"/>
          <w:sz w:val="28"/>
        </w:rPr>
        <w:t xml:space="preserve"> (developmental state model</w:t>
      </w:r>
      <w:r w:rsidR="00154C62" w:rsidRPr="00F46487">
        <w:rPr>
          <w:rFonts w:ascii="Times New Roman" w:hAnsi="Times New Roman" w:cs="Times New Roman"/>
          <w:sz w:val="28"/>
        </w:rPr>
        <w:t>)</w:t>
      </w:r>
      <w:r w:rsidR="00912AD3" w:rsidRPr="00F46487">
        <w:rPr>
          <w:rFonts w:ascii="Times New Roman" w:hAnsi="Times New Roman" w:cs="Times New Roman"/>
          <w:sz w:val="28"/>
        </w:rPr>
        <w:t xml:space="preserve">, </w:t>
      </w:r>
      <w:r w:rsidR="002D1123" w:rsidRPr="00F46487">
        <w:rPr>
          <w:rFonts w:ascii="Times New Roman" w:hAnsi="Times New Roman" w:cs="Times New Roman"/>
          <w:sz w:val="28"/>
        </w:rPr>
        <w:t>при которой государство сосредоточ</w:t>
      </w:r>
      <w:r w:rsidR="00154C62" w:rsidRPr="00F46487">
        <w:rPr>
          <w:rFonts w:ascii="Times New Roman" w:hAnsi="Times New Roman" w:cs="Times New Roman"/>
          <w:sz w:val="28"/>
        </w:rPr>
        <w:t xml:space="preserve">ивает </w:t>
      </w:r>
      <w:r w:rsidR="00DD0ED0" w:rsidRPr="00F46487">
        <w:rPr>
          <w:rFonts w:ascii="Times New Roman" w:hAnsi="Times New Roman" w:cs="Times New Roman"/>
          <w:sz w:val="28"/>
        </w:rPr>
        <w:t>усилия на</w:t>
      </w:r>
      <w:r w:rsidR="002D1123" w:rsidRPr="00F46487">
        <w:rPr>
          <w:rFonts w:ascii="Times New Roman" w:hAnsi="Times New Roman" w:cs="Times New Roman"/>
          <w:sz w:val="28"/>
        </w:rPr>
        <w:t xml:space="preserve"> экономическом развитии и принимает все необходимые политические меры для достижения этой цели, сильно </w:t>
      </w:r>
      <w:r w:rsidR="002D1123" w:rsidRPr="00F46487">
        <w:rPr>
          <w:rFonts w:ascii="Times New Roman" w:hAnsi="Times New Roman" w:cs="Times New Roman"/>
          <w:sz w:val="28"/>
        </w:rPr>
        <w:lastRenderedPageBreak/>
        <w:t>вмешиваясь в экономику, планирование и регулирование.</w:t>
      </w:r>
      <w:r w:rsidR="00F56195" w:rsidRPr="00F46487">
        <w:rPr>
          <w:rFonts w:ascii="Times New Roman" w:hAnsi="Times New Roman" w:cs="Times New Roman"/>
          <w:sz w:val="28"/>
        </w:rPr>
        <w:t xml:space="preserve"> </w:t>
      </w:r>
      <w:r w:rsidR="00E04975" w:rsidRPr="00F46487">
        <w:rPr>
          <w:rFonts w:ascii="Times New Roman" w:hAnsi="Times New Roman" w:cs="Times New Roman"/>
          <w:sz w:val="28"/>
        </w:rPr>
        <w:t>В такой ситуации власть премьер-министра в Японии значительно огранич</w:t>
      </w:r>
      <w:r w:rsidR="00154C62" w:rsidRPr="00F46487">
        <w:rPr>
          <w:rFonts w:ascii="Times New Roman" w:hAnsi="Times New Roman" w:cs="Times New Roman"/>
          <w:sz w:val="28"/>
        </w:rPr>
        <w:t>ена</w:t>
      </w:r>
      <w:r w:rsidR="00E04975" w:rsidRPr="00E80F53">
        <w:rPr>
          <w:rFonts w:ascii="Times New Roman" w:hAnsi="Times New Roman" w:cs="Times New Roman"/>
          <w:sz w:val="28"/>
        </w:rPr>
        <w:t xml:space="preserve">, что </w:t>
      </w:r>
      <w:r w:rsidR="00154C62" w:rsidRPr="00E80F53">
        <w:rPr>
          <w:rFonts w:ascii="Times New Roman" w:hAnsi="Times New Roman" w:cs="Times New Roman"/>
          <w:sz w:val="28"/>
        </w:rPr>
        <w:t xml:space="preserve">привело к необходимости запуска </w:t>
      </w:r>
      <w:r w:rsidR="00E04975" w:rsidRPr="00E80F53">
        <w:rPr>
          <w:rFonts w:ascii="Times New Roman" w:hAnsi="Times New Roman" w:cs="Times New Roman"/>
          <w:sz w:val="28"/>
        </w:rPr>
        <w:t>проведение административной реформы,</w:t>
      </w:r>
      <w:r w:rsidR="00724A96">
        <w:rPr>
          <w:rFonts w:ascii="Times New Roman" w:hAnsi="Times New Roman" w:cs="Times New Roman"/>
          <w:sz w:val="28"/>
        </w:rPr>
        <w:t xml:space="preserve"> начало которой было положено Я</w:t>
      </w:r>
      <w:r w:rsidR="00724A96" w:rsidRPr="00724A96">
        <w:rPr>
          <w:rFonts w:ascii="Times New Roman" w:hAnsi="Times New Roman" w:cs="Times New Roman"/>
          <w:sz w:val="28"/>
        </w:rPr>
        <w:t>сухиро</w:t>
      </w:r>
      <w:r w:rsidR="00E04975" w:rsidRPr="00E80F53">
        <w:rPr>
          <w:rFonts w:ascii="Times New Roman" w:hAnsi="Times New Roman" w:cs="Times New Roman"/>
          <w:sz w:val="28"/>
        </w:rPr>
        <w:t xml:space="preserve"> Накасонэ (премьер-министр Японии в период 1982-1987 гг.). </w:t>
      </w:r>
      <w:r w:rsidR="00253749" w:rsidRPr="00E80F53">
        <w:rPr>
          <w:rFonts w:ascii="Times New Roman" w:hAnsi="Times New Roman" w:cs="Times New Roman"/>
          <w:sz w:val="28"/>
        </w:rPr>
        <w:t>Его последователями в этом в</w:t>
      </w:r>
      <w:r w:rsidR="000622B4">
        <w:rPr>
          <w:rFonts w:ascii="Times New Roman" w:hAnsi="Times New Roman" w:cs="Times New Roman"/>
          <w:sz w:val="28"/>
        </w:rPr>
        <w:t>опросе стали премьер-министры Рютаро Хасимото, Кэйдзо Обути, Ёсиро</w:t>
      </w:r>
      <w:r w:rsidR="00253749" w:rsidRPr="00E80F53">
        <w:rPr>
          <w:rFonts w:ascii="Times New Roman" w:hAnsi="Times New Roman" w:cs="Times New Roman"/>
          <w:sz w:val="28"/>
        </w:rPr>
        <w:t xml:space="preserve"> Мори, Дз. Коизуми, который воспользо</w:t>
      </w:r>
      <w:r w:rsidR="00BC7EE5">
        <w:rPr>
          <w:rFonts w:ascii="Times New Roman" w:hAnsi="Times New Roman" w:cs="Times New Roman"/>
          <w:sz w:val="28"/>
        </w:rPr>
        <w:t>вался</w:t>
      </w:r>
      <w:r w:rsidR="00253749" w:rsidRPr="00E80F53">
        <w:rPr>
          <w:rFonts w:ascii="Times New Roman" w:hAnsi="Times New Roman" w:cs="Times New Roman"/>
          <w:sz w:val="28"/>
        </w:rPr>
        <w:t xml:space="preserve"> усиленной властью в полной мере, и С. Абэ.</w:t>
      </w:r>
      <w:r w:rsidR="000E3D57" w:rsidRPr="00E80F53">
        <w:rPr>
          <w:rStyle w:val="a5"/>
          <w:rFonts w:ascii="Times New Roman" w:hAnsi="Times New Roman" w:cs="Times New Roman"/>
          <w:sz w:val="28"/>
        </w:rPr>
        <w:footnoteReference w:id="124"/>
      </w:r>
    </w:p>
    <w:p w14:paraId="7F085A87" w14:textId="6B09A1CC" w:rsidR="006F6BD2" w:rsidRPr="00A80B2F" w:rsidRDefault="00B91F75" w:rsidP="00A7292C">
      <w:pPr>
        <w:widowControl w:val="0"/>
        <w:spacing w:after="0" w:line="360" w:lineRule="auto"/>
        <w:ind w:firstLine="709"/>
        <w:jc w:val="both"/>
        <w:rPr>
          <w:rFonts w:ascii="Times New Roman" w:hAnsi="Times New Roman" w:cs="Times New Roman"/>
          <w:sz w:val="28"/>
        </w:rPr>
      </w:pPr>
      <w:r w:rsidRPr="00DF7AF7">
        <w:rPr>
          <w:rFonts w:ascii="Times New Roman" w:hAnsi="Times New Roman" w:cs="Times New Roman"/>
          <w:sz w:val="28"/>
        </w:rPr>
        <w:t xml:space="preserve">Каким же образом функционирует Министерство экономики, торговли и промышленности как часть бюрократической и политической системы? </w:t>
      </w:r>
      <w:r w:rsidR="0096147B" w:rsidRPr="00DF7AF7">
        <w:rPr>
          <w:rFonts w:ascii="Times New Roman" w:hAnsi="Times New Roman" w:cs="Times New Roman"/>
          <w:sz w:val="28"/>
        </w:rPr>
        <w:t>После</w:t>
      </w:r>
      <w:r w:rsidR="0096147B">
        <w:rPr>
          <w:rFonts w:ascii="Times New Roman" w:hAnsi="Times New Roman" w:cs="Times New Roman"/>
          <w:sz w:val="28"/>
        </w:rPr>
        <w:t xml:space="preserve"> </w:t>
      </w:r>
      <w:r w:rsidR="00DC6442">
        <w:rPr>
          <w:rFonts w:ascii="Times New Roman" w:hAnsi="Times New Roman" w:cs="Times New Roman"/>
          <w:sz w:val="28"/>
        </w:rPr>
        <w:t>поворотного</w:t>
      </w:r>
      <w:r w:rsidR="0096147B">
        <w:rPr>
          <w:rFonts w:ascii="Times New Roman" w:hAnsi="Times New Roman" w:cs="Times New Roman"/>
          <w:sz w:val="28"/>
        </w:rPr>
        <w:t xml:space="preserve"> для истории российско-японских отношений визита премьер-министра С. Абэ в Сочи в </w:t>
      </w:r>
      <w:r w:rsidR="00BC7EE5">
        <w:rPr>
          <w:rFonts w:ascii="Times New Roman" w:hAnsi="Times New Roman" w:cs="Times New Roman"/>
          <w:sz w:val="28"/>
        </w:rPr>
        <w:t>мае</w:t>
      </w:r>
      <w:r w:rsidR="002C72EB">
        <w:rPr>
          <w:rFonts w:ascii="Times New Roman" w:hAnsi="Times New Roman" w:cs="Times New Roman"/>
          <w:sz w:val="28"/>
        </w:rPr>
        <w:t xml:space="preserve"> </w:t>
      </w:r>
      <w:r w:rsidR="0096147B">
        <w:rPr>
          <w:rFonts w:ascii="Times New Roman" w:hAnsi="Times New Roman" w:cs="Times New Roman"/>
          <w:sz w:val="28"/>
        </w:rPr>
        <w:t>2016</w:t>
      </w:r>
      <w:r w:rsidR="002C72EB">
        <w:rPr>
          <w:rFonts w:ascii="Times New Roman" w:hAnsi="Times New Roman" w:cs="Times New Roman"/>
          <w:sz w:val="28"/>
        </w:rPr>
        <w:t xml:space="preserve"> года</w:t>
      </w:r>
      <w:r w:rsidR="0096147B">
        <w:rPr>
          <w:rFonts w:ascii="Times New Roman" w:hAnsi="Times New Roman" w:cs="Times New Roman"/>
          <w:sz w:val="28"/>
        </w:rPr>
        <w:t>, уже в сентябре того же года глава правительства Японии учреждает должность м</w:t>
      </w:r>
      <w:r w:rsidR="0096147B" w:rsidRPr="0096147B">
        <w:rPr>
          <w:rFonts w:ascii="Times New Roman" w:hAnsi="Times New Roman" w:cs="Times New Roman"/>
          <w:sz w:val="28"/>
        </w:rPr>
        <w:t>инистр</w:t>
      </w:r>
      <w:r w:rsidR="0096147B">
        <w:rPr>
          <w:rFonts w:ascii="Times New Roman" w:hAnsi="Times New Roman" w:cs="Times New Roman"/>
          <w:sz w:val="28"/>
        </w:rPr>
        <w:t>а</w:t>
      </w:r>
      <w:r w:rsidR="0096147B" w:rsidRPr="0096147B">
        <w:rPr>
          <w:rFonts w:ascii="Times New Roman" w:hAnsi="Times New Roman" w:cs="Times New Roman"/>
          <w:sz w:val="28"/>
        </w:rPr>
        <w:t xml:space="preserve"> по делам сотрудничества с Россией в области экономики</w:t>
      </w:r>
      <w:r w:rsidR="0096147B">
        <w:rPr>
          <w:rFonts w:ascii="Times New Roman" w:hAnsi="Times New Roman" w:cs="Times New Roman"/>
          <w:sz w:val="28"/>
        </w:rPr>
        <w:t>, которая совмещается с постом министра экономики, торговли и промышленности</w:t>
      </w:r>
      <w:r w:rsidR="002C72EB">
        <w:rPr>
          <w:rFonts w:ascii="Times New Roman" w:hAnsi="Times New Roman" w:cs="Times New Roman"/>
          <w:sz w:val="28"/>
        </w:rPr>
        <w:t xml:space="preserve"> (</w:t>
      </w:r>
      <w:r w:rsidR="008B530D">
        <w:rPr>
          <w:rFonts w:ascii="Times New Roman" w:hAnsi="Times New Roman" w:cs="Times New Roman"/>
          <w:sz w:val="28"/>
        </w:rPr>
        <w:t xml:space="preserve">Росиа </w:t>
      </w:r>
      <w:r w:rsidR="008B530D" w:rsidRPr="008B530D">
        <w:rPr>
          <w:rFonts w:ascii="Times New Roman" w:hAnsi="Times New Roman" w:cs="Times New Roman"/>
          <w:sz w:val="28"/>
        </w:rPr>
        <w:t>кэйдзай бунъя кё:рёку танто: дайдзин</w:t>
      </w:r>
      <w:r w:rsidR="002C72EB">
        <w:rPr>
          <w:rFonts w:ascii="Times New Roman" w:hAnsi="Times New Roman" w:cs="Times New Roman"/>
          <w:sz w:val="28"/>
        </w:rPr>
        <w:t>)</w:t>
      </w:r>
      <w:r w:rsidR="0096147B">
        <w:rPr>
          <w:rFonts w:ascii="Times New Roman" w:hAnsi="Times New Roman" w:cs="Times New Roman"/>
          <w:sz w:val="28"/>
        </w:rPr>
        <w:t>.</w:t>
      </w:r>
      <w:r w:rsidR="00C73AB3">
        <w:rPr>
          <w:rFonts w:ascii="Times New Roman" w:hAnsi="Times New Roman" w:cs="Times New Roman"/>
          <w:sz w:val="28"/>
        </w:rPr>
        <w:t xml:space="preserve"> В основном дипломатия на российском направлении формируется </w:t>
      </w:r>
      <w:r w:rsidR="002F4847">
        <w:rPr>
          <w:rFonts w:ascii="Times New Roman" w:hAnsi="Times New Roman" w:cs="Times New Roman"/>
          <w:sz w:val="28"/>
        </w:rPr>
        <w:t xml:space="preserve">в </w:t>
      </w:r>
      <w:r w:rsidR="00C73AB3">
        <w:rPr>
          <w:rFonts w:ascii="Times New Roman" w:hAnsi="Times New Roman" w:cs="Times New Roman"/>
          <w:sz w:val="28"/>
        </w:rPr>
        <w:t xml:space="preserve">министерстве иностранных дел Японии и в министерстве экономики, торговли и промышленности, а благодаря приказу С. Абэ министерство становится наиболее вовлеченным в процесс формирования политики в отношении </w:t>
      </w:r>
      <w:r w:rsidR="00C73AB3" w:rsidRPr="00345E3A">
        <w:rPr>
          <w:rFonts w:ascii="Times New Roman" w:hAnsi="Times New Roman" w:cs="Times New Roman"/>
          <w:sz w:val="28"/>
        </w:rPr>
        <w:t>России.</w:t>
      </w:r>
      <w:r w:rsidR="002A4F7C" w:rsidRPr="00345E3A">
        <w:rPr>
          <w:rStyle w:val="a5"/>
          <w:rFonts w:ascii="Times New Roman" w:hAnsi="Times New Roman" w:cs="Times New Roman"/>
          <w:sz w:val="28"/>
        </w:rPr>
        <w:footnoteReference w:id="125"/>
      </w:r>
      <w:r w:rsidR="0096147B" w:rsidRPr="00345E3A">
        <w:rPr>
          <w:rFonts w:ascii="Times New Roman" w:hAnsi="Times New Roman" w:cs="Times New Roman"/>
          <w:sz w:val="28"/>
        </w:rPr>
        <w:t xml:space="preserve"> </w:t>
      </w:r>
      <w:r w:rsidR="00A80B2F" w:rsidRPr="00345E3A">
        <w:rPr>
          <w:rFonts w:ascii="Times New Roman" w:hAnsi="Times New Roman" w:cs="Times New Roman"/>
          <w:sz w:val="28"/>
        </w:rPr>
        <w:t xml:space="preserve">Премьер-министр С. Абэ также окружил себя советниками, которые были выходцами из МЭТП, давая ему особо выгодное положение и влияние на процесс принятия политических решений. Например, </w:t>
      </w:r>
      <w:r w:rsidR="000E1BCE" w:rsidRPr="00345E3A">
        <w:rPr>
          <w:rFonts w:ascii="Times New Roman" w:hAnsi="Times New Roman" w:cs="Times New Roman" w:hint="eastAsia"/>
          <w:sz w:val="28"/>
        </w:rPr>
        <w:t>c</w:t>
      </w:r>
      <w:r w:rsidR="000E1BCE" w:rsidRPr="00345E3A">
        <w:rPr>
          <w:rFonts w:ascii="Times New Roman" w:hAnsi="Times New Roman" w:cs="Times New Roman"/>
          <w:sz w:val="28"/>
        </w:rPr>
        <w:t xml:space="preserve"> 2012 года Такая Имаи, бюрократическая карьера которого началась в Министерстве экономики, торговли и промышленности, был назначен премьер-министром на должность личного секретаря по политическим вопросам.</w:t>
      </w:r>
      <w:r w:rsidR="000E1BCE" w:rsidRPr="00345E3A">
        <w:rPr>
          <w:rStyle w:val="a5"/>
          <w:rFonts w:ascii="Times New Roman" w:hAnsi="Times New Roman" w:cs="Times New Roman"/>
          <w:sz w:val="28"/>
        </w:rPr>
        <w:footnoteReference w:id="126"/>
      </w:r>
      <w:r w:rsidR="000E1BCE" w:rsidRPr="00345E3A">
        <w:rPr>
          <w:rFonts w:ascii="Times New Roman" w:hAnsi="Times New Roman" w:cs="Times New Roman"/>
          <w:sz w:val="28"/>
        </w:rPr>
        <w:t xml:space="preserve"> В политических кругах второй кабинет С. Абэ стали называть «кабинетом МЭТП».</w:t>
      </w:r>
      <w:r w:rsidR="00FE1228" w:rsidRPr="00345E3A">
        <w:rPr>
          <w:rStyle w:val="a5"/>
          <w:rFonts w:ascii="Times New Roman" w:hAnsi="Times New Roman" w:cs="Times New Roman"/>
          <w:sz w:val="28"/>
        </w:rPr>
        <w:footnoteReference w:id="127"/>
      </w:r>
    </w:p>
    <w:p w14:paraId="023EE09F" w14:textId="7A2B28FC" w:rsidR="00130E07" w:rsidRDefault="006F6BD2" w:rsidP="00A7292C">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Если говорить об истории изучаемого министерства, то МЭТП был создан в 2001 году в результате административной реформы, в ходе которой </w:t>
      </w:r>
      <w:r w:rsidR="002F4847">
        <w:rPr>
          <w:rFonts w:ascii="Times New Roman" w:hAnsi="Times New Roman" w:cs="Times New Roman"/>
          <w:sz w:val="28"/>
        </w:rPr>
        <w:t xml:space="preserve">в МЭТП </w:t>
      </w:r>
      <w:r>
        <w:rPr>
          <w:rFonts w:ascii="Times New Roman" w:hAnsi="Times New Roman" w:cs="Times New Roman"/>
          <w:sz w:val="28"/>
        </w:rPr>
        <w:t xml:space="preserve">было </w:t>
      </w:r>
      <w:r w:rsidR="002F4847">
        <w:rPr>
          <w:rFonts w:ascii="Times New Roman" w:hAnsi="Times New Roman" w:cs="Times New Roman"/>
          <w:sz w:val="28"/>
        </w:rPr>
        <w:t xml:space="preserve">реорганизовано </w:t>
      </w:r>
      <w:r>
        <w:rPr>
          <w:rFonts w:ascii="Times New Roman" w:hAnsi="Times New Roman" w:cs="Times New Roman"/>
          <w:sz w:val="28"/>
        </w:rPr>
        <w:t>министерство внешней торговли и промышленности</w:t>
      </w:r>
      <w:r w:rsidR="002F4847">
        <w:rPr>
          <w:rFonts w:ascii="Times New Roman" w:hAnsi="Times New Roman" w:cs="Times New Roman"/>
          <w:sz w:val="28"/>
        </w:rPr>
        <w:t xml:space="preserve"> (</w:t>
      </w:r>
      <w:r w:rsidR="002F4847" w:rsidRPr="002F4847">
        <w:rPr>
          <w:rFonts w:ascii="Times New Roman" w:hAnsi="Times New Roman" w:cs="Times New Roman"/>
          <w:sz w:val="28"/>
        </w:rPr>
        <w:t>МВТП</w:t>
      </w:r>
      <w:r w:rsidR="002F4847">
        <w:rPr>
          <w:rFonts w:ascii="Times New Roman" w:hAnsi="Times New Roman" w:cs="Times New Roman"/>
          <w:sz w:val="28"/>
        </w:rPr>
        <w:t>, 1949 - 2001)</w:t>
      </w:r>
      <w:r>
        <w:rPr>
          <w:rFonts w:ascii="Times New Roman" w:hAnsi="Times New Roman" w:cs="Times New Roman"/>
          <w:sz w:val="28"/>
        </w:rPr>
        <w:t>.</w:t>
      </w:r>
      <w:r w:rsidR="00136F1F">
        <w:rPr>
          <w:rFonts w:ascii="Times New Roman" w:hAnsi="Times New Roman" w:cs="Times New Roman"/>
          <w:sz w:val="28"/>
        </w:rPr>
        <w:t xml:space="preserve"> </w:t>
      </w:r>
      <w:r w:rsidR="00F52EDB" w:rsidRPr="00424A3A">
        <w:rPr>
          <w:rFonts w:ascii="Times New Roman" w:hAnsi="Times New Roman" w:cs="Times New Roman"/>
          <w:sz w:val="28"/>
        </w:rPr>
        <w:t>Программа реформирования содержалась в законопроекте Основного закона о реформе центральных министерств и управлений, который был принят в 1998 году.</w:t>
      </w:r>
      <w:r w:rsidR="00F52EDB" w:rsidRPr="00424A3A">
        <w:rPr>
          <w:rStyle w:val="a5"/>
          <w:rFonts w:ascii="Times New Roman" w:hAnsi="Times New Roman" w:cs="Times New Roman"/>
          <w:sz w:val="28"/>
        </w:rPr>
        <w:footnoteReference w:id="128"/>
      </w:r>
      <w:r w:rsidR="00A632B5" w:rsidRPr="00424A3A">
        <w:rPr>
          <w:rFonts w:ascii="Times New Roman" w:hAnsi="Times New Roman" w:cs="Times New Roman"/>
          <w:sz w:val="28"/>
        </w:rPr>
        <w:t xml:space="preserve"> </w:t>
      </w:r>
      <w:r w:rsidR="00EB6E42" w:rsidRPr="00424A3A">
        <w:rPr>
          <w:rFonts w:ascii="Times New Roman" w:hAnsi="Times New Roman" w:cs="Times New Roman"/>
          <w:sz w:val="28"/>
        </w:rPr>
        <w:t xml:space="preserve">На момент реализации административной реформы в начале </w:t>
      </w:r>
      <w:r w:rsidR="00EB6E42" w:rsidRPr="00424A3A">
        <w:rPr>
          <w:rFonts w:ascii="Times New Roman" w:hAnsi="Times New Roman" w:cs="Times New Roman"/>
          <w:sz w:val="28"/>
          <w:lang w:val="en-US"/>
        </w:rPr>
        <w:t>XX</w:t>
      </w:r>
      <w:r w:rsidR="00424A3A" w:rsidRPr="00424A3A">
        <w:rPr>
          <w:rFonts w:ascii="Times New Roman" w:hAnsi="Times New Roman" w:cs="Times New Roman"/>
          <w:sz w:val="28"/>
          <w:lang w:val="en-US"/>
        </w:rPr>
        <w:t>I</w:t>
      </w:r>
      <w:r w:rsidR="00EB6E42" w:rsidRPr="00424A3A">
        <w:rPr>
          <w:rFonts w:ascii="Times New Roman" w:hAnsi="Times New Roman" w:cs="Times New Roman"/>
          <w:sz w:val="28"/>
        </w:rPr>
        <w:t xml:space="preserve"> века </w:t>
      </w:r>
      <w:r w:rsidR="00A632B5" w:rsidRPr="00424A3A">
        <w:rPr>
          <w:rFonts w:ascii="Times New Roman" w:hAnsi="Times New Roman" w:cs="Times New Roman"/>
          <w:sz w:val="28"/>
        </w:rPr>
        <w:t>министерства, которые подвергались реорганизации, должны «правильно и гибко решать важные задачи внутренней и внешней политики».</w:t>
      </w:r>
      <w:r w:rsidR="00EB6E42" w:rsidRPr="00424A3A">
        <w:rPr>
          <w:rStyle w:val="a5"/>
          <w:rFonts w:ascii="Times New Roman" w:hAnsi="Times New Roman" w:cs="Times New Roman"/>
          <w:sz w:val="28"/>
        </w:rPr>
        <w:footnoteReference w:id="129"/>
      </w:r>
      <w:r w:rsidR="00ED7759" w:rsidRPr="00424A3A">
        <w:rPr>
          <w:rFonts w:ascii="Times New Roman" w:hAnsi="Times New Roman" w:cs="Times New Roman"/>
          <w:sz w:val="28"/>
        </w:rPr>
        <w:t xml:space="preserve"> Таким образом, сократился и конкретизировался круг вопросов, которыми ведали административные органы, усилились функции кабинета министров и роль премьера, сбалансировались полномочия каждого из министерств. </w:t>
      </w:r>
      <w:r w:rsidR="00CF43B9" w:rsidRPr="00424A3A">
        <w:rPr>
          <w:rFonts w:ascii="Times New Roman" w:hAnsi="Times New Roman" w:cs="Times New Roman"/>
          <w:sz w:val="28"/>
        </w:rPr>
        <w:t>Количество министерств в итоге сократилось до 12.</w:t>
      </w:r>
    </w:p>
    <w:p w14:paraId="029DA076" w14:textId="5576C86A" w:rsidR="00201D22" w:rsidRDefault="00EB6E42" w:rsidP="00A7292C">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Г</w:t>
      </w:r>
      <w:r w:rsidR="00136F1F">
        <w:rPr>
          <w:rFonts w:ascii="Times New Roman" w:hAnsi="Times New Roman" w:cs="Times New Roman"/>
          <w:sz w:val="28"/>
        </w:rPr>
        <w:t xml:space="preserve">лавной целью работы МЭТП являлось </w:t>
      </w:r>
      <w:r w:rsidR="000E2213">
        <w:rPr>
          <w:rFonts w:ascii="Times New Roman" w:hAnsi="Times New Roman" w:cs="Times New Roman"/>
          <w:sz w:val="28"/>
        </w:rPr>
        <w:t>«продвижение струк</w:t>
      </w:r>
      <w:r w:rsidR="000E2213" w:rsidRPr="000E2213">
        <w:rPr>
          <w:rFonts w:ascii="Times New Roman" w:hAnsi="Times New Roman" w:cs="Times New Roman"/>
          <w:sz w:val="28"/>
        </w:rPr>
        <w:t>турной реформы экономики и промышленности».</w:t>
      </w:r>
      <w:r w:rsidR="000E2213">
        <w:rPr>
          <w:rStyle w:val="a5"/>
          <w:rFonts w:ascii="Times New Roman" w:hAnsi="Times New Roman" w:cs="Times New Roman"/>
          <w:sz w:val="28"/>
        </w:rPr>
        <w:footnoteReference w:id="130"/>
      </w:r>
      <w:r w:rsidR="00F52EDB">
        <w:rPr>
          <w:rFonts w:ascii="Times New Roman" w:hAnsi="Times New Roman" w:cs="Times New Roman"/>
          <w:sz w:val="28"/>
        </w:rPr>
        <w:t xml:space="preserve"> </w:t>
      </w:r>
      <w:r w:rsidR="00C41337">
        <w:rPr>
          <w:rFonts w:ascii="Times New Roman" w:hAnsi="Times New Roman" w:cs="Times New Roman"/>
          <w:sz w:val="28"/>
        </w:rPr>
        <w:t>Также министерство было ответственно за развитие японской экономики и промышленности, внешнюю и торговую политику, обеспечение поставок сырья и энергоресурсов.</w:t>
      </w:r>
      <w:r w:rsidR="00C41337">
        <w:rPr>
          <w:rStyle w:val="a5"/>
          <w:rFonts w:ascii="Times New Roman" w:hAnsi="Times New Roman" w:cs="Times New Roman"/>
          <w:sz w:val="28"/>
        </w:rPr>
        <w:footnoteReference w:id="131"/>
      </w:r>
      <w:r w:rsidR="00CF43B9">
        <w:rPr>
          <w:rFonts w:ascii="Times New Roman" w:hAnsi="Times New Roman" w:cs="Times New Roman"/>
          <w:sz w:val="28"/>
        </w:rPr>
        <w:t xml:space="preserve"> </w:t>
      </w:r>
      <w:r w:rsidR="00CF43B9" w:rsidRPr="00246757">
        <w:rPr>
          <w:rFonts w:ascii="Times New Roman" w:hAnsi="Times New Roman" w:cs="Times New Roman"/>
          <w:sz w:val="28"/>
        </w:rPr>
        <w:t xml:space="preserve">Политолог Г. Ноубл </w:t>
      </w:r>
      <w:r w:rsidR="0073583F" w:rsidRPr="00246757">
        <w:rPr>
          <w:rFonts w:ascii="Times New Roman" w:hAnsi="Times New Roman" w:cs="Times New Roman"/>
          <w:sz w:val="28"/>
        </w:rPr>
        <w:t>утверждает, что Министерство экономики, торговли и промышленности</w:t>
      </w:r>
      <w:r w:rsidR="00CF43B9" w:rsidRPr="00246757">
        <w:rPr>
          <w:rFonts w:ascii="Times New Roman" w:hAnsi="Times New Roman" w:cs="Times New Roman"/>
          <w:sz w:val="28"/>
        </w:rPr>
        <w:t xml:space="preserve"> стало главным </w:t>
      </w:r>
      <w:r w:rsidR="00246757" w:rsidRPr="00246757">
        <w:rPr>
          <w:rFonts w:ascii="Times New Roman" w:hAnsi="Times New Roman" w:cs="Times New Roman"/>
          <w:sz w:val="28"/>
        </w:rPr>
        <w:t>бенефициаром</w:t>
      </w:r>
      <w:r w:rsidR="00CF43B9" w:rsidRPr="00246757">
        <w:rPr>
          <w:rFonts w:ascii="Times New Roman" w:hAnsi="Times New Roman" w:cs="Times New Roman"/>
          <w:sz w:val="28"/>
        </w:rPr>
        <w:t xml:space="preserve"> от реорганизации, связывая это с тем, что Р. Хасимото до своего премьерства занимал пост министра внешней торговли и промышленности</w:t>
      </w:r>
      <w:r w:rsidR="0073583F" w:rsidRPr="00246757">
        <w:rPr>
          <w:rFonts w:ascii="Times New Roman" w:hAnsi="Times New Roman" w:cs="Times New Roman"/>
          <w:sz w:val="28"/>
        </w:rPr>
        <w:t xml:space="preserve"> в период 1994-1996 гг</w:t>
      </w:r>
      <w:r w:rsidR="00CF43B9" w:rsidRPr="00246757">
        <w:rPr>
          <w:rFonts w:ascii="Times New Roman" w:hAnsi="Times New Roman" w:cs="Times New Roman"/>
          <w:sz w:val="28"/>
        </w:rPr>
        <w:t>.</w:t>
      </w:r>
      <w:r w:rsidR="00CF43B9" w:rsidRPr="00246757">
        <w:rPr>
          <w:rStyle w:val="a5"/>
          <w:rFonts w:ascii="Times New Roman" w:hAnsi="Times New Roman" w:cs="Times New Roman"/>
          <w:sz w:val="28"/>
        </w:rPr>
        <w:footnoteReference w:id="132"/>
      </w:r>
      <w:r w:rsidR="00C94D83" w:rsidRPr="00246757">
        <w:rPr>
          <w:rFonts w:ascii="Times New Roman" w:hAnsi="Times New Roman" w:cs="Times New Roman"/>
          <w:sz w:val="28"/>
        </w:rPr>
        <w:t xml:space="preserve"> МЭТП смог поглотить ряд функций других министерств и учреждений, например, Агентства экономического планирования.</w:t>
      </w:r>
      <w:r w:rsidR="00C4626D" w:rsidRPr="00246757">
        <w:rPr>
          <w:rFonts w:ascii="Times New Roman" w:hAnsi="Times New Roman" w:cs="Times New Roman"/>
          <w:sz w:val="28"/>
        </w:rPr>
        <w:t xml:space="preserve"> В качестве разгрузки от избыточных функций и полномочий в ходе реорганизации создавались юридически самостоятельные административные учреждения.</w:t>
      </w:r>
      <w:r w:rsidR="00C4626D" w:rsidRPr="00246757">
        <w:rPr>
          <w:rStyle w:val="a5"/>
          <w:rFonts w:ascii="Times New Roman" w:hAnsi="Times New Roman" w:cs="Times New Roman"/>
          <w:sz w:val="28"/>
        </w:rPr>
        <w:footnoteReference w:id="133"/>
      </w:r>
      <w:r w:rsidR="00C4626D" w:rsidRPr="00246757">
        <w:rPr>
          <w:rFonts w:ascii="Times New Roman" w:hAnsi="Times New Roman" w:cs="Times New Roman"/>
          <w:sz w:val="28"/>
        </w:rPr>
        <w:t xml:space="preserve"> Например, удалось создать Научно-исследовательский институт экономики и промышленности, штат которого состоял из опытных исследователей и стипендиатов, не имевших статуса </w:t>
      </w:r>
      <w:r w:rsidR="00C4626D" w:rsidRPr="00246757">
        <w:rPr>
          <w:rFonts w:ascii="Times New Roman" w:hAnsi="Times New Roman" w:cs="Times New Roman"/>
          <w:sz w:val="28"/>
        </w:rPr>
        <w:lastRenderedPageBreak/>
        <w:t>государственного служащего.</w:t>
      </w:r>
    </w:p>
    <w:p w14:paraId="23F2966E" w14:textId="6B5EBAB6" w:rsidR="00975667" w:rsidRDefault="009015E4" w:rsidP="00A7292C">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После проведения административной реформы в структуру МЭТП стали входить Секретариат ми</w:t>
      </w:r>
      <w:r w:rsidR="000D1404">
        <w:rPr>
          <w:rFonts w:ascii="Times New Roman" w:hAnsi="Times New Roman" w:cs="Times New Roman"/>
          <w:sz w:val="28"/>
        </w:rPr>
        <w:t>нистра, шесть Департаментов</w:t>
      </w:r>
      <w:r w:rsidR="003C6B84">
        <w:rPr>
          <w:rFonts w:ascii="Times New Roman" w:hAnsi="Times New Roman" w:cs="Times New Roman"/>
          <w:sz w:val="28"/>
        </w:rPr>
        <w:t xml:space="preserve"> и три внешних</w:t>
      </w:r>
      <w:r>
        <w:rPr>
          <w:rFonts w:ascii="Times New Roman" w:hAnsi="Times New Roman" w:cs="Times New Roman"/>
          <w:sz w:val="28"/>
        </w:rPr>
        <w:t xml:space="preserve"> Агентств</w:t>
      </w:r>
      <w:r w:rsidR="002C4A3C">
        <w:rPr>
          <w:rFonts w:ascii="Times New Roman" w:hAnsi="Times New Roman" w:cs="Times New Roman"/>
          <w:sz w:val="28"/>
        </w:rPr>
        <w:t>а, что мы можем увидеть на рисунке 1</w:t>
      </w:r>
      <w:r>
        <w:rPr>
          <w:rFonts w:ascii="Times New Roman" w:hAnsi="Times New Roman" w:cs="Times New Roman"/>
          <w:sz w:val="28"/>
        </w:rPr>
        <w:t xml:space="preserve">. </w:t>
      </w:r>
      <w:r w:rsidR="00C4626D">
        <w:rPr>
          <w:rFonts w:ascii="Times New Roman" w:hAnsi="Times New Roman" w:cs="Times New Roman"/>
          <w:sz w:val="28"/>
        </w:rPr>
        <w:t>В ведении Секретариата находятся общая координация дел в министерстве, планирование и формулирование основной политики, вопросы конфиденциальности, кадровая политика, составление и предоставление отчетности МЭТП, составление бюджета, проведение оценки политики, сбор и анализ статистических данных.</w:t>
      </w:r>
      <w:r w:rsidR="00C4626D">
        <w:rPr>
          <w:rStyle w:val="a5"/>
          <w:rFonts w:ascii="Times New Roman" w:hAnsi="Times New Roman" w:cs="Times New Roman"/>
          <w:sz w:val="28"/>
        </w:rPr>
        <w:footnoteReference w:id="134"/>
      </w:r>
    </w:p>
    <w:p w14:paraId="6F55427E" w14:textId="4CEB9594" w:rsidR="003601B1" w:rsidRDefault="0037187C" w:rsidP="0037187C">
      <w:pPr>
        <w:spacing w:after="0" w:line="360" w:lineRule="auto"/>
        <w:ind w:firstLine="709"/>
        <w:jc w:val="both"/>
        <w:rPr>
          <w:rFonts w:ascii="Times New Roman" w:hAnsi="Times New Roman" w:cs="Times New Roman"/>
          <w:sz w:val="28"/>
        </w:rPr>
      </w:pPr>
      <w:r>
        <w:rPr>
          <w:rFonts w:ascii="Times New Roman" w:hAnsi="Times New Roman" w:cs="Times New Roman"/>
          <w:noProof/>
          <w:sz w:val="28"/>
        </w:rPr>
        <mc:AlternateContent>
          <mc:Choice Requires="wpg">
            <w:drawing>
              <wp:anchor distT="0" distB="0" distL="114300" distR="114300" simplePos="0" relativeHeight="251691008" behindDoc="0" locked="0" layoutInCell="1" allowOverlap="1" wp14:anchorId="25F2DDB6" wp14:editId="1DB58230">
                <wp:simplePos x="0" y="0"/>
                <wp:positionH relativeFrom="column">
                  <wp:posOffset>34290</wp:posOffset>
                </wp:positionH>
                <wp:positionV relativeFrom="page">
                  <wp:posOffset>3514725</wp:posOffset>
                </wp:positionV>
                <wp:extent cx="5991225" cy="5419725"/>
                <wp:effectExtent l="0" t="0" r="28575" b="28575"/>
                <wp:wrapTopAndBottom/>
                <wp:docPr id="22" name="Группа 22"/>
                <wp:cNvGraphicFramePr/>
                <a:graphic xmlns:a="http://schemas.openxmlformats.org/drawingml/2006/main">
                  <a:graphicData uri="http://schemas.microsoft.com/office/word/2010/wordprocessingGroup">
                    <wpg:wgp>
                      <wpg:cNvGrpSpPr/>
                      <wpg:grpSpPr>
                        <a:xfrm>
                          <a:off x="0" y="0"/>
                          <a:ext cx="5991225" cy="5419725"/>
                          <a:chOff x="0" y="0"/>
                          <a:chExt cx="5991225" cy="5419725"/>
                        </a:xfrm>
                      </wpg:grpSpPr>
                      <wps:wsp>
                        <wps:cNvPr id="3" name="Надпись 3"/>
                        <wps:cNvSpPr txBox="1"/>
                        <wps:spPr>
                          <a:xfrm>
                            <a:off x="400050" y="0"/>
                            <a:ext cx="5153025" cy="333375"/>
                          </a:xfrm>
                          <a:prstGeom prst="rect">
                            <a:avLst/>
                          </a:prstGeom>
                          <a:noFill/>
                          <a:ln w="6350">
                            <a:solidFill>
                              <a:prstClr val="black"/>
                            </a:solidFill>
                          </a:ln>
                        </wps:spPr>
                        <wps:txbx>
                          <w:txbxContent>
                            <w:p w14:paraId="610DF307" w14:textId="440B2733" w:rsidR="00DA7BAB" w:rsidRPr="00A7292C" w:rsidRDefault="00DA7BAB" w:rsidP="00A7292C">
                              <w:pPr>
                                <w:spacing w:after="0" w:line="240" w:lineRule="auto"/>
                                <w:jc w:val="center"/>
                                <w:rPr>
                                  <w:rFonts w:ascii="Times New Roman" w:hAnsi="Times New Roman" w:cs="Times New Roman"/>
                                  <w:sz w:val="28"/>
                                </w:rPr>
                              </w:pPr>
                              <w:r w:rsidRPr="00A7292C">
                                <w:rPr>
                                  <w:rFonts w:ascii="Times New Roman" w:hAnsi="Times New Roman" w:cs="Times New Roman"/>
                                  <w:sz w:val="28"/>
                                </w:rPr>
                                <w:t>Министерство экономики, торговли и промышленности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Надпись 4"/>
                        <wps:cNvSpPr txBox="1"/>
                        <wps:spPr>
                          <a:xfrm>
                            <a:off x="0" y="504825"/>
                            <a:ext cx="1581150" cy="962025"/>
                          </a:xfrm>
                          <a:prstGeom prst="rect">
                            <a:avLst/>
                          </a:prstGeom>
                          <a:noFill/>
                          <a:ln w="6350">
                            <a:solidFill>
                              <a:prstClr val="black"/>
                            </a:solidFill>
                          </a:ln>
                        </wps:spPr>
                        <wps:txbx>
                          <w:txbxContent>
                            <w:p w14:paraId="1672A5F9" w14:textId="0AE0A0E4" w:rsidR="00DA7BAB" w:rsidRPr="00A7292C" w:rsidRDefault="00DA7BAB" w:rsidP="003601B1">
                              <w:pPr>
                                <w:spacing w:after="0" w:line="360" w:lineRule="auto"/>
                                <w:jc w:val="center"/>
                                <w:rPr>
                                  <w:rFonts w:ascii="Times New Roman" w:hAnsi="Times New Roman" w:cs="Times New Roman"/>
                                  <w:sz w:val="28"/>
                                </w:rPr>
                              </w:pPr>
                              <w:r w:rsidRPr="00A7292C">
                                <w:rPr>
                                  <w:rFonts w:ascii="Times New Roman" w:hAnsi="Times New Roman" w:cs="Times New Roman"/>
                                  <w:sz w:val="28"/>
                                </w:rPr>
                                <w:t>Секретариат министерства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Надпись 5"/>
                        <wps:cNvSpPr txBox="1"/>
                        <wps:spPr>
                          <a:xfrm>
                            <a:off x="2009775" y="504825"/>
                            <a:ext cx="1657350" cy="962025"/>
                          </a:xfrm>
                          <a:prstGeom prst="rect">
                            <a:avLst/>
                          </a:prstGeom>
                          <a:noFill/>
                          <a:ln w="6350">
                            <a:solidFill>
                              <a:prstClr val="black"/>
                            </a:solidFill>
                          </a:ln>
                        </wps:spPr>
                        <wps:txbx>
                          <w:txbxContent>
                            <w:p w14:paraId="31C219F9" w14:textId="60A17746" w:rsidR="00DA7BAB" w:rsidRPr="00A7292C" w:rsidRDefault="00DA7BAB" w:rsidP="003601B1">
                              <w:pPr>
                                <w:spacing w:after="0" w:line="360" w:lineRule="auto"/>
                                <w:jc w:val="center"/>
                                <w:rPr>
                                  <w:rFonts w:ascii="Times New Roman" w:hAnsi="Times New Roman" w:cs="Times New Roman"/>
                                  <w:sz w:val="28"/>
                                </w:rPr>
                              </w:pPr>
                              <w:r>
                                <w:rPr>
                                  <w:rFonts w:ascii="Times New Roman" w:hAnsi="Times New Roman" w:cs="Times New Roman"/>
                                  <w:sz w:val="28"/>
                                </w:rPr>
                                <w:t>Департамент внешнеторговой политики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Надпись 6"/>
                        <wps:cNvSpPr txBox="1"/>
                        <wps:spPr>
                          <a:xfrm>
                            <a:off x="2009775" y="1562100"/>
                            <a:ext cx="1657350" cy="1285875"/>
                          </a:xfrm>
                          <a:prstGeom prst="rect">
                            <a:avLst/>
                          </a:prstGeom>
                          <a:noFill/>
                          <a:ln w="6350">
                            <a:solidFill>
                              <a:prstClr val="black"/>
                            </a:solidFill>
                          </a:ln>
                        </wps:spPr>
                        <wps:txbx>
                          <w:txbxContent>
                            <w:p w14:paraId="45D8D201" w14:textId="3B5671FC" w:rsidR="00DA7BAB" w:rsidRPr="00A7292C" w:rsidRDefault="00DA7BAB" w:rsidP="003601B1">
                              <w:pPr>
                                <w:spacing w:after="0" w:line="360" w:lineRule="auto"/>
                                <w:jc w:val="center"/>
                                <w:rPr>
                                  <w:rFonts w:ascii="Times New Roman" w:hAnsi="Times New Roman" w:cs="Times New Roman"/>
                                  <w:sz w:val="28"/>
                                </w:rPr>
                              </w:pPr>
                              <w:r>
                                <w:rPr>
                                  <w:rFonts w:ascii="Times New Roman" w:hAnsi="Times New Roman" w:cs="Times New Roman"/>
                                  <w:sz w:val="28"/>
                                </w:rPr>
                                <w:t>Департамент промышленных технологий и экологии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Надпись 7"/>
                        <wps:cNvSpPr txBox="1"/>
                        <wps:spPr>
                          <a:xfrm>
                            <a:off x="2009775" y="2962275"/>
                            <a:ext cx="1657350" cy="1285875"/>
                          </a:xfrm>
                          <a:prstGeom prst="rect">
                            <a:avLst/>
                          </a:prstGeom>
                          <a:noFill/>
                          <a:ln w="6350">
                            <a:solidFill>
                              <a:prstClr val="black"/>
                            </a:solidFill>
                          </a:ln>
                        </wps:spPr>
                        <wps:txbx>
                          <w:txbxContent>
                            <w:p w14:paraId="64D88C2A" w14:textId="5AF4130F" w:rsidR="00DA7BAB" w:rsidRPr="00A7292C" w:rsidRDefault="00DA7BAB" w:rsidP="003601B1">
                              <w:pPr>
                                <w:spacing w:after="0" w:line="360" w:lineRule="auto"/>
                                <w:jc w:val="center"/>
                                <w:rPr>
                                  <w:rFonts w:ascii="Times New Roman" w:hAnsi="Times New Roman" w:cs="Times New Roman"/>
                                  <w:sz w:val="28"/>
                                </w:rPr>
                              </w:pPr>
                              <w:r>
                                <w:rPr>
                                  <w:rFonts w:ascii="Times New Roman" w:hAnsi="Times New Roman" w:cs="Times New Roman"/>
                                  <w:sz w:val="28"/>
                                </w:rPr>
                                <w:t>Департамент торговой и информационной политики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Надпись 8"/>
                        <wps:cNvSpPr txBox="1"/>
                        <wps:spPr>
                          <a:xfrm>
                            <a:off x="0" y="1562100"/>
                            <a:ext cx="1581150" cy="1285875"/>
                          </a:xfrm>
                          <a:prstGeom prst="rect">
                            <a:avLst/>
                          </a:prstGeom>
                          <a:noFill/>
                          <a:ln w="6350">
                            <a:solidFill>
                              <a:prstClr val="black"/>
                            </a:solidFill>
                          </a:ln>
                        </wps:spPr>
                        <wps:txbx>
                          <w:txbxContent>
                            <w:p w14:paraId="19E82455" w14:textId="339565E0" w:rsidR="00DA7BAB" w:rsidRPr="00A7292C" w:rsidRDefault="00DA7BAB" w:rsidP="003601B1">
                              <w:pPr>
                                <w:spacing w:after="0" w:line="360" w:lineRule="auto"/>
                                <w:jc w:val="center"/>
                                <w:rPr>
                                  <w:rFonts w:ascii="Times New Roman" w:hAnsi="Times New Roman" w:cs="Times New Roman"/>
                                  <w:sz w:val="28"/>
                                </w:rPr>
                              </w:pPr>
                              <w:r>
                                <w:rPr>
                                  <w:rFonts w:ascii="Times New Roman" w:hAnsi="Times New Roman" w:cs="Times New Roman"/>
                                  <w:sz w:val="28"/>
                                </w:rPr>
                                <w:t>Департамент экономической и промышленной политики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Надпись 9"/>
                        <wps:cNvSpPr txBox="1"/>
                        <wps:spPr>
                          <a:xfrm>
                            <a:off x="0" y="2952750"/>
                            <a:ext cx="1581150" cy="1295400"/>
                          </a:xfrm>
                          <a:prstGeom prst="rect">
                            <a:avLst/>
                          </a:prstGeom>
                          <a:noFill/>
                          <a:ln w="6350">
                            <a:solidFill>
                              <a:prstClr val="black"/>
                            </a:solidFill>
                          </a:ln>
                        </wps:spPr>
                        <wps:txbx>
                          <w:txbxContent>
                            <w:p w14:paraId="4B727618" w14:textId="6D1046B3" w:rsidR="00DA7BAB" w:rsidRPr="00A7292C" w:rsidRDefault="00DA7BAB" w:rsidP="003601B1">
                              <w:pPr>
                                <w:spacing w:after="0" w:line="360" w:lineRule="auto"/>
                                <w:jc w:val="center"/>
                                <w:rPr>
                                  <w:rFonts w:ascii="Times New Roman" w:hAnsi="Times New Roman" w:cs="Times New Roman"/>
                                  <w:sz w:val="28"/>
                                </w:rPr>
                              </w:pPr>
                              <w:r>
                                <w:rPr>
                                  <w:rFonts w:ascii="Times New Roman" w:hAnsi="Times New Roman" w:cs="Times New Roman"/>
                                  <w:sz w:val="28"/>
                                </w:rPr>
                                <w:t>Департамент торгово-экономического сотрудничества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Надпись 10"/>
                        <wps:cNvSpPr txBox="1"/>
                        <wps:spPr>
                          <a:xfrm>
                            <a:off x="1000125" y="4352925"/>
                            <a:ext cx="1704975" cy="1066800"/>
                          </a:xfrm>
                          <a:prstGeom prst="rect">
                            <a:avLst/>
                          </a:prstGeom>
                          <a:noFill/>
                          <a:ln w="6350">
                            <a:solidFill>
                              <a:prstClr val="black"/>
                            </a:solidFill>
                          </a:ln>
                        </wps:spPr>
                        <wps:txbx>
                          <w:txbxContent>
                            <w:p w14:paraId="53407736" w14:textId="7A7857C8" w:rsidR="00DA7BAB" w:rsidRPr="00A7292C" w:rsidRDefault="00DA7BAB" w:rsidP="003601B1">
                              <w:pPr>
                                <w:spacing w:after="0" w:line="360" w:lineRule="auto"/>
                                <w:jc w:val="center"/>
                                <w:rPr>
                                  <w:rFonts w:ascii="Times New Roman" w:hAnsi="Times New Roman" w:cs="Times New Roman"/>
                                  <w:sz w:val="28"/>
                                </w:rPr>
                              </w:pPr>
                              <w:r>
                                <w:rPr>
                                  <w:rFonts w:ascii="Times New Roman" w:hAnsi="Times New Roman" w:cs="Times New Roman"/>
                                  <w:sz w:val="28"/>
                                </w:rPr>
                                <w:t>Департамент обрабатывающей промышленности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Надпись 11"/>
                        <wps:cNvSpPr txBox="1"/>
                        <wps:spPr>
                          <a:xfrm>
                            <a:off x="4124325" y="3448050"/>
                            <a:ext cx="1866900" cy="800100"/>
                          </a:xfrm>
                          <a:prstGeom prst="rect">
                            <a:avLst/>
                          </a:prstGeom>
                          <a:noFill/>
                          <a:ln w="6350">
                            <a:solidFill>
                              <a:prstClr val="black"/>
                            </a:solidFill>
                          </a:ln>
                        </wps:spPr>
                        <wps:txbx>
                          <w:txbxContent>
                            <w:p w14:paraId="64D77981" w14:textId="481EE9D0" w:rsidR="00DA7BAB" w:rsidRPr="00A7292C" w:rsidRDefault="00DA7BAB" w:rsidP="003601B1">
                              <w:pPr>
                                <w:spacing w:after="0" w:line="360" w:lineRule="auto"/>
                                <w:jc w:val="center"/>
                                <w:rPr>
                                  <w:rFonts w:ascii="Times New Roman" w:hAnsi="Times New Roman" w:cs="Times New Roman"/>
                                  <w:sz w:val="28"/>
                                </w:rPr>
                              </w:pPr>
                              <w:r>
                                <w:rPr>
                                  <w:rFonts w:ascii="Times New Roman" w:hAnsi="Times New Roman" w:cs="Times New Roman"/>
                                  <w:sz w:val="28"/>
                                </w:rPr>
                                <w:t>Агентство малого и среднего бизнеса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Надпись 12"/>
                        <wps:cNvSpPr txBox="1"/>
                        <wps:spPr>
                          <a:xfrm>
                            <a:off x="4124325" y="2390775"/>
                            <a:ext cx="1866900" cy="781050"/>
                          </a:xfrm>
                          <a:prstGeom prst="rect">
                            <a:avLst/>
                          </a:prstGeom>
                          <a:noFill/>
                          <a:ln w="6350">
                            <a:solidFill>
                              <a:prstClr val="black"/>
                            </a:solidFill>
                          </a:ln>
                        </wps:spPr>
                        <wps:txbx>
                          <w:txbxContent>
                            <w:p w14:paraId="40D5871A" w14:textId="3EDCEF75" w:rsidR="00DA7BAB" w:rsidRPr="00A7292C" w:rsidRDefault="00DA7BAB" w:rsidP="003601B1">
                              <w:pPr>
                                <w:spacing w:after="0" w:line="360" w:lineRule="auto"/>
                                <w:jc w:val="center"/>
                                <w:rPr>
                                  <w:rFonts w:ascii="Times New Roman" w:hAnsi="Times New Roman" w:cs="Times New Roman"/>
                                  <w:sz w:val="28"/>
                                </w:rPr>
                              </w:pPr>
                              <w:r>
                                <w:rPr>
                                  <w:rFonts w:ascii="Times New Roman" w:hAnsi="Times New Roman" w:cs="Times New Roman"/>
                                  <w:sz w:val="28"/>
                                </w:rPr>
                                <w:t>Агентство патентирования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Надпись 13"/>
                        <wps:cNvSpPr txBox="1"/>
                        <wps:spPr>
                          <a:xfrm>
                            <a:off x="4124325" y="1114425"/>
                            <a:ext cx="1866900" cy="971550"/>
                          </a:xfrm>
                          <a:prstGeom prst="rect">
                            <a:avLst/>
                          </a:prstGeom>
                          <a:noFill/>
                          <a:ln w="6350">
                            <a:solidFill>
                              <a:prstClr val="black"/>
                            </a:solidFill>
                          </a:ln>
                        </wps:spPr>
                        <wps:txbx>
                          <w:txbxContent>
                            <w:p w14:paraId="6A70BAE8" w14:textId="14E45301" w:rsidR="00DA7BAB" w:rsidRPr="00A7292C" w:rsidRDefault="00DA7BAB" w:rsidP="003601B1">
                              <w:pPr>
                                <w:spacing w:after="0" w:line="360" w:lineRule="auto"/>
                                <w:jc w:val="center"/>
                                <w:rPr>
                                  <w:rFonts w:ascii="Times New Roman" w:hAnsi="Times New Roman" w:cs="Times New Roman"/>
                                  <w:sz w:val="28"/>
                                </w:rPr>
                              </w:pPr>
                              <w:r>
                                <w:rPr>
                                  <w:rFonts w:ascii="Times New Roman" w:hAnsi="Times New Roman" w:cs="Times New Roman"/>
                                  <w:sz w:val="28"/>
                                </w:rPr>
                                <w:t>Агентство природных ресурсов и энергетики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Прямая соединительная линия 14"/>
                        <wps:cNvCnPr/>
                        <wps:spPr>
                          <a:xfrm>
                            <a:off x="1800225" y="333375"/>
                            <a:ext cx="0" cy="4019550"/>
                          </a:xfrm>
                          <a:prstGeom prst="line">
                            <a:avLst/>
                          </a:prstGeom>
                        </wps:spPr>
                        <wps:style>
                          <a:lnRef idx="1">
                            <a:schemeClr val="dk1"/>
                          </a:lnRef>
                          <a:fillRef idx="0">
                            <a:schemeClr val="dk1"/>
                          </a:fillRef>
                          <a:effectRef idx="0">
                            <a:schemeClr val="dk1"/>
                          </a:effectRef>
                          <a:fontRef idx="minor">
                            <a:schemeClr val="tx1"/>
                          </a:fontRef>
                        </wps:style>
                        <wps:bodyPr/>
                      </wps:wsp>
                      <wps:wsp>
                        <wps:cNvPr id="15" name="Прямая соединительная линия 15"/>
                        <wps:cNvCnPr/>
                        <wps:spPr>
                          <a:xfrm>
                            <a:off x="1581150" y="971550"/>
                            <a:ext cx="428625" cy="0"/>
                          </a:xfrm>
                          <a:prstGeom prst="line">
                            <a:avLst/>
                          </a:prstGeom>
                        </wps:spPr>
                        <wps:style>
                          <a:lnRef idx="1">
                            <a:schemeClr val="dk1"/>
                          </a:lnRef>
                          <a:fillRef idx="0">
                            <a:schemeClr val="dk1"/>
                          </a:fillRef>
                          <a:effectRef idx="0">
                            <a:schemeClr val="dk1"/>
                          </a:effectRef>
                          <a:fontRef idx="minor">
                            <a:schemeClr val="tx1"/>
                          </a:fontRef>
                        </wps:style>
                        <wps:bodyPr/>
                      </wps:wsp>
                      <wps:wsp>
                        <wps:cNvPr id="16" name="Прямая соединительная линия 16"/>
                        <wps:cNvCnPr/>
                        <wps:spPr>
                          <a:xfrm>
                            <a:off x="1581150" y="2219325"/>
                            <a:ext cx="428625" cy="0"/>
                          </a:xfrm>
                          <a:prstGeom prst="line">
                            <a:avLst/>
                          </a:prstGeom>
                        </wps:spPr>
                        <wps:style>
                          <a:lnRef idx="1">
                            <a:schemeClr val="dk1"/>
                          </a:lnRef>
                          <a:fillRef idx="0">
                            <a:schemeClr val="dk1"/>
                          </a:fillRef>
                          <a:effectRef idx="0">
                            <a:schemeClr val="dk1"/>
                          </a:effectRef>
                          <a:fontRef idx="minor">
                            <a:schemeClr val="tx1"/>
                          </a:fontRef>
                        </wps:style>
                        <wps:bodyPr/>
                      </wps:wsp>
                      <wps:wsp>
                        <wps:cNvPr id="17" name="Прямая соединительная линия 17"/>
                        <wps:cNvCnPr/>
                        <wps:spPr>
                          <a:xfrm>
                            <a:off x="1581150" y="3590925"/>
                            <a:ext cx="428625" cy="0"/>
                          </a:xfrm>
                          <a:prstGeom prst="line">
                            <a:avLst/>
                          </a:prstGeom>
                        </wps:spPr>
                        <wps:style>
                          <a:lnRef idx="1">
                            <a:schemeClr val="dk1"/>
                          </a:lnRef>
                          <a:fillRef idx="0">
                            <a:schemeClr val="dk1"/>
                          </a:fillRef>
                          <a:effectRef idx="0">
                            <a:schemeClr val="dk1"/>
                          </a:effectRef>
                          <a:fontRef idx="minor">
                            <a:schemeClr val="tx1"/>
                          </a:fontRef>
                        </wps:style>
                        <wps:bodyPr/>
                      </wps:wsp>
                      <wps:wsp>
                        <wps:cNvPr id="18" name="Прямая соединительная линия 18"/>
                        <wps:cNvCnPr/>
                        <wps:spPr>
                          <a:xfrm>
                            <a:off x="3924300" y="333375"/>
                            <a:ext cx="0" cy="3524250"/>
                          </a:xfrm>
                          <a:prstGeom prst="line">
                            <a:avLst/>
                          </a:prstGeom>
                        </wps:spPr>
                        <wps:style>
                          <a:lnRef idx="1">
                            <a:schemeClr val="dk1"/>
                          </a:lnRef>
                          <a:fillRef idx="0">
                            <a:schemeClr val="dk1"/>
                          </a:fillRef>
                          <a:effectRef idx="0">
                            <a:schemeClr val="dk1"/>
                          </a:effectRef>
                          <a:fontRef idx="minor">
                            <a:schemeClr val="tx1"/>
                          </a:fontRef>
                        </wps:style>
                        <wps:bodyPr/>
                      </wps:wsp>
                      <wps:wsp>
                        <wps:cNvPr id="19" name="Прямая соединительная линия 19"/>
                        <wps:cNvCnPr/>
                        <wps:spPr>
                          <a:xfrm>
                            <a:off x="3924300" y="1609725"/>
                            <a:ext cx="200025" cy="0"/>
                          </a:xfrm>
                          <a:prstGeom prst="line">
                            <a:avLst/>
                          </a:prstGeom>
                        </wps:spPr>
                        <wps:style>
                          <a:lnRef idx="1">
                            <a:schemeClr val="dk1"/>
                          </a:lnRef>
                          <a:fillRef idx="0">
                            <a:schemeClr val="dk1"/>
                          </a:fillRef>
                          <a:effectRef idx="0">
                            <a:schemeClr val="dk1"/>
                          </a:effectRef>
                          <a:fontRef idx="minor">
                            <a:schemeClr val="tx1"/>
                          </a:fontRef>
                        </wps:style>
                        <wps:bodyPr/>
                      </wps:wsp>
                      <wps:wsp>
                        <wps:cNvPr id="20" name="Прямая соединительная линия 20"/>
                        <wps:cNvCnPr/>
                        <wps:spPr>
                          <a:xfrm>
                            <a:off x="3924300" y="2762250"/>
                            <a:ext cx="200025" cy="0"/>
                          </a:xfrm>
                          <a:prstGeom prst="line">
                            <a:avLst/>
                          </a:prstGeom>
                        </wps:spPr>
                        <wps:style>
                          <a:lnRef idx="1">
                            <a:schemeClr val="dk1"/>
                          </a:lnRef>
                          <a:fillRef idx="0">
                            <a:schemeClr val="dk1"/>
                          </a:fillRef>
                          <a:effectRef idx="0">
                            <a:schemeClr val="dk1"/>
                          </a:effectRef>
                          <a:fontRef idx="minor">
                            <a:schemeClr val="tx1"/>
                          </a:fontRef>
                        </wps:style>
                        <wps:bodyPr/>
                      </wps:wsp>
                      <wps:wsp>
                        <wps:cNvPr id="21" name="Прямая соединительная линия 21"/>
                        <wps:cNvCnPr/>
                        <wps:spPr>
                          <a:xfrm>
                            <a:off x="3924300" y="3857625"/>
                            <a:ext cx="20002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5F2DDB6" id="Группа 22" o:spid="_x0000_s1026" style="position:absolute;left:0;text-align:left;margin-left:2.7pt;margin-top:276.75pt;width:471.75pt;height:426.75pt;z-index:251691008;mso-position-vertical-relative:page" coordsize="59912,54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L2+gUAAJA2AAAOAAAAZHJzL2Uyb0RvYy54bWzsW81u20YQvhfoOxC8N+JSJEUKlgPXqY0C&#10;QWLUKXJeU6REhOSyy7Ul99S01wA+9Fz0FXxogQDpzytIb9SZJbmU9VNbclNEBBNA5v5zZ79vdnZ2&#10;ePB0msTaVcDziKUDnTwxdC1IfTaM0tFA//bVyReuruWCpkMaszQY6NdBrj89/Pyzg0nWD0w2ZvEw&#10;4Bp0kub9STbQx0Jk/U4n98dBQvMnLAtSKAwZT6iAJB91hpxOoPck7piG4XQmjA8zzvwgzyH3WVGo&#10;H8r+wzDwxcswzAOhxQMd3k3IXy5/L/C3c3hA+yNOs3Hkl69Bd3iLhEYpDKq6ekYF1S55tNJVEvmc&#10;5SwUT3yWdFgYRn4g5wCzIcbSbE45u8zkXEb9yShTYgLRLslp5279F1dnXIuGA900dS2lCazR7Of5&#10;D/OfZn/D/1sNskFGk2zUh6qnPDvPzniZMSpSOO1pyBP8CxPSplK610q6wVRoPmTankdM09Y1H8ps&#10;i3g9SEj5+2NYpJV2/vire1p2qoE7+H7qdSYZYCmvxZU/TlznY5oFchVylEEprq6S1i+z29lvIKv3&#10;87fzd1q3EJesirLSxPRLBrMnVX4OmWtEZhmGYQNC18iN2F2jklsX/vWk2NTkaT/juTgNWKLhw0Dn&#10;gHoJRnr1PBcgYahaVcGRU3YSxbGUfJxqk4HudGFkLMlZHA2xEBPY5Djm2hUF7lzE1H+DU4C+FmpB&#10;Kk4hE0VeTAyfxPRiClXx8YINr0EInBXMyzP/JIJ+n9NcnFEOVIMpg/oQL+EnjBm8DCufdG3M+Pfr&#10;8rE+LCmU6toEqDvQ8+8uKQ90Lf46hcX2iGUh12XCsnsmJPhiycViSXqZHDOYIQFFlfnyEeuLuHoM&#10;OUteg5Y5wlGhiKY+jD3QfcGrxLEoVAroKT84OpLVgN8ZFc/T88zHziuJvpq+pjwrV0oAN16wCmC0&#10;v7RgRd1iyY4uBQsjuZq1XEvJA9gLaX901FsbUG9V6AaCbIN6ECcqA8NyK11QaQtiu4QgIVBbeI6J&#10;DCjgV+maCtKfEuqlJlVUb8HfKPDD1lVukHdVvgQmknJL8IP94vVAmW+kgGP3UDPvIQVKo6HV/w3T&#10;/84GCjg76v9FChDbMYlRmuRqG1jkADFd290L60fuA8oUbPeBRu0DvQ0k6P0HJDDB1DELiNN+E0ig&#10;LMOWBI0iAfh11hpD7o4kKE4C6/eAxaPAnu0ByjZs4d8o+Hsb4O89Cv6mZ4PyXzaB7sLfs8FVhKN8&#10;4g4gaQIpu7CFf6PgT0Bdr1X/UFB6/rY8DIPlbxD0coK7x+raprfiEOoZloenZXQIEcNx3P2hgbIM&#10;Wxo0iwbgNF5PA+UD3JIGFjGtbkmDrmW5eCcAhFo4C7iO4wHyJQ2AAuWJeR82A2UatixoFgvqm8O7&#10;jlGi3ICPYIHZ9Qz0km5mQc8lJU32gQXKQmxZ0CwWbLoRJsoP+AgWEAKXmism0eJe4PWIXWwW+8CC&#10;2k5sadAsGtRXxL9CGMnN7I/Z7fxGm7+d/TX7HeIk3s/+hEiJH+H5w/wdPGPh7EOZfaMR5S8Eshyn&#10;ZaxJFVxQxXuoQBMCFpCMKYEzQR0aUVtLpZ1kGcS7lxxxlGKYx8otPEZWrIQ45OI6DrBynH4ThHDW&#10;lSEemCFDlwIVODF8I01B4KSsiTVCCLBQjcrAC4x3WteorIvNAhnO9NCGqrYckaVCNUyilPEi3OPu&#10;qGJavWpY1K9mXcy1DjtA5wOm/r+4A1Lfve6EKuWGexiqKo8Lhh4otVqjyjJdB210PIne44ppQfUJ&#10;g6q+zdwJVMq5tTWoTJN4eMq7Y9O2qGqGqqqvB3dClfIVbY2qru0ZK26zFlXNQFV937YTqpTv5UGo&#10;6nrghUIn07+bVeCmhTNJuwNK628vzar6GmsnVClfxtaoIg7Evi3vgBANpAKdW1TtLaow3rr0iu+C&#10;KmgOdlEZT3n/EXBRV5k9iJ5Z9pi3qGrEDmjWdy07oWrxRmY7VHVdG3C1ZK23qPrYqJIf9cBnTzLS&#10;ofxEC7+rWkxLR0T9IdnhPwAAAP//AwBQSwMEFAAGAAgAAAAhAObnFvDhAAAACgEAAA8AAABkcnMv&#10;ZG93bnJldi54bWxMj8FKw0AQhu+C77CM4M3uxibaxmxKKeqpFGwF8TZNpklodjdkt0n69o4nPQ3D&#10;//HPN9lqMq0YqPeNsxqimQJBtnBlYysNn4e3hwUIH9CW2DpLGq7kYZXf3mSYlm60HzTsQyW4xPoU&#10;NdQhdKmUvqjJoJ+5jixnJ9cbDLz2lSx7HLnctPJRqSdpsLF8ocaONjUV5/3FaHgfcVzPo9dhez5t&#10;rt+HZPe1jUjr+7tp/QIi0BT+YPjVZ3XI2enoLrb0otWQxAzySOYJCM6X8WIJ4shgrJ4VyDyT/1/I&#10;fwAAAP//AwBQSwECLQAUAAYACAAAACEAtoM4kv4AAADhAQAAEwAAAAAAAAAAAAAAAAAAAAAAW0Nv&#10;bnRlbnRfVHlwZXNdLnhtbFBLAQItABQABgAIAAAAIQA4/SH/1gAAAJQBAAALAAAAAAAAAAAAAAAA&#10;AC8BAABfcmVscy8ucmVsc1BLAQItABQABgAIAAAAIQClKHL2+gUAAJA2AAAOAAAAAAAAAAAAAAAA&#10;AC4CAABkcnMvZTJvRG9jLnhtbFBLAQItABQABgAIAAAAIQDm5xbw4QAAAAoBAAAPAAAAAAAAAAAA&#10;AAAAAFQIAABkcnMvZG93bnJldi54bWxQSwUGAAAAAAQABADzAAAAYgkAAAAA&#10;">
                <v:shapetype id="_x0000_t202" coordsize="21600,21600" o:spt="202" path="m,l,21600r21600,l21600,xe">
                  <v:stroke joinstyle="miter"/>
                  <v:path gradientshapeok="t" o:connecttype="rect"/>
                </v:shapetype>
                <v:shape id="Надпись 3" o:spid="_x0000_s1027" type="#_x0000_t202" style="position:absolute;left:4000;width:51530;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KVdvQAAANoAAAAPAAAAZHJzL2Rvd25yZXYueG1sRI/NCsIw&#10;EITvgu8QVvAimqogUo0iguDFf/G8NGtbbDaliVp9eiMIHoeZ+YaZzmtTiAdVLresoN+LQBAnVuec&#10;KjifVt0xCOeRNRaWScGLHMxnzcYUY22ffKDH0aciQNjFqCDzvoyldElGBl3PlsTBu9rKoA+ySqWu&#10;8BngppCDKBpJgzmHhQxLWmaU3I53o8DV/Xy1w/G73N/wQglvNz7tKNVu1YsJCE+1/4d/7bVWMITv&#10;lXAD5OwDAAD//wMAUEsBAi0AFAAGAAgAAAAhANvh9svuAAAAhQEAABMAAAAAAAAAAAAAAAAAAAAA&#10;AFtDb250ZW50X1R5cGVzXS54bWxQSwECLQAUAAYACAAAACEAWvQsW78AAAAVAQAACwAAAAAAAAAA&#10;AAAAAAAfAQAAX3JlbHMvLnJlbHNQSwECLQAUAAYACAAAACEA0iylXb0AAADaAAAADwAAAAAAAAAA&#10;AAAAAAAHAgAAZHJzL2Rvd25yZXYueG1sUEsFBgAAAAADAAMAtwAAAPECAAAAAA==&#10;" filled="f" strokeweight=".5pt">
                  <v:textbox>
                    <w:txbxContent>
                      <w:p w14:paraId="610DF307" w14:textId="440B2733" w:rsidR="00DA7BAB" w:rsidRPr="00A7292C" w:rsidRDefault="00DA7BAB" w:rsidP="00A7292C">
                        <w:pPr>
                          <w:spacing w:after="0" w:line="240" w:lineRule="auto"/>
                          <w:jc w:val="center"/>
                          <w:rPr>
                            <w:rFonts w:ascii="Times New Roman" w:hAnsi="Times New Roman" w:cs="Times New Roman"/>
                            <w:sz w:val="28"/>
                          </w:rPr>
                        </w:pPr>
                        <w:r w:rsidRPr="00A7292C">
                          <w:rPr>
                            <w:rFonts w:ascii="Times New Roman" w:hAnsi="Times New Roman" w:cs="Times New Roman"/>
                            <w:sz w:val="28"/>
                          </w:rPr>
                          <w:t>Министерство экономики, торговли и промышленности</w:t>
                        </w:r>
                      </w:p>
                    </w:txbxContent>
                  </v:textbox>
                </v:shape>
                <v:shape id="Надпись 4" o:spid="_x0000_s1028" type="#_x0000_t202" style="position:absolute;top:5048;width:15811;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T0pvQAAANoAAAAPAAAAZHJzL2Rvd25yZXYueG1sRI/NCsIw&#10;EITvgu8QVvAimioiUo0iguDFf/G8NGtbbDaliVp9eiMIHoeZ+YaZzmtTiAdVLresoN+LQBAnVuec&#10;KjifVt0xCOeRNRaWScGLHMxnzcYUY22ffKDH0aciQNjFqCDzvoyldElGBl3PlsTBu9rKoA+ySqWu&#10;8BngppCDKBpJgzmHhQxLWmaU3I53o8DV/Xy1w/G73N/wQglvNz7tKNVu1YsJCE+1/4d/7bVWMITv&#10;lXAD5OwDAAD//wMAUEsBAi0AFAAGAAgAAAAhANvh9svuAAAAhQEAABMAAAAAAAAAAAAAAAAAAAAA&#10;AFtDb250ZW50X1R5cGVzXS54bWxQSwECLQAUAAYACAAAACEAWvQsW78AAAAVAQAACwAAAAAAAAAA&#10;AAAAAAAfAQAAX3JlbHMvLnJlbHNQSwECLQAUAAYACAAAACEAXcU9Kb0AAADaAAAADwAAAAAAAAAA&#10;AAAAAAAHAgAAZHJzL2Rvd25yZXYueG1sUEsFBgAAAAADAAMAtwAAAPECAAAAAA==&#10;" filled="f" strokeweight=".5pt">
                  <v:textbox>
                    <w:txbxContent>
                      <w:p w14:paraId="1672A5F9" w14:textId="0AE0A0E4" w:rsidR="00DA7BAB" w:rsidRPr="00A7292C" w:rsidRDefault="00DA7BAB" w:rsidP="003601B1">
                        <w:pPr>
                          <w:spacing w:after="0" w:line="360" w:lineRule="auto"/>
                          <w:jc w:val="center"/>
                          <w:rPr>
                            <w:rFonts w:ascii="Times New Roman" w:hAnsi="Times New Roman" w:cs="Times New Roman"/>
                            <w:sz w:val="28"/>
                          </w:rPr>
                        </w:pPr>
                        <w:r w:rsidRPr="00A7292C">
                          <w:rPr>
                            <w:rFonts w:ascii="Times New Roman" w:hAnsi="Times New Roman" w:cs="Times New Roman"/>
                            <w:sz w:val="28"/>
                          </w:rPr>
                          <w:t>Секретариат министерства</w:t>
                        </w:r>
                      </w:p>
                    </w:txbxContent>
                  </v:textbox>
                </v:shape>
                <v:shape id="Надпись 5" o:spid="_x0000_s1029" type="#_x0000_t202" style="position:absolute;left:20097;top:5048;width:16574;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iyvQAAANoAAAAPAAAAZHJzL2Rvd25yZXYueG1sRI/NCsIw&#10;EITvgu8QVvAimiooUo0iguDFf/G8NGtbbDaliVp9eiMIHoeZ+YaZzmtTiAdVLresoN+LQBAnVuec&#10;KjifVt0xCOeRNRaWScGLHMxnzcYUY22ffKDH0aciQNjFqCDzvoyldElGBl3PlsTBu9rKoA+ySqWu&#10;8BngppCDKBpJgzmHhQxLWmaU3I53o8DV/Xy1w/G73N/wQglvNz7tKNVu1YsJCE+1/4d/7bVWMITv&#10;lXAD5OwDAAD//wMAUEsBAi0AFAAGAAgAAAAhANvh9svuAAAAhQEAABMAAAAAAAAAAAAAAAAAAAAA&#10;AFtDb250ZW50X1R5cGVzXS54bWxQSwECLQAUAAYACAAAACEAWvQsW78AAAAVAQAACwAAAAAAAAAA&#10;AAAAAAAfAQAAX3JlbHMvLnJlbHNQSwECLQAUAAYACAAAACEAMomYsr0AAADaAAAADwAAAAAAAAAA&#10;AAAAAAAHAgAAZHJzL2Rvd25yZXYueG1sUEsFBgAAAAADAAMAtwAAAPECAAAAAA==&#10;" filled="f" strokeweight=".5pt">
                  <v:textbox>
                    <w:txbxContent>
                      <w:p w14:paraId="31C219F9" w14:textId="60A17746" w:rsidR="00DA7BAB" w:rsidRPr="00A7292C" w:rsidRDefault="00DA7BAB" w:rsidP="003601B1">
                        <w:pPr>
                          <w:spacing w:after="0" w:line="360" w:lineRule="auto"/>
                          <w:jc w:val="center"/>
                          <w:rPr>
                            <w:rFonts w:ascii="Times New Roman" w:hAnsi="Times New Roman" w:cs="Times New Roman"/>
                            <w:sz w:val="28"/>
                          </w:rPr>
                        </w:pPr>
                        <w:r>
                          <w:rPr>
                            <w:rFonts w:ascii="Times New Roman" w:hAnsi="Times New Roman" w:cs="Times New Roman"/>
                            <w:sz w:val="28"/>
                          </w:rPr>
                          <w:t>Департамент внешнеторговой политики</w:t>
                        </w:r>
                      </w:p>
                    </w:txbxContent>
                  </v:textbox>
                </v:shape>
                <v:shape id="Надпись 6" o:spid="_x0000_s1030" type="#_x0000_t202" style="position:absolute;left:20097;top:15621;width:16574;height:1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wbFvQAAANoAAAAPAAAAZHJzL2Rvd25yZXYueG1sRI/NCsIw&#10;EITvgu8QVvAimupBpDaKCIIX/8Xz0qxtsdmUJmr16Y0geBxm5hsmmTemFA+qXWFZwXAQgSBOrS44&#10;U3A+rfoTEM4jaywtk4IXOZjP2q0EY22ffKDH0WciQNjFqCD3voqldGlOBt3AVsTBu9raoA+yzqSu&#10;8RngppSjKBpLgwWHhRwrWuaU3o53o8A1w2K1w8m72t/wQilvNz7rKdXtNIspCE+N/4d/7bVWMIbv&#10;lXAD5OwDAAD//wMAUEsBAi0AFAAGAAgAAAAhANvh9svuAAAAhQEAABMAAAAAAAAAAAAAAAAAAAAA&#10;AFtDb250ZW50X1R5cGVzXS54bWxQSwECLQAUAAYACAAAACEAWvQsW78AAAAVAQAACwAAAAAAAAAA&#10;AAAAAAAfAQAAX3JlbHMvLnJlbHNQSwECLQAUAAYACAAAACEAwlsGxb0AAADaAAAADwAAAAAAAAAA&#10;AAAAAAAHAgAAZHJzL2Rvd25yZXYueG1sUEsFBgAAAAADAAMAtwAAAPECAAAAAA==&#10;" filled="f" strokeweight=".5pt">
                  <v:textbox>
                    <w:txbxContent>
                      <w:p w14:paraId="45D8D201" w14:textId="3B5671FC" w:rsidR="00DA7BAB" w:rsidRPr="00A7292C" w:rsidRDefault="00DA7BAB" w:rsidP="003601B1">
                        <w:pPr>
                          <w:spacing w:after="0" w:line="360" w:lineRule="auto"/>
                          <w:jc w:val="center"/>
                          <w:rPr>
                            <w:rFonts w:ascii="Times New Roman" w:hAnsi="Times New Roman" w:cs="Times New Roman"/>
                            <w:sz w:val="28"/>
                          </w:rPr>
                        </w:pPr>
                        <w:r>
                          <w:rPr>
                            <w:rFonts w:ascii="Times New Roman" w:hAnsi="Times New Roman" w:cs="Times New Roman"/>
                            <w:sz w:val="28"/>
                          </w:rPr>
                          <w:t>Департамент промышленных технологий и экологии</w:t>
                        </w:r>
                      </w:p>
                    </w:txbxContent>
                  </v:textbox>
                </v:shape>
                <v:shape id="Надпись 7" o:spid="_x0000_s1031" type="#_x0000_t202" style="position:absolute;left:20097;top:29622;width:16574;height:12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6NevQAAANoAAAAPAAAAZHJzL2Rvd25yZXYueG1sRI/NCsIw&#10;EITvgu8QVvAimupBpRpFBMGL/+J5ada22GxKE7X69EYQPA4z8w0zndemEA+qXG5ZQb8XgSBOrM45&#10;VXA+rbpjEM4jaywsk4IXOZjPmo0pxto++UCPo09FgLCLUUHmfRlL6ZKMDLqeLYmDd7WVQR9klUpd&#10;4TPATSEHUTSUBnMOCxmWtMwouR3vRoGr+/lqh+N3ub/hhRLebnzaUardqhcTEJ5q/w//2mutYATf&#10;K+EGyNkHAAD//wMAUEsBAi0AFAAGAAgAAAAhANvh9svuAAAAhQEAABMAAAAAAAAAAAAAAAAAAAAA&#10;AFtDb250ZW50X1R5cGVzXS54bWxQSwECLQAUAAYACAAAACEAWvQsW78AAAAVAQAACwAAAAAAAAAA&#10;AAAAAAAfAQAAX3JlbHMvLnJlbHNQSwECLQAUAAYACAAAACEArRejXr0AAADaAAAADwAAAAAAAAAA&#10;AAAAAAAHAgAAZHJzL2Rvd25yZXYueG1sUEsFBgAAAAADAAMAtwAAAPECAAAAAA==&#10;" filled="f" strokeweight=".5pt">
                  <v:textbox>
                    <w:txbxContent>
                      <w:p w14:paraId="64D88C2A" w14:textId="5AF4130F" w:rsidR="00DA7BAB" w:rsidRPr="00A7292C" w:rsidRDefault="00DA7BAB" w:rsidP="003601B1">
                        <w:pPr>
                          <w:spacing w:after="0" w:line="360" w:lineRule="auto"/>
                          <w:jc w:val="center"/>
                          <w:rPr>
                            <w:rFonts w:ascii="Times New Roman" w:hAnsi="Times New Roman" w:cs="Times New Roman"/>
                            <w:sz w:val="28"/>
                          </w:rPr>
                        </w:pPr>
                        <w:r>
                          <w:rPr>
                            <w:rFonts w:ascii="Times New Roman" w:hAnsi="Times New Roman" w:cs="Times New Roman"/>
                            <w:sz w:val="28"/>
                          </w:rPr>
                          <w:t>Департамент торговой и информационной политики</w:t>
                        </w:r>
                      </w:p>
                    </w:txbxContent>
                  </v:textbox>
                </v:shape>
                <v:shape id="Надпись 8" o:spid="_x0000_s1032" type="#_x0000_t202" style="position:absolute;top:15621;width:15811;height:1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DcsuwAAANoAAAAPAAAAZHJzL2Rvd25yZXYueG1sRE+7CsIw&#10;FN0F/yFcwUU01UGkmooIgotvcb4017a0uSlN1OrXm0FwPJz3YtmaSjypcYVlBeNRBII4tbrgTMH1&#10;shnOQDiPrLGyTAre5GCZdDsLjLV98YmeZ5+JEMIuRgW593UspUtzMuhGtiYO3N02Bn2ATSZ1g68Q&#10;bio5iaKpNFhwaMixpnVOaXl+GAWuHRebA84+9bHEG6W83/lsoFS/167mIDy1/i/+ubdaQdgaroQb&#10;IJMvAAAA//8DAFBLAQItABQABgAIAAAAIQDb4fbL7gAAAIUBAAATAAAAAAAAAAAAAAAAAAAAAABb&#10;Q29udGVudF9UeXBlc10ueG1sUEsBAi0AFAAGAAgAAAAhAFr0LFu/AAAAFQEAAAsAAAAAAAAAAAAA&#10;AAAAHwEAAF9yZWxzLy5yZWxzUEsBAi0AFAAGAAgAAAAhANyINyy7AAAA2gAAAA8AAAAAAAAAAAAA&#10;AAAABwIAAGRycy9kb3ducmV2LnhtbFBLBQYAAAAAAwADALcAAADvAgAAAAA=&#10;" filled="f" strokeweight=".5pt">
                  <v:textbox>
                    <w:txbxContent>
                      <w:p w14:paraId="19E82455" w14:textId="339565E0" w:rsidR="00DA7BAB" w:rsidRPr="00A7292C" w:rsidRDefault="00DA7BAB" w:rsidP="003601B1">
                        <w:pPr>
                          <w:spacing w:after="0" w:line="360" w:lineRule="auto"/>
                          <w:jc w:val="center"/>
                          <w:rPr>
                            <w:rFonts w:ascii="Times New Roman" w:hAnsi="Times New Roman" w:cs="Times New Roman"/>
                            <w:sz w:val="28"/>
                          </w:rPr>
                        </w:pPr>
                        <w:r>
                          <w:rPr>
                            <w:rFonts w:ascii="Times New Roman" w:hAnsi="Times New Roman" w:cs="Times New Roman"/>
                            <w:sz w:val="28"/>
                          </w:rPr>
                          <w:t>Департамент экономической и промышленной политики</w:t>
                        </w:r>
                      </w:p>
                    </w:txbxContent>
                  </v:textbox>
                </v:shape>
                <v:shape id="Надпись 9" o:spid="_x0000_s1033" type="#_x0000_t202" style="position:absolute;top:29527;width:15811;height:12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K3vQAAANoAAAAPAAAAZHJzL2Rvd25yZXYueG1sRI/NCsIw&#10;EITvgu8QVvAimupBtBpFBMGL/+J5ada22GxKE7X69EYQPA4z8w0zndemEA+qXG5ZQb8XgSBOrM45&#10;VXA+rbojEM4jaywsk4IXOZjPmo0pxto++UCPo09FgLCLUUHmfRlL6ZKMDLqeLYmDd7WVQR9klUpd&#10;4TPATSEHUTSUBnMOCxmWtMwouR3vRoGr+/lqh6N3ub/hhRLebnzaUardqhcTEJ5q/w//2mutYAzf&#10;K+EGyNkHAAD//wMAUEsBAi0AFAAGAAgAAAAhANvh9svuAAAAhQEAABMAAAAAAAAAAAAAAAAAAAAA&#10;AFtDb250ZW50X1R5cGVzXS54bWxQSwECLQAUAAYACAAAACEAWvQsW78AAAAVAQAACwAAAAAAAAAA&#10;AAAAAAAfAQAAX3JlbHMvLnJlbHNQSwECLQAUAAYACAAAACEAs8SSt70AAADaAAAADwAAAAAAAAAA&#10;AAAAAAAHAgAAZHJzL2Rvd25yZXYueG1sUEsFBgAAAAADAAMAtwAAAPECAAAAAA==&#10;" filled="f" strokeweight=".5pt">
                  <v:textbox>
                    <w:txbxContent>
                      <w:p w14:paraId="4B727618" w14:textId="6D1046B3" w:rsidR="00DA7BAB" w:rsidRPr="00A7292C" w:rsidRDefault="00DA7BAB" w:rsidP="003601B1">
                        <w:pPr>
                          <w:spacing w:after="0" w:line="360" w:lineRule="auto"/>
                          <w:jc w:val="center"/>
                          <w:rPr>
                            <w:rFonts w:ascii="Times New Roman" w:hAnsi="Times New Roman" w:cs="Times New Roman"/>
                            <w:sz w:val="28"/>
                          </w:rPr>
                        </w:pPr>
                        <w:r>
                          <w:rPr>
                            <w:rFonts w:ascii="Times New Roman" w:hAnsi="Times New Roman" w:cs="Times New Roman"/>
                            <w:sz w:val="28"/>
                          </w:rPr>
                          <w:t>Департамент торгово-экономического сотрудничества</w:t>
                        </w:r>
                      </w:p>
                    </w:txbxContent>
                  </v:textbox>
                </v:shape>
                <v:shape id="Надпись 10" o:spid="_x0000_s1034" type="#_x0000_t202" style="position:absolute;left:10001;top:43529;width:17050;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eKwwAAANsAAAAPAAAAZHJzL2Rvd25yZXYueG1sRI9Ba8JA&#10;EIXvBf/DMoKXohs9lBBdgwgBL7WtiuchOybB7GzIbk3sr+8cCr3N8N68980mH12rHtSHxrOB5SIB&#10;RVx623Bl4HIu5imoEJEttp7JwJMC5NvJywYz6wf+oscpVkpCOGRooI6xy7QOZU0Ow8J3xKLdfO8w&#10;ytpX2vY4SLhr9SpJ3rTDhqWhxo72NZX307czEMZlU3xg+tN93vFKJR/fY/VqzGw67tagIo3x3/x3&#10;fbCCL/Tyiwygt78AAAD//wMAUEsBAi0AFAAGAAgAAAAhANvh9svuAAAAhQEAABMAAAAAAAAAAAAA&#10;AAAAAAAAAFtDb250ZW50X1R5cGVzXS54bWxQSwECLQAUAAYACAAAACEAWvQsW78AAAAVAQAACwAA&#10;AAAAAAAAAAAAAAAfAQAAX3JlbHMvLnJlbHNQSwECLQAUAAYACAAAACEALDvnisMAAADbAAAADwAA&#10;AAAAAAAAAAAAAAAHAgAAZHJzL2Rvd25yZXYueG1sUEsFBgAAAAADAAMAtwAAAPcCAAAAAA==&#10;" filled="f" strokeweight=".5pt">
                  <v:textbox>
                    <w:txbxContent>
                      <w:p w14:paraId="53407736" w14:textId="7A7857C8" w:rsidR="00DA7BAB" w:rsidRPr="00A7292C" w:rsidRDefault="00DA7BAB" w:rsidP="003601B1">
                        <w:pPr>
                          <w:spacing w:after="0" w:line="360" w:lineRule="auto"/>
                          <w:jc w:val="center"/>
                          <w:rPr>
                            <w:rFonts w:ascii="Times New Roman" w:hAnsi="Times New Roman" w:cs="Times New Roman"/>
                            <w:sz w:val="28"/>
                          </w:rPr>
                        </w:pPr>
                        <w:r>
                          <w:rPr>
                            <w:rFonts w:ascii="Times New Roman" w:hAnsi="Times New Roman" w:cs="Times New Roman"/>
                            <w:sz w:val="28"/>
                          </w:rPr>
                          <w:t>Департамент обрабатывающей промышленности</w:t>
                        </w:r>
                      </w:p>
                    </w:txbxContent>
                  </v:textbox>
                </v:shape>
                <v:shape id="Надпись 11" o:spid="_x0000_s1035" type="#_x0000_t202" style="position:absolute;left:41243;top:34480;width:18669;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0IRvAAAANsAAAAPAAAAZHJzL2Rvd25yZXYueG1sRE9LCsIw&#10;EN0L3iGM4EY0rQuRahQRBDf+xfXQjG2xmZQmavX0RhDczeN9ZzpvTCkeVLvCsoJ4EIEgTq0uOFNw&#10;Pq36YxDOI2ssLZOCFzmYz9qtKSbaPvlAj6PPRAhhl6CC3PsqkdKlORl0A1sRB+5qa4M+wDqTusZn&#10;CDelHEbRSBosODTkWNEyp/R2vBsFromL1Q7H72p/wwulvN34rKdUt9MsJiA8Nf4v/rnXOsyP4ftL&#10;OEDOPgAAAP//AwBQSwECLQAUAAYACAAAACEA2+H2y+4AAACFAQAAEwAAAAAAAAAAAAAAAAAAAAAA&#10;W0NvbnRlbnRfVHlwZXNdLnhtbFBLAQItABQABgAIAAAAIQBa9CxbvwAAABUBAAALAAAAAAAAAAAA&#10;AAAAAB8BAABfcmVscy8ucmVsc1BLAQItABQABgAIAAAAIQBDd0IRvAAAANsAAAAPAAAAAAAAAAAA&#10;AAAAAAcCAABkcnMvZG93bnJldi54bWxQSwUGAAAAAAMAAwC3AAAA8AIAAAAA&#10;" filled="f" strokeweight=".5pt">
                  <v:textbox>
                    <w:txbxContent>
                      <w:p w14:paraId="64D77981" w14:textId="481EE9D0" w:rsidR="00DA7BAB" w:rsidRPr="00A7292C" w:rsidRDefault="00DA7BAB" w:rsidP="003601B1">
                        <w:pPr>
                          <w:spacing w:after="0" w:line="360" w:lineRule="auto"/>
                          <w:jc w:val="center"/>
                          <w:rPr>
                            <w:rFonts w:ascii="Times New Roman" w:hAnsi="Times New Roman" w:cs="Times New Roman"/>
                            <w:sz w:val="28"/>
                          </w:rPr>
                        </w:pPr>
                        <w:r>
                          <w:rPr>
                            <w:rFonts w:ascii="Times New Roman" w:hAnsi="Times New Roman" w:cs="Times New Roman"/>
                            <w:sz w:val="28"/>
                          </w:rPr>
                          <w:t>Агентство малого и среднего бизнеса</w:t>
                        </w:r>
                      </w:p>
                    </w:txbxContent>
                  </v:textbox>
                </v:shape>
                <v:shape id="Надпись 12" o:spid="_x0000_s1036" type="#_x0000_t202" style="position:absolute;left:41243;top:23907;width:18669;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dxmvAAAANsAAAAPAAAAZHJzL2Rvd25yZXYueG1sRE9LCsIw&#10;EN0L3iGM4EY01YVIbRQRBDf+xfXQjG2xmZQmavX0RhDczeN9J5k3phQPql1hWcFwEIEgTq0uOFNw&#10;Pq36ExDOI2ssLZOCFzmYz9qtBGNtn3ygx9FnIoSwi1FB7n0VS+nSnAy6ga2IA3e1tUEfYJ1JXeMz&#10;hJtSjqJoLA0WHBpyrGiZU3o73o0C1wyL1Q4n72p/wwulvN34rKdUt9MspiA8Nf4v/rnXOswfwfeX&#10;cICcfQAAAP//AwBQSwECLQAUAAYACAAAACEA2+H2y+4AAACFAQAAEwAAAAAAAAAAAAAAAAAAAAAA&#10;W0NvbnRlbnRfVHlwZXNdLnhtbFBLAQItABQABgAIAAAAIQBa9CxbvwAAABUBAAALAAAAAAAAAAAA&#10;AAAAAB8BAABfcmVscy8ucmVsc1BLAQItABQABgAIAAAAIQCzpdxmvAAAANsAAAAPAAAAAAAAAAAA&#10;AAAAAAcCAABkcnMvZG93bnJldi54bWxQSwUGAAAAAAMAAwC3AAAA8AIAAAAA&#10;" filled="f" strokeweight=".5pt">
                  <v:textbox>
                    <w:txbxContent>
                      <w:p w14:paraId="40D5871A" w14:textId="3EDCEF75" w:rsidR="00DA7BAB" w:rsidRPr="00A7292C" w:rsidRDefault="00DA7BAB" w:rsidP="003601B1">
                        <w:pPr>
                          <w:spacing w:after="0" w:line="360" w:lineRule="auto"/>
                          <w:jc w:val="center"/>
                          <w:rPr>
                            <w:rFonts w:ascii="Times New Roman" w:hAnsi="Times New Roman" w:cs="Times New Roman"/>
                            <w:sz w:val="28"/>
                          </w:rPr>
                        </w:pPr>
                        <w:r>
                          <w:rPr>
                            <w:rFonts w:ascii="Times New Roman" w:hAnsi="Times New Roman" w:cs="Times New Roman"/>
                            <w:sz w:val="28"/>
                          </w:rPr>
                          <w:t>Агентство патентирования</w:t>
                        </w:r>
                      </w:p>
                    </w:txbxContent>
                  </v:textbox>
                </v:shape>
                <v:shape id="Надпись 13" o:spid="_x0000_s1037" type="#_x0000_t202" style="position:absolute;left:41243;top:11144;width:18669;height:9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Xn9vAAAANsAAAAPAAAAZHJzL2Rvd25yZXYueG1sRE9LCsIw&#10;EN0L3iGM4EY0VUGkGkUEwY1/cT00Y1tsJqWJWj29EQR383jfmc5rU4gHVS63rKDfi0AQJ1bnnCo4&#10;n1bdMQjnkTUWlknBixzMZ83GFGNtn3ygx9GnIoSwi1FB5n0ZS+mSjAy6ni2JA3e1lUEfYJVKXeEz&#10;hJtCDqJoJA3mHBoyLGmZUXI73o0CV/fz1Q7H73J/wwslvN34tKNUu1UvJiA81f4v/rnXOswfwveX&#10;cICcfQAAAP//AwBQSwECLQAUAAYACAAAACEA2+H2y+4AAACFAQAAEwAAAAAAAAAAAAAAAAAAAAAA&#10;W0NvbnRlbnRfVHlwZXNdLnhtbFBLAQItABQABgAIAAAAIQBa9CxbvwAAABUBAAALAAAAAAAAAAAA&#10;AAAAAB8BAABfcmVscy8ucmVsc1BLAQItABQABgAIAAAAIQDc6Xn9vAAAANsAAAAPAAAAAAAAAAAA&#10;AAAAAAcCAABkcnMvZG93bnJldi54bWxQSwUGAAAAAAMAAwC3AAAA8AIAAAAA&#10;" filled="f" strokeweight=".5pt">
                  <v:textbox>
                    <w:txbxContent>
                      <w:p w14:paraId="6A70BAE8" w14:textId="14E45301" w:rsidR="00DA7BAB" w:rsidRPr="00A7292C" w:rsidRDefault="00DA7BAB" w:rsidP="003601B1">
                        <w:pPr>
                          <w:spacing w:after="0" w:line="360" w:lineRule="auto"/>
                          <w:jc w:val="center"/>
                          <w:rPr>
                            <w:rFonts w:ascii="Times New Roman" w:hAnsi="Times New Roman" w:cs="Times New Roman"/>
                            <w:sz w:val="28"/>
                          </w:rPr>
                        </w:pPr>
                        <w:r>
                          <w:rPr>
                            <w:rFonts w:ascii="Times New Roman" w:hAnsi="Times New Roman" w:cs="Times New Roman"/>
                            <w:sz w:val="28"/>
                          </w:rPr>
                          <w:t>Агентство природных ресурсов и энергетики</w:t>
                        </w:r>
                      </w:p>
                    </w:txbxContent>
                  </v:textbox>
                </v:shape>
                <v:line id="Прямая соединительная линия 14" o:spid="_x0000_s1038" style="position:absolute;visibility:visible;mso-wrap-style:square" from="18002,3333" to="18002,43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mwwwAAANsAAAAPAAAAZHJzL2Rvd25yZXYueG1sRE/basJA&#10;EH0v+A/LCL6UutEWsamriFgoWLzEpc9DdkyC2dmQXTX9e7dQ8G0O5zqzRWdrcaXWV44VjIYJCOLc&#10;mYoLBfr4+TIF4QOywdoxKfglD4t572mGqXE3PtA1C4WIIexTVFCG0KRS+rwki37oGuLInVxrMUTY&#10;FtK0eIvhtpbjJJlIixXHhhIbWpWUn7OLVbDR7z/Pr7up1vaYbXGvq/Xue6XUoN8tP0AE6sJD/O/+&#10;MnH+G/z9Eg+Q8zsAAAD//wMAUEsBAi0AFAAGAAgAAAAhANvh9svuAAAAhQEAABMAAAAAAAAAAAAA&#10;AAAAAAAAAFtDb250ZW50X1R5cGVzXS54bWxQSwECLQAUAAYACAAAACEAWvQsW78AAAAVAQAACwAA&#10;AAAAAAAAAAAAAAAfAQAAX3JlbHMvLnJlbHNQSwECLQAUAAYACAAAACEAbvp5sMMAAADbAAAADwAA&#10;AAAAAAAAAAAAAAAHAgAAZHJzL2Rvd25yZXYueG1sUEsFBgAAAAADAAMAtwAAAPcCAAAAAA==&#10;" strokecolor="black [3200]" strokeweight=".5pt">
                  <v:stroke joinstyle="miter"/>
                </v:line>
                <v:line id="Прямая соединительная линия 15" o:spid="_x0000_s1039" style="position:absolute;visibility:visible;mso-wrap-style:square" from="15811,9715" to="20097,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twrwwAAANsAAAAPAAAAZHJzL2Rvd25yZXYueG1sRE/basJA&#10;EH0v+A/LCL6UutFSsamriFgoWLzEpc9DdkyC2dmQXTX9e7dQ8G0O5zqzRWdrcaXWV44VjIYJCOLc&#10;mYoLBfr4+TIF4QOywdoxKfglD4t572mGqXE3PtA1C4WIIexTVFCG0KRS+rwki37oGuLInVxrMUTY&#10;FtK0eIvhtpbjJJlIixXHhhIbWpWUn7OLVbDR7z/Pr7up1vaYbXGvq/Xue6XUoN8tP0AE6sJD/O/+&#10;MnH+G/z9Eg+Q8zsAAAD//wMAUEsBAi0AFAAGAAgAAAAhANvh9svuAAAAhQEAABMAAAAAAAAAAAAA&#10;AAAAAAAAAFtDb250ZW50X1R5cGVzXS54bWxQSwECLQAUAAYACAAAACEAWvQsW78AAAAVAQAACwAA&#10;AAAAAAAAAAAAAAAfAQAAX3JlbHMvLnJlbHNQSwECLQAUAAYACAAAACEAAbbcK8MAAADbAAAADwAA&#10;AAAAAAAAAAAAAAAHAgAAZHJzL2Rvd25yZXYueG1sUEsFBgAAAAADAAMAtwAAAPcCAAAAAA==&#10;" strokecolor="black [3200]" strokeweight=".5pt">
                  <v:stroke joinstyle="miter"/>
                </v:line>
                <v:line id="Прямая соединительная линия 16" o:spid="_x0000_s1040" style="position:absolute;visibility:visible;mso-wrap-style:square" from="15811,22193" to="20097,2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EJcwgAAANsAAAAPAAAAZHJzL2Rvd25yZXYueG1sRE/fa8Iw&#10;EH4X9j+EG/giNp0D0dooQzYYTHSrweejubVlzaU0mXb//SIIvt3H9/PyzWBbcabeN44VPCUpCOLS&#10;mYYrBfr4Nl2A8AHZYOuYFPyRh836YZRjZtyFv+hchErEEPYZKqhD6DIpfVmTRZ+4jjhy3663GCLs&#10;K2l6vMRw28pZms6lxYZjQ40dbWsqf4pfq+BDL0+T58NCa3ss9vipm9fDbqvU+HF4WYEINIS7+OZ+&#10;N3H+HK6/xAPk+h8AAP//AwBQSwECLQAUAAYACAAAACEA2+H2y+4AAACFAQAAEwAAAAAAAAAAAAAA&#10;AAAAAAAAW0NvbnRlbnRfVHlwZXNdLnhtbFBLAQItABQABgAIAAAAIQBa9CxbvwAAABUBAAALAAAA&#10;AAAAAAAAAAAAAB8BAABfcmVscy8ucmVsc1BLAQItABQABgAIAAAAIQDxZEJcwgAAANsAAAAPAAAA&#10;AAAAAAAAAAAAAAcCAABkcnMvZG93bnJldi54bWxQSwUGAAAAAAMAAwC3AAAA9gIAAAAA&#10;" strokecolor="black [3200]" strokeweight=".5pt">
                  <v:stroke joinstyle="miter"/>
                </v:line>
                <v:line id="Прямая соединительная линия 17" o:spid="_x0000_s1041" style="position:absolute;visibility:visible;mso-wrap-style:square" from="15811,35909" to="20097,35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OfHwwAAANsAAAAPAAAAZHJzL2Rvd25yZXYueG1sRE/basJA&#10;EH0v+A/LCL6UutFCtamriFgoWLzEpc9DdkyC2dmQXTX9e7dQ8G0O5zqzRWdrcaXWV44VjIYJCOLc&#10;mYoLBfr4+TIF4QOywdoxKfglD4t572mGqXE3PtA1C4WIIexTVFCG0KRS+rwki37oGuLInVxrMUTY&#10;FtK0eIvhtpbjJHmTFiuODSU2tCopP2cXq2Cj33+eX3dTre0x2+JeV+vd90qpQb9bfoAI1IWH+N/9&#10;ZeL8Cfz9Eg+Q8zsAAAD//wMAUEsBAi0AFAAGAAgAAAAhANvh9svuAAAAhQEAABMAAAAAAAAAAAAA&#10;AAAAAAAAAFtDb250ZW50X1R5cGVzXS54bWxQSwECLQAUAAYACAAAACEAWvQsW78AAAAVAQAACwAA&#10;AAAAAAAAAAAAAAAfAQAAX3JlbHMvLnJlbHNQSwECLQAUAAYACAAAACEAnijnx8MAAADbAAAADwAA&#10;AAAAAAAAAAAAAAAHAgAAZHJzL2Rvd25yZXYueG1sUEsFBgAAAAADAAMAtwAAAPcCAAAAAA==&#10;" strokecolor="black [3200]" strokeweight=".5pt">
                  <v:stroke joinstyle="miter"/>
                </v:line>
                <v:line id="Прямая соединительная линия 18" o:spid="_x0000_s1042" style="position:absolute;visibility:visible;mso-wrap-style:square" from="39243,3333" to="39243,38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3O1xQAAANsAAAAPAAAAZHJzL2Rvd25yZXYueG1sRI9Ba8JA&#10;EIXvBf/DMoKXUjdaKDa6ikgLhZaqcfE8ZKdJaHY2ZLea/vvOoeBthvfmvW9Wm8G36kJ9bAIbmE0z&#10;UMRlcA1XBuzp9WEBKiZkh21gMvBLETbr0d0KcxeufKRLkSolIRxzNFCn1OVax7Imj3EaOmLRvkLv&#10;McnaV9r1eJVw3+p5lj1pjw1LQ40d7Woqv4sfb+DdPp/vH/cLa/2p+MSDbV72HztjJuNhuwSVaEg3&#10;8//1mxN8gZVfZAC9/gMAAP//AwBQSwECLQAUAAYACAAAACEA2+H2y+4AAACFAQAAEwAAAAAAAAAA&#10;AAAAAAAAAAAAW0NvbnRlbnRfVHlwZXNdLnhtbFBLAQItABQABgAIAAAAIQBa9CxbvwAAABUBAAAL&#10;AAAAAAAAAAAAAAAAAB8BAABfcmVscy8ucmVsc1BLAQItABQABgAIAAAAIQDvt3O1xQAAANsAAAAP&#10;AAAAAAAAAAAAAAAAAAcCAABkcnMvZG93bnJldi54bWxQSwUGAAAAAAMAAwC3AAAA+QIAAAAA&#10;" strokecolor="black [3200]" strokeweight=".5pt">
                  <v:stroke joinstyle="miter"/>
                </v:line>
                <v:line id="Прямая соединительная линия 19" o:spid="_x0000_s1043" style="position:absolute;visibility:visible;mso-wrap-style:square" from="39243,16097" to="41243,16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YuwgAAANsAAAAPAAAAZHJzL2Rvd25yZXYueG1sRE/fa8Iw&#10;EH4X9j+EG+xFZjoF0a6pDJkgOHSrYc9Hc2vLmktpMq3//SIIvt3H9/Oy1WBbcaLeN44VvEwSEMSl&#10;Mw1XCvRx87wA4QOywdYxKbiQh1X+MMowNe7MX3QqQiViCPsUFdQhdKmUvqzJop+4jjhyP663GCLs&#10;K2l6PMdw28ppksylxYZjQ40drWsqf4s/q2Cnl9/j2WGhtT0We/zUzfvhY63U0+Pw9goi0BDu4pt7&#10;a+L8JVx/iQfI/B8AAP//AwBQSwECLQAUAAYACAAAACEA2+H2y+4AAACFAQAAEwAAAAAAAAAAAAAA&#10;AAAAAAAAW0NvbnRlbnRfVHlwZXNdLnhtbFBLAQItABQABgAIAAAAIQBa9CxbvwAAABUBAAALAAAA&#10;AAAAAAAAAAAAAB8BAABfcmVscy8ucmVsc1BLAQItABQABgAIAAAAIQCA+9YuwgAAANsAAAAPAAAA&#10;AAAAAAAAAAAAAAcCAABkcnMvZG93bnJldi54bWxQSwUGAAAAAAMAAwC3AAAA9gIAAAAA&#10;" strokecolor="black [3200]" strokeweight=".5pt">
                  <v:stroke joinstyle="miter"/>
                </v:line>
                <v:line id="Прямая соединительная линия 20" o:spid="_x0000_s1044" style="position:absolute;visibility:visible;mso-wrap-style:square" from="39243,27622" to="41243,27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bUOwQAAANsAAAAPAAAAZHJzL2Rvd25yZXYueG1sRE9da8Iw&#10;FH0X/A/hCr6IplMYXWcUkQmCY241+Hxp7tpic1OaqPXfm4fBHg/ne7nubSNu1PnasYKXWQKCuHCm&#10;5lKBPu2mKQgfkA02jknBgzysV8PBEjPj7vxDtzyUIoawz1BBFUKbSemLiiz6mWuJI/frOoshwq6U&#10;psN7DLeNnCfJq7RYc2yosKVtRcUlv1oFB/12niyOqdb2lH/ht64/jp9bpcajfvMOIlAf/sV/7r1R&#10;MI/r45f4A+TqCQAA//8DAFBLAQItABQABgAIAAAAIQDb4fbL7gAAAIUBAAATAAAAAAAAAAAAAAAA&#10;AAAAAABbQ29udGVudF9UeXBlc10ueG1sUEsBAi0AFAAGAAgAAAAhAFr0LFu/AAAAFQEAAAsAAAAA&#10;AAAAAAAAAAAAHwEAAF9yZWxzLy5yZWxzUEsBAi0AFAAGAAgAAAAhAN+ttQ7BAAAA2wAAAA8AAAAA&#10;AAAAAAAAAAAABwIAAGRycy9kb3ducmV2LnhtbFBLBQYAAAAAAwADALcAAAD1AgAAAAA=&#10;" strokecolor="black [3200]" strokeweight=".5pt">
                  <v:stroke joinstyle="miter"/>
                </v:line>
                <v:line id="Прямая соединительная линия 21" o:spid="_x0000_s1045" style="position:absolute;visibility:visible;mso-wrap-style:square" from="39243,38576" to="41243,38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RCVxAAAANsAAAAPAAAAZHJzL2Rvd25yZXYueG1sRI9Ba8JA&#10;FITvBf/D8oReSt2oIJq6iohCoaI1Lj0/sq9JMPs2ZLca/70rCD0OM/MNM192thYXan3lWMFwkIAg&#10;zp2puFCgT9v3KQgfkA3WjknBjTwsF72XOabGXflIlywUIkLYp6igDKFJpfR5SRb9wDXE0ft1rcUQ&#10;ZVtI0+I1wm0tR0kykRYrjgslNrQuKT9nf1bBl579vI0PU63tKdvjt642h91aqdd+t/oAEagL/+Fn&#10;+9MoGA3h8SX+ALm4AwAA//8DAFBLAQItABQABgAIAAAAIQDb4fbL7gAAAIUBAAATAAAAAAAAAAAA&#10;AAAAAAAAAABbQ29udGVudF9UeXBlc10ueG1sUEsBAi0AFAAGAAgAAAAhAFr0LFu/AAAAFQEAAAsA&#10;AAAAAAAAAAAAAAAAHwEAAF9yZWxzLy5yZWxzUEsBAi0AFAAGAAgAAAAhALDhEJXEAAAA2wAAAA8A&#10;AAAAAAAAAAAAAAAABwIAAGRycy9kb3ducmV2LnhtbFBLBQYAAAAAAwADALcAAAD4AgAAAAA=&#10;" strokecolor="black [3200]" strokeweight=".5pt">
                  <v:stroke joinstyle="miter"/>
                </v:line>
                <w10:wrap type="topAndBottom" anchory="page"/>
              </v:group>
            </w:pict>
          </mc:Fallback>
        </mc:AlternateContent>
      </w:r>
      <w:r w:rsidR="00975667" w:rsidRPr="00975667">
        <w:rPr>
          <w:rFonts w:ascii="Times New Roman" w:hAnsi="Times New Roman" w:cs="Times New Roman"/>
          <w:sz w:val="28"/>
        </w:rPr>
        <w:t>Рисунок 1 – Организационная структура МЭТП</w:t>
      </w:r>
    </w:p>
    <w:p w14:paraId="42FC48C4" w14:textId="279DE48A" w:rsidR="00882377" w:rsidRDefault="000D1404" w:rsidP="000E2213">
      <w:pPr>
        <w:spacing w:after="0" w:line="360" w:lineRule="auto"/>
        <w:ind w:firstLine="709"/>
        <w:jc w:val="both"/>
        <w:rPr>
          <w:rFonts w:ascii="Times New Roman" w:hAnsi="Times New Roman" w:cs="Times New Roman"/>
          <w:sz w:val="28"/>
        </w:rPr>
      </w:pPr>
      <w:r w:rsidRPr="000D1404">
        <w:rPr>
          <w:rFonts w:ascii="Times New Roman" w:hAnsi="Times New Roman" w:cs="Times New Roman"/>
          <w:sz w:val="28"/>
        </w:rPr>
        <w:lastRenderedPageBreak/>
        <w:t>Департамент</w:t>
      </w:r>
      <w:r w:rsidR="00120588">
        <w:rPr>
          <w:rFonts w:ascii="Times New Roman" w:hAnsi="Times New Roman" w:cs="Times New Roman"/>
          <w:sz w:val="28"/>
        </w:rPr>
        <w:t xml:space="preserve"> </w:t>
      </w:r>
      <w:r w:rsidR="006C1490">
        <w:rPr>
          <w:rFonts w:ascii="Times New Roman" w:hAnsi="Times New Roman" w:cs="Times New Roman"/>
          <w:sz w:val="28"/>
        </w:rPr>
        <w:t>экономической и промышленной политики отвечает за промышленную политику МЭ</w:t>
      </w:r>
      <w:r w:rsidR="002C4A3C">
        <w:rPr>
          <w:rFonts w:ascii="Times New Roman" w:hAnsi="Times New Roman" w:cs="Times New Roman"/>
          <w:sz w:val="28"/>
        </w:rPr>
        <w:t xml:space="preserve">ТП, вопросы, связанные со средним и малым бизнесом, улучшение промышленной структуры. </w:t>
      </w:r>
      <w:r w:rsidR="00795FA1">
        <w:rPr>
          <w:rFonts w:ascii="Times New Roman" w:hAnsi="Times New Roman" w:cs="Times New Roman"/>
          <w:sz w:val="28"/>
        </w:rPr>
        <w:t xml:space="preserve"> </w:t>
      </w:r>
    </w:p>
    <w:p w14:paraId="63805AF9" w14:textId="7CA502EC" w:rsidR="00882377" w:rsidRDefault="00CC6E4F" w:rsidP="00882377">
      <w:pPr>
        <w:spacing w:after="0" w:line="360" w:lineRule="auto"/>
        <w:ind w:firstLine="709"/>
        <w:jc w:val="both"/>
        <w:rPr>
          <w:rFonts w:ascii="Times New Roman" w:hAnsi="Times New Roman" w:cs="Times New Roman"/>
          <w:sz w:val="28"/>
        </w:rPr>
      </w:pPr>
      <w:r>
        <w:rPr>
          <w:rFonts w:ascii="Times New Roman" w:hAnsi="Times New Roman" w:cs="Times New Roman"/>
          <w:sz w:val="28"/>
        </w:rPr>
        <w:t>Департамент</w:t>
      </w:r>
      <w:r w:rsidR="00795FA1">
        <w:rPr>
          <w:rFonts w:ascii="Times New Roman" w:hAnsi="Times New Roman" w:cs="Times New Roman"/>
          <w:sz w:val="28"/>
        </w:rPr>
        <w:t xml:space="preserve"> промышленных технологий и экологии</w:t>
      </w:r>
      <w:r w:rsidR="00962289">
        <w:rPr>
          <w:rFonts w:ascii="Times New Roman" w:hAnsi="Times New Roman" w:cs="Times New Roman"/>
          <w:sz w:val="28"/>
        </w:rPr>
        <w:t xml:space="preserve">: </w:t>
      </w:r>
      <w:r w:rsidR="00795FA1" w:rsidRPr="00795FA1">
        <w:rPr>
          <w:rFonts w:ascii="Times New Roman" w:hAnsi="Times New Roman" w:cs="Times New Roman"/>
          <w:sz w:val="28"/>
        </w:rPr>
        <w:t>руководство делами, касающимися исследований в области технологий</w:t>
      </w:r>
      <w:r w:rsidR="00962289">
        <w:rPr>
          <w:rFonts w:ascii="Times New Roman" w:hAnsi="Times New Roman" w:cs="Times New Roman"/>
          <w:sz w:val="28"/>
        </w:rPr>
        <w:t>;</w:t>
      </w:r>
      <w:r w:rsidR="009948C5">
        <w:rPr>
          <w:rFonts w:ascii="Times New Roman" w:hAnsi="Times New Roman" w:cs="Times New Roman"/>
          <w:sz w:val="28"/>
        </w:rPr>
        <w:t xml:space="preserve"> </w:t>
      </w:r>
      <w:r w:rsidR="009948C5" w:rsidRPr="009948C5">
        <w:rPr>
          <w:rFonts w:ascii="Times New Roman" w:hAnsi="Times New Roman" w:cs="Times New Roman"/>
          <w:sz w:val="28"/>
        </w:rPr>
        <w:t>координация вопросов, связанных с технологиями</w:t>
      </w:r>
      <w:r w:rsidR="009948C5">
        <w:rPr>
          <w:rFonts w:ascii="Times New Roman" w:hAnsi="Times New Roman" w:cs="Times New Roman"/>
          <w:sz w:val="28"/>
        </w:rPr>
        <w:t xml:space="preserve"> и защитой окружающей среды. </w:t>
      </w:r>
    </w:p>
    <w:p w14:paraId="4E2EDF25" w14:textId="23E47E66" w:rsidR="00882377" w:rsidRDefault="00CC6E4F" w:rsidP="000E2213">
      <w:pPr>
        <w:spacing w:after="0" w:line="360" w:lineRule="auto"/>
        <w:ind w:firstLine="709"/>
        <w:jc w:val="both"/>
        <w:rPr>
          <w:rFonts w:ascii="Times New Roman" w:hAnsi="Times New Roman" w:cs="Times New Roman"/>
          <w:sz w:val="28"/>
        </w:rPr>
      </w:pPr>
      <w:r>
        <w:rPr>
          <w:rFonts w:ascii="Times New Roman" w:hAnsi="Times New Roman" w:cs="Times New Roman"/>
          <w:sz w:val="28"/>
        </w:rPr>
        <w:t>Департамент</w:t>
      </w:r>
      <w:r w:rsidR="00962289">
        <w:rPr>
          <w:rFonts w:ascii="Times New Roman" w:hAnsi="Times New Roman" w:cs="Times New Roman"/>
          <w:sz w:val="28"/>
        </w:rPr>
        <w:t xml:space="preserve"> торговой и информационной политики: п</w:t>
      </w:r>
      <w:r w:rsidR="00962289" w:rsidRPr="00962289">
        <w:rPr>
          <w:rFonts w:ascii="Times New Roman" w:hAnsi="Times New Roman" w:cs="Times New Roman"/>
          <w:sz w:val="28"/>
        </w:rPr>
        <w:t>ланирование, разработка и продвижение комплексной политики в области информационно</w:t>
      </w:r>
      <w:r w:rsidR="00962289">
        <w:rPr>
          <w:rFonts w:ascii="Times New Roman" w:hAnsi="Times New Roman" w:cs="Times New Roman"/>
          <w:sz w:val="28"/>
        </w:rPr>
        <w:t xml:space="preserve">-коммуникационного оборудования; содействие защиты персональных данных; содействие качественной обработки информации. </w:t>
      </w:r>
    </w:p>
    <w:p w14:paraId="77335C5D" w14:textId="18B22C42" w:rsidR="00882377" w:rsidRDefault="00CC6E4F" w:rsidP="000E2213">
      <w:pPr>
        <w:spacing w:after="0" w:line="360" w:lineRule="auto"/>
        <w:ind w:firstLine="709"/>
        <w:jc w:val="both"/>
        <w:rPr>
          <w:rFonts w:ascii="Times New Roman" w:hAnsi="Times New Roman" w:cs="Times New Roman"/>
          <w:sz w:val="28"/>
        </w:rPr>
      </w:pPr>
      <w:r>
        <w:rPr>
          <w:rFonts w:ascii="Times New Roman" w:hAnsi="Times New Roman" w:cs="Times New Roman"/>
          <w:sz w:val="28"/>
        </w:rPr>
        <w:t>Департамент</w:t>
      </w:r>
      <w:r w:rsidR="00962289">
        <w:rPr>
          <w:rFonts w:ascii="Times New Roman" w:hAnsi="Times New Roman" w:cs="Times New Roman"/>
          <w:sz w:val="28"/>
        </w:rPr>
        <w:t xml:space="preserve"> торгово-экономического сотрудничества: п</w:t>
      </w:r>
      <w:r w:rsidR="00962289" w:rsidRPr="00962289">
        <w:rPr>
          <w:rFonts w:ascii="Times New Roman" w:hAnsi="Times New Roman" w:cs="Times New Roman"/>
          <w:sz w:val="28"/>
        </w:rPr>
        <w:t>ланирование, разработка и продвижение всеобъемлющей политики в отношении экономического сотрудничества в сфере торговли</w:t>
      </w:r>
      <w:r w:rsidR="00962289">
        <w:rPr>
          <w:rFonts w:ascii="Times New Roman" w:hAnsi="Times New Roman" w:cs="Times New Roman"/>
          <w:sz w:val="28"/>
        </w:rPr>
        <w:t>; с</w:t>
      </w:r>
      <w:r w:rsidR="00962289" w:rsidRPr="00962289">
        <w:rPr>
          <w:rFonts w:ascii="Times New Roman" w:hAnsi="Times New Roman" w:cs="Times New Roman"/>
          <w:sz w:val="28"/>
        </w:rPr>
        <w:t>оглашения или договоренности об экономическом сотрудничестве в сфере торговли</w:t>
      </w:r>
      <w:r w:rsidR="0056160B">
        <w:rPr>
          <w:rFonts w:ascii="Times New Roman" w:hAnsi="Times New Roman" w:cs="Times New Roman"/>
          <w:sz w:val="28"/>
        </w:rPr>
        <w:t xml:space="preserve">; </w:t>
      </w:r>
      <w:r w:rsidR="0056160B" w:rsidRPr="0056160B">
        <w:rPr>
          <w:rFonts w:ascii="Times New Roman" w:hAnsi="Times New Roman" w:cs="Times New Roman"/>
          <w:sz w:val="28"/>
        </w:rPr>
        <w:t>сотрудничество в международных организациях</w:t>
      </w:r>
      <w:r w:rsidR="0056160B">
        <w:rPr>
          <w:rFonts w:ascii="Times New Roman" w:hAnsi="Times New Roman" w:cs="Times New Roman"/>
          <w:sz w:val="28"/>
        </w:rPr>
        <w:t xml:space="preserve">. </w:t>
      </w:r>
    </w:p>
    <w:p w14:paraId="086B5865" w14:textId="696B7FA3" w:rsidR="006C1490" w:rsidRDefault="00CC6E4F" w:rsidP="006762D9">
      <w:pPr>
        <w:keepNext/>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Департамент</w:t>
      </w:r>
      <w:r w:rsidR="00426274">
        <w:rPr>
          <w:rFonts w:ascii="Times New Roman" w:hAnsi="Times New Roman" w:cs="Times New Roman"/>
          <w:sz w:val="28"/>
        </w:rPr>
        <w:t xml:space="preserve"> обрабатывающей промышленности управляет делами в отн</w:t>
      </w:r>
      <w:r w:rsidR="000D214F">
        <w:rPr>
          <w:rFonts w:ascii="Times New Roman" w:hAnsi="Times New Roman" w:cs="Times New Roman"/>
          <w:sz w:val="28"/>
        </w:rPr>
        <w:t>ошении химической</w:t>
      </w:r>
      <w:r w:rsidR="00426274">
        <w:rPr>
          <w:rFonts w:ascii="Times New Roman" w:hAnsi="Times New Roman" w:cs="Times New Roman"/>
          <w:sz w:val="28"/>
        </w:rPr>
        <w:t xml:space="preserve">, сырьевой, </w:t>
      </w:r>
      <w:r w:rsidR="000D214F">
        <w:rPr>
          <w:rFonts w:ascii="Times New Roman" w:hAnsi="Times New Roman" w:cs="Times New Roman"/>
          <w:sz w:val="28"/>
        </w:rPr>
        <w:t>автомобильной промышленности и промышленного оборудования.</w:t>
      </w:r>
      <w:r w:rsidR="00426274">
        <w:rPr>
          <w:rFonts w:ascii="Times New Roman" w:hAnsi="Times New Roman" w:cs="Times New Roman"/>
          <w:sz w:val="28"/>
        </w:rPr>
        <w:t xml:space="preserve"> </w:t>
      </w:r>
    </w:p>
    <w:p w14:paraId="192AD0DE" w14:textId="1BC9D2FE" w:rsidR="003155A3" w:rsidRDefault="00882377" w:rsidP="00E31BBF">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Последнее</w:t>
      </w:r>
      <w:r w:rsidR="00CC6E4F">
        <w:rPr>
          <w:rFonts w:ascii="Times New Roman" w:hAnsi="Times New Roman" w:cs="Times New Roman"/>
          <w:sz w:val="28"/>
        </w:rPr>
        <w:t xml:space="preserve"> – Департамент</w:t>
      </w:r>
      <w:r w:rsidR="002C45B8">
        <w:rPr>
          <w:rFonts w:ascii="Times New Roman" w:hAnsi="Times New Roman" w:cs="Times New Roman"/>
          <w:sz w:val="28"/>
        </w:rPr>
        <w:t xml:space="preserve"> внешнеторговой политики занимается</w:t>
      </w:r>
      <w:r w:rsidR="002C45B8" w:rsidRPr="002C45B8">
        <w:t xml:space="preserve"> </w:t>
      </w:r>
      <w:r w:rsidR="002C45B8" w:rsidRPr="002C45B8">
        <w:rPr>
          <w:rFonts w:ascii="Times New Roman" w:hAnsi="Times New Roman" w:cs="Times New Roman"/>
          <w:sz w:val="28"/>
        </w:rPr>
        <w:t>делами, касающимися международного сотрудничества в области торговли и экономики</w:t>
      </w:r>
      <w:r w:rsidR="002C45B8">
        <w:rPr>
          <w:rFonts w:ascii="Times New Roman" w:hAnsi="Times New Roman" w:cs="Times New Roman"/>
          <w:sz w:val="28"/>
        </w:rPr>
        <w:t xml:space="preserve">; вопросами, связанными </w:t>
      </w:r>
      <w:r w:rsidR="002C45B8" w:rsidRPr="002C45B8">
        <w:rPr>
          <w:rFonts w:ascii="Times New Roman" w:hAnsi="Times New Roman" w:cs="Times New Roman"/>
          <w:sz w:val="28"/>
        </w:rPr>
        <w:t>с выполнением международных товарных соглашений</w:t>
      </w:r>
      <w:r w:rsidR="002C45B8">
        <w:rPr>
          <w:rFonts w:ascii="Times New Roman" w:hAnsi="Times New Roman" w:cs="Times New Roman"/>
          <w:sz w:val="28"/>
        </w:rPr>
        <w:t>; формированием политики и процедур в торговле; вопросами, связанными</w:t>
      </w:r>
      <w:r w:rsidR="002C45B8" w:rsidRPr="002C45B8">
        <w:rPr>
          <w:rFonts w:ascii="Times New Roman" w:hAnsi="Times New Roman" w:cs="Times New Roman"/>
          <w:sz w:val="28"/>
        </w:rPr>
        <w:t xml:space="preserve"> с формированием и общим управлением Японской организацией по развитию внешней торговли (JETRO).</w:t>
      </w:r>
      <w:r w:rsidR="00BE63D9">
        <w:rPr>
          <w:rFonts w:ascii="Times New Roman" w:hAnsi="Times New Roman" w:cs="Times New Roman"/>
          <w:sz w:val="28"/>
        </w:rPr>
        <w:t xml:space="preserve"> </w:t>
      </w:r>
      <w:r w:rsidR="002C6375">
        <w:rPr>
          <w:rFonts w:ascii="Times New Roman" w:hAnsi="Times New Roman" w:cs="Times New Roman"/>
          <w:sz w:val="28"/>
        </w:rPr>
        <w:t xml:space="preserve">В </w:t>
      </w:r>
      <w:r w:rsidR="00B975FE">
        <w:rPr>
          <w:rFonts w:ascii="Times New Roman" w:hAnsi="Times New Roman" w:cs="Times New Roman"/>
          <w:sz w:val="28"/>
        </w:rPr>
        <w:t>МЭТП в данном бюро</w:t>
      </w:r>
      <w:r w:rsidR="002C6375" w:rsidRPr="002C6375">
        <w:rPr>
          <w:rFonts w:ascii="Times New Roman" w:hAnsi="Times New Roman" w:cs="Times New Roman"/>
          <w:sz w:val="28"/>
        </w:rPr>
        <w:t xml:space="preserve"> </w:t>
      </w:r>
      <w:r w:rsidR="002C6375">
        <w:rPr>
          <w:rFonts w:ascii="Times New Roman" w:hAnsi="Times New Roman" w:cs="Times New Roman"/>
          <w:sz w:val="28"/>
        </w:rPr>
        <w:t>выделяется Сектор России, к</w:t>
      </w:r>
      <w:r w:rsidR="003C6B84">
        <w:rPr>
          <w:rFonts w:ascii="Times New Roman" w:hAnsi="Times New Roman" w:cs="Times New Roman"/>
          <w:sz w:val="28"/>
        </w:rPr>
        <w:t>ак и в МИД Японии, в котором функционирует Отдел России внутри Департамента Европы</w:t>
      </w:r>
      <w:r w:rsidR="0018407A">
        <w:rPr>
          <w:rFonts w:ascii="Times New Roman" w:hAnsi="Times New Roman" w:cs="Times New Roman"/>
          <w:sz w:val="28"/>
        </w:rPr>
        <w:t>.</w:t>
      </w:r>
      <w:r w:rsidR="0018407A">
        <w:rPr>
          <w:rStyle w:val="a5"/>
          <w:rFonts w:ascii="Times New Roman" w:hAnsi="Times New Roman" w:cs="Times New Roman"/>
          <w:sz w:val="28"/>
        </w:rPr>
        <w:footnoteReference w:id="135"/>
      </w:r>
      <w:r w:rsidR="0018407A">
        <w:rPr>
          <w:rFonts w:ascii="Times New Roman" w:hAnsi="Times New Roman" w:cs="Times New Roman"/>
          <w:sz w:val="28"/>
        </w:rPr>
        <w:t xml:space="preserve"> </w:t>
      </w:r>
      <w:r w:rsidR="002C172A">
        <w:rPr>
          <w:rFonts w:ascii="Times New Roman" w:hAnsi="Times New Roman" w:cs="Times New Roman"/>
          <w:sz w:val="28"/>
        </w:rPr>
        <w:t>Н</w:t>
      </w:r>
      <w:r w:rsidR="00C01C8A">
        <w:rPr>
          <w:rFonts w:ascii="Times New Roman" w:hAnsi="Times New Roman" w:cs="Times New Roman"/>
          <w:sz w:val="28"/>
        </w:rPr>
        <w:t>а рисунке 2</w:t>
      </w:r>
      <w:r w:rsidR="0029622A">
        <w:rPr>
          <w:rFonts w:ascii="Times New Roman" w:hAnsi="Times New Roman" w:cs="Times New Roman"/>
          <w:sz w:val="28"/>
        </w:rPr>
        <w:t xml:space="preserve"> представлена </w:t>
      </w:r>
      <w:r w:rsidR="000C6362">
        <w:rPr>
          <w:rFonts w:ascii="Times New Roman" w:hAnsi="Times New Roman" w:cs="Times New Roman"/>
          <w:sz w:val="28"/>
        </w:rPr>
        <w:t>схема</w:t>
      </w:r>
      <w:r w:rsidR="0029622A">
        <w:rPr>
          <w:rFonts w:ascii="Times New Roman" w:hAnsi="Times New Roman" w:cs="Times New Roman"/>
          <w:sz w:val="28"/>
        </w:rPr>
        <w:t xml:space="preserve"> </w:t>
      </w:r>
      <w:r w:rsidR="003B0369">
        <w:rPr>
          <w:rFonts w:ascii="Times New Roman" w:hAnsi="Times New Roman" w:cs="Times New Roman"/>
          <w:sz w:val="28"/>
        </w:rPr>
        <w:t>разделения соответствующего ведомства.</w:t>
      </w:r>
      <w:r w:rsidR="0005742F">
        <w:rPr>
          <w:rFonts w:ascii="Times New Roman" w:hAnsi="Times New Roman" w:cs="Times New Roman"/>
          <w:sz w:val="28"/>
        </w:rPr>
        <w:t xml:space="preserve"> Сектор России относиться к Отделу Европы, который в свою очередь входит </w:t>
      </w:r>
      <w:r w:rsidR="00B975FE">
        <w:rPr>
          <w:rFonts w:ascii="Times New Roman" w:hAnsi="Times New Roman" w:cs="Times New Roman"/>
          <w:sz w:val="28"/>
        </w:rPr>
        <w:t>в Бюро внешнеторговой политики.</w:t>
      </w:r>
    </w:p>
    <w:p w14:paraId="50DFFC55" w14:textId="478E6B96" w:rsidR="00B6325A" w:rsidRDefault="00B6325A" w:rsidP="00B6325A">
      <w:pPr>
        <w:keepNext/>
        <w:widowControl w:val="0"/>
        <w:spacing w:after="0" w:line="360" w:lineRule="auto"/>
        <w:ind w:firstLine="709"/>
        <w:jc w:val="both"/>
        <w:rPr>
          <w:rFonts w:ascii="Times New Roman" w:hAnsi="Times New Roman" w:cs="Times New Roman"/>
          <w:sz w:val="28"/>
        </w:rPr>
      </w:pPr>
      <w:r>
        <w:rPr>
          <w:rFonts w:ascii="Times New Roman" w:hAnsi="Times New Roman" w:cs="Times New Roman"/>
          <w:noProof/>
          <w:sz w:val="28"/>
        </w:rPr>
        <w:lastRenderedPageBreak/>
        <mc:AlternateContent>
          <mc:Choice Requires="wpg">
            <w:drawing>
              <wp:anchor distT="0" distB="0" distL="114300" distR="114300" simplePos="0" relativeHeight="251725824" behindDoc="0" locked="0" layoutInCell="1" allowOverlap="1" wp14:anchorId="79161A1C" wp14:editId="42222984">
                <wp:simplePos x="0" y="0"/>
                <wp:positionH relativeFrom="column">
                  <wp:posOffset>786765</wp:posOffset>
                </wp:positionH>
                <wp:positionV relativeFrom="page">
                  <wp:posOffset>1143000</wp:posOffset>
                </wp:positionV>
                <wp:extent cx="4619625" cy="7134225"/>
                <wp:effectExtent l="0" t="0" r="28575" b="28575"/>
                <wp:wrapTopAndBottom/>
                <wp:docPr id="42" name="Группа 42"/>
                <wp:cNvGraphicFramePr/>
                <a:graphic xmlns:a="http://schemas.openxmlformats.org/drawingml/2006/main">
                  <a:graphicData uri="http://schemas.microsoft.com/office/word/2010/wordprocessingGroup">
                    <wpg:wgp>
                      <wpg:cNvGrpSpPr/>
                      <wpg:grpSpPr>
                        <a:xfrm>
                          <a:off x="0" y="0"/>
                          <a:ext cx="4619625" cy="7134225"/>
                          <a:chOff x="0" y="0"/>
                          <a:chExt cx="4619625" cy="7134225"/>
                        </a:xfrm>
                      </wpg:grpSpPr>
                      <wps:wsp>
                        <wps:cNvPr id="23" name="Надпись 23"/>
                        <wps:cNvSpPr txBox="1"/>
                        <wps:spPr>
                          <a:xfrm>
                            <a:off x="0" y="0"/>
                            <a:ext cx="3867150" cy="504825"/>
                          </a:xfrm>
                          <a:prstGeom prst="rect">
                            <a:avLst/>
                          </a:prstGeom>
                          <a:noFill/>
                          <a:ln w="6350">
                            <a:solidFill>
                              <a:prstClr val="black"/>
                            </a:solidFill>
                          </a:ln>
                        </wps:spPr>
                        <wps:txbx>
                          <w:txbxContent>
                            <w:p w14:paraId="6DF86D1B" w14:textId="5B1966AF" w:rsidR="00DA7BAB" w:rsidRPr="00B6325A" w:rsidRDefault="00DA7BAB" w:rsidP="00B632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Департамент внешнеторговой политики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Надпись 24"/>
                        <wps:cNvSpPr txBox="1"/>
                        <wps:spPr>
                          <a:xfrm>
                            <a:off x="933450" y="1047750"/>
                            <a:ext cx="3686175" cy="504825"/>
                          </a:xfrm>
                          <a:prstGeom prst="rect">
                            <a:avLst/>
                          </a:prstGeom>
                          <a:noFill/>
                          <a:ln w="6350">
                            <a:solidFill>
                              <a:prstClr val="black"/>
                            </a:solidFill>
                          </a:ln>
                        </wps:spPr>
                        <wps:txbx>
                          <w:txbxContent>
                            <w:p w14:paraId="3BCAF3A2" w14:textId="758F20A8" w:rsidR="00DA7BAB" w:rsidRPr="00B6325A" w:rsidRDefault="00DA7BAB" w:rsidP="00B632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Отдел по общим вопросам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Надпись 25"/>
                        <wps:cNvSpPr txBox="1"/>
                        <wps:spPr>
                          <a:xfrm>
                            <a:off x="933450" y="1828800"/>
                            <a:ext cx="3686175" cy="504825"/>
                          </a:xfrm>
                          <a:prstGeom prst="rect">
                            <a:avLst/>
                          </a:prstGeom>
                          <a:noFill/>
                          <a:ln w="6350">
                            <a:solidFill>
                              <a:prstClr val="black"/>
                            </a:solidFill>
                          </a:ln>
                        </wps:spPr>
                        <wps:txbx>
                          <w:txbxContent>
                            <w:p w14:paraId="30A44E1C" w14:textId="4A1AC769" w:rsidR="00DA7BAB" w:rsidRPr="00B6325A" w:rsidRDefault="00DA7BAB" w:rsidP="00B632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Отдел международной экономики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Надпись 26"/>
                        <wps:cNvSpPr txBox="1"/>
                        <wps:spPr>
                          <a:xfrm>
                            <a:off x="933450" y="2619375"/>
                            <a:ext cx="3686175" cy="504825"/>
                          </a:xfrm>
                          <a:prstGeom prst="rect">
                            <a:avLst/>
                          </a:prstGeom>
                          <a:noFill/>
                          <a:ln w="6350">
                            <a:solidFill>
                              <a:prstClr val="black"/>
                            </a:solidFill>
                          </a:ln>
                        </wps:spPr>
                        <wps:txbx>
                          <w:txbxContent>
                            <w:p w14:paraId="5AD28A4F" w14:textId="6764DD7B" w:rsidR="00DA7BAB" w:rsidRPr="00B6325A" w:rsidRDefault="00DA7BAB" w:rsidP="00B632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Отдел экономического партнерства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Надпись 27"/>
                        <wps:cNvSpPr txBox="1"/>
                        <wps:spPr>
                          <a:xfrm>
                            <a:off x="933450" y="3409950"/>
                            <a:ext cx="3686175" cy="504825"/>
                          </a:xfrm>
                          <a:prstGeom prst="rect">
                            <a:avLst/>
                          </a:prstGeom>
                          <a:noFill/>
                          <a:ln w="6350">
                            <a:solidFill>
                              <a:prstClr val="black"/>
                            </a:solidFill>
                          </a:ln>
                        </wps:spPr>
                        <wps:txbx>
                          <w:txbxContent>
                            <w:p w14:paraId="1B4B054C" w14:textId="158155B0" w:rsidR="00DA7BAB" w:rsidRPr="00B6325A" w:rsidRDefault="00DA7BAB" w:rsidP="00B632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Американский отдел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Надпись 29"/>
                        <wps:cNvSpPr txBox="1"/>
                        <wps:spPr>
                          <a:xfrm>
                            <a:off x="933450" y="4200525"/>
                            <a:ext cx="3686175" cy="504825"/>
                          </a:xfrm>
                          <a:prstGeom prst="rect">
                            <a:avLst/>
                          </a:prstGeom>
                          <a:noFill/>
                          <a:ln w="6350">
                            <a:solidFill>
                              <a:prstClr val="black"/>
                            </a:solidFill>
                          </a:ln>
                        </wps:spPr>
                        <wps:txbx>
                          <w:txbxContent>
                            <w:p w14:paraId="5E254B57" w14:textId="2887446F" w:rsidR="00DA7BAB" w:rsidRPr="00B6325A" w:rsidRDefault="00DA7BAB" w:rsidP="00B632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Отдел Европы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Надпись 30"/>
                        <wps:cNvSpPr txBox="1"/>
                        <wps:spPr>
                          <a:xfrm>
                            <a:off x="933450" y="5010150"/>
                            <a:ext cx="3686175" cy="504825"/>
                          </a:xfrm>
                          <a:prstGeom prst="rect">
                            <a:avLst/>
                          </a:prstGeom>
                          <a:noFill/>
                          <a:ln w="6350">
                            <a:solidFill>
                              <a:prstClr val="black"/>
                            </a:solidFill>
                          </a:ln>
                        </wps:spPr>
                        <wps:txbx>
                          <w:txbxContent>
                            <w:p w14:paraId="7726A635" w14:textId="77913564" w:rsidR="00DA7BAB" w:rsidRPr="00B6325A" w:rsidRDefault="00DA7BAB" w:rsidP="00B632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Отдел Ближнего Востока и Африки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Надпись 31"/>
                        <wps:cNvSpPr txBox="1"/>
                        <wps:spPr>
                          <a:xfrm>
                            <a:off x="933450" y="5829300"/>
                            <a:ext cx="3686175" cy="504825"/>
                          </a:xfrm>
                          <a:prstGeom prst="rect">
                            <a:avLst/>
                          </a:prstGeom>
                          <a:noFill/>
                          <a:ln w="6350">
                            <a:solidFill>
                              <a:prstClr val="black"/>
                            </a:solidFill>
                          </a:ln>
                        </wps:spPr>
                        <wps:txbx>
                          <w:txbxContent>
                            <w:p w14:paraId="745F8E81" w14:textId="3ED84288" w:rsidR="00DA7BAB" w:rsidRPr="00B6325A" w:rsidRDefault="00DA7BAB" w:rsidP="00B632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Азиатско-Тихоокеанский отдел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Надпись 32"/>
                        <wps:cNvSpPr txBox="1"/>
                        <wps:spPr>
                          <a:xfrm>
                            <a:off x="933450" y="6629400"/>
                            <a:ext cx="3686175" cy="504825"/>
                          </a:xfrm>
                          <a:prstGeom prst="rect">
                            <a:avLst/>
                          </a:prstGeom>
                          <a:noFill/>
                          <a:ln w="6350">
                            <a:solidFill>
                              <a:prstClr val="black"/>
                            </a:solidFill>
                          </a:ln>
                        </wps:spPr>
                        <wps:txbx>
                          <w:txbxContent>
                            <w:p w14:paraId="34C51869" w14:textId="741E646B" w:rsidR="00DA7BAB" w:rsidRPr="00B6325A" w:rsidRDefault="00DA7BAB" w:rsidP="00B632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Отдел Северо-Восточной Азии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Прямая соединительная линия 33"/>
                        <wps:cNvCnPr/>
                        <wps:spPr>
                          <a:xfrm>
                            <a:off x="247650" y="504825"/>
                            <a:ext cx="0" cy="6391275"/>
                          </a:xfrm>
                          <a:prstGeom prst="line">
                            <a:avLst/>
                          </a:prstGeom>
                        </wps:spPr>
                        <wps:style>
                          <a:lnRef idx="1">
                            <a:schemeClr val="dk1"/>
                          </a:lnRef>
                          <a:fillRef idx="0">
                            <a:schemeClr val="dk1"/>
                          </a:fillRef>
                          <a:effectRef idx="0">
                            <a:schemeClr val="dk1"/>
                          </a:effectRef>
                          <a:fontRef idx="minor">
                            <a:schemeClr val="tx1"/>
                          </a:fontRef>
                        </wps:style>
                        <wps:bodyPr/>
                      </wps:wsp>
                      <wps:wsp>
                        <wps:cNvPr id="34" name="Прямая соединительная линия 34"/>
                        <wps:cNvCnPr/>
                        <wps:spPr>
                          <a:xfrm flipH="1">
                            <a:off x="247650" y="6896100"/>
                            <a:ext cx="685800" cy="0"/>
                          </a:xfrm>
                          <a:prstGeom prst="line">
                            <a:avLst/>
                          </a:prstGeom>
                        </wps:spPr>
                        <wps:style>
                          <a:lnRef idx="1">
                            <a:schemeClr val="dk1"/>
                          </a:lnRef>
                          <a:fillRef idx="0">
                            <a:schemeClr val="dk1"/>
                          </a:fillRef>
                          <a:effectRef idx="0">
                            <a:schemeClr val="dk1"/>
                          </a:effectRef>
                          <a:fontRef idx="minor">
                            <a:schemeClr val="tx1"/>
                          </a:fontRef>
                        </wps:style>
                        <wps:bodyPr/>
                      </wps:wsp>
                      <wps:wsp>
                        <wps:cNvPr id="35" name="Прямая соединительная линия 35"/>
                        <wps:cNvCnPr/>
                        <wps:spPr>
                          <a:xfrm flipH="1">
                            <a:off x="247650" y="6086475"/>
                            <a:ext cx="685800" cy="0"/>
                          </a:xfrm>
                          <a:prstGeom prst="line">
                            <a:avLst/>
                          </a:prstGeom>
                        </wps:spPr>
                        <wps:style>
                          <a:lnRef idx="1">
                            <a:schemeClr val="dk1"/>
                          </a:lnRef>
                          <a:fillRef idx="0">
                            <a:schemeClr val="dk1"/>
                          </a:fillRef>
                          <a:effectRef idx="0">
                            <a:schemeClr val="dk1"/>
                          </a:effectRef>
                          <a:fontRef idx="minor">
                            <a:schemeClr val="tx1"/>
                          </a:fontRef>
                        </wps:style>
                        <wps:bodyPr/>
                      </wps:wsp>
                      <wps:wsp>
                        <wps:cNvPr id="36" name="Прямая соединительная линия 36"/>
                        <wps:cNvCnPr/>
                        <wps:spPr>
                          <a:xfrm flipH="1">
                            <a:off x="247650" y="5267325"/>
                            <a:ext cx="685800" cy="0"/>
                          </a:xfrm>
                          <a:prstGeom prst="line">
                            <a:avLst/>
                          </a:prstGeom>
                        </wps:spPr>
                        <wps:style>
                          <a:lnRef idx="1">
                            <a:schemeClr val="dk1"/>
                          </a:lnRef>
                          <a:fillRef idx="0">
                            <a:schemeClr val="dk1"/>
                          </a:fillRef>
                          <a:effectRef idx="0">
                            <a:schemeClr val="dk1"/>
                          </a:effectRef>
                          <a:fontRef idx="minor">
                            <a:schemeClr val="tx1"/>
                          </a:fontRef>
                        </wps:style>
                        <wps:bodyPr/>
                      </wps:wsp>
                      <wps:wsp>
                        <wps:cNvPr id="37" name="Прямая соединительная линия 37"/>
                        <wps:cNvCnPr/>
                        <wps:spPr>
                          <a:xfrm flipH="1">
                            <a:off x="247650" y="4448175"/>
                            <a:ext cx="685800" cy="0"/>
                          </a:xfrm>
                          <a:prstGeom prst="line">
                            <a:avLst/>
                          </a:prstGeom>
                        </wps:spPr>
                        <wps:style>
                          <a:lnRef idx="1">
                            <a:schemeClr val="dk1"/>
                          </a:lnRef>
                          <a:fillRef idx="0">
                            <a:schemeClr val="dk1"/>
                          </a:fillRef>
                          <a:effectRef idx="0">
                            <a:schemeClr val="dk1"/>
                          </a:effectRef>
                          <a:fontRef idx="minor">
                            <a:schemeClr val="tx1"/>
                          </a:fontRef>
                        </wps:style>
                        <wps:bodyPr/>
                      </wps:wsp>
                      <wps:wsp>
                        <wps:cNvPr id="38" name="Прямая соединительная линия 38"/>
                        <wps:cNvCnPr/>
                        <wps:spPr>
                          <a:xfrm flipH="1">
                            <a:off x="247650" y="3648075"/>
                            <a:ext cx="685800" cy="0"/>
                          </a:xfrm>
                          <a:prstGeom prst="line">
                            <a:avLst/>
                          </a:prstGeom>
                        </wps:spPr>
                        <wps:style>
                          <a:lnRef idx="1">
                            <a:schemeClr val="dk1"/>
                          </a:lnRef>
                          <a:fillRef idx="0">
                            <a:schemeClr val="dk1"/>
                          </a:fillRef>
                          <a:effectRef idx="0">
                            <a:schemeClr val="dk1"/>
                          </a:effectRef>
                          <a:fontRef idx="minor">
                            <a:schemeClr val="tx1"/>
                          </a:fontRef>
                        </wps:style>
                        <wps:bodyPr/>
                      </wps:wsp>
                      <wps:wsp>
                        <wps:cNvPr id="39" name="Прямая соединительная линия 39"/>
                        <wps:cNvCnPr/>
                        <wps:spPr>
                          <a:xfrm flipH="1">
                            <a:off x="247650" y="2857500"/>
                            <a:ext cx="685800" cy="0"/>
                          </a:xfrm>
                          <a:prstGeom prst="line">
                            <a:avLst/>
                          </a:prstGeom>
                        </wps:spPr>
                        <wps:style>
                          <a:lnRef idx="1">
                            <a:schemeClr val="dk1"/>
                          </a:lnRef>
                          <a:fillRef idx="0">
                            <a:schemeClr val="dk1"/>
                          </a:fillRef>
                          <a:effectRef idx="0">
                            <a:schemeClr val="dk1"/>
                          </a:effectRef>
                          <a:fontRef idx="minor">
                            <a:schemeClr val="tx1"/>
                          </a:fontRef>
                        </wps:style>
                        <wps:bodyPr/>
                      </wps:wsp>
                      <wps:wsp>
                        <wps:cNvPr id="40" name="Прямая соединительная линия 40"/>
                        <wps:cNvCnPr/>
                        <wps:spPr>
                          <a:xfrm flipH="1">
                            <a:off x="247650" y="2076450"/>
                            <a:ext cx="685800" cy="0"/>
                          </a:xfrm>
                          <a:prstGeom prst="line">
                            <a:avLst/>
                          </a:prstGeom>
                        </wps:spPr>
                        <wps:style>
                          <a:lnRef idx="1">
                            <a:schemeClr val="dk1"/>
                          </a:lnRef>
                          <a:fillRef idx="0">
                            <a:schemeClr val="dk1"/>
                          </a:fillRef>
                          <a:effectRef idx="0">
                            <a:schemeClr val="dk1"/>
                          </a:effectRef>
                          <a:fontRef idx="minor">
                            <a:schemeClr val="tx1"/>
                          </a:fontRef>
                        </wps:style>
                        <wps:bodyPr/>
                      </wps:wsp>
                      <wps:wsp>
                        <wps:cNvPr id="41" name="Прямая соединительная линия 41"/>
                        <wps:cNvCnPr/>
                        <wps:spPr>
                          <a:xfrm flipH="1">
                            <a:off x="247650" y="1304925"/>
                            <a:ext cx="68580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9161A1C" id="Группа 42" o:spid="_x0000_s1046" style="position:absolute;left:0;text-align:left;margin-left:61.95pt;margin-top:90pt;width:363.75pt;height:561.75pt;z-index:251725824;mso-position-vertical-relative:page" coordsize="46196,7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JZQUAAEEzAAAOAAAAZHJzL2Uyb0RvYy54bWzsW9tu2zYYvh+wdyB0v1gHWgcjTpGlSzYg&#10;aIOmQ69pWbKFSqJGMbHTq3W7LZCLXRd7hVxsQIHu8Ar2G+0nJVGJE6OdDAQoIQRwxKPIn9/3k/o/&#10;af/JMkvRZcTKhOZjw9ozDRTlIZ0m+Wxs/Pjy+BvfQCUn+ZSkNI/GxlVUGk8Ovv5qf1GMIpvOaTqN&#10;GIJO8nK0KMbGnPNiNBiU4TzKSLlHiyiHwpiyjHBIstlgysgCes/SgW2a7mBB2bRgNIzKEnKfVoXG&#10;gew/jqOQP4/jMuIoHRswNi5/mfydiN/BwT4ZzRgp5klYD4N0GEVGkhxuqrp6SjhBFyy511WWhIyW&#10;NOZ7Ic0GNI6TMJJzgNlY5sZsThi9KORcZqPFrFBmAtNu2Klzt+GzyzOGkunYwLaBcpLBGq1+W/+8&#10;/nX1L/zdIMgGGy2K2QiqnrDivDhjdcasSolpL2OWif8wIbSU1r1S1o2WHIWQiV0rcO2hgUIo8ywH&#10;25CQ9g/nsEj32oXz7z7RctDceCDGp4azKABLZWuucjdznc9JEclVKIUNanPZjjLX+9XN6g8w1of1&#10;2/U7BAXSPrKysBbiy28pzN9q8kvI/FyjOb7rWUNArjDa0MR+ZTM1czIqWMlPIpohcTE2GEBeIpFc&#10;npYcRgJVmyripjk9TtJUmj3N0WJsuA50L0pKmiZTUSgSoslRytAlAeJMUhK+FqOHvm7VglSaQ6aw&#10;dzUnccWXk6UElKUmPKHTK7ADoxX9yiI8TqD/U1LyM8KAbzA/8CH8OfzEKYVB0frKQHPK3jyUL+rD&#10;ukKpgRbA37FR/nRBWGSg9IccVjywMBaElwk89GxIsNslk9sl+UV2RGGmFnirIpSXoj5Pm8uY0ewV&#10;uJpDcVcoInkI9x4bIWdN4ohXfgWcVRgdHspqQPKC8NP8vAhF541lXy5fEVbUK8aBIM9ogzIy2li4&#10;qm61dIcXnMaJXFVh6squ9QoA4gVPHwP6eBv0cQNx4Mn/gX7gOFiAHDBumdjz4FoitHEdjuu7lle7&#10;ji+MBbX/bFarZ4EuLAA41vvlxgYgdzXBxB1Y4Nu+b2rEArUp9nuBXnuBu40F7u57gQ0nRgfcvjZ7&#10;gdofexboxQJvGwu83VngYDMIdDoRqf2xZ4FeLAi2sSDYnQUYoj3DJmCgw3OB2h97FmjFAgeeYx98&#10;LoACOMjs9lwwhCChCAdpcyJS+2PPAr1YAJG0h1mgooLdn46Hvh04Oj0d+41n6FmgFwtaTeVujMhR&#10;UcHuLHBdO8A6sUCdEnsW6MWCVir7HZTF69Vfq5v1NVq/Xf2z+hOUsw+rv0E7+wWuP67fwbUoXH2s&#10;s6+Ro2KHwJWjvJYfG8mpkQCV9mhjz621hFYpIKPmkQFOZ0JKc53AsqvQ0nYtLU1yIfzdk2SE3HZP&#10;9yr5VRqJymn+IopBAZOSn8iQYnak1LTpa7kFSvUMaooaMahuqlGtxgkF/KFGdV3RLJIC9+c2VLXl&#10;HWnOVcMsySmrNMC7d+XLZqhxVb+ZdTXXVoOC86iUAR9PhHJaEaoTqFQobjuoUJwmxfeNbldL27fg&#10;5fqBa206YNcfisC9BJk8p/fw+iLh1ao7neClYlw7wMv0XbwZ/e7hpYf3amWTTvBSwaPu8Braruds&#10;BtR6eOkBr1aP6AQvFZXpDi+MsS9e2bgTqerhpQe84KXOOrjTCV4q3NEdXo6LfbOHl6AXHDA1O9q3&#10;OlIneKk4Qnd42f4QXkLbiLP33ksL7yVeC93Be0FzIF0t42wJR3zqydE2PVe88Nhvjvp5L9wqH128&#10;FzTfGV6WY+KgP9o/9uYov0KA7zTkllx/UyI+BLmdlnGy9suXg/8AAAD//wMAUEsDBBQABgAIAAAA&#10;IQCa6RKa4QAAAAwBAAAPAAAAZHJzL2Rvd25yZXYueG1sTI9BS8NAEIXvgv9hGcGb3U1jJMZsSinq&#10;qQhtBfG2TaZJaHY2ZLdJ+u8dT3qbN/N48718NdtOjDj41pGGaKFAIJWuaqnW8Hl4e0hB+GCoMp0j&#10;1HBFD6vi9iY3WeUm2uG4D7XgEPKZ0dCE0GdS+rJBa/zC9Uh8O7nBmsByqGU1mInDbSeXSj1Ja1ri&#10;D43pcdNged5frIb3yUzrOHodt+fT5vp9SD6+thFqfX83r19ABJzDnxl+8RkdCmY6ugtVXnSsl/Ez&#10;W3lIFZdiR5pEjyCOvIlVnIAscvm/RPEDAAD//wMAUEsBAi0AFAAGAAgAAAAhALaDOJL+AAAA4QEA&#10;ABMAAAAAAAAAAAAAAAAAAAAAAFtDb250ZW50X1R5cGVzXS54bWxQSwECLQAUAAYACAAAACEAOP0h&#10;/9YAAACUAQAACwAAAAAAAAAAAAAAAAAvAQAAX3JlbHMvLnJlbHNQSwECLQAUAAYACAAAACEA/5DG&#10;CWUFAABBMwAADgAAAAAAAAAAAAAAAAAuAgAAZHJzL2Uyb0RvYy54bWxQSwECLQAUAAYACAAAACEA&#10;mukSmuEAAAAMAQAADwAAAAAAAAAAAAAAAAC/BwAAZHJzL2Rvd25yZXYueG1sUEsFBgAAAAAEAAQA&#10;8wAAAM0IAAAAAA==&#10;">
                <v:shape id="Надпись 23" o:spid="_x0000_s1047" type="#_x0000_t202" style="position:absolute;width:38671;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bNAvgAAANsAAAAPAAAAZHJzL2Rvd25yZXYueG1sRI/NCsIw&#10;EITvgu8QVvAimqogUo0iguDFf/G8NGtbbDaliVp9eiMIHoeZ+YaZzmtTiAdVLresoN+LQBAnVuec&#10;KjifVt0xCOeRNRaWScGLHMxnzcYUY22ffKDH0aciQNjFqCDzvoyldElGBl3PlsTBu9rKoA+ySqWu&#10;8BngppCDKBpJgzmHhQxLWmaU3I53o8DV/Xy1w/G73N/wQglvNz7tKNVu1YsJCE+1/4d/7bVWMBjC&#10;90v4AXL2AQAA//8DAFBLAQItABQABgAIAAAAIQDb4fbL7gAAAIUBAAATAAAAAAAAAAAAAAAAAAAA&#10;AABbQ29udGVudF9UeXBlc10ueG1sUEsBAi0AFAAGAAgAAAAhAFr0LFu/AAAAFQEAAAsAAAAAAAAA&#10;AAAAAAAAHwEAAF9yZWxzLy5yZWxzUEsBAi0AFAAGAAgAAAAhABKFs0C+AAAA2wAAAA8AAAAAAAAA&#10;AAAAAAAABwIAAGRycy9kb3ducmV2LnhtbFBLBQYAAAAAAwADALcAAADyAgAAAAA=&#10;" filled="f" strokeweight=".5pt">
                  <v:textbox>
                    <w:txbxContent>
                      <w:p w14:paraId="6DF86D1B" w14:textId="5B1966AF" w:rsidR="00DA7BAB" w:rsidRPr="00B6325A" w:rsidRDefault="00DA7BAB" w:rsidP="00B632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Департамент внешнеторговой политики</w:t>
                        </w:r>
                      </w:p>
                    </w:txbxContent>
                  </v:textbox>
                </v:shape>
                <v:shape id="Надпись 24" o:spid="_x0000_s1048" type="#_x0000_t202" style="position:absolute;left:9334;top:10477;width:36862;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Cs0vgAAANsAAAAPAAAAZHJzL2Rvd25yZXYueG1sRI/NCsIw&#10;EITvgu8QVvAimioiUo0iguDFf/G8NGtbbDaliVp9eiMIHoeZ+YaZzmtTiAdVLresoN+LQBAnVuec&#10;KjifVt0xCOeRNRaWScGLHMxnzcYUY22ffKDH0aciQNjFqCDzvoyldElGBl3PlsTBu9rKoA+ySqWu&#10;8BngppCDKBpJgzmHhQxLWmaU3I53o8DV/Xy1w/G73N/wQglvNz7tKNVu1YsJCE+1/4d/7bVWMBjC&#10;90v4AXL2AQAA//8DAFBLAQItABQABgAIAAAAIQDb4fbL7gAAAIUBAAATAAAAAAAAAAAAAAAAAAAA&#10;AABbQ29udGVudF9UeXBlc10ueG1sUEsBAi0AFAAGAAgAAAAhAFr0LFu/AAAAFQEAAAsAAAAAAAAA&#10;AAAAAAAAHwEAAF9yZWxzLy5yZWxzUEsBAi0AFAAGAAgAAAAhAJ1sKzS+AAAA2wAAAA8AAAAAAAAA&#10;AAAAAAAABwIAAGRycy9kb3ducmV2LnhtbFBLBQYAAAAAAwADALcAAADyAgAAAAA=&#10;" filled="f" strokeweight=".5pt">
                  <v:textbox>
                    <w:txbxContent>
                      <w:p w14:paraId="3BCAF3A2" w14:textId="758F20A8" w:rsidR="00DA7BAB" w:rsidRPr="00B6325A" w:rsidRDefault="00DA7BAB" w:rsidP="00B632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Отдел по общим вопросам</w:t>
                        </w:r>
                      </w:p>
                    </w:txbxContent>
                  </v:textbox>
                </v:shape>
                <v:shape id="Надпись 25" o:spid="_x0000_s1049" type="#_x0000_t202" style="position:absolute;left:9334;top:18288;width:36862;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I6vvgAAANsAAAAPAAAAZHJzL2Rvd25yZXYueG1sRI/NCsIw&#10;EITvgu8QVvAimiooUo0iguDFf/G8NGtbbDaliVp9eiMIHoeZ+YaZzmtTiAdVLresoN+LQBAnVuec&#10;KjifVt0xCOeRNRaWScGLHMxnzcYUY22ffKDH0aciQNjFqCDzvoyldElGBl3PlsTBu9rKoA+ySqWu&#10;8BngppCDKBpJgzmHhQxLWmaU3I53o8DV/Xy1w/G73N/wQglvNz7tKNVu1YsJCE+1/4d/7bVWMBjC&#10;90v4AXL2AQAA//8DAFBLAQItABQABgAIAAAAIQDb4fbL7gAAAIUBAAATAAAAAAAAAAAAAAAAAAAA&#10;AABbQ29udGVudF9UeXBlc10ueG1sUEsBAi0AFAAGAAgAAAAhAFr0LFu/AAAAFQEAAAsAAAAAAAAA&#10;AAAAAAAAHwEAAF9yZWxzLy5yZWxzUEsBAi0AFAAGAAgAAAAhAPIgjq++AAAA2wAAAA8AAAAAAAAA&#10;AAAAAAAABwIAAGRycy9kb3ducmV2LnhtbFBLBQYAAAAAAwADALcAAADyAgAAAAA=&#10;" filled="f" strokeweight=".5pt">
                  <v:textbox>
                    <w:txbxContent>
                      <w:p w14:paraId="30A44E1C" w14:textId="4A1AC769" w:rsidR="00DA7BAB" w:rsidRPr="00B6325A" w:rsidRDefault="00DA7BAB" w:rsidP="00B632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Отдел международной экономики</w:t>
                        </w:r>
                      </w:p>
                    </w:txbxContent>
                  </v:textbox>
                </v:shape>
                <v:shape id="Надпись 26" o:spid="_x0000_s1050" type="#_x0000_t202" style="position:absolute;left:9334;top:26193;width:36862;height:5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hDYvgAAANsAAAAPAAAAZHJzL2Rvd25yZXYueG1sRI/NCsIw&#10;EITvgu8QVvAimupBpDaKCIIX/8Xz0qxtsdmUJmr16Y0geBxm5hsmmTemFA+qXWFZwXAQgSBOrS44&#10;U3A+rfoTEM4jaywtk4IXOZjP2q0EY22ffKDH0WciQNjFqCD3voqldGlOBt3AVsTBu9raoA+yzqSu&#10;8RngppSjKBpLgwWHhRwrWuaU3o53o8A1w2K1w8m72t/wQilvNz7rKdXtNIspCE+N/4d/7bVWMBrD&#10;90v4AXL2AQAA//8DAFBLAQItABQABgAIAAAAIQDb4fbL7gAAAIUBAAATAAAAAAAAAAAAAAAAAAAA&#10;AABbQ29udGVudF9UeXBlc10ueG1sUEsBAi0AFAAGAAgAAAAhAFr0LFu/AAAAFQEAAAsAAAAAAAAA&#10;AAAAAAAAHwEAAF9yZWxzLy5yZWxzUEsBAi0AFAAGAAgAAAAhAALyENi+AAAA2wAAAA8AAAAAAAAA&#10;AAAAAAAABwIAAGRycy9kb3ducmV2LnhtbFBLBQYAAAAAAwADALcAAADyAgAAAAA=&#10;" filled="f" strokeweight=".5pt">
                  <v:textbox>
                    <w:txbxContent>
                      <w:p w14:paraId="5AD28A4F" w14:textId="6764DD7B" w:rsidR="00DA7BAB" w:rsidRPr="00B6325A" w:rsidRDefault="00DA7BAB" w:rsidP="00B632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Отдел экономического партнерства</w:t>
                        </w:r>
                      </w:p>
                    </w:txbxContent>
                  </v:textbox>
                </v:shape>
                <v:shape id="Надпись 27" o:spid="_x0000_s1051" type="#_x0000_t202" style="position:absolute;left:9334;top:34099;width:36862;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rVDvgAAANsAAAAPAAAAZHJzL2Rvd25yZXYueG1sRI/NCsIw&#10;EITvgu8QVvAimupBpRpFBMGL/+J5ada22GxKE7X69EYQPA4z8w0zndemEA+qXG5ZQb8XgSBOrM45&#10;VXA+rbpjEM4jaywsk4IXOZjPmo0pxto++UCPo09FgLCLUUHmfRlL6ZKMDLqeLYmDd7WVQR9klUpd&#10;4TPATSEHUTSUBnMOCxmWtMwouR3vRoGr+/lqh+N3ub/hhRLebnzaUardqhcTEJ5q/w//2mutYDCC&#10;75fwA+TsAwAA//8DAFBLAQItABQABgAIAAAAIQDb4fbL7gAAAIUBAAATAAAAAAAAAAAAAAAAAAAA&#10;AABbQ29udGVudF9UeXBlc10ueG1sUEsBAi0AFAAGAAgAAAAhAFr0LFu/AAAAFQEAAAsAAAAAAAAA&#10;AAAAAAAAHwEAAF9yZWxzLy5yZWxzUEsBAi0AFAAGAAgAAAAhAG2+tUO+AAAA2wAAAA8AAAAAAAAA&#10;AAAAAAAABwIAAGRycy9kb3ducmV2LnhtbFBLBQYAAAAAAwADALcAAADyAgAAAAA=&#10;" filled="f" strokeweight=".5pt">
                  <v:textbox>
                    <w:txbxContent>
                      <w:p w14:paraId="1B4B054C" w14:textId="158155B0" w:rsidR="00DA7BAB" w:rsidRPr="00B6325A" w:rsidRDefault="00DA7BAB" w:rsidP="00B632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Американский отдел</w:t>
                        </w:r>
                      </w:p>
                    </w:txbxContent>
                  </v:textbox>
                </v:shape>
                <v:shape id="Надпись 29" o:spid="_x0000_s1052" type="#_x0000_t202" style="position:absolute;left:9334;top:42005;width:36862;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YSqvgAAANsAAAAPAAAAZHJzL2Rvd25yZXYueG1sRI/NCsIw&#10;EITvgu8QVvAimupBtBpFBMGL/+J5ada22GxKE7X69EYQPA4z8w0zndemEA+qXG5ZQb8XgSBOrM45&#10;VXA+rbojEM4jaywsk4IXOZjPmo0pxto++UCPo09FgLCLUUHmfRlL6ZKMDLqeLYmDd7WVQR9klUpd&#10;4TPATSEHUTSUBnMOCxmWtMwouR3vRoGr+/lqh6N3ub/hhRLebnzaUardqhcTEJ5q/w//2mutYDCG&#10;75fwA+TsAwAA//8DAFBLAQItABQABgAIAAAAIQDb4fbL7gAAAIUBAAATAAAAAAAAAAAAAAAAAAAA&#10;AABbQ29udGVudF9UeXBlc10ueG1sUEsBAi0AFAAGAAgAAAAhAFr0LFu/AAAAFQEAAAsAAAAAAAAA&#10;AAAAAAAAHwEAAF9yZWxzLy5yZWxzUEsBAi0AFAAGAAgAAAAhAHNthKq+AAAA2wAAAA8AAAAAAAAA&#10;AAAAAAAABwIAAGRycy9kb3ducmV2LnhtbFBLBQYAAAAAAwADALcAAADyAgAAAAA=&#10;" filled="f" strokeweight=".5pt">
                  <v:textbox>
                    <w:txbxContent>
                      <w:p w14:paraId="5E254B57" w14:textId="2887446F" w:rsidR="00DA7BAB" w:rsidRPr="00B6325A" w:rsidRDefault="00DA7BAB" w:rsidP="00B632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Отдел Европы</w:t>
                        </w:r>
                      </w:p>
                    </w:txbxContent>
                  </v:textbox>
                </v:shape>
                <v:shape id="Надпись 30" o:spid="_x0000_s1053" type="#_x0000_t202" style="position:absolute;left:9334;top:50101;width:36862;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rvqvAAAANsAAAAPAAAAZHJzL2Rvd25yZXYueG1sRE9LCsIw&#10;EN0L3iGM4EY0VUGkGkUEwY2/Kq6HZmyLzaQ0UaunNwvB5eP958vGlOJJtSssKxgOIhDEqdUFZwou&#10;501/CsJ5ZI2lZVLwJgfLRbs1x1jbF5/omfhMhBB2MSrIva9iKV2ak0E3sBVx4G62NugDrDOpa3yF&#10;cFPKURRNpMGCQ0OOFa1zSu/JwyhwzbDYHHD6qY53vFLK+53Pekp1O81qBsJT4//in3urFYzD+vAl&#10;/AC5+AIAAP//AwBQSwECLQAUAAYACAAAACEA2+H2y+4AAACFAQAAEwAAAAAAAAAAAAAAAAAAAAAA&#10;W0NvbnRlbnRfVHlwZXNdLnhtbFBLAQItABQABgAIAAAAIQBa9CxbvwAAABUBAAALAAAAAAAAAAAA&#10;AAAAAB8BAABfcmVscy8ucmVsc1BLAQItABQABgAIAAAAIQBnjrvqvAAAANsAAAAPAAAAAAAAAAAA&#10;AAAAAAcCAABkcnMvZG93bnJldi54bWxQSwUGAAAAAAMAAwC3AAAA8AIAAAAA&#10;" filled="f" strokeweight=".5pt">
                  <v:textbox>
                    <w:txbxContent>
                      <w:p w14:paraId="7726A635" w14:textId="77913564" w:rsidR="00DA7BAB" w:rsidRPr="00B6325A" w:rsidRDefault="00DA7BAB" w:rsidP="00B632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Отдел Ближнего Востока и Африки</w:t>
                        </w:r>
                      </w:p>
                    </w:txbxContent>
                  </v:textbox>
                </v:shape>
                <v:shape id="Надпись 31" o:spid="_x0000_s1054" type="#_x0000_t202" style="position:absolute;left:9334;top:58293;width:36862;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h5xwgAAANsAAAAPAAAAZHJzL2Rvd25yZXYueG1sRI9Pi8Iw&#10;FMTvgt8hPMGLaFoXRGpTEUHworv+wfOjebbF5qU0Uet++s2C4HGYmd8w6bIztXhQ6yrLCuJJBII4&#10;t7riQsH5tBnPQTiPrLG2TApe5GCZ9XspJto++UCPoy9EgLBLUEHpfZNI6fKSDLqJbYiDd7WtQR9k&#10;W0jd4jPATS2nUTSTBisOCyU2tC4pvx3vRoHr4mrzjfPf5ueGF8p5v/PFSKnhoFstQHjq/Cf8bm+1&#10;gq8Y/r+EHyCzPwAAAP//AwBQSwECLQAUAAYACAAAACEA2+H2y+4AAACFAQAAEwAAAAAAAAAAAAAA&#10;AAAAAAAAW0NvbnRlbnRfVHlwZXNdLnhtbFBLAQItABQABgAIAAAAIQBa9CxbvwAAABUBAAALAAAA&#10;AAAAAAAAAAAAAB8BAABfcmVscy8ucmVsc1BLAQItABQABgAIAAAAIQAIwh5xwgAAANsAAAAPAAAA&#10;AAAAAAAAAAAAAAcCAABkcnMvZG93bnJldi54bWxQSwUGAAAAAAMAAwC3AAAA9gIAAAAA&#10;" filled="f" strokeweight=".5pt">
                  <v:textbox>
                    <w:txbxContent>
                      <w:p w14:paraId="745F8E81" w14:textId="3ED84288" w:rsidR="00DA7BAB" w:rsidRPr="00B6325A" w:rsidRDefault="00DA7BAB" w:rsidP="00B632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Азиатско-Тихоокеанский отдел</w:t>
                        </w:r>
                      </w:p>
                    </w:txbxContent>
                  </v:textbox>
                </v:shape>
                <v:shape id="Надпись 32" o:spid="_x0000_s1055" type="#_x0000_t202" style="position:absolute;left:9334;top:66294;width:36862;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IAGvgAAANsAAAAPAAAAZHJzL2Rvd25yZXYueG1sRI/NCsIw&#10;EITvgu8QVvAimqogUo0iguDFf/G8NGtbbDaliVp9eiMIHoeZ+YaZzmtTiAdVLresoN+LQBAnVuec&#10;KjifVt0xCOeRNRaWScGLHMxnzcYUY22ffKDH0aciQNjFqCDzvoyldElGBl3PlsTBu9rKoA+ySqWu&#10;8BngppCDKBpJgzmHhQxLWmaU3I53o8DV/Xy1w/G73N/wQglvNz7tKNVu1YsJCE+1/4d/7bVWMBzA&#10;90v4AXL2AQAA//8DAFBLAQItABQABgAIAAAAIQDb4fbL7gAAAIUBAAATAAAAAAAAAAAAAAAAAAAA&#10;AABbQ29udGVudF9UeXBlc10ueG1sUEsBAi0AFAAGAAgAAAAhAFr0LFu/AAAAFQEAAAsAAAAAAAAA&#10;AAAAAAAAHwEAAF9yZWxzLy5yZWxzUEsBAi0AFAAGAAgAAAAhAPgQgAa+AAAA2wAAAA8AAAAAAAAA&#10;AAAAAAAABwIAAGRycy9kb3ducmV2LnhtbFBLBQYAAAAAAwADALcAAADyAgAAAAA=&#10;" filled="f" strokeweight=".5pt">
                  <v:textbox>
                    <w:txbxContent>
                      <w:p w14:paraId="34C51869" w14:textId="741E646B" w:rsidR="00DA7BAB" w:rsidRPr="00B6325A" w:rsidRDefault="00DA7BAB" w:rsidP="00B632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Отдел Северо-Восточной Азии</w:t>
                        </w:r>
                      </w:p>
                    </w:txbxContent>
                  </v:textbox>
                </v:shape>
                <v:line id="Прямая соединительная линия 33" o:spid="_x0000_s1056" style="position:absolute;visibility:visible;mso-wrap-style:square" from="2476,5048" to="2476,68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r2kxAAAANsAAAAPAAAAZHJzL2Rvd25yZXYueG1sRI9Ba8JA&#10;FITvgv9heUIvUjc2IDa6ikgLhYq2cfH8yL4modm3IbvV9N+7guBxmJlvmOW6t404U+drxwqmkwQE&#10;ceFMzaUCfXx/noPwAdlg45gU/JOH9Wo4WGJm3IW/6ZyHUkQI+wwVVCG0mZS+qMiin7iWOHo/rrMY&#10;ouxKaTq8RLht5EuSzKTFmuNChS1tKyp+8z+r4FO/nsbpYa61PeZ7/NL122G3Vepp1G8WIAL14RG+&#10;tz+MgjSF25f4A+TqCgAA//8DAFBLAQItABQABgAIAAAAIQDb4fbL7gAAAIUBAAATAAAAAAAAAAAA&#10;AAAAAAAAAABbQ29udGVudF9UeXBlc10ueG1sUEsBAi0AFAAGAAgAAAAhAFr0LFu/AAAAFQEAAAsA&#10;AAAAAAAAAAAAAAAAHwEAAF9yZWxzLy5yZWxzUEsBAi0AFAAGAAgAAAAhAKqmvaTEAAAA2wAAAA8A&#10;AAAAAAAAAAAAAAAABwIAAGRycy9kb3ducmV2LnhtbFBLBQYAAAAAAwADALcAAAD4AgAAAAA=&#10;" strokecolor="black [3200]" strokeweight=".5pt">
                  <v:stroke joinstyle="miter"/>
                </v:line>
                <v:line id="Прямая соединительная линия 34" o:spid="_x0000_s1057" style="position:absolute;flip:x;visibility:visible;mso-wrap-style:square" from="2476,68961" to="9334,68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itvwgAAANsAAAAPAAAAZHJzL2Rvd25yZXYueG1sRI/NasMw&#10;EITvgb6D2EJvjez+hOBENqbgklNKkzzAYm1kE2tlLNV23j4KFHIcZuYbZlvMthMjDb51rCBdJiCI&#10;a6dbNgpOx+p1DcIHZI2dY1JwJQ9F/rTYYqbdxL80HoIREcI+QwVNCH0mpa8bsuiXrieO3tkNFkOU&#10;g5F6wCnCbSffkmQlLbYcFxrs6auh+nL4swq02ZMsnRk/U7M6VbX5wf33qNTL81xuQASawyP8395p&#10;Be8fcP8Sf4DMbwAAAP//AwBQSwECLQAUAAYACAAAACEA2+H2y+4AAACFAQAAEwAAAAAAAAAAAAAA&#10;AAAAAAAAW0NvbnRlbnRfVHlwZXNdLnhtbFBLAQItABQABgAIAAAAIQBa9CxbvwAAABUBAAALAAAA&#10;AAAAAAAAAAAAAB8BAABfcmVscy8ucmVsc1BLAQItABQABgAIAAAAIQAlkitvwgAAANsAAAAPAAAA&#10;AAAAAAAAAAAAAAcCAABkcnMvZG93bnJldi54bWxQSwUGAAAAAAMAAwC3AAAA9gIAAAAA&#10;" strokecolor="black [3200]" strokeweight=".5pt">
                  <v:stroke joinstyle="miter"/>
                </v:line>
                <v:line id="Прямая соединительная линия 35" o:spid="_x0000_s1058" style="position:absolute;flip:x;visibility:visible;mso-wrap-style:square" from="2476,60864" to="9334,60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o70vQAAANsAAAAPAAAAZHJzL2Rvd25yZXYueG1sRI/NCsIw&#10;EITvgu8QVvCmqYoi1SgiKJ4Ufx5gada02GxKE2t9eyMIHoeZ+YZZrltbioZqXzhWMBomIIgzpws2&#10;Cm7X3WAOwgdkjaVjUvAmD+tVt7PEVLsXn6m5BCMihH2KCvIQqlRKn+Vk0Q9dRRy9u6sthihrI3WN&#10;rwi3pRwnyUxaLDgu5FjRNqfscXlaBdocSW6caaYjM7vtMnPC475Rqt9rNwsQgdrwD//aB61gMoXv&#10;l/gD5OoDAAD//wMAUEsBAi0AFAAGAAgAAAAhANvh9svuAAAAhQEAABMAAAAAAAAAAAAAAAAAAAAA&#10;AFtDb250ZW50X1R5cGVzXS54bWxQSwECLQAUAAYACAAAACEAWvQsW78AAAAVAQAACwAAAAAAAAAA&#10;AAAAAAAfAQAAX3JlbHMvLnJlbHNQSwECLQAUAAYACAAAACEASt6O9L0AAADbAAAADwAAAAAAAAAA&#10;AAAAAAAHAgAAZHJzL2Rvd25yZXYueG1sUEsFBgAAAAADAAMAtwAAAPECAAAAAA==&#10;" strokecolor="black [3200]" strokeweight=".5pt">
                  <v:stroke joinstyle="miter"/>
                </v:line>
                <v:line id="Прямая соединительная линия 36" o:spid="_x0000_s1059" style="position:absolute;flip:x;visibility:visible;mso-wrap-style:square" from="2476,52673" to="9334,5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BCDwAAAANsAAAAPAAAAZHJzL2Rvd25yZXYueG1sRI/RisIw&#10;FETfF/yHcAXftqkrFqmmRQTFJ2XVD7g017TY3JQmW+vfm4WFfRxm5gyzKUfbioF63zhWME9SEMSV&#10;0w0bBbfr/nMFwgdkja1jUvAiD2Ux+dhgrt2Tv2m4BCMihH2OCuoQulxKX9Vk0SeuI47e3fUWQ5S9&#10;kbrHZ4TbVn6laSYtNhwXauxoV1P1uPxYBdqcSG6dGZZzk932lTnj6TAoNZuO2zWIQGP4D/+1j1rB&#10;IoPfL/EHyOINAAD//wMAUEsBAi0AFAAGAAgAAAAhANvh9svuAAAAhQEAABMAAAAAAAAAAAAAAAAA&#10;AAAAAFtDb250ZW50X1R5cGVzXS54bWxQSwECLQAUAAYACAAAACEAWvQsW78AAAAVAQAACwAAAAAA&#10;AAAAAAAAAAAfAQAAX3JlbHMvLnJlbHNQSwECLQAUAAYACAAAACEAugwQg8AAAADbAAAADwAAAAAA&#10;AAAAAAAAAAAHAgAAZHJzL2Rvd25yZXYueG1sUEsFBgAAAAADAAMAtwAAAPQCAAAAAA==&#10;" strokecolor="black [3200]" strokeweight=".5pt">
                  <v:stroke joinstyle="miter"/>
                </v:line>
                <v:line id="Прямая соединительная линия 37" o:spid="_x0000_s1060" style="position:absolute;flip:x;visibility:visible;mso-wrap-style:square" from="2476,44481" to="9334,44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LUYvwAAANsAAAAPAAAAZHJzL2Rvd25yZXYueG1sRI/dqsIw&#10;EITvD/gOYQXvjqmKP1SjiKB4pfjzAEuzpsVmU5pY69sbQfBymJlvmMWqtaVoqPaFYwWDfgKCOHO6&#10;YKPgetn+z0D4gKyxdEwKXuRhtez8LTDV7sknas7BiAhhn6KCPIQqldJnOVn0fVcRR+/maoshytpI&#10;XeMzwm0ph0kykRYLjgs5VrTJKbufH1aBNgeSa2ea8cBMrtvMHPGwa5Tqddv1HESgNvzC3/ZeKxhN&#10;4fMl/gC5fAMAAP//AwBQSwECLQAUAAYACAAAACEA2+H2y+4AAACFAQAAEwAAAAAAAAAAAAAAAAAA&#10;AAAAW0NvbnRlbnRfVHlwZXNdLnhtbFBLAQItABQABgAIAAAAIQBa9CxbvwAAABUBAAALAAAAAAAA&#10;AAAAAAAAAB8BAABfcmVscy8ucmVsc1BLAQItABQABgAIAAAAIQDVQLUYvwAAANsAAAAPAAAAAAAA&#10;AAAAAAAAAAcCAABkcnMvZG93bnJldi54bWxQSwUGAAAAAAMAAwC3AAAA8wIAAAAA&#10;" strokecolor="black [3200]" strokeweight=".5pt">
                  <v:stroke joinstyle="miter"/>
                </v:line>
                <v:line id="Прямая соединительная линия 38" o:spid="_x0000_s1061" style="position:absolute;flip:x;visibility:visible;mso-wrap-style:square" from="2476,36480" to="9334,3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yFquwAAANsAAAAPAAAAZHJzL2Rvd25yZXYueG1sRE9LCsIw&#10;EN0L3iGM4M6mKopUo4iguFL8HGBoxrTYTEoTa729WQguH++/2nS2Ei01vnSsYJykIIhzp0s2Cu63&#10;/WgBwgdkjZVjUvAhD5t1v7fCTLs3X6i9BiNiCPsMFRQh1JmUPi/Iok9cTRy5h2sshggbI3WD7xhu&#10;KzlJ07m0WHJsKLCmXUH58/qyCrQ5kdw6087GZn7f5+aMp0Or1HDQbZcgAnXhL/65j1rBNI6NX+IP&#10;kOsvAAAA//8DAFBLAQItABQABgAIAAAAIQDb4fbL7gAAAIUBAAATAAAAAAAAAAAAAAAAAAAAAABb&#10;Q29udGVudF9UeXBlc10ueG1sUEsBAi0AFAAGAAgAAAAhAFr0LFu/AAAAFQEAAAsAAAAAAAAAAAAA&#10;AAAAHwEAAF9yZWxzLy5yZWxzUEsBAi0AFAAGAAgAAAAhAKTfIWq7AAAA2wAAAA8AAAAAAAAAAAAA&#10;AAAABwIAAGRycy9kb3ducmV2LnhtbFBLBQYAAAAAAwADALcAAADvAgAAAAA=&#10;" strokecolor="black [3200]" strokeweight=".5pt">
                  <v:stroke joinstyle="miter"/>
                </v:line>
                <v:line id="Прямая соединительная линия 39" o:spid="_x0000_s1062" style="position:absolute;flip:x;visibility:visible;mso-wrap-style:square" from="2476,28575" to="9334,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4TxvwAAANsAAAAPAAAAZHJzL2Rvd25yZXYueG1sRI/dqsIw&#10;EITvD/gOYQXvjqmKotUoIiheKf48wNKsabHZlCbW+vZGELwcZuYbZrFqbSkaqn3hWMGgn4Agzpwu&#10;2Ci4Xrb/UxA+IGssHZOCF3lYLTt/C0y1e/KJmnMwIkLYp6ggD6FKpfRZThZ931XE0bu52mKIsjZS&#10;1/iMcFvKYZJMpMWC40KOFW1yyu7nh1WgzYHk2plmPDCT6zYzRzzsGqV63XY9BxGoDb/wt73XCkYz&#10;+HyJP0Au3wAAAP//AwBQSwECLQAUAAYACAAAACEA2+H2y+4AAACFAQAAEwAAAAAAAAAAAAAAAAAA&#10;AAAAW0NvbnRlbnRfVHlwZXNdLnhtbFBLAQItABQABgAIAAAAIQBa9CxbvwAAABUBAAALAAAAAAAA&#10;AAAAAAAAAB8BAABfcmVscy8ucmVsc1BLAQItABQABgAIAAAAIQDLk4TxvwAAANsAAAAPAAAAAAAA&#10;AAAAAAAAAAcCAABkcnMvZG93bnJldi54bWxQSwUGAAAAAAMAAwC3AAAA8wIAAAAA&#10;" strokecolor="black [3200]" strokeweight=".5pt">
                  <v:stroke joinstyle="miter"/>
                </v:line>
                <v:line id="Прямая соединительная линия 40" o:spid="_x0000_s1063" style="position:absolute;flip:x;visibility:visible;mso-wrap-style:square" from="2476,20764" to="9334,20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14RuwAAANsAAAAPAAAAZHJzL2Rvd25yZXYueG1sRE9LCsIw&#10;EN0L3iGM4M6miopUo4iguFL8HGBoxrTYTEoTa729WQguH++/2nS2Ei01vnSsYJykIIhzp0s2Cu63&#10;/WgBwgdkjZVjUvAhD5t1v7fCTLs3X6i9BiNiCPsMFRQh1JmUPi/Iok9cTRy5h2sshggbI3WD7xhu&#10;KzlJ07m0WHJsKLCmXUH58/qyCrQ5kdw6087GZn7f5+aMp0Or1HDQbZcgAnXhL/65j1rBNK6PX+IP&#10;kOsvAAAA//8DAFBLAQItABQABgAIAAAAIQDb4fbL7gAAAIUBAAATAAAAAAAAAAAAAAAAAAAAAABb&#10;Q29udGVudF9UeXBlc10ueG1sUEsBAi0AFAAGAAgAAAAhAFr0LFu/AAAAFQEAAAsAAAAAAAAAAAAA&#10;AAAAHwEAAF9yZWxzLy5yZWxzUEsBAi0AFAAGAAgAAAAhAAKvXhG7AAAA2wAAAA8AAAAAAAAAAAAA&#10;AAAABwIAAGRycy9kb3ducmV2LnhtbFBLBQYAAAAAAwADALcAAADvAgAAAAA=&#10;" strokecolor="black [3200]" strokeweight=".5pt">
                  <v:stroke joinstyle="miter"/>
                </v:line>
                <v:line id="Прямая соединительная линия 41" o:spid="_x0000_s1064" style="position:absolute;flip:x;visibility:visible;mso-wrap-style:square" from="2476,13049" to="9334,1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uKwQAAANsAAAAPAAAAZHJzL2Rvd25yZXYueG1sRI/RasJA&#10;FETfBf9huULfdJPSBkldRQSlTylGP+CSvd0Es3dDdpvEv+8Kgo/DzJxhNrvJtmKg3jeOFaSrBARx&#10;5XTDRsH1clyuQfiArLF1TAru5GG3nc82mGs38pmGMhgRIexzVFCH0OVS+qomi37lOuLo/breYoiy&#10;N1L3OEa4beV7kmTSYsNxocaODjVVt/LPKtCmILl3ZvhMTXY9VuYHi9Og1Nti2n+BCDSFV/jZ/tYK&#10;PlJ4fIk/QG7/AQAA//8DAFBLAQItABQABgAIAAAAIQDb4fbL7gAAAIUBAAATAAAAAAAAAAAAAAAA&#10;AAAAAABbQ29udGVudF9UeXBlc10ueG1sUEsBAi0AFAAGAAgAAAAhAFr0LFu/AAAAFQEAAAsAAAAA&#10;AAAAAAAAAAAAHwEAAF9yZWxzLy5yZWxzUEsBAi0AFAAGAAgAAAAhAG3j+4rBAAAA2wAAAA8AAAAA&#10;AAAAAAAAAAAABwIAAGRycy9kb3ducmV2LnhtbFBLBQYAAAAAAwADALcAAAD1AgAAAAA=&#10;" strokecolor="black [3200]" strokeweight=".5pt">
                  <v:stroke joinstyle="miter"/>
                </v:line>
                <w10:wrap type="topAndBottom" anchory="page"/>
              </v:group>
            </w:pict>
          </mc:Fallback>
        </mc:AlternateContent>
      </w:r>
      <w:r w:rsidR="00091FFE" w:rsidRPr="00851A8E">
        <w:rPr>
          <w:rFonts w:ascii="Times New Roman" w:hAnsi="Times New Roman" w:cs="Times New Roman"/>
          <w:sz w:val="28"/>
        </w:rPr>
        <w:t>Рисунок 2 – Структура Департамента внешнеторговой политики МЭТП</w:t>
      </w:r>
      <w:r w:rsidR="00091FFE">
        <w:rPr>
          <w:rStyle w:val="a5"/>
          <w:rFonts w:ascii="Times New Roman" w:hAnsi="Times New Roman" w:cs="Times New Roman"/>
          <w:sz w:val="28"/>
        </w:rPr>
        <w:footnoteReference w:id="136"/>
      </w:r>
      <w:r w:rsidR="00091FFE" w:rsidRPr="00851A8E">
        <w:rPr>
          <w:rFonts w:ascii="Times New Roman" w:hAnsi="Times New Roman" w:cs="Times New Roman"/>
          <w:sz w:val="28"/>
          <w:szCs w:val="28"/>
        </w:rPr>
        <w:t xml:space="preserve"> </w:t>
      </w:r>
    </w:p>
    <w:p w14:paraId="1A9B94A4" w14:textId="03C05E70" w:rsidR="006762D9" w:rsidRDefault="00891AF5" w:rsidP="00FD1CDD">
      <w:pPr>
        <w:pageBreakBefore/>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В обязанности Сектора России входит </w:t>
      </w:r>
      <w:r w:rsidR="00CD3126">
        <w:rPr>
          <w:rFonts w:ascii="Times New Roman" w:hAnsi="Times New Roman" w:cs="Times New Roman"/>
          <w:sz w:val="28"/>
        </w:rPr>
        <w:t>реализация соглашений и</w:t>
      </w:r>
      <w:r w:rsidR="00CD3126" w:rsidRPr="00CD3126">
        <w:rPr>
          <w:rFonts w:ascii="Times New Roman" w:hAnsi="Times New Roman" w:cs="Times New Roman"/>
          <w:sz w:val="28"/>
        </w:rPr>
        <w:t xml:space="preserve"> договоренностей о торговле</w:t>
      </w:r>
      <w:r w:rsidR="00CD3126">
        <w:rPr>
          <w:rFonts w:ascii="Times New Roman" w:hAnsi="Times New Roman" w:cs="Times New Roman"/>
          <w:sz w:val="28"/>
        </w:rPr>
        <w:t>, исследование российской торгово-инвестиционной среды, связь с экономическими миссиями, с</w:t>
      </w:r>
      <w:r w:rsidR="00CD3126" w:rsidRPr="00CD3126">
        <w:rPr>
          <w:rFonts w:ascii="Times New Roman" w:hAnsi="Times New Roman" w:cs="Times New Roman"/>
          <w:sz w:val="28"/>
        </w:rPr>
        <w:t>одействие организации торговых миссий и подобных</w:t>
      </w:r>
      <w:r w:rsidR="00CD3126">
        <w:rPr>
          <w:rFonts w:ascii="Times New Roman" w:hAnsi="Times New Roman" w:cs="Times New Roman"/>
          <w:sz w:val="28"/>
        </w:rPr>
        <w:t xml:space="preserve"> им мероприятий.</w:t>
      </w:r>
      <w:r w:rsidR="009D1873">
        <w:rPr>
          <w:rStyle w:val="a5"/>
          <w:rFonts w:ascii="Times New Roman" w:hAnsi="Times New Roman" w:cs="Times New Roman"/>
          <w:sz w:val="28"/>
        </w:rPr>
        <w:footnoteReference w:id="137"/>
      </w:r>
      <w:r w:rsidR="006762D9" w:rsidRPr="006762D9">
        <w:rPr>
          <w:rFonts w:ascii="Times New Roman" w:hAnsi="Times New Roman" w:cs="Times New Roman"/>
          <w:sz w:val="28"/>
        </w:rPr>
        <w:t xml:space="preserve"> </w:t>
      </w:r>
    </w:p>
    <w:p w14:paraId="478E884C" w14:textId="0475CCCC" w:rsidR="004A6FAB" w:rsidRPr="004A6FAB" w:rsidRDefault="004A6FAB" w:rsidP="004A6FAB">
      <w:pPr>
        <w:keepNext/>
        <w:widowControl w:val="0"/>
        <w:spacing w:after="0" w:line="360" w:lineRule="auto"/>
        <w:ind w:firstLine="709"/>
        <w:jc w:val="both"/>
        <w:rPr>
          <w:rFonts w:ascii="Times New Roman" w:hAnsi="Times New Roman" w:cs="Times New Roman"/>
          <w:sz w:val="28"/>
        </w:rPr>
      </w:pPr>
      <w:r w:rsidRPr="00513D7B">
        <w:rPr>
          <w:rFonts w:ascii="Times New Roman" w:hAnsi="Times New Roman" w:cs="Times New Roman"/>
          <w:sz w:val="28"/>
          <w:szCs w:val="28"/>
        </w:rPr>
        <w:t>Три внешних Агентства, в основном, оста</w:t>
      </w:r>
      <w:r>
        <w:rPr>
          <w:rFonts w:ascii="Times New Roman" w:hAnsi="Times New Roman" w:cs="Times New Roman"/>
          <w:sz w:val="28"/>
          <w:szCs w:val="28"/>
        </w:rPr>
        <w:t>лись без кардинальных изменений:</w:t>
      </w:r>
    </w:p>
    <w:p w14:paraId="420FA526" w14:textId="042F2E10" w:rsidR="004A6FAB" w:rsidRPr="00D33210" w:rsidRDefault="004A6FAB" w:rsidP="00FD1CDD">
      <w:pPr>
        <w:pStyle w:val="ad"/>
        <w:numPr>
          <w:ilvl w:val="0"/>
          <w:numId w:val="15"/>
        </w:numPr>
        <w:spacing w:after="0" w:line="360" w:lineRule="auto"/>
        <w:ind w:left="0" w:firstLine="709"/>
        <w:jc w:val="both"/>
        <w:rPr>
          <w:rFonts w:ascii="Times New Roman" w:hAnsi="Times New Roman" w:cs="Times New Roman"/>
          <w:sz w:val="28"/>
          <w:szCs w:val="28"/>
        </w:rPr>
      </w:pPr>
      <w:r w:rsidRPr="00D33210">
        <w:rPr>
          <w:rFonts w:ascii="Times New Roman" w:hAnsi="Times New Roman" w:cs="Times New Roman"/>
          <w:sz w:val="28"/>
          <w:szCs w:val="28"/>
        </w:rPr>
        <w:t>Агентство природных ресурсов и энергетики занимается внутренней и внешней политикой, касающейся энергоснабжения и новой энергетики, а также торгово-экономическим сотрудничеством в области природных ресурсов и энергетики;</w:t>
      </w:r>
    </w:p>
    <w:p w14:paraId="6D3F7EF7" w14:textId="77777777" w:rsidR="004A6FAB" w:rsidRPr="00D33210" w:rsidRDefault="004A6FAB" w:rsidP="00FD1CDD">
      <w:pPr>
        <w:pStyle w:val="ad"/>
        <w:numPr>
          <w:ilvl w:val="0"/>
          <w:numId w:val="15"/>
        </w:numPr>
        <w:spacing w:after="0" w:line="360" w:lineRule="auto"/>
        <w:ind w:left="0" w:firstLine="709"/>
        <w:jc w:val="both"/>
        <w:rPr>
          <w:rFonts w:ascii="Times New Roman" w:hAnsi="Times New Roman" w:cs="Times New Roman"/>
          <w:sz w:val="28"/>
          <w:szCs w:val="28"/>
        </w:rPr>
      </w:pPr>
      <w:r w:rsidRPr="00D33210">
        <w:rPr>
          <w:rFonts w:ascii="Times New Roman" w:hAnsi="Times New Roman" w:cs="Times New Roman"/>
          <w:sz w:val="28"/>
          <w:szCs w:val="28"/>
        </w:rPr>
        <w:t>Агентство патентирования отвечает за наиболее эффективную защиту прав интеллектуальной собственности;</w:t>
      </w:r>
    </w:p>
    <w:p w14:paraId="37F6B39B" w14:textId="7E568AFF" w:rsidR="004A6FAB" w:rsidRPr="00D33210" w:rsidRDefault="004A6FAB" w:rsidP="00FD1CDD">
      <w:pPr>
        <w:pStyle w:val="ad"/>
        <w:numPr>
          <w:ilvl w:val="0"/>
          <w:numId w:val="15"/>
        </w:numPr>
        <w:spacing w:after="0" w:line="360" w:lineRule="auto"/>
        <w:ind w:left="0" w:firstLine="709"/>
        <w:jc w:val="both"/>
        <w:rPr>
          <w:rFonts w:ascii="Times New Roman" w:hAnsi="Times New Roman" w:cs="Times New Roman"/>
          <w:sz w:val="28"/>
          <w:szCs w:val="28"/>
        </w:rPr>
      </w:pPr>
      <w:r w:rsidRPr="00D33210">
        <w:rPr>
          <w:rFonts w:ascii="Times New Roman" w:hAnsi="Times New Roman" w:cs="Times New Roman"/>
          <w:sz w:val="28"/>
          <w:szCs w:val="28"/>
        </w:rPr>
        <w:t>Агентство малого и среднего бизнеса осуществляет поддержку предприятий МСП.</w:t>
      </w:r>
      <w:r w:rsidRPr="00D33210">
        <w:rPr>
          <w:rFonts w:ascii="Times New Roman" w:hAnsi="Times New Roman" w:cs="Times New Roman"/>
          <w:noProof/>
          <w:sz w:val="28"/>
        </w:rPr>
        <w:t xml:space="preserve"> </w:t>
      </w:r>
    </w:p>
    <w:p w14:paraId="7F0201A7" w14:textId="0960061A" w:rsidR="00E31BBF" w:rsidRDefault="00E31BBF" w:rsidP="007E6AAC">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МЭТП, помимо основных подразделений, имеет разветвленную структуру региональных представительств, например, Департамент МЭТП на Хоккайдо. Таким образом, оно может оказывать нужную поддержку местному бизнесу и предприятиям МСП, а при необходимости </w:t>
      </w:r>
      <w:r w:rsidRPr="00E31BBF">
        <w:rPr>
          <w:rFonts w:ascii="Times New Roman" w:hAnsi="Times New Roman" w:cs="Times New Roman"/>
          <w:sz w:val="28"/>
          <w:szCs w:val="28"/>
        </w:rPr>
        <w:t>привлеч</w:t>
      </w:r>
      <w:r>
        <w:rPr>
          <w:rFonts w:ascii="Times New Roman" w:hAnsi="Times New Roman" w:cs="Times New Roman"/>
          <w:sz w:val="28"/>
          <w:szCs w:val="28"/>
        </w:rPr>
        <w:t>ь</w:t>
      </w:r>
      <w:r w:rsidRPr="00E31BBF">
        <w:rPr>
          <w:rFonts w:ascii="Times New Roman" w:hAnsi="Times New Roman" w:cs="Times New Roman"/>
          <w:sz w:val="28"/>
          <w:szCs w:val="28"/>
        </w:rPr>
        <w:t xml:space="preserve"> к участию в зарубежных проектах</w:t>
      </w:r>
      <w:r>
        <w:rPr>
          <w:rFonts w:ascii="Times New Roman" w:hAnsi="Times New Roman" w:cs="Times New Roman"/>
          <w:sz w:val="28"/>
          <w:szCs w:val="28"/>
        </w:rPr>
        <w:t>, обеспечивая выход на новые рынки.</w:t>
      </w:r>
    </w:p>
    <w:p w14:paraId="36B83617" w14:textId="1478F2A9" w:rsidR="00AB6309" w:rsidRPr="007E6AAC" w:rsidRDefault="00AB6309" w:rsidP="007E6AAC">
      <w:pPr>
        <w:keepNext/>
        <w:widowControl w:val="0"/>
        <w:spacing w:after="0" w:line="360" w:lineRule="auto"/>
        <w:ind w:firstLine="709"/>
        <w:jc w:val="both"/>
        <w:rPr>
          <w:rFonts w:ascii="Times New Roman" w:hAnsi="Times New Roman" w:cs="Times New Roman"/>
          <w:sz w:val="28"/>
        </w:rPr>
      </w:pPr>
      <w:r w:rsidRPr="00AB6309">
        <w:rPr>
          <w:rFonts w:ascii="Times New Roman" w:hAnsi="Times New Roman" w:cs="Times New Roman"/>
          <w:sz w:val="28"/>
          <w:szCs w:val="28"/>
        </w:rPr>
        <w:t>Можно выделить две общие особенности про</w:t>
      </w:r>
      <w:r w:rsidR="007E6AAC">
        <w:rPr>
          <w:rFonts w:ascii="Times New Roman" w:hAnsi="Times New Roman" w:cs="Times New Roman"/>
          <w:sz w:val="28"/>
          <w:szCs w:val="28"/>
        </w:rPr>
        <w:t>цесса разработки и формирования политики внутри министерства</w:t>
      </w:r>
      <w:r w:rsidRPr="00AB6309">
        <w:rPr>
          <w:rFonts w:ascii="Times New Roman" w:hAnsi="Times New Roman" w:cs="Times New Roman"/>
          <w:sz w:val="28"/>
          <w:szCs w:val="28"/>
        </w:rPr>
        <w:t>.</w:t>
      </w:r>
    </w:p>
    <w:p w14:paraId="53FFCF72" w14:textId="37F5C789" w:rsidR="00AB6309" w:rsidRDefault="00F1023A" w:rsidP="00C25B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Во-пер</w:t>
      </w:r>
      <w:r w:rsidR="00941940">
        <w:rPr>
          <w:rFonts w:ascii="Times New Roman" w:hAnsi="Times New Roman" w:cs="Times New Roman"/>
          <w:sz w:val="28"/>
          <w:szCs w:val="28"/>
        </w:rPr>
        <w:t>вых, Секретариат министра и Департамент</w:t>
      </w:r>
      <w:r>
        <w:rPr>
          <w:rFonts w:ascii="Times New Roman" w:hAnsi="Times New Roman" w:cs="Times New Roman"/>
          <w:sz w:val="28"/>
          <w:szCs w:val="28"/>
        </w:rPr>
        <w:t xml:space="preserve"> экономической и промышленной политики играют </w:t>
      </w:r>
      <w:r w:rsidRPr="00F1023A">
        <w:rPr>
          <w:rFonts w:ascii="Times New Roman" w:hAnsi="Times New Roman" w:cs="Times New Roman"/>
          <w:sz w:val="28"/>
          <w:szCs w:val="28"/>
        </w:rPr>
        <w:t>центральную роль в создании видения общей политики в области торговли и промышленности.</w:t>
      </w:r>
      <w:r w:rsidR="00E05228">
        <w:rPr>
          <w:rStyle w:val="a5"/>
          <w:rFonts w:ascii="Times New Roman" w:hAnsi="Times New Roman" w:cs="Times New Roman"/>
          <w:sz w:val="28"/>
          <w:szCs w:val="28"/>
        </w:rPr>
        <w:footnoteReference w:id="138"/>
      </w:r>
      <w:r w:rsidR="006F76B9">
        <w:rPr>
          <w:rFonts w:ascii="Times New Roman" w:hAnsi="Times New Roman" w:cs="Times New Roman"/>
          <w:sz w:val="28"/>
          <w:szCs w:val="28"/>
        </w:rPr>
        <w:t xml:space="preserve"> Выполняя направляющую функцию для разнообразных субъектов (предприятий, регионов и т.п.)</w:t>
      </w:r>
      <w:r w:rsidR="00B8344C">
        <w:rPr>
          <w:rFonts w:ascii="Times New Roman" w:hAnsi="Times New Roman" w:cs="Times New Roman"/>
          <w:sz w:val="28"/>
          <w:szCs w:val="28"/>
        </w:rPr>
        <w:t xml:space="preserve">, деятельность МЭТП </w:t>
      </w:r>
      <w:r w:rsidR="00B8344C" w:rsidRPr="00B8344C">
        <w:rPr>
          <w:rFonts w:ascii="Times New Roman" w:hAnsi="Times New Roman" w:cs="Times New Roman"/>
          <w:sz w:val="28"/>
          <w:szCs w:val="28"/>
        </w:rPr>
        <w:t xml:space="preserve">заключается в планировании, разработке и реализации </w:t>
      </w:r>
      <w:r w:rsidR="00B8344C" w:rsidRPr="00B8344C">
        <w:rPr>
          <w:rFonts w:ascii="Times New Roman" w:hAnsi="Times New Roman" w:cs="Times New Roman"/>
          <w:sz w:val="28"/>
          <w:szCs w:val="28"/>
        </w:rPr>
        <w:lastRenderedPageBreak/>
        <w:t>политики</w:t>
      </w:r>
      <w:r w:rsidR="00CF626E">
        <w:rPr>
          <w:rFonts w:ascii="Times New Roman" w:hAnsi="Times New Roman" w:cs="Times New Roman"/>
          <w:sz w:val="28"/>
          <w:szCs w:val="28"/>
        </w:rPr>
        <w:t xml:space="preserve">, которая отвечает на </w:t>
      </w:r>
      <w:r w:rsidR="00CF626E" w:rsidRPr="00CF626E">
        <w:rPr>
          <w:rFonts w:ascii="Times New Roman" w:hAnsi="Times New Roman" w:cs="Times New Roman"/>
          <w:sz w:val="28"/>
          <w:szCs w:val="28"/>
        </w:rPr>
        <w:t>вопросы, необходимые для развития японской экономики и продви</w:t>
      </w:r>
      <w:r w:rsidR="00CF626E">
        <w:rPr>
          <w:rFonts w:ascii="Times New Roman" w:hAnsi="Times New Roman" w:cs="Times New Roman"/>
          <w:sz w:val="28"/>
          <w:szCs w:val="28"/>
        </w:rPr>
        <w:t>жения промышленности, в целом, и</w:t>
      </w:r>
      <w:r w:rsidR="00CF626E" w:rsidRPr="00CF626E">
        <w:rPr>
          <w:rFonts w:ascii="Times New Roman" w:hAnsi="Times New Roman" w:cs="Times New Roman"/>
          <w:sz w:val="28"/>
          <w:szCs w:val="28"/>
        </w:rPr>
        <w:t xml:space="preserve"> отдельных отраслей</w:t>
      </w:r>
      <w:r w:rsidR="00CF626E">
        <w:rPr>
          <w:rFonts w:ascii="Times New Roman" w:hAnsi="Times New Roman" w:cs="Times New Roman"/>
          <w:sz w:val="28"/>
          <w:szCs w:val="28"/>
        </w:rPr>
        <w:t>, в частности.</w:t>
      </w:r>
      <w:r w:rsidR="002A4F4A">
        <w:rPr>
          <w:rStyle w:val="a5"/>
          <w:rFonts w:ascii="Times New Roman" w:hAnsi="Times New Roman" w:cs="Times New Roman"/>
          <w:sz w:val="28"/>
          <w:szCs w:val="28"/>
        </w:rPr>
        <w:footnoteReference w:id="139"/>
      </w:r>
      <w:r w:rsidR="00FA1A73">
        <w:rPr>
          <w:rFonts w:ascii="Times New Roman" w:hAnsi="Times New Roman" w:cs="Times New Roman"/>
          <w:sz w:val="28"/>
          <w:szCs w:val="28"/>
        </w:rPr>
        <w:t xml:space="preserve"> Данные вопросы определяются министерством заранее и поэтому важны некое общее видение или политическая концепция, которые характеризовались</w:t>
      </w:r>
      <w:r w:rsidR="008A19B1">
        <w:rPr>
          <w:rFonts w:ascii="Times New Roman" w:hAnsi="Times New Roman" w:cs="Times New Roman"/>
          <w:sz w:val="28"/>
          <w:szCs w:val="28"/>
        </w:rPr>
        <w:t xml:space="preserve"> бы дальновидностью управления. Долгосрочный</w:t>
      </w:r>
      <w:r w:rsidR="00283736">
        <w:rPr>
          <w:rFonts w:ascii="Times New Roman" w:hAnsi="Times New Roman" w:cs="Times New Roman"/>
          <w:sz w:val="28"/>
          <w:szCs w:val="28"/>
        </w:rPr>
        <w:t xml:space="preserve"> план </w:t>
      </w:r>
      <w:r w:rsidR="00AB6309" w:rsidRPr="00AB6309">
        <w:rPr>
          <w:rFonts w:ascii="Times New Roman" w:hAnsi="Times New Roman" w:cs="Times New Roman"/>
          <w:sz w:val="28"/>
          <w:szCs w:val="28"/>
        </w:rPr>
        <w:t xml:space="preserve">формулируется каждые 10 лет, </w:t>
      </w:r>
      <w:r w:rsidR="00C25B89">
        <w:rPr>
          <w:rFonts w:ascii="Times New Roman" w:hAnsi="Times New Roman" w:cs="Times New Roman"/>
          <w:sz w:val="28"/>
          <w:szCs w:val="28"/>
        </w:rPr>
        <w:t>а каждые два-три года составляются</w:t>
      </w:r>
      <w:r w:rsidR="00AB6309" w:rsidRPr="00AB6309">
        <w:rPr>
          <w:rFonts w:ascii="Times New Roman" w:hAnsi="Times New Roman" w:cs="Times New Roman"/>
          <w:sz w:val="28"/>
          <w:szCs w:val="28"/>
        </w:rPr>
        <w:t xml:space="preserve"> предложения по ближайшим проблемам и перспективам торг</w:t>
      </w:r>
      <w:r w:rsidR="00C25B89">
        <w:rPr>
          <w:rFonts w:ascii="Times New Roman" w:hAnsi="Times New Roman" w:cs="Times New Roman"/>
          <w:sz w:val="28"/>
          <w:szCs w:val="28"/>
        </w:rPr>
        <w:t>овой и промышленной политики</w:t>
      </w:r>
      <w:r w:rsidR="00AB6309" w:rsidRPr="00AB6309">
        <w:rPr>
          <w:rFonts w:ascii="Times New Roman" w:hAnsi="Times New Roman" w:cs="Times New Roman"/>
          <w:sz w:val="28"/>
          <w:szCs w:val="28"/>
        </w:rPr>
        <w:t xml:space="preserve"> в средне- и долгосрочной перспективе. </w:t>
      </w:r>
    </w:p>
    <w:p w14:paraId="17C62002" w14:textId="45E6DE3D" w:rsidR="004735E1" w:rsidRDefault="004735E1" w:rsidP="006356B1">
      <w:pPr>
        <w:spacing w:after="0" w:line="360" w:lineRule="auto"/>
        <w:ind w:firstLine="709"/>
        <w:jc w:val="both"/>
        <w:rPr>
          <w:rFonts w:ascii="Times New Roman" w:hAnsi="Times New Roman" w:cs="Times New Roman"/>
          <w:sz w:val="28"/>
          <w:szCs w:val="28"/>
        </w:rPr>
      </w:pPr>
      <w:r w:rsidRPr="004735E1">
        <w:rPr>
          <w:rFonts w:ascii="Times New Roman" w:hAnsi="Times New Roman" w:cs="Times New Roman"/>
          <w:sz w:val="28"/>
          <w:szCs w:val="28"/>
        </w:rPr>
        <w:t>В</w:t>
      </w:r>
      <w:r w:rsidR="007E24B8">
        <w:rPr>
          <w:rFonts w:ascii="Times New Roman" w:hAnsi="Times New Roman" w:cs="Times New Roman"/>
          <w:sz w:val="28"/>
          <w:szCs w:val="28"/>
        </w:rPr>
        <w:t>о-вторых,</w:t>
      </w:r>
      <w:r w:rsidRPr="004735E1">
        <w:rPr>
          <w:rFonts w:ascii="Times New Roman" w:hAnsi="Times New Roman" w:cs="Times New Roman"/>
          <w:sz w:val="28"/>
          <w:szCs w:val="28"/>
        </w:rPr>
        <w:t xml:space="preserve"> особенностью является</w:t>
      </w:r>
      <w:r w:rsidR="007E24B8">
        <w:rPr>
          <w:rFonts w:ascii="Times New Roman" w:hAnsi="Times New Roman" w:cs="Times New Roman"/>
          <w:sz w:val="28"/>
          <w:szCs w:val="28"/>
        </w:rPr>
        <w:t xml:space="preserve"> слияние подходов </w:t>
      </w:r>
      <w:r w:rsidR="0028625F">
        <w:rPr>
          <w:rFonts w:ascii="Times New Roman" w:hAnsi="Times New Roman" w:cs="Times New Roman"/>
          <w:sz w:val="28"/>
          <w:szCs w:val="28"/>
        </w:rPr>
        <w:t xml:space="preserve">реализации </w:t>
      </w:r>
      <w:r w:rsidR="007E24B8">
        <w:rPr>
          <w:rFonts w:ascii="Times New Roman" w:hAnsi="Times New Roman" w:cs="Times New Roman"/>
          <w:sz w:val="28"/>
          <w:szCs w:val="28"/>
        </w:rPr>
        <w:t>политических мероприятий «</w:t>
      </w:r>
      <w:r w:rsidR="007E24B8" w:rsidRPr="007E24B8">
        <w:rPr>
          <w:rFonts w:ascii="Times New Roman" w:hAnsi="Times New Roman" w:cs="Times New Roman"/>
          <w:sz w:val="28"/>
          <w:szCs w:val="28"/>
        </w:rPr>
        <w:t>сверх</w:t>
      </w:r>
      <w:r w:rsidR="007E24B8">
        <w:rPr>
          <w:rFonts w:ascii="Times New Roman" w:hAnsi="Times New Roman" w:cs="Times New Roman"/>
          <w:sz w:val="28"/>
          <w:szCs w:val="28"/>
        </w:rPr>
        <w:t>у-вниз» и «</w:t>
      </w:r>
      <w:r w:rsidR="007E24B8" w:rsidRPr="007E24B8">
        <w:rPr>
          <w:rFonts w:ascii="Times New Roman" w:hAnsi="Times New Roman" w:cs="Times New Roman"/>
          <w:sz w:val="28"/>
          <w:szCs w:val="28"/>
        </w:rPr>
        <w:t>снизу-вверх</w:t>
      </w:r>
      <w:r w:rsidR="007E24B8">
        <w:rPr>
          <w:rFonts w:ascii="Times New Roman" w:hAnsi="Times New Roman" w:cs="Times New Roman"/>
          <w:sz w:val="28"/>
          <w:szCs w:val="28"/>
        </w:rPr>
        <w:t>».</w:t>
      </w:r>
      <w:r w:rsidR="00B03283">
        <w:rPr>
          <w:rStyle w:val="a5"/>
          <w:rFonts w:ascii="Times New Roman" w:hAnsi="Times New Roman" w:cs="Times New Roman"/>
          <w:sz w:val="28"/>
          <w:szCs w:val="28"/>
        </w:rPr>
        <w:footnoteReference w:id="140"/>
      </w:r>
      <w:r w:rsidR="004E7351">
        <w:rPr>
          <w:rFonts w:ascii="Times New Roman" w:hAnsi="Times New Roman" w:cs="Times New Roman"/>
          <w:sz w:val="28"/>
          <w:szCs w:val="28"/>
        </w:rPr>
        <w:t xml:space="preserve"> </w:t>
      </w:r>
      <w:r w:rsidRPr="004735E1">
        <w:rPr>
          <w:rFonts w:ascii="Times New Roman" w:hAnsi="Times New Roman" w:cs="Times New Roman"/>
          <w:sz w:val="28"/>
          <w:szCs w:val="28"/>
        </w:rPr>
        <w:t xml:space="preserve">Министр </w:t>
      </w:r>
      <w:r w:rsidR="004E7351">
        <w:rPr>
          <w:rFonts w:ascii="Times New Roman" w:hAnsi="Times New Roman" w:cs="Times New Roman"/>
          <w:sz w:val="28"/>
          <w:szCs w:val="28"/>
        </w:rPr>
        <w:t xml:space="preserve">экономики, торговли и промышленности </w:t>
      </w:r>
      <w:r w:rsidRPr="004735E1">
        <w:rPr>
          <w:rFonts w:ascii="Times New Roman" w:hAnsi="Times New Roman" w:cs="Times New Roman"/>
          <w:sz w:val="28"/>
          <w:szCs w:val="28"/>
        </w:rPr>
        <w:t xml:space="preserve">и вице-министр, являющиеся высшими должностными лицами, </w:t>
      </w:r>
      <w:r w:rsidR="004E7351">
        <w:rPr>
          <w:rFonts w:ascii="Times New Roman" w:hAnsi="Times New Roman" w:cs="Times New Roman"/>
          <w:sz w:val="28"/>
          <w:szCs w:val="28"/>
        </w:rPr>
        <w:t xml:space="preserve">в определенных вопросах </w:t>
      </w:r>
      <w:r w:rsidRPr="004735E1">
        <w:rPr>
          <w:rFonts w:ascii="Times New Roman" w:hAnsi="Times New Roman" w:cs="Times New Roman"/>
          <w:sz w:val="28"/>
          <w:szCs w:val="28"/>
        </w:rPr>
        <w:t>дают указания и приказы ответственным бюро</w:t>
      </w:r>
      <w:r w:rsidR="004E7351">
        <w:rPr>
          <w:rFonts w:ascii="Times New Roman" w:hAnsi="Times New Roman" w:cs="Times New Roman"/>
          <w:sz w:val="28"/>
          <w:szCs w:val="28"/>
        </w:rPr>
        <w:t xml:space="preserve"> и подразделениям</w:t>
      </w:r>
      <w:r w:rsidRPr="004735E1">
        <w:rPr>
          <w:rFonts w:ascii="Times New Roman" w:hAnsi="Times New Roman" w:cs="Times New Roman"/>
          <w:sz w:val="28"/>
          <w:szCs w:val="28"/>
        </w:rPr>
        <w:t>. Кроме того,</w:t>
      </w:r>
      <w:r w:rsidR="00941940">
        <w:rPr>
          <w:rFonts w:ascii="Times New Roman" w:hAnsi="Times New Roman" w:cs="Times New Roman"/>
          <w:sz w:val="28"/>
          <w:szCs w:val="28"/>
        </w:rPr>
        <w:t xml:space="preserve"> департаменты</w:t>
      </w:r>
      <w:r w:rsidR="004E7351">
        <w:rPr>
          <w:rFonts w:ascii="Times New Roman" w:hAnsi="Times New Roman" w:cs="Times New Roman"/>
          <w:sz w:val="28"/>
          <w:szCs w:val="28"/>
        </w:rPr>
        <w:t xml:space="preserve">, отвечающие за различные отрасли и при этом находящиеся на одном уровне иерархии, могут </w:t>
      </w:r>
      <w:r w:rsidR="0028625F">
        <w:rPr>
          <w:rFonts w:ascii="Times New Roman" w:hAnsi="Times New Roman" w:cs="Times New Roman"/>
          <w:sz w:val="28"/>
          <w:szCs w:val="28"/>
        </w:rPr>
        <w:t>ин</w:t>
      </w:r>
      <w:r w:rsidR="008A19B1">
        <w:rPr>
          <w:rFonts w:ascii="Times New Roman" w:hAnsi="Times New Roman" w:cs="Times New Roman"/>
          <w:sz w:val="28"/>
          <w:szCs w:val="28"/>
        </w:rPr>
        <w:t>ициировать политические решения</w:t>
      </w:r>
      <w:r w:rsidR="004E7351">
        <w:rPr>
          <w:rFonts w:ascii="Times New Roman" w:hAnsi="Times New Roman" w:cs="Times New Roman"/>
          <w:sz w:val="28"/>
          <w:szCs w:val="28"/>
        </w:rPr>
        <w:t>.</w:t>
      </w:r>
      <w:r w:rsidRPr="004735E1">
        <w:rPr>
          <w:rFonts w:ascii="Times New Roman" w:hAnsi="Times New Roman" w:cs="Times New Roman"/>
          <w:sz w:val="28"/>
          <w:szCs w:val="28"/>
        </w:rPr>
        <w:t xml:space="preserve"> </w:t>
      </w:r>
      <w:r w:rsidR="00A719C9">
        <w:rPr>
          <w:rFonts w:ascii="Times New Roman" w:hAnsi="Times New Roman" w:cs="Times New Roman"/>
          <w:sz w:val="28"/>
          <w:szCs w:val="28"/>
        </w:rPr>
        <w:t>Также внутри МЭТП создаются условия для привлечения инициативы со стороны штатных сотрудников и молодого персонала. У</w:t>
      </w:r>
      <w:r w:rsidR="002D696F">
        <w:rPr>
          <w:rFonts w:ascii="Times New Roman" w:hAnsi="Times New Roman" w:cs="Times New Roman"/>
          <w:sz w:val="28"/>
          <w:szCs w:val="28"/>
        </w:rPr>
        <w:t xml:space="preserve"> них появилась возможность</w:t>
      </w:r>
      <w:r w:rsidRPr="004735E1">
        <w:rPr>
          <w:rFonts w:ascii="Times New Roman" w:hAnsi="Times New Roman" w:cs="Times New Roman"/>
          <w:sz w:val="28"/>
          <w:szCs w:val="28"/>
        </w:rPr>
        <w:t xml:space="preserve"> вносить </w:t>
      </w:r>
      <w:r w:rsidR="008A19B1">
        <w:rPr>
          <w:rFonts w:ascii="Times New Roman" w:hAnsi="Times New Roman" w:cs="Times New Roman"/>
          <w:sz w:val="28"/>
          <w:szCs w:val="28"/>
        </w:rPr>
        <w:t xml:space="preserve">конкретные </w:t>
      </w:r>
      <w:r w:rsidRPr="004735E1">
        <w:rPr>
          <w:rFonts w:ascii="Times New Roman" w:hAnsi="Times New Roman" w:cs="Times New Roman"/>
          <w:sz w:val="28"/>
          <w:szCs w:val="28"/>
        </w:rPr>
        <w:t xml:space="preserve">предложения </w:t>
      </w:r>
      <w:r w:rsidR="008E77DA">
        <w:rPr>
          <w:rFonts w:ascii="Times New Roman" w:hAnsi="Times New Roman" w:cs="Times New Roman"/>
          <w:sz w:val="28"/>
          <w:szCs w:val="28"/>
        </w:rPr>
        <w:t xml:space="preserve">при разработке политики. </w:t>
      </w:r>
      <w:r w:rsidRPr="004735E1">
        <w:rPr>
          <w:rFonts w:ascii="Times New Roman" w:hAnsi="Times New Roman" w:cs="Times New Roman"/>
          <w:sz w:val="28"/>
          <w:szCs w:val="28"/>
        </w:rPr>
        <w:t xml:space="preserve">Это позволило сохранить открытую и гласную культуру Министерства </w:t>
      </w:r>
      <w:r w:rsidR="006356B1">
        <w:rPr>
          <w:rFonts w:ascii="Times New Roman" w:hAnsi="Times New Roman" w:cs="Times New Roman"/>
          <w:sz w:val="28"/>
          <w:szCs w:val="28"/>
        </w:rPr>
        <w:t>экономики, торговли и промышленности.</w:t>
      </w:r>
    </w:p>
    <w:p w14:paraId="21EE7A14" w14:textId="1837F021" w:rsidR="0042089E" w:rsidRPr="00C61FF7" w:rsidRDefault="00941940" w:rsidP="0042089E">
      <w:pPr>
        <w:spacing w:after="0" w:line="360" w:lineRule="auto"/>
        <w:ind w:firstLine="709"/>
        <w:jc w:val="both"/>
        <w:rPr>
          <w:rFonts w:ascii="Times New Roman" w:hAnsi="Times New Roman" w:cs="Times New Roman"/>
          <w:sz w:val="28"/>
          <w:szCs w:val="28"/>
        </w:rPr>
      </w:pPr>
      <w:r w:rsidRPr="00C61FF7">
        <w:rPr>
          <w:rFonts w:ascii="Times New Roman" w:hAnsi="Times New Roman" w:cs="Times New Roman"/>
          <w:sz w:val="28"/>
          <w:szCs w:val="28"/>
        </w:rPr>
        <w:t xml:space="preserve">В условиях либерализации экономики </w:t>
      </w:r>
      <w:r w:rsidR="00C61FF7" w:rsidRPr="00C61FF7">
        <w:rPr>
          <w:rFonts w:ascii="Times New Roman" w:hAnsi="Times New Roman" w:cs="Times New Roman"/>
          <w:sz w:val="28"/>
          <w:szCs w:val="28"/>
        </w:rPr>
        <w:t xml:space="preserve">в </w:t>
      </w:r>
      <w:r w:rsidR="00C61FF7" w:rsidRPr="00C61FF7">
        <w:rPr>
          <w:rFonts w:ascii="Times New Roman" w:hAnsi="Times New Roman" w:cs="Times New Roman"/>
          <w:sz w:val="28"/>
          <w:szCs w:val="28"/>
          <w:lang w:val="en-US"/>
        </w:rPr>
        <w:t>XXI</w:t>
      </w:r>
      <w:r w:rsidR="00C61FF7" w:rsidRPr="00C61FF7">
        <w:rPr>
          <w:rFonts w:ascii="Times New Roman" w:hAnsi="Times New Roman" w:cs="Times New Roman"/>
          <w:sz w:val="28"/>
          <w:szCs w:val="28"/>
        </w:rPr>
        <w:t xml:space="preserve"> веке </w:t>
      </w:r>
      <w:r w:rsidRPr="00C61FF7">
        <w:rPr>
          <w:rFonts w:ascii="Times New Roman" w:hAnsi="Times New Roman" w:cs="Times New Roman"/>
          <w:sz w:val="28"/>
          <w:szCs w:val="28"/>
        </w:rPr>
        <w:t>и почти полного отказа от государственного вмешательства в экономику политический инструментарий МЭТП</w:t>
      </w:r>
      <w:r w:rsidR="00D8657E" w:rsidRPr="00C61FF7">
        <w:rPr>
          <w:rFonts w:ascii="Times New Roman" w:hAnsi="Times New Roman" w:cs="Times New Roman"/>
          <w:sz w:val="28"/>
          <w:szCs w:val="28"/>
        </w:rPr>
        <w:t xml:space="preserve"> </w:t>
      </w:r>
      <w:r w:rsidR="0028625F" w:rsidRPr="00C61FF7">
        <w:rPr>
          <w:rFonts w:ascii="Times New Roman" w:hAnsi="Times New Roman" w:cs="Times New Roman"/>
          <w:sz w:val="28"/>
          <w:szCs w:val="28"/>
        </w:rPr>
        <w:t>стал более скудным</w:t>
      </w:r>
      <w:r w:rsidRPr="00C61FF7">
        <w:rPr>
          <w:rFonts w:ascii="Times New Roman" w:hAnsi="Times New Roman" w:cs="Times New Roman"/>
          <w:sz w:val="28"/>
          <w:szCs w:val="28"/>
        </w:rPr>
        <w:t xml:space="preserve">, тем не менее оно по-прежнему оказывает поддержку отечественным компаниям, предоставляя им субсидирование, исследовательские институты и т. п. Оказывает глубокое влияние на определение и обеспечение соблюдения прав интеллектуальной собственности, </w:t>
      </w:r>
      <w:r w:rsidR="00C15A51" w:rsidRPr="00C61FF7">
        <w:rPr>
          <w:rFonts w:ascii="Times New Roman" w:hAnsi="Times New Roman" w:cs="Times New Roman"/>
          <w:sz w:val="28"/>
          <w:szCs w:val="28"/>
        </w:rPr>
        <w:t>через свое внешнее учреждение – Агентство патентирования</w:t>
      </w:r>
      <w:r w:rsidR="00605616" w:rsidRPr="00C61FF7">
        <w:rPr>
          <w:rFonts w:ascii="Times New Roman" w:hAnsi="Times New Roman" w:cs="Times New Roman"/>
          <w:sz w:val="28"/>
          <w:szCs w:val="28"/>
        </w:rPr>
        <w:t>.</w:t>
      </w:r>
      <w:r w:rsidR="0042089E" w:rsidRPr="00C61FF7">
        <w:rPr>
          <w:rFonts w:ascii="Times New Roman" w:hAnsi="Times New Roman" w:cs="Times New Roman"/>
          <w:sz w:val="28"/>
          <w:szCs w:val="28"/>
        </w:rPr>
        <w:t xml:space="preserve"> Является ведущим игроком в назначении иностранной помощи и в двусторонних, региональных и </w:t>
      </w:r>
      <w:r w:rsidR="0042089E" w:rsidRPr="00C61FF7">
        <w:rPr>
          <w:rFonts w:ascii="Times New Roman" w:hAnsi="Times New Roman" w:cs="Times New Roman"/>
          <w:sz w:val="28"/>
          <w:szCs w:val="28"/>
        </w:rPr>
        <w:lastRenderedPageBreak/>
        <w:t xml:space="preserve">глобальных переговорах по торговле и инвестициям. В </w:t>
      </w:r>
      <w:r w:rsidR="00B02DFD">
        <w:rPr>
          <w:rFonts w:ascii="Times New Roman" w:hAnsi="Times New Roman" w:cs="Times New Roman"/>
          <w:sz w:val="28"/>
          <w:szCs w:val="28"/>
        </w:rPr>
        <w:t>постоянных</w:t>
      </w:r>
      <w:r w:rsidR="0042089E" w:rsidRPr="00C61FF7">
        <w:rPr>
          <w:rFonts w:ascii="Times New Roman" w:hAnsi="Times New Roman" w:cs="Times New Roman"/>
          <w:sz w:val="28"/>
          <w:szCs w:val="28"/>
        </w:rPr>
        <w:t xml:space="preserve"> консультац</w:t>
      </w:r>
      <w:r w:rsidR="00605616" w:rsidRPr="00C61FF7">
        <w:rPr>
          <w:rFonts w:ascii="Times New Roman" w:hAnsi="Times New Roman" w:cs="Times New Roman"/>
          <w:sz w:val="28"/>
          <w:szCs w:val="28"/>
        </w:rPr>
        <w:t>и</w:t>
      </w:r>
      <w:r w:rsidR="00B02DFD">
        <w:rPr>
          <w:rFonts w:ascii="Times New Roman" w:hAnsi="Times New Roman" w:cs="Times New Roman"/>
          <w:sz w:val="28"/>
          <w:szCs w:val="28"/>
        </w:rPr>
        <w:t>ях</w:t>
      </w:r>
      <w:r w:rsidR="00605616" w:rsidRPr="00C61FF7">
        <w:rPr>
          <w:rFonts w:ascii="Times New Roman" w:hAnsi="Times New Roman" w:cs="Times New Roman"/>
          <w:sz w:val="28"/>
          <w:szCs w:val="28"/>
        </w:rPr>
        <w:t xml:space="preserve"> с отечественными фирмами MЭТП</w:t>
      </w:r>
      <w:r w:rsidR="0042089E" w:rsidRPr="00C61FF7">
        <w:rPr>
          <w:rFonts w:ascii="Times New Roman" w:hAnsi="Times New Roman" w:cs="Times New Roman"/>
          <w:sz w:val="28"/>
          <w:szCs w:val="28"/>
        </w:rPr>
        <w:t xml:space="preserve"> также является ведущим переговорщиком во многих международных организациях по стандартизации.</w:t>
      </w:r>
      <w:r w:rsidR="00605616" w:rsidRPr="00C61FF7">
        <w:rPr>
          <w:rStyle w:val="a5"/>
          <w:rFonts w:ascii="Times New Roman" w:hAnsi="Times New Roman" w:cs="Times New Roman"/>
          <w:sz w:val="28"/>
          <w:szCs w:val="28"/>
        </w:rPr>
        <w:footnoteReference w:id="141"/>
      </w:r>
      <w:r w:rsidR="00605616" w:rsidRPr="00C61FF7">
        <w:rPr>
          <w:rFonts w:ascii="Times New Roman" w:hAnsi="Times New Roman" w:cs="Times New Roman"/>
          <w:sz w:val="28"/>
          <w:szCs w:val="28"/>
        </w:rPr>
        <w:t xml:space="preserve"> Кроме того остаются рычаги влияния на действия частного сектора</w:t>
      </w:r>
      <w:r w:rsidR="005C32C0" w:rsidRPr="00C61FF7">
        <w:rPr>
          <w:rFonts w:ascii="Times New Roman" w:hAnsi="Times New Roman" w:cs="Times New Roman"/>
          <w:sz w:val="28"/>
          <w:szCs w:val="28"/>
        </w:rPr>
        <w:t xml:space="preserve"> и поощрение корпоративного управления</w:t>
      </w:r>
      <w:r w:rsidR="0042089E" w:rsidRPr="00C61FF7">
        <w:rPr>
          <w:rFonts w:ascii="Times New Roman" w:hAnsi="Times New Roman" w:cs="Times New Roman"/>
          <w:sz w:val="28"/>
          <w:szCs w:val="28"/>
        </w:rPr>
        <w:t>.</w:t>
      </w:r>
      <w:r w:rsidR="00605616" w:rsidRPr="00C61FF7">
        <w:rPr>
          <w:rStyle w:val="a5"/>
          <w:rFonts w:ascii="Times New Roman" w:hAnsi="Times New Roman" w:cs="Times New Roman"/>
          <w:sz w:val="28"/>
          <w:szCs w:val="28"/>
        </w:rPr>
        <w:footnoteReference w:id="142"/>
      </w:r>
    </w:p>
    <w:p w14:paraId="5C45AE2B" w14:textId="128AF607" w:rsidR="00893FD9" w:rsidRPr="0042089E" w:rsidRDefault="00893FD9" w:rsidP="0042089E">
      <w:pPr>
        <w:spacing w:after="0" w:line="360" w:lineRule="auto"/>
        <w:ind w:firstLine="709"/>
        <w:jc w:val="both"/>
        <w:rPr>
          <w:rFonts w:ascii="Times New Roman" w:hAnsi="Times New Roman" w:cs="Times New Roman"/>
          <w:sz w:val="28"/>
          <w:szCs w:val="28"/>
        </w:rPr>
      </w:pPr>
      <w:r w:rsidRPr="00C61FF7">
        <w:rPr>
          <w:rFonts w:ascii="Times New Roman" w:hAnsi="Times New Roman" w:cs="Times New Roman"/>
          <w:sz w:val="28"/>
          <w:szCs w:val="28"/>
        </w:rPr>
        <w:t>Рост внешних экономических угроз со стороны Китая, а также страх потерять США в качестве главного партнера подкрепил доводы в пользу защиты и продвижения технологий отечественных компаний. MЭТП стремится защитить автономию Японии путем защиты японского производителя и использования ее экономической и технологической базы, что противоречи</w:t>
      </w:r>
      <w:r w:rsidR="00C61FF7" w:rsidRPr="00C61FF7">
        <w:rPr>
          <w:rFonts w:ascii="Times New Roman" w:hAnsi="Times New Roman" w:cs="Times New Roman"/>
          <w:sz w:val="28"/>
          <w:szCs w:val="28"/>
        </w:rPr>
        <w:t>ло экономической либерализации. Ограничились возможности иностранных инвесторов, например</w:t>
      </w:r>
      <w:r w:rsidRPr="00C61FF7">
        <w:rPr>
          <w:rFonts w:ascii="Times New Roman" w:hAnsi="Times New Roman" w:cs="Times New Roman"/>
          <w:sz w:val="28"/>
          <w:szCs w:val="28"/>
        </w:rPr>
        <w:t xml:space="preserve"> в случае приобретения доли в 1% и более в любом японском предприятии, которые входят в стратегический сектор страны.</w:t>
      </w:r>
      <w:r w:rsidRPr="00C61FF7">
        <w:rPr>
          <w:rStyle w:val="a5"/>
          <w:rFonts w:ascii="Times New Roman" w:hAnsi="Times New Roman" w:cs="Times New Roman"/>
          <w:sz w:val="28"/>
          <w:szCs w:val="28"/>
        </w:rPr>
        <w:footnoteReference w:id="143"/>
      </w:r>
      <w:r w:rsidR="00BB64E8" w:rsidRPr="00C61FF7">
        <w:rPr>
          <w:rFonts w:ascii="Times New Roman" w:hAnsi="Times New Roman" w:cs="Times New Roman"/>
          <w:sz w:val="28"/>
          <w:szCs w:val="28"/>
        </w:rPr>
        <w:t xml:space="preserve"> </w:t>
      </w:r>
      <w:r w:rsidR="00A72B41" w:rsidRPr="00C61FF7">
        <w:rPr>
          <w:rFonts w:ascii="Times New Roman" w:hAnsi="Times New Roman" w:cs="Times New Roman"/>
          <w:sz w:val="28"/>
          <w:szCs w:val="28"/>
        </w:rPr>
        <w:t>Приятый в 2020 «Закон о повышении прозрачности и справедливости определенных цифровых платформ»</w:t>
      </w:r>
      <w:r w:rsidR="00BD2A69" w:rsidRPr="00C61FF7">
        <w:rPr>
          <w:rFonts w:ascii="Times New Roman" w:hAnsi="Times New Roman" w:cs="Times New Roman"/>
          <w:sz w:val="28"/>
          <w:szCs w:val="28"/>
        </w:rPr>
        <w:t xml:space="preserve"> </w:t>
      </w:r>
      <w:r w:rsidR="00A72B41" w:rsidRPr="00C61FF7">
        <w:rPr>
          <w:rFonts w:ascii="Times New Roman" w:hAnsi="Times New Roman" w:cs="Times New Roman"/>
          <w:sz w:val="28"/>
          <w:szCs w:val="28"/>
        </w:rPr>
        <w:t>предоставил MЭТП</w:t>
      </w:r>
      <w:r w:rsidR="00BD2A69" w:rsidRPr="00C61FF7">
        <w:rPr>
          <w:rFonts w:ascii="Times New Roman" w:hAnsi="Times New Roman" w:cs="Times New Roman"/>
          <w:sz w:val="28"/>
          <w:szCs w:val="28"/>
        </w:rPr>
        <w:t xml:space="preserve"> полномочия контролировать условия контрактов между я</w:t>
      </w:r>
      <w:r w:rsidR="00A72B41" w:rsidRPr="00C61FF7">
        <w:rPr>
          <w:rFonts w:ascii="Times New Roman" w:hAnsi="Times New Roman" w:cs="Times New Roman"/>
          <w:sz w:val="28"/>
          <w:szCs w:val="28"/>
        </w:rPr>
        <w:t>понскими фирмами и гигантскими «компаниями-платформами»</w:t>
      </w:r>
      <w:r w:rsidR="00BD2A69" w:rsidRPr="00C61FF7">
        <w:rPr>
          <w:rFonts w:ascii="Times New Roman" w:hAnsi="Times New Roman" w:cs="Times New Roman"/>
          <w:sz w:val="28"/>
          <w:szCs w:val="28"/>
        </w:rPr>
        <w:t xml:space="preserve"> (Go</w:t>
      </w:r>
      <w:r w:rsidR="00A72B41" w:rsidRPr="00C61FF7">
        <w:rPr>
          <w:rFonts w:ascii="Times New Roman" w:hAnsi="Times New Roman" w:cs="Times New Roman"/>
          <w:sz w:val="28"/>
          <w:szCs w:val="28"/>
        </w:rPr>
        <w:t>ogle, Apple, Facebook, Amazon).</w:t>
      </w:r>
      <w:r w:rsidR="00A72B41" w:rsidRPr="00C61FF7">
        <w:rPr>
          <w:rStyle w:val="a5"/>
          <w:rFonts w:ascii="Times New Roman" w:hAnsi="Times New Roman" w:cs="Times New Roman"/>
          <w:sz w:val="28"/>
          <w:szCs w:val="28"/>
        </w:rPr>
        <w:footnoteReference w:id="144"/>
      </w:r>
      <w:r w:rsidR="00A72B41" w:rsidRPr="00C61FF7">
        <w:rPr>
          <w:rFonts w:ascii="Times New Roman" w:hAnsi="Times New Roman" w:cs="Times New Roman"/>
          <w:sz w:val="28"/>
          <w:szCs w:val="28"/>
        </w:rPr>
        <w:t xml:space="preserve"> </w:t>
      </w:r>
      <w:r w:rsidR="002422C8" w:rsidRPr="00C61FF7">
        <w:rPr>
          <w:rFonts w:ascii="Times New Roman" w:hAnsi="Times New Roman" w:cs="Times New Roman"/>
          <w:sz w:val="28"/>
          <w:szCs w:val="28"/>
        </w:rPr>
        <w:t>Это позволит защитить японские компании,</w:t>
      </w:r>
      <w:r w:rsidR="002422C8" w:rsidRPr="00C61FF7">
        <w:t xml:space="preserve"> </w:t>
      </w:r>
      <w:r w:rsidR="002422C8" w:rsidRPr="00C61FF7">
        <w:rPr>
          <w:rFonts w:ascii="Times New Roman" w:hAnsi="Times New Roman" w:cs="Times New Roman"/>
          <w:sz w:val="28"/>
          <w:szCs w:val="28"/>
        </w:rPr>
        <w:t>занимающиеся конфиденциальными технологиями, от покупки иностранными игроками.</w:t>
      </w:r>
    </w:p>
    <w:p w14:paraId="26C6AD2B" w14:textId="60B8E650" w:rsidR="00944A6D" w:rsidRDefault="000A10C9" w:rsidP="00944A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мы рассмотрели организационную структуру Министерства экономики, торговли и промышленности. Интересующее нас звено </w:t>
      </w:r>
      <w:r w:rsidR="00964FCA">
        <w:rPr>
          <w:rFonts w:ascii="Times New Roman" w:hAnsi="Times New Roman" w:cs="Times New Roman"/>
          <w:sz w:val="28"/>
          <w:szCs w:val="28"/>
        </w:rPr>
        <w:t xml:space="preserve">– </w:t>
      </w:r>
      <w:r w:rsidR="003D73F1">
        <w:rPr>
          <w:rFonts w:ascii="Times New Roman" w:hAnsi="Times New Roman" w:cs="Times New Roman"/>
          <w:sz w:val="28"/>
          <w:szCs w:val="28"/>
        </w:rPr>
        <w:t>с</w:t>
      </w:r>
      <w:r w:rsidR="00964FCA">
        <w:rPr>
          <w:rFonts w:ascii="Times New Roman" w:hAnsi="Times New Roman" w:cs="Times New Roman"/>
          <w:sz w:val="28"/>
          <w:szCs w:val="28"/>
        </w:rPr>
        <w:t>ектор России – занимается развитием российско-японских торгово-экономических отношений.</w:t>
      </w:r>
      <w:r w:rsidR="00023D33">
        <w:rPr>
          <w:rFonts w:ascii="Times New Roman" w:hAnsi="Times New Roman" w:cs="Times New Roman"/>
          <w:sz w:val="28"/>
          <w:szCs w:val="28"/>
        </w:rPr>
        <w:t xml:space="preserve"> По внутреннему устройству МЭТП оно также может выступать инициатором различных политических мер и мероприятий в отношении России. В то же время подразделение обязано следовать единому </w:t>
      </w:r>
      <w:r w:rsidR="00023D33">
        <w:rPr>
          <w:rFonts w:ascii="Times New Roman" w:hAnsi="Times New Roman" w:cs="Times New Roman"/>
          <w:sz w:val="28"/>
          <w:szCs w:val="28"/>
        </w:rPr>
        <w:lastRenderedPageBreak/>
        <w:t>плану развития экономики и промышленности для всего министерства.</w:t>
      </w:r>
      <w:r w:rsidR="00944A6D">
        <w:rPr>
          <w:rFonts w:ascii="Times New Roman" w:hAnsi="Times New Roman" w:cs="Times New Roman"/>
          <w:sz w:val="28"/>
          <w:szCs w:val="28"/>
        </w:rPr>
        <w:t xml:space="preserve"> Также мы видим, что после проведения административной реформы обязанности МЭТП стали более конкретизированными и распределенными между различными подразделениями, так как произошла ликвидация подразделения общих де</w:t>
      </w:r>
      <w:r w:rsidR="00155C97">
        <w:rPr>
          <w:rFonts w:ascii="Times New Roman" w:hAnsi="Times New Roman" w:cs="Times New Roman"/>
          <w:sz w:val="28"/>
          <w:szCs w:val="28"/>
        </w:rPr>
        <w:t>л, который бы контролировал все департаменты</w:t>
      </w:r>
      <w:r w:rsidR="00944A6D">
        <w:rPr>
          <w:rFonts w:ascii="Times New Roman" w:hAnsi="Times New Roman" w:cs="Times New Roman"/>
          <w:sz w:val="28"/>
          <w:szCs w:val="28"/>
        </w:rPr>
        <w:t>.</w:t>
      </w:r>
    </w:p>
    <w:p w14:paraId="2FCD12B0" w14:textId="34BD7649" w:rsidR="0019750C" w:rsidRDefault="0019750C" w:rsidP="00944A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другой стороны, бюрократия в целом лишилась части влияния на политический процесс. В такой обстановке усилению МЭТП способствовали тесные связи отдельных бюрократов из министерства с премьер-министром С. Абэ.</w:t>
      </w:r>
      <w:r w:rsidR="00877D52">
        <w:rPr>
          <w:rFonts w:ascii="Times New Roman" w:hAnsi="Times New Roman" w:cs="Times New Roman"/>
          <w:sz w:val="28"/>
          <w:szCs w:val="28"/>
        </w:rPr>
        <w:t xml:space="preserve"> Таким образом, происходит «сращивание» двух представителей политической власти со схожими интересами.</w:t>
      </w:r>
    </w:p>
    <w:p w14:paraId="37F3E03D" w14:textId="3C9FEE55" w:rsidR="00120588" w:rsidRDefault="00120588" w:rsidP="00944A6D">
      <w:pPr>
        <w:spacing w:after="0" w:line="360" w:lineRule="auto"/>
        <w:ind w:firstLine="709"/>
        <w:jc w:val="both"/>
        <w:rPr>
          <w:rFonts w:ascii="Times New Roman" w:hAnsi="Times New Roman" w:cs="Times New Roman"/>
          <w:sz w:val="28"/>
          <w:szCs w:val="28"/>
        </w:rPr>
      </w:pPr>
    </w:p>
    <w:p w14:paraId="5E86F69D" w14:textId="77777777" w:rsidR="00155C97" w:rsidRDefault="00155C97" w:rsidP="00944A6D">
      <w:pPr>
        <w:spacing w:after="0" w:line="360" w:lineRule="auto"/>
        <w:ind w:firstLine="709"/>
        <w:jc w:val="both"/>
        <w:rPr>
          <w:rFonts w:ascii="Times New Roman" w:hAnsi="Times New Roman" w:cs="Times New Roman"/>
          <w:sz w:val="28"/>
          <w:szCs w:val="28"/>
        </w:rPr>
      </w:pPr>
    </w:p>
    <w:p w14:paraId="56C82A1B" w14:textId="552A8FFD" w:rsidR="004B6289" w:rsidRPr="00B95BCD" w:rsidRDefault="004B6289" w:rsidP="009411C9">
      <w:pPr>
        <w:pStyle w:val="1"/>
        <w:numPr>
          <w:ilvl w:val="0"/>
          <w:numId w:val="12"/>
        </w:numPr>
        <w:spacing w:before="0" w:line="360" w:lineRule="auto"/>
        <w:ind w:left="0" w:firstLine="0"/>
        <w:jc w:val="center"/>
        <w:rPr>
          <w:rFonts w:ascii="Times New Roman" w:hAnsi="Times New Roman" w:cs="Times New Roman"/>
          <w:b/>
          <w:color w:val="000000" w:themeColor="text1"/>
          <w:sz w:val="28"/>
        </w:rPr>
      </w:pPr>
      <w:bookmarkStart w:id="9" w:name="_Toc102330515"/>
      <w:bookmarkStart w:id="10" w:name="_Toc104170814"/>
      <w:r w:rsidRPr="00B95BCD">
        <w:rPr>
          <w:rFonts w:ascii="Times New Roman" w:hAnsi="Times New Roman" w:cs="Times New Roman"/>
          <w:b/>
          <w:color w:val="000000" w:themeColor="text1"/>
          <w:sz w:val="28"/>
        </w:rPr>
        <w:t>Министерство экономики, торговли и промышленности как актор экономической дипломатии Японии</w:t>
      </w:r>
      <w:bookmarkEnd w:id="9"/>
      <w:bookmarkEnd w:id="10"/>
    </w:p>
    <w:p w14:paraId="58043522" w14:textId="77777777" w:rsidR="004B6289" w:rsidRPr="004B6289" w:rsidRDefault="004B6289" w:rsidP="004B6289">
      <w:pPr>
        <w:spacing w:after="0" w:line="360" w:lineRule="auto"/>
        <w:ind w:firstLine="709"/>
        <w:jc w:val="both"/>
        <w:rPr>
          <w:rFonts w:ascii="Times New Roman" w:hAnsi="Times New Roman" w:cs="Times New Roman"/>
          <w:sz w:val="28"/>
          <w:szCs w:val="28"/>
        </w:rPr>
      </w:pPr>
    </w:p>
    <w:p w14:paraId="347745B3" w14:textId="551278D1" w:rsidR="004B6289" w:rsidRPr="004B6289" w:rsidRDefault="004B6289" w:rsidP="004B6289">
      <w:pPr>
        <w:spacing w:after="0" w:line="360" w:lineRule="auto"/>
        <w:ind w:firstLine="709"/>
        <w:jc w:val="both"/>
        <w:rPr>
          <w:rFonts w:ascii="Times New Roman" w:hAnsi="Times New Roman" w:cs="Times New Roman"/>
          <w:sz w:val="28"/>
          <w:szCs w:val="28"/>
        </w:rPr>
      </w:pPr>
      <w:r w:rsidRPr="004B6289">
        <w:rPr>
          <w:rFonts w:ascii="Times New Roman" w:hAnsi="Times New Roman" w:cs="Times New Roman"/>
          <w:sz w:val="28"/>
          <w:szCs w:val="28"/>
        </w:rPr>
        <w:t xml:space="preserve">В данном параграфе мы рассмотрим деятельность МЭТП в качестве актора и инициатора экономической дипломатии Японии. После Второй мировой войны экономическая дипломатия </w:t>
      </w:r>
      <w:r w:rsidR="00120588">
        <w:rPr>
          <w:rFonts w:ascii="Times New Roman" w:hAnsi="Times New Roman" w:cs="Times New Roman"/>
          <w:sz w:val="28"/>
          <w:szCs w:val="28"/>
        </w:rPr>
        <w:t>представляет собой</w:t>
      </w:r>
      <w:r w:rsidR="000A17B8">
        <w:rPr>
          <w:rFonts w:ascii="Times New Roman" w:hAnsi="Times New Roman" w:cs="Times New Roman"/>
          <w:sz w:val="28"/>
          <w:szCs w:val="28"/>
        </w:rPr>
        <w:t xml:space="preserve"> один из наиболее важных</w:t>
      </w:r>
      <w:r w:rsidRPr="004B6289">
        <w:rPr>
          <w:rFonts w:ascii="Times New Roman" w:hAnsi="Times New Roman" w:cs="Times New Roman"/>
          <w:sz w:val="28"/>
          <w:szCs w:val="28"/>
        </w:rPr>
        <w:t xml:space="preserve"> и эффективных методов внешней политики Японии.</w:t>
      </w:r>
    </w:p>
    <w:p w14:paraId="5EB9B087" w14:textId="272FCFF6" w:rsidR="004B6289" w:rsidRPr="004B6289" w:rsidRDefault="000A17B8" w:rsidP="00D3321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B6289" w:rsidRPr="004B6289">
        <w:rPr>
          <w:rFonts w:ascii="Times New Roman" w:hAnsi="Times New Roman" w:cs="Times New Roman"/>
          <w:sz w:val="28"/>
          <w:szCs w:val="28"/>
        </w:rPr>
        <w:t xml:space="preserve">оспользуемся определением термина «дипломатия» из Дипломатического словаря: «Дипломатия – официальная деятельность глав государств, правительств и специальных органов внешних сношений по осуществлению целей и задач внешней политики государство, а также по защите прав и интересов государства за границей». </w:t>
      </w:r>
      <w:r w:rsidR="004B6289" w:rsidRPr="004B6289">
        <w:rPr>
          <w:rFonts w:ascii="Times New Roman" w:hAnsi="Times New Roman" w:cs="Times New Roman"/>
          <w:sz w:val="28"/>
          <w:szCs w:val="28"/>
          <w:vertAlign w:val="superscript"/>
        </w:rPr>
        <w:footnoteReference w:id="145"/>
      </w:r>
      <w:r w:rsidR="004B6289" w:rsidRPr="004B6289">
        <w:rPr>
          <w:rFonts w:ascii="Times New Roman" w:hAnsi="Times New Roman" w:cs="Times New Roman"/>
          <w:sz w:val="28"/>
          <w:szCs w:val="28"/>
        </w:rPr>
        <w:t xml:space="preserve"> Следовательно, дипломатия выступает инструментом для осуществления внешней политики того или иного государства на международной арене. В случае с экономической дипломатией данные интересы сосредоточены в экономической сфере. Как дипломатия является частью внешней политики, так и экономическая дипломатия является </w:t>
      </w:r>
      <w:r w:rsidR="004B6289" w:rsidRPr="004B6289">
        <w:rPr>
          <w:rFonts w:ascii="Times New Roman" w:hAnsi="Times New Roman" w:cs="Times New Roman"/>
          <w:sz w:val="28"/>
          <w:szCs w:val="28"/>
        </w:rPr>
        <w:lastRenderedPageBreak/>
        <w:t xml:space="preserve">частью внешнеэкономической политики, которая заключает в себе внешнеторговую деятельность, инвестиционную и тарифную политику, валютно-кредитную политику, перемещение интеллектуальных и трудовых ресурсов и т.д. </w:t>
      </w:r>
    </w:p>
    <w:p w14:paraId="14B61658" w14:textId="6857C5DA" w:rsidR="004B6289" w:rsidRPr="004B6289" w:rsidRDefault="00C236B6" w:rsidP="004B62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004B6289" w:rsidRPr="004B6289">
        <w:rPr>
          <w:rFonts w:ascii="Times New Roman" w:hAnsi="Times New Roman" w:cs="Times New Roman"/>
          <w:sz w:val="28"/>
          <w:szCs w:val="28"/>
        </w:rPr>
        <w:t xml:space="preserve">кономическая дипломатия выделяется из «традиционной» дипломатии, являясь ее разновидностью наравне, например, с </w:t>
      </w:r>
      <w:r w:rsidR="004B6289" w:rsidRPr="002F5F92">
        <w:rPr>
          <w:rFonts w:ascii="Times New Roman" w:hAnsi="Times New Roman" w:cs="Times New Roman"/>
          <w:sz w:val="28"/>
          <w:szCs w:val="28"/>
        </w:rPr>
        <w:t>публичной дипломатией</w:t>
      </w:r>
      <w:r w:rsidR="00120588" w:rsidRPr="002F5F92">
        <w:rPr>
          <w:rFonts w:ascii="Times New Roman" w:hAnsi="Times New Roman" w:cs="Times New Roman"/>
          <w:sz w:val="28"/>
          <w:szCs w:val="28"/>
        </w:rPr>
        <w:t xml:space="preserve">, </w:t>
      </w:r>
      <w:r w:rsidR="003D298F">
        <w:rPr>
          <w:rFonts w:ascii="Times New Roman" w:hAnsi="Times New Roman" w:cs="Times New Roman"/>
          <w:sz w:val="28"/>
          <w:szCs w:val="28"/>
        </w:rPr>
        <w:t xml:space="preserve">нацеленной </w:t>
      </w:r>
      <w:r w:rsidR="00120588" w:rsidRPr="002F5F92">
        <w:rPr>
          <w:rFonts w:ascii="Times New Roman" w:hAnsi="Times New Roman" w:cs="Times New Roman"/>
          <w:sz w:val="28"/>
          <w:szCs w:val="28"/>
        </w:rPr>
        <w:t>на пропаганду и диалог с иностранной аудиторией</w:t>
      </w:r>
      <w:r w:rsidR="004B6289" w:rsidRPr="004B6289">
        <w:rPr>
          <w:rFonts w:ascii="Times New Roman" w:hAnsi="Times New Roman" w:cs="Times New Roman"/>
          <w:sz w:val="28"/>
          <w:szCs w:val="28"/>
        </w:rPr>
        <w:t xml:space="preserve">. Именно в современных условиях глобализации </w:t>
      </w:r>
      <w:r w:rsidR="003D298F">
        <w:rPr>
          <w:rFonts w:ascii="Times New Roman" w:hAnsi="Times New Roman" w:cs="Times New Roman"/>
          <w:sz w:val="28"/>
          <w:szCs w:val="28"/>
        </w:rPr>
        <w:t xml:space="preserve">экономическая дипломатия </w:t>
      </w:r>
      <w:r w:rsidR="004B6289" w:rsidRPr="004B6289">
        <w:rPr>
          <w:rFonts w:ascii="Times New Roman" w:hAnsi="Times New Roman" w:cs="Times New Roman"/>
          <w:sz w:val="28"/>
          <w:szCs w:val="28"/>
        </w:rPr>
        <w:t xml:space="preserve">имеет весомое значение, так как благосостояние большей части государств зависит от роли в торгово-экономических </w:t>
      </w:r>
      <w:r w:rsidR="003D298F" w:rsidRPr="004B6289">
        <w:rPr>
          <w:rFonts w:ascii="Times New Roman" w:hAnsi="Times New Roman" w:cs="Times New Roman"/>
          <w:sz w:val="28"/>
          <w:szCs w:val="28"/>
        </w:rPr>
        <w:t>отношени</w:t>
      </w:r>
      <w:r w:rsidR="003D298F">
        <w:rPr>
          <w:rFonts w:ascii="Times New Roman" w:hAnsi="Times New Roman" w:cs="Times New Roman"/>
          <w:sz w:val="28"/>
          <w:szCs w:val="28"/>
        </w:rPr>
        <w:t>й и места в глобальном разделении труда в мировой хозяйстве</w:t>
      </w:r>
      <w:r w:rsidR="004B6289" w:rsidRPr="004B6289">
        <w:rPr>
          <w:rFonts w:ascii="Times New Roman" w:hAnsi="Times New Roman" w:cs="Times New Roman"/>
          <w:sz w:val="28"/>
          <w:szCs w:val="28"/>
        </w:rPr>
        <w:t xml:space="preserve">. Благодаря этому экономическая дипломатия выделяется как самостоятельный вид деятельности и осуществления внешнеэкономической политики. Для определения термина обратимся к учебнику «Экономическая дипломатия» под редакцией </w:t>
      </w:r>
      <w:r w:rsidR="00D25268" w:rsidRPr="004B6289">
        <w:rPr>
          <w:rFonts w:ascii="Times New Roman" w:hAnsi="Times New Roman" w:cs="Times New Roman"/>
          <w:sz w:val="28"/>
          <w:szCs w:val="28"/>
        </w:rPr>
        <w:t>Р. И.</w:t>
      </w:r>
      <w:r w:rsidR="00315923">
        <w:rPr>
          <w:rFonts w:ascii="Times New Roman" w:hAnsi="Times New Roman" w:cs="Times New Roman"/>
          <w:sz w:val="28"/>
          <w:szCs w:val="28"/>
        </w:rPr>
        <w:t xml:space="preserve"> </w:t>
      </w:r>
      <w:r w:rsidR="004B6289" w:rsidRPr="004B6289">
        <w:rPr>
          <w:rFonts w:ascii="Times New Roman" w:hAnsi="Times New Roman" w:cs="Times New Roman"/>
          <w:sz w:val="28"/>
          <w:szCs w:val="28"/>
        </w:rPr>
        <w:t>Хасбулатова: «Экономическая дипломатия – элемент внешней политики государства; разновидность дипломатии, включающая в себя: дипломатические действия, сосредоточенные на подтверждении экономических интересов страны на международном уровне: увеличение экспорта, привлечение иностранных инвестиций, участие в работе международных экономических организаций, утверждение позиций в МРТ и др.».</w:t>
      </w:r>
      <w:r w:rsidR="004B6289" w:rsidRPr="004B6289">
        <w:rPr>
          <w:rFonts w:ascii="Times New Roman" w:hAnsi="Times New Roman" w:cs="Times New Roman"/>
          <w:sz w:val="28"/>
          <w:szCs w:val="28"/>
          <w:vertAlign w:val="superscript"/>
        </w:rPr>
        <w:footnoteReference w:id="146"/>
      </w:r>
    </w:p>
    <w:p w14:paraId="2883E5A4" w14:textId="451E85D9" w:rsidR="004B6289" w:rsidRPr="008F3B97" w:rsidRDefault="004B6289" w:rsidP="004B6289">
      <w:pPr>
        <w:spacing w:after="0" w:line="360" w:lineRule="auto"/>
        <w:ind w:firstLine="709"/>
        <w:jc w:val="both"/>
        <w:rPr>
          <w:rFonts w:ascii="Times New Roman" w:hAnsi="Times New Roman" w:cs="Times New Roman"/>
          <w:sz w:val="28"/>
          <w:szCs w:val="28"/>
        </w:rPr>
      </w:pPr>
      <w:r w:rsidRPr="004B6289">
        <w:rPr>
          <w:rFonts w:ascii="Times New Roman" w:hAnsi="Times New Roman" w:cs="Times New Roman"/>
          <w:sz w:val="28"/>
          <w:szCs w:val="28"/>
        </w:rPr>
        <w:t xml:space="preserve">Если говорить об инструментарии экономической </w:t>
      </w:r>
      <w:r w:rsidRPr="00C236B6">
        <w:rPr>
          <w:rFonts w:ascii="Times New Roman" w:hAnsi="Times New Roman" w:cs="Times New Roman"/>
          <w:sz w:val="28"/>
          <w:szCs w:val="28"/>
        </w:rPr>
        <w:t xml:space="preserve">дипломатии, то он представляется достаточно разнообразным и широким. </w:t>
      </w:r>
      <w:r w:rsidR="00F041DC" w:rsidRPr="00C236B6">
        <w:rPr>
          <w:rFonts w:ascii="Times New Roman" w:hAnsi="Times New Roman" w:cs="Times New Roman"/>
          <w:sz w:val="28"/>
          <w:szCs w:val="28"/>
        </w:rPr>
        <w:t>В связи с этим двусторонние и международные соглашения служат опорой для инструментов и механизмов.</w:t>
      </w:r>
      <w:r w:rsidR="00F041DC" w:rsidRPr="00C236B6">
        <w:rPr>
          <w:rStyle w:val="a5"/>
          <w:rFonts w:ascii="Times New Roman" w:hAnsi="Times New Roman" w:cs="Times New Roman"/>
          <w:sz w:val="28"/>
          <w:szCs w:val="28"/>
        </w:rPr>
        <w:footnoteReference w:id="147"/>
      </w:r>
      <w:r w:rsidR="00F041DC" w:rsidRPr="00C236B6">
        <w:rPr>
          <w:rFonts w:ascii="Times New Roman" w:hAnsi="Times New Roman" w:cs="Times New Roman"/>
          <w:sz w:val="28"/>
          <w:szCs w:val="28"/>
        </w:rPr>
        <w:t xml:space="preserve"> </w:t>
      </w:r>
      <w:r w:rsidRPr="00C236B6">
        <w:rPr>
          <w:rFonts w:ascii="Times New Roman" w:hAnsi="Times New Roman" w:cs="Times New Roman"/>
          <w:sz w:val="28"/>
          <w:szCs w:val="28"/>
        </w:rPr>
        <w:t>Как элемент внешнеэкономической политики, экономическая</w:t>
      </w:r>
      <w:r w:rsidRPr="004B6289">
        <w:rPr>
          <w:rFonts w:ascii="Times New Roman" w:hAnsi="Times New Roman" w:cs="Times New Roman"/>
          <w:sz w:val="28"/>
          <w:szCs w:val="28"/>
        </w:rPr>
        <w:t xml:space="preserve"> дипломатия может пользоваться, и неэкономическими, и экономическими методами для достижения экономических целей.</w:t>
      </w:r>
      <w:r w:rsidRPr="004B6289">
        <w:rPr>
          <w:rFonts w:ascii="Times New Roman" w:hAnsi="Times New Roman" w:cs="Times New Roman"/>
          <w:sz w:val="28"/>
          <w:szCs w:val="28"/>
          <w:vertAlign w:val="superscript"/>
        </w:rPr>
        <w:footnoteReference w:id="148"/>
      </w:r>
      <w:r w:rsidRPr="004B6289">
        <w:rPr>
          <w:rFonts w:ascii="Times New Roman" w:hAnsi="Times New Roman" w:cs="Times New Roman"/>
          <w:sz w:val="28"/>
          <w:szCs w:val="28"/>
        </w:rPr>
        <w:t xml:space="preserve">  В этом заключается основное отличие от внешней политики, в целом, так как она отстаивает </w:t>
      </w:r>
      <w:r w:rsidRPr="004B6289">
        <w:rPr>
          <w:rFonts w:ascii="Times New Roman" w:hAnsi="Times New Roman" w:cs="Times New Roman"/>
          <w:sz w:val="28"/>
          <w:szCs w:val="28"/>
        </w:rPr>
        <w:lastRenderedPageBreak/>
        <w:t>политические интересы государства. В целом, инструментарий экономической дипломатии можно разделить на две группы: стимулы и санкции.</w:t>
      </w:r>
      <w:r w:rsidRPr="004B6289">
        <w:rPr>
          <w:rFonts w:ascii="Times New Roman" w:hAnsi="Times New Roman" w:cs="Times New Roman"/>
          <w:sz w:val="28"/>
          <w:szCs w:val="28"/>
          <w:vertAlign w:val="superscript"/>
        </w:rPr>
        <w:footnoteReference w:id="149"/>
      </w:r>
      <w:r w:rsidRPr="004B6289">
        <w:rPr>
          <w:rFonts w:ascii="Times New Roman" w:hAnsi="Times New Roman" w:cs="Times New Roman"/>
          <w:sz w:val="28"/>
          <w:szCs w:val="28"/>
        </w:rPr>
        <w:t xml:space="preserve"> Как и в случае «традиционной» дипломатии наиболее часто употребляемым инструментом является проведение переговоров. </w:t>
      </w:r>
      <w:r w:rsidR="00877D52">
        <w:rPr>
          <w:rFonts w:ascii="Times New Roman" w:hAnsi="Times New Roman" w:cs="Times New Roman"/>
          <w:sz w:val="28"/>
          <w:szCs w:val="28"/>
        </w:rPr>
        <w:t>Д</w:t>
      </w:r>
      <w:r w:rsidR="00D25268">
        <w:rPr>
          <w:rFonts w:ascii="Times New Roman" w:hAnsi="Times New Roman" w:cs="Times New Roman"/>
          <w:sz w:val="28"/>
          <w:szCs w:val="28"/>
        </w:rPr>
        <w:t xml:space="preserve">ругим традиционным методом продвижения экономических интересов страны является </w:t>
      </w:r>
      <w:r w:rsidRPr="004B6289">
        <w:rPr>
          <w:rFonts w:ascii="Times New Roman" w:hAnsi="Times New Roman" w:cs="Times New Roman"/>
          <w:sz w:val="28"/>
          <w:szCs w:val="28"/>
        </w:rPr>
        <w:t>лоббирование национальных интересов, введение экономических санкций, экономическая взаимопомощь, участие в международных форумах и т.п</w:t>
      </w:r>
      <w:r w:rsidRPr="00471E3D">
        <w:rPr>
          <w:rFonts w:ascii="Times New Roman" w:hAnsi="Times New Roman" w:cs="Times New Roman"/>
          <w:sz w:val="28"/>
          <w:szCs w:val="28"/>
        </w:rPr>
        <w:t xml:space="preserve">. </w:t>
      </w:r>
      <w:r w:rsidR="008F3B97" w:rsidRPr="00471E3D">
        <w:rPr>
          <w:rFonts w:ascii="Times New Roman" w:hAnsi="Times New Roman" w:cs="Times New Roman"/>
          <w:sz w:val="28"/>
          <w:szCs w:val="28"/>
        </w:rPr>
        <w:t xml:space="preserve">При организации экономических миссий дипломаты также используют </w:t>
      </w:r>
      <w:r w:rsidR="00D321A4" w:rsidRPr="00471E3D">
        <w:rPr>
          <w:rFonts w:ascii="Times New Roman" w:hAnsi="Times New Roman" w:cs="Times New Roman"/>
          <w:sz w:val="28"/>
          <w:szCs w:val="28"/>
        </w:rPr>
        <w:t>широкий</w:t>
      </w:r>
      <w:r w:rsidR="008F3B97" w:rsidRPr="00471E3D">
        <w:rPr>
          <w:rFonts w:ascii="Times New Roman" w:hAnsi="Times New Roman" w:cs="Times New Roman"/>
          <w:sz w:val="28"/>
          <w:szCs w:val="28"/>
        </w:rPr>
        <w:t xml:space="preserve"> спектр методов публичной дипломатии, чтобы повлиять на правительства и общественность (выступления экспертов, публикация статей, проведение круглых столов)</w:t>
      </w:r>
      <w:r w:rsidR="0043306D" w:rsidRPr="00471E3D">
        <w:rPr>
          <w:rFonts w:ascii="Times New Roman" w:hAnsi="Times New Roman" w:cs="Times New Roman"/>
          <w:sz w:val="28"/>
          <w:szCs w:val="28"/>
        </w:rPr>
        <w:t xml:space="preserve"> с</w:t>
      </w:r>
      <w:r w:rsidR="00E7273D" w:rsidRPr="00471E3D">
        <w:rPr>
          <w:rFonts w:ascii="Times New Roman" w:hAnsi="Times New Roman" w:cs="Times New Roman"/>
          <w:sz w:val="28"/>
          <w:szCs w:val="28"/>
        </w:rPr>
        <w:t xml:space="preserve"> целью продвижения национальных экономических интересов в других странах</w:t>
      </w:r>
      <w:r w:rsidR="008F3B97" w:rsidRPr="00471E3D">
        <w:rPr>
          <w:rFonts w:ascii="Times New Roman" w:hAnsi="Times New Roman" w:cs="Times New Roman"/>
          <w:sz w:val="28"/>
          <w:szCs w:val="28"/>
        </w:rPr>
        <w:t>.</w:t>
      </w:r>
      <w:r w:rsidR="00E7273D" w:rsidRPr="00471E3D">
        <w:rPr>
          <w:rFonts w:ascii="Times New Roman" w:hAnsi="Times New Roman" w:cs="Times New Roman"/>
          <w:sz w:val="28"/>
          <w:szCs w:val="28"/>
        </w:rPr>
        <w:t xml:space="preserve"> </w:t>
      </w:r>
      <w:r w:rsidR="0043306D" w:rsidRPr="00471E3D">
        <w:rPr>
          <w:rFonts w:ascii="Times New Roman" w:hAnsi="Times New Roman" w:cs="Times New Roman"/>
          <w:sz w:val="28"/>
          <w:szCs w:val="28"/>
        </w:rPr>
        <w:t xml:space="preserve"> сделайте перечень методов с учетом изученного Вами российско-японского</w:t>
      </w:r>
      <w:r w:rsidR="0043306D">
        <w:rPr>
          <w:rFonts w:ascii="Times New Roman" w:hAnsi="Times New Roman" w:cs="Times New Roman"/>
          <w:sz w:val="28"/>
          <w:szCs w:val="28"/>
        </w:rPr>
        <w:t xml:space="preserve"> диалога (проектная деятельность, двусторонние встречи, встречи </w:t>
      </w:r>
      <w:r w:rsidR="00D321A4">
        <w:rPr>
          <w:rFonts w:ascii="Times New Roman" w:hAnsi="Times New Roman" w:cs="Times New Roman"/>
          <w:sz w:val="28"/>
          <w:szCs w:val="28"/>
        </w:rPr>
        <w:t>делегаций</w:t>
      </w:r>
      <w:r w:rsidR="0043306D">
        <w:rPr>
          <w:rFonts w:ascii="Times New Roman" w:hAnsi="Times New Roman" w:cs="Times New Roman"/>
          <w:sz w:val="28"/>
          <w:szCs w:val="28"/>
        </w:rPr>
        <w:t>, создание профильных комиссий и пр.)</w:t>
      </w:r>
    </w:p>
    <w:p w14:paraId="670D9CD7" w14:textId="52F3B074" w:rsidR="004B6289" w:rsidRPr="004B6289" w:rsidRDefault="00877D52" w:rsidP="004B62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4B6289" w:rsidRPr="004B6289">
        <w:rPr>
          <w:rFonts w:ascii="Times New Roman" w:hAnsi="Times New Roman" w:cs="Times New Roman"/>
          <w:sz w:val="28"/>
          <w:szCs w:val="28"/>
        </w:rPr>
        <w:t xml:space="preserve">нституты экономической дипломатии </w:t>
      </w:r>
      <w:r>
        <w:rPr>
          <w:rFonts w:ascii="Times New Roman" w:hAnsi="Times New Roman" w:cs="Times New Roman"/>
          <w:sz w:val="28"/>
          <w:szCs w:val="28"/>
        </w:rPr>
        <w:t>можно разделить</w:t>
      </w:r>
      <w:r w:rsidR="004B6289" w:rsidRPr="00877D52">
        <w:rPr>
          <w:rFonts w:ascii="Times New Roman" w:hAnsi="Times New Roman" w:cs="Times New Roman"/>
          <w:sz w:val="28"/>
          <w:szCs w:val="28"/>
        </w:rPr>
        <w:t xml:space="preserve"> на</w:t>
      </w:r>
      <w:r w:rsidR="004B6289" w:rsidRPr="004B6289">
        <w:rPr>
          <w:rFonts w:ascii="Times New Roman" w:hAnsi="Times New Roman" w:cs="Times New Roman"/>
          <w:sz w:val="28"/>
          <w:szCs w:val="28"/>
        </w:rPr>
        <w:t xml:space="preserve"> центральные и зарубежные учреждения.</w:t>
      </w:r>
      <w:r w:rsidR="004B6289" w:rsidRPr="004B6289">
        <w:rPr>
          <w:rFonts w:ascii="Times New Roman" w:hAnsi="Times New Roman" w:cs="Times New Roman"/>
          <w:sz w:val="28"/>
          <w:szCs w:val="28"/>
          <w:vertAlign w:val="superscript"/>
        </w:rPr>
        <w:footnoteReference w:id="150"/>
      </w:r>
      <w:r w:rsidR="004B6289" w:rsidRPr="004B6289">
        <w:rPr>
          <w:rFonts w:ascii="Times New Roman" w:hAnsi="Times New Roman" w:cs="Times New Roman"/>
          <w:sz w:val="28"/>
          <w:szCs w:val="28"/>
        </w:rPr>
        <w:t xml:space="preserve"> В </w:t>
      </w:r>
      <w:r w:rsidR="0043306D">
        <w:rPr>
          <w:rFonts w:ascii="Times New Roman" w:hAnsi="Times New Roman" w:cs="Times New Roman"/>
          <w:sz w:val="28"/>
          <w:szCs w:val="28"/>
        </w:rPr>
        <w:t xml:space="preserve">фокусе нашего внимания </w:t>
      </w:r>
      <w:r w:rsidR="004B6289" w:rsidRPr="004B6289">
        <w:rPr>
          <w:rFonts w:ascii="Times New Roman" w:hAnsi="Times New Roman" w:cs="Times New Roman"/>
          <w:sz w:val="28"/>
          <w:szCs w:val="28"/>
        </w:rPr>
        <w:t xml:space="preserve">центральные </w:t>
      </w:r>
      <w:r w:rsidR="0043306D">
        <w:rPr>
          <w:rFonts w:ascii="Times New Roman" w:hAnsi="Times New Roman" w:cs="Times New Roman"/>
          <w:sz w:val="28"/>
          <w:szCs w:val="28"/>
        </w:rPr>
        <w:t xml:space="preserve">государственные </w:t>
      </w:r>
      <w:r w:rsidR="004B6289" w:rsidRPr="004B6289">
        <w:rPr>
          <w:rFonts w:ascii="Times New Roman" w:hAnsi="Times New Roman" w:cs="Times New Roman"/>
          <w:sz w:val="28"/>
          <w:szCs w:val="28"/>
        </w:rPr>
        <w:t xml:space="preserve">учреждение, а именно ведомство экономического и финансового профиля, </w:t>
      </w:r>
      <w:r w:rsidR="0043306D">
        <w:rPr>
          <w:rFonts w:ascii="Times New Roman" w:hAnsi="Times New Roman" w:cs="Times New Roman"/>
          <w:sz w:val="28"/>
          <w:szCs w:val="28"/>
        </w:rPr>
        <w:t xml:space="preserve">к </w:t>
      </w:r>
      <w:r w:rsidR="004B6289" w:rsidRPr="004B6289">
        <w:rPr>
          <w:rFonts w:ascii="Times New Roman" w:hAnsi="Times New Roman" w:cs="Times New Roman"/>
          <w:sz w:val="28"/>
          <w:szCs w:val="28"/>
        </w:rPr>
        <w:t xml:space="preserve">которым </w:t>
      </w:r>
      <w:r w:rsidR="0043306D">
        <w:rPr>
          <w:rFonts w:ascii="Times New Roman" w:hAnsi="Times New Roman" w:cs="Times New Roman"/>
          <w:sz w:val="28"/>
          <w:szCs w:val="28"/>
        </w:rPr>
        <w:t xml:space="preserve">относится </w:t>
      </w:r>
      <w:r w:rsidR="004B6289" w:rsidRPr="004B6289">
        <w:rPr>
          <w:rFonts w:ascii="Times New Roman" w:hAnsi="Times New Roman" w:cs="Times New Roman"/>
          <w:sz w:val="28"/>
          <w:szCs w:val="28"/>
        </w:rPr>
        <w:t>Министерство экономики, торговли и промышленности Японии.</w:t>
      </w:r>
    </w:p>
    <w:p w14:paraId="1046E343" w14:textId="77777777" w:rsidR="004B6289" w:rsidRPr="004B6289" w:rsidRDefault="004B6289" w:rsidP="00D33210">
      <w:pPr>
        <w:widowControl w:val="0"/>
        <w:spacing w:after="0" w:line="360" w:lineRule="auto"/>
        <w:ind w:firstLine="709"/>
        <w:jc w:val="both"/>
        <w:rPr>
          <w:rFonts w:ascii="Times New Roman" w:hAnsi="Times New Roman" w:cs="Times New Roman"/>
          <w:sz w:val="28"/>
          <w:szCs w:val="28"/>
        </w:rPr>
      </w:pPr>
      <w:r w:rsidRPr="004B6289">
        <w:rPr>
          <w:rFonts w:ascii="Times New Roman" w:hAnsi="Times New Roman" w:cs="Times New Roman"/>
          <w:sz w:val="28"/>
          <w:szCs w:val="28"/>
        </w:rPr>
        <w:t>В последние десятилетия увеличивается роль Министерства экономики, торговли и промышленности Японии, как основного актора и института осуществления экономической дипломатии государства. Во внешнеполитических процессах Японии МЭТП отвечает за отдельные экономические направления, такие как тарифная политика, внешнеторговые связи, зарубежная инвестиционная политика, а также участие страны в работе международных экономических организаций.</w:t>
      </w:r>
      <w:r w:rsidRPr="004B6289">
        <w:rPr>
          <w:rFonts w:ascii="Times New Roman" w:hAnsi="Times New Roman" w:cs="Times New Roman"/>
          <w:sz w:val="28"/>
          <w:szCs w:val="28"/>
          <w:vertAlign w:val="superscript"/>
        </w:rPr>
        <w:footnoteReference w:id="151"/>
      </w:r>
      <w:r w:rsidRPr="004B6289">
        <w:rPr>
          <w:rFonts w:ascii="Times New Roman" w:hAnsi="Times New Roman" w:cs="Times New Roman"/>
          <w:sz w:val="28"/>
          <w:szCs w:val="28"/>
        </w:rPr>
        <w:t xml:space="preserve"> В этой роли основной целью МЭТП Японии является реализация и защита национальных экономических </w:t>
      </w:r>
      <w:r w:rsidRPr="004B6289">
        <w:rPr>
          <w:rFonts w:ascii="Times New Roman" w:hAnsi="Times New Roman" w:cs="Times New Roman"/>
          <w:sz w:val="28"/>
          <w:szCs w:val="28"/>
        </w:rPr>
        <w:lastRenderedPageBreak/>
        <w:t>интересов страны на международном уровне путем создания необходимых благоприятных условий для национальной торгово-экономической экспансии в мировой рынок.</w:t>
      </w:r>
      <w:r w:rsidRPr="004B6289">
        <w:rPr>
          <w:rFonts w:ascii="Times New Roman" w:hAnsi="Times New Roman" w:cs="Times New Roman"/>
          <w:sz w:val="28"/>
          <w:szCs w:val="28"/>
          <w:vertAlign w:val="superscript"/>
        </w:rPr>
        <w:footnoteReference w:id="152"/>
      </w:r>
      <w:r w:rsidRPr="004B6289">
        <w:rPr>
          <w:rFonts w:ascii="Times New Roman" w:hAnsi="Times New Roman" w:cs="Times New Roman"/>
          <w:sz w:val="28"/>
          <w:szCs w:val="28"/>
        </w:rPr>
        <w:t xml:space="preserve"> Соответственно данное министерство может использовать как микро-, так и макроэкономический дипломатический инструментарий с целью достижения общенациональных интересов страны.</w:t>
      </w:r>
    </w:p>
    <w:p w14:paraId="0A893E2F" w14:textId="4F20DA40" w:rsidR="004B6289" w:rsidRPr="004B6289" w:rsidRDefault="004B6289" w:rsidP="004B6289">
      <w:pPr>
        <w:spacing w:after="0" w:line="360" w:lineRule="auto"/>
        <w:ind w:firstLine="709"/>
        <w:jc w:val="both"/>
        <w:rPr>
          <w:rFonts w:ascii="Times New Roman" w:hAnsi="Times New Roman" w:cs="Times New Roman"/>
          <w:sz w:val="28"/>
          <w:szCs w:val="28"/>
        </w:rPr>
      </w:pPr>
      <w:r w:rsidRPr="004B6289">
        <w:rPr>
          <w:rFonts w:ascii="Times New Roman" w:hAnsi="Times New Roman" w:cs="Times New Roman"/>
          <w:sz w:val="28"/>
          <w:szCs w:val="28"/>
        </w:rPr>
        <w:t>Как мы указывали в предыдущей главе с приходом в 2012 году С. Абэ на пост премьер-минис</w:t>
      </w:r>
      <w:r w:rsidR="008F3B97">
        <w:rPr>
          <w:rFonts w:ascii="Times New Roman" w:hAnsi="Times New Roman" w:cs="Times New Roman"/>
          <w:sz w:val="28"/>
          <w:szCs w:val="28"/>
        </w:rPr>
        <w:t xml:space="preserve">тра была ознаменована </w:t>
      </w:r>
      <w:r w:rsidRPr="004B6289">
        <w:rPr>
          <w:rFonts w:ascii="Times New Roman" w:hAnsi="Times New Roman" w:cs="Times New Roman"/>
          <w:sz w:val="28"/>
          <w:szCs w:val="28"/>
        </w:rPr>
        <w:t xml:space="preserve">дипломатия </w:t>
      </w:r>
      <w:r w:rsidR="008F3B97">
        <w:rPr>
          <w:rFonts w:ascii="Times New Roman" w:hAnsi="Times New Roman" w:cs="Times New Roman"/>
          <w:sz w:val="28"/>
          <w:szCs w:val="28"/>
        </w:rPr>
        <w:t>«</w:t>
      </w:r>
      <w:r w:rsidRPr="004B6289">
        <w:rPr>
          <w:rFonts w:ascii="Times New Roman" w:hAnsi="Times New Roman" w:cs="Times New Roman"/>
          <w:sz w:val="28"/>
          <w:szCs w:val="28"/>
        </w:rPr>
        <w:t xml:space="preserve">с высоты птичьего полета», а также появилась общая тенденция к активизации внешней политики, где ключевыми задачами для японской дипломатии стали </w:t>
      </w:r>
      <w:r w:rsidR="008F3B97">
        <w:rPr>
          <w:rFonts w:ascii="Times New Roman" w:hAnsi="Times New Roman" w:cs="Times New Roman"/>
          <w:sz w:val="28"/>
          <w:szCs w:val="28"/>
        </w:rPr>
        <w:t xml:space="preserve">укрепление </w:t>
      </w:r>
      <w:r w:rsidRPr="004B6289">
        <w:rPr>
          <w:rFonts w:ascii="Times New Roman" w:hAnsi="Times New Roman" w:cs="Times New Roman"/>
          <w:sz w:val="28"/>
          <w:szCs w:val="28"/>
        </w:rPr>
        <w:t>позиций Японии на мировой арене, усиление экономической роли в Азиатско-Тихоокеанском регионе, налаживание дипломатических отношений с большим количеством стран, активизация роли в достижении мира, стабильности и процветания международного сообщества.</w:t>
      </w:r>
      <w:r w:rsidRPr="004B6289">
        <w:rPr>
          <w:rFonts w:ascii="Times New Roman" w:hAnsi="Times New Roman" w:cs="Times New Roman"/>
          <w:sz w:val="28"/>
          <w:szCs w:val="28"/>
          <w:vertAlign w:val="superscript"/>
        </w:rPr>
        <w:footnoteReference w:id="153"/>
      </w:r>
      <w:r w:rsidRPr="004B6289">
        <w:rPr>
          <w:rFonts w:ascii="Times New Roman" w:hAnsi="Times New Roman" w:cs="Times New Roman"/>
          <w:sz w:val="28"/>
          <w:szCs w:val="28"/>
        </w:rPr>
        <w:t xml:space="preserve"> Главным инструментом для выполнения данных задач стала экономическая дипломатия, где важную роль играет </w:t>
      </w:r>
      <w:r w:rsidR="0041312D">
        <w:rPr>
          <w:rFonts w:ascii="Times New Roman" w:hAnsi="Times New Roman" w:cs="Times New Roman"/>
          <w:sz w:val="28"/>
          <w:szCs w:val="28"/>
        </w:rPr>
        <w:t>М</w:t>
      </w:r>
      <w:r w:rsidR="0041312D" w:rsidRPr="004B6289">
        <w:rPr>
          <w:rFonts w:ascii="Times New Roman" w:hAnsi="Times New Roman" w:cs="Times New Roman"/>
          <w:sz w:val="28"/>
          <w:szCs w:val="28"/>
        </w:rPr>
        <w:t xml:space="preserve">инистерство </w:t>
      </w:r>
      <w:r w:rsidRPr="004B6289">
        <w:rPr>
          <w:rFonts w:ascii="Times New Roman" w:hAnsi="Times New Roman" w:cs="Times New Roman"/>
          <w:sz w:val="28"/>
          <w:szCs w:val="28"/>
        </w:rPr>
        <w:t xml:space="preserve">экономики, торговли и промышленности. </w:t>
      </w:r>
    </w:p>
    <w:p w14:paraId="4E23576E" w14:textId="6CB4B1BF" w:rsidR="004B6289" w:rsidRPr="004B6289" w:rsidRDefault="008F3B97" w:rsidP="004B62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4B6289" w:rsidRPr="004B6289">
        <w:rPr>
          <w:rFonts w:ascii="Times New Roman" w:hAnsi="Times New Roman" w:cs="Times New Roman"/>
          <w:sz w:val="28"/>
          <w:szCs w:val="28"/>
        </w:rPr>
        <w:t xml:space="preserve">сновной деятельностью МЭТП во внешнеполитических процессах является координация внешнеэкономической политики Японии. Тут выделяются следующие направления: </w:t>
      </w:r>
    </w:p>
    <w:p w14:paraId="3CDE064E" w14:textId="7923126C" w:rsidR="004B6289" w:rsidRPr="004B6289" w:rsidRDefault="004B6289" w:rsidP="008342F5">
      <w:pPr>
        <w:widowControl w:val="0"/>
        <w:numPr>
          <w:ilvl w:val="0"/>
          <w:numId w:val="7"/>
        </w:numPr>
        <w:spacing w:after="0" w:line="360" w:lineRule="auto"/>
        <w:ind w:left="0" w:firstLine="709"/>
        <w:jc w:val="both"/>
        <w:rPr>
          <w:rFonts w:ascii="Times New Roman" w:hAnsi="Times New Roman" w:cs="Times New Roman"/>
          <w:sz w:val="28"/>
          <w:szCs w:val="28"/>
        </w:rPr>
      </w:pPr>
      <w:r w:rsidRPr="004B6289">
        <w:rPr>
          <w:rFonts w:ascii="Times New Roman" w:hAnsi="Times New Roman" w:cs="Times New Roman"/>
          <w:sz w:val="28"/>
          <w:szCs w:val="28"/>
        </w:rPr>
        <w:t xml:space="preserve">Развитие торгово-экономического сотрудничества </w:t>
      </w:r>
      <w:r w:rsidR="00C236B6" w:rsidRPr="004B6289">
        <w:rPr>
          <w:rFonts w:ascii="Times New Roman" w:hAnsi="Times New Roman" w:cs="Times New Roman"/>
          <w:sz w:val="28"/>
          <w:szCs w:val="28"/>
        </w:rPr>
        <w:t>с</w:t>
      </w:r>
      <w:r w:rsidR="00C236B6">
        <w:rPr>
          <w:rFonts w:ascii="Times New Roman" w:hAnsi="Times New Roman" w:cs="Times New Roman"/>
          <w:sz w:val="28"/>
          <w:szCs w:val="28"/>
        </w:rPr>
        <w:t xml:space="preserve"> США</w:t>
      </w:r>
      <w:r w:rsidRPr="004B6289">
        <w:rPr>
          <w:rFonts w:ascii="Times New Roman" w:hAnsi="Times New Roman" w:cs="Times New Roman"/>
          <w:sz w:val="28"/>
          <w:szCs w:val="28"/>
        </w:rPr>
        <w:t>, как главным партнером;</w:t>
      </w:r>
    </w:p>
    <w:p w14:paraId="2CA4B508" w14:textId="77777777" w:rsidR="004B6289" w:rsidRPr="004B6289" w:rsidRDefault="004B6289" w:rsidP="008342F5">
      <w:pPr>
        <w:widowControl w:val="0"/>
        <w:numPr>
          <w:ilvl w:val="0"/>
          <w:numId w:val="7"/>
        </w:numPr>
        <w:spacing w:after="0" w:line="360" w:lineRule="auto"/>
        <w:ind w:left="0" w:firstLine="709"/>
        <w:jc w:val="both"/>
        <w:rPr>
          <w:rFonts w:ascii="Times New Roman" w:hAnsi="Times New Roman" w:cs="Times New Roman"/>
          <w:sz w:val="28"/>
          <w:szCs w:val="28"/>
        </w:rPr>
      </w:pPr>
      <w:r w:rsidRPr="004B6289">
        <w:rPr>
          <w:rFonts w:ascii="Times New Roman" w:hAnsi="Times New Roman" w:cs="Times New Roman"/>
          <w:sz w:val="28"/>
          <w:szCs w:val="28"/>
        </w:rPr>
        <w:t>Выстраивание внешнеэкономической стратегии на развивающихся рынках: Африка, Россия, Ближний Восток, АСЕАН, Индия;</w:t>
      </w:r>
    </w:p>
    <w:p w14:paraId="45C1AD73" w14:textId="77777777" w:rsidR="004B6289" w:rsidRPr="004B6289" w:rsidRDefault="004B6289" w:rsidP="008342F5">
      <w:pPr>
        <w:widowControl w:val="0"/>
        <w:numPr>
          <w:ilvl w:val="0"/>
          <w:numId w:val="7"/>
        </w:numPr>
        <w:spacing w:after="0" w:line="360" w:lineRule="auto"/>
        <w:ind w:left="0" w:firstLine="709"/>
        <w:jc w:val="both"/>
        <w:rPr>
          <w:rFonts w:ascii="Times New Roman" w:hAnsi="Times New Roman" w:cs="Times New Roman"/>
          <w:sz w:val="28"/>
          <w:szCs w:val="28"/>
        </w:rPr>
      </w:pPr>
      <w:r w:rsidRPr="004B6289">
        <w:rPr>
          <w:rFonts w:ascii="Times New Roman" w:hAnsi="Times New Roman" w:cs="Times New Roman"/>
          <w:sz w:val="28"/>
          <w:szCs w:val="28"/>
        </w:rPr>
        <w:t>Участие Японии в саммитах «Большой семерки» и «Большой двадцатки», ВТО, АТЭС и т.п.;</w:t>
      </w:r>
    </w:p>
    <w:p w14:paraId="322801CD" w14:textId="77777777" w:rsidR="004B6289" w:rsidRPr="004B6289" w:rsidRDefault="004B6289" w:rsidP="008342F5">
      <w:pPr>
        <w:widowControl w:val="0"/>
        <w:numPr>
          <w:ilvl w:val="0"/>
          <w:numId w:val="7"/>
        </w:numPr>
        <w:spacing w:after="0" w:line="360" w:lineRule="auto"/>
        <w:ind w:left="0" w:firstLine="709"/>
        <w:jc w:val="both"/>
        <w:rPr>
          <w:rFonts w:ascii="Times New Roman" w:hAnsi="Times New Roman" w:cs="Times New Roman"/>
          <w:sz w:val="28"/>
          <w:szCs w:val="28"/>
        </w:rPr>
      </w:pPr>
      <w:r w:rsidRPr="004B6289">
        <w:rPr>
          <w:rFonts w:ascii="Times New Roman" w:hAnsi="Times New Roman" w:cs="Times New Roman"/>
          <w:sz w:val="28"/>
          <w:szCs w:val="28"/>
        </w:rPr>
        <w:t xml:space="preserve">Заключение инвестиционных соглашений, налоговых договоров и соглашений об экономическом партнерстве (например, в 2017 году с участием </w:t>
      </w:r>
      <w:r w:rsidRPr="004B6289">
        <w:rPr>
          <w:rFonts w:ascii="Times New Roman" w:hAnsi="Times New Roman" w:cs="Times New Roman"/>
          <w:sz w:val="28"/>
          <w:szCs w:val="28"/>
        </w:rPr>
        <w:lastRenderedPageBreak/>
        <w:t>МЭТП было подписано новое японо-российское налоговое соглашение</w:t>
      </w:r>
      <w:r w:rsidRPr="004B6289">
        <w:rPr>
          <w:rFonts w:ascii="Times New Roman" w:hAnsi="Times New Roman" w:cs="Times New Roman"/>
          <w:sz w:val="28"/>
          <w:szCs w:val="28"/>
          <w:vertAlign w:val="superscript"/>
        </w:rPr>
        <w:footnoteReference w:id="154"/>
      </w:r>
      <w:r w:rsidRPr="004B6289">
        <w:rPr>
          <w:rFonts w:ascii="Times New Roman" w:hAnsi="Times New Roman" w:cs="Times New Roman"/>
          <w:sz w:val="28"/>
          <w:szCs w:val="28"/>
        </w:rPr>
        <w:t>).</w:t>
      </w:r>
    </w:p>
    <w:p w14:paraId="2D807DB4" w14:textId="01180B70" w:rsidR="003D73D3" w:rsidRPr="00471E3D" w:rsidRDefault="007C32CD" w:rsidP="00D33210">
      <w:pPr>
        <w:widowControl w:val="0"/>
        <w:spacing w:after="0" w:line="360" w:lineRule="auto"/>
        <w:ind w:firstLine="709"/>
        <w:jc w:val="both"/>
        <w:rPr>
          <w:rFonts w:ascii="Times New Roman" w:hAnsi="Times New Roman" w:cs="Times New Roman"/>
          <w:sz w:val="28"/>
          <w:szCs w:val="28"/>
        </w:rPr>
      </w:pPr>
      <w:r w:rsidRPr="00471E3D">
        <w:rPr>
          <w:rFonts w:ascii="Times New Roman" w:hAnsi="Times New Roman" w:cs="Times New Roman"/>
          <w:sz w:val="28"/>
          <w:szCs w:val="28"/>
        </w:rPr>
        <w:t xml:space="preserve">Во </w:t>
      </w:r>
      <w:r w:rsidR="00BE1DF1" w:rsidRPr="00471E3D">
        <w:rPr>
          <w:rFonts w:ascii="Times New Roman" w:hAnsi="Times New Roman" w:cs="Times New Roman"/>
          <w:sz w:val="28"/>
          <w:szCs w:val="28"/>
        </w:rPr>
        <w:t xml:space="preserve">ведении экономической политики в странах АСЕАН, Китае, РК и США основной целью для МЭТП является защита японских компаний, функционирующих на этих рынках, повышение конкурентоспособности экспортируемого в этих страны товара, защита инвестиционной собственности. ЗСТ в таком случае становится главным инструментом, обеспечивая </w:t>
      </w:r>
      <w:r w:rsidR="00F27973" w:rsidRPr="00471E3D">
        <w:rPr>
          <w:rFonts w:ascii="Times New Roman" w:hAnsi="Times New Roman" w:cs="Times New Roman"/>
          <w:sz w:val="28"/>
          <w:szCs w:val="28"/>
        </w:rPr>
        <w:t>снижение тарифов, унификацию требований к товарам, с</w:t>
      </w:r>
      <w:r w:rsidR="003D73D3" w:rsidRPr="00471E3D">
        <w:rPr>
          <w:rFonts w:ascii="Times New Roman" w:hAnsi="Times New Roman" w:cs="Times New Roman"/>
          <w:sz w:val="28"/>
          <w:szCs w:val="28"/>
        </w:rPr>
        <w:t>облюдение необходимых процедур. Например, в 2019 году состоялся пятый</w:t>
      </w:r>
      <w:r w:rsidRPr="00471E3D">
        <w:rPr>
          <w:rFonts w:ascii="Times New Roman" w:hAnsi="Times New Roman" w:cs="Times New Roman"/>
          <w:sz w:val="28"/>
          <w:szCs w:val="28"/>
        </w:rPr>
        <w:t xml:space="preserve"> Экономический диалог на высшем уровне с участием министра экономики, торговли и промышленности Х. Сэко и министра иностранных дел Т. Коно, в ходе которого обсуждалось содействие экономическому сотрудничеству.</w:t>
      </w:r>
      <w:r w:rsidR="00081AB2" w:rsidRPr="00471E3D">
        <w:rPr>
          <w:rStyle w:val="a5"/>
          <w:rFonts w:ascii="Times New Roman" w:hAnsi="Times New Roman" w:cs="Times New Roman"/>
          <w:sz w:val="28"/>
          <w:szCs w:val="28"/>
        </w:rPr>
        <w:footnoteReference w:id="155"/>
      </w:r>
      <w:r w:rsidRPr="00471E3D">
        <w:rPr>
          <w:rFonts w:ascii="Times New Roman" w:hAnsi="Times New Roman" w:cs="Times New Roman"/>
          <w:sz w:val="28"/>
          <w:szCs w:val="28"/>
        </w:rPr>
        <w:t xml:space="preserve"> Также МЭТП участвует в «Японо-китайском комитете по расширению частного бизнеса в третьи страны».</w:t>
      </w:r>
    </w:p>
    <w:p w14:paraId="127B6B95" w14:textId="03A178C4" w:rsidR="00ED41CD" w:rsidRPr="00471E3D" w:rsidRDefault="00ED41CD" w:rsidP="004B6289">
      <w:pPr>
        <w:spacing w:after="0" w:line="360" w:lineRule="auto"/>
        <w:ind w:firstLine="709"/>
        <w:jc w:val="both"/>
        <w:rPr>
          <w:rFonts w:ascii="Times New Roman" w:hAnsi="Times New Roman" w:cs="Times New Roman"/>
          <w:sz w:val="28"/>
          <w:szCs w:val="28"/>
        </w:rPr>
      </w:pPr>
      <w:r w:rsidRPr="00471E3D">
        <w:rPr>
          <w:rFonts w:ascii="Times New Roman" w:hAnsi="Times New Roman" w:cs="Times New Roman"/>
          <w:sz w:val="28"/>
          <w:szCs w:val="28"/>
        </w:rPr>
        <w:t>Также Министерство экономики, торговли и промышленности может осуществлять санкционные действия в отношении других стран. Например, в 2019 году оно объявило о введении новых ограничений на экспорт в Южную Корею ключевых материалов, используемых в технологическом производстве (полиимиды).</w:t>
      </w:r>
      <w:r w:rsidRPr="00471E3D">
        <w:rPr>
          <w:rStyle w:val="a5"/>
          <w:rFonts w:ascii="Times New Roman" w:hAnsi="Times New Roman" w:cs="Times New Roman"/>
          <w:sz w:val="28"/>
          <w:szCs w:val="28"/>
        </w:rPr>
        <w:footnoteReference w:id="156"/>
      </w:r>
      <w:r w:rsidRPr="00471E3D">
        <w:rPr>
          <w:rFonts w:ascii="Times New Roman" w:hAnsi="Times New Roman" w:cs="Times New Roman"/>
          <w:sz w:val="28"/>
          <w:szCs w:val="28"/>
        </w:rPr>
        <w:t xml:space="preserve"> Данное решение еще больше усилило напряженность между двумя странами.</w:t>
      </w:r>
    </w:p>
    <w:p w14:paraId="7AABD0DC" w14:textId="5D11E713" w:rsidR="00F359E4" w:rsidRPr="00471E3D" w:rsidRDefault="00F359E4" w:rsidP="008342F5">
      <w:pPr>
        <w:widowControl w:val="0"/>
        <w:spacing w:after="0" w:line="360" w:lineRule="auto"/>
        <w:ind w:firstLine="709"/>
        <w:jc w:val="both"/>
        <w:rPr>
          <w:rFonts w:ascii="Times New Roman" w:hAnsi="Times New Roman" w:cs="Times New Roman"/>
          <w:sz w:val="28"/>
          <w:szCs w:val="28"/>
        </w:rPr>
      </w:pPr>
      <w:r w:rsidRPr="00471E3D">
        <w:rPr>
          <w:rFonts w:ascii="Times New Roman" w:hAnsi="Times New Roman" w:cs="Times New Roman"/>
          <w:sz w:val="28"/>
          <w:szCs w:val="28"/>
        </w:rPr>
        <w:t>В странах АСЕАН МЭТП работает над улучшением инвестиционного климата посредством подписания соответствующих документов, что совпадает с одним из направлений стратегии экономической дипломатии в России.</w:t>
      </w:r>
      <w:r w:rsidR="00E66FAA" w:rsidRPr="00471E3D">
        <w:rPr>
          <w:rFonts w:ascii="Times New Roman" w:hAnsi="Times New Roman" w:cs="Times New Roman"/>
          <w:sz w:val="28"/>
          <w:szCs w:val="28"/>
        </w:rPr>
        <w:t xml:space="preserve"> Глава МЭТП регулярно участвует в саммитах «АСЕАН+1» и «АСЕАН+3». Выполняя координирующую функцию, представители министерства заседают в различных комитетах, например, «Комитет экономического и промышленного </w:t>
      </w:r>
      <w:r w:rsidR="00E66FAA" w:rsidRPr="00471E3D">
        <w:rPr>
          <w:rFonts w:ascii="Times New Roman" w:hAnsi="Times New Roman" w:cs="Times New Roman"/>
          <w:sz w:val="28"/>
          <w:szCs w:val="28"/>
        </w:rPr>
        <w:lastRenderedPageBreak/>
        <w:t>сотрудничества АСЕАН и Японии».</w:t>
      </w:r>
    </w:p>
    <w:p w14:paraId="052811E4" w14:textId="1923BF70" w:rsidR="006B6C40" w:rsidRPr="00471E3D" w:rsidRDefault="00BC5166" w:rsidP="004B6289">
      <w:pPr>
        <w:spacing w:after="0" w:line="360" w:lineRule="auto"/>
        <w:ind w:firstLine="709"/>
        <w:jc w:val="both"/>
        <w:rPr>
          <w:rFonts w:ascii="Times New Roman" w:hAnsi="Times New Roman" w:cs="Times New Roman"/>
          <w:sz w:val="28"/>
          <w:szCs w:val="28"/>
        </w:rPr>
      </w:pPr>
      <w:r w:rsidRPr="00471E3D">
        <w:rPr>
          <w:rFonts w:ascii="Times New Roman" w:hAnsi="Times New Roman" w:cs="Times New Roman"/>
          <w:sz w:val="28"/>
          <w:szCs w:val="28"/>
        </w:rPr>
        <w:t>Я</w:t>
      </w:r>
      <w:r w:rsidR="006B6C40" w:rsidRPr="00471E3D">
        <w:rPr>
          <w:rFonts w:ascii="Times New Roman" w:hAnsi="Times New Roman" w:cs="Times New Roman"/>
          <w:sz w:val="28"/>
          <w:szCs w:val="28"/>
        </w:rPr>
        <w:t xml:space="preserve">поно-американский экономический диалог сосредоточен на трех основных направлениях: экономическая политика, сотрудничество в области инвестиций в инфраструктуру и энергетику, а также правила торговли и инвестиций. </w:t>
      </w:r>
      <w:r w:rsidR="002552DE" w:rsidRPr="00471E3D">
        <w:rPr>
          <w:rFonts w:ascii="Times New Roman" w:hAnsi="Times New Roman" w:cs="Times New Roman"/>
          <w:sz w:val="28"/>
          <w:szCs w:val="28"/>
        </w:rPr>
        <w:t>В данном случае МЭТП реализует экономическую дипломатию Японии с помощью правовых инструментов (двухсторонние соглашения, переговоры, визиты главы МЭТП в США).</w:t>
      </w:r>
      <w:r w:rsidR="00697A55" w:rsidRPr="00471E3D">
        <w:rPr>
          <w:rFonts w:ascii="Times New Roman" w:hAnsi="Times New Roman" w:cs="Times New Roman"/>
          <w:sz w:val="28"/>
          <w:szCs w:val="28"/>
        </w:rPr>
        <w:t xml:space="preserve"> Проводятся совместные мероприятия в Соединенных Штатах на местном уровне через </w:t>
      </w:r>
      <w:r w:rsidR="002D4EFE" w:rsidRPr="00471E3D">
        <w:rPr>
          <w:rFonts w:ascii="Times New Roman" w:hAnsi="Times New Roman" w:cs="Times New Roman"/>
          <w:sz w:val="28"/>
          <w:szCs w:val="28"/>
        </w:rPr>
        <w:t>JETRO (инвестиционные семинары, «роуд-шоу» в городах, технологические выставки). Таким же инструментом МЭТП пользуется и в России.</w:t>
      </w:r>
    </w:p>
    <w:p w14:paraId="12D32ABE" w14:textId="128A0E45" w:rsidR="00BE1DF1" w:rsidRPr="00967B81" w:rsidRDefault="00F359E4" w:rsidP="004B6289">
      <w:pPr>
        <w:spacing w:after="0" w:line="360" w:lineRule="auto"/>
        <w:ind w:firstLine="709"/>
        <w:jc w:val="both"/>
        <w:rPr>
          <w:rFonts w:ascii="Times New Roman" w:hAnsi="Times New Roman" w:cs="Times New Roman"/>
          <w:sz w:val="28"/>
          <w:szCs w:val="28"/>
        </w:rPr>
      </w:pPr>
      <w:r w:rsidRPr="00471E3D">
        <w:rPr>
          <w:rFonts w:ascii="Times New Roman" w:hAnsi="Times New Roman" w:cs="Times New Roman"/>
          <w:sz w:val="28"/>
          <w:szCs w:val="28"/>
        </w:rPr>
        <w:t xml:space="preserve">Единым для всех </w:t>
      </w:r>
      <w:r w:rsidR="00967B81" w:rsidRPr="00471E3D">
        <w:rPr>
          <w:rFonts w:ascii="Times New Roman" w:hAnsi="Times New Roman" w:cs="Times New Roman"/>
          <w:sz w:val="28"/>
          <w:szCs w:val="28"/>
        </w:rPr>
        <w:t xml:space="preserve">стран инструментом продвижения интересов Японии можно назвать концепцию </w:t>
      </w:r>
      <w:r w:rsidR="00967B81" w:rsidRPr="00471E3D">
        <w:rPr>
          <w:rFonts w:ascii="Times New Roman" w:hAnsi="Times New Roman" w:cs="Times New Roman"/>
          <w:sz w:val="28"/>
          <w:szCs w:val="28"/>
          <w:lang w:val="en-US"/>
        </w:rPr>
        <w:t>Cool</w:t>
      </w:r>
      <w:r w:rsidR="00967B81" w:rsidRPr="00471E3D">
        <w:rPr>
          <w:rFonts w:ascii="Times New Roman" w:hAnsi="Times New Roman" w:cs="Times New Roman"/>
          <w:sz w:val="28"/>
          <w:szCs w:val="28"/>
        </w:rPr>
        <w:t xml:space="preserve"> </w:t>
      </w:r>
      <w:r w:rsidR="00967B81" w:rsidRPr="00471E3D">
        <w:rPr>
          <w:rFonts w:ascii="Times New Roman" w:hAnsi="Times New Roman" w:cs="Times New Roman"/>
          <w:sz w:val="28"/>
          <w:szCs w:val="28"/>
          <w:lang w:val="en-US"/>
        </w:rPr>
        <w:t>Japan</w:t>
      </w:r>
      <w:r w:rsidR="00967B81" w:rsidRPr="00471E3D">
        <w:rPr>
          <w:rFonts w:ascii="Times New Roman" w:hAnsi="Times New Roman" w:cs="Times New Roman"/>
          <w:sz w:val="28"/>
          <w:szCs w:val="28"/>
        </w:rPr>
        <w:t xml:space="preserve">, которая стала стратегией «мягкой силы» для распространения привлекательности и притягательности японских брендов и самой страны путем </w:t>
      </w:r>
      <w:r w:rsidR="00770B25" w:rsidRPr="00471E3D">
        <w:rPr>
          <w:rFonts w:ascii="Times New Roman" w:hAnsi="Times New Roman" w:cs="Times New Roman"/>
          <w:sz w:val="28"/>
          <w:szCs w:val="28"/>
        </w:rPr>
        <w:t>внедрения японской поп-культуры (манга, аниме, игры, музыка). В июне 2010 года Министерство экономики, торговли и промышленности учредило новое Управление по продвижению творческих индустрий для продвижения культурных и творческих индустр</w:t>
      </w:r>
      <w:r w:rsidR="00C12158" w:rsidRPr="00471E3D">
        <w:rPr>
          <w:rFonts w:ascii="Times New Roman" w:hAnsi="Times New Roman" w:cs="Times New Roman"/>
          <w:sz w:val="28"/>
          <w:szCs w:val="28"/>
        </w:rPr>
        <w:t>ий как стратегического сектора в рамках данной концепции</w:t>
      </w:r>
      <w:r w:rsidR="00770B25" w:rsidRPr="00471E3D">
        <w:rPr>
          <w:rFonts w:ascii="Times New Roman" w:hAnsi="Times New Roman" w:cs="Times New Roman"/>
          <w:sz w:val="28"/>
          <w:szCs w:val="28"/>
        </w:rPr>
        <w:t>, для координации различных государственных функций и со</w:t>
      </w:r>
      <w:r w:rsidR="00C12158" w:rsidRPr="00471E3D">
        <w:rPr>
          <w:rFonts w:ascii="Times New Roman" w:hAnsi="Times New Roman" w:cs="Times New Roman"/>
          <w:sz w:val="28"/>
          <w:szCs w:val="28"/>
        </w:rPr>
        <w:t>трудничества с частным сектором</w:t>
      </w:r>
      <w:r w:rsidR="00770B25" w:rsidRPr="00471E3D">
        <w:rPr>
          <w:rFonts w:ascii="Times New Roman" w:hAnsi="Times New Roman" w:cs="Times New Roman"/>
          <w:sz w:val="28"/>
          <w:szCs w:val="28"/>
        </w:rPr>
        <w:t>.</w:t>
      </w:r>
    </w:p>
    <w:p w14:paraId="43D9D3F7" w14:textId="606B6373" w:rsidR="004B6289" w:rsidRPr="004B6289" w:rsidRDefault="004B6289" w:rsidP="008342F5">
      <w:pPr>
        <w:widowControl w:val="0"/>
        <w:spacing w:after="0" w:line="360" w:lineRule="auto"/>
        <w:ind w:firstLine="709"/>
        <w:jc w:val="both"/>
        <w:rPr>
          <w:rFonts w:ascii="Times New Roman" w:hAnsi="Times New Roman" w:cs="Times New Roman"/>
          <w:sz w:val="28"/>
          <w:szCs w:val="28"/>
        </w:rPr>
      </w:pPr>
      <w:r w:rsidRPr="004B6289">
        <w:rPr>
          <w:rFonts w:ascii="Times New Roman" w:hAnsi="Times New Roman" w:cs="Times New Roman"/>
          <w:sz w:val="28"/>
          <w:szCs w:val="28"/>
        </w:rPr>
        <w:t>Если говорить как о внешней политике, так и об экономической дипломатии на российском направлении, то на пути сближения с Россией рассматриваются такие вопросы как заключение мирного договора, территориальный спор, взаимное сотрудничество в АТР, проблема сближения России и Китая, а также экономическое и культурное сотрудничество.</w:t>
      </w:r>
      <w:r w:rsidRPr="004B6289">
        <w:rPr>
          <w:rFonts w:ascii="Times New Roman" w:hAnsi="Times New Roman" w:cs="Times New Roman"/>
          <w:sz w:val="28"/>
          <w:szCs w:val="28"/>
          <w:vertAlign w:val="superscript"/>
        </w:rPr>
        <w:footnoteReference w:id="157"/>
      </w:r>
      <w:r w:rsidRPr="004B6289">
        <w:rPr>
          <w:rFonts w:ascii="Times New Roman" w:hAnsi="Times New Roman" w:cs="Times New Roman"/>
          <w:sz w:val="28"/>
          <w:szCs w:val="28"/>
        </w:rPr>
        <w:t xml:space="preserve"> Особое значение для ведения экономической дипломатии имеет сырьевой фактор, о котором мы говорили во втором и третьем параграфах первой главы. Также Министерство экономики, торговли и промышленности занимается улучшением инвестиционной среды в России и продвижением японской техники для более </w:t>
      </w:r>
      <w:r w:rsidRPr="004B6289">
        <w:rPr>
          <w:rFonts w:ascii="Times New Roman" w:hAnsi="Times New Roman" w:cs="Times New Roman"/>
          <w:sz w:val="28"/>
          <w:szCs w:val="28"/>
        </w:rPr>
        <w:lastRenderedPageBreak/>
        <w:t xml:space="preserve">массового выхода на российский рынок. Примечательным является факт совмещения с 2016 года должности министра по делам сотрудничества с Россией в области экономики и должности министра экономики, торговли и промышленности в одном лице, что делает МЭТП </w:t>
      </w:r>
      <w:r w:rsidR="0043306D">
        <w:rPr>
          <w:rFonts w:ascii="Times New Roman" w:hAnsi="Times New Roman" w:cs="Times New Roman"/>
          <w:sz w:val="28"/>
          <w:szCs w:val="28"/>
        </w:rPr>
        <w:t>центральным действующим лицом</w:t>
      </w:r>
      <w:r w:rsidRPr="004B6289">
        <w:rPr>
          <w:rFonts w:ascii="Times New Roman" w:hAnsi="Times New Roman" w:cs="Times New Roman"/>
          <w:sz w:val="28"/>
          <w:szCs w:val="28"/>
        </w:rPr>
        <w:t xml:space="preserve"> и регулятором экономических отношений с Россией.</w:t>
      </w:r>
      <w:r w:rsidR="006B1CC5">
        <w:rPr>
          <w:rFonts w:ascii="Times New Roman" w:hAnsi="Times New Roman" w:cs="Times New Roman"/>
          <w:sz w:val="28"/>
          <w:szCs w:val="28"/>
        </w:rPr>
        <w:t xml:space="preserve"> </w:t>
      </w:r>
      <w:r w:rsidR="006B1CC5" w:rsidRPr="00471E3D">
        <w:rPr>
          <w:rFonts w:ascii="Times New Roman" w:hAnsi="Times New Roman" w:cs="Times New Roman"/>
          <w:sz w:val="28"/>
          <w:szCs w:val="28"/>
        </w:rPr>
        <w:t>С. Абэ таким образом подчеркивает</w:t>
      </w:r>
      <w:r w:rsidR="0043306D" w:rsidRPr="00471E3D">
        <w:rPr>
          <w:rFonts w:ascii="Times New Roman" w:hAnsi="Times New Roman" w:cs="Times New Roman"/>
          <w:sz w:val="28"/>
          <w:szCs w:val="28"/>
        </w:rPr>
        <w:t xml:space="preserve"> </w:t>
      </w:r>
      <w:r w:rsidR="00F918CE" w:rsidRPr="00471E3D">
        <w:rPr>
          <w:rFonts w:ascii="Times New Roman" w:hAnsi="Times New Roman" w:cs="Times New Roman"/>
          <w:sz w:val="28"/>
          <w:szCs w:val="28"/>
        </w:rPr>
        <w:t>приоритетное</w:t>
      </w:r>
      <w:r w:rsidR="0043306D" w:rsidRPr="00471E3D">
        <w:rPr>
          <w:rFonts w:ascii="Times New Roman" w:hAnsi="Times New Roman" w:cs="Times New Roman"/>
          <w:sz w:val="28"/>
          <w:szCs w:val="28"/>
        </w:rPr>
        <w:t xml:space="preserve"> значение </w:t>
      </w:r>
      <w:r w:rsidR="00F918CE" w:rsidRPr="00471E3D">
        <w:rPr>
          <w:rFonts w:ascii="Times New Roman" w:hAnsi="Times New Roman" w:cs="Times New Roman"/>
          <w:sz w:val="28"/>
          <w:szCs w:val="28"/>
        </w:rPr>
        <w:t xml:space="preserve">развития отношений с Россией, </w:t>
      </w:r>
      <w:r w:rsidR="006B1CC5" w:rsidRPr="00471E3D">
        <w:rPr>
          <w:rFonts w:ascii="Times New Roman" w:hAnsi="Times New Roman" w:cs="Times New Roman"/>
          <w:sz w:val="28"/>
          <w:szCs w:val="28"/>
        </w:rPr>
        <w:t>передавая инициативу</w:t>
      </w:r>
      <w:r w:rsidR="00F918CE" w:rsidRPr="00471E3D">
        <w:rPr>
          <w:rFonts w:ascii="Times New Roman" w:hAnsi="Times New Roman" w:cs="Times New Roman"/>
          <w:sz w:val="28"/>
          <w:szCs w:val="28"/>
        </w:rPr>
        <w:t xml:space="preserve"> </w:t>
      </w:r>
      <w:r w:rsidR="006B1CC5" w:rsidRPr="00471E3D">
        <w:rPr>
          <w:rFonts w:ascii="Times New Roman" w:hAnsi="Times New Roman" w:cs="Times New Roman"/>
          <w:sz w:val="28"/>
          <w:szCs w:val="28"/>
        </w:rPr>
        <w:t>МЭТП в области практического сотрудничества, когда как МИД функционирует на уровне политического диалога.</w:t>
      </w:r>
      <w:r w:rsidRPr="004B6289">
        <w:rPr>
          <w:rFonts w:ascii="Times New Roman" w:hAnsi="Times New Roman" w:cs="Times New Roman"/>
          <w:sz w:val="28"/>
          <w:szCs w:val="28"/>
        </w:rPr>
        <w:t xml:space="preserve"> </w:t>
      </w:r>
    </w:p>
    <w:p w14:paraId="16A570F1" w14:textId="1EEBD930" w:rsidR="004B6289" w:rsidRPr="004B6289" w:rsidRDefault="004B6289" w:rsidP="004B6289">
      <w:pPr>
        <w:spacing w:after="0" w:line="360" w:lineRule="auto"/>
        <w:ind w:firstLine="709"/>
        <w:jc w:val="both"/>
        <w:rPr>
          <w:rFonts w:ascii="Times New Roman" w:hAnsi="Times New Roman" w:cs="Times New Roman"/>
          <w:sz w:val="28"/>
          <w:szCs w:val="28"/>
        </w:rPr>
      </w:pPr>
      <w:r w:rsidRPr="004B6289">
        <w:rPr>
          <w:rFonts w:ascii="Times New Roman" w:hAnsi="Times New Roman" w:cs="Times New Roman"/>
          <w:sz w:val="28"/>
          <w:szCs w:val="28"/>
        </w:rPr>
        <w:t xml:space="preserve">Наиболее активно МЭТП стало осуществлять свою деятельность с 2016 года после предоставления «Плана о сотрудничестве из восьми пунктов» президенту РФ В. В. Путину премьер-министром Японии С. Абэ в мае того же года. В рамках реализации данного плана МЭТП проводит свою политику в основном в четырех сферах: </w:t>
      </w:r>
      <w:r w:rsidR="00F918CE">
        <w:rPr>
          <w:rFonts w:ascii="Times New Roman" w:hAnsi="Times New Roman" w:cs="Times New Roman"/>
          <w:sz w:val="28"/>
          <w:szCs w:val="28"/>
        </w:rPr>
        <w:t xml:space="preserve">(1). </w:t>
      </w:r>
      <w:r w:rsidRPr="004B6289">
        <w:rPr>
          <w:rFonts w:ascii="Times New Roman" w:hAnsi="Times New Roman" w:cs="Times New Roman"/>
          <w:sz w:val="28"/>
          <w:szCs w:val="28"/>
        </w:rPr>
        <w:t xml:space="preserve">развитие энергетики; </w:t>
      </w:r>
      <w:r w:rsidR="00F918CE">
        <w:rPr>
          <w:rFonts w:ascii="Times New Roman" w:hAnsi="Times New Roman" w:cs="Times New Roman"/>
          <w:sz w:val="28"/>
          <w:szCs w:val="28"/>
        </w:rPr>
        <w:t xml:space="preserve">(2). </w:t>
      </w:r>
      <w:r w:rsidRPr="004B6289">
        <w:rPr>
          <w:rFonts w:ascii="Times New Roman" w:hAnsi="Times New Roman" w:cs="Times New Roman"/>
          <w:sz w:val="28"/>
          <w:szCs w:val="28"/>
        </w:rPr>
        <w:t xml:space="preserve">обмены и сотрудничество между японскими и российскими предприятиями малого и среднего бизнеса; </w:t>
      </w:r>
      <w:r w:rsidR="00F918CE">
        <w:rPr>
          <w:rFonts w:ascii="Times New Roman" w:hAnsi="Times New Roman" w:cs="Times New Roman"/>
          <w:sz w:val="28"/>
          <w:szCs w:val="28"/>
        </w:rPr>
        <w:t xml:space="preserve">(3). </w:t>
      </w:r>
      <w:r w:rsidRPr="004B6289">
        <w:rPr>
          <w:rFonts w:ascii="Times New Roman" w:hAnsi="Times New Roman" w:cs="Times New Roman"/>
          <w:sz w:val="28"/>
          <w:szCs w:val="28"/>
        </w:rPr>
        <w:t xml:space="preserve">поощрение диверсификации промышленной структуры России и повышение производительности; </w:t>
      </w:r>
      <w:r w:rsidR="00F918CE">
        <w:rPr>
          <w:rFonts w:ascii="Times New Roman" w:hAnsi="Times New Roman" w:cs="Times New Roman"/>
          <w:sz w:val="28"/>
          <w:szCs w:val="28"/>
        </w:rPr>
        <w:t xml:space="preserve">(4). </w:t>
      </w:r>
      <w:r w:rsidRPr="004B6289">
        <w:rPr>
          <w:rFonts w:ascii="Times New Roman" w:hAnsi="Times New Roman" w:cs="Times New Roman"/>
          <w:sz w:val="28"/>
          <w:szCs w:val="28"/>
        </w:rPr>
        <w:t>сотрудничество на Дальнем Востоке. Что соответствует традиционным инструментам экономической дипломатии Японии таким как официальная помощь развитию, обеспечение энергетической безопасности и торгово-инвестиционная деятельность.</w:t>
      </w:r>
    </w:p>
    <w:p w14:paraId="63EA8898" w14:textId="78E91544" w:rsidR="004B6289" w:rsidRPr="004B6289" w:rsidRDefault="004B6289" w:rsidP="004B6289">
      <w:pPr>
        <w:spacing w:after="0" w:line="360" w:lineRule="auto"/>
        <w:ind w:firstLine="709"/>
        <w:jc w:val="both"/>
        <w:rPr>
          <w:rFonts w:ascii="Times New Roman" w:hAnsi="Times New Roman" w:cs="Times New Roman"/>
          <w:sz w:val="28"/>
          <w:szCs w:val="28"/>
        </w:rPr>
      </w:pPr>
      <w:r w:rsidRPr="004B6289">
        <w:rPr>
          <w:rFonts w:ascii="Times New Roman" w:hAnsi="Times New Roman" w:cs="Times New Roman"/>
          <w:sz w:val="28"/>
          <w:szCs w:val="28"/>
        </w:rPr>
        <w:t>Выдвигаемая Японией стратегия международной энергетической безопасности основывается на постулате о необходимости углубления взаимозависимости между странами-импортерами и странами-производителями энергоресурсов.</w:t>
      </w:r>
      <w:r w:rsidRPr="004B6289">
        <w:rPr>
          <w:rFonts w:ascii="Times New Roman" w:hAnsi="Times New Roman" w:cs="Times New Roman"/>
          <w:sz w:val="28"/>
          <w:szCs w:val="28"/>
          <w:vertAlign w:val="superscript"/>
        </w:rPr>
        <w:footnoteReference w:id="158"/>
      </w:r>
      <w:r w:rsidRPr="004B6289">
        <w:rPr>
          <w:rFonts w:ascii="Times New Roman" w:hAnsi="Times New Roman" w:cs="Times New Roman"/>
          <w:sz w:val="28"/>
          <w:szCs w:val="28"/>
        </w:rPr>
        <w:t xml:space="preserve"> Большим достижением работы МЭТП можно считать согласование и реализацию совместных с Россией проектов в этой области. Например, газовый проект «Арктик СПГ-2»; аналогичный проект «Ямал СПГ»; ветропарк в п. Тикси; распространение ветрогенераторов в Усть-Камчатске. Помимо этого, в 2016 году был создан Российско-Японский консультационный энергетический совет под председательством Министра энергетики Российской </w:t>
      </w:r>
      <w:r w:rsidRPr="004B6289">
        <w:rPr>
          <w:rFonts w:ascii="Times New Roman" w:hAnsi="Times New Roman" w:cs="Times New Roman"/>
          <w:sz w:val="28"/>
          <w:szCs w:val="28"/>
        </w:rPr>
        <w:lastRenderedPageBreak/>
        <w:t xml:space="preserve">Федерации и Министра экономики, торговли и промышленности Японии, чтобы продвигать энергетическое сотрудничество двух стран. А на полях различных саммитов и форумов оба министра проводили совместные переговоры, приветствуя реализацию «Плана о сотрудничестве» в сфере энергетики. </w:t>
      </w:r>
    </w:p>
    <w:p w14:paraId="37870E27" w14:textId="7F623C1C" w:rsidR="004B6289" w:rsidRPr="004B6289" w:rsidRDefault="004B6289" w:rsidP="004B6289">
      <w:pPr>
        <w:spacing w:after="0" w:line="360" w:lineRule="auto"/>
        <w:ind w:firstLine="709"/>
        <w:jc w:val="both"/>
        <w:rPr>
          <w:rFonts w:ascii="Times New Roman" w:hAnsi="Times New Roman" w:cs="Times New Roman"/>
          <w:sz w:val="28"/>
          <w:szCs w:val="28"/>
        </w:rPr>
      </w:pPr>
      <w:r w:rsidRPr="004B6289">
        <w:rPr>
          <w:rFonts w:ascii="Times New Roman" w:hAnsi="Times New Roman" w:cs="Times New Roman"/>
          <w:sz w:val="28"/>
          <w:szCs w:val="28"/>
        </w:rPr>
        <w:t>МЭТП также реализовывал</w:t>
      </w:r>
      <w:r w:rsidR="00F918CE">
        <w:rPr>
          <w:rFonts w:ascii="Times New Roman" w:hAnsi="Times New Roman" w:cs="Times New Roman"/>
          <w:sz w:val="28"/>
          <w:szCs w:val="28"/>
        </w:rPr>
        <w:t>о</w:t>
      </w:r>
      <w:r w:rsidRPr="004B6289">
        <w:rPr>
          <w:rFonts w:ascii="Times New Roman" w:hAnsi="Times New Roman" w:cs="Times New Roman"/>
          <w:sz w:val="28"/>
          <w:szCs w:val="28"/>
        </w:rPr>
        <w:t xml:space="preserve"> и другие проекты, например, инновационная круглогодичная теплица в г. Якутске; строительство завода по производству древесных пеллет (топливных гранул) в Амурске Хабаровского края, который является совместным проектом российского холдинга Дальнего Востока RFP Group и японской компании Prospect Company Limited; строительство четырех мусоросжигательных электростанций в Подмосковье компанией Hitachi Zosen Inova AG и ПАО «ЗиО-Подольск».</w:t>
      </w:r>
      <w:r w:rsidRPr="004B6289">
        <w:rPr>
          <w:rFonts w:ascii="Times New Roman" w:hAnsi="Times New Roman" w:cs="Times New Roman"/>
          <w:sz w:val="28"/>
          <w:szCs w:val="28"/>
          <w:vertAlign w:val="superscript"/>
        </w:rPr>
        <w:footnoteReference w:id="159"/>
      </w:r>
      <w:r w:rsidR="002C7A57">
        <w:rPr>
          <w:rFonts w:ascii="Times New Roman" w:hAnsi="Times New Roman" w:cs="Times New Roman"/>
          <w:sz w:val="28"/>
          <w:szCs w:val="28"/>
        </w:rPr>
        <w:t xml:space="preserve"> </w:t>
      </w:r>
    </w:p>
    <w:p w14:paraId="5336CD53" w14:textId="57FE8F54" w:rsidR="004B6289" w:rsidRPr="004B6289" w:rsidRDefault="004B6289" w:rsidP="004B6289">
      <w:pPr>
        <w:spacing w:after="0" w:line="360" w:lineRule="auto"/>
        <w:ind w:firstLine="709"/>
        <w:jc w:val="both"/>
        <w:rPr>
          <w:rFonts w:ascii="Times New Roman" w:hAnsi="Times New Roman" w:cs="Times New Roman"/>
          <w:sz w:val="28"/>
          <w:szCs w:val="28"/>
        </w:rPr>
      </w:pPr>
      <w:r w:rsidRPr="004B6289">
        <w:rPr>
          <w:rFonts w:ascii="Times New Roman" w:hAnsi="Times New Roman" w:cs="Times New Roman"/>
          <w:sz w:val="28"/>
          <w:szCs w:val="28"/>
        </w:rPr>
        <w:t xml:space="preserve">Также в рамках «Плана о сотрудничестве» </w:t>
      </w:r>
      <w:r w:rsidR="005B715E">
        <w:rPr>
          <w:rFonts w:ascii="Times New Roman" w:hAnsi="Times New Roman" w:cs="Times New Roman"/>
          <w:sz w:val="28"/>
          <w:szCs w:val="28"/>
        </w:rPr>
        <w:t xml:space="preserve">МЭТП </w:t>
      </w:r>
      <w:r w:rsidRPr="004B6289">
        <w:rPr>
          <w:rFonts w:ascii="Times New Roman" w:hAnsi="Times New Roman" w:cs="Times New Roman"/>
          <w:sz w:val="28"/>
          <w:szCs w:val="28"/>
        </w:rPr>
        <w:t>участвовало во двусторонних встречах и переговорах, например, на полях саммитов «Большой двадцатки», АТЕС, Восточного экономического форума и Петербургского экономического форума. В июне 2017 года министр экономики, торговли и промышленности Х. Сэко впервые принял участие на Петербургском экономическом форуме.</w:t>
      </w:r>
      <w:r w:rsidRPr="004B6289">
        <w:rPr>
          <w:rFonts w:ascii="Times New Roman" w:hAnsi="Times New Roman" w:cs="Times New Roman"/>
          <w:sz w:val="28"/>
          <w:szCs w:val="28"/>
          <w:vertAlign w:val="superscript"/>
        </w:rPr>
        <w:footnoteReference w:id="160"/>
      </w:r>
      <w:r w:rsidRPr="004B6289">
        <w:rPr>
          <w:rFonts w:ascii="Times New Roman" w:hAnsi="Times New Roman" w:cs="Times New Roman"/>
          <w:sz w:val="28"/>
          <w:szCs w:val="28"/>
        </w:rPr>
        <w:t xml:space="preserve"> Проводились круглые столы и японо-российские бизнес-встречи при поддержке МЭТП с участием российских и японских компаний; создавались японо-российские рабочие группы и консультационные советы по определенным вопросам сотрудничества. Например, участие министерства в работе Российско-Японской Межправительственной Комиссии по торгово-экономическим вопросам, Российско-японской рабочей группы высокого уровня по продвижению приоритетных проектов, Российско-японской рабочей группы по вопросам городской среды и Подкомиссии по сотрудничеству в области промышленности.</w:t>
      </w:r>
    </w:p>
    <w:p w14:paraId="786FDD37" w14:textId="37DBA341" w:rsidR="004B6289" w:rsidRPr="004B6289" w:rsidRDefault="004B6289" w:rsidP="004B6289">
      <w:pPr>
        <w:spacing w:after="0" w:line="360" w:lineRule="auto"/>
        <w:ind w:firstLine="709"/>
        <w:jc w:val="both"/>
        <w:rPr>
          <w:rFonts w:ascii="Times New Roman" w:hAnsi="Times New Roman" w:cs="Times New Roman"/>
          <w:sz w:val="28"/>
          <w:szCs w:val="28"/>
        </w:rPr>
      </w:pPr>
      <w:r w:rsidRPr="004B6289">
        <w:rPr>
          <w:rFonts w:ascii="Times New Roman" w:hAnsi="Times New Roman" w:cs="Times New Roman"/>
          <w:sz w:val="28"/>
          <w:szCs w:val="28"/>
        </w:rPr>
        <w:lastRenderedPageBreak/>
        <w:t xml:space="preserve">Кроме того, благодаря «Совместному плану сотрудничества по цифровой экономике между Министерством экономического развития Российской Федерации и Министерством экономики, торговли и промышленности Японии», подписанному в 2017 году, японские компании </w:t>
      </w:r>
      <w:r w:rsidR="00410DD1">
        <w:rPr>
          <w:rFonts w:ascii="Times New Roman" w:hAnsi="Times New Roman" w:cs="Times New Roman"/>
          <w:sz w:val="28"/>
          <w:szCs w:val="28"/>
        </w:rPr>
        <w:t>участвовали</w:t>
      </w:r>
      <w:r w:rsidRPr="004B6289">
        <w:rPr>
          <w:rFonts w:ascii="Times New Roman" w:hAnsi="Times New Roman" w:cs="Times New Roman"/>
          <w:sz w:val="28"/>
          <w:szCs w:val="28"/>
        </w:rPr>
        <w:t xml:space="preserve"> в международной промышленной выставке «Иннопром», «Робототехническом форуме Сколково» и форуме «Открытые инновации» в Сколково.</w:t>
      </w:r>
      <w:r w:rsidRPr="004B6289">
        <w:rPr>
          <w:rFonts w:ascii="Times New Roman" w:hAnsi="Times New Roman" w:cs="Times New Roman"/>
          <w:sz w:val="28"/>
          <w:szCs w:val="28"/>
          <w:vertAlign w:val="superscript"/>
        </w:rPr>
        <w:footnoteReference w:id="161"/>
      </w:r>
      <w:r w:rsidRPr="004B6289">
        <w:rPr>
          <w:rFonts w:ascii="Times New Roman" w:hAnsi="Times New Roman" w:cs="Times New Roman"/>
          <w:sz w:val="28"/>
          <w:szCs w:val="28"/>
        </w:rPr>
        <w:t xml:space="preserve"> В июле того же года Япония участвовала в международной промышленной выставке «Иннопром 2017» в качестве страны-партнера и представила Японский павильон, в котором приняли участие около 170 компаний, в числе которых 80 компаний – это представители малого и среднего бизнеса. Президент РФ В. В. Путин посетил Японский павильон, а министр экономики, торговли и промышленности Х. Сэко выступил с представлением высоких японских технологий и ноу-хау.</w:t>
      </w:r>
      <w:r w:rsidRPr="004B6289">
        <w:rPr>
          <w:rFonts w:ascii="Times New Roman" w:hAnsi="Times New Roman" w:cs="Times New Roman"/>
          <w:sz w:val="28"/>
          <w:szCs w:val="28"/>
          <w:vertAlign w:val="superscript"/>
        </w:rPr>
        <w:footnoteReference w:id="162"/>
      </w:r>
      <w:r w:rsidRPr="004B6289">
        <w:rPr>
          <w:rFonts w:ascii="Times New Roman" w:hAnsi="Times New Roman" w:cs="Times New Roman"/>
          <w:sz w:val="28"/>
          <w:szCs w:val="28"/>
        </w:rPr>
        <w:t xml:space="preserve"> В 2018 и 2019 году на той же самой выставке приняли участие 26 японских компаний.</w:t>
      </w:r>
      <w:r w:rsidRPr="004B6289">
        <w:rPr>
          <w:rFonts w:ascii="Times New Roman" w:hAnsi="Times New Roman" w:cs="Times New Roman"/>
          <w:sz w:val="28"/>
          <w:szCs w:val="28"/>
          <w:vertAlign w:val="superscript"/>
        </w:rPr>
        <w:footnoteReference w:id="163"/>
      </w:r>
      <w:r w:rsidRPr="004B6289">
        <w:rPr>
          <w:rFonts w:ascii="Times New Roman" w:hAnsi="Times New Roman" w:cs="Times New Roman"/>
          <w:sz w:val="28"/>
          <w:szCs w:val="28"/>
        </w:rPr>
        <w:t xml:space="preserve"> В 2019 году японская сторона впервые приняла участие в «Робототехническом форуме Сколково» и впервые посетила форум «Открытые инновации» в Сколково, который проходил в Подмосковье, где был выставлен японский стенд и состоялась японо-российская бизнес-сессия.</w:t>
      </w:r>
      <w:r w:rsidRPr="004B6289">
        <w:rPr>
          <w:rFonts w:ascii="Times New Roman" w:hAnsi="Times New Roman" w:cs="Times New Roman"/>
          <w:sz w:val="28"/>
          <w:szCs w:val="28"/>
          <w:vertAlign w:val="superscript"/>
        </w:rPr>
        <w:footnoteReference w:id="164"/>
      </w:r>
    </w:p>
    <w:p w14:paraId="76866EAE" w14:textId="6C936EBB" w:rsidR="004B6289" w:rsidRPr="004B6289" w:rsidRDefault="00494B2F" w:rsidP="004B62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подписанному</w:t>
      </w:r>
      <w:r w:rsidR="004B6289" w:rsidRPr="004B6289">
        <w:rPr>
          <w:rFonts w:ascii="Times New Roman" w:hAnsi="Times New Roman" w:cs="Times New Roman"/>
          <w:sz w:val="28"/>
          <w:szCs w:val="28"/>
        </w:rPr>
        <w:t xml:space="preserve"> в сентябре 2019 года «Меморандумом о сотрудничестве в области высоких технологий четвертой промышленной революции» проводится дальнейшее </w:t>
      </w:r>
      <w:r>
        <w:rPr>
          <w:rFonts w:ascii="Times New Roman" w:hAnsi="Times New Roman" w:cs="Times New Roman"/>
          <w:sz w:val="28"/>
          <w:szCs w:val="28"/>
        </w:rPr>
        <w:t>взаимодействие</w:t>
      </w:r>
      <w:r w:rsidR="004B6289" w:rsidRPr="004B6289">
        <w:rPr>
          <w:rFonts w:ascii="Times New Roman" w:hAnsi="Times New Roman" w:cs="Times New Roman"/>
          <w:sz w:val="28"/>
          <w:szCs w:val="28"/>
        </w:rPr>
        <w:t xml:space="preserve"> в данной сфере. Так, в октябре 2020 года пять российских стартапов были представлены на «CEATEC 2020 ONLINE» в режиме онлайн, где были проведены мероприятия и бизнес-встречи.</w:t>
      </w:r>
      <w:r w:rsidR="004B6289" w:rsidRPr="004B6289">
        <w:rPr>
          <w:rFonts w:ascii="Times New Roman" w:hAnsi="Times New Roman" w:cs="Times New Roman"/>
          <w:sz w:val="28"/>
          <w:szCs w:val="28"/>
          <w:vertAlign w:val="superscript"/>
        </w:rPr>
        <w:footnoteReference w:id="165"/>
      </w:r>
      <w:r w:rsidR="004B6289" w:rsidRPr="004B6289">
        <w:rPr>
          <w:rFonts w:ascii="Times New Roman" w:hAnsi="Times New Roman" w:cs="Times New Roman"/>
          <w:sz w:val="28"/>
          <w:szCs w:val="28"/>
        </w:rPr>
        <w:t xml:space="preserve"> Годом ранее на этой же выставке были представлены 11 российских </w:t>
      </w:r>
      <w:r w:rsidR="004B6289" w:rsidRPr="00FD2C8D">
        <w:rPr>
          <w:rFonts w:ascii="Times New Roman" w:hAnsi="Times New Roman" w:cs="Times New Roman"/>
          <w:sz w:val="28"/>
          <w:szCs w:val="28"/>
        </w:rPr>
        <w:lastRenderedPageBreak/>
        <w:t>стартапов</w:t>
      </w:r>
      <w:r w:rsidRPr="00FD2C8D">
        <w:rPr>
          <w:rFonts w:ascii="Times New Roman" w:hAnsi="Times New Roman" w:cs="Times New Roman"/>
          <w:sz w:val="28"/>
          <w:szCs w:val="28"/>
        </w:rPr>
        <w:t xml:space="preserve"> в области </w:t>
      </w:r>
      <w:r w:rsidR="004C6D34" w:rsidRPr="00FD2C8D">
        <w:rPr>
          <w:rFonts w:ascii="Times New Roman" w:hAnsi="Times New Roman" w:cs="Times New Roman"/>
          <w:sz w:val="28"/>
          <w:szCs w:val="28"/>
          <w:lang w:val="en-US"/>
        </w:rPr>
        <w:t>IT</w:t>
      </w:r>
      <w:r w:rsidR="004C6D34" w:rsidRPr="00FD2C8D">
        <w:rPr>
          <w:rFonts w:ascii="Times New Roman" w:hAnsi="Times New Roman" w:cs="Times New Roman"/>
          <w:sz w:val="28"/>
          <w:szCs w:val="28"/>
        </w:rPr>
        <w:t>-технологий и электроники</w:t>
      </w:r>
      <w:r w:rsidR="004B6289" w:rsidRPr="00FD2C8D">
        <w:rPr>
          <w:rFonts w:ascii="Times New Roman" w:hAnsi="Times New Roman" w:cs="Times New Roman"/>
          <w:sz w:val="28"/>
          <w:szCs w:val="28"/>
        </w:rPr>
        <w:t>.</w:t>
      </w:r>
      <w:r w:rsidR="00135881" w:rsidRPr="00FD2C8D">
        <w:rPr>
          <w:rFonts w:ascii="Times New Roman" w:hAnsi="Times New Roman" w:cs="Times New Roman"/>
          <w:sz w:val="28"/>
          <w:szCs w:val="28"/>
        </w:rPr>
        <w:t xml:space="preserve"> Был организован стенд «Made In Russia»</w:t>
      </w:r>
      <w:r w:rsidR="003D4F0B" w:rsidRPr="00FD2C8D">
        <w:rPr>
          <w:rFonts w:ascii="Times New Roman" w:hAnsi="Times New Roman" w:cs="Times New Roman"/>
          <w:sz w:val="28"/>
          <w:szCs w:val="28"/>
        </w:rPr>
        <w:t>, состоялась открытая Японо-Российская сессия, на которой выступали эксперты из обеих стран. Представители стартапов смогли наладит связи с определенными японскими компаниями и провести переговоры с ними.</w:t>
      </w:r>
    </w:p>
    <w:p w14:paraId="1E50F20A" w14:textId="77777777" w:rsidR="004B6289" w:rsidRPr="004B6289" w:rsidRDefault="004B6289" w:rsidP="004B6289">
      <w:pPr>
        <w:spacing w:after="0" w:line="360" w:lineRule="auto"/>
        <w:ind w:firstLine="709"/>
        <w:jc w:val="both"/>
        <w:rPr>
          <w:rFonts w:ascii="Times New Roman" w:hAnsi="Times New Roman" w:cs="Times New Roman"/>
          <w:sz w:val="28"/>
          <w:szCs w:val="28"/>
        </w:rPr>
      </w:pPr>
      <w:r w:rsidRPr="004B6289">
        <w:rPr>
          <w:rFonts w:ascii="Times New Roman" w:hAnsi="Times New Roman" w:cs="Times New Roman"/>
          <w:sz w:val="28"/>
          <w:szCs w:val="28"/>
        </w:rPr>
        <w:t xml:space="preserve">Так, мы видим, что МЭТП использует проектную деятельность и промышленные выставки в качестве инструмента осуществления практической экономической дипломатии. </w:t>
      </w:r>
    </w:p>
    <w:p w14:paraId="2262219B" w14:textId="3C0C36E3" w:rsidR="004B6289" w:rsidRPr="00FF24F4" w:rsidRDefault="004B6289" w:rsidP="004B6289">
      <w:pPr>
        <w:spacing w:after="0" w:line="360" w:lineRule="auto"/>
        <w:ind w:firstLine="709"/>
        <w:jc w:val="both"/>
        <w:rPr>
          <w:rFonts w:ascii="Times New Roman" w:hAnsi="Times New Roman" w:cs="Times New Roman"/>
          <w:sz w:val="28"/>
          <w:szCs w:val="28"/>
        </w:rPr>
      </w:pPr>
      <w:r w:rsidRPr="004B6289">
        <w:rPr>
          <w:rFonts w:ascii="Times New Roman" w:hAnsi="Times New Roman" w:cs="Times New Roman"/>
          <w:sz w:val="28"/>
          <w:szCs w:val="28"/>
        </w:rPr>
        <w:t>Кроме всей вышеперечисленной деятельности МЭТП сам министр экономики, торговли и промышленности Японии и по совместительству министр по делам сотрудничества с Россией в области экономики является актором ведения экономической дипломатии. Министр лично посещал Восточный экономический форму, Петербургский экономический форум, в ходе которых он встречался с министром энергетики, министром экономического развития РФ. Также глава МЭТП совершал свои самостоятельные визиты в 2016-2020 годах хотя бы раз в год. Например, в ходе визита в ноябре 2016 министра Х. Сэко в Россию было проведено первое заседание, совместно с министерством энергетики РФ А. В. Новаком, Российско-японского консультационного энергетического совета.</w:t>
      </w:r>
      <w:r w:rsidRPr="004B6289">
        <w:rPr>
          <w:rFonts w:ascii="Times New Roman" w:hAnsi="Times New Roman" w:cs="Times New Roman"/>
          <w:sz w:val="28"/>
          <w:szCs w:val="28"/>
          <w:vertAlign w:val="superscript"/>
        </w:rPr>
        <w:footnoteReference w:id="166"/>
      </w:r>
      <w:r w:rsidRPr="004B6289">
        <w:rPr>
          <w:rFonts w:ascii="Times New Roman" w:hAnsi="Times New Roman" w:cs="Times New Roman"/>
          <w:sz w:val="28"/>
          <w:szCs w:val="28"/>
        </w:rPr>
        <w:t xml:space="preserve"> По этому поводу министр экономики, торговли и промышленности Японии заявил: «Мы хотели бы укрепить экономические отношения между Японией и Россией и добиться результатов, которые будут взаимовыгодными».</w:t>
      </w:r>
      <w:r w:rsidRPr="004B6289">
        <w:rPr>
          <w:rFonts w:ascii="Times New Roman" w:hAnsi="Times New Roman" w:cs="Times New Roman"/>
          <w:sz w:val="28"/>
          <w:szCs w:val="28"/>
          <w:vertAlign w:val="superscript"/>
        </w:rPr>
        <w:footnoteReference w:id="167"/>
      </w:r>
      <w:r w:rsidRPr="004B6289">
        <w:rPr>
          <w:rFonts w:ascii="Times New Roman" w:hAnsi="Times New Roman" w:cs="Times New Roman"/>
          <w:sz w:val="28"/>
          <w:szCs w:val="28"/>
        </w:rPr>
        <w:t xml:space="preserve"> Также Х. Сэко совершал визиты в Россию в 2017 и 2018 годах для посещения с инспекцией объектов проектов экономического сотрудничества</w:t>
      </w:r>
      <w:r w:rsidRPr="00FD2C8D">
        <w:rPr>
          <w:rFonts w:ascii="Times New Roman" w:hAnsi="Times New Roman" w:cs="Times New Roman"/>
          <w:sz w:val="28"/>
          <w:szCs w:val="28"/>
        </w:rPr>
        <w:t xml:space="preserve">. </w:t>
      </w:r>
      <w:r w:rsidR="00FF24F4" w:rsidRPr="00FD2C8D">
        <w:rPr>
          <w:rFonts w:ascii="Times New Roman" w:hAnsi="Times New Roman" w:cs="Times New Roman"/>
          <w:sz w:val="28"/>
          <w:szCs w:val="28"/>
        </w:rPr>
        <w:t xml:space="preserve">Министр выполняет регуляторную функцию, контролируя прогресс реализации проектов, выступает </w:t>
      </w:r>
      <w:r w:rsidR="009413FD" w:rsidRPr="00FD2C8D">
        <w:rPr>
          <w:rFonts w:ascii="Times New Roman" w:hAnsi="Times New Roman" w:cs="Times New Roman"/>
          <w:sz w:val="28"/>
          <w:szCs w:val="28"/>
        </w:rPr>
        <w:t xml:space="preserve">официальным представителем </w:t>
      </w:r>
      <w:r w:rsidR="009413FD" w:rsidRPr="00FD2C8D">
        <w:rPr>
          <w:rFonts w:ascii="Times New Roman" w:hAnsi="Times New Roman" w:cs="Times New Roman"/>
          <w:sz w:val="28"/>
          <w:szCs w:val="28"/>
        </w:rPr>
        <w:lastRenderedPageBreak/>
        <w:t xml:space="preserve">японского правительства на переговорах и во время личных визитов. Кроме того, он следует интересам МЭТП и связанным с ним группировкам. </w:t>
      </w:r>
      <w:r w:rsidRPr="00FD2C8D">
        <w:rPr>
          <w:rFonts w:ascii="Times New Roman" w:hAnsi="Times New Roman" w:cs="Times New Roman"/>
          <w:sz w:val="28"/>
          <w:szCs w:val="28"/>
        </w:rPr>
        <w:t>Таким</w:t>
      </w:r>
      <w:r w:rsidRPr="004B6289">
        <w:rPr>
          <w:rFonts w:ascii="Times New Roman" w:hAnsi="Times New Roman" w:cs="Times New Roman"/>
          <w:sz w:val="28"/>
          <w:szCs w:val="28"/>
        </w:rPr>
        <w:t xml:space="preserve"> образом, мы видим, что не только МЭТП в целом, но и лично его глава представляет собой </w:t>
      </w:r>
      <w:r w:rsidR="00FF24F4">
        <w:rPr>
          <w:rFonts w:ascii="Times New Roman" w:hAnsi="Times New Roman" w:cs="Times New Roman"/>
          <w:sz w:val="28"/>
          <w:szCs w:val="28"/>
        </w:rPr>
        <w:t>актора экономической дипломатии</w:t>
      </w:r>
      <w:r w:rsidRPr="004B6289">
        <w:rPr>
          <w:rFonts w:ascii="Times New Roman" w:hAnsi="Times New Roman" w:cs="Times New Roman"/>
          <w:sz w:val="28"/>
          <w:szCs w:val="28"/>
        </w:rPr>
        <w:t>.</w:t>
      </w:r>
      <w:r w:rsidR="00FF24F4" w:rsidRPr="00FF24F4">
        <w:rPr>
          <w:rFonts w:ascii="Times New Roman" w:hAnsi="Times New Roman" w:cs="Times New Roman"/>
          <w:sz w:val="28"/>
          <w:szCs w:val="28"/>
        </w:rPr>
        <w:t xml:space="preserve"> </w:t>
      </w:r>
    </w:p>
    <w:p w14:paraId="29B00516" w14:textId="4B76121A" w:rsidR="004B6289" w:rsidRPr="004B6289" w:rsidRDefault="00CD0810" w:rsidP="004B62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4B6289" w:rsidRPr="004B6289">
        <w:rPr>
          <w:rFonts w:ascii="Times New Roman" w:hAnsi="Times New Roman" w:cs="Times New Roman"/>
          <w:sz w:val="28"/>
          <w:szCs w:val="28"/>
        </w:rPr>
        <w:t xml:space="preserve">инистерство экономики, торговли и промышленности является достаточно самостоятельным актором ведения экономической дипломатии Японии в соответствии с вектором внешнеполитических </w:t>
      </w:r>
      <w:r w:rsidR="004B6289" w:rsidRPr="00471E3D">
        <w:rPr>
          <w:rFonts w:ascii="Times New Roman" w:hAnsi="Times New Roman" w:cs="Times New Roman"/>
          <w:sz w:val="28"/>
          <w:szCs w:val="28"/>
        </w:rPr>
        <w:t>интересов страны.</w:t>
      </w:r>
      <w:r w:rsidR="00012235" w:rsidRPr="00471E3D">
        <w:rPr>
          <w:rFonts w:ascii="Times New Roman" w:hAnsi="Times New Roman" w:cs="Times New Roman"/>
          <w:sz w:val="28"/>
          <w:szCs w:val="28"/>
        </w:rPr>
        <w:t xml:space="preserve"> Как составная часть «стального треугольника» бюрократы МЭТП ведут экономическую дипломатию в рамках концепции дипломатии «с высоты птичьего полета»</w:t>
      </w:r>
      <w:r w:rsidR="008C08AF" w:rsidRPr="00471E3D">
        <w:rPr>
          <w:rFonts w:ascii="Times New Roman" w:hAnsi="Times New Roman" w:cs="Times New Roman"/>
          <w:sz w:val="28"/>
          <w:szCs w:val="28"/>
        </w:rPr>
        <w:t>.</w:t>
      </w:r>
      <w:r w:rsidR="004B6289" w:rsidRPr="00471E3D">
        <w:rPr>
          <w:rFonts w:ascii="Times New Roman" w:hAnsi="Times New Roman" w:cs="Times New Roman"/>
          <w:sz w:val="28"/>
          <w:szCs w:val="28"/>
        </w:rPr>
        <w:t xml:space="preserve"> Особенно хорошо это проявляется на российском</w:t>
      </w:r>
      <w:r w:rsidR="004B6289" w:rsidRPr="004B6289">
        <w:rPr>
          <w:rFonts w:ascii="Times New Roman" w:hAnsi="Times New Roman" w:cs="Times New Roman"/>
          <w:sz w:val="28"/>
          <w:szCs w:val="28"/>
        </w:rPr>
        <w:t xml:space="preserve"> направлении внешней политики. Помимо инструментов, характерных для «традиционной» дипломатии (например, переговоры), МЭТП реализует практическое сближение двух стран посредством проектной деятельности. Используя микроэкономический инструментарий </w:t>
      </w:r>
      <w:r w:rsidR="005B715E">
        <w:rPr>
          <w:rFonts w:ascii="Times New Roman" w:hAnsi="Times New Roman" w:cs="Times New Roman"/>
          <w:sz w:val="28"/>
          <w:szCs w:val="28"/>
        </w:rPr>
        <w:t>М</w:t>
      </w:r>
      <w:r w:rsidR="005B715E" w:rsidRPr="004B6289">
        <w:rPr>
          <w:rFonts w:ascii="Times New Roman" w:hAnsi="Times New Roman" w:cs="Times New Roman"/>
          <w:sz w:val="28"/>
          <w:szCs w:val="28"/>
        </w:rPr>
        <w:t xml:space="preserve">инистерство </w:t>
      </w:r>
      <w:r w:rsidR="004B6289" w:rsidRPr="004B6289">
        <w:rPr>
          <w:rFonts w:ascii="Times New Roman" w:hAnsi="Times New Roman" w:cs="Times New Roman"/>
          <w:sz w:val="28"/>
          <w:szCs w:val="28"/>
        </w:rPr>
        <w:t xml:space="preserve">экономики, торговли и промышленности содействует национальному бизнесу за рубежом, обеспечивая выход японским компаниям на российский рынок посредством упомянутых выше проектов. В качестве макроэкономических инструментов МЭТП участвует в международных </w:t>
      </w:r>
      <w:r w:rsidR="00012235">
        <w:rPr>
          <w:rFonts w:ascii="Times New Roman" w:hAnsi="Times New Roman" w:cs="Times New Roman"/>
          <w:sz w:val="28"/>
          <w:szCs w:val="28"/>
        </w:rPr>
        <w:t>переговорах, соблюдает стратегию</w:t>
      </w:r>
      <w:r w:rsidR="004B6289" w:rsidRPr="004B6289">
        <w:rPr>
          <w:rFonts w:ascii="Times New Roman" w:hAnsi="Times New Roman" w:cs="Times New Roman"/>
          <w:sz w:val="28"/>
          <w:szCs w:val="28"/>
        </w:rPr>
        <w:t xml:space="preserve"> международной энергетической безопасности, участвует в работе разного уровня экономических, финансовых и торговых организаций.</w:t>
      </w:r>
    </w:p>
    <w:p w14:paraId="60BFE54C" w14:textId="100CB54F" w:rsidR="004B6289" w:rsidRPr="007E5CEB" w:rsidRDefault="004B6289" w:rsidP="004B6289">
      <w:pPr>
        <w:spacing w:after="0" w:line="360" w:lineRule="auto"/>
        <w:ind w:firstLine="709"/>
        <w:jc w:val="both"/>
        <w:rPr>
          <w:rFonts w:ascii="Times New Roman" w:hAnsi="Times New Roman" w:cs="Times New Roman"/>
          <w:sz w:val="28"/>
          <w:szCs w:val="28"/>
        </w:rPr>
      </w:pPr>
      <w:r w:rsidRPr="004B6289">
        <w:rPr>
          <w:rFonts w:ascii="Times New Roman" w:hAnsi="Times New Roman" w:cs="Times New Roman"/>
          <w:sz w:val="28"/>
          <w:szCs w:val="28"/>
        </w:rPr>
        <w:t xml:space="preserve">Также мы можем сказать, что в отношении России министерство экономики, торговли и промышленности стало </w:t>
      </w:r>
      <w:r w:rsidR="007B5A43">
        <w:rPr>
          <w:rFonts w:ascii="Times New Roman" w:hAnsi="Times New Roman" w:cs="Times New Roman"/>
          <w:sz w:val="28"/>
          <w:szCs w:val="28"/>
        </w:rPr>
        <w:t xml:space="preserve">не только </w:t>
      </w:r>
      <w:r w:rsidR="00FF24F4">
        <w:rPr>
          <w:rFonts w:ascii="Times New Roman" w:hAnsi="Times New Roman" w:cs="Times New Roman"/>
          <w:sz w:val="28"/>
          <w:szCs w:val="28"/>
        </w:rPr>
        <w:t xml:space="preserve">главным </w:t>
      </w:r>
      <w:r w:rsidR="007B5A43">
        <w:rPr>
          <w:rFonts w:ascii="Times New Roman" w:hAnsi="Times New Roman" w:cs="Times New Roman"/>
          <w:sz w:val="28"/>
          <w:szCs w:val="28"/>
        </w:rPr>
        <w:t>исполнителем, но и разработчиком</w:t>
      </w:r>
      <w:r w:rsidR="00CD0810">
        <w:rPr>
          <w:rFonts w:ascii="Times New Roman" w:hAnsi="Times New Roman" w:cs="Times New Roman"/>
          <w:sz w:val="28"/>
          <w:szCs w:val="28"/>
        </w:rPr>
        <w:t xml:space="preserve"> </w:t>
      </w:r>
      <w:r w:rsidRPr="004B6289">
        <w:rPr>
          <w:rFonts w:ascii="Times New Roman" w:hAnsi="Times New Roman" w:cs="Times New Roman"/>
          <w:sz w:val="28"/>
          <w:szCs w:val="28"/>
        </w:rPr>
        <w:t>«Плана о сотрудничестве из восьми пунктов»</w:t>
      </w:r>
      <w:r w:rsidR="00FF24F4">
        <w:rPr>
          <w:rFonts w:ascii="Times New Roman" w:hAnsi="Times New Roman" w:cs="Times New Roman"/>
          <w:sz w:val="28"/>
          <w:szCs w:val="28"/>
        </w:rPr>
        <w:t xml:space="preserve"> благодаря тесной связи с премьер-министром С. Абэ.</w:t>
      </w:r>
      <w:r w:rsidR="00A92346">
        <w:rPr>
          <w:rFonts w:ascii="Times New Roman" w:hAnsi="Times New Roman" w:cs="Times New Roman"/>
          <w:sz w:val="28"/>
          <w:szCs w:val="28"/>
        </w:rPr>
        <w:t xml:space="preserve"> </w:t>
      </w:r>
    </w:p>
    <w:p w14:paraId="3CCC7950" w14:textId="77777777" w:rsidR="004B6289" w:rsidRPr="004B6289" w:rsidRDefault="004B6289" w:rsidP="004B6289">
      <w:pPr>
        <w:spacing w:after="0" w:line="360" w:lineRule="auto"/>
        <w:ind w:firstLine="709"/>
        <w:jc w:val="both"/>
        <w:rPr>
          <w:rFonts w:ascii="Times New Roman" w:hAnsi="Times New Roman" w:cs="Times New Roman"/>
          <w:sz w:val="28"/>
          <w:szCs w:val="28"/>
        </w:rPr>
      </w:pPr>
      <w:r w:rsidRPr="004B6289">
        <w:rPr>
          <w:rFonts w:ascii="Times New Roman" w:hAnsi="Times New Roman" w:cs="Times New Roman"/>
          <w:sz w:val="28"/>
          <w:szCs w:val="28"/>
        </w:rPr>
        <w:t>Стоит упомянуть, что министерство анализирует экономическую ситуацию в стране, подготавливая аналитические материалы по экономической политике иностранных государств, в частности собирает информацию об экономической ситуации в России и публикует результаты анализа в ежегодных отчетах, что позволяет выстроить правильную стратегию взаимодействия.</w:t>
      </w:r>
    </w:p>
    <w:p w14:paraId="1C912651" w14:textId="01F7EAF7" w:rsidR="004B6289" w:rsidRDefault="004B6289" w:rsidP="00A92346">
      <w:pPr>
        <w:spacing w:after="0" w:line="360" w:lineRule="auto"/>
        <w:ind w:firstLine="709"/>
        <w:jc w:val="both"/>
        <w:rPr>
          <w:rFonts w:ascii="Times New Roman" w:hAnsi="Times New Roman" w:cs="Times New Roman"/>
          <w:sz w:val="28"/>
          <w:szCs w:val="28"/>
        </w:rPr>
      </w:pPr>
      <w:r w:rsidRPr="004B6289">
        <w:rPr>
          <w:rFonts w:ascii="Times New Roman" w:hAnsi="Times New Roman" w:cs="Times New Roman"/>
          <w:sz w:val="28"/>
          <w:szCs w:val="28"/>
        </w:rPr>
        <w:lastRenderedPageBreak/>
        <w:t>В следующем параграфе мы более подробно рассмотрим наиболее существенные сов</w:t>
      </w:r>
      <w:r w:rsidR="00A92346">
        <w:rPr>
          <w:rFonts w:ascii="Times New Roman" w:hAnsi="Times New Roman" w:cs="Times New Roman"/>
          <w:sz w:val="28"/>
          <w:szCs w:val="28"/>
        </w:rPr>
        <w:t>местные проекты сотрудничества.</w:t>
      </w:r>
    </w:p>
    <w:p w14:paraId="1EFDC1FA" w14:textId="7B42DCD8" w:rsidR="00A92346" w:rsidRDefault="00A92346" w:rsidP="00A92346">
      <w:pPr>
        <w:spacing w:after="0" w:line="360" w:lineRule="auto"/>
        <w:ind w:firstLine="709"/>
        <w:jc w:val="both"/>
        <w:rPr>
          <w:rFonts w:ascii="Times New Roman" w:hAnsi="Times New Roman" w:cs="Times New Roman"/>
          <w:sz w:val="28"/>
          <w:szCs w:val="28"/>
        </w:rPr>
      </w:pPr>
    </w:p>
    <w:p w14:paraId="4F1F50BD" w14:textId="77777777" w:rsidR="00A92346" w:rsidRPr="004B6289" w:rsidRDefault="00A92346" w:rsidP="00A92346">
      <w:pPr>
        <w:spacing w:after="0" w:line="360" w:lineRule="auto"/>
        <w:ind w:firstLine="709"/>
        <w:jc w:val="both"/>
        <w:rPr>
          <w:rFonts w:ascii="Times New Roman" w:hAnsi="Times New Roman" w:cs="Times New Roman"/>
          <w:sz w:val="28"/>
          <w:szCs w:val="28"/>
        </w:rPr>
      </w:pPr>
    </w:p>
    <w:p w14:paraId="0777A940" w14:textId="725E611B" w:rsidR="004B6289" w:rsidRPr="004A30ED" w:rsidRDefault="004B6289" w:rsidP="00933B8E">
      <w:pPr>
        <w:pStyle w:val="1"/>
        <w:numPr>
          <w:ilvl w:val="0"/>
          <w:numId w:val="12"/>
        </w:numPr>
        <w:spacing w:before="0" w:line="360" w:lineRule="auto"/>
        <w:ind w:left="0" w:firstLine="0"/>
        <w:jc w:val="center"/>
        <w:rPr>
          <w:rFonts w:ascii="Times New Roman" w:hAnsi="Times New Roman" w:cs="Times New Roman"/>
          <w:b/>
          <w:color w:val="auto"/>
          <w:sz w:val="28"/>
        </w:rPr>
      </w:pPr>
      <w:bookmarkStart w:id="11" w:name="_Toc102330516"/>
      <w:bookmarkStart w:id="12" w:name="_Toc104170815"/>
      <w:r w:rsidRPr="004A30ED">
        <w:rPr>
          <w:rFonts w:ascii="Times New Roman" w:hAnsi="Times New Roman" w:cs="Times New Roman"/>
          <w:b/>
          <w:color w:val="auto"/>
          <w:sz w:val="28"/>
        </w:rPr>
        <w:t>Проектная деятельность Министерства экономики, торговли и промышленности Японии на примере сотрудничества с Россией</w:t>
      </w:r>
      <w:bookmarkEnd w:id="11"/>
      <w:bookmarkEnd w:id="12"/>
    </w:p>
    <w:p w14:paraId="14A4BC18" w14:textId="77777777" w:rsidR="004B6289" w:rsidRPr="004B6289" w:rsidRDefault="004B6289" w:rsidP="004B6289">
      <w:pPr>
        <w:spacing w:after="0" w:line="360" w:lineRule="auto"/>
        <w:ind w:firstLine="709"/>
        <w:jc w:val="both"/>
        <w:rPr>
          <w:rFonts w:ascii="Times New Roman" w:hAnsi="Times New Roman" w:cs="Times New Roman"/>
          <w:sz w:val="28"/>
          <w:szCs w:val="28"/>
        </w:rPr>
      </w:pPr>
    </w:p>
    <w:p w14:paraId="0ED08EE8" w14:textId="3933DC84" w:rsidR="004B6289" w:rsidRDefault="004B6289" w:rsidP="004B6289">
      <w:pPr>
        <w:spacing w:after="0" w:line="360" w:lineRule="auto"/>
        <w:ind w:firstLine="709"/>
        <w:jc w:val="both"/>
        <w:rPr>
          <w:rFonts w:ascii="Times New Roman" w:hAnsi="Times New Roman" w:cs="Times New Roman"/>
          <w:sz w:val="28"/>
          <w:szCs w:val="28"/>
        </w:rPr>
      </w:pPr>
      <w:r w:rsidRPr="004B6289">
        <w:rPr>
          <w:rFonts w:ascii="Times New Roman" w:hAnsi="Times New Roman" w:cs="Times New Roman"/>
          <w:sz w:val="28"/>
          <w:szCs w:val="28"/>
        </w:rPr>
        <w:t>После начала реализации «Плана о сотрудничестве</w:t>
      </w:r>
      <w:r w:rsidR="00833404">
        <w:rPr>
          <w:rFonts w:ascii="Times New Roman" w:hAnsi="Times New Roman" w:cs="Times New Roman"/>
          <w:sz w:val="28"/>
          <w:szCs w:val="28"/>
        </w:rPr>
        <w:t>»</w:t>
      </w:r>
      <w:r w:rsidRPr="004B6289">
        <w:rPr>
          <w:rFonts w:ascii="Times New Roman" w:hAnsi="Times New Roman" w:cs="Times New Roman"/>
          <w:sz w:val="28"/>
          <w:szCs w:val="28"/>
        </w:rPr>
        <w:t xml:space="preserve"> МЭТП стало активно осуществлять совместные российско-японские проекты, нацеленные на сотрудничество в различных областях данного плана. Наиболее плодотворным сотрудничество проводилось в сфере энергетики.</w:t>
      </w:r>
      <w:r w:rsidR="007B5A43">
        <w:rPr>
          <w:rFonts w:ascii="Times New Roman" w:hAnsi="Times New Roman" w:cs="Times New Roman"/>
          <w:sz w:val="28"/>
          <w:szCs w:val="28"/>
        </w:rPr>
        <w:t xml:space="preserve"> </w:t>
      </w:r>
      <w:r w:rsidR="00F918CE">
        <w:rPr>
          <w:rFonts w:ascii="Times New Roman" w:hAnsi="Times New Roman" w:cs="Times New Roman"/>
          <w:sz w:val="28"/>
          <w:szCs w:val="28"/>
        </w:rPr>
        <w:t xml:space="preserve">Проектная деятельность выступает в качестве </w:t>
      </w:r>
      <w:r w:rsidR="007D418F">
        <w:rPr>
          <w:rFonts w:ascii="Times New Roman" w:hAnsi="Times New Roman" w:cs="Times New Roman"/>
          <w:sz w:val="28"/>
          <w:szCs w:val="28"/>
        </w:rPr>
        <w:t>центрального инструмента реализации экономической дипломатии Японии в России</w:t>
      </w:r>
      <w:r w:rsidR="008D6575">
        <w:rPr>
          <w:rFonts w:ascii="Times New Roman" w:hAnsi="Times New Roman" w:cs="Times New Roman"/>
          <w:sz w:val="28"/>
          <w:szCs w:val="28"/>
        </w:rPr>
        <w:t>.</w:t>
      </w:r>
    </w:p>
    <w:p w14:paraId="2D94FE35" w14:textId="218A6892" w:rsidR="00833404" w:rsidRPr="00833404" w:rsidRDefault="00833404" w:rsidP="004B6289">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Проект «Арктик СПГ-2»</w:t>
      </w:r>
    </w:p>
    <w:p w14:paraId="720717DF" w14:textId="0F72328D" w:rsidR="004B6289" w:rsidRDefault="00CE2630" w:rsidP="004B62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7B5A43">
        <w:rPr>
          <w:rFonts w:ascii="Times New Roman" w:hAnsi="Times New Roman" w:cs="Times New Roman"/>
          <w:sz w:val="28"/>
          <w:szCs w:val="28"/>
        </w:rPr>
        <w:t xml:space="preserve">дин из </w:t>
      </w:r>
      <w:r w:rsidR="007D418F">
        <w:rPr>
          <w:rFonts w:ascii="Times New Roman" w:hAnsi="Times New Roman" w:cs="Times New Roman"/>
          <w:sz w:val="28"/>
          <w:szCs w:val="28"/>
        </w:rPr>
        <w:t xml:space="preserve">приоритетных </w:t>
      </w:r>
      <w:r w:rsidR="007B5A43">
        <w:rPr>
          <w:rFonts w:ascii="Times New Roman" w:hAnsi="Times New Roman" w:cs="Times New Roman"/>
          <w:sz w:val="28"/>
          <w:szCs w:val="28"/>
        </w:rPr>
        <w:t>проектов росс</w:t>
      </w:r>
      <w:r>
        <w:rPr>
          <w:rFonts w:ascii="Times New Roman" w:hAnsi="Times New Roman" w:cs="Times New Roman"/>
          <w:sz w:val="28"/>
          <w:szCs w:val="28"/>
        </w:rPr>
        <w:t xml:space="preserve">ийско-японского сотрудничества – </w:t>
      </w:r>
      <w:r w:rsidR="004B6289" w:rsidRPr="004B6289">
        <w:rPr>
          <w:rFonts w:ascii="Times New Roman" w:hAnsi="Times New Roman" w:cs="Times New Roman"/>
          <w:sz w:val="28"/>
          <w:szCs w:val="28"/>
        </w:rPr>
        <w:t>«Арктик СПГ-2»</w:t>
      </w:r>
      <w:r w:rsidR="007B5A43">
        <w:rPr>
          <w:rFonts w:ascii="Times New Roman" w:hAnsi="Times New Roman" w:cs="Times New Roman"/>
          <w:sz w:val="28"/>
          <w:szCs w:val="28"/>
        </w:rPr>
        <w:t xml:space="preserve">, </w:t>
      </w:r>
      <w:r w:rsidR="004B6289" w:rsidRPr="004B6289">
        <w:rPr>
          <w:rFonts w:ascii="Times New Roman" w:hAnsi="Times New Roman" w:cs="Times New Roman"/>
          <w:sz w:val="28"/>
          <w:szCs w:val="28"/>
        </w:rPr>
        <w:t>проект по добыче природного газа и по производству сжиженного природного газа на Гыданском полуострове. Общая производительность трех технологических линий, которые планируется построить и запустить в рамках этого проекта, составляет 19,8 млн т СПГ в год.</w:t>
      </w:r>
      <w:r w:rsidR="004B6289" w:rsidRPr="004B6289">
        <w:rPr>
          <w:rFonts w:ascii="Times New Roman" w:hAnsi="Times New Roman" w:cs="Times New Roman"/>
          <w:sz w:val="28"/>
          <w:szCs w:val="28"/>
          <w:vertAlign w:val="superscript"/>
        </w:rPr>
        <w:footnoteReference w:id="168"/>
      </w:r>
      <w:r w:rsidR="004B6289" w:rsidRPr="004B6289">
        <w:rPr>
          <w:rFonts w:ascii="Times New Roman" w:hAnsi="Times New Roman" w:cs="Times New Roman"/>
          <w:sz w:val="28"/>
          <w:szCs w:val="28"/>
        </w:rPr>
        <w:t xml:space="preserve"> Проект является предприятием ПАО «Новатэк», который владеет долей в 60%. Во время второго заседания Российско-японского консультационного энергетического совета в январе 2017 года обсуждалось сотрудничество на базе конкретных проектов, в частности «Арктик СПГ-2», и их скорейшая реализация.</w:t>
      </w:r>
      <w:r w:rsidR="004B6289" w:rsidRPr="004B6289">
        <w:rPr>
          <w:rFonts w:ascii="Times New Roman" w:hAnsi="Times New Roman" w:cs="Times New Roman"/>
          <w:sz w:val="28"/>
          <w:szCs w:val="28"/>
          <w:vertAlign w:val="superscript"/>
        </w:rPr>
        <w:footnoteReference w:id="169"/>
      </w:r>
      <w:r w:rsidR="004B6289" w:rsidRPr="004B6289">
        <w:rPr>
          <w:rFonts w:ascii="Times New Roman" w:hAnsi="Times New Roman" w:cs="Times New Roman"/>
          <w:sz w:val="28"/>
          <w:szCs w:val="28"/>
        </w:rPr>
        <w:t xml:space="preserve"> Стороны регулярно подтверждали прогресс по проекту в рамках встреч на высшем уровне и на полях саммитов. В сентябре 2018 года Японская национальная корпорация по нефти, газа и металл</w:t>
      </w:r>
      <w:r>
        <w:rPr>
          <w:rFonts w:ascii="Times New Roman" w:hAnsi="Times New Roman" w:cs="Times New Roman"/>
          <w:sz w:val="28"/>
          <w:szCs w:val="28"/>
        </w:rPr>
        <w:t>ов (JOGMEC) и компания Новатэк</w:t>
      </w:r>
      <w:r w:rsidR="004B6289" w:rsidRPr="004B6289">
        <w:rPr>
          <w:rFonts w:ascii="Times New Roman" w:hAnsi="Times New Roman" w:cs="Times New Roman"/>
          <w:sz w:val="28"/>
          <w:szCs w:val="28"/>
        </w:rPr>
        <w:t xml:space="preserve"> обеспечили всестороннее сотрудничество в области разведки и добычи </w:t>
      </w:r>
      <w:r w:rsidR="004B6289" w:rsidRPr="004B6289">
        <w:rPr>
          <w:rFonts w:ascii="Times New Roman" w:hAnsi="Times New Roman" w:cs="Times New Roman"/>
          <w:sz w:val="28"/>
          <w:szCs w:val="28"/>
        </w:rPr>
        <w:lastRenderedPageBreak/>
        <w:t>СПГ путем подписания Меморандума о взаимопонимании.</w:t>
      </w:r>
      <w:r w:rsidR="004B6289" w:rsidRPr="004B6289">
        <w:rPr>
          <w:rFonts w:ascii="Times New Roman" w:hAnsi="Times New Roman" w:cs="Times New Roman"/>
          <w:sz w:val="28"/>
          <w:szCs w:val="28"/>
          <w:vertAlign w:val="superscript"/>
        </w:rPr>
        <w:footnoteReference w:id="170"/>
      </w:r>
      <w:r w:rsidR="004B6289" w:rsidRPr="004B6289">
        <w:rPr>
          <w:rFonts w:ascii="Times New Roman" w:hAnsi="Times New Roman" w:cs="Times New Roman"/>
          <w:sz w:val="28"/>
          <w:szCs w:val="28"/>
        </w:rPr>
        <w:t xml:space="preserve"> Меморандум закрепляет намерения сторон изучить возможности сотрудничества по проектам на полуостровах Ямал и Гыдан, включая проект «Арктик СПГ-2», по развитию регулярного транспортного сообщения по Северному морскому пути для поставок СПГ на рынки Японии и Азиатско-Тихоокеанского региона, а также по маркетингу СПГ в АТР. Далее в 2019 году JOG</w:t>
      </w:r>
      <w:r>
        <w:rPr>
          <w:rFonts w:ascii="Times New Roman" w:hAnsi="Times New Roman" w:cs="Times New Roman"/>
          <w:sz w:val="28"/>
          <w:szCs w:val="28"/>
        </w:rPr>
        <w:t>MEC, компания Mitsui и Новатэк</w:t>
      </w:r>
      <w:r w:rsidR="004B6289" w:rsidRPr="004B6289">
        <w:rPr>
          <w:rFonts w:ascii="Times New Roman" w:hAnsi="Times New Roman" w:cs="Times New Roman"/>
          <w:sz w:val="28"/>
          <w:szCs w:val="28"/>
        </w:rPr>
        <w:t xml:space="preserve"> подписали договор о купле-продаже доли в проекте в 10%, также японская сторона инвестировали в проект 3 млрд</w:t>
      </w:r>
      <w:r w:rsidR="00EA6B80">
        <w:rPr>
          <w:rFonts w:ascii="Times New Roman" w:hAnsi="Times New Roman" w:cs="Times New Roman"/>
          <w:sz w:val="28"/>
          <w:szCs w:val="28"/>
        </w:rPr>
        <w:t>.</w:t>
      </w:r>
      <w:r w:rsidR="004B6289" w:rsidRPr="004B6289">
        <w:rPr>
          <w:rFonts w:ascii="Times New Roman" w:hAnsi="Times New Roman" w:cs="Times New Roman"/>
          <w:sz w:val="28"/>
          <w:szCs w:val="28"/>
        </w:rPr>
        <w:t xml:space="preserve"> долл.</w:t>
      </w:r>
      <w:r w:rsidR="004B6289" w:rsidRPr="004B6289">
        <w:rPr>
          <w:rFonts w:ascii="Times New Roman" w:hAnsi="Times New Roman" w:cs="Times New Roman"/>
          <w:sz w:val="28"/>
          <w:szCs w:val="28"/>
          <w:vertAlign w:val="superscript"/>
        </w:rPr>
        <w:footnoteReference w:id="171"/>
      </w:r>
      <w:r w:rsidR="004B6289" w:rsidRPr="004B6289">
        <w:rPr>
          <w:rFonts w:ascii="Times New Roman" w:hAnsi="Times New Roman" w:cs="Times New Roman"/>
          <w:sz w:val="28"/>
          <w:szCs w:val="28"/>
        </w:rPr>
        <w:t xml:space="preserve"> Кроме Японии в данном проекте участвуют Франция (10%) и Китай (20%). В рамках сотрудничества по «Арктик СПГ-2» японская сторона планирует приобретать СПГ в объеме около 2 млн т в год на долгосрочной основе.</w:t>
      </w:r>
      <w:r w:rsidR="004B6289" w:rsidRPr="004B6289">
        <w:rPr>
          <w:rFonts w:ascii="Times New Roman" w:hAnsi="Times New Roman" w:cs="Times New Roman"/>
          <w:sz w:val="28"/>
          <w:szCs w:val="28"/>
          <w:vertAlign w:val="superscript"/>
        </w:rPr>
        <w:footnoteReference w:id="172"/>
      </w:r>
      <w:r w:rsidR="004B6289" w:rsidRPr="004B6289">
        <w:rPr>
          <w:rFonts w:ascii="Times New Roman" w:hAnsi="Times New Roman" w:cs="Times New Roman"/>
          <w:sz w:val="28"/>
          <w:szCs w:val="28"/>
        </w:rPr>
        <w:t xml:space="preserve"> В 2019 году Mitsui O.S.K. Lines, Японский банк для между</w:t>
      </w:r>
      <w:r>
        <w:rPr>
          <w:rFonts w:ascii="Times New Roman" w:hAnsi="Times New Roman" w:cs="Times New Roman"/>
          <w:sz w:val="28"/>
          <w:szCs w:val="28"/>
        </w:rPr>
        <w:t xml:space="preserve">народного сотрудничества и компания </w:t>
      </w:r>
      <w:r w:rsidR="004B6289" w:rsidRPr="004B6289">
        <w:rPr>
          <w:rFonts w:ascii="Times New Roman" w:hAnsi="Times New Roman" w:cs="Times New Roman"/>
          <w:sz w:val="28"/>
          <w:szCs w:val="28"/>
        </w:rPr>
        <w:t>Новатэ</w:t>
      </w:r>
      <w:r>
        <w:rPr>
          <w:rFonts w:ascii="Times New Roman" w:hAnsi="Times New Roman" w:cs="Times New Roman"/>
          <w:sz w:val="28"/>
          <w:szCs w:val="28"/>
        </w:rPr>
        <w:t>к</w:t>
      </w:r>
      <w:r w:rsidR="007B5A43">
        <w:rPr>
          <w:rFonts w:ascii="Times New Roman" w:hAnsi="Times New Roman" w:cs="Times New Roman"/>
          <w:sz w:val="28"/>
          <w:szCs w:val="28"/>
        </w:rPr>
        <w:t xml:space="preserve"> </w:t>
      </w:r>
      <w:r w:rsidR="004B6289" w:rsidRPr="004B6289">
        <w:rPr>
          <w:rFonts w:ascii="Times New Roman" w:hAnsi="Times New Roman" w:cs="Times New Roman"/>
          <w:sz w:val="28"/>
          <w:szCs w:val="28"/>
        </w:rPr>
        <w:t xml:space="preserve"> подписали меморандум о взаимопонимании по проекту перевалки СПГ с использованием плавучих установок на перегрузочные СПГ-комплексы на Камчатке и в Мурманске. В 2023 году планировалось запустить первую технологическую линию.</w:t>
      </w:r>
      <w:r w:rsidR="004B6289" w:rsidRPr="004B6289">
        <w:rPr>
          <w:rFonts w:ascii="Times New Roman" w:hAnsi="Times New Roman" w:cs="Times New Roman"/>
          <w:sz w:val="28"/>
          <w:szCs w:val="28"/>
          <w:vertAlign w:val="superscript"/>
        </w:rPr>
        <w:footnoteReference w:id="173"/>
      </w:r>
      <w:r w:rsidR="004B6289" w:rsidRPr="004B6289">
        <w:rPr>
          <w:rFonts w:ascii="Times New Roman" w:hAnsi="Times New Roman" w:cs="Times New Roman"/>
          <w:sz w:val="28"/>
          <w:szCs w:val="28"/>
        </w:rPr>
        <w:t xml:space="preserve"> После чего будет производиться экспорт газа в Азию. На момент 2020 года и ухода С. Абэ с поста премьер-министра стороны продолжали сотрудничество в рамках реализации проекта.</w:t>
      </w:r>
    </w:p>
    <w:p w14:paraId="189DABB1" w14:textId="1774964A" w:rsidR="00833404" w:rsidRPr="00833404" w:rsidRDefault="00833404" w:rsidP="008342F5">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Проект «Ямал СПГ»</w:t>
      </w:r>
    </w:p>
    <w:p w14:paraId="152BABB1" w14:textId="485661EE" w:rsidR="004B6289" w:rsidRDefault="00833404" w:rsidP="008342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Газовые проект </w:t>
      </w:r>
      <w:r w:rsidR="004B6289" w:rsidRPr="004B6289">
        <w:rPr>
          <w:rFonts w:ascii="Times New Roman" w:hAnsi="Times New Roman" w:cs="Times New Roman"/>
          <w:sz w:val="28"/>
          <w:szCs w:val="28"/>
        </w:rPr>
        <w:t xml:space="preserve">«Ямал СПГ», по которому через МЭТП Япония сотрудничала с Россией. Добыча и сжижение природного газа производится на полуострове Ямал. Завод, который заработал в 2017 году, находится на берегу </w:t>
      </w:r>
      <w:r w:rsidR="004B6289" w:rsidRPr="004B6289">
        <w:rPr>
          <w:rFonts w:ascii="Times New Roman" w:hAnsi="Times New Roman" w:cs="Times New Roman"/>
          <w:sz w:val="28"/>
          <w:szCs w:val="28"/>
        </w:rPr>
        <w:lastRenderedPageBreak/>
        <w:t>Обской губы.</w:t>
      </w:r>
      <w:r w:rsidR="004B6289" w:rsidRPr="004B6289">
        <w:rPr>
          <w:rFonts w:ascii="Times New Roman" w:hAnsi="Times New Roman" w:cs="Times New Roman"/>
          <w:sz w:val="28"/>
          <w:szCs w:val="28"/>
          <w:vertAlign w:val="superscript"/>
        </w:rPr>
        <w:footnoteReference w:id="174"/>
      </w:r>
      <w:r w:rsidR="004B6289" w:rsidRPr="004B6289">
        <w:rPr>
          <w:rFonts w:ascii="Times New Roman" w:hAnsi="Times New Roman" w:cs="Times New Roman"/>
          <w:sz w:val="28"/>
          <w:szCs w:val="28"/>
        </w:rPr>
        <w:t xml:space="preserve"> Мощность завода составляет 16,5 млн т СПГ в год.</w:t>
      </w:r>
      <w:r w:rsidR="004B6289" w:rsidRPr="004B6289">
        <w:rPr>
          <w:rFonts w:ascii="Times New Roman" w:hAnsi="Times New Roman" w:cs="Times New Roman"/>
          <w:sz w:val="28"/>
          <w:szCs w:val="28"/>
          <w:vertAlign w:val="superscript"/>
        </w:rPr>
        <w:footnoteReference w:id="175"/>
      </w:r>
      <w:r w:rsidR="004B6289" w:rsidRPr="004B6289">
        <w:rPr>
          <w:rFonts w:ascii="Times New Roman" w:hAnsi="Times New Roman" w:cs="Times New Roman"/>
          <w:sz w:val="28"/>
          <w:szCs w:val="28"/>
        </w:rPr>
        <w:t xml:space="preserve"> В данном проекте японская сторона не владела долей, но сотрудничала с Россией по строительству завода СПГ через компанию Yamgaz SNC, которая является консорциумом фирм Technip (Франция) и JGC Corporation (Япония). Х. Сэко, который является министром по делам сотрудничества с Россией в области экономики, в апреле 2018 года посетил завод проекта «Ямал СПГ» и морской порт в Саббете.</w:t>
      </w:r>
      <w:r w:rsidR="004B6289" w:rsidRPr="004B6289">
        <w:rPr>
          <w:rFonts w:ascii="Times New Roman" w:hAnsi="Times New Roman" w:cs="Times New Roman"/>
          <w:sz w:val="28"/>
          <w:szCs w:val="28"/>
          <w:vertAlign w:val="superscript"/>
        </w:rPr>
        <w:footnoteReference w:id="176"/>
      </w:r>
      <w:r w:rsidR="004B6289" w:rsidRPr="004B6289">
        <w:rPr>
          <w:rFonts w:ascii="Times New Roman" w:hAnsi="Times New Roman" w:cs="Times New Roman"/>
          <w:sz w:val="28"/>
          <w:szCs w:val="28"/>
        </w:rPr>
        <w:t xml:space="preserve"> Первая поставка СПГ в Японию была произведена уже в 2019 году.</w:t>
      </w:r>
      <w:r w:rsidR="004B6289" w:rsidRPr="004B6289">
        <w:rPr>
          <w:rFonts w:ascii="Times New Roman" w:hAnsi="Times New Roman" w:cs="Times New Roman"/>
          <w:sz w:val="28"/>
          <w:szCs w:val="28"/>
          <w:vertAlign w:val="superscript"/>
        </w:rPr>
        <w:footnoteReference w:id="177"/>
      </w:r>
      <w:r w:rsidR="00A63277">
        <w:rPr>
          <w:rFonts w:ascii="Times New Roman" w:hAnsi="Times New Roman" w:cs="Times New Roman"/>
          <w:sz w:val="28"/>
          <w:szCs w:val="28"/>
        </w:rPr>
        <w:t xml:space="preserve"> </w:t>
      </w:r>
    </w:p>
    <w:p w14:paraId="6F318DD5" w14:textId="7A686EB9" w:rsidR="00A9461D" w:rsidRPr="004B6289" w:rsidRDefault="00A63277" w:rsidP="004B6289">
      <w:pPr>
        <w:spacing w:after="0" w:line="360" w:lineRule="auto"/>
        <w:ind w:firstLine="709"/>
        <w:jc w:val="both"/>
        <w:rPr>
          <w:rFonts w:ascii="Times New Roman" w:hAnsi="Times New Roman" w:cs="Times New Roman"/>
          <w:sz w:val="28"/>
          <w:szCs w:val="28"/>
        </w:rPr>
      </w:pPr>
      <w:r w:rsidRPr="00C84D92">
        <w:rPr>
          <w:rFonts w:ascii="Times New Roman" w:hAnsi="Times New Roman" w:cs="Times New Roman"/>
          <w:sz w:val="28"/>
          <w:szCs w:val="28"/>
        </w:rPr>
        <w:t>«План о сотрудничестве» помимо реализации новых проектов, проект расширяет и углубляет запущенное ранее сотрудничество («Сахалин 1-2-3», «Ямал СПГ»).</w:t>
      </w:r>
      <w:r>
        <w:rPr>
          <w:rFonts w:ascii="Times New Roman" w:hAnsi="Times New Roman" w:cs="Times New Roman"/>
          <w:sz w:val="28"/>
          <w:szCs w:val="28"/>
        </w:rPr>
        <w:t xml:space="preserve"> </w:t>
      </w:r>
      <w:r w:rsidR="00A9461D" w:rsidRPr="00A9461D">
        <w:rPr>
          <w:rFonts w:ascii="Times New Roman" w:hAnsi="Times New Roman" w:cs="Times New Roman"/>
          <w:sz w:val="28"/>
          <w:szCs w:val="28"/>
        </w:rPr>
        <w:t>За счет данных проектов Япония планирует диверсифицировать источники импорта энергоресурсов, обеспечить стабильные поставки, а также увеличить внедрение японских технологий на российский рынок. Благодаря этому экономические отношения между Россией и Японией будут только укрепляться.</w:t>
      </w:r>
    </w:p>
    <w:p w14:paraId="0751C9FF" w14:textId="6EC08117" w:rsidR="00833404" w:rsidRPr="00833404" w:rsidRDefault="00833404" w:rsidP="004B6289">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Тепличный комплекс «Саюри»</w:t>
      </w:r>
    </w:p>
    <w:p w14:paraId="3F373BA2" w14:textId="66273DB4" w:rsidR="004B6289" w:rsidRPr="004B6289" w:rsidRDefault="004B6289" w:rsidP="004B6289">
      <w:pPr>
        <w:spacing w:after="0" w:line="360" w:lineRule="auto"/>
        <w:ind w:firstLine="709"/>
        <w:jc w:val="both"/>
        <w:rPr>
          <w:rFonts w:ascii="Times New Roman" w:hAnsi="Times New Roman" w:cs="Times New Roman"/>
          <w:sz w:val="28"/>
          <w:szCs w:val="28"/>
        </w:rPr>
      </w:pPr>
      <w:r w:rsidRPr="004B6289">
        <w:rPr>
          <w:rFonts w:ascii="Times New Roman" w:hAnsi="Times New Roman" w:cs="Times New Roman"/>
          <w:sz w:val="28"/>
          <w:szCs w:val="28"/>
        </w:rPr>
        <w:t>Отдельным участником в развитии отношений в рамках «Плана о сотрудничестве» является Якутия. После 2016 года министр экономики, торговли и промышленности регулярно встречался и проводил переговоры с главой Республики Саха для конкретизации действий по реализации проектов. В данном регионе функционирует уникальный круглогодичный тепличный комплекс «Са</w:t>
      </w:r>
      <w:r w:rsidR="00FD5213">
        <w:rPr>
          <w:rFonts w:ascii="Times New Roman" w:hAnsi="Times New Roman" w:cs="Times New Roman"/>
          <w:sz w:val="28"/>
          <w:szCs w:val="28"/>
        </w:rPr>
        <w:t>юри». Одноименная компания Саюри</w:t>
      </w:r>
      <w:r w:rsidRPr="004B6289">
        <w:rPr>
          <w:rFonts w:ascii="Times New Roman" w:hAnsi="Times New Roman" w:cs="Times New Roman"/>
          <w:sz w:val="28"/>
          <w:szCs w:val="28"/>
        </w:rPr>
        <w:t xml:space="preserve"> занимается выращиванием свежих овощей в теплицах в Якутске с использованием японских тепличных технологий и технологий выращивания сельскохозяйственных культур. Данной компанией владеет японская Hokkaido General Trading Co., Ltd. Проект </w:t>
      </w:r>
      <w:r w:rsidR="007946FB">
        <w:rPr>
          <w:rFonts w:ascii="Times New Roman" w:hAnsi="Times New Roman" w:cs="Times New Roman"/>
          <w:sz w:val="28"/>
          <w:szCs w:val="28"/>
        </w:rPr>
        <w:t xml:space="preserve">был </w:t>
      </w:r>
      <w:r w:rsidR="007946FB">
        <w:rPr>
          <w:rFonts w:ascii="Times New Roman" w:hAnsi="Times New Roman" w:cs="Times New Roman"/>
          <w:sz w:val="28"/>
          <w:szCs w:val="28"/>
        </w:rPr>
        <w:lastRenderedPageBreak/>
        <w:t xml:space="preserve">запущен </w:t>
      </w:r>
      <w:r w:rsidRPr="004B6289">
        <w:rPr>
          <w:rFonts w:ascii="Times New Roman" w:hAnsi="Times New Roman" w:cs="Times New Roman"/>
          <w:sz w:val="28"/>
          <w:szCs w:val="28"/>
        </w:rPr>
        <w:t xml:space="preserve">после подписания в 2016 году Меморандума о «создании круглогодичного тепличного комплекса» в Якутске между Окружной администрацией города Якутска, АКБ «Алмазэргиэнбанк» АО и Hokkaido </w:t>
      </w:r>
      <w:r w:rsidRPr="004B6289">
        <w:rPr>
          <w:rFonts w:ascii="Times New Roman" w:hAnsi="Times New Roman" w:cs="Times New Roman"/>
          <w:sz w:val="28"/>
          <w:szCs w:val="28"/>
          <w:lang w:val="en-US"/>
        </w:rPr>
        <w:t>Corporation</w:t>
      </w:r>
      <w:r w:rsidRPr="004B6289">
        <w:rPr>
          <w:rFonts w:ascii="Times New Roman" w:hAnsi="Times New Roman" w:cs="Times New Roman"/>
          <w:sz w:val="28"/>
          <w:szCs w:val="28"/>
        </w:rPr>
        <w:t>.</w:t>
      </w:r>
      <w:r w:rsidRPr="004B6289">
        <w:rPr>
          <w:rFonts w:ascii="Times New Roman" w:hAnsi="Times New Roman" w:cs="Times New Roman"/>
          <w:sz w:val="28"/>
          <w:szCs w:val="28"/>
          <w:vertAlign w:val="superscript"/>
        </w:rPr>
        <w:footnoteReference w:id="178"/>
      </w:r>
      <w:r w:rsidRPr="004B6289">
        <w:rPr>
          <w:rFonts w:ascii="Times New Roman" w:hAnsi="Times New Roman" w:cs="Times New Roman"/>
          <w:sz w:val="28"/>
          <w:szCs w:val="28"/>
        </w:rPr>
        <w:t xml:space="preserve"> Строительство началось с создания экспериментальных теплиц с использованием технологий выращивания овощей в условиях экстремально низких и высоких температур. Проект показал свою дееспособность после чего на полях ВЭФ в 2017 году был подписан Меморандум о намерениях по реализации строительства второй очереди теплиц между компаниями-участницами.</w:t>
      </w:r>
      <w:r w:rsidRPr="004B6289">
        <w:rPr>
          <w:rFonts w:ascii="Times New Roman" w:hAnsi="Times New Roman" w:cs="Times New Roman"/>
          <w:sz w:val="28"/>
          <w:szCs w:val="28"/>
          <w:vertAlign w:val="superscript"/>
        </w:rPr>
        <w:footnoteReference w:id="179"/>
      </w:r>
      <w:r w:rsidRPr="004B6289">
        <w:rPr>
          <w:rFonts w:ascii="Times New Roman" w:hAnsi="Times New Roman" w:cs="Times New Roman"/>
          <w:sz w:val="28"/>
          <w:szCs w:val="28"/>
        </w:rPr>
        <w:t xml:space="preserve"> В июне 2018 года, министр Х. Сэко посетил с инспекцией объекты тепличного комплекса в Республике Саха. После этого в сентябре того же года было подписано соглашение о реализации уже третьей очереди теплиц, строительство которой было завершено в декабре 2021 года.</w:t>
      </w:r>
      <w:r w:rsidRPr="004B6289">
        <w:rPr>
          <w:rFonts w:ascii="Times New Roman" w:hAnsi="Times New Roman" w:cs="Times New Roman"/>
          <w:sz w:val="28"/>
          <w:szCs w:val="28"/>
          <w:vertAlign w:val="superscript"/>
        </w:rPr>
        <w:footnoteReference w:id="180"/>
      </w:r>
      <w:r w:rsidRPr="004B6289">
        <w:rPr>
          <w:rFonts w:ascii="Times New Roman" w:hAnsi="Times New Roman" w:cs="Times New Roman"/>
          <w:sz w:val="28"/>
          <w:szCs w:val="28"/>
        </w:rPr>
        <w:t xml:space="preserve"> Благодаря данному тепличному комплексу обеспечивается 40% потребности в свежих овощах в регионе, которые обычно импортировались из Китая. </w:t>
      </w:r>
    </w:p>
    <w:p w14:paraId="31162064" w14:textId="622D3337" w:rsidR="00833404" w:rsidRPr="00833404" w:rsidRDefault="00833404" w:rsidP="004B6289">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Ветропарк в п. Тикси</w:t>
      </w:r>
    </w:p>
    <w:p w14:paraId="44F794C9" w14:textId="55C63CC4" w:rsidR="004B6289" w:rsidRDefault="00DA0504" w:rsidP="00EA79F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участием МЭТП также р</w:t>
      </w:r>
      <w:r w:rsidR="004B6289" w:rsidRPr="004B6289">
        <w:rPr>
          <w:rFonts w:ascii="Times New Roman" w:hAnsi="Times New Roman" w:cs="Times New Roman"/>
          <w:sz w:val="28"/>
          <w:szCs w:val="28"/>
        </w:rPr>
        <w:t xml:space="preserve">еализовывался проект, связанный с </w:t>
      </w:r>
      <w:r w:rsidR="00BC757E">
        <w:rPr>
          <w:rFonts w:ascii="Times New Roman" w:hAnsi="Times New Roman" w:cs="Times New Roman"/>
          <w:sz w:val="28"/>
          <w:szCs w:val="28"/>
        </w:rPr>
        <w:t>возобновляемыми</w:t>
      </w:r>
      <w:r w:rsidR="004B6289" w:rsidRPr="004B6289">
        <w:rPr>
          <w:rFonts w:ascii="Times New Roman" w:hAnsi="Times New Roman" w:cs="Times New Roman"/>
          <w:sz w:val="28"/>
          <w:szCs w:val="28"/>
        </w:rPr>
        <w:t xml:space="preserve"> источниками энергии</w:t>
      </w:r>
      <w:r w:rsidR="00BC757E">
        <w:rPr>
          <w:rFonts w:ascii="Times New Roman" w:hAnsi="Times New Roman" w:cs="Times New Roman"/>
          <w:sz w:val="28"/>
          <w:szCs w:val="28"/>
        </w:rPr>
        <w:t xml:space="preserve"> (ВИЭ)</w:t>
      </w:r>
      <w:r w:rsidR="004B6289">
        <w:rPr>
          <w:rFonts w:ascii="Times New Roman" w:hAnsi="Times New Roman" w:cs="Times New Roman"/>
          <w:sz w:val="28"/>
          <w:szCs w:val="28"/>
        </w:rPr>
        <w:t>. Это проект</w:t>
      </w:r>
      <w:r w:rsidR="004B6289" w:rsidRPr="004B6289">
        <w:rPr>
          <w:rFonts w:ascii="Times New Roman" w:hAnsi="Times New Roman" w:cs="Times New Roman"/>
          <w:sz w:val="28"/>
          <w:szCs w:val="28"/>
        </w:rPr>
        <w:t xml:space="preserve"> строительства ветропарка в </w:t>
      </w:r>
      <w:r w:rsidR="007E3922">
        <w:rPr>
          <w:rFonts w:ascii="Times New Roman" w:hAnsi="Times New Roman" w:cs="Times New Roman"/>
          <w:sz w:val="28"/>
          <w:szCs w:val="28"/>
        </w:rPr>
        <w:t xml:space="preserve">арктическом </w:t>
      </w:r>
      <w:r w:rsidR="004B6289" w:rsidRPr="004B6289">
        <w:rPr>
          <w:rFonts w:ascii="Times New Roman" w:hAnsi="Times New Roman" w:cs="Times New Roman"/>
          <w:sz w:val="28"/>
          <w:szCs w:val="28"/>
        </w:rPr>
        <w:t xml:space="preserve">поселке Тикси. </w:t>
      </w:r>
      <w:r w:rsidR="00BC757E">
        <w:rPr>
          <w:rFonts w:ascii="Times New Roman" w:hAnsi="Times New Roman" w:cs="Times New Roman"/>
          <w:sz w:val="28"/>
          <w:szCs w:val="28"/>
        </w:rPr>
        <w:t xml:space="preserve">Проект стартовал после подписания </w:t>
      </w:r>
      <w:r w:rsidR="00BC757E" w:rsidRPr="00BC757E">
        <w:rPr>
          <w:rFonts w:ascii="Times New Roman" w:hAnsi="Times New Roman" w:cs="Times New Roman"/>
          <w:sz w:val="28"/>
          <w:szCs w:val="28"/>
        </w:rPr>
        <w:t>Декларация о намерениях по демонстрационному проекту в целях развития энергетической инфраструктуры, включая си</w:t>
      </w:r>
      <w:r w:rsidR="00FD5213">
        <w:rPr>
          <w:rFonts w:ascii="Times New Roman" w:hAnsi="Times New Roman" w:cs="Times New Roman"/>
          <w:sz w:val="28"/>
          <w:szCs w:val="28"/>
        </w:rPr>
        <w:t>стемы ветрогенерации между компанией Русгидро</w:t>
      </w:r>
      <w:r w:rsidR="00BC757E" w:rsidRPr="00BC757E">
        <w:rPr>
          <w:rFonts w:ascii="Times New Roman" w:hAnsi="Times New Roman" w:cs="Times New Roman"/>
          <w:sz w:val="28"/>
          <w:szCs w:val="28"/>
        </w:rPr>
        <w:t>, Правительством Республики Саха и Японской организацией по развитию новых энергетических и промышленных технологий (НЭДО)</w:t>
      </w:r>
      <w:r w:rsidR="00BC757E">
        <w:rPr>
          <w:rFonts w:ascii="Times New Roman" w:hAnsi="Times New Roman" w:cs="Times New Roman"/>
          <w:sz w:val="28"/>
          <w:szCs w:val="28"/>
        </w:rPr>
        <w:t xml:space="preserve"> на полях ВЭФ в сентябре 2017 года.</w:t>
      </w:r>
      <w:r w:rsidR="00BC757E">
        <w:rPr>
          <w:rStyle w:val="a5"/>
          <w:rFonts w:ascii="Times New Roman" w:hAnsi="Times New Roman" w:cs="Times New Roman"/>
          <w:sz w:val="28"/>
          <w:szCs w:val="28"/>
        </w:rPr>
        <w:footnoteReference w:id="181"/>
      </w:r>
      <w:r w:rsidR="00BC757E">
        <w:rPr>
          <w:rFonts w:ascii="Times New Roman" w:hAnsi="Times New Roman" w:cs="Times New Roman"/>
          <w:sz w:val="28"/>
          <w:szCs w:val="28"/>
        </w:rPr>
        <w:t xml:space="preserve"> В то же время был подписан </w:t>
      </w:r>
      <w:r w:rsidR="00BC757E" w:rsidRPr="00BC757E">
        <w:rPr>
          <w:rFonts w:ascii="Times New Roman" w:hAnsi="Times New Roman" w:cs="Times New Roman"/>
          <w:sz w:val="28"/>
          <w:szCs w:val="28"/>
        </w:rPr>
        <w:t>Меморанд</w:t>
      </w:r>
      <w:r w:rsidR="00FD5213">
        <w:rPr>
          <w:rFonts w:ascii="Times New Roman" w:hAnsi="Times New Roman" w:cs="Times New Roman"/>
          <w:sz w:val="28"/>
          <w:szCs w:val="28"/>
        </w:rPr>
        <w:t>ум о взаимопонимании между РусГидро</w:t>
      </w:r>
      <w:r w:rsidR="00BC757E" w:rsidRPr="00BC757E">
        <w:rPr>
          <w:rFonts w:ascii="Times New Roman" w:hAnsi="Times New Roman" w:cs="Times New Roman"/>
          <w:sz w:val="28"/>
          <w:szCs w:val="28"/>
        </w:rPr>
        <w:t xml:space="preserve">, Правительством Камчатского края и японскими </w:t>
      </w:r>
      <w:r w:rsidR="00BC757E" w:rsidRPr="00FD5213">
        <w:rPr>
          <w:rFonts w:ascii="Times New Roman" w:hAnsi="Times New Roman" w:cs="Times New Roman"/>
          <w:sz w:val="28"/>
          <w:szCs w:val="28"/>
        </w:rPr>
        <w:t xml:space="preserve">компаниями </w:t>
      </w:r>
      <w:r w:rsidR="00FD5213" w:rsidRPr="00FD5213">
        <w:rPr>
          <w:rFonts w:ascii="Times New Roman" w:hAnsi="Times New Roman" w:cs="Times New Roman"/>
          <w:sz w:val="28"/>
          <w:szCs w:val="28"/>
          <w:lang w:val="en-US"/>
        </w:rPr>
        <w:t>Mitsui</w:t>
      </w:r>
      <w:r w:rsidR="00FD5213" w:rsidRPr="00FD5213">
        <w:rPr>
          <w:rFonts w:ascii="Times New Roman" w:hAnsi="Times New Roman" w:cs="Times New Roman"/>
          <w:sz w:val="28"/>
          <w:szCs w:val="28"/>
        </w:rPr>
        <w:t xml:space="preserve">, Komai Haltec Inc. </w:t>
      </w:r>
      <w:r w:rsidR="00BC757E" w:rsidRPr="00BC757E">
        <w:rPr>
          <w:rFonts w:ascii="Times New Roman" w:hAnsi="Times New Roman" w:cs="Times New Roman"/>
          <w:sz w:val="28"/>
          <w:szCs w:val="28"/>
        </w:rPr>
        <w:t xml:space="preserve">по </w:t>
      </w:r>
      <w:r w:rsidR="00BC757E" w:rsidRPr="00BC757E">
        <w:rPr>
          <w:rFonts w:ascii="Times New Roman" w:hAnsi="Times New Roman" w:cs="Times New Roman"/>
          <w:sz w:val="28"/>
          <w:szCs w:val="28"/>
        </w:rPr>
        <w:lastRenderedPageBreak/>
        <w:t>реализации проектов в области ВИЭ в Камчатском крае.</w:t>
      </w:r>
      <w:r w:rsidR="00BC757E">
        <w:rPr>
          <w:rStyle w:val="a5"/>
          <w:rFonts w:ascii="Times New Roman" w:hAnsi="Times New Roman" w:cs="Times New Roman"/>
          <w:sz w:val="28"/>
          <w:szCs w:val="28"/>
        </w:rPr>
        <w:footnoteReference w:id="182"/>
      </w:r>
      <w:r w:rsidR="00120672">
        <w:rPr>
          <w:rFonts w:ascii="Times New Roman" w:hAnsi="Times New Roman" w:cs="Times New Roman"/>
          <w:sz w:val="28"/>
          <w:szCs w:val="28"/>
        </w:rPr>
        <w:t xml:space="preserve"> Ветропарк состоит из трех ветроустановок, которые </w:t>
      </w:r>
      <w:r w:rsidR="00FD5213">
        <w:rPr>
          <w:rFonts w:ascii="Times New Roman" w:hAnsi="Times New Roman" w:cs="Times New Roman"/>
          <w:sz w:val="28"/>
          <w:szCs w:val="28"/>
        </w:rPr>
        <w:t xml:space="preserve">произведены японской компанией </w:t>
      </w:r>
      <w:r w:rsidR="00FD5213" w:rsidRPr="00FD5213">
        <w:rPr>
          <w:rFonts w:ascii="Times New Roman" w:hAnsi="Times New Roman" w:cs="Times New Roman"/>
          <w:sz w:val="28"/>
          <w:szCs w:val="28"/>
        </w:rPr>
        <w:t>Komai Haltec Inc.</w:t>
      </w:r>
      <w:r w:rsidR="00120672">
        <w:rPr>
          <w:rFonts w:ascii="Times New Roman" w:hAnsi="Times New Roman" w:cs="Times New Roman"/>
          <w:sz w:val="28"/>
          <w:szCs w:val="28"/>
        </w:rPr>
        <w:t xml:space="preserve">, общей мощностью </w:t>
      </w:r>
      <w:r w:rsidR="00120672" w:rsidRPr="00120672">
        <w:rPr>
          <w:rFonts w:ascii="Times New Roman" w:hAnsi="Times New Roman" w:cs="Times New Roman"/>
          <w:sz w:val="28"/>
          <w:szCs w:val="28"/>
        </w:rPr>
        <w:t>900 кВт</w:t>
      </w:r>
      <w:r w:rsidR="005476BB">
        <w:rPr>
          <w:rFonts w:ascii="Times New Roman" w:hAnsi="Times New Roman" w:cs="Times New Roman"/>
          <w:sz w:val="28"/>
          <w:szCs w:val="28"/>
        </w:rPr>
        <w:t xml:space="preserve">. </w:t>
      </w:r>
      <w:r w:rsidR="007E3922">
        <w:rPr>
          <w:rFonts w:ascii="Times New Roman" w:hAnsi="Times New Roman" w:cs="Times New Roman"/>
          <w:sz w:val="28"/>
          <w:szCs w:val="28"/>
        </w:rPr>
        <w:t xml:space="preserve">Уже в ноябре 2018 года была проведена торжественная церемония завершения строительства ветроустановок и ветропарк начал функционировать. </w:t>
      </w:r>
      <w:r w:rsidR="00FF1FB9">
        <w:rPr>
          <w:rFonts w:ascii="Times New Roman" w:hAnsi="Times New Roman" w:cs="Times New Roman"/>
          <w:sz w:val="28"/>
          <w:szCs w:val="28"/>
        </w:rPr>
        <w:t>Построенный ветропарк в п. Тикси доказал свою эффективность, работая в штатном режиме при температуре до минус 42 градусов и ветре 30 м/с.</w:t>
      </w:r>
      <w:r w:rsidR="00FF1FB9">
        <w:rPr>
          <w:rStyle w:val="a5"/>
          <w:rFonts w:ascii="Times New Roman" w:hAnsi="Times New Roman" w:cs="Times New Roman"/>
          <w:sz w:val="28"/>
          <w:szCs w:val="28"/>
        </w:rPr>
        <w:footnoteReference w:id="183"/>
      </w:r>
      <w:r w:rsidR="007E3922">
        <w:rPr>
          <w:rFonts w:ascii="Times New Roman" w:hAnsi="Times New Roman" w:cs="Times New Roman"/>
          <w:sz w:val="28"/>
          <w:szCs w:val="28"/>
        </w:rPr>
        <w:t xml:space="preserve"> </w:t>
      </w:r>
    </w:p>
    <w:p w14:paraId="63446047" w14:textId="06FE7B4E" w:rsidR="00833404" w:rsidRPr="00833404" w:rsidRDefault="00833404" w:rsidP="00285CF1">
      <w:pPr>
        <w:spacing w:after="0" w:line="360" w:lineRule="auto"/>
        <w:ind w:firstLine="709"/>
        <w:jc w:val="both"/>
        <w:rPr>
          <w:rFonts w:ascii="Times New Roman" w:hAnsi="Times New Roman" w:cs="Times New Roman"/>
          <w:i/>
          <w:sz w:val="28"/>
          <w:szCs w:val="28"/>
        </w:rPr>
      </w:pPr>
      <w:r w:rsidRPr="00833404">
        <w:rPr>
          <w:rFonts w:ascii="Times New Roman" w:hAnsi="Times New Roman" w:cs="Times New Roman"/>
          <w:i/>
          <w:sz w:val="28"/>
          <w:szCs w:val="28"/>
        </w:rPr>
        <w:t>Проектная деятельность в соответствии с пятым пунктом</w:t>
      </w:r>
    </w:p>
    <w:p w14:paraId="263ABF4C" w14:textId="00C0436F" w:rsidR="00A30133" w:rsidRDefault="00916DB8" w:rsidP="00285C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реализации пятого пункта «</w:t>
      </w:r>
      <w:r w:rsidRPr="00916DB8">
        <w:rPr>
          <w:rFonts w:ascii="Times New Roman" w:hAnsi="Times New Roman" w:cs="Times New Roman"/>
          <w:sz w:val="28"/>
          <w:szCs w:val="28"/>
        </w:rPr>
        <w:t>Поощрение диверсификации промышленной структуры России и повышение производительности</w:t>
      </w:r>
      <w:r>
        <w:rPr>
          <w:rFonts w:ascii="Times New Roman" w:hAnsi="Times New Roman" w:cs="Times New Roman"/>
          <w:sz w:val="28"/>
          <w:szCs w:val="28"/>
        </w:rPr>
        <w:t xml:space="preserve">» с 2016 года МЭТП возглавляет Подкомиссию по сотрудничеству в области промышленности. </w:t>
      </w:r>
      <w:r w:rsidR="0035790E">
        <w:rPr>
          <w:rFonts w:ascii="Times New Roman" w:hAnsi="Times New Roman" w:cs="Times New Roman"/>
          <w:sz w:val="28"/>
          <w:szCs w:val="28"/>
        </w:rPr>
        <w:t>Эта</w:t>
      </w:r>
      <w:r w:rsidR="00945B46">
        <w:rPr>
          <w:rFonts w:ascii="Times New Roman" w:hAnsi="Times New Roman" w:cs="Times New Roman"/>
          <w:sz w:val="28"/>
          <w:szCs w:val="28"/>
        </w:rPr>
        <w:t xml:space="preserve"> структура занимается координацией деятельности по диагностике российских предприятий, приглашению японских экспертов в Россию и российских </w:t>
      </w:r>
      <w:r w:rsidR="005F2364">
        <w:rPr>
          <w:rFonts w:ascii="Times New Roman" w:hAnsi="Times New Roman" w:cs="Times New Roman"/>
          <w:sz w:val="28"/>
          <w:szCs w:val="28"/>
        </w:rPr>
        <w:t>специалистов на стажировку в Японию.</w:t>
      </w:r>
      <w:r w:rsidR="0035790E">
        <w:rPr>
          <w:rFonts w:ascii="Times New Roman" w:hAnsi="Times New Roman" w:cs="Times New Roman"/>
          <w:sz w:val="28"/>
          <w:szCs w:val="28"/>
        </w:rPr>
        <w:t xml:space="preserve"> В ходе реализации инициативы были продиагностированы 32 российских предприятия, 291 человек прошли обучение в Японии.</w:t>
      </w:r>
      <w:r w:rsidR="0035790E">
        <w:rPr>
          <w:rStyle w:val="a5"/>
          <w:rFonts w:ascii="Times New Roman" w:hAnsi="Times New Roman" w:cs="Times New Roman"/>
          <w:sz w:val="28"/>
          <w:szCs w:val="28"/>
        </w:rPr>
        <w:footnoteReference w:id="184"/>
      </w:r>
      <w:r w:rsidR="002B69ED">
        <w:rPr>
          <w:rFonts w:ascii="Times New Roman" w:hAnsi="Times New Roman" w:cs="Times New Roman"/>
          <w:sz w:val="28"/>
          <w:szCs w:val="28"/>
        </w:rPr>
        <w:t xml:space="preserve"> Предприятиями-участниками являлись </w:t>
      </w:r>
      <w:r w:rsidR="0010177A">
        <w:rPr>
          <w:rFonts w:ascii="Times New Roman" w:hAnsi="Times New Roman" w:cs="Times New Roman"/>
          <w:sz w:val="28"/>
          <w:szCs w:val="28"/>
        </w:rPr>
        <w:t>компания Исток-Аудио</w:t>
      </w:r>
      <w:r w:rsidR="002B69ED">
        <w:rPr>
          <w:rFonts w:ascii="Times New Roman" w:hAnsi="Times New Roman" w:cs="Times New Roman"/>
          <w:sz w:val="28"/>
          <w:szCs w:val="28"/>
        </w:rPr>
        <w:t xml:space="preserve">, </w:t>
      </w:r>
      <w:r w:rsidR="0010177A">
        <w:rPr>
          <w:rFonts w:ascii="Times New Roman" w:hAnsi="Times New Roman" w:cs="Times New Roman"/>
          <w:sz w:val="28"/>
          <w:szCs w:val="28"/>
        </w:rPr>
        <w:t>Вертекс</w:t>
      </w:r>
      <w:r w:rsidR="002B69ED">
        <w:rPr>
          <w:rFonts w:ascii="Times New Roman" w:hAnsi="Times New Roman" w:cs="Times New Roman"/>
          <w:sz w:val="28"/>
          <w:szCs w:val="28"/>
        </w:rPr>
        <w:t xml:space="preserve">, </w:t>
      </w:r>
      <w:r w:rsidR="002B69ED" w:rsidRPr="002B69ED">
        <w:rPr>
          <w:rFonts w:ascii="Times New Roman" w:hAnsi="Times New Roman" w:cs="Times New Roman"/>
          <w:sz w:val="28"/>
          <w:szCs w:val="28"/>
        </w:rPr>
        <w:t>Пе</w:t>
      </w:r>
      <w:r w:rsidR="0010177A">
        <w:rPr>
          <w:rFonts w:ascii="Times New Roman" w:hAnsi="Times New Roman" w:cs="Times New Roman"/>
          <w:sz w:val="28"/>
          <w:szCs w:val="28"/>
        </w:rPr>
        <w:t>тербургский мельничный комбинат</w:t>
      </w:r>
      <w:r w:rsidR="002B69ED">
        <w:rPr>
          <w:rFonts w:ascii="Times New Roman" w:hAnsi="Times New Roman" w:cs="Times New Roman"/>
          <w:sz w:val="28"/>
          <w:szCs w:val="28"/>
        </w:rPr>
        <w:t xml:space="preserve">, </w:t>
      </w:r>
      <w:r w:rsidR="0010177A">
        <w:rPr>
          <w:rFonts w:ascii="Times New Roman" w:hAnsi="Times New Roman" w:cs="Times New Roman"/>
          <w:sz w:val="28"/>
          <w:szCs w:val="28"/>
        </w:rPr>
        <w:t>компания Автопартнер</w:t>
      </w:r>
      <w:r w:rsidR="002B69ED">
        <w:rPr>
          <w:rFonts w:ascii="Times New Roman" w:hAnsi="Times New Roman" w:cs="Times New Roman"/>
          <w:sz w:val="28"/>
          <w:szCs w:val="28"/>
        </w:rPr>
        <w:t xml:space="preserve">, </w:t>
      </w:r>
      <w:r w:rsidR="0010177A">
        <w:rPr>
          <w:rFonts w:ascii="Times New Roman" w:hAnsi="Times New Roman" w:cs="Times New Roman"/>
          <w:sz w:val="28"/>
          <w:szCs w:val="28"/>
        </w:rPr>
        <w:t xml:space="preserve">Ульяновский автомобильный завод, </w:t>
      </w:r>
      <w:r w:rsidR="00B739CE" w:rsidRPr="00B739CE">
        <w:rPr>
          <w:rFonts w:ascii="Times New Roman" w:hAnsi="Times New Roman" w:cs="Times New Roman"/>
          <w:sz w:val="28"/>
          <w:szCs w:val="28"/>
        </w:rPr>
        <w:t>Димитровградский завод алюминиевого литья</w:t>
      </w:r>
      <w:r w:rsidR="0010177A">
        <w:rPr>
          <w:rFonts w:ascii="Times New Roman" w:hAnsi="Times New Roman" w:cs="Times New Roman"/>
          <w:sz w:val="28"/>
          <w:szCs w:val="28"/>
        </w:rPr>
        <w:t>, компания Пегас-Агро</w:t>
      </w:r>
      <w:r w:rsidR="00B739CE">
        <w:rPr>
          <w:rFonts w:ascii="Times New Roman" w:hAnsi="Times New Roman" w:cs="Times New Roman"/>
          <w:sz w:val="28"/>
          <w:szCs w:val="28"/>
        </w:rPr>
        <w:t xml:space="preserve"> и др.</w:t>
      </w:r>
      <w:r w:rsidR="00E14C61">
        <w:rPr>
          <w:rFonts w:ascii="Times New Roman" w:hAnsi="Times New Roman" w:cs="Times New Roman"/>
          <w:sz w:val="28"/>
          <w:szCs w:val="28"/>
        </w:rPr>
        <w:t xml:space="preserve"> Главным инструментом у японских экспертов было проведение тренингов и семинаров по темам бережливого производства</w:t>
      </w:r>
      <w:r w:rsidR="00C84D92">
        <w:rPr>
          <w:rStyle w:val="a5"/>
          <w:rFonts w:ascii="Times New Roman" w:hAnsi="Times New Roman" w:cs="Times New Roman"/>
          <w:sz w:val="28"/>
          <w:szCs w:val="28"/>
        </w:rPr>
        <w:footnoteReference w:id="185"/>
      </w:r>
      <w:r w:rsidR="00E14C61">
        <w:rPr>
          <w:rFonts w:ascii="Times New Roman" w:hAnsi="Times New Roman" w:cs="Times New Roman"/>
          <w:sz w:val="28"/>
          <w:szCs w:val="28"/>
        </w:rPr>
        <w:t xml:space="preserve"> и кайдзэн</w:t>
      </w:r>
      <w:r w:rsidR="00C84D92">
        <w:rPr>
          <w:rStyle w:val="a5"/>
          <w:rFonts w:ascii="Times New Roman" w:hAnsi="Times New Roman" w:cs="Times New Roman"/>
          <w:sz w:val="28"/>
          <w:szCs w:val="28"/>
        </w:rPr>
        <w:footnoteReference w:id="186"/>
      </w:r>
      <w:r w:rsidR="005F59F6">
        <w:rPr>
          <w:rFonts w:ascii="Times New Roman" w:hAnsi="Times New Roman" w:cs="Times New Roman"/>
          <w:sz w:val="28"/>
          <w:szCs w:val="28"/>
        </w:rPr>
        <w:t>, консультаций по повышению производительности</w:t>
      </w:r>
      <w:r w:rsidR="00E14C61">
        <w:rPr>
          <w:rFonts w:ascii="Times New Roman" w:hAnsi="Times New Roman" w:cs="Times New Roman"/>
          <w:sz w:val="28"/>
          <w:szCs w:val="28"/>
        </w:rPr>
        <w:t>.</w:t>
      </w:r>
      <w:r w:rsidR="00285CF1">
        <w:rPr>
          <w:rFonts w:ascii="Times New Roman" w:hAnsi="Times New Roman" w:cs="Times New Roman"/>
          <w:sz w:val="28"/>
          <w:szCs w:val="28"/>
        </w:rPr>
        <w:t xml:space="preserve"> Эти принципы уже успешно функционирует </w:t>
      </w:r>
      <w:r w:rsidR="0010177A">
        <w:rPr>
          <w:rFonts w:ascii="Times New Roman" w:hAnsi="Times New Roman" w:cs="Times New Roman"/>
          <w:sz w:val="28"/>
          <w:szCs w:val="28"/>
        </w:rPr>
        <w:t xml:space="preserve">на таких </w:t>
      </w:r>
      <w:r w:rsidR="0010177A">
        <w:rPr>
          <w:rFonts w:ascii="Times New Roman" w:hAnsi="Times New Roman" w:cs="Times New Roman"/>
          <w:sz w:val="28"/>
          <w:szCs w:val="28"/>
        </w:rPr>
        <w:lastRenderedPageBreak/>
        <w:t>предприятиях, как КАМАЗ, УРАЛ</w:t>
      </w:r>
      <w:r w:rsidR="00285CF1">
        <w:rPr>
          <w:rFonts w:ascii="Times New Roman" w:hAnsi="Times New Roman" w:cs="Times New Roman"/>
          <w:sz w:val="28"/>
          <w:szCs w:val="28"/>
        </w:rPr>
        <w:t xml:space="preserve">, </w:t>
      </w:r>
      <w:r w:rsidR="0010177A">
        <w:rPr>
          <w:rFonts w:ascii="Times New Roman" w:hAnsi="Times New Roman" w:cs="Times New Roman"/>
          <w:sz w:val="28"/>
          <w:szCs w:val="28"/>
        </w:rPr>
        <w:t>металлообрабатывающая компания Иннотехмет</w:t>
      </w:r>
      <w:r w:rsidR="00285CF1">
        <w:rPr>
          <w:rFonts w:ascii="Times New Roman" w:hAnsi="Times New Roman" w:cs="Times New Roman"/>
          <w:sz w:val="28"/>
          <w:szCs w:val="28"/>
        </w:rPr>
        <w:t>.</w:t>
      </w:r>
      <w:r w:rsidR="00285CF1">
        <w:rPr>
          <w:rStyle w:val="a5"/>
          <w:rFonts w:ascii="Times New Roman" w:hAnsi="Times New Roman" w:cs="Times New Roman"/>
          <w:sz w:val="28"/>
          <w:szCs w:val="28"/>
        </w:rPr>
        <w:footnoteReference w:id="187"/>
      </w:r>
      <w:r w:rsidR="00E14C61">
        <w:rPr>
          <w:rFonts w:ascii="Times New Roman" w:hAnsi="Times New Roman" w:cs="Times New Roman"/>
          <w:sz w:val="28"/>
          <w:szCs w:val="28"/>
        </w:rPr>
        <w:t xml:space="preserve"> </w:t>
      </w:r>
    </w:p>
    <w:p w14:paraId="094929B6" w14:textId="33410440" w:rsidR="005F59F6" w:rsidRDefault="005F59F6" w:rsidP="00285C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участия в мероприятиях с японскими специалистами </w:t>
      </w:r>
      <w:r w:rsidR="00C90EB6">
        <w:rPr>
          <w:rFonts w:ascii="Times New Roman" w:hAnsi="Times New Roman" w:cs="Times New Roman"/>
          <w:sz w:val="28"/>
          <w:szCs w:val="28"/>
        </w:rPr>
        <w:t>генеральный директор компании</w:t>
      </w:r>
      <w:r w:rsidR="00BE3B4C">
        <w:rPr>
          <w:rFonts w:ascii="Times New Roman" w:hAnsi="Times New Roman" w:cs="Times New Roman"/>
          <w:sz w:val="28"/>
          <w:szCs w:val="28"/>
        </w:rPr>
        <w:t xml:space="preserve"> Автопартнер</w:t>
      </w:r>
      <w:r w:rsidR="00C90EB6">
        <w:rPr>
          <w:rFonts w:ascii="Times New Roman" w:hAnsi="Times New Roman" w:cs="Times New Roman"/>
          <w:sz w:val="28"/>
          <w:szCs w:val="28"/>
        </w:rPr>
        <w:t>, которая занимается производством тросов для отечественных легковых и грузовых автомобилей,</w:t>
      </w:r>
      <w:r w:rsidRPr="005F59F6">
        <w:rPr>
          <w:rFonts w:ascii="Times New Roman" w:hAnsi="Times New Roman" w:cs="Times New Roman"/>
          <w:sz w:val="28"/>
          <w:szCs w:val="28"/>
        </w:rPr>
        <w:t xml:space="preserve"> Игорь Акинчев </w:t>
      </w:r>
      <w:r>
        <w:rPr>
          <w:rFonts w:ascii="Times New Roman" w:hAnsi="Times New Roman" w:cs="Times New Roman"/>
          <w:sz w:val="28"/>
          <w:szCs w:val="28"/>
        </w:rPr>
        <w:t xml:space="preserve">сказал: </w:t>
      </w:r>
      <w:r w:rsidRPr="005F59F6">
        <w:rPr>
          <w:rFonts w:ascii="Times New Roman" w:hAnsi="Times New Roman" w:cs="Times New Roman"/>
          <w:sz w:val="28"/>
          <w:szCs w:val="28"/>
        </w:rPr>
        <w:t>«Неожиданным для нашего предприятия стало предложение японской стороны распространить наше производство на номенклатуру в медицинской сфере – комплектующие для автомобильных тросов некоторые японские компании успешно применяют в качестве элементов для диагностического медицинского оборудования</w:t>
      </w:r>
      <w:r>
        <w:rPr>
          <w:rFonts w:ascii="Times New Roman" w:hAnsi="Times New Roman" w:cs="Times New Roman"/>
          <w:sz w:val="28"/>
          <w:szCs w:val="28"/>
        </w:rPr>
        <w:t>»</w:t>
      </w:r>
      <w:r w:rsidRPr="005F59F6">
        <w:rPr>
          <w:rFonts w:ascii="Times New Roman" w:hAnsi="Times New Roman" w:cs="Times New Roman"/>
          <w:sz w:val="28"/>
          <w:szCs w:val="28"/>
        </w:rPr>
        <w:t>.</w:t>
      </w:r>
      <w:r>
        <w:rPr>
          <w:rStyle w:val="a5"/>
          <w:rFonts w:ascii="Times New Roman" w:hAnsi="Times New Roman" w:cs="Times New Roman"/>
          <w:sz w:val="28"/>
          <w:szCs w:val="28"/>
        </w:rPr>
        <w:footnoteReference w:id="188"/>
      </w:r>
    </w:p>
    <w:p w14:paraId="573719AC" w14:textId="1336EAA8" w:rsidR="00C90EB6" w:rsidRDefault="006A55F1" w:rsidP="006A55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BE3B4C">
        <w:rPr>
          <w:rFonts w:ascii="Times New Roman" w:hAnsi="Times New Roman" w:cs="Times New Roman"/>
          <w:sz w:val="28"/>
          <w:szCs w:val="28"/>
        </w:rPr>
        <w:t>омпания Исток-Аудио</w:t>
      </w:r>
      <w:r>
        <w:rPr>
          <w:rFonts w:ascii="Times New Roman" w:hAnsi="Times New Roman" w:cs="Times New Roman"/>
          <w:sz w:val="28"/>
          <w:szCs w:val="28"/>
        </w:rPr>
        <w:t>, производитель и поставщик оборудования для людей с ограниченными возможностями</w:t>
      </w:r>
      <w:r w:rsidR="00C90EB6">
        <w:rPr>
          <w:rFonts w:ascii="Times New Roman" w:hAnsi="Times New Roman" w:cs="Times New Roman"/>
          <w:sz w:val="28"/>
          <w:szCs w:val="28"/>
        </w:rPr>
        <w:t>, пришла к выводу о необходимости реорганизации производ</w:t>
      </w:r>
      <w:r>
        <w:rPr>
          <w:rFonts w:ascii="Times New Roman" w:hAnsi="Times New Roman" w:cs="Times New Roman"/>
          <w:sz w:val="28"/>
          <w:szCs w:val="28"/>
        </w:rPr>
        <w:t>ственного пространства и приняла решение о совместном производстве более бюджетного товара с японскими компаниями.</w:t>
      </w:r>
      <w:r>
        <w:rPr>
          <w:rStyle w:val="a5"/>
          <w:rFonts w:ascii="Times New Roman" w:hAnsi="Times New Roman" w:cs="Times New Roman"/>
          <w:sz w:val="28"/>
          <w:szCs w:val="28"/>
        </w:rPr>
        <w:footnoteReference w:id="189"/>
      </w:r>
      <w:r>
        <w:rPr>
          <w:rFonts w:ascii="Times New Roman" w:hAnsi="Times New Roman" w:cs="Times New Roman"/>
          <w:sz w:val="28"/>
          <w:szCs w:val="28"/>
        </w:rPr>
        <w:t xml:space="preserve"> «Мы </w:t>
      </w:r>
      <w:r w:rsidRPr="006A55F1">
        <w:rPr>
          <w:rFonts w:ascii="Times New Roman" w:hAnsi="Times New Roman" w:cs="Times New Roman"/>
          <w:sz w:val="28"/>
          <w:szCs w:val="28"/>
        </w:rPr>
        <w:t>тесно сотрудничаем с японцами. Например, раньше у нас сборка электронных модулей</w:t>
      </w:r>
      <w:r>
        <w:rPr>
          <w:rFonts w:ascii="Times New Roman" w:hAnsi="Times New Roman" w:cs="Times New Roman"/>
          <w:sz w:val="28"/>
          <w:szCs w:val="28"/>
        </w:rPr>
        <w:t xml:space="preserve"> </w:t>
      </w:r>
      <w:r w:rsidRPr="006A55F1">
        <w:rPr>
          <w:rFonts w:ascii="Times New Roman" w:hAnsi="Times New Roman" w:cs="Times New Roman"/>
          <w:sz w:val="28"/>
          <w:szCs w:val="28"/>
        </w:rPr>
        <w:t>находилась в другом здании, а это вело к серьезным транспортным расходам. В итоге</w:t>
      </w:r>
      <w:r>
        <w:rPr>
          <w:rFonts w:ascii="Times New Roman" w:hAnsi="Times New Roman" w:cs="Times New Roman"/>
          <w:sz w:val="28"/>
          <w:szCs w:val="28"/>
        </w:rPr>
        <w:t xml:space="preserve"> </w:t>
      </w:r>
      <w:r w:rsidRPr="006A55F1">
        <w:rPr>
          <w:rFonts w:ascii="Times New Roman" w:hAnsi="Times New Roman" w:cs="Times New Roman"/>
          <w:sz w:val="28"/>
          <w:szCs w:val="28"/>
        </w:rPr>
        <w:t>с конца октября у нас начинает работать новая площадка, где, исходя из японских</w:t>
      </w:r>
      <w:r>
        <w:rPr>
          <w:rFonts w:ascii="Times New Roman" w:hAnsi="Times New Roman" w:cs="Times New Roman"/>
          <w:sz w:val="28"/>
          <w:szCs w:val="28"/>
        </w:rPr>
        <w:t xml:space="preserve"> </w:t>
      </w:r>
      <w:r w:rsidRPr="006A55F1">
        <w:rPr>
          <w:rFonts w:ascii="Times New Roman" w:hAnsi="Times New Roman" w:cs="Times New Roman"/>
          <w:sz w:val="28"/>
          <w:szCs w:val="28"/>
        </w:rPr>
        <w:t>международных стандартов, учтен каждый сантиметр»</w:t>
      </w:r>
      <w:r>
        <w:rPr>
          <w:rFonts w:ascii="Times New Roman" w:hAnsi="Times New Roman" w:cs="Times New Roman"/>
          <w:sz w:val="28"/>
          <w:szCs w:val="28"/>
        </w:rPr>
        <w:t xml:space="preserve"> - рассказал директор компании </w:t>
      </w:r>
      <w:r w:rsidRPr="006A55F1">
        <w:rPr>
          <w:rFonts w:ascii="Times New Roman" w:hAnsi="Times New Roman" w:cs="Times New Roman"/>
          <w:sz w:val="28"/>
          <w:szCs w:val="28"/>
        </w:rPr>
        <w:t>Иван Климачев</w:t>
      </w:r>
      <w:r>
        <w:rPr>
          <w:rFonts w:ascii="Times New Roman" w:hAnsi="Times New Roman" w:cs="Times New Roman"/>
          <w:sz w:val="28"/>
          <w:szCs w:val="28"/>
        </w:rPr>
        <w:t>.</w:t>
      </w:r>
      <w:r>
        <w:rPr>
          <w:rStyle w:val="a5"/>
          <w:rFonts w:ascii="Times New Roman" w:hAnsi="Times New Roman" w:cs="Times New Roman"/>
          <w:sz w:val="28"/>
          <w:szCs w:val="28"/>
        </w:rPr>
        <w:footnoteReference w:id="190"/>
      </w:r>
      <w:r w:rsidR="00EA6751">
        <w:rPr>
          <w:rFonts w:ascii="Times New Roman" w:hAnsi="Times New Roman" w:cs="Times New Roman"/>
          <w:sz w:val="28"/>
          <w:szCs w:val="28"/>
        </w:rPr>
        <w:t xml:space="preserve"> В итоге был запущен новый участок для сборки </w:t>
      </w:r>
      <w:r w:rsidR="00EA6751" w:rsidRPr="00EA6751">
        <w:rPr>
          <w:rFonts w:ascii="Times New Roman" w:hAnsi="Times New Roman" w:cs="Times New Roman"/>
          <w:sz w:val="28"/>
          <w:szCs w:val="28"/>
        </w:rPr>
        <w:t>радиоэлектронных узлов и модулей</w:t>
      </w:r>
      <w:r w:rsidR="00EA6751">
        <w:rPr>
          <w:rFonts w:ascii="Times New Roman" w:hAnsi="Times New Roman" w:cs="Times New Roman"/>
          <w:sz w:val="28"/>
          <w:szCs w:val="28"/>
        </w:rPr>
        <w:t>. В планах руководства компании выводить продукцию и на японские рынки.</w:t>
      </w:r>
    </w:p>
    <w:p w14:paraId="2779004E" w14:textId="536F2B3C" w:rsidR="00127837" w:rsidRDefault="008A536F" w:rsidP="006A55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Фар</w:t>
      </w:r>
      <w:r w:rsidR="00BE3B4C">
        <w:rPr>
          <w:rFonts w:ascii="Times New Roman" w:hAnsi="Times New Roman" w:cs="Times New Roman"/>
          <w:sz w:val="28"/>
          <w:szCs w:val="28"/>
        </w:rPr>
        <w:t xml:space="preserve">мацевтическая компания </w:t>
      </w:r>
      <w:r>
        <w:rPr>
          <w:rFonts w:ascii="Times New Roman" w:hAnsi="Times New Roman" w:cs="Times New Roman"/>
          <w:sz w:val="28"/>
          <w:szCs w:val="28"/>
        </w:rPr>
        <w:t xml:space="preserve">Вертекс также добилась определенных результатов в ходе участия в диагностике предприятия. Предприятие присоединилось к инициативам в 2019 году после чего японские эксперты начали внедрение принципов кайдзэн, проведение тренингов. Также японцы </w:t>
      </w:r>
      <w:r>
        <w:rPr>
          <w:rFonts w:ascii="Times New Roman" w:hAnsi="Times New Roman" w:cs="Times New Roman"/>
          <w:sz w:val="28"/>
          <w:szCs w:val="28"/>
        </w:rPr>
        <w:lastRenderedPageBreak/>
        <w:t>предложили оптимизацию работы в «чистых» помещениях производства.</w:t>
      </w:r>
      <w:r w:rsidR="00127837">
        <w:rPr>
          <w:rFonts w:ascii="Times New Roman" w:hAnsi="Times New Roman" w:cs="Times New Roman"/>
          <w:sz w:val="28"/>
          <w:szCs w:val="28"/>
        </w:rPr>
        <w:t xml:space="preserve"> В результате совместной работы японских и российских специалистов получилось сделать следующее:</w:t>
      </w:r>
    </w:p>
    <w:p w14:paraId="375BD217" w14:textId="48AAED5D" w:rsidR="008A536F" w:rsidRPr="00C213F0" w:rsidRDefault="00127837" w:rsidP="008342F5">
      <w:pPr>
        <w:pStyle w:val="ad"/>
        <w:widowControl w:val="0"/>
        <w:numPr>
          <w:ilvl w:val="0"/>
          <w:numId w:val="16"/>
        </w:numPr>
        <w:spacing w:after="0" w:line="360" w:lineRule="auto"/>
        <w:ind w:left="0" w:firstLine="709"/>
        <w:jc w:val="both"/>
        <w:rPr>
          <w:rFonts w:ascii="Times New Roman" w:hAnsi="Times New Roman" w:cs="Times New Roman"/>
          <w:sz w:val="28"/>
          <w:szCs w:val="28"/>
        </w:rPr>
      </w:pPr>
      <w:r w:rsidRPr="00C213F0">
        <w:rPr>
          <w:rFonts w:ascii="Times New Roman" w:hAnsi="Times New Roman" w:cs="Times New Roman"/>
          <w:sz w:val="28"/>
          <w:szCs w:val="28"/>
        </w:rPr>
        <w:t>Сократить производственный процесс, который длился 3 часа 38 минут, на 61 минуту;</w:t>
      </w:r>
    </w:p>
    <w:p w14:paraId="6060E745" w14:textId="71403D3C" w:rsidR="00127837" w:rsidRPr="00C213F0" w:rsidRDefault="00127837" w:rsidP="008342F5">
      <w:pPr>
        <w:pStyle w:val="ad"/>
        <w:widowControl w:val="0"/>
        <w:numPr>
          <w:ilvl w:val="0"/>
          <w:numId w:val="16"/>
        </w:numPr>
        <w:spacing w:after="0" w:line="360" w:lineRule="auto"/>
        <w:ind w:left="0" w:firstLine="709"/>
        <w:jc w:val="both"/>
        <w:rPr>
          <w:rFonts w:ascii="Times New Roman" w:hAnsi="Times New Roman" w:cs="Times New Roman"/>
          <w:sz w:val="28"/>
          <w:szCs w:val="28"/>
        </w:rPr>
      </w:pPr>
      <w:r w:rsidRPr="00C213F0">
        <w:rPr>
          <w:rFonts w:ascii="Times New Roman" w:hAnsi="Times New Roman" w:cs="Times New Roman"/>
          <w:sz w:val="28"/>
          <w:szCs w:val="28"/>
        </w:rPr>
        <w:t>Сократить санитарную обработку оборудования на один час;</w:t>
      </w:r>
    </w:p>
    <w:p w14:paraId="487A2C8B" w14:textId="524F220D" w:rsidR="00127837" w:rsidRPr="00C213F0" w:rsidRDefault="00127837" w:rsidP="008342F5">
      <w:pPr>
        <w:pStyle w:val="ad"/>
        <w:widowControl w:val="0"/>
        <w:numPr>
          <w:ilvl w:val="0"/>
          <w:numId w:val="16"/>
        </w:numPr>
        <w:spacing w:after="0" w:line="360" w:lineRule="auto"/>
        <w:ind w:left="0" w:firstLine="709"/>
        <w:jc w:val="both"/>
        <w:rPr>
          <w:rFonts w:ascii="Times New Roman" w:hAnsi="Times New Roman" w:cs="Times New Roman"/>
          <w:sz w:val="28"/>
          <w:szCs w:val="28"/>
        </w:rPr>
      </w:pPr>
      <w:r w:rsidRPr="00C213F0">
        <w:rPr>
          <w:rFonts w:ascii="Times New Roman" w:hAnsi="Times New Roman" w:cs="Times New Roman"/>
          <w:sz w:val="28"/>
          <w:szCs w:val="28"/>
        </w:rPr>
        <w:t>Заменить этикетки, которые приходилось заполнять вручную, на штампы, что повысилось эффективность на 20%;</w:t>
      </w:r>
    </w:p>
    <w:p w14:paraId="40DA1E3F" w14:textId="3BC59B5F" w:rsidR="00127837" w:rsidRPr="00C213F0" w:rsidRDefault="00127837" w:rsidP="008342F5">
      <w:pPr>
        <w:pStyle w:val="ad"/>
        <w:widowControl w:val="0"/>
        <w:numPr>
          <w:ilvl w:val="0"/>
          <w:numId w:val="16"/>
        </w:numPr>
        <w:spacing w:after="0" w:line="360" w:lineRule="auto"/>
        <w:ind w:left="0" w:firstLine="709"/>
        <w:jc w:val="both"/>
        <w:rPr>
          <w:rFonts w:ascii="Times New Roman" w:hAnsi="Times New Roman" w:cs="Times New Roman"/>
          <w:sz w:val="28"/>
          <w:szCs w:val="28"/>
        </w:rPr>
      </w:pPr>
      <w:r w:rsidRPr="00C213F0">
        <w:rPr>
          <w:rFonts w:ascii="Times New Roman" w:hAnsi="Times New Roman" w:cs="Times New Roman"/>
          <w:sz w:val="28"/>
          <w:szCs w:val="28"/>
        </w:rPr>
        <w:t>Сократить время на очистку и поиску съемных деталей и др.</w:t>
      </w:r>
      <w:r>
        <w:rPr>
          <w:rStyle w:val="a5"/>
          <w:rFonts w:ascii="Times New Roman" w:hAnsi="Times New Roman" w:cs="Times New Roman"/>
          <w:sz w:val="28"/>
          <w:szCs w:val="28"/>
        </w:rPr>
        <w:footnoteReference w:id="191"/>
      </w:r>
    </w:p>
    <w:p w14:paraId="61D5ED98" w14:textId="687E531D" w:rsidR="00127837" w:rsidRDefault="005161C4" w:rsidP="004B62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распространения новой коронавирусной инфекции семинары и консультации пришлось перенести в дис</w:t>
      </w:r>
      <w:r w:rsidR="00BE3B4C">
        <w:rPr>
          <w:rFonts w:ascii="Times New Roman" w:hAnsi="Times New Roman" w:cs="Times New Roman"/>
          <w:sz w:val="28"/>
          <w:szCs w:val="28"/>
        </w:rPr>
        <w:t xml:space="preserve">танционный формат. Например, </w:t>
      </w:r>
      <w:r w:rsidRPr="005161C4">
        <w:rPr>
          <w:rFonts w:ascii="Times New Roman" w:hAnsi="Times New Roman" w:cs="Times New Roman"/>
          <w:sz w:val="28"/>
          <w:szCs w:val="28"/>
        </w:rPr>
        <w:t>Пе</w:t>
      </w:r>
      <w:r w:rsidR="00BE3B4C">
        <w:rPr>
          <w:rFonts w:ascii="Times New Roman" w:hAnsi="Times New Roman" w:cs="Times New Roman"/>
          <w:sz w:val="28"/>
          <w:szCs w:val="28"/>
        </w:rPr>
        <w:t>тербургский мельничный комбинат</w:t>
      </w:r>
      <w:r>
        <w:rPr>
          <w:rFonts w:ascii="Times New Roman" w:hAnsi="Times New Roman" w:cs="Times New Roman"/>
          <w:sz w:val="28"/>
          <w:szCs w:val="28"/>
        </w:rPr>
        <w:t xml:space="preserve"> являлся участником такого формата. Представитель производства говорит следующее: «</w:t>
      </w:r>
      <w:r w:rsidRPr="005161C4">
        <w:rPr>
          <w:rFonts w:ascii="Times New Roman" w:hAnsi="Times New Roman" w:cs="Times New Roman"/>
          <w:sz w:val="28"/>
          <w:szCs w:val="28"/>
        </w:rPr>
        <w:t>За год было проведено 18 дистанционных встреч и два семинара для сотрудников. В результате совместной работы японские коллеги предложили нам методику увеличения производительности оборудования. Это очень полезный проект</w:t>
      </w:r>
      <w:r>
        <w:rPr>
          <w:rFonts w:ascii="Times New Roman" w:hAnsi="Times New Roman" w:cs="Times New Roman"/>
          <w:sz w:val="28"/>
          <w:szCs w:val="28"/>
        </w:rPr>
        <w:t>».</w:t>
      </w:r>
      <w:r>
        <w:rPr>
          <w:rStyle w:val="a5"/>
          <w:rFonts w:ascii="Times New Roman" w:hAnsi="Times New Roman" w:cs="Times New Roman"/>
          <w:sz w:val="28"/>
          <w:szCs w:val="28"/>
        </w:rPr>
        <w:footnoteReference w:id="192"/>
      </w:r>
    </w:p>
    <w:p w14:paraId="3883544F" w14:textId="4C72D4BE" w:rsidR="006555FA" w:rsidRDefault="00BE3B4C" w:rsidP="004B62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Производитель сельхозтехники – Пегас-Агро</w:t>
      </w:r>
      <w:r w:rsidR="006555FA">
        <w:rPr>
          <w:rFonts w:ascii="Times New Roman" w:hAnsi="Times New Roman" w:cs="Times New Roman"/>
          <w:sz w:val="28"/>
          <w:szCs w:val="28"/>
        </w:rPr>
        <w:t xml:space="preserve"> – после приезда японской делегации внесла изменения в производственную линию и перестроила принцип организации сборки.</w:t>
      </w:r>
      <w:r w:rsidR="006555FA">
        <w:rPr>
          <w:rStyle w:val="a5"/>
          <w:rFonts w:ascii="Times New Roman" w:hAnsi="Times New Roman" w:cs="Times New Roman"/>
          <w:sz w:val="28"/>
          <w:szCs w:val="28"/>
        </w:rPr>
        <w:footnoteReference w:id="193"/>
      </w:r>
      <w:r w:rsidR="006555FA">
        <w:rPr>
          <w:rFonts w:ascii="Times New Roman" w:hAnsi="Times New Roman" w:cs="Times New Roman"/>
          <w:sz w:val="28"/>
          <w:szCs w:val="28"/>
        </w:rPr>
        <w:t xml:space="preserve"> </w:t>
      </w:r>
      <w:r w:rsidR="006555FA" w:rsidRPr="006555FA">
        <w:rPr>
          <w:rFonts w:ascii="Times New Roman" w:hAnsi="Times New Roman" w:cs="Times New Roman"/>
          <w:sz w:val="28"/>
          <w:szCs w:val="28"/>
        </w:rPr>
        <w:t>«В связи с высоким спросом на производимую сельхозтехнику перед нами стоит глобальная задача – до 2020 года увеличить в три раза объем выпускаемой  продукции. Также мы внедряем систему совершенствования процессов производства, поэтому получить опыт японских специалистов, которые стояли у истоков развития принципов «кайдзен» – уникальная возможность. Один из специалистов, посетивших наше предприятие, г-н Ка</w:t>
      </w:r>
      <w:r w:rsidR="00DD5C57">
        <w:rPr>
          <w:rFonts w:ascii="Times New Roman" w:hAnsi="Times New Roman" w:cs="Times New Roman"/>
          <w:sz w:val="28"/>
          <w:szCs w:val="28"/>
        </w:rPr>
        <w:t>ц</w:t>
      </w:r>
      <w:r w:rsidR="006555FA" w:rsidRPr="006555FA">
        <w:rPr>
          <w:rFonts w:ascii="Times New Roman" w:hAnsi="Times New Roman" w:cs="Times New Roman"/>
          <w:sz w:val="28"/>
          <w:szCs w:val="28"/>
        </w:rPr>
        <w:t xml:space="preserve">ухико Сузуки, вице-президент Toyota Engineering </w:t>
      </w:r>
      <w:r w:rsidRPr="00BE3B4C">
        <w:rPr>
          <w:rFonts w:ascii="Times New Roman" w:hAnsi="Times New Roman" w:cs="Times New Roman"/>
          <w:sz w:val="28"/>
          <w:szCs w:val="28"/>
        </w:rPr>
        <w:t>Co</w:t>
      </w:r>
      <w:r w:rsidR="006555FA" w:rsidRPr="00BE3B4C">
        <w:rPr>
          <w:rFonts w:ascii="Times New Roman" w:hAnsi="Times New Roman" w:cs="Times New Roman"/>
          <w:sz w:val="28"/>
          <w:szCs w:val="28"/>
        </w:rPr>
        <w:t>r</w:t>
      </w:r>
      <w:r w:rsidRPr="00BE3B4C">
        <w:rPr>
          <w:rFonts w:ascii="Times New Roman" w:hAnsi="Times New Roman" w:cs="Times New Roman"/>
          <w:sz w:val="28"/>
          <w:szCs w:val="28"/>
          <w:lang w:val="en-US"/>
        </w:rPr>
        <w:t>por</w:t>
      </w:r>
      <w:r w:rsidR="006555FA" w:rsidRPr="00BE3B4C">
        <w:rPr>
          <w:rFonts w:ascii="Times New Roman" w:hAnsi="Times New Roman" w:cs="Times New Roman"/>
          <w:sz w:val="28"/>
          <w:szCs w:val="28"/>
        </w:rPr>
        <w:t>ation</w:t>
      </w:r>
      <w:r w:rsidR="006555FA" w:rsidRPr="006555FA">
        <w:rPr>
          <w:rFonts w:ascii="Times New Roman" w:hAnsi="Times New Roman" w:cs="Times New Roman"/>
          <w:sz w:val="28"/>
          <w:szCs w:val="28"/>
        </w:rPr>
        <w:t xml:space="preserve"> с огромным </w:t>
      </w:r>
      <w:r w:rsidR="006555FA" w:rsidRPr="006555FA">
        <w:rPr>
          <w:rFonts w:ascii="Times New Roman" w:hAnsi="Times New Roman" w:cs="Times New Roman"/>
          <w:sz w:val="28"/>
          <w:szCs w:val="28"/>
        </w:rPr>
        <w:lastRenderedPageBreak/>
        <w:t xml:space="preserve">опытом работы – почти 50 лет, построил завод «Тойота» в Австралии и завод по выпуску автомобилей «Тесла» в </w:t>
      </w:r>
      <w:r w:rsidR="00E44361">
        <w:rPr>
          <w:rFonts w:ascii="Times New Roman" w:hAnsi="Times New Roman" w:cs="Times New Roman"/>
          <w:sz w:val="28"/>
          <w:szCs w:val="28"/>
        </w:rPr>
        <w:t>США</w:t>
      </w:r>
      <w:r w:rsidR="006555FA" w:rsidRPr="006555FA">
        <w:rPr>
          <w:rFonts w:ascii="Times New Roman" w:hAnsi="Times New Roman" w:cs="Times New Roman"/>
          <w:sz w:val="28"/>
          <w:szCs w:val="28"/>
        </w:rPr>
        <w:t>. Впечатляет, что человек с таким гигантским опытом помогает нашему небольшому предприятию проектировать новый завод, который будет выпускать сельхозтехнику для российских производителей»</w:t>
      </w:r>
      <w:r w:rsidR="006555FA">
        <w:rPr>
          <w:rFonts w:ascii="Times New Roman" w:hAnsi="Times New Roman" w:cs="Times New Roman"/>
          <w:sz w:val="28"/>
          <w:szCs w:val="28"/>
        </w:rPr>
        <w:t xml:space="preserve"> – говорит директор предприятия Светлана Лининк</w:t>
      </w:r>
      <w:r w:rsidR="006555FA" w:rsidRPr="006555FA">
        <w:rPr>
          <w:rFonts w:ascii="Times New Roman" w:hAnsi="Times New Roman" w:cs="Times New Roman"/>
          <w:sz w:val="28"/>
          <w:szCs w:val="28"/>
        </w:rPr>
        <w:t>.</w:t>
      </w:r>
      <w:r w:rsidR="006555FA">
        <w:rPr>
          <w:rStyle w:val="a5"/>
          <w:rFonts w:ascii="Times New Roman" w:hAnsi="Times New Roman" w:cs="Times New Roman"/>
          <w:sz w:val="28"/>
          <w:szCs w:val="28"/>
        </w:rPr>
        <w:footnoteReference w:id="194"/>
      </w:r>
    </w:p>
    <w:p w14:paraId="113615A5" w14:textId="7295A30C" w:rsidR="005161C4" w:rsidRDefault="005161C4" w:rsidP="004B62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перед непосредственным участием в диагностике предприятия российские компании проходили внутренний конкурс, на каждый год было запланировано </w:t>
      </w:r>
      <w:r w:rsidR="00F55DE5">
        <w:rPr>
          <w:rFonts w:ascii="Times New Roman" w:hAnsi="Times New Roman" w:cs="Times New Roman"/>
          <w:sz w:val="28"/>
          <w:szCs w:val="28"/>
        </w:rPr>
        <w:t>установленное количество предприятий. Компании должны были получить рекомендации к участию в проекте от российских экспертов Премии Правительства РФ в области качества.</w:t>
      </w:r>
      <w:r w:rsidR="006555FA">
        <w:rPr>
          <w:rFonts w:ascii="Times New Roman" w:hAnsi="Times New Roman" w:cs="Times New Roman"/>
          <w:sz w:val="28"/>
          <w:szCs w:val="28"/>
        </w:rPr>
        <w:t xml:space="preserve"> </w:t>
      </w:r>
    </w:p>
    <w:p w14:paraId="719D09DA" w14:textId="267E01B2" w:rsidR="006555FA" w:rsidRDefault="006A458B" w:rsidP="004B62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Благодаря участию в проекте по диагностике российским предприятиям, представителям МСП удается вносить изменения в производственную структуру и рабочий процесс по примеру японских компаний. Некоторым участникам удалось повысить производительность и эффективность производства, улучшить качество товаров. Кроме того, между российскими и японскими компаниями наладились конкретные связи для дальнейшего сотрудничества.</w:t>
      </w:r>
    </w:p>
    <w:p w14:paraId="2C3F9448" w14:textId="65C3A0CF" w:rsidR="00833404" w:rsidRPr="00833404" w:rsidRDefault="00833404" w:rsidP="004B6289">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Проекты в области медицины</w:t>
      </w:r>
    </w:p>
    <w:p w14:paraId="454250E4" w14:textId="7E8E181A" w:rsidR="004D4589" w:rsidRDefault="004D4589" w:rsidP="004B6289">
      <w:pPr>
        <w:spacing w:after="0" w:line="360" w:lineRule="auto"/>
        <w:ind w:firstLine="709"/>
        <w:jc w:val="both"/>
        <w:rPr>
          <w:rFonts w:ascii="Times New Roman" w:hAnsi="Times New Roman" w:cs="Times New Roman"/>
          <w:sz w:val="28"/>
          <w:szCs w:val="28"/>
        </w:rPr>
      </w:pPr>
      <w:r w:rsidRPr="004D4589">
        <w:rPr>
          <w:rFonts w:ascii="Times New Roman" w:hAnsi="Times New Roman" w:cs="Times New Roman"/>
          <w:sz w:val="28"/>
          <w:szCs w:val="28"/>
        </w:rPr>
        <w:t>Из</w:t>
      </w:r>
      <w:r w:rsidR="005161C4">
        <w:rPr>
          <w:rFonts w:ascii="Times New Roman" w:hAnsi="Times New Roman" w:cs="Times New Roman"/>
          <w:sz w:val="28"/>
          <w:szCs w:val="28"/>
        </w:rPr>
        <w:t>-за распространения новой корона</w:t>
      </w:r>
      <w:r w:rsidR="00741502">
        <w:rPr>
          <w:rFonts w:ascii="Times New Roman" w:hAnsi="Times New Roman" w:cs="Times New Roman"/>
          <w:sz w:val="28"/>
          <w:szCs w:val="28"/>
        </w:rPr>
        <w:t>вирусной инфекции</w:t>
      </w:r>
      <w:r w:rsidRPr="004D4589">
        <w:rPr>
          <w:rFonts w:ascii="Times New Roman" w:hAnsi="Times New Roman" w:cs="Times New Roman"/>
          <w:sz w:val="28"/>
          <w:szCs w:val="28"/>
        </w:rPr>
        <w:t xml:space="preserve"> возросла потребность в более тесном сотрудничестве в области медицины, что соответствует первому пункту </w:t>
      </w:r>
      <w:r>
        <w:rPr>
          <w:rFonts w:ascii="Times New Roman" w:hAnsi="Times New Roman" w:cs="Times New Roman"/>
          <w:sz w:val="28"/>
          <w:szCs w:val="28"/>
        </w:rPr>
        <w:t>«Плана о сотрудничестве». В</w:t>
      </w:r>
      <w:r w:rsidRPr="004D4589">
        <w:rPr>
          <w:rFonts w:ascii="Times New Roman" w:hAnsi="Times New Roman" w:cs="Times New Roman"/>
          <w:sz w:val="28"/>
          <w:szCs w:val="28"/>
        </w:rPr>
        <w:t xml:space="preserve"> мае 2020 года Российско-японский инвестиционный фонд и JBIC IG Partners (дочерняя компания Японского банка для международного сотрудничества) объявил о присоединении к инвестициям в российско-японскую систему диагностики коронавируса EM</w:t>
      </w:r>
      <w:r w:rsidR="00031F57">
        <w:rPr>
          <w:rFonts w:ascii="Times New Roman" w:hAnsi="Times New Roman" w:cs="Times New Roman"/>
          <w:sz w:val="28"/>
          <w:szCs w:val="28"/>
        </w:rPr>
        <w:t>G – «Эвотэк-Мирай Геномикс»</w:t>
      </w:r>
      <w:r w:rsidRPr="004D4589">
        <w:rPr>
          <w:rFonts w:ascii="Times New Roman" w:hAnsi="Times New Roman" w:cs="Times New Roman"/>
          <w:sz w:val="28"/>
          <w:szCs w:val="28"/>
        </w:rPr>
        <w:t>.</w:t>
      </w:r>
      <w:r w:rsidR="00031F57">
        <w:rPr>
          <w:rStyle w:val="a5"/>
          <w:rFonts w:ascii="Times New Roman" w:hAnsi="Times New Roman" w:cs="Times New Roman"/>
          <w:sz w:val="28"/>
          <w:szCs w:val="28"/>
        </w:rPr>
        <w:footnoteReference w:id="195"/>
      </w:r>
      <w:r w:rsidRPr="004D4589">
        <w:rPr>
          <w:rFonts w:ascii="Times New Roman" w:hAnsi="Times New Roman" w:cs="Times New Roman"/>
          <w:sz w:val="28"/>
          <w:szCs w:val="28"/>
        </w:rPr>
        <w:t xml:space="preserve"> В июне 2020 года японская корпора</w:t>
      </w:r>
      <w:r w:rsidR="006853AD">
        <w:rPr>
          <w:rFonts w:ascii="Times New Roman" w:hAnsi="Times New Roman" w:cs="Times New Roman"/>
          <w:sz w:val="28"/>
          <w:szCs w:val="28"/>
        </w:rPr>
        <w:t>ция Canon Medical Systems и российская компания Р-Фарм</w:t>
      </w:r>
      <w:r w:rsidRPr="004D4589">
        <w:rPr>
          <w:rFonts w:ascii="Times New Roman" w:hAnsi="Times New Roman" w:cs="Times New Roman"/>
          <w:sz w:val="28"/>
          <w:szCs w:val="28"/>
        </w:rPr>
        <w:t xml:space="preserve"> договорились о создании совместного предприятия в Москве для продажи и сервисного </w:t>
      </w:r>
      <w:r w:rsidRPr="004D4589">
        <w:rPr>
          <w:rFonts w:ascii="Times New Roman" w:hAnsi="Times New Roman" w:cs="Times New Roman"/>
          <w:sz w:val="28"/>
          <w:szCs w:val="28"/>
        </w:rPr>
        <w:lastRenderedPageBreak/>
        <w:t>обслуживания диагностического медоборудования не только в</w:t>
      </w:r>
      <w:r w:rsidR="00031F57">
        <w:rPr>
          <w:rFonts w:ascii="Times New Roman" w:hAnsi="Times New Roman" w:cs="Times New Roman"/>
          <w:sz w:val="28"/>
          <w:szCs w:val="28"/>
        </w:rPr>
        <w:t xml:space="preserve"> России, но и в странах СНГ</w:t>
      </w:r>
      <w:r w:rsidRPr="004D4589">
        <w:rPr>
          <w:rFonts w:ascii="Times New Roman" w:hAnsi="Times New Roman" w:cs="Times New Roman"/>
          <w:sz w:val="28"/>
          <w:szCs w:val="28"/>
        </w:rPr>
        <w:t>.</w:t>
      </w:r>
      <w:r w:rsidR="00031F57">
        <w:rPr>
          <w:rStyle w:val="a5"/>
          <w:rFonts w:ascii="Times New Roman" w:hAnsi="Times New Roman" w:cs="Times New Roman"/>
          <w:sz w:val="28"/>
          <w:szCs w:val="28"/>
        </w:rPr>
        <w:footnoteReference w:id="196"/>
      </w:r>
    </w:p>
    <w:p w14:paraId="0F8BDDF1" w14:textId="5C46933B" w:rsidR="00DF77CE" w:rsidRDefault="00DF77CE" w:rsidP="004B62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мы можем прийти к выводу, что, реализуя проекты в рамках «Плана о сотрудничестве» МЭТП в первую очередь развивает торгово-экономические российско-японские отношения в областях, в которых имеет свои интересы Япония.</w:t>
      </w:r>
      <w:r w:rsidR="00710E60">
        <w:rPr>
          <w:rFonts w:ascii="Times New Roman" w:hAnsi="Times New Roman" w:cs="Times New Roman"/>
          <w:sz w:val="28"/>
          <w:szCs w:val="28"/>
        </w:rPr>
        <w:t xml:space="preserve"> Поэтому наиболее важными видятся энергетические проекты «Арктик СПГ-2», «Ямал СПГ», ветропарк в п. </w:t>
      </w:r>
      <w:r w:rsidR="005A2463">
        <w:rPr>
          <w:rFonts w:ascii="Times New Roman" w:hAnsi="Times New Roman" w:cs="Times New Roman"/>
          <w:sz w:val="28"/>
          <w:szCs w:val="28"/>
        </w:rPr>
        <w:t xml:space="preserve">Тикси, развитие которых с 2016 года было самым продуктивным и </w:t>
      </w:r>
      <w:r w:rsidR="005A2463" w:rsidRPr="00E35004">
        <w:rPr>
          <w:rFonts w:ascii="Times New Roman" w:hAnsi="Times New Roman" w:cs="Times New Roman"/>
          <w:sz w:val="28"/>
          <w:szCs w:val="28"/>
        </w:rPr>
        <w:t xml:space="preserve">эффективным. </w:t>
      </w:r>
      <w:r w:rsidR="008E39AA" w:rsidRPr="00E35004">
        <w:rPr>
          <w:rFonts w:ascii="Times New Roman" w:hAnsi="Times New Roman" w:cs="Times New Roman"/>
          <w:sz w:val="28"/>
          <w:szCs w:val="28"/>
        </w:rPr>
        <w:t>Используя в проектах новейшие технологии, МЭТП удается протестировать их на заграничном рынке, и в случае технологических недоработок понести минимальные потери.</w:t>
      </w:r>
      <w:r w:rsidR="008E39AA">
        <w:rPr>
          <w:rFonts w:ascii="Times New Roman" w:hAnsi="Times New Roman" w:cs="Times New Roman"/>
          <w:sz w:val="28"/>
          <w:szCs w:val="28"/>
        </w:rPr>
        <w:t xml:space="preserve"> </w:t>
      </w:r>
    </w:p>
    <w:p w14:paraId="40C05194" w14:textId="5D490A87" w:rsidR="005A2463" w:rsidRDefault="005A2463" w:rsidP="004B62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министерство экономики, торговли и промышленности реализует проекты таким образом, чтобы помочь японским компаниям работать на российском рынке в улучшенных условиях, что позволяет им реализовывать большее количество товаров. </w:t>
      </w:r>
      <w:r w:rsidR="00A7077D">
        <w:rPr>
          <w:rFonts w:ascii="Times New Roman" w:hAnsi="Times New Roman" w:cs="Times New Roman"/>
          <w:sz w:val="28"/>
          <w:szCs w:val="28"/>
        </w:rPr>
        <w:t>Так как модернизация производств российских предприятий проводилась с использованием японских технологий, это будет побуждать первых обращаться за обслуживанием оборудования и закупкой нового именно к Японии.</w:t>
      </w:r>
      <w:r w:rsidR="004315AD">
        <w:rPr>
          <w:rFonts w:ascii="Times New Roman" w:hAnsi="Times New Roman" w:cs="Times New Roman"/>
          <w:sz w:val="28"/>
          <w:szCs w:val="28"/>
        </w:rPr>
        <w:t xml:space="preserve"> </w:t>
      </w:r>
    </w:p>
    <w:p w14:paraId="5625B622" w14:textId="7CE08996" w:rsidR="004315AD" w:rsidRDefault="004315AD" w:rsidP="004B62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момент 2020 года министерство экономики, торговли и промышленности положительно оценивало все проведенные инициативы и планировала дальнейшее углубление сотрудничества России и Японии в рамках «Плана о сотрудничестве». Однако, в связи с </w:t>
      </w:r>
      <w:r w:rsidR="00E347E6">
        <w:rPr>
          <w:rFonts w:ascii="Times New Roman" w:hAnsi="Times New Roman" w:cs="Times New Roman"/>
          <w:sz w:val="28"/>
          <w:szCs w:val="28"/>
        </w:rPr>
        <w:t>началом спецоперации на Украине и введенными санкциями Японии</w:t>
      </w:r>
      <w:r>
        <w:rPr>
          <w:rFonts w:ascii="Times New Roman" w:hAnsi="Times New Roman" w:cs="Times New Roman"/>
          <w:sz w:val="28"/>
          <w:szCs w:val="28"/>
        </w:rPr>
        <w:t>, взаимодействие по уже существующим проектам было приостановлено</w:t>
      </w:r>
      <w:r w:rsidR="00A37B4C">
        <w:rPr>
          <w:rFonts w:ascii="Times New Roman" w:hAnsi="Times New Roman" w:cs="Times New Roman"/>
          <w:sz w:val="28"/>
          <w:szCs w:val="28"/>
        </w:rPr>
        <w:t>.</w:t>
      </w:r>
    </w:p>
    <w:p w14:paraId="4D0B31D5" w14:textId="2BE6D9CA" w:rsidR="00CF2EF6" w:rsidRDefault="00CF2EF6" w:rsidP="004B6289">
      <w:pPr>
        <w:spacing w:after="0" w:line="360" w:lineRule="auto"/>
        <w:ind w:firstLine="709"/>
        <w:jc w:val="both"/>
        <w:rPr>
          <w:rFonts w:ascii="Times New Roman" w:hAnsi="Times New Roman" w:cs="Times New Roman"/>
          <w:sz w:val="28"/>
          <w:szCs w:val="28"/>
        </w:rPr>
      </w:pPr>
    </w:p>
    <w:p w14:paraId="523DD3A1" w14:textId="1262C9EA" w:rsidR="00CF2EF6" w:rsidRDefault="00CF2EF6" w:rsidP="004B62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во второй главе мы определили Министерство экономики, торговли и промышленности как отдельную, самостоятельную силу во внешнеполитическом процессе Японии. МЭТП удалось наладить тесные связи с </w:t>
      </w:r>
      <w:r>
        <w:rPr>
          <w:rFonts w:ascii="Times New Roman" w:hAnsi="Times New Roman" w:cs="Times New Roman"/>
          <w:sz w:val="28"/>
          <w:szCs w:val="28"/>
        </w:rPr>
        <w:lastRenderedPageBreak/>
        <w:t>премьер-министром С. Абэ, что предоставило ему возможность влиять на внутреннюю и внешнюю политику. Происходит слияние двух сторон «стального треугольника» – политиков и бюрократов.</w:t>
      </w:r>
      <w:r w:rsidR="00901920">
        <w:rPr>
          <w:rFonts w:ascii="Times New Roman" w:hAnsi="Times New Roman" w:cs="Times New Roman"/>
          <w:sz w:val="28"/>
          <w:szCs w:val="28"/>
        </w:rPr>
        <w:t xml:space="preserve"> При этом МЭТП ставит во главу угла экономическое развитие Японии, повышение конкурентоспособности и защиту отечественных компаний. Свои интересы МЭТП продвигает через Кабинет министров и Секретариат премьер-министра.</w:t>
      </w:r>
    </w:p>
    <w:p w14:paraId="682EA8D3" w14:textId="7C125BBF" w:rsidR="00864F11" w:rsidRPr="00E35004" w:rsidRDefault="009F32E3" w:rsidP="00864F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С. Абэ доверил Министерству экономики, торговли и промышленности работу над «Планом о сотрудничестве из восьми пунктов» и его реализацию, сделав его «локомотивом» в развитии торгово-экономических отношения Японии и России. В этой связи проектная деятельность является отличительной чертой МЭТП в проведении экономической дипломатии</w:t>
      </w:r>
      <w:r w:rsidRPr="00E35004">
        <w:rPr>
          <w:rFonts w:ascii="Times New Roman" w:hAnsi="Times New Roman" w:cs="Times New Roman"/>
          <w:sz w:val="28"/>
          <w:szCs w:val="28"/>
        </w:rPr>
        <w:t>.</w:t>
      </w:r>
      <w:r w:rsidR="00864F11" w:rsidRPr="00E35004">
        <w:rPr>
          <w:rFonts w:ascii="Times New Roman" w:hAnsi="Times New Roman" w:cs="Times New Roman"/>
          <w:sz w:val="28"/>
          <w:szCs w:val="28"/>
        </w:rPr>
        <w:t xml:space="preserve"> Можно сказать, что проектная деятельность МЭТП, как инструмент экономической дипломатии, наиболее показательна на российском направлении. Особенностью в стратегии Японии становится налаживание практических экономических связей через сотрудничество частных компаний под координацией министерства. Налаживая экономический отношения, Япония стремиться к политическому сближению и решению проблем в российско-японских отношениях.</w:t>
      </w:r>
    </w:p>
    <w:p w14:paraId="5895FE2F" w14:textId="5A9FDB5C" w:rsidR="00730CB4" w:rsidRPr="00E35004" w:rsidRDefault="00864F11" w:rsidP="00E35004">
      <w:pPr>
        <w:spacing w:after="0" w:line="360" w:lineRule="auto"/>
        <w:ind w:firstLine="709"/>
        <w:jc w:val="both"/>
        <w:rPr>
          <w:rFonts w:ascii="Times New Roman" w:hAnsi="Times New Roman" w:cs="Times New Roman"/>
          <w:sz w:val="28"/>
          <w:szCs w:val="28"/>
        </w:rPr>
      </w:pPr>
      <w:r w:rsidRPr="00E35004">
        <w:rPr>
          <w:rFonts w:ascii="Times New Roman" w:hAnsi="Times New Roman" w:cs="Times New Roman"/>
          <w:sz w:val="28"/>
          <w:szCs w:val="28"/>
        </w:rPr>
        <w:t xml:space="preserve">В свою очередь на других дипломатических </w:t>
      </w:r>
      <w:r w:rsidR="008E39AA" w:rsidRPr="00E35004">
        <w:rPr>
          <w:rFonts w:ascii="Times New Roman" w:hAnsi="Times New Roman" w:cs="Times New Roman"/>
          <w:sz w:val="28"/>
          <w:szCs w:val="28"/>
        </w:rPr>
        <w:t>направлениях МЭТП действует с помощью более «традиционных» инструментов (встречи министров, подписание договоров и соглашений, совместные экономические форумы). Следовательно, тут проявляется подход одновременного развития экономического и политического диалога.</w:t>
      </w:r>
      <w:r w:rsidR="008E39AA">
        <w:rPr>
          <w:rFonts w:ascii="Times New Roman" w:hAnsi="Times New Roman" w:cs="Times New Roman"/>
          <w:sz w:val="28"/>
          <w:szCs w:val="28"/>
        </w:rPr>
        <w:t xml:space="preserve"> </w:t>
      </w:r>
      <w:r w:rsidR="00730CB4">
        <w:rPr>
          <w:rFonts w:ascii="Times New Roman" w:hAnsi="Times New Roman" w:cs="Times New Roman"/>
          <w:b/>
          <w:color w:val="000000" w:themeColor="text1"/>
          <w:sz w:val="28"/>
        </w:rPr>
        <w:br w:type="page"/>
      </w:r>
    </w:p>
    <w:p w14:paraId="04D6DE9A" w14:textId="29D48243" w:rsidR="00DA3E83" w:rsidRDefault="00DA3E83" w:rsidP="00DA3E83">
      <w:pPr>
        <w:pStyle w:val="1"/>
        <w:spacing w:before="0" w:line="240" w:lineRule="auto"/>
        <w:jc w:val="center"/>
        <w:rPr>
          <w:rFonts w:ascii="Times New Roman" w:hAnsi="Times New Roman" w:cs="Times New Roman"/>
          <w:b/>
        </w:rPr>
      </w:pPr>
      <w:bookmarkStart w:id="13" w:name="_Toc104170816"/>
      <w:r w:rsidRPr="00DA3E83">
        <w:rPr>
          <w:rFonts w:ascii="Times New Roman" w:hAnsi="Times New Roman" w:cs="Times New Roman"/>
          <w:b/>
          <w:color w:val="000000" w:themeColor="text1"/>
          <w:sz w:val="28"/>
        </w:rPr>
        <w:lastRenderedPageBreak/>
        <w:t>Заключение</w:t>
      </w:r>
      <w:bookmarkEnd w:id="13"/>
    </w:p>
    <w:p w14:paraId="3B4CD347" w14:textId="77777777" w:rsidR="001629C5" w:rsidRDefault="001629C5" w:rsidP="001B6B96">
      <w:pPr>
        <w:spacing w:after="0" w:line="360" w:lineRule="auto"/>
        <w:ind w:firstLine="709"/>
        <w:jc w:val="both"/>
        <w:rPr>
          <w:rFonts w:ascii="Times New Roman" w:hAnsi="Times New Roman" w:cs="Times New Roman"/>
          <w:sz w:val="28"/>
        </w:rPr>
      </w:pPr>
    </w:p>
    <w:p w14:paraId="58B37AE5" w14:textId="560FEC2B" w:rsidR="000B7161" w:rsidRDefault="001B6B96" w:rsidP="001B6B96">
      <w:pPr>
        <w:spacing w:after="0" w:line="360" w:lineRule="auto"/>
        <w:ind w:firstLine="709"/>
        <w:jc w:val="both"/>
        <w:rPr>
          <w:rFonts w:ascii="Times New Roman" w:hAnsi="Times New Roman" w:cs="Times New Roman"/>
          <w:sz w:val="28"/>
        </w:rPr>
      </w:pPr>
      <w:r>
        <w:rPr>
          <w:rFonts w:ascii="Times New Roman" w:hAnsi="Times New Roman" w:cs="Times New Roman"/>
          <w:sz w:val="28"/>
        </w:rPr>
        <w:t>Проанализировав внешнеполитическую конъюнктуру в период</w:t>
      </w:r>
      <w:r w:rsidR="00F146F8">
        <w:rPr>
          <w:rFonts w:ascii="Times New Roman" w:hAnsi="Times New Roman" w:cs="Times New Roman"/>
          <w:sz w:val="28"/>
        </w:rPr>
        <w:t xml:space="preserve"> </w:t>
      </w:r>
      <w:r>
        <w:rPr>
          <w:rFonts w:ascii="Times New Roman" w:hAnsi="Times New Roman" w:cs="Times New Roman"/>
          <w:sz w:val="28"/>
        </w:rPr>
        <w:t xml:space="preserve">2012-2020 гг., мы выделили несколько ключевых направлений развития дипломатии. В-первую очередь продолжается сближение Японии и США, далее по важности следуют отношения с Китаем и Россией, которые по мнению японской стороны могут повлиять на мир и благополучие в АТР. Другими ключевыми для Японии странами являются государства Корейского полуострова, страны АСЕАН, Индия и страны Африки. Реализуя внешнеэкономическую политику Японии </w:t>
      </w:r>
      <w:r w:rsidR="00F146F8">
        <w:rPr>
          <w:rFonts w:ascii="Times New Roman" w:hAnsi="Times New Roman" w:cs="Times New Roman"/>
          <w:sz w:val="28"/>
        </w:rPr>
        <w:t>в рамках концепции дипломатии Синдзо</w:t>
      </w:r>
      <w:r>
        <w:rPr>
          <w:rFonts w:ascii="Times New Roman" w:hAnsi="Times New Roman" w:cs="Times New Roman"/>
          <w:sz w:val="28"/>
        </w:rPr>
        <w:t xml:space="preserve"> Абэ «с высоты птичьего полеты», МЭТП выполняет координирующую и регуляторную функции. При это</w:t>
      </w:r>
      <w:r w:rsidR="00BD5BEE">
        <w:rPr>
          <w:rFonts w:ascii="Times New Roman" w:hAnsi="Times New Roman" w:cs="Times New Roman"/>
          <w:sz w:val="28"/>
        </w:rPr>
        <w:t>м</w:t>
      </w:r>
      <w:r>
        <w:rPr>
          <w:rFonts w:ascii="Times New Roman" w:hAnsi="Times New Roman" w:cs="Times New Roman"/>
          <w:sz w:val="28"/>
        </w:rPr>
        <w:t xml:space="preserve"> используется более классический инструментарий</w:t>
      </w:r>
      <w:r w:rsidR="00BD5BEE">
        <w:rPr>
          <w:rFonts w:ascii="Times New Roman" w:hAnsi="Times New Roman" w:cs="Times New Roman"/>
          <w:sz w:val="28"/>
        </w:rPr>
        <w:t xml:space="preserve"> (взаимные визиты, проведение переговоров)</w:t>
      </w:r>
      <w:r>
        <w:rPr>
          <w:rFonts w:ascii="Times New Roman" w:hAnsi="Times New Roman" w:cs="Times New Roman"/>
          <w:sz w:val="28"/>
        </w:rPr>
        <w:t xml:space="preserve"> в отношении данных стран, чем в случае с Россией.</w:t>
      </w:r>
    </w:p>
    <w:p w14:paraId="2AAEB298" w14:textId="3077A09C" w:rsidR="00F146F8" w:rsidRDefault="00F146F8" w:rsidP="001B6B9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Стоит отметить, что данные направления дипломатии выделяются под влиянием политического видения премьер-министра С. Абэ. В этой связи прослеживается преемственность внешнеполитической стратегии (укрепление альянса с США) и одновременное </w:t>
      </w:r>
      <w:r w:rsidR="00A52A6A">
        <w:rPr>
          <w:rFonts w:ascii="Times New Roman" w:hAnsi="Times New Roman" w:cs="Times New Roman"/>
          <w:sz w:val="28"/>
        </w:rPr>
        <w:t xml:space="preserve">влияние лидерской дипломатии (активизация сотрудничества с Россией; новая дипломатия «с высоты птичьего полета»). Однако, даже определенные нововведения во внешнеполитический процесс можно назвать преемственными для С. Абэ, если учитывать деятельность его отца на российском направлении. </w:t>
      </w:r>
      <w:r w:rsidR="007B7F35">
        <w:rPr>
          <w:rFonts w:ascii="Times New Roman" w:hAnsi="Times New Roman" w:cs="Times New Roman"/>
          <w:sz w:val="28"/>
        </w:rPr>
        <w:t>Также важным</w:t>
      </w:r>
      <w:r w:rsidR="00EE5AB2">
        <w:rPr>
          <w:rFonts w:ascii="Times New Roman" w:hAnsi="Times New Roman" w:cs="Times New Roman"/>
          <w:sz w:val="28"/>
        </w:rPr>
        <w:t>и</w:t>
      </w:r>
      <w:r w:rsidR="007B7F35">
        <w:rPr>
          <w:rFonts w:ascii="Times New Roman" w:hAnsi="Times New Roman" w:cs="Times New Roman"/>
          <w:sz w:val="28"/>
        </w:rPr>
        <w:t xml:space="preserve"> являются дружеские взаимоотношения двух лидеров – президента РФ В. В. П</w:t>
      </w:r>
      <w:r w:rsidR="00AB7644">
        <w:rPr>
          <w:rFonts w:ascii="Times New Roman" w:hAnsi="Times New Roman" w:cs="Times New Roman"/>
          <w:sz w:val="28"/>
        </w:rPr>
        <w:t>утина и премьер-министра Японии С.</w:t>
      </w:r>
      <w:r w:rsidR="007B7F35">
        <w:rPr>
          <w:rFonts w:ascii="Times New Roman" w:hAnsi="Times New Roman" w:cs="Times New Roman"/>
          <w:sz w:val="28"/>
        </w:rPr>
        <w:t xml:space="preserve"> Абэ.</w:t>
      </w:r>
    </w:p>
    <w:p w14:paraId="785941B5" w14:textId="601387F6" w:rsidR="00AB7644" w:rsidRDefault="00AB7644" w:rsidP="001B6B9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 итогам дипломатии С. Абэ можно отметить ее неоднозначность. С одной стороны, </w:t>
      </w:r>
      <w:r w:rsidR="00BB6A60">
        <w:rPr>
          <w:rFonts w:ascii="Times New Roman" w:hAnsi="Times New Roman" w:cs="Times New Roman"/>
          <w:sz w:val="28"/>
        </w:rPr>
        <w:t xml:space="preserve">углубление сотрудничества США и Японии в экономической и военной сфере, налаживание со странами АСЕАН, активизация экономических отношений с Россией. С другой стороны, остались нерешенные вопросы с соседними странами (проблема похищений японцев КНДР, отсутствие мирного договора с Россией и проблема северных территорий). </w:t>
      </w:r>
      <w:r w:rsidR="008342F5">
        <w:rPr>
          <w:rFonts w:ascii="Times New Roman" w:hAnsi="Times New Roman" w:cs="Times New Roman"/>
          <w:sz w:val="28"/>
        </w:rPr>
        <w:t xml:space="preserve">Тем не менее, мы можем подтвердить персонафицированность внешнеполитических процессов в Японии </w:t>
      </w:r>
      <w:r w:rsidR="008342F5">
        <w:rPr>
          <w:rFonts w:ascii="Times New Roman" w:hAnsi="Times New Roman" w:cs="Times New Roman"/>
          <w:sz w:val="28"/>
        </w:rPr>
        <w:lastRenderedPageBreak/>
        <w:t>при премьер-министре С. Абэ</w:t>
      </w:r>
      <w:r w:rsidR="00CB02EA">
        <w:rPr>
          <w:rFonts w:ascii="Times New Roman" w:hAnsi="Times New Roman" w:cs="Times New Roman"/>
          <w:sz w:val="28"/>
        </w:rPr>
        <w:t xml:space="preserve">, который имел свое видение места и роли страны на международной арене. </w:t>
      </w:r>
      <w:r w:rsidR="00CB02EA" w:rsidRPr="00CB02EA">
        <w:rPr>
          <w:rFonts w:ascii="Times New Roman" w:hAnsi="Times New Roman" w:cs="Times New Roman"/>
          <w:sz w:val="28"/>
        </w:rPr>
        <w:t>Благодаря этому он долго оставался на своем посту, поставив новый рекорд</w:t>
      </w:r>
      <w:r w:rsidR="00CB02EA">
        <w:rPr>
          <w:rFonts w:ascii="Times New Roman" w:hAnsi="Times New Roman" w:cs="Times New Roman"/>
          <w:sz w:val="28"/>
        </w:rPr>
        <w:t xml:space="preserve"> – </w:t>
      </w:r>
      <w:r w:rsidR="00CB02EA" w:rsidRPr="00CB02EA">
        <w:rPr>
          <w:rFonts w:ascii="Times New Roman" w:hAnsi="Times New Roman" w:cs="Times New Roman"/>
          <w:sz w:val="28"/>
        </w:rPr>
        <w:t>2803 дней. Поэтому для японского общества он ассоциировался с политической стабильностью.</w:t>
      </w:r>
    </w:p>
    <w:p w14:paraId="0B030FF1" w14:textId="127B3922" w:rsidR="00DE2393" w:rsidRDefault="00832D5D" w:rsidP="00DE239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w:t>
      </w:r>
      <w:r w:rsidR="00D5347F" w:rsidRPr="00D5347F">
        <w:rPr>
          <w:rFonts w:ascii="Times New Roman" w:hAnsi="Times New Roman" w:cs="Times New Roman"/>
          <w:sz w:val="28"/>
        </w:rPr>
        <w:t>период 2012-2020 гг.</w:t>
      </w:r>
      <w:r w:rsidR="00D5347F">
        <w:rPr>
          <w:rFonts w:ascii="Times New Roman" w:hAnsi="Times New Roman" w:cs="Times New Roman"/>
          <w:sz w:val="28"/>
        </w:rPr>
        <w:t xml:space="preserve"> Министерство экономики, торговли и промышленности</w:t>
      </w:r>
      <w:r>
        <w:rPr>
          <w:rFonts w:ascii="Times New Roman" w:hAnsi="Times New Roman" w:cs="Times New Roman"/>
          <w:sz w:val="28"/>
        </w:rPr>
        <w:t xml:space="preserve"> стал</w:t>
      </w:r>
      <w:r w:rsidR="00ED74AE">
        <w:rPr>
          <w:rFonts w:ascii="Times New Roman" w:hAnsi="Times New Roman" w:cs="Times New Roman"/>
          <w:sz w:val="28"/>
        </w:rPr>
        <w:t>о</w:t>
      </w:r>
      <w:r>
        <w:rPr>
          <w:rFonts w:ascii="Times New Roman" w:hAnsi="Times New Roman" w:cs="Times New Roman"/>
          <w:sz w:val="28"/>
        </w:rPr>
        <w:t xml:space="preserve"> ключевым игроком в процессе принятия политических решений, оттеснив при этом Министерство иностранных дел и Министерство финансов. </w:t>
      </w:r>
      <w:r w:rsidR="00ED74AE">
        <w:rPr>
          <w:rFonts w:ascii="Times New Roman" w:hAnsi="Times New Roman" w:cs="Times New Roman"/>
          <w:sz w:val="28"/>
        </w:rPr>
        <w:t>При персонификации</w:t>
      </w:r>
      <w:r>
        <w:rPr>
          <w:rFonts w:ascii="Times New Roman" w:hAnsi="Times New Roman" w:cs="Times New Roman"/>
          <w:sz w:val="28"/>
        </w:rPr>
        <w:t xml:space="preserve"> как внешней, так и внутренней политики при С. Абэ, который определя</w:t>
      </w:r>
      <w:r w:rsidR="008C2122">
        <w:rPr>
          <w:rFonts w:ascii="Times New Roman" w:hAnsi="Times New Roman" w:cs="Times New Roman"/>
          <w:sz w:val="28"/>
        </w:rPr>
        <w:t>е</w:t>
      </w:r>
      <w:r>
        <w:rPr>
          <w:rFonts w:ascii="Times New Roman" w:hAnsi="Times New Roman" w:cs="Times New Roman"/>
          <w:sz w:val="28"/>
        </w:rPr>
        <w:t>т основные напр</w:t>
      </w:r>
      <w:r w:rsidR="00ED74AE">
        <w:rPr>
          <w:rFonts w:ascii="Times New Roman" w:hAnsi="Times New Roman" w:cs="Times New Roman"/>
          <w:sz w:val="28"/>
        </w:rPr>
        <w:t>авления ведения дипломатии, м</w:t>
      </w:r>
      <w:r>
        <w:rPr>
          <w:rFonts w:ascii="Times New Roman" w:hAnsi="Times New Roman" w:cs="Times New Roman"/>
          <w:sz w:val="28"/>
        </w:rPr>
        <w:t xml:space="preserve">ы можем заключить, что премьер-министр выполняет роль «идейного вдохновителя» при разработке стратегий экономического развития Японии и дипломатических концепций. </w:t>
      </w:r>
      <w:r w:rsidR="00DE2393">
        <w:rPr>
          <w:rFonts w:ascii="Times New Roman" w:hAnsi="Times New Roman" w:cs="Times New Roman"/>
          <w:sz w:val="28"/>
        </w:rPr>
        <w:t>В такой ситуации премьер-министр отдает МЭТП роль главного разработчика и реализатора всех политических планов и стремлений самого С. Абэ. Например, МЭТП разрабатывало стратегию «Абэномики» и реализовывало «План о сотрудничестве из восьми пунктов».</w:t>
      </w:r>
      <w:r w:rsidR="00DE2393" w:rsidRPr="00DE2393">
        <w:rPr>
          <w:rFonts w:ascii="Times New Roman" w:hAnsi="Times New Roman" w:cs="Times New Roman"/>
          <w:sz w:val="28"/>
        </w:rPr>
        <w:t xml:space="preserve"> </w:t>
      </w:r>
    </w:p>
    <w:p w14:paraId="5AE14D94" w14:textId="31FA1206" w:rsidR="0075538F" w:rsidRDefault="00DE2393" w:rsidP="0075538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 примере отношений России и Японии мы рассмотрели структуру и деятельность Министерства, экономики, торговли и промышленности и пришли к главному выводу о том, что данное ведомстве является достаточно самостоятельным актором японской экономической дипломатии. </w:t>
      </w:r>
      <w:r w:rsidR="00D95BB2">
        <w:rPr>
          <w:rFonts w:ascii="Times New Roman" w:hAnsi="Times New Roman" w:cs="Times New Roman"/>
          <w:sz w:val="28"/>
        </w:rPr>
        <w:t>Основополагающим инструментом в данном случае стала проектная деятельность, благодаря чему в рамках «Плана о сотрудничестве» осуществлялись такие проекты</w:t>
      </w:r>
      <w:r w:rsidR="0088481A">
        <w:rPr>
          <w:rFonts w:ascii="Times New Roman" w:hAnsi="Times New Roman" w:cs="Times New Roman"/>
          <w:sz w:val="28"/>
        </w:rPr>
        <w:t>,</w:t>
      </w:r>
      <w:r w:rsidR="00D95BB2">
        <w:rPr>
          <w:rFonts w:ascii="Times New Roman" w:hAnsi="Times New Roman" w:cs="Times New Roman"/>
          <w:sz w:val="28"/>
        </w:rPr>
        <w:t xml:space="preserve"> как «Арктик СПГ-2», строительство ветропарка в арктическом поселке Тикси, строительство круглогодичной теплицы в Якутске и т. п. </w:t>
      </w:r>
      <w:r w:rsidR="0088481A">
        <w:rPr>
          <w:rFonts w:ascii="Times New Roman" w:hAnsi="Times New Roman" w:cs="Times New Roman"/>
          <w:sz w:val="28"/>
        </w:rPr>
        <w:t>Проекты способствовали налаживанию реальных и практических контактов и связей между частным сектором двух стран.</w:t>
      </w:r>
      <w:r w:rsidR="0075538F">
        <w:rPr>
          <w:rFonts w:ascii="Times New Roman" w:hAnsi="Times New Roman" w:cs="Times New Roman"/>
          <w:sz w:val="28"/>
        </w:rPr>
        <w:t xml:space="preserve"> В этой сфере сотрудничества выделяется метод японской стороны – использование новейших технологий на заграничных территориях как способ их проверки и тестирования. Посредством вышеуказанной деятельности МЭТП не только реализует внешнеполитические планы и стремления премьер-министра С. Абэ, но и защищает национальные экономические интересы Японии</w:t>
      </w:r>
      <w:r w:rsidR="00CB3F93">
        <w:rPr>
          <w:rFonts w:ascii="Times New Roman" w:hAnsi="Times New Roman" w:cs="Times New Roman"/>
          <w:sz w:val="28"/>
        </w:rPr>
        <w:t xml:space="preserve"> (экспансия на </w:t>
      </w:r>
      <w:r w:rsidR="00CB3F93">
        <w:rPr>
          <w:rFonts w:ascii="Times New Roman" w:hAnsi="Times New Roman" w:cs="Times New Roman"/>
          <w:sz w:val="28"/>
        </w:rPr>
        <w:lastRenderedPageBreak/>
        <w:t>российский рынок; импорт энергоресурсов)</w:t>
      </w:r>
      <w:r w:rsidR="0075538F">
        <w:rPr>
          <w:rFonts w:ascii="Times New Roman" w:hAnsi="Times New Roman" w:cs="Times New Roman"/>
          <w:sz w:val="28"/>
        </w:rPr>
        <w:t xml:space="preserve">, выполняя свою основную функцию. </w:t>
      </w:r>
      <w:r w:rsidR="00802480">
        <w:rPr>
          <w:rFonts w:ascii="Times New Roman" w:hAnsi="Times New Roman" w:cs="Times New Roman"/>
          <w:sz w:val="28"/>
        </w:rPr>
        <w:t>Реализацию таких масштабных и новаторских проектов можно назвать уникальным инструментом для налаживания отношений Японии и России.</w:t>
      </w:r>
    </w:p>
    <w:p w14:paraId="7A6BB660" w14:textId="143B520B" w:rsidR="0088481A" w:rsidRDefault="0088481A" w:rsidP="0088481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Кроме того, на российском направлении МЭТП пользуется «традиционным» дипломатическим инструментарием, совершая взаимные визиты министров, двухсторонние переговоры, заключение меморандумов и соглашений, работа в российско-японских комиссиях и комитетах. </w:t>
      </w:r>
      <w:r w:rsidR="00CB3F93">
        <w:rPr>
          <w:rFonts w:ascii="Times New Roman" w:hAnsi="Times New Roman" w:cs="Times New Roman"/>
          <w:sz w:val="28"/>
        </w:rPr>
        <w:t>В данном вопросе МЭТП использует те же методы, что и в отношении США, Китая и стран АСЕАН.</w:t>
      </w:r>
    </w:p>
    <w:p w14:paraId="16DF8A38" w14:textId="592DFCC6" w:rsidR="00336E0C" w:rsidRDefault="000C6C7A" w:rsidP="0088481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мы можем заключить, что происходит смешение интересов двух вершин «стального треугольника» – бюрократов и политиков. Третья вершина в лице бизнеса и предпринимательства действует </w:t>
      </w:r>
      <w:r w:rsidR="00CB3F93">
        <w:rPr>
          <w:rFonts w:ascii="Times New Roman" w:hAnsi="Times New Roman" w:cs="Times New Roman"/>
          <w:sz w:val="28"/>
        </w:rPr>
        <w:t>как донор технологий и инвестор. При этом частные компании на практическом уровне находят новые</w:t>
      </w:r>
      <w:r w:rsidR="00C94B7B">
        <w:rPr>
          <w:rFonts w:ascii="Times New Roman" w:hAnsi="Times New Roman" w:cs="Times New Roman"/>
          <w:sz w:val="28"/>
        </w:rPr>
        <w:t xml:space="preserve"> контакты с российским бизнесом, что</w:t>
      </w:r>
      <w:r w:rsidR="00336E0C">
        <w:rPr>
          <w:rFonts w:ascii="Times New Roman" w:hAnsi="Times New Roman" w:cs="Times New Roman"/>
          <w:sz w:val="28"/>
        </w:rPr>
        <w:t xml:space="preserve"> способствует развитию </w:t>
      </w:r>
      <w:r w:rsidR="00C94B7B">
        <w:rPr>
          <w:rFonts w:ascii="Times New Roman" w:hAnsi="Times New Roman" w:cs="Times New Roman"/>
          <w:sz w:val="28"/>
        </w:rPr>
        <w:t xml:space="preserve">отношений между двумя странами «снизу-вверх». </w:t>
      </w:r>
      <w:r w:rsidR="008C2122">
        <w:rPr>
          <w:rFonts w:ascii="Times New Roman" w:hAnsi="Times New Roman" w:cs="Times New Roman"/>
          <w:sz w:val="28"/>
        </w:rPr>
        <w:t>Следовательно, выявляется</w:t>
      </w:r>
      <w:r w:rsidR="00336E0C">
        <w:rPr>
          <w:rFonts w:ascii="Times New Roman" w:hAnsi="Times New Roman" w:cs="Times New Roman"/>
          <w:sz w:val="28"/>
        </w:rPr>
        <w:t xml:space="preserve"> </w:t>
      </w:r>
      <w:r w:rsidR="008C2122">
        <w:rPr>
          <w:rFonts w:ascii="Times New Roman" w:hAnsi="Times New Roman" w:cs="Times New Roman"/>
          <w:sz w:val="28"/>
        </w:rPr>
        <w:t>особый подход Японии к России:</w:t>
      </w:r>
      <w:r w:rsidR="007B7F35">
        <w:rPr>
          <w:rFonts w:ascii="Times New Roman" w:hAnsi="Times New Roman" w:cs="Times New Roman"/>
          <w:sz w:val="28"/>
        </w:rPr>
        <w:t xml:space="preserve"> сотрудничество в экономической сфере</w:t>
      </w:r>
      <w:r w:rsidR="00336E0C">
        <w:rPr>
          <w:rFonts w:ascii="Times New Roman" w:hAnsi="Times New Roman" w:cs="Times New Roman"/>
          <w:sz w:val="28"/>
        </w:rPr>
        <w:t xml:space="preserve"> для достижения взаимопонимания и затем </w:t>
      </w:r>
      <w:r w:rsidR="007B7F35">
        <w:rPr>
          <w:rFonts w:ascii="Times New Roman" w:hAnsi="Times New Roman" w:cs="Times New Roman"/>
          <w:sz w:val="28"/>
        </w:rPr>
        <w:t>налаживание тесного п</w:t>
      </w:r>
      <w:r w:rsidR="008C2122">
        <w:rPr>
          <w:rFonts w:ascii="Times New Roman" w:hAnsi="Times New Roman" w:cs="Times New Roman"/>
          <w:sz w:val="28"/>
        </w:rPr>
        <w:t>олитического диалога для решения</w:t>
      </w:r>
      <w:r w:rsidR="007B7F35">
        <w:rPr>
          <w:rFonts w:ascii="Times New Roman" w:hAnsi="Times New Roman" w:cs="Times New Roman"/>
          <w:sz w:val="28"/>
        </w:rPr>
        <w:t xml:space="preserve"> проблемных вопросов в отношениях двух стран. </w:t>
      </w:r>
    </w:p>
    <w:p w14:paraId="258C344B" w14:textId="160B9FF1" w:rsidR="00EB1B91" w:rsidRDefault="00730CB4" w:rsidP="0088481A">
      <w:pPr>
        <w:spacing w:after="0" w:line="360" w:lineRule="auto"/>
        <w:ind w:firstLine="709"/>
        <w:jc w:val="both"/>
        <w:rPr>
          <w:rFonts w:ascii="Times New Roman" w:hAnsi="Times New Roman" w:cs="Times New Roman"/>
          <w:sz w:val="28"/>
        </w:rPr>
      </w:pPr>
      <w:r>
        <w:rPr>
          <w:rFonts w:ascii="Times New Roman" w:hAnsi="Times New Roman" w:cs="Times New Roman"/>
          <w:sz w:val="28"/>
        </w:rPr>
        <w:t>На основе нашего исследования</w:t>
      </w:r>
      <w:r w:rsidR="00EB1B91">
        <w:rPr>
          <w:rFonts w:ascii="Times New Roman" w:hAnsi="Times New Roman" w:cs="Times New Roman"/>
          <w:sz w:val="28"/>
        </w:rPr>
        <w:t xml:space="preserve"> мы можем составить схему функционирования МЭТП в рамках реализации экономической дипломатии</w:t>
      </w:r>
      <w:r w:rsidR="00572FB1">
        <w:rPr>
          <w:rFonts w:ascii="Times New Roman" w:hAnsi="Times New Roman" w:cs="Times New Roman"/>
          <w:sz w:val="28"/>
        </w:rPr>
        <w:t xml:space="preserve"> на российском направлении</w:t>
      </w:r>
      <w:r w:rsidR="00EB1B91">
        <w:rPr>
          <w:rFonts w:ascii="Times New Roman" w:hAnsi="Times New Roman" w:cs="Times New Roman"/>
          <w:sz w:val="28"/>
        </w:rPr>
        <w:t>.</w:t>
      </w:r>
      <w:r w:rsidR="00572FB1">
        <w:rPr>
          <w:rFonts w:ascii="Times New Roman" w:hAnsi="Times New Roman" w:cs="Times New Roman"/>
          <w:sz w:val="28"/>
        </w:rPr>
        <w:t xml:space="preserve"> Данную схему можно наложить и на развитие отношений с другими странами</w:t>
      </w:r>
      <w:r w:rsidR="008C2122">
        <w:rPr>
          <w:rFonts w:ascii="Times New Roman" w:hAnsi="Times New Roman" w:cs="Times New Roman"/>
          <w:sz w:val="28"/>
        </w:rPr>
        <w:t>, такими как страны АСЕАН. Однако, необходимо понимать, что в зависимости от интересов Японии в</w:t>
      </w:r>
      <w:r w:rsidR="00C11D3D">
        <w:rPr>
          <w:rFonts w:ascii="Times New Roman" w:hAnsi="Times New Roman" w:cs="Times New Roman"/>
          <w:sz w:val="28"/>
        </w:rPr>
        <w:t xml:space="preserve"> той или иной стране деятельность в рамках уровней нашей модели может проявляться по-разному и ограничиваться одним из уровней. </w:t>
      </w:r>
    </w:p>
    <w:p w14:paraId="3C9403A6" w14:textId="0D657F0D" w:rsidR="004B1351" w:rsidRPr="000315A7" w:rsidRDefault="00400868" w:rsidP="0088481A">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Рисунок 1 –</w:t>
      </w:r>
      <w:r w:rsidR="00456AFD" w:rsidRPr="000315A7">
        <w:rPr>
          <w:rFonts w:ascii="Times New Roman" w:hAnsi="Times New Roman" w:cs="Times New Roman"/>
          <w:color w:val="000000" w:themeColor="text1"/>
          <w:sz w:val="28"/>
        </w:rPr>
        <w:t xml:space="preserve"> </w:t>
      </w:r>
      <w:r w:rsidR="000315A7" w:rsidRPr="000315A7">
        <w:rPr>
          <w:rFonts w:ascii="Times New Roman" w:hAnsi="Times New Roman" w:cs="Times New Roman"/>
          <w:color w:val="000000" w:themeColor="text1"/>
          <w:sz w:val="28"/>
        </w:rPr>
        <w:t>Модель реализации экономической дипломат</w:t>
      </w:r>
      <w:r w:rsidR="00503C7A">
        <w:rPr>
          <w:rFonts w:ascii="Times New Roman" w:hAnsi="Times New Roman" w:cs="Times New Roman"/>
          <w:color w:val="000000" w:themeColor="text1"/>
          <w:sz w:val="28"/>
        </w:rPr>
        <w:t>ии МЭТП</w:t>
      </w:r>
    </w:p>
    <w:tbl>
      <w:tblPr>
        <w:tblStyle w:val="ab"/>
        <w:tblW w:w="9634" w:type="dxa"/>
        <w:tblLook w:val="04A0" w:firstRow="1" w:lastRow="0" w:firstColumn="1" w:lastColumn="0" w:noHBand="0" w:noVBand="1"/>
      </w:tblPr>
      <w:tblGrid>
        <w:gridCol w:w="4815"/>
        <w:gridCol w:w="4819"/>
      </w:tblGrid>
      <w:tr w:rsidR="00356BC8" w14:paraId="2E23410F" w14:textId="77777777" w:rsidTr="005163FD">
        <w:trPr>
          <w:trHeight w:val="681"/>
        </w:trPr>
        <w:tc>
          <w:tcPr>
            <w:tcW w:w="9634" w:type="dxa"/>
            <w:gridSpan w:val="2"/>
            <w:tcBorders>
              <w:bottom w:val="single" w:sz="4" w:space="0" w:color="auto"/>
            </w:tcBorders>
            <w:vAlign w:val="center"/>
          </w:tcPr>
          <w:p w14:paraId="1422FF57" w14:textId="3B584D53" w:rsidR="00356BC8" w:rsidRDefault="00356BC8" w:rsidP="00445B65">
            <w:pPr>
              <w:spacing w:line="360" w:lineRule="auto"/>
              <w:jc w:val="center"/>
              <w:rPr>
                <w:rFonts w:ascii="Times New Roman" w:hAnsi="Times New Roman" w:cs="Times New Roman"/>
                <w:sz w:val="28"/>
              </w:rPr>
            </w:pPr>
            <w:r w:rsidRPr="00356BC8">
              <w:rPr>
                <w:rFonts w:ascii="Times New Roman" w:hAnsi="Times New Roman" w:cs="Times New Roman"/>
                <w:sz w:val="28"/>
              </w:rPr>
              <w:t>Внешнеполитическая стратегия премьер-министра С. Абэ</w:t>
            </w:r>
          </w:p>
        </w:tc>
      </w:tr>
      <w:tr w:rsidR="005163FD" w14:paraId="44A40EEC" w14:textId="77777777" w:rsidTr="00C11D3D">
        <w:trPr>
          <w:trHeight w:val="681"/>
        </w:trPr>
        <w:tc>
          <w:tcPr>
            <w:tcW w:w="9634" w:type="dxa"/>
            <w:gridSpan w:val="2"/>
            <w:tcBorders>
              <w:left w:val="nil"/>
              <w:bottom w:val="nil"/>
              <w:right w:val="nil"/>
            </w:tcBorders>
            <w:vAlign w:val="center"/>
          </w:tcPr>
          <w:p w14:paraId="18A6735A" w14:textId="7C478E2D" w:rsidR="005163FD" w:rsidRPr="005163FD" w:rsidRDefault="005163FD" w:rsidP="00445B65">
            <w:pPr>
              <w:spacing w:line="360" w:lineRule="auto"/>
              <w:jc w:val="center"/>
              <w:rPr>
                <w:rFonts w:ascii="Times New Roman" w:hAnsi="Times New Roman" w:cs="Times New Roman"/>
                <w:b/>
                <w:sz w:val="28"/>
              </w:rPr>
            </w:pPr>
            <w:r w:rsidRPr="005163FD">
              <w:rPr>
                <w:rFonts w:ascii="Times New Roman" w:hAnsi="Times New Roman" w:cs="Times New Roman"/>
                <w:b/>
                <w:sz w:val="28"/>
              </w:rPr>
              <w:sym w:font="Symbol" w:char="F0AF"/>
            </w:r>
          </w:p>
        </w:tc>
      </w:tr>
      <w:tr w:rsidR="00C11D3D" w14:paraId="36981BE6" w14:textId="77777777" w:rsidTr="00C11D3D">
        <w:trPr>
          <w:trHeight w:val="699"/>
        </w:trPr>
        <w:tc>
          <w:tcPr>
            <w:tcW w:w="9634" w:type="dxa"/>
            <w:gridSpan w:val="2"/>
            <w:tcBorders>
              <w:top w:val="nil"/>
              <w:left w:val="nil"/>
              <w:bottom w:val="single" w:sz="4" w:space="0" w:color="auto"/>
              <w:right w:val="nil"/>
            </w:tcBorders>
            <w:vAlign w:val="center"/>
          </w:tcPr>
          <w:p w14:paraId="2403887E" w14:textId="69DED03B" w:rsidR="00C11D3D" w:rsidRPr="00C11D3D" w:rsidRDefault="00C11D3D" w:rsidP="00445B65">
            <w:pPr>
              <w:spacing w:line="360" w:lineRule="auto"/>
              <w:jc w:val="center"/>
              <w:rPr>
                <w:rFonts w:ascii="Times New Roman" w:hAnsi="Times New Roman" w:cs="Times New Roman"/>
                <w:b/>
                <w:sz w:val="28"/>
              </w:rPr>
            </w:pPr>
            <w:r w:rsidRPr="00C11D3D">
              <w:rPr>
                <w:rFonts w:ascii="Times New Roman" w:hAnsi="Times New Roman" w:cs="Times New Roman"/>
                <w:b/>
                <w:sz w:val="28"/>
              </w:rPr>
              <w:lastRenderedPageBreak/>
              <w:sym w:font="Symbol" w:char="F0AF"/>
            </w:r>
          </w:p>
        </w:tc>
      </w:tr>
      <w:tr w:rsidR="00356BC8" w14:paraId="49FA8279" w14:textId="77777777" w:rsidTr="005163FD">
        <w:trPr>
          <w:trHeight w:val="1130"/>
        </w:trPr>
        <w:tc>
          <w:tcPr>
            <w:tcW w:w="9634" w:type="dxa"/>
            <w:gridSpan w:val="2"/>
            <w:tcBorders>
              <w:top w:val="single" w:sz="4" w:space="0" w:color="auto"/>
              <w:bottom w:val="single" w:sz="4" w:space="0" w:color="auto"/>
            </w:tcBorders>
            <w:vAlign w:val="center"/>
          </w:tcPr>
          <w:p w14:paraId="1AE478C9" w14:textId="6473D22D" w:rsidR="00356BC8" w:rsidRDefault="00356BC8" w:rsidP="00445B65">
            <w:pPr>
              <w:spacing w:line="360" w:lineRule="auto"/>
              <w:jc w:val="center"/>
              <w:rPr>
                <w:rFonts w:ascii="Times New Roman" w:hAnsi="Times New Roman" w:cs="Times New Roman"/>
                <w:sz w:val="28"/>
              </w:rPr>
            </w:pPr>
            <w:r w:rsidRPr="00356BC8">
              <w:rPr>
                <w:rFonts w:ascii="Times New Roman" w:hAnsi="Times New Roman" w:cs="Times New Roman"/>
                <w:sz w:val="28"/>
              </w:rPr>
              <w:t>Назначение МЭТП ответственным за разработку конкретных шагов развития плана, стратегии</w:t>
            </w:r>
          </w:p>
        </w:tc>
      </w:tr>
      <w:tr w:rsidR="005163FD" w14:paraId="71D23E0F" w14:textId="77777777" w:rsidTr="00F3363A">
        <w:trPr>
          <w:trHeight w:val="701"/>
        </w:trPr>
        <w:tc>
          <w:tcPr>
            <w:tcW w:w="9634" w:type="dxa"/>
            <w:gridSpan w:val="2"/>
            <w:tcBorders>
              <w:top w:val="single" w:sz="4" w:space="0" w:color="auto"/>
              <w:left w:val="nil"/>
              <w:bottom w:val="nil"/>
              <w:right w:val="nil"/>
            </w:tcBorders>
            <w:vAlign w:val="center"/>
          </w:tcPr>
          <w:p w14:paraId="1FD2B764" w14:textId="73C1B980" w:rsidR="005163FD" w:rsidRPr="005163FD" w:rsidRDefault="005163FD" w:rsidP="00445B65">
            <w:pPr>
              <w:spacing w:line="360" w:lineRule="auto"/>
              <w:jc w:val="center"/>
              <w:rPr>
                <w:rFonts w:ascii="Times New Roman" w:hAnsi="Times New Roman" w:cs="Times New Roman"/>
                <w:b/>
                <w:sz w:val="28"/>
              </w:rPr>
            </w:pPr>
            <w:r w:rsidRPr="005163FD">
              <w:rPr>
                <w:rFonts w:ascii="Times New Roman" w:hAnsi="Times New Roman" w:cs="Times New Roman"/>
                <w:b/>
                <w:sz w:val="28"/>
              </w:rPr>
              <w:sym w:font="Symbol" w:char="F0AF"/>
            </w:r>
          </w:p>
        </w:tc>
      </w:tr>
      <w:tr w:rsidR="00356BC8" w14:paraId="66BC16BA" w14:textId="77777777" w:rsidTr="00445B65">
        <w:trPr>
          <w:trHeight w:val="693"/>
        </w:trPr>
        <w:tc>
          <w:tcPr>
            <w:tcW w:w="9634" w:type="dxa"/>
            <w:gridSpan w:val="2"/>
            <w:vAlign w:val="center"/>
          </w:tcPr>
          <w:p w14:paraId="6B8BA169" w14:textId="3E828BA5" w:rsidR="00356BC8" w:rsidRDefault="00356BC8" w:rsidP="00445B65">
            <w:pPr>
              <w:spacing w:line="360" w:lineRule="auto"/>
              <w:jc w:val="center"/>
              <w:rPr>
                <w:rFonts w:ascii="Times New Roman" w:hAnsi="Times New Roman" w:cs="Times New Roman"/>
                <w:sz w:val="28"/>
              </w:rPr>
            </w:pPr>
            <w:r w:rsidRPr="00356BC8">
              <w:rPr>
                <w:rFonts w:ascii="Times New Roman" w:hAnsi="Times New Roman" w:cs="Times New Roman"/>
                <w:sz w:val="28"/>
              </w:rPr>
              <w:t>Налаживание политического диалога с нужными странами</w:t>
            </w:r>
          </w:p>
        </w:tc>
      </w:tr>
      <w:tr w:rsidR="00356BC8" w14:paraId="3AA1485B" w14:textId="77777777" w:rsidTr="000315A7">
        <w:trPr>
          <w:trHeight w:val="1696"/>
        </w:trPr>
        <w:tc>
          <w:tcPr>
            <w:tcW w:w="4815" w:type="dxa"/>
            <w:tcBorders>
              <w:bottom w:val="single" w:sz="4" w:space="0" w:color="auto"/>
            </w:tcBorders>
            <w:vAlign w:val="center"/>
          </w:tcPr>
          <w:p w14:paraId="1983A38F" w14:textId="3F77E5E2" w:rsidR="00356BC8" w:rsidRDefault="00356BC8" w:rsidP="00445B65">
            <w:pPr>
              <w:spacing w:line="360" w:lineRule="auto"/>
              <w:jc w:val="center"/>
              <w:rPr>
                <w:rFonts w:ascii="Times New Roman" w:hAnsi="Times New Roman" w:cs="Times New Roman"/>
                <w:sz w:val="28"/>
              </w:rPr>
            </w:pPr>
            <w:r w:rsidRPr="00356BC8">
              <w:rPr>
                <w:rFonts w:ascii="Times New Roman" w:hAnsi="Times New Roman" w:cs="Times New Roman"/>
                <w:sz w:val="28"/>
              </w:rPr>
              <w:t>Встречи на высшем уровне; переговоры; соглашения и меморандумы</w:t>
            </w:r>
          </w:p>
        </w:tc>
        <w:tc>
          <w:tcPr>
            <w:tcW w:w="4819" w:type="dxa"/>
            <w:tcBorders>
              <w:bottom w:val="single" w:sz="4" w:space="0" w:color="auto"/>
            </w:tcBorders>
            <w:vAlign w:val="center"/>
          </w:tcPr>
          <w:p w14:paraId="6A2666E2" w14:textId="3DBD4558" w:rsidR="00356BC8" w:rsidRDefault="00356BC8" w:rsidP="00445B65">
            <w:pPr>
              <w:spacing w:line="360" w:lineRule="auto"/>
              <w:jc w:val="center"/>
              <w:rPr>
                <w:rFonts w:ascii="Times New Roman" w:hAnsi="Times New Roman" w:cs="Times New Roman"/>
                <w:sz w:val="28"/>
              </w:rPr>
            </w:pPr>
            <w:r w:rsidRPr="00356BC8">
              <w:rPr>
                <w:rFonts w:ascii="Times New Roman" w:hAnsi="Times New Roman" w:cs="Times New Roman"/>
                <w:sz w:val="28"/>
              </w:rPr>
              <w:t>Участие в совместных комитетах, форумах и комиссиях</w:t>
            </w:r>
          </w:p>
        </w:tc>
      </w:tr>
      <w:tr w:rsidR="000315A7" w14:paraId="5943D746" w14:textId="77777777" w:rsidTr="000315A7">
        <w:trPr>
          <w:trHeight w:val="679"/>
        </w:trPr>
        <w:tc>
          <w:tcPr>
            <w:tcW w:w="9634" w:type="dxa"/>
            <w:gridSpan w:val="2"/>
            <w:tcBorders>
              <w:left w:val="nil"/>
              <w:right w:val="nil"/>
            </w:tcBorders>
            <w:vAlign w:val="center"/>
          </w:tcPr>
          <w:p w14:paraId="1337A865" w14:textId="12495106" w:rsidR="000315A7" w:rsidRPr="004120D5" w:rsidRDefault="000315A7" w:rsidP="00445B65">
            <w:pPr>
              <w:spacing w:line="360" w:lineRule="auto"/>
              <w:jc w:val="center"/>
              <w:rPr>
                <w:rFonts w:ascii="Times New Roman" w:hAnsi="Times New Roman" w:cs="Times New Roman"/>
                <w:b/>
                <w:sz w:val="28"/>
              </w:rPr>
            </w:pPr>
            <w:r w:rsidRPr="004120D5">
              <w:rPr>
                <w:rFonts w:ascii="Times New Roman" w:hAnsi="Times New Roman" w:cs="Times New Roman"/>
                <w:b/>
                <w:sz w:val="28"/>
              </w:rPr>
              <w:sym w:font="Symbol" w:char="F0AF"/>
            </w:r>
          </w:p>
        </w:tc>
      </w:tr>
      <w:tr w:rsidR="00356BC8" w14:paraId="7757A80C" w14:textId="77777777" w:rsidTr="000315A7">
        <w:trPr>
          <w:trHeight w:val="685"/>
        </w:trPr>
        <w:tc>
          <w:tcPr>
            <w:tcW w:w="9634" w:type="dxa"/>
            <w:gridSpan w:val="2"/>
            <w:tcBorders>
              <w:bottom w:val="single" w:sz="4" w:space="0" w:color="auto"/>
            </w:tcBorders>
            <w:vAlign w:val="center"/>
          </w:tcPr>
          <w:p w14:paraId="083F16BB" w14:textId="6F26D756" w:rsidR="00356BC8" w:rsidRPr="00356BC8" w:rsidRDefault="00356BC8" w:rsidP="00445B65">
            <w:pPr>
              <w:spacing w:line="360" w:lineRule="auto"/>
              <w:jc w:val="center"/>
              <w:rPr>
                <w:rFonts w:ascii="Times New Roman" w:hAnsi="Times New Roman" w:cs="Times New Roman"/>
                <w:sz w:val="28"/>
              </w:rPr>
            </w:pPr>
            <w:r w:rsidRPr="00356BC8">
              <w:rPr>
                <w:rFonts w:ascii="Times New Roman" w:hAnsi="Times New Roman" w:cs="Times New Roman"/>
                <w:sz w:val="28"/>
              </w:rPr>
              <w:t>Обсуждение и разработка проектов экономического сотрудничества</w:t>
            </w:r>
          </w:p>
        </w:tc>
      </w:tr>
      <w:tr w:rsidR="000315A7" w14:paraId="2FCF57D5" w14:textId="77777777" w:rsidTr="000315A7">
        <w:trPr>
          <w:trHeight w:val="685"/>
        </w:trPr>
        <w:tc>
          <w:tcPr>
            <w:tcW w:w="9634" w:type="dxa"/>
            <w:gridSpan w:val="2"/>
            <w:tcBorders>
              <w:left w:val="nil"/>
              <w:right w:val="nil"/>
            </w:tcBorders>
            <w:vAlign w:val="center"/>
          </w:tcPr>
          <w:p w14:paraId="599B2460" w14:textId="2FB04B86" w:rsidR="000315A7" w:rsidRPr="004120D5" w:rsidRDefault="000315A7" w:rsidP="00445B65">
            <w:pPr>
              <w:spacing w:line="360" w:lineRule="auto"/>
              <w:jc w:val="center"/>
              <w:rPr>
                <w:rFonts w:ascii="Times New Roman" w:hAnsi="Times New Roman" w:cs="Times New Roman"/>
                <w:b/>
                <w:sz w:val="28"/>
              </w:rPr>
            </w:pPr>
            <w:r w:rsidRPr="004120D5">
              <w:rPr>
                <w:rFonts w:ascii="Times New Roman" w:hAnsi="Times New Roman" w:cs="Times New Roman"/>
                <w:b/>
                <w:sz w:val="28"/>
              </w:rPr>
              <w:sym w:font="Symbol" w:char="F0AF"/>
            </w:r>
          </w:p>
        </w:tc>
      </w:tr>
      <w:tr w:rsidR="00356BC8" w14:paraId="7A77C4CD" w14:textId="77777777" w:rsidTr="000315A7">
        <w:trPr>
          <w:trHeight w:val="709"/>
        </w:trPr>
        <w:tc>
          <w:tcPr>
            <w:tcW w:w="9634" w:type="dxa"/>
            <w:gridSpan w:val="2"/>
            <w:tcBorders>
              <w:bottom w:val="single" w:sz="4" w:space="0" w:color="auto"/>
            </w:tcBorders>
            <w:vAlign w:val="center"/>
          </w:tcPr>
          <w:p w14:paraId="6BC4DDA4" w14:textId="732EA062" w:rsidR="00356BC8" w:rsidRPr="00356BC8" w:rsidRDefault="00356BC8" w:rsidP="00445B65">
            <w:pPr>
              <w:spacing w:line="360" w:lineRule="auto"/>
              <w:jc w:val="center"/>
              <w:rPr>
                <w:rFonts w:ascii="Times New Roman" w:hAnsi="Times New Roman" w:cs="Times New Roman"/>
                <w:sz w:val="28"/>
              </w:rPr>
            </w:pPr>
            <w:r w:rsidRPr="00356BC8">
              <w:rPr>
                <w:rFonts w:ascii="Times New Roman" w:hAnsi="Times New Roman" w:cs="Times New Roman"/>
                <w:sz w:val="28"/>
              </w:rPr>
              <w:t>Приглашение к участию в проектах японских частных компаний</w:t>
            </w:r>
          </w:p>
        </w:tc>
      </w:tr>
      <w:tr w:rsidR="000315A7" w14:paraId="7B3BA500" w14:textId="77777777" w:rsidTr="000315A7">
        <w:trPr>
          <w:trHeight w:val="709"/>
        </w:trPr>
        <w:tc>
          <w:tcPr>
            <w:tcW w:w="9634" w:type="dxa"/>
            <w:gridSpan w:val="2"/>
            <w:tcBorders>
              <w:left w:val="nil"/>
              <w:right w:val="nil"/>
            </w:tcBorders>
            <w:vAlign w:val="center"/>
          </w:tcPr>
          <w:p w14:paraId="246CC12D" w14:textId="5F1CD296" w:rsidR="000315A7" w:rsidRPr="004120D5" w:rsidRDefault="000315A7" w:rsidP="00445B65">
            <w:pPr>
              <w:spacing w:line="360" w:lineRule="auto"/>
              <w:jc w:val="center"/>
              <w:rPr>
                <w:rFonts w:ascii="Times New Roman" w:hAnsi="Times New Roman" w:cs="Times New Roman"/>
                <w:b/>
                <w:sz w:val="28"/>
              </w:rPr>
            </w:pPr>
            <w:r w:rsidRPr="004120D5">
              <w:rPr>
                <w:rFonts w:ascii="Times New Roman" w:hAnsi="Times New Roman" w:cs="Times New Roman"/>
                <w:b/>
                <w:sz w:val="28"/>
              </w:rPr>
              <w:sym w:font="Symbol" w:char="F0AF"/>
            </w:r>
          </w:p>
        </w:tc>
      </w:tr>
      <w:tr w:rsidR="00356BC8" w14:paraId="786C8571" w14:textId="77777777" w:rsidTr="000315A7">
        <w:trPr>
          <w:trHeight w:val="1116"/>
        </w:trPr>
        <w:tc>
          <w:tcPr>
            <w:tcW w:w="9634" w:type="dxa"/>
            <w:gridSpan w:val="2"/>
            <w:tcBorders>
              <w:bottom w:val="single" w:sz="4" w:space="0" w:color="auto"/>
            </w:tcBorders>
            <w:vAlign w:val="center"/>
          </w:tcPr>
          <w:p w14:paraId="147F7307" w14:textId="6CBBD7CD" w:rsidR="00356BC8" w:rsidRPr="00356BC8" w:rsidRDefault="00356BC8" w:rsidP="00445B65">
            <w:pPr>
              <w:spacing w:line="360" w:lineRule="auto"/>
              <w:jc w:val="center"/>
              <w:rPr>
                <w:rFonts w:ascii="Times New Roman" w:hAnsi="Times New Roman" w:cs="Times New Roman"/>
                <w:sz w:val="28"/>
              </w:rPr>
            </w:pPr>
            <w:r w:rsidRPr="00356BC8">
              <w:rPr>
                <w:rFonts w:ascii="Times New Roman" w:hAnsi="Times New Roman" w:cs="Times New Roman"/>
                <w:sz w:val="28"/>
              </w:rPr>
              <w:t>Заключение договоров между частными компаниями двух стран с участием МЭТП и соответствующих ведомств страны-партнера</w:t>
            </w:r>
          </w:p>
        </w:tc>
      </w:tr>
      <w:tr w:rsidR="000315A7" w14:paraId="4B49FBFC" w14:textId="77777777" w:rsidTr="000315A7">
        <w:trPr>
          <w:trHeight w:val="589"/>
        </w:trPr>
        <w:tc>
          <w:tcPr>
            <w:tcW w:w="9634" w:type="dxa"/>
            <w:gridSpan w:val="2"/>
            <w:tcBorders>
              <w:left w:val="nil"/>
              <w:right w:val="nil"/>
            </w:tcBorders>
            <w:vAlign w:val="center"/>
          </w:tcPr>
          <w:p w14:paraId="43AC7D26" w14:textId="1C03513F" w:rsidR="000315A7" w:rsidRPr="004120D5" w:rsidRDefault="000315A7" w:rsidP="00445B65">
            <w:pPr>
              <w:spacing w:line="360" w:lineRule="auto"/>
              <w:jc w:val="center"/>
              <w:rPr>
                <w:rFonts w:ascii="Times New Roman" w:hAnsi="Times New Roman" w:cs="Times New Roman"/>
                <w:b/>
                <w:sz w:val="28"/>
              </w:rPr>
            </w:pPr>
            <w:r w:rsidRPr="004120D5">
              <w:rPr>
                <w:rFonts w:ascii="Times New Roman" w:hAnsi="Times New Roman" w:cs="Times New Roman"/>
                <w:b/>
                <w:sz w:val="28"/>
              </w:rPr>
              <w:sym w:font="Symbol" w:char="F0AF"/>
            </w:r>
          </w:p>
        </w:tc>
      </w:tr>
      <w:tr w:rsidR="00445B65" w14:paraId="18E8B618" w14:textId="77777777" w:rsidTr="00445B65">
        <w:trPr>
          <w:trHeight w:val="1134"/>
        </w:trPr>
        <w:tc>
          <w:tcPr>
            <w:tcW w:w="9634" w:type="dxa"/>
            <w:gridSpan w:val="2"/>
            <w:vAlign w:val="center"/>
          </w:tcPr>
          <w:p w14:paraId="4CD8169F" w14:textId="489883BA" w:rsidR="00445B65" w:rsidRPr="00356BC8" w:rsidRDefault="00445B65" w:rsidP="00445B65">
            <w:pPr>
              <w:spacing w:line="360" w:lineRule="auto"/>
              <w:jc w:val="center"/>
              <w:rPr>
                <w:rFonts w:ascii="Times New Roman" w:hAnsi="Times New Roman" w:cs="Times New Roman"/>
                <w:sz w:val="28"/>
              </w:rPr>
            </w:pPr>
            <w:r>
              <w:rPr>
                <w:rFonts w:ascii="Times New Roman" w:hAnsi="Times New Roman" w:cs="Times New Roman"/>
                <w:sz w:val="28"/>
              </w:rPr>
              <w:t>Начало реализации проектов под контролем МЭТП; дальнейшая координация всех участвующих сторон</w:t>
            </w:r>
          </w:p>
        </w:tc>
      </w:tr>
    </w:tbl>
    <w:p w14:paraId="68BDD3D2" w14:textId="381B53B7" w:rsidR="00351F1C" w:rsidRDefault="007B3D25" w:rsidP="0088481A">
      <w:pPr>
        <w:spacing w:after="0" w:line="360" w:lineRule="auto"/>
        <w:ind w:firstLine="709"/>
        <w:jc w:val="both"/>
        <w:rPr>
          <w:rFonts w:ascii="Times New Roman" w:hAnsi="Times New Roman" w:cs="Times New Roman"/>
          <w:sz w:val="28"/>
        </w:rPr>
      </w:pPr>
      <w:r>
        <w:rPr>
          <w:rFonts w:ascii="Times New Roman" w:hAnsi="Times New Roman" w:cs="Times New Roman"/>
          <w:sz w:val="28"/>
        </w:rPr>
        <w:t>В результате, при втором правительстве С. Абэ Министерство экономики, тор</w:t>
      </w:r>
      <w:r w:rsidR="00A86842">
        <w:rPr>
          <w:rFonts w:ascii="Times New Roman" w:hAnsi="Times New Roman" w:cs="Times New Roman"/>
          <w:sz w:val="28"/>
        </w:rPr>
        <w:t>говли и промышленности становит</w:t>
      </w:r>
      <w:r>
        <w:rPr>
          <w:rFonts w:ascii="Times New Roman" w:hAnsi="Times New Roman" w:cs="Times New Roman"/>
          <w:sz w:val="28"/>
        </w:rPr>
        <w:t>ся главным институтом проведения экономической дипломатии</w:t>
      </w:r>
      <w:r w:rsidR="00B03711">
        <w:rPr>
          <w:rFonts w:ascii="Times New Roman" w:hAnsi="Times New Roman" w:cs="Times New Roman"/>
          <w:sz w:val="28"/>
        </w:rPr>
        <w:t xml:space="preserve"> и получает достаточную свободу действий в рамках реализации экономической дипломатии Японии, как например в отношении России. Не случайно в политических кругах Японии кабинет при премьер-министре С. Абэ в период 2012-2020 гг. называли «кабинетом МЭТП». Благодаря </w:t>
      </w:r>
      <w:r w:rsidR="00B03711">
        <w:rPr>
          <w:rFonts w:ascii="Times New Roman" w:hAnsi="Times New Roman" w:cs="Times New Roman"/>
          <w:sz w:val="28"/>
        </w:rPr>
        <w:lastRenderedPageBreak/>
        <w:t>совместной координированно</w:t>
      </w:r>
      <w:r w:rsidR="003C5706">
        <w:rPr>
          <w:rFonts w:ascii="Times New Roman" w:hAnsi="Times New Roman" w:cs="Times New Roman"/>
          <w:sz w:val="28"/>
        </w:rPr>
        <w:t>й</w:t>
      </w:r>
      <w:r w:rsidR="00B03711">
        <w:rPr>
          <w:rFonts w:ascii="Times New Roman" w:hAnsi="Times New Roman" w:cs="Times New Roman"/>
          <w:sz w:val="28"/>
        </w:rPr>
        <w:t xml:space="preserve"> деятельности и тесному сотрудничеству </w:t>
      </w:r>
      <w:r>
        <w:rPr>
          <w:rFonts w:ascii="Times New Roman" w:hAnsi="Times New Roman" w:cs="Times New Roman"/>
          <w:sz w:val="28"/>
        </w:rPr>
        <w:t>МЭТП</w:t>
      </w:r>
      <w:r w:rsidR="00B03711">
        <w:rPr>
          <w:rFonts w:ascii="Times New Roman" w:hAnsi="Times New Roman" w:cs="Times New Roman"/>
          <w:sz w:val="28"/>
        </w:rPr>
        <w:t xml:space="preserve"> и С. Абэ Японии удалось наладить крепкие экономические связи с Россией путем реализации проектов, что становится </w:t>
      </w:r>
      <w:r w:rsidR="003C5706">
        <w:rPr>
          <w:rFonts w:ascii="Times New Roman" w:hAnsi="Times New Roman" w:cs="Times New Roman"/>
          <w:sz w:val="28"/>
        </w:rPr>
        <w:t>проверенным на практике механизмом для построения и ведения экономической дипломатии</w:t>
      </w:r>
      <w:r w:rsidR="0038561E">
        <w:rPr>
          <w:rFonts w:ascii="Times New Roman" w:hAnsi="Times New Roman" w:cs="Times New Roman"/>
          <w:sz w:val="28"/>
        </w:rPr>
        <w:t>.</w:t>
      </w:r>
      <w:r w:rsidR="00873054">
        <w:rPr>
          <w:rFonts w:ascii="Times New Roman" w:hAnsi="Times New Roman" w:cs="Times New Roman"/>
          <w:sz w:val="28"/>
        </w:rPr>
        <w:t xml:space="preserve"> В рамках изучения опыта взаимодействия России и Японии, г</w:t>
      </w:r>
      <w:r w:rsidR="00A86842">
        <w:rPr>
          <w:rFonts w:ascii="Times New Roman" w:hAnsi="Times New Roman" w:cs="Times New Roman"/>
          <w:sz w:val="28"/>
        </w:rPr>
        <w:t xml:space="preserve">лавной особенностью развития российско-японских экономических отношений становится инструмент проектной деятельности, которая не находит </w:t>
      </w:r>
      <w:r w:rsidR="004120D5">
        <w:rPr>
          <w:rFonts w:ascii="Times New Roman" w:hAnsi="Times New Roman" w:cs="Times New Roman"/>
          <w:sz w:val="28"/>
        </w:rPr>
        <w:t>подобного</w:t>
      </w:r>
      <w:r w:rsidR="00A86842">
        <w:rPr>
          <w:rFonts w:ascii="Times New Roman" w:hAnsi="Times New Roman" w:cs="Times New Roman"/>
          <w:sz w:val="28"/>
        </w:rPr>
        <w:t xml:space="preserve"> выражения в других странах.</w:t>
      </w:r>
      <w:r w:rsidR="00873054">
        <w:rPr>
          <w:rFonts w:ascii="Times New Roman" w:hAnsi="Times New Roman" w:cs="Times New Roman"/>
          <w:sz w:val="28"/>
        </w:rPr>
        <w:t xml:space="preserve"> Происходит налаживание политического диалога, главным образом, посредством экономического сближения и сотрудничества.</w:t>
      </w:r>
    </w:p>
    <w:p w14:paraId="1D52515F" w14:textId="77777777" w:rsidR="00EE12E5" w:rsidRDefault="00EE12E5">
      <w:pPr>
        <w:rPr>
          <w:rFonts w:ascii="Times New Roman" w:eastAsiaTheme="majorEastAsia" w:hAnsi="Times New Roman" w:cs="Times New Roman"/>
          <w:b/>
          <w:color w:val="000000" w:themeColor="text1"/>
          <w:sz w:val="28"/>
          <w:szCs w:val="32"/>
        </w:rPr>
      </w:pPr>
      <w:r>
        <w:rPr>
          <w:rFonts w:ascii="Times New Roman" w:hAnsi="Times New Roman" w:cs="Times New Roman"/>
          <w:b/>
          <w:color w:val="000000" w:themeColor="text1"/>
          <w:sz w:val="28"/>
        </w:rPr>
        <w:br w:type="page"/>
      </w:r>
    </w:p>
    <w:p w14:paraId="207F0F4A" w14:textId="0229EC13" w:rsidR="00CE05E6" w:rsidRDefault="00CE05E6" w:rsidP="00CE05E6">
      <w:pPr>
        <w:pStyle w:val="1"/>
        <w:spacing w:before="0" w:line="360" w:lineRule="auto"/>
        <w:jc w:val="center"/>
        <w:rPr>
          <w:rFonts w:ascii="Times New Roman" w:hAnsi="Times New Roman" w:cs="Times New Roman"/>
          <w:b/>
          <w:color w:val="000000" w:themeColor="text1"/>
          <w:sz w:val="28"/>
        </w:rPr>
      </w:pPr>
      <w:bookmarkStart w:id="14" w:name="_Toc104170817"/>
      <w:r w:rsidRPr="00CE05E6">
        <w:rPr>
          <w:rFonts w:ascii="Times New Roman" w:hAnsi="Times New Roman" w:cs="Times New Roman"/>
          <w:b/>
          <w:color w:val="000000" w:themeColor="text1"/>
          <w:sz w:val="28"/>
        </w:rPr>
        <w:lastRenderedPageBreak/>
        <w:t>Список использованной литературы</w:t>
      </w:r>
      <w:bookmarkEnd w:id="14"/>
    </w:p>
    <w:p w14:paraId="32DC8160" w14:textId="04E5014D" w:rsidR="00561884" w:rsidRDefault="00561884" w:rsidP="00561884">
      <w:pPr>
        <w:spacing w:after="0" w:line="360" w:lineRule="auto"/>
        <w:ind w:firstLine="709"/>
        <w:jc w:val="center"/>
        <w:rPr>
          <w:rFonts w:ascii="Times New Roman" w:hAnsi="Times New Roman" w:cs="Times New Roman"/>
          <w:i/>
          <w:sz w:val="28"/>
        </w:rPr>
      </w:pPr>
    </w:p>
    <w:p w14:paraId="54D2E357" w14:textId="67C605E1" w:rsidR="00561884" w:rsidRPr="00224E2C" w:rsidRDefault="00561884" w:rsidP="00EA2B03">
      <w:pPr>
        <w:spacing w:after="0" w:line="360" w:lineRule="auto"/>
        <w:jc w:val="center"/>
        <w:rPr>
          <w:rFonts w:ascii="Times New Roman" w:hAnsi="Times New Roman" w:cs="Times New Roman"/>
          <w:i/>
          <w:sz w:val="28"/>
        </w:rPr>
      </w:pPr>
      <w:r>
        <w:rPr>
          <w:rFonts w:ascii="Times New Roman" w:hAnsi="Times New Roman" w:cs="Times New Roman"/>
          <w:i/>
          <w:sz w:val="28"/>
        </w:rPr>
        <w:t>Источники на русском языке</w:t>
      </w:r>
    </w:p>
    <w:p w14:paraId="0F125ED8" w14:textId="0EF01852" w:rsidR="004B6D0F" w:rsidRPr="0069088D" w:rsidRDefault="004B6D0F" w:rsidP="00E35076">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АО «Петербургский мельничный комбинат» подвело итоги участия в русско-японской инициативе «Диагностика производительности российских пр</w:t>
      </w:r>
      <w:r w:rsidR="00DD5986">
        <w:rPr>
          <w:rFonts w:ascii="Times New Roman" w:hAnsi="Times New Roman" w:cs="Times New Roman"/>
          <w:sz w:val="28"/>
        </w:rPr>
        <w:t>едприятий»</w:t>
      </w:r>
      <w:r w:rsidR="00C07724">
        <w:rPr>
          <w:rFonts w:ascii="Times New Roman" w:hAnsi="Times New Roman" w:cs="Times New Roman"/>
          <w:sz w:val="28"/>
        </w:rPr>
        <w:t xml:space="preserve"> 21.02.2022</w:t>
      </w:r>
      <w:r w:rsidR="00DD5986">
        <w:rPr>
          <w:rFonts w:ascii="Times New Roman" w:hAnsi="Times New Roman" w:cs="Times New Roman"/>
          <w:sz w:val="28"/>
        </w:rPr>
        <w:t xml:space="preserve"> </w:t>
      </w:r>
      <w:r w:rsidRPr="0069088D">
        <w:rPr>
          <w:rFonts w:ascii="Times New Roman" w:hAnsi="Times New Roman" w:cs="Times New Roman"/>
          <w:sz w:val="28"/>
        </w:rPr>
        <w:t xml:space="preserve">// PROКАЧЕСТВО. URL : </w:t>
      </w:r>
      <w:hyperlink r:id="rId8" w:history="1">
        <w:r w:rsidRPr="0069088D">
          <w:rPr>
            <w:rStyle w:val="a6"/>
            <w:rFonts w:ascii="Times New Roman" w:hAnsi="Times New Roman" w:cs="Times New Roman"/>
            <w:sz w:val="28"/>
          </w:rPr>
          <w:t>https://kachestvo.pro/news/ao-peterburgskiy-melnichnyy-kombinat-podvelo-itogi-uchastiya-v-russko-yaponskoy-initsiative-diagnostika-proizvoditelnosti-rossiyskikh-predpriyatiy/</w:t>
        </w:r>
      </w:hyperlink>
      <w:r w:rsidRPr="0069088D">
        <w:rPr>
          <w:rFonts w:ascii="Times New Roman" w:hAnsi="Times New Roman" w:cs="Times New Roman"/>
          <w:sz w:val="28"/>
        </w:rPr>
        <w:t xml:space="preserve"> (дата обращения : </w:t>
      </w:r>
      <w:r w:rsidR="00E35076" w:rsidRPr="00E35076">
        <w:rPr>
          <w:rFonts w:ascii="Times New Roman" w:hAnsi="Times New Roman" w:cs="Times New Roman"/>
          <w:sz w:val="28"/>
        </w:rPr>
        <w:t>15.05.2022</w:t>
      </w:r>
      <w:r w:rsidRPr="0069088D">
        <w:rPr>
          <w:rFonts w:ascii="Times New Roman" w:hAnsi="Times New Roman" w:cs="Times New Roman"/>
          <w:sz w:val="28"/>
        </w:rPr>
        <w:t>).</w:t>
      </w:r>
    </w:p>
    <w:p w14:paraId="61E67EB9" w14:textId="09C3A5AE" w:rsidR="00561884" w:rsidRPr="0069088D" w:rsidRDefault="00561884" w:rsidP="0069088D">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Ар</w:t>
      </w:r>
      <w:r w:rsidR="00DD5986">
        <w:rPr>
          <w:rFonts w:ascii="Times New Roman" w:hAnsi="Times New Roman" w:cs="Times New Roman"/>
          <w:sz w:val="28"/>
        </w:rPr>
        <w:t xml:space="preserve">ктик СПГ 2 // </w:t>
      </w:r>
      <w:r w:rsidR="00A363A9">
        <w:rPr>
          <w:rFonts w:ascii="Times New Roman" w:hAnsi="Times New Roman" w:cs="Times New Roman"/>
          <w:sz w:val="28"/>
        </w:rPr>
        <w:t>Официа</w:t>
      </w:r>
      <w:r w:rsidR="00DD5986">
        <w:rPr>
          <w:rFonts w:ascii="Times New Roman" w:hAnsi="Times New Roman" w:cs="Times New Roman"/>
          <w:sz w:val="28"/>
        </w:rPr>
        <w:t>льный сайт проекта.</w:t>
      </w:r>
      <w:r w:rsidRPr="0069088D">
        <w:rPr>
          <w:rFonts w:ascii="Times New Roman" w:hAnsi="Times New Roman" w:cs="Times New Roman"/>
          <w:sz w:val="28"/>
        </w:rPr>
        <w:t xml:space="preserve"> URL : </w:t>
      </w:r>
      <w:hyperlink r:id="rId9" w:history="1">
        <w:r w:rsidRPr="0069088D">
          <w:rPr>
            <w:rStyle w:val="a6"/>
            <w:rFonts w:ascii="Times New Roman" w:hAnsi="Times New Roman" w:cs="Times New Roman"/>
            <w:sz w:val="28"/>
          </w:rPr>
          <w:t>https://arcticspg.ru/</w:t>
        </w:r>
      </w:hyperlink>
      <w:r w:rsidRPr="0069088D">
        <w:rPr>
          <w:rFonts w:ascii="Times New Roman" w:hAnsi="Times New Roman" w:cs="Times New Roman"/>
          <w:sz w:val="28"/>
        </w:rPr>
        <w:t xml:space="preserve"> (дата обра</w:t>
      </w:r>
      <w:r w:rsidR="00E35076">
        <w:rPr>
          <w:rFonts w:ascii="Times New Roman" w:hAnsi="Times New Roman" w:cs="Times New Roman"/>
          <w:sz w:val="28"/>
        </w:rPr>
        <w:t>щения : 15</w:t>
      </w:r>
      <w:r w:rsidRPr="0069088D">
        <w:rPr>
          <w:rFonts w:ascii="Times New Roman" w:hAnsi="Times New Roman" w:cs="Times New Roman"/>
          <w:sz w:val="28"/>
        </w:rPr>
        <w:t>.05.2022).</w:t>
      </w:r>
    </w:p>
    <w:p w14:paraId="27FE59A1" w14:textId="25740380" w:rsidR="00561884" w:rsidRPr="0069088D" w:rsidRDefault="00561884" w:rsidP="00C07724">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«ВЕРТЕКС» подводит итоги прое</w:t>
      </w:r>
      <w:r w:rsidR="00DD5986">
        <w:rPr>
          <w:rFonts w:ascii="Times New Roman" w:hAnsi="Times New Roman" w:cs="Times New Roman"/>
          <w:sz w:val="28"/>
        </w:rPr>
        <w:t>кта кайдзен</w:t>
      </w:r>
      <w:r w:rsidRPr="0069088D">
        <w:rPr>
          <w:rFonts w:ascii="Times New Roman" w:hAnsi="Times New Roman" w:cs="Times New Roman"/>
          <w:sz w:val="28"/>
        </w:rPr>
        <w:t xml:space="preserve"> </w:t>
      </w:r>
      <w:r w:rsidR="00C07724" w:rsidRPr="00C07724">
        <w:rPr>
          <w:rFonts w:ascii="Times New Roman" w:hAnsi="Times New Roman" w:cs="Times New Roman"/>
          <w:sz w:val="28"/>
        </w:rPr>
        <w:t xml:space="preserve">19.02.2020 </w:t>
      </w:r>
      <w:r w:rsidRPr="0069088D">
        <w:rPr>
          <w:rFonts w:ascii="Times New Roman" w:hAnsi="Times New Roman" w:cs="Times New Roman"/>
          <w:sz w:val="28"/>
        </w:rPr>
        <w:t xml:space="preserve">// ВЕРТЕКС. URL : </w:t>
      </w:r>
      <w:hyperlink r:id="rId10" w:history="1">
        <w:r w:rsidRPr="0069088D">
          <w:rPr>
            <w:rStyle w:val="a6"/>
            <w:rFonts w:ascii="Times New Roman" w:hAnsi="Times New Roman" w:cs="Times New Roman"/>
            <w:sz w:val="28"/>
          </w:rPr>
          <w:t>https://vertex.spb.ru/media-center/news/company-news/verteks-sums-up-project-kaizen/</w:t>
        </w:r>
      </w:hyperlink>
      <w:r w:rsidR="00E35076">
        <w:rPr>
          <w:rFonts w:ascii="Times New Roman" w:hAnsi="Times New Roman" w:cs="Times New Roman"/>
          <w:sz w:val="28"/>
        </w:rPr>
        <w:t xml:space="preserve"> (дата обращения : 15</w:t>
      </w:r>
      <w:r w:rsidRPr="0069088D">
        <w:rPr>
          <w:rFonts w:ascii="Times New Roman" w:hAnsi="Times New Roman" w:cs="Times New Roman"/>
          <w:sz w:val="28"/>
        </w:rPr>
        <w:t>.05.2022).</w:t>
      </w:r>
    </w:p>
    <w:p w14:paraId="61CB26B8" w14:textId="27BCD3CB" w:rsidR="004F6865" w:rsidRPr="0069088D" w:rsidRDefault="00561884" w:rsidP="0069088D">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Ветропарк в Тикси показал эффективность в условиях як</w:t>
      </w:r>
      <w:r w:rsidR="00DD5986">
        <w:rPr>
          <w:rFonts w:ascii="Times New Roman" w:hAnsi="Times New Roman" w:cs="Times New Roman"/>
          <w:sz w:val="28"/>
        </w:rPr>
        <w:t>утской зимы</w:t>
      </w:r>
      <w:r w:rsidRPr="0069088D">
        <w:rPr>
          <w:rFonts w:ascii="Times New Roman" w:hAnsi="Times New Roman" w:cs="Times New Roman"/>
          <w:sz w:val="28"/>
        </w:rPr>
        <w:t xml:space="preserve"> </w:t>
      </w:r>
      <w:r w:rsidR="00C07724">
        <w:rPr>
          <w:rFonts w:ascii="Times New Roman" w:hAnsi="Times New Roman" w:cs="Times New Roman"/>
          <w:sz w:val="28"/>
        </w:rPr>
        <w:t xml:space="preserve">19.03.2019 </w:t>
      </w:r>
      <w:r w:rsidRPr="0069088D">
        <w:rPr>
          <w:rFonts w:ascii="Times New Roman" w:hAnsi="Times New Roman" w:cs="Times New Roman"/>
          <w:sz w:val="28"/>
        </w:rPr>
        <w:t xml:space="preserve">// Новости Якутии. URL : </w:t>
      </w:r>
      <w:hyperlink r:id="rId11" w:history="1">
        <w:r w:rsidRPr="0069088D">
          <w:rPr>
            <w:rStyle w:val="a6"/>
            <w:rFonts w:ascii="Times New Roman" w:hAnsi="Times New Roman" w:cs="Times New Roman"/>
            <w:sz w:val="28"/>
          </w:rPr>
          <w:t>https://news.ykt.ru/article/84226</w:t>
        </w:r>
      </w:hyperlink>
      <w:r w:rsidR="00E35076">
        <w:rPr>
          <w:rFonts w:ascii="Times New Roman" w:hAnsi="Times New Roman" w:cs="Times New Roman"/>
          <w:sz w:val="28"/>
        </w:rPr>
        <w:t xml:space="preserve"> (дата обращения : 15</w:t>
      </w:r>
      <w:r w:rsidRPr="0069088D">
        <w:rPr>
          <w:rFonts w:ascii="Times New Roman" w:hAnsi="Times New Roman" w:cs="Times New Roman"/>
          <w:sz w:val="28"/>
        </w:rPr>
        <w:t>.05.2022).</w:t>
      </w:r>
    </w:p>
    <w:p w14:paraId="6816E4EB" w14:textId="743482D3" w:rsidR="004F6865" w:rsidRPr="0069088D" w:rsidRDefault="004F6865" w:rsidP="0069088D">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Годовая статистика международной торгов</w:t>
      </w:r>
      <w:r w:rsidR="00DD5986">
        <w:rPr>
          <w:rFonts w:ascii="Times New Roman" w:hAnsi="Times New Roman" w:cs="Times New Roman"/>
          <w:sz w:val="28"/>
        </w:rPr>
        <w:t>ли товарами</w:t>
      </w:r>
      <w:r w:rsidRPr="0069088D">
        <w:rPr>
          <w:rFonts w:ascii="Times New Roman" w:hAnsi="Times New Roman" w:cs="Times New Roman"/>
          <w:sz w:val="28"/>
        </w:rPr>
        <w:t xml:space="preserve"> // TrendEconomy. URL : </w:t>
      </w:r>
      <w:hyperlink r:id="rId12" w:history="1">
        <w:r w:rsidRPr="0069088D">
          <w:rPr>
            <w:rStyle w:val="a6"/>
            <w:rFonts w:ascii="Times New Roman" w:hAnsi="Times New Roman" w:cs="Times New Roman"/>
            <w:sz w:val="28"/>
          </w:rPr>
          <w:t>https://trendeconomy.ru/data/h2/China</w:t>
        </w:r>
      </w:hyperlink>
      <w:r w:rsidR="00E35076">
        <w:rPr>
          <w:rFonts w:ascii="Times New Roman" w:hAnsi="Times New Roman" w:cs="Times New Roman"/>
          <w:sz w:val="28"/>
        </w:rPr>
        <w:t xml:space="preserve"> (дата обращения 15.05</w:t>
      </w:r>
      <w:r w:rsidRPr="0069088D">
        <w:rPr>
          <w:rFonts w:ascii="Times New Roman" w:hAnsi="Times New Roman" w:cs="Times New Roman"/>
          <w:sz w:val="28"/>
        </w:rPr>
        <w:t>.2022).</w:t>
      </w:r>
    </w:p>
    <w:p w14:paraId="01109C1A" w14:textId="55DE9D52" w:rsidR="004F6865" w:rsidRPr="0069088D" w:rsidRDefault="004F6865" w:rsidP="0069088D">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Годовая статистика международной торгов</w:t>
      </w:r>
      <w:r w:rsidR="00DD5986">
        <w:rPr>
          <w:rFonts w:ascii="Times New Roman" w:hAnsi="Times New Roman" w:cs="Times New Roman"/>
          <w:sz w:val="28"/>
        </w:rPr>
        <w:t>ли товарами</w:t>
      </w:r>
      <w:r w:rsidRPr="0069088D">
        <w:rPr>
          <w:rFonts w:ascii="Times New Roman" w:hAnsi="Times New Roman" w:cs="Times New Roman"/>
          <w:sz w:val="28"/>
        </w:rPr>
        <w:t xml:space="preserve"> // TrendEconomy. URL : </w:t>
      </w:r>
      <w:hyperlink r:id="rId13" w:history="1">
        <w:r w:rsidRPr="0069088D">
          <w:rPr>
            <w:rStyle w:val="a6"/>
            <w:rFonts w:ascii="Times New Roman" w:hAnsi="Times New Roman" w:cs="Times New Roman"/>
            <w:sz w:val="28"/>
          </w:rPr>
          <w:t>https://trendeconomy.ru/data/h2/Korea</w:t>
        </w:r>
      </w:hyperlink>
      <w:r w:rsidR="00E35076">
        <w:rPr>
          <w:rFonts w:ascii="Times New Roman" w:hAnsi="Times New Roman" w:cs="Times New Roman"/>
          <w:sz w:val="28"/>
        </w:rPr>
        <w:t xml:space="preserve"> (дата обращения : 15.05</w:t>
      </w:r>
      <w:r w:rsidRPr="0069088D">
        <w:rPr>
          <w:rFonts w:ascii="Times New Roman" w:hAnsi="Times New Roman" w:cs="Times New Roman"/>
          <w:sz w:val="28"/>
        </w:rPr>
        <w:t>.2022).</w:t>
      </w:r>
    </w:p>
    <w:p w14:paraId="6809C4AB" w14:textId="4B021CB6" w:rsidR="00C73561" w:rsidRPr="0069088D" w:rsidRDefault="004F6865" w:rsidP="0069088D">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Договор ВРЭП вступает в силу 1 января для д</w:t>
      </w:r>
      <w:r w:rsidR="00DD5986">
        <w:rPr>
          <w:rFonts w:ascii="Times New Roman" w:hAnsi="Times New Roman" w:cs="Times New Roman"/>
          <w:sz w:val="28"/>
        </w:rPr>
        <w:t>есяти стран</w:t>
      </w:r>
      <w:r w:rsidR="00051C3F">
        <w:rPr>
          <w:rFonts w:ascii="Times New Roman" w:hAnsi="Times New Roman" w:cs="Times New Roman"/>
          <w:sz w:val="28"/>
        </w:rPr>
        <w:t xml:space="preserve"> 31.12.2021</w:t>
      </w:r>
      <w:r w:rsidRPr="0069088D">
        <w:rPr>
          <w:rFonts w:ascii="Times New Roman" w:hAnsi="Times New Roman" w:cs="Times New Roman"/>
          <w:sz w:val="28"/>
        </w:rPr>
        <w:t xml:space="preserve"> // Красная весна. URL : </w:t>
      </w:r>
      <w:hyperlink r:id="rId14" w:history="1">
        <w:r w:rsidRPr="0069088D">
          <w:rPr>
            <w:rStyle w:val="a6"/>
            <w:rFonts w:ascii="Times New Roman" w:hAnsi="Times New Roman" w:cs="Times New Roman"/>
            <w:sz w:val="28"/>
          </w:rPr>
          <w:t>https://rossaprimavera.ru/news/e8027954</w:t>
        </w:r>
      </w:hyperlink>
      <w:r w:rsidR="00C71DA9">
        <w:rPr>
          <w:rFonts w:ascii="Times New Roman" w:hAnsi="Times New Roman" w:cs="Times New Roman"/>
          <w:sz w:val="28"/>
        </w:rPr>
        <w:t xml:space="preserve"> (дата обращения : 15</w:t>
      </w:r>
      <w:r w:rsidRPr="0069088D">
        <w:rPr>
          <w:rFonts w:ascii="Times New Roman" w:hAnsi="Times New Roman" w:cs="Times New Roman"/>
          <w:sz w:val="28"/>
        </w:rPr>
        <w:t>.05.2022).</w:t>
      </w:r>
    </w:p>
    <w:p w14:paraId="5C22E34E" w14:textId="1F53BACD" w:rsidR="00807283" w:rsidRPr="0069088D" w:rsidRDefault="00807283" w:rsidP="00051C3F">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Завершилось строительство круглогодичного тепличного комплекса «Саюри</w:t>
      </w:r>
      <w:r w:rsidR="00DD5986">
        <w:rPr>
          <w:rFonts w:ascii="Times New Roman" w:hAnsi="Times New Roman" w:cs="Times New Roman"/>
          <w:sz w:val="28"/>
        </w:rPr>
        <w:t>» в Якутске</w:t>
      </w:r>
      <w:r w:rsidR="00051C3F">
        <w:rPr>
          <w:rFonts w:ascii="Times New Roman" w:hAnsi="Times New Roman" w:cs="Times New Roman"/>
          <w:sz w:val="28"/>
        </w:rPr>
        <w:t xml:space="preserve"> </w:t>
      </w:r>
      <w:r w:rsidR="00051C3F" w:rsidRPr="00051C3F">
        <w:rPr>
          <w:rFonts w:ascii="Times New Roman" w:hAnsi="Times New Roman" w:cs="Times New Roman"/>
          <w:sz w:val="28"/>
        </w:rPr>
        <w:t>17.12.2021</w:t>
      </w:r>
      <w:r w:rsidRPr="0069088D">
        <w:rPr>
          <w:rFonts w:ascii="Times New Roman" w:hAnsi="Times New Roman" w:cs="Times New Roman"/>
          <w:sz w:val="28"/>
        </w:rPr>
        <w:t xml:space="preserve"> // Якутия.инфо. URL : </w:t>
      </w:r>
      <w:hyperlink r:id="rId15" w:history="1">
        <w:r w:rsidRPr="0069088D">
          <w:rPr>
            <w:rStyle w:val="a6"/>
            <w:rFonts w:ascii="Times New Roman" w:hAnsi="Times New Roman" w:cs="Times New Roman"/>
            <w:sz w:val="28"/>
          </w:rPr>
          <w:t>https://yakutia.info/article/202649</w:t>
        </w:r>
      </w:hyperlink>
      <w:r w:rsidR="00C71DA9">
        <w:rPr>
          <w:rFonts w:ascii="Times New Roman" w:hAnsi="Times New Roman" w:cs="Times New Roman"/>
          <w:sz w:val="28"/>
        </w:rPr>
        <w:t xml:space="preserve"> (дата обращения : 15</w:t>
      </w:r>
      <w:r w:rsidRPr="0069088D">
        <w:rPr>
          <w:rFonts w:ascii="Times New Roman" w:hAnsi="Times New Roman" w:cs="Times New Roman"/>
          <w:sz w:val="28"/>
        </w:rPr>
        <w:t>.05.2022).</w:t>
      </w:r>
    </w:p>
    <w:p w14:paraId="5EA4342B" w14:textId="1D32D0FA" w:rsidR="0054587D" w:rsidRPr="0069088D" w:rsidRDefault="00DD5986" w:rsidP="0069088D">
      <w:pPr>
        <w:pStyle w:val="ad"/>
        <w:numPr>
          <w:ilvl w:val="0"/>
          <w:numId w:val="10"/>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Завод СПГ</w:t>
      </w:r>
      <w:r w:rsidR="004F6865" w:rsidRPr="0069088D">
        <w:rPr>
          <w:rFonts w:ascii="Times New Roman" w:hAnsi="Times New Roman" w:cs="Times New Roman"/>
          <w:sz w:val="28"/>
        </w:rPr>
        <w:t xml:space="preserve"> // Ямал СПГ. URL : </w:t>
      </w:r>
      <w:hyperlink r:id="rId16" w:history="1">
        <w:r w:rsidR="004F6865" w:rsidRPr="0069088D">
          <w:rPr>
            <w:rStyle w:val="a6"/>
            <w:rFonts w:ascii="Times New Roman" w:hAnsi="Times New Roman" w:cs="Times New Roman"/>
            <w:sz w:val="28"/>
          </w:rPr>
          <w:t>http://yamallng.ru/project/factory_lng/</w:t>
        </w:r>
      </w:hyperlink>
      <w:r w:rsidR="00C71DA9">
        <w:rPr>
          <w:rFonts w:ascii="Times New Roman" w:hAnsi="Times New Roman" w:cs="Times New Roman"/>
          <w:sz w:val="28"/>
        </w:rPr>
        <w:t xml:space="preserve"> (дата обращения : 15</w:t>
      </w:r>
      <w:r w:rsidR="004F6865" w:rsidRPr="0069088D">
        <w:rPr>
          <w:rFonts w:ascii="Times New Roman" w:hAnsi="Times New Roman" w:cs="Times New Roman"/>
          <w:sz w:val="28"/>
        </w:rPr>
        <w:t>.05.2022).</w:t>
      </w:r>
    </w:p>
    <w:p w14:paraId="2756FE64" w14:textId="3186410B" w:rsidR="004F6865" w:rsidRPr="0069088D" w:rsidRDefault="004F6865" w:rsidP="0069088D">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Заво</w:t>
      </w:r>
      <w:r w:rsidR="00DD5986">
        <w:rPr>
          <w:rFonts w:ascii="Times New Roman" w:hAnsi="Times New Roman" w:cs="Times New Roman"/>
          <w:sz w:val="28"/>
        </w:rPr>
        <w:t>д СПГ и СГК</w:t>
      </w:r>
      <w:r w:rsidRPr="0069088D">
        <w:rPr>
          <w:rFonts w:ascii="Times New Roman" w:hAnsi="Times New Roman" w:cs="Times New Roman"/>
          <w:sz w:val="28"/>
        </w:rPr>
        <w:t xml:space="preserve"> // Арктик СПГ 2. URL : </w:t>
      </w:r>
      <w:hyperlink r:id="rId17" w:history="1">
        <w:r w:rsidRPr="0069088D">
          <w:rPr>
            <w:rStyle w:val="a6"/>
            <w:rFonts w:ascii="Times New Roman" w:hAnsi="Times New Roman" w:cs="Times New Roman"/>
            <w:sz w:val="28"/>
          </w:rPr>
          <w:t>https://arcticspg.ru/proekt/zavod-spg-i-sgk/</w:t>
        </w:r>
      </w:hyperlink>
      <w:r w:rsidR="00C71DA9">
        <w:rPr>
          <w:rFonts w:ascii="Times New Roman" w:hAnsi="Times New Roman" w:cs="Times New Roman"/>
          <w:sz w:val="28"/>
        </w:rPr>
        <w:t xml:space="preserve"> (дата обращения : 15</w:t>
      </w:r>
      <w:r w:rsidRPr="0069088D">
        <w:rPr>
          <w:rFonts w:ascii="Times New Roman" w:hAnsi="Times New Roman" w:cs="Times New Roman"/>
          <w:sz w:val="28"/>
        </w:rPr>
        <w:t>.05.2022).</w:t>
      </w:r>
    </w:p>
    <w:p w14:paraId="07CA2BE5" w14:textId="03D7F486" w:rsidR="00832F56" w:rsidRPr="0069088D" w:rsidRDefault="004F6865" w:rsidP="00F95C99">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Кайдзен по-русски: как начать производить лучшие то</w:t>
      </w:r>
      <w:r w:rsidR="00DD5986">
        <w:rPr>
          <w:rFonts w:ascii="Times New Roman" w:hAnsi="Times New Roman" w:cs="Times New Roman"/>
          <w:sz w:val="28"/>
        </w:rPr>
        <w:t>вары в мире</w:t>
      </w:r>
      <w:r w:rsidR="00F95C99">
        <w:rPr>
          <w:rFonts w:ascii="Times New Roman" w:hAnsi="Times New Roman" w:cs="Times New Roman"/>
          <w:sz w:val="28"/>
        </w:rPr>
        <w:t xml:space="preserve"> </w:t>
      </w:r>
      <w:r w:rsidR="00F95C99" w:rsidRPr="00F95C99">
        <w:rPr>
          <w:rFonts w:ascii="Times New Roman" w:hAnsi="Times New Roman" w:cs="Times New Roman"/>
          <w:sz w:val="28"/>
        </w:rPr>
        <w:t>17.10.2017</w:t>
      </w:r>
      <w:r w:rsidRPr="0069088D">
        <w:rPr>
          <w:rFonts w:ascii="Times New Roman" w:hAnsi="Times New Roman" w:cs="Times New Roman"/>
          <w:sz w:val="28"/>
        </w:rPr>
        <w:t xml:space="preserve"> // РИА Новости. URL : </w:t>
      </w:r>
      <w:hyperlink r:id="rId18" w:history="1">
        <w:r w:rsidRPr="0069088D">
          <w:rPr>
            <w:rStyle w:val="a6"/>
            <w:rFonts w:ascii="Times New Roman" w:hAnsi="Times New Roman" w:cs="Times New Roman"/>
            <w:sz w:val="28"/>
          </w:rPr>
          <w:t>https://ria.ru/20171017/1506909828.html</w:t>
        </w:r>
      </w:hyperlink>
      <w:r w:rsidR="00C71DA9">
        <w:rPr>
          <w:rFonts w:ascii="Times New Roman" w:hAnsi="Times New Roman" w:cs="Times New Roman"/>
          <w:sz w:val="28"/>
        </w:rPr>
        <w:t xml:space="preserve"> (дата обращения : 15.05</w:t>
      </w:r>
      <w:r w:rsidRPr="0069088D">
        <w:rPr>
          <w:rFonts w:ascii="Times New Roman" w:hAnsi="Times New Roman" w:cs="Times New Roman"/>
          <w:sz w:val="28"/>
        </w:rPr>
        <w:t>.2022).</w:t>
      </w:r>
    </w:p>
    <w:p w14:paraId="458F8EF8" w14:textId="3BED40B5" w:rsidR="00914069" w:rsidRPr="00C71DA9" w:rsidRDefault="00914069" w:rsidP="0008425D">
      <w:pPr>
        <w:pStyle w:val="ad"/>
        <w:numPr>
          <w:ilvl w:val="0"/>
          <w:numId w:val="10"/>
        </w:numPr>
        <w:spacing w:after="0" w:line="360" w:lineRule="auto"/>
        <w:ind w:left="0" w:firstLine="709"/>
        <w:jc w:val="both"/>
        <w:rPr>
          <w:rFonts w:ascii="Times New Roman" w:hAnsi="Times New Roman" w:cs="Times New Roman"/>
          <w:sz w:val="28"/>
        </w:rPr>
      </w:pPr>
      <w:r w:rsidRPr="00C71DA9">
        <w:rPr>
          <w:rFonts w:ascii="Times New Roman" w:hAnsi="Times New Roman" w:cs="Times New Roman"/>
          <w:sz w:val="28"/>
        </w:rPr>
        <w:t xml:space="preserve">План сотрудничества для преобразования России в ведущую страну с благоприятной жизненной средой и инновационной реформы промышленности </w:t>
      </w:r>
      <w:r w:rsidR="00C71DA9">
        <w:rPr>
          <w:rFonts w:ascii="Times New Roman" w:hAnsi="Times New Roman" w:cs="Times New Roman"/>
          <w:sz w:val="28"/>
        </w:rPr>
        <w:t>и экономики</w:t>
      </w:r>
      <w:r w:rsidR="0008425D">
        <w:rPr>
          <w:rFonts w:ascii="Times New Roman" w:hAnsi="Times New Roman" w:cs="Times New Roman"/>
          <w:sz w:val="28"/>
        </w:rPr>
        <w:t xml:space="preserve"> // </w:t>
      </w:r>
      <w:r w:rsidR="0008425D" w:rsidRPr="0008425D">
        <w:rPr>
          <w:rFonts w:ascii="Times New Roman" w:hAnsi="Times New Roman" w:cs="Times New Roman"/>
          <w:sz w:val="28"/>
        </w:rPr>
        <w:t>Посольство Японии в России</w:t>
      </w:r>
      <w:r w:rsidRPr="00C71DA9">
        <w:rPr>
          <w:rFonts w:ascii="Times New Roman" w:hAnsi="Times New Roman" w:cs="Times New Roman"/>
          <w:sz w:val="28"/>
        </w:rPr>
        <w:t xml:space="preserve">. URL : </w:t>
      </w:r>
      <w:hyperlink r:id="rId19" w:history="1">
        <w:r w:rsidRPr="00C71DA9">
          <w:rPr>
            <w:rStyle w:val="a6"/>
            <w:rFonts w:ascii="Times New Roman" w:hAnsi="Times New Roman" w:cs="Times New Roman"/>
            <w:sz w:val="28"/>
          </w:rPr>
          <w:t>https://www.ru.emb-japan.go.jp/economy/common/file/8-point-plan-ru.pdf</w:t>
        </w:r>
      </w:hyperlink>
      <w:r w:rsidR="00C71DA9">
        <w:rPr>
          <w:rFonts w:ascii="Times New Roman" w:hAnsi="Times New Roman" w:cs="Times New Roman"/>
          <w:sz w:val="28"/>
        </w:rPr>
        <w:t xml:space="preserve"> (дата обращения : 15.05</w:t>
      </w:r>
      <w:r w:rsidRPr="00C71DA9">
        <w:rPr>
          <w:rFonts w:ascii="Times New Roman" w:hAnsi="Times New Roman" w:cs="Times New Roman"/>
          <w:sz w:val="28"/>
        </w:rPr>
        <w:t>.2022).</w:t>
      </w:r>
    </w:p>
    <w:p w14:paraId="0D6D3633" w14:textId="0BCDA39F" w:rsidR="00187322" w:rsidRPr="00C71DA9" w:rsidRDefault="00187322" w:rsidP="0069088D">
      <w:pPr>
        <w:pStyle w:val="ad"/>
        <w:numPr>
          <w:ilvl w:val="0"/>
          <w:numId w:val="10"/>
        </w:numPr>
        <w:spacing w:after="0" w:line="360" w:lineRule="auto"/>
        <w:ind w:left="0" w:firstLine="709"/>
        <w:jc w:val="both"/>
        <w:rPr>
          <w:rFonts w:ascii="Times New Roman" w:hAnsi="Times New Roman" w:cs="Times New Roman"/>
          <w:sz w:val="28"/>
        </w:rPr>
      </w:pPr>
      <w:r w:rsidRPr="00C71DA9">
        <w:rPr>
          <w:rFonts w:ascii="Times New Roman" w:hAnsi="Times New Roman" w:cs="Times New Roman"/>
          <w:sz w:val="28"/>
        </w:rPr>
        <w:t>Похищения японских граждан Севе</w:t>
      </w:r>
      <w:r w:rsidR="00DD5986" w:rsidRPr="00C71DA9">
        <w:rPr>
          <w:rFonts w:ascii="Times New Roman" w:hAnsi="Times New Roman" w:cs="Times New Roman"/>
          <w:sz w:val="28"/>
        </w:rPr>
        <w:t>рной Кореей</w:t>
      </w:r>
      <w:r w:rsidRPr="00C71DA9">
        <w:rPr>
          <w:rFonts w:ascii="Times New Roman" w:hAnsi="Times New Roman" w:cs="Times New Roman"/>
          <w:sz w:val="28"/>
        </w:rPr>
        <w:t xml:space="preserve"> // Штаб-квартира по борьбе с проблемой похищений, Правительство Японии. С. 8. URL : </w:t>
      </w:r>
      <w:hyperlink r:id="rId20" w:history="1">
        <w:r w:rsidRPr="00C71DA9">
          <w:rPr>
            <w:rStyle w:val="a6"/>
            <w:rFonts w:ascii="Times New Roman" w:hAnsi="Times New Roman" w:cs="Times New Roman"/>
            <w:sz w:val="28"/>
          </w:rPr>
          <w:t>https://www.ru.emb-japan.go.jp/major_policies/abduction/files/NorthKorea2018_RU_web.pdf</w:t>
        </w:r>
      </w:hyperlink>
      <w:r w:rsidR="00C71DA9">
        <w:rPr>
          <w:rFonts w:ascii="Times New Roman" w:hAnsi="Times New Roman" w:cs="Times New Roman"/>
          <w:sz w:val="28"/>
        </w:rPr>
        <w:t xml:space="preserve"> (дата обращения : 15.05</w:t>
      </w:r>
      <w:r w:rsidRPr="00C71DA9">
        <w:rPr>
          <w:rFonts w:ascii="Times New Roman" w:hAnsi="Times New Roman" w:cs="Times New Roman"/>
          <w:sz w:val="28"/>
        </w:rPr>
        <w:t>.2022).</w:t>
      </w:r>
    </w:p>
    <w:p w14:paraId="79A35B15" w14:textId="4D4BCDAC" w:rsidR="00187322" w:rsidRPr="0069088D" w:rsidRDefault="00187322" w:rsidP="001C4633">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Почему Синдзо Абэ перестал посещать хр</w:t>
      </w:r>
      <w:r w:rsidR="001C4633">
        <w:rPr>
          <w:rFonts w:ascii="Times New Roman" w:hAnsi="Times New Roman" w:cs="Times New Roman"/>
          <w:sz w:val="28"/>
        </w:rPr>
        <w:t xml:space="preserve">ам Ясукуни </w:t>
      </w:r>
      <w:r w:rsidR="001C4633" w:rsidRPr="001C4633">
        <w:rPr>
          <w:rFonts w:ascii="Times New Roman" w:hAnsi="Times New Roman" w:cs="Times New Roman"/>
          <w:sz w:val="28"/>
        </w:rPr>
        <w:t xml:space="preserve">23.08.2017 </w:t>
      </w:r>
      <w:r w:rsidRPr="0069088D">
        <w:rPr>
          <w:rFonts w:ascii="Times New Roman" w:hAnsi="Times New Roman" w:cs="Times New Roman"/>
          <w:sz w:val="28"/>
        </w:rPr>
        <w:t xml:space="preserve">// EastRussia. URL : </w:t>
      </w:r>
      <w:hyperlink r:id="rId21" w:history="1">
        <w:r w:rsidRPr="0069088D">
          <w:rPr>
            <w:rStyle w:val="a6"/>
            <w:rFonts w:ascii="Times New Roman" w:hAnsi="Times New Roman" w:cs="Times New Roman"/>
            <w:sz w:val="28"/>
          </w:rPr>
          <w:t>https://www.eastrussia.ru/material/pochemu-sindzo-abe-perestal-poseshchat-khram-yasukuni/</w:t>
        </w:r>
      </w:hyperlink>
      <w:r w:rsidR="00C71DA9">
        <w:rPr>
          <w:rFonts w:ascii="Times New Roman" w:hAnsi="Times New Roman" w:cs="Times New Roman"/>
          <w:sz w:val="28"/>
        </w:rPr>
        <w:t xml:space="preserve"> (дата обращения : 15</w:t>
      </w:r>
      <w:r w:rsidRPr="0069088D">
        <w:rPr>
          <w:rFonts w:ascii="Times New Roman" w:hAnsi="Times New Roman" w:cs="Times New Roman"/>
          <w:sz w:val="28"/>
        </w:rPr>
        <w:t>.05.2022).</w:t>
      </w:r>
    </w:p>
    <w:p w14:paraId="0381C7BD" w14:textId="49E8102F" w:rsidR="00563E24" w:rsidRPr="0069088D" w:rsidRDefault="00563E24" w:rsidP="0069088D">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Российско-японские документы, подписанные в ходе III Восточного экономичес</w:t>
      </w:r>
      <w:r w:rsidR="002E7339">
        <w:rPr>
          <w:rFonts w:ascii="Times New Roman" w:hAnsi="Times New Roman" w:cs="Times New Roman"/>
          <w:sz w:val="28"/>
        </w:rPr>
        <w:t>кого форума</w:t>
      </w:r>
      <w:r w:rsidRPr="0069088D">
        <w:rPr>
          <w:rFonts w:ascii="Times New Roman" w:hAnsi="Times New Roman" w:cs="Times New Roman"/>
          <w:sz w:val="28"/>
        </w:rPr>
        <w:t xml:space="preserve"> // Президент России. URL : </w:t>
      </w:r>
      <w:hyperlink r:id="rId22" w:history="1">
        <w:r w:rsidRPr="0069088D">
          <w:rPr>
            <w:rStyle w:val="a6"/>
            <w:rFonts w:ascii="Times New Roman" w:hAnsi="Times New Roman" w:cs="Times New Roman"/>
            <w:sz w:val="28"/>
          </w:rPr>
          <w:t>http://kremlin.ru/supplement/5230</w:t>
        </w:r>
      </w:hyperlink>
      <w:r w:rsidR="00C71DA9">
        <w:rPr>
          <w:rFonts w:ascii="Times New Roman" w:hAnsi="Times New Roman" w:cs="Times New Roman"/>
          <w:sz w:val="28"/>
        </w:rPr>
        <w:t xml:space="preserve"> (дата обращения : 15.05.2022</w:t>
      </w:r>
      <w:r w:rsidRPr="0069088D">
        <w:rPr>
          <w:rFonts w:ascii="Times New Roman" w:hAnsi="Times New Roman" w:cs="Times New Roman"/>
          <w:sz w:val="28"/>
        </w:rPr>
        <w:t>).</w:t>
      </w:r>
    </w:p>
    <w:p w14:paraId="1864F393" w14:textId="0FF4C72B" w:rsidR="00563E24" w:rsidRPr="0069088D" w:rsidRDefault="00563E24" w:rsidP="0069088D">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Саммит лидеров КНР, Японии и РК</w:t>
      </w:r>
      <w:r w:rsidR="002E7339">
        <w:rPr>
          <w:rFonts w:ascii="Times New Roman" w:hAnsi="Times New Roman" w:cs="Times New Roman"/>
          <w:sz w:val="28"/>
        </w:rPr>
        <w:t xml:space="preserve"> прошёл после трёх лет перерыва</w:t>
      </w:r>
      <w:r w:rsidR="0006301A">
        <w:rPr>
          <w:rFonts w:ascii="Times New Roman" w:hAnsi="Times New Roman" w:cs="Times New Roman"/>
          <w:sz w:val="28"/>
        </w:rPr>
        <w:t xml:space="preserve"> 11.05.2018</w:t>
      </w:r>
      <w:r w:rsidR="002E7339">
        <w:rPr>
          <w:rFonts w:ascii="Times New Roman" w:hAnsi="Times New Roman" w:cs="Times New Roman"/>
          <w:sz w:val="28"/>
        </w:rPr>
        <w:t xml:space="preserve"> </w:t>
      </w:r>
      <w:r w:rsidRPr="0069088D">
        <w:rPr>
          <w:rFonts w:ascii="Times New Roman" w:hAnsi="Times New Roman" w:cs="Times New Roman"/>
          <w:sz w:val="28"/>
        </w:rPr>
        <w:t xml:space="preserve">// РИСИ. URL : </w:t>
      </w:r>
      <w:hyperlink r:id="rId23" w:history="1">
        <w:r w:rsidRPr="0069088D">
          <w:rPr>
            <w:rStyle w:val="a6"/>
            <w:rFonts w:ascii="Times New Roman" w:hAnsi="Times New Roman" w:cs="Times New Roman"/>
            <w:sz w:val="28"/>
          </w:rPr>
          <w:t>https://riss.ru/article/6808/</w:t>
        </w:r>
      </w:hyperlink>
      <w:r w:rsidR="00C71DA9">
        <w:rPr>
          <w:rFonts w:ascii="Times New Roman" w:hAnsi="Times New Roman" w:cs="Times New Roman"/>
          <w:sz w:val="28"/>
        </w:rPr>
        <w:t xml:space="preserve"> (дата обращения : 15</w:t>
      </w:r>
      <w:r w:rsidRPr="0069088D">
        <w:rPr>
          <w:rFonts w:ascii="Times New Roman" w:hAnsi="Times New Roman" w:cs="Times New Roman"/>
          <w:sz w:val="28"/>
        </w:rPr>
        <w:t>.05.2022).</w:t>
      </w:r>
    </w:p>
    <w:p w14:paraId="72CE1BAE" w14:textId="61F9F9BC" w:rsidR="00ED57B4" w:rsidRPr="0069088D" w:rsidRDefault="00563E24" w:rsidP="0069088D">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Синдзо Абэ: переговоры с Путиным – большой</w:t>
      </w:r>
      <w:r w:rsidR="002E7339">
        <w:rPr>
          <w:rFonts w:ascii="Times New Roman" w:hAnsi="Times New Roman" w:cs="Times New Roman"/>
          <w:sz w:val="28"/>
        </w:rPr>
        <w:t xml:space="preserve"> шаг на пути к мирному договору </w:t>
      </w:r>
      <w:r w:rsidR="0006301A">
        <w:rPr>
          <w:rFonts w:ascii="Times New Roman" w:hAnsi="Times New Roman" w:cs="Times New Roman"/>
          <w:sz w:val="28"/>
        </w:rPr>
        <w:t xml:space="preserve">18.12.2016 </w:t>
      </w:r>
      <w:r w:rsidRPr="0069088D">
        <w:rPr>
          <w:rFonts w:ascii="Times New Roman" w:hAnsi="Times New Roman" w:cs="Times New Roman"/>
          <w:sz w:val="28"/>
        </w:rPr>
        <w:t xml:space="preserve">// </w:t>
      </w:r>
      <w:r w:rsidR="00A363A9">
        <w:rPr>
          <w:rFonts w:ascii="Times New Roman" w:hAnsi="Times New Roman" w:cs="Times New Roman"/>
          <w:sz w:val="28"/>
        </w:rPr>
        <w:t xml:space="preserve">Информационное агентство </w:t>
      </w:r>
      <w:r w:rsidRPr="0069088D">
        <w:rPr>
          <w:rFonts w:ascii="Times New Roman" w:hAnsi="Times New Roman" w:cs="Times New Roman"/>
          <w:sz w:val="28"/>
        </w:rPr>
        <w:t xml:space="preserve">ТАСС. URL : </w:t>
      </w:r>
      <w:hyperlink r:id="rId24" w:history="1">
        <w:r w:rsidRPr="0069088D">
          <w:rPr>
            <w:rStyle w:val="a6"/>
            <w:rFonts w:ascii="Times New Roman" w:hAnsi="Times New Roman" w:cs="Times New Roman"/>
            <w:sz w:val="28"/>
          </w:rPr>
          <w:t>https://www.mofa.go.jp/mofaj/files/000213037.pdf</w:t>
        </w:r>
      </w:hyperlink>
      <w:r w:rsidR="00C71DA9">
        <w:rPr>
          <w:rFonts w:ascii="Times New Roman" w:hAnsi="Times New Roman" w:cs="Times New Roman"/>
          <w:sz w:val="28"/>
        </w:rPr>
        <w:t xml:space="preserve"> (дата обращения : 15.05.2022</w:t>
      </w:r>
      <w:r w:rsidRPr="0069088D">
        <w:rPr>
          <w:rFonts w:ascii="Times New Roman" w:hAnsi="Times New Roman" w:cs="Times New Roman"/>
          <w:sz w:val="28"/>
        </w:rPr>
        <w:t>).</w:t>
      </w:r>
    </w:p>
    <w:p w14:paraId="29576CAE" w14:textId="359AFDB3" w:rsidR="00ED57B4" w:rsidRPr="0069088D" w:rsidRDefault="00561884" w:rsidP="0069088D">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lastRenderedPageBreak/>
        <w:t xml:space="preserve">Шесть ульяновских предприятий проводят техаудит и готовят кадры под руководством японских экспертов </w:t>
      </w:r>
      <w:r w:rsidR="0006301A">
        <w:rPr>
          <w:rFonts w:ascii="Times New Roman" w:hAnsi="Times New Roman" w:cs="Times New Roman"/>
          <w:sz w:val="28"/>
        </w:rPr>
        <w:t xml:space="preserve">07.09.2017 </w:t>
      </w:r>
      <w:r w:rsidRPr="0069088D">
        <w:rPr>
          <w:rFonts w:ascii="Times New Roman" w:hAnsi="Times New Roman" w:cs="Times New Roman"/>
          <w:sz w:val="28"/>
        </w:rPr>
        <w:t xml:space="preserve">// MEDIA72. URL : </w:t>
      </w:r>
      <w:hyperlink r:id="rId25" w:history="1">
        <w:r w:rsidR="00ED57B4" w:rsidRPr="0069088D">
          <w:rPr>
            <w:rStyle w:val="a6"/>
            <w:rFonts w:ascii="Times New Roman" w:hAnsi="Times New Roman" w:cs="Times New Roman"/>
            <w:sz w:val="28"/>
          </w:rPr>
          <w:t>https://media73.ru/2017/shest-ulyanovskikh-predpriyatiy-provodyat-tekhaudit-i-gotovyat-kadry-pod-rukovodstvom-yaponskikh-eks</w:t>
        </w:r>
      </w:hyperlink>
      <w:r w:rsidR="00ED57B4" w:rsidRPr="0069088D">
        <w:rPr>
          <w:rFonts w:ascii="Times New Roman" w:hAnsi="Times New Roman" w:cs="Times New Roman"/>
          <w:sz w:val="28"/>
        </w:rPr>
        <w:t xml:space="preserve"> </w:t>
      </w:r>
      <w:r w:rsidR="00C71DA9">
        <w:rPr>
          <w:rFonts w:ascii="Times New Roman" w:hAnsi="Times New Roman" w:cs="Times New Roman"/>
          <w:sz w:val="28"/>
        </w:rPr>
        <w:t>(дата обращения : 15</w:t>
      </w:r>
      <w:r w:rsidRPr="0069088D">
        <w:rPr>
          <w:rFonts w:ascii="Times New Roman" w:hAnsi="Times New Roman" w:cs="Times New Roman"/>
          <w:sz w:val="28"/>
        </w:rPr>
        <w:t>.05.2022).</w:t>
      </w:r>
    </w:p>
    <w:p w14:paraId="78710F28" w14:textId="1A9E8DAE" w:rsidR="00ED57B4" w:rsidRPr="0069088D" w:rsidRDefault="00ED57B4" w:rsidP="0006301A">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«Ямал СПГ» поставил первую партию сжиженного газа в Японию</w:t>
      </w:r>
      <w:r w:rsidR="0006301A">
        <w:rPr>
          <w:rFonts w:ascii="Times New Roman" w:hAnsi="Times New Roman" w:cs="Times New Roman"/>
          <w:sz w:val="28"/>
        </w:rPr>
        <w:t xml:space="preserve"> </w:t>
      </w:r>
      <w:r w:rsidR="0006301A" w:rsidRPr="0006301A">
        <w:rPr>
          <w:rFonts w:ascii="Times New Roman" w:hAnsi="Times New Roman" w:cs="Times New Roman"/>
          <w:sz w:val="28"/>
        </w:rPr>
        <w:t>26.06.2019</w:t>
      </w:r>
      <w:r w:rsidRPr="0069088D">
        <w:rPr>
          <w:rFonts w:ascii="Times New Roman" w:hAnsi="Times New Roman" w:cs="Times New Roman"/>
          <w:sz w:val="28"/>
        </w:rPr>
        <w:t xml:space="preserve"> // РИА Новости. URL : </w:t>
      </w:r>
      <w:hyperlink r:id="rId26" w:history="1">
        <w:r w:rsidRPr="0069088D">
          <w:rPr>
            <w:rStyle w:val="a6"/>
            <w:rFonts w:ascii="Times New Roman" w:hAnsi="Times New Roman" w:cs="Times New Roman"/>
            <w:sz w:val="28"/>
          </w:rPr>
          <w:t>https://ria.ru/20190626/1555920248.html</w:t>
        </w:r>
      </w:hyperlink>
      <w:r w:rsidR="00C71DA9">
        <w:rPr>
          <w:rFonts w:ascii="Times New Roman" w:hAnsi="Times New Roman" w:cs="Times New Roman"/>
          <w:sz w:val="28"/>
        </w:rPr>
        <w:t xml:space="preserve"> (дата обращения : 15.05.2022</w:t>
      </w:r>
      <w:r w:rsidRPr="0069088D">
        <w:rPr>
          <w:rFonts w:ascii="Times New Roman" w:hAnsi="Times New Roman" w:cs="Times New Roman"/>
          <w:sz w:val="28"/>
        </w:rPr>
        <w:t>).</w:t>
      </w:r>
    </w:p>
    <w:p w14:paraId="0C8E708C" w14:textId="705302F2" w:rsidR="00ED57B4" w:rsidRPr="0069088D" w:rsidRDefault="00561884" w:rsidP="0069088D">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 xml:space="preserve">Япония // Торговое представительство Российской Федерации в Японии. URL : </w:t>
      </w:r>
      <w:hyperlink r:id="rId27" w:history="1">
        <w:r w:rsidRPr="0069088D">
          <w:rPr>
            <w:rStyle w:val="a6"/>
            <w:rFonts w:ascii="Times New Roman" w:hAnsi="Times New Roman" w:cs="Times New Roman"/>
            <w:sz w:val="28"/>
          </w:rPr>
          <w:t>https://jpn.minpromtorg.gov.ru/about/country-information/</w:t>
        </w:r>
      </w:hyperlink>
      <w:r w:rsidRPr="0069088D">
        <w:rPr>
          <w:rFonts w:ascii="Times New Roman" w:hAnsi="Times New Roman" w:cs="Times New Roman"/>
          <w:sz w:val="28"/>
        </w:rPr>
        <w:t xml:space="preserve"> </w:t>
      </w:r>
      <w:r w:rsidR="00C71DA9">
        <w:rPr>
          <w:rFonts w:ascii="Times New Roman" w:hAnsi="Times New Roman" w:cs="Times New Roman"/>
          <w:sz w:val="28"/>
        </w:rPr>
        <w:t>(дата обращения : 15.05.2022</w:t>
      </w:r>
      <w:r w:rsidR="00ED57B4" w:rsidRPr="0069088D">
        <w:rPr>
          <w:rFonts w:ascii="Times New Roman" w:hAnsi="Times New Roman" w:cs="Times New Roman"/>
          <w:sz w:val="28"/>
        </w:rPr>
        <w:t>).</w:t>
      </w:r>
    </w:p>
    <w:p w14:paraId="4884AA82" w14:textId="61DEE12A" w:rsidR="00CE05E6" w:rsidRPr="0069088D" w:rsidRDefault="00ED57B4" w:rsidP="0069088D">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Японские специалисты продолжат диагностику производительности российских предприятий и подготовку кадров в смежных отраслях</w:t>
      </w:r>
      <w:r w:rsidR="0006301A">
        <w:rPr>
          <w:rFonts w:ascii="Times New Roman" w:hAnsi="Times New Roman" w:cs="Times New Roman"/>
          <w:sz w:val="28"/>
        </w:rPr>
        <w:t xml:space="preserve"> 04.09.2017</w:t>
      </w:r>
      <w:r w:rsidRPr="0069088D">
        <w:rPr>
          <w:rFonts w:ascii="Times New Roman" w:hAnsi="Times New Roman" w:cs="Times New Roman"/>
          <w:sz w:val="28"/>
        </w:rPr>
        <w:t xml:space="preserve"> // Минпромторг России. URL : </w:t>
      </w:r>
      <w:hyperlink r:id="rId28" w:anchor="!yaponskie_specialisty_prodolzhat_diagnostiku_proizvoditelnosti_rossiyskih_predpriyatiy_i_podgotovku_kadrov_v_smezhnyh_otraslyah" w:history="1">
        <w:r w:rsidRPr="0069088D">
          <w:rPr>
            <w:rStyle w:val="a6"/>
            <w:rFonts w:ascii="Times New Roman" w:hAnsi="Times New Roman" w:cs="Times New Roman"/>
            <w:sz w:val="28"/>
          </w:rPr>
          <w:t>https://minpromtorg.gov.ru/press-centre/news/#!yaponskie_specialisty_prodolzhat_diagnostiku_proizvoditelnosti_rossiyskih_predpriyatiy_i_podgotovku_kadrov_v_smezhnyh_otraslyah</w:t>
        </w:r>
      </w:hyperlink>
      <w:r w:rsidR="00C71DA9">
        <w:rPr>
          <w:rFonts w:ascii="Times New Roman" w:hAnsi="Times New Roman" w:cs="Times New Roman"/>
          <w:sz w:val="28"/>
        </w:rPr>
        <w:t xml:space="preserve"> (дата обращения : 15</w:t>
      </w:r>
      <w:r w:rsidRPr="0069088D">
        <w:rPr>
          <w:rFonts w:ascii="Times New Roman" w:hAnsi="Times New Roman" w:cs="Times New Roman"/>
          <w:sz w:val="28"/>
        </w:rPr>
        <w:t>.05.2022).</w:t>
      </w:r>
    </w:p>
    <w:p w14:paraId="38DD1E38" w14:textId="77777777" w:rsidR="00D5397D" w:rsidRPr="001B792A" w:rsidRDefault="00D5397D" w:rsidP="00D5397D">
      <w:pPr>
        <w:spacing w:after="0" w:line="360" w:lineRule="auto"/>
        <w:ind w:firstLine="709"/>
        <w:jc w:val="both"/>
        <w:rPr>
          <w:rFonts w:ascii="Times New Roman" w:hAnsi="Times New Roman" w:cs="Times New Roman"/>
          <w:sz w:val="28"/>
        </w:rPr>
      </w:pPr>
    </w:p>
    <w:p w14:paraId="2703F1D4" w14:textId="77777777" w:rsidR="005530F7" w:rsidRDefault="003A2C81" w:rsidP="005530F7">
      <w:pPr>
        <w:spacing w:after="0" w:line="360" w:lineRule="auto"/>
        <w:jc w:val="center"/>
        <w:rPr>
          <w:rFonts w:ascii="Times New Roman" w:hAnsi="Times New Roman" w:cs="Times New Roman"/>
          <w:i/>
          <w:sz w:val="28"/>
        </w:rPr>
      </w:pPr>
      <w:r>
        <w:rPr>
          <w:rFonts w:ascii="Times New Roman" w:hAnsi="Times New Roman" w:cs="Times New Roman"/>
          <w:i/>
          <w:sz w:val="28"/>
        </w:rPr>
        <w:t>Источники на японском языке</w:t>
      </w:r>
    </w:p>
    <w:p w14:paraId="214837A0" w14:textId="67B896BA" w:rsidR="005530F7" w:rsidRPr="0069088D" w:rsidRDefault="005530F7" w:rsidP="00EB3F1E">
      <w:pPr>
        <w:pStyle w:val="ad"/>
        <w:numPr>
          <w:ilvl w:val="0"/>
          <w:numId w:val="10"/>
        </w:numPr>
        <w:spacing w:after="0" w:line="360" w:lineRule="auto"/>
        <w:ind w:left="0" w:firstLine="709"/>
        <w:jc w:val="both"/>
        <w:rPr>
          <w:rFonts w:ascii="Times New Roman" w:hAnsi="Times New Roman" w:cs="Times New Roman"/>
          <w:i/>
          <w:sz w:val="28"/>
        </w:rPr>
      </w:pPr>
      <w:r w:rsidRPr="0069088D">
        <w:rPr>
          <w:rFonts w:ascii="Times New Roman" w:hAnsi="Times New Roman" w:cs="Times New Roman"/>
          <w:sz w:val="28"/>
        </w:rPr>
        <w:t>Абэ найкаку со:ридайдзин сю:нин кися кайкэн [</w:t>
      </w:r>
      <w:r w:rsidR="00436BA3" w:rsidRPr="0069088D">
        <w:rPr>
          <w:rFonts w:ascii="MS Mincho" w:eastAsia="MS Mincho" w:hAnsi="MS Mincho" w:cs="Times New Roman" w:hint="eastAsia"/>
          <w:sz w:val="28"/>
        </w:rPr>
        <w:t>安倍内閣総理大臣就任記者会見</w:t>
      </w:r>
      <w:r w:rsidR="00292F2E">
        <w:rPr>
          <w:rFonts w:ascii="MS Mincho" w:eastAsia="MS Mincho" w:hAnsi="MS Mincho" w:cs="Times New Roman" w:hint="eastAsia"/>
          <w:sz w:val="28"/>
        </w:rPr>
        <w:t xml:space="preserve"> </w:t>
      </w:r>
      <w:r w:rsidR="00292F2E" w:rsidRPr="00292F2E">
        <w:rPr>
          <w:rFonts w:ascii="Times New Roman" w:eastAsia="MS Mincho" w:hAnsi="Times New Roman" w:cs="Times New Roman"/>
          <w:sz w:val="28"/>
        </w:rPr>
        <w:t>26.12.2012</w:t>
      </w:r>
      <w:r w:rsidR="00824EB6" w:rsidRPr="00292F2E">
        <w:rPr>
          <w:rFonts w:ascii="Times New Roman" w:eastAsia="MS Mincho" w:hAnsi="Times New Roman" w:cs="Times New Roman"/>
          <w:sz w:val="28"/>
        </w:rPr>
        <w:t>.</w:t>
      </w:r>
      <w:r w:rsidR="00436BA3" w:rsidRPr="0069088D">
        <w:rPr>
          <w:rFonts w:ascii="Times New Roman" w:hAnsi="Times New Roman" w:cs="Times New Roman" w:hint="eastAsia"/>
          <w:sz w:val="28"/>
        </w:rPr>
        <w:t xml:space="preserve"> </w:t>
      </w:r>
      <w:r w:rsidRPr="0069088D">
        <w:rPr>
          <w:rFonts w:ascii="Times New Roman" w:hAnsi="Times New Roman" w:cs="Times New Roman"/>
          <w:sz w:val="28"/>
        </w:rPr>
        <w:t>Пресс-конференция премьер-министра Абэ по случаю инаугурац</w:t>
      </w:r>
      <w:r w:rsidR="00436BA3" w:rsidRPr="0069088D">
        <w:rPr>
          <w:rFonts w:ascii="Times New Roman" w:hAnsi="Times New Roman" w:cs="Times New Roman"/>
          <w:sz w:val="28"/>
        </w:rPr>
        <w:t>ии</w:t>
      </w:r>
      <w:r w:rsidR="00793FD3">
        <w:rPr>
          <w:rFonts w:ascii="Times New Roman" w:hAnsi="Times New Roman" w:cs="Times New Roman"/>
          <w:sz w:val="28"/>
        </w:rPr>
        <w:t xml:space="preserve"> 26.12.2012</w:t>
      </w:r>
      <w:r w:rsidR="00436BA3" w:rsidRPr="0069088D">
        <w:rPr>
          <w:rFonts w:ascii="Times New Roman" w:hAnsi="Times New Roman" w:cs="Times New Roman"/>
          <w:sz w:val="28"/>
        </w:rPr>
        <w:t>] // Сюсё</w:t>
      </w:r>
      <w:r w:rsidRPr="0069088D">
        <w:rPr>
          <w:rFonts w:ascii="Times New Roman" w:hAnsi="Times New Roman" w:cs="Times New Roman"/>
          <w:sz w:val="28"/>
        </w:rPr>
        <w:t>: кантэй [</w:t>
      </w:r>
      <w:r w:rsidR="00436BA3" w:rsidRPr="0069088D">
        <w:rPr>
          <w:rFonts w:ascii="MS Mincho" w:eastAsia="MS Mincho" w:hAnsi="MS Mincho" w:cs="Times New Roman" w:hint="eastAsia"/>
          <w:sz w:val="28"/>
        </w:rPr>
        <w:t>首相官邸</w:t>
      </w:r>
      <w:r w:rsidR="00824EB6">
        <w:rPr>
          <w:rFonts w:ascii="MS Mincho" w:eastAsia="MS Mincho" w:hAnsi="MS Mincho" w:cs="Times New Roman" w:hint="eastAsia"/>
          <w:sz w:val="28"/>
        </w:rPr>
        <w:t>.</w:t>
      </w:r>
      <w:r w:rsidR="00436BA3" w:rsidRPr="0069088D">
        <w:rPr>
          <w:rFonts w:ascii="Times New Roman" w:hAnsi="Times New Roman" w:cs="Times New Roman" w:hint="eastAsia"/>
          <w:sz w:val="28"/>
        </w:rPr>
        <w:t xml:space="preserve"> </w:t>
      </w:r>
      <w:r w:rsidRPr="0069088D">
        <w:rPr>
          <w:rFonts w:ascii="Times New Roman" w:hAnsi="Times New Roman" w:cs="Times New Roman"/>
          <w:sz w:val="28"/>
        </w:rPr>
        <w:t xml:space="preserve">Канцелярия премьер-министра]. </w:t>
      </w:r>
      <w:r w:rsidRPr="0069088D">
        <w:rPr>
          <w:rFonts w:ascii="Times New Roman" w:hAnsi="Times New Roman" w:cs="Times New Roman"/>
          <w:sz w:val="28"/>
          <w:lang w:val="en-US"/>
        </w:rPr>
        <w:t>URL</w:t>
      </w:r>
      <w:r w:rsidRPr="0069088D">
        <w:rPr>
          <w:rFonts w:ascii="Times New Roman" w:hAnsi="Times New Roman" w:cs="Times New Roman"/>
          <w:sz w:val="28"/>
        </w:rPr>
        <w:t xml:space="preserve"> : </w:t>
      </w:r>
      <w:hyperlink r:id="rId29" w:history="1">
        <w:r w:rsidRPr="0069088D">
          <w:rPr>
            <w:rStyle w:val="a6"/>
            <w:rFonts w:ascii="Times New Roman" w:hAnsi="Times New Roman" w:cs="Times New Roman"/>
            <w:sz w:val="28"/>
            <w:lang w:val="en-US"/>
          </w:rPr>
          <w:t>https</w:t>
        </w:r>
        <w:r w:rsidRPr="0069088D">
          <w:rPr>
            <w:rStyle w:val="a6"/>
            <w:rFonts w:ascii="Times New Roman" w:hAnsi="Times New Roman" w:cs="Times New Roman"/>
            <w:sz w:val="28"/>
          </w:rPr>
          <w:t>://</w:t>
        </w:r>
        <w:r w:rsidRPr="0069088D">
          <w:rPr>
            <w:rStyle w:val="a6"/>
            <w:rFonts w:ascii="Times New Roman" w:hAnsi="Times New Roman" w:cs="Times New Roman"/>
            <w:sz w:val="28"/>
            <w:lang w:val="en-US"/>
          </w:rPr>
          <w:t>warp</w:t>
        </w:r>
        <w:r w:rsidRPr="0069088D">
          <w:rPr>
            <w:rStyle w:val="a6"/>
            <w:rFonts w:ascii="Times New Roman" w:hAnsi="Times New Roman" w:cs="Times New Roman"/>
            <w:sz w:val="28"/>
          </w:rPr>
          <w:t>.</w:t>
        </w:r>
        <w:r w:rsidRPr="0069088D">
          <w:rPr>
            <w:rStyle w:val="a6"/>
            <w:rFonts w:ascii="Times New Roman" w:hAnsi="Times New Roman" w:cs="Times New Roman"/>
            <w:sz w:val="28"/>
            <w:lang w:val="en-US"/>
          </w:rPr>
          <w:t>ndl</w:t>
        </w:r>
        <w:r w:rsidRPr="0069088D">
          <w:rPr>
            <w:rStyle w:val="a6"/>
            <w:rFonts w:ascii="Times New Roman" w:hAnsi="Times New Roman" w:cs="Times New Roman"/>
            <w:sz w:val="28"/>
          </w:rPr>
          <w:t>.</w:t>
        </w:r>
        <w:r w:rsidRPr="0069088D">
          <w:rPr>
            <w:rStyle w:val="a6"/>
            <w:rFonts w:ascii="Times New Roman" w:hAnsi="Times New Roman" w:cs="Times New Roman"/>
            <w:sz w:val="28"/>
            <w:lang w:val="en-US"/>
          </w:rPr>
          <w:t>go</w:t>
        </w:r>
        <w:r w:rsidRPr="0069088D">
          <w:rPr>
            <w:rStyle w:val="a6"/>
            <w:rFonts w:ascii="Times New Roman" w:hAnsi="Times New Roman" w:cs="Times New Roman"/>
            <w:sz w:val="28"/>
          </w:rPr>
          <w:t>.</w:t>
        </w:r>
        <w:r w:rsidRPr="0069088D">
          <w:rPr>
            <w:rStyle w:val="a6"/>
            <w:rFonts w:ascii="Times New Roman" w:hAnsi="Times New Roman" w:cs="Times New Roman"/>
            <w:sz w:val="28"/>
            <w:lang w:val="en-US"/>
          </w:rPr>
          <w:t>jp</w:t>
        </w:r>
        <w:r w:rsidRPr="0069088D">
          <w:rPr>
            <w:rStyle w:val="a6"/>
            <w:rFonts w:ascii="Times New Roman" w:hAnsi="Times New Roman" w:cs="Times New Roman"/>
            <w:sz w:val="28"/>
          </w:rPr>
          <w:t>/</w:t>
        </w:r>
        <w:r w:rsidRPr="0069088D">
          <w:rPr>
            <w:rStyle w:val="a6"/>
            <w:rFonts w:ascii="Times New Roman" w:hAnsi="Times New Roman" w:cs="Times New Roman"/>
            <w:sz w:val="28"/>
            <w:lang w:val="en-US"/>
          </w:rPr>
          <w:t>info</w:t>
        </w:r>
        <w:r w:rsidRPr="0069088D">
          <w:rPr>
            <w:rStyle w:val="a6"/>
            <w:rFonts w:ascii="Times New Roman" w:hAnsi="Times New Roman" w:cs="Times New Roman"/>
            <w:sz w:val="28"/>
          </w:rPr>
          <w:t>:</w:t>
        </w:r>
        <w:r w:rsidRPr="0069088D">
          <w:rPr>
            <w:rStyle w:val="a6"/>
            <w:rFonts w:ascii="Times New Roman" w:hAnsi="Times New Roman" w:cs="Times New Roman"/>
            <w:sz w:val="28"/>
            <w:lang w:val="en-US"/>
          </w:rPr>
          <w:t>ndljp</w:t>
        </w:r>
        <w:r w:rsidRPr="0069088D">
          <w:rPr>
            <w:rStyle w:val="a6"/>
            <w:rFonts w:ascii="Times New Roman" w:hAnsi="Times New Roman" w:cs="Times New Roman"/>
            <w:sz w:val="28"/>
          </w:rPr>
          <w:t>/</w:t>
        </w:r>
        <w:r w:rsidRPr="0069088D">
          <w:rPr>
            <w:rStyle w:val="a6"/>
            <w:rFonts w:ascii="Times New Roman" w:hAnsi="Times New Roman" w:cs="Times New Roman"/>
            <w:sz w:val="28"/>
            <w:lang w:val="en-US"/>
          </w:rPr>
          <w:t>pid</w:t>
        </w:r>
        <w:r w:rsidRPr="0069088D">
          <w:rPr>
            <w:rStyle w:val="a6"/>
            <w:rFonts w:ascii="Times New Roman" w:hAnsi="Times New Roman" w:cs="Times New Roman"/>
            <w:sz w:val="28"/>
          </w:rPr>
          <w:t>/8833367/</w:t>
        </w:r>
        <w:r w:rsidRPr="0069088D">
          <w:rPr>
            <w:rStyle w:val="a6"/>
            <w:rFonts w:ascii="Times New Roman" w:hAnsi="Times New Roman" w:cs="Times New Roman"/>
            <w:sz w:val="28"/>
            <w:lang w:val="en-US"/>
          </w:rPr>
          <w:t>www</w:t>
        </w:r>
        <w:r w:rsidRPr="0069088D">
          <w:rPr>
            <w:rStyle w:val="a6"/>
            <w:rFonts w:ascii="Times New Roman" w:hAnsi="Times New Roman" w:cs="Times New Roman"/>
            <w:sz w:val="28"/>
          </w:rPr>
          <w:t>.</w:t>
        </w:r>
        <w:r w:rsidRPr="0069088D">
          <w:rPr>
            <w:rStyle w:val="a6"/>
            <w:rFonts w:ascii="Times New Roman" w:hAnsi="Times New Roman" w:cs="Times New Roman"/>
            <w:sz w:val="28"/>
            <w:lang w:val="en-US"/>
          </w:rPr>
          <w:t>kantei</w:t>
        </w:r>
        <w:r w:rsidRPr="0069088D">
          <w:rPr>
            <w:rStyle w:val="a6"/>
            <w:rFonts w:ascii="Times New Roman" w:hAnsi="Times New Roman" w:cs="Times New Roman"/>
            <w:sz w:val="28"/>
          </w:rPr>
          <w:t>.</w:t>
        </w:r>
        <w:r w:rsidRPr="0069088D">
          <w:rPr>
            <w:rStyle w:val="a6"/>
            <w:rFonts w:ascii="Times New Roman" w:hAnsi="Times New Roman" w:cs="Times New Roman"/>
            <w:sz w:val="28"/>
            <w:lang w:val="en-US"/>
          </w:rPr>
          <w:t>go</w:t>
        </w:r>
        <w:r w:rsidRPr="0069088D">
          <w:rPr>
            <w:rStyle w:val="a6"/>
            <w:rFonts w:ascii="Times New Roman" w:hAnsi="Times New Roman" w:cs="Times New Roman"/>
            <w:sz w:val="28"/>
          </w:rPr>
          <w:t>.</w:t>
        </w:r>
        <w:r w:rsidRPr="0069088D">
          <w:rPr>
            <w:rStyle w:val="a6"/>
            <w:rFonts w:ascii="Times New Roman" w:hAnsi="Times New Roman" w:cs="Times New Roman"/>
            <w:sz w:val="28"/>
            <w:lang w:val="en-US"/>
          </w:rPr>
          <w:t>jp</w:t>
        </w:r>
        <w:r w:rsidRPr="0069088D">
          <w:rPr>
            <w:rStyle w:val="a6"/>
            <w:rFonts w:ascii="Times New Roman" w:hAnsi="Times New Roman" w:cs="Times New Roman"/>
            <w:sz w:val="28"/>
          </w:rPr>
          <w:t>/</w:t>
        </w:r>
        <w:r w:rsidRPr="0069088D">
          <w:rPr>
            <w:rStyle w:val="a6"/>
            <w:rFonts w:ascii="Times New Roman" w:hAnsi="Times New Roman" w:cs="Times New Roman"/>
            <w:sz w:val="28"/>
            <w:lang w:val="en-US"/>
          </w:rPr>
          <w:t>jp</w:t>
        </w:r>
        <w:r w:rsidRPr="0069088D">
          <w:rPr>
            <w:rStyle w:val="a6"/>
            <w:rFonts w:ascii="Times New Roman" w:hAnsi="Times New Roman" w:cs="Times New Roman"/>
            <w:sz w:val="28"/>
          </w:rPr>
          <w:t>/96_</w:t>
        </w:r>
        <w:r w:rsidRPr="0069088D">
          <w:rPr>
            <w:rStyle w:val="a6"/>
            <w:rFonts w:ascii="Times New Roman" w:hAnsi="Times New Roman" w:cs="Times New Roman"/>
            <w:sz w:val="28"/>
            <w:lang w:val="en-US"/>
          </w:rPr>
          <w:t>abe</w:t>
        </w:r>
        <w:r w:rsidRPr="0069088D">
          <w:rPr>
            <w:rStyle w:val="a6"/>
            <w:rFonts w:ascii="Times New Roman" w:hAnsi="Times New Roman" w:cs="Times New Roman"/>
            <w:sz w:val="28"/>
          </w:rPr>
          <w:t>/</w:t>
        </w:r>
        <w:r w:rsidRPr="0069088D">
          <w:rPr>
            <w:rStyle w:val="a6"/>
            <w:rFonts w:ascii="Times New Roman" w:hAnsi="Times New Roman" w:cs="Times New Roman"/>
            <w:sz w:val="28"/>
            <w:lang w:val="en-US"/>
          </w:rPr>
          <w:t>statement</w:t>
        </w:r>
        <w:r w:rsidRPr="0069088D">
          <w:rPr>
            <w:rStyle w:val="a6"/>
            <w:rFonts w:ascii="Times New Roman" w:hAnsi="Times New Roman" w:cs="Times New Roman"/>
            <w:sz w:val="28"/>
          </w:rPr>
          <w:t>/2012/1226</w:t>
        </w:r>
        <w:r w:rsidRPr="0069088D">
          <w:rPr>
            <w:rStyle w:val="a6"/>
            <w:rFonts w:ascii="Times New Roman" w:hAnsi="Times New Roman" w:cs="Times New Roman"/>
            <w:sz w:val="28"/>
            <w:lang w:val="en-US"/>
          </w:rPr>
          <w:t>kaiken</w:t>
        </w:r>
        <w:r w:rsidRPr="0069088D">
          <w:rPr>
            <w:rStyle w:val="a6"/>
            <w:rFonts w:ascii="Times New Roman" w:hAnsi="Times New Roman" w:cs="Times New Roman"/>
            <w:sz w:val="28"/>
          </w:rPr>
          <w:t>.</w:t>
        </w:r>
        <w:r w:rsidRPr="0069088D">
          <w:rPr>
            <w:rStyle w:val="a6"/>
            <w:rFonts w:ascii="Times New Roman" w:hAnsi="Times New Roman" w:cs="Times New Roman"/>
            <w:sz w:val="28"/>
            <w:lang w:val="en-US"/>
          </w:rPr>
          <w:t>html</w:t>
        </w:r>
      </w:hyperlink>
      <w:r w:rsidR="0032232D">
        <w:rPr>
          <w:rFonts w:ascii="Times New Roman" w:hAnsi="Times New Roman" w:cs="Times New Roman"/>
          <w:sz w:val="28"/>
        </w:rPr>
        <w:t xml:space="preserve"> (дата обращения : 15.05.2022</w:t>
      </w:r>
      <w:r w:rsidRPr="0069088D">
        <w:rPr>
          <w:rFonts w:ascii="Times New Roman" w:hAnsi="Times New Roman" w:cs="Times New Roman"/>
          <w:sz w:val="28"/>
        </w:rPr>
        <w:t>).</w:t>
      </w:r>
    </w:p>
    <w:p w14:paraId="12892260" w14:textId="30B922FA" w:rsidR="00664D95" w:rsidRPr="0069088D" w:rsidRDefault="00416CFF" w:rsidP="00EB3F1E">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Абэ найкаку со:ридайдзин кися кайкэн [</w:t>
      </w:r>
      <w:r w:rsidR="00436BA3" w:rsidRPr="0069088D">
        <w:rPr>
          <w:rFonts w:ascii="MS Mincho" w:eastAsia="MS Mincho" w:hAnsi="MS Mincho" w:cs="Times New Roman" w:hint="eastAsia"/>
          <w:sz w:val="28"/>
        </w:rPr>
        <w:t>安倍内閣総理大臣記者会見</w:t>
      </w:r>
      <w:r w:rsidR="00292F2E">
        <w:rPr>
          <w:rFonts w:ascii="MS Mincho" w:eastAsia="MS Mincho" w:hAnsi="MS Mincho" w:cs="Times New Roman" w:hint="eastAsia"/>
          <w:sz w:val="28"/>
        </w:rPr>
        <w:t xml:space="preserve"> </w:t>
      </w:r>
      <w:r w:rsidR="00292F2E" w:rsidRPr="00EB3F1E">
        <w:rPr>
          <w:rFonts w:ascii="Times New Roman" w:eastAsia="MS Mincho" w:hAnsi="Times New Roman" w:cs="Times New Roman"/>
          <w:sz w:val="28"/>
        </w:rPr>
        <w:t>14.08.2015</w:t>
      </w:r>
      <w:r w:rsidR="00824EB6" w:rsidRPr="00EB3F1E">
        <w:rPr>
          <w:rFonts w:ascii="Times New Roman" w:eastAsia="MS Mincho" w:hAnsi="Times New Roman" w:cs="Times New Roman"/>
          <w:sz w:val="28"/>
        </w:rPr>
        <w:t>.</w:t>
      </w:r>
      <w:r w:rsidR="00436BA3" w:rsidRPr="0069088D">
        <w:rPr>
          <w:rFonts w:ascii="Times New Roman" w:hAnsi="Times New Roman" w:cs="Times New Roman" w:hint="eastAsia"/>
          <w:sz w:val="28"/>
        </w:rPr>
        <w:t xml:space="preserve"> </w:t>
      </w:r>
      <w:r w:rsidRPr="0069088D">
        <w:rPr>
          <w:rFonts w:ascii="Times New Roman" w:hAnsi="Times New Roman" w:cs="Times New Roman"/>
          <w:sz w:val="28"/>
        </w:rPr>
        <w:t>Пресс-конференц</w:t>
      </w:r>
      <w:r w:rsidR="00436BA3" w:rsidRPr="0069088D">
        <w:rPr>
          <w:rFonts w:ascii="Times New Roman" w:hAnsi="Times New Roman" w:cs="Times New Roman"/>
          <w:sz w:val="28"/>
        </w:rPr>
        <w:t>ия премьер-министра Абэ</w:t>
      </w:r>
      <w:r w:rsidR="00793FD3">
        <w:rPr>
          <w:rFonts w:ascii="Times New Roman" w:hAnsi="Times New Roman" w:cs="Times New Roman"/>
          <w:sz w:val="28"/>
        </w:rPr>
        <w:t xml:space="preserve"> 14.08.2015</w:t>
      </w:r>
      <w:r w:rsidR="00436BA3" w:rsidRPr="0069088D">
        <w:rPr>
          <w:rFonts w:ascii="Times New Roman" w:hAnsi="Times New Roman" w:cs="Times New Roman"/>
          <w:sz w:val="28"/>
        </w:rPr>
        <w:t>] // Сюсё</w:t>
      </w:r>
      <w:r w:rsidRPr="0069088D">
        <w:rPr>
          <w:rFonts w:ascii="Times New Roman" w:hAnsi="Times New Roman" w:cs="Times New Roman"/>
          <w:sz w:val="28"/>
        </w:rPr>
        <w:t>: кантэй [</w:t>
      </w:r>
      <w:r w:rsidR="00436BA3" w:rsidRPr="0069088D">
        <w:rPr>
          <w:rFonts w:ascii="MS Mincho" w:eastAsia="MS Mincho" w:hAnsi="MS Mincho" w:cs="Times New Roman" w:hint="eastAsia"/>
          <w:sz w:val="28"/>
        </w:rPr>
        <w:t>首相官邸</w:t>
      </w:r>
      <w:r w:rsidR="00824EB6">
        <w:rPr>
          <w:rFonts w:ascii="MS Mincho" w:eastAsia="MS Mincho" w:hAnsi="MS Mincho" w:cs="Times New Roman" w:hint="eastAsia"/>
          <w:sz w:val="28"/>
        </w:rPr>
        <w:t>.</w:t>
      </w:r>
      <w:r w:rsidR="00436BA3" w:rsidRPr="0069088D">
        <w:rPr>
          <w:rFonts w:ascii="MS Mincho" w:eastAsia="MS Mincho" w:hAnsi="MS Mincho" w:cs="Times New Roman" w:hint="eastAsia"/>
          <w:sz w:val="28"/>
        </w:rPr>
        <w:t xml:space="preserve"> </w:t>
      </w:r>
      <w:r w:rsidRPr="0069088D">
        <w:rPr>
          <w:rFonts w:ascii="Times New Roman" w:hAnsi="Times New Roman" w:cs="Times New Roman"/>
          <w:sz w:val="28"/>
        </w:rPr>
        <w:t xml:space="preserve">Канцелярия премьер-министра].  URL : </w:t>
      </w:r>
      <w:hyperlink r:id="rId30" w:history="1">
        <w:r w:rsidRPr="0069088D">
          <w:rPr>
            <w:rStyle w:val="a6"/>
            <w:rFonts w:ascii="Times New Roman" w:hAnsi="Times New Roman" w:cs="Times New Roman"/>
            <w:sz w:val="28"/>
          </w:rPr>
          <w:t>https://warp.ndl.go.jp/info:ndljp/pid/10992693/www.kantei.go.jp/jp/97_abe/statement/2015/0814kaiken.html</w:t>
        </w:r>
      </w:hyperlink>
      <w:r w:rsidR="0032232D">
        <w:rPr>
          <w:rFonts w:ascii="Times New Roman" w:hAnsi="Times New Roman" w:cs="Times New Roman"/>
          <w:sz w:val="28"/>
        </w:rPr>
        <w:t xml:space="preserve"> (дата обращения : 15.05.2022</w:t>
      </w:r>
      <w:r w:rsidRPr="0069088D">
        <w:rPr>
          <w:rFonts w:ascii="Times New Roman" w:hAnsi="Times New Roman" w:cs="Times New Roman"/>
          <w:sz w:val="28"/>
        </w:rPr>
        <w:t>).</w:t>
      </w:r>
    </w:p>
    <w:p w14:paraId="47D5906D" w14:textId="4041FE62" w:rsidR="00664D95" w:rsidRPr="0069088D" w:rsidRDefault="00664D95" w:rsidP="00EB3F1E">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lastRenderedPageBreak/>
        <w:t>Абэ найкаку со:ридайдзин кися кайкэн [</w:t>
      </w:r>
      <w:r w:rsidR="00436BA3" w:rsidRPr="0069088D">
        <w:rPr>
          <w:rFonts w:ascii="MS Mincho" w:eastAsia="MS Mincho" w:hAnsi="MS Mincho" w:cs="Times New Roman" w:hint="eastAsia"/>
          <w:sz w:val="28"/>
        </w:rPr>
        <w:t>安倍内閣総理大臣記者会見</w:t>
      </w:r>
      <w:r w:rsidR="00292F2E">
        <w:rPr>
          <w:rFonts w:ascii="MS Mincho" w:eastAsia="MS Mincho" w:hAnsi="MS Mincho" w:cs="Times New Roman" w:hint="eastAsia"/>
          <w:sz w:val="28"/>
        </w:rPr>
        <w:t xml:space="preserve"> </w:t>
      </w:r>
      <w:r w:rsidR="00292F2E" w:rsidRPr="00EB3F1E">
        <w:rPr>
          <w:rFonts w:ascii="Times New Roman" w:eastAsia="MS Mincho" w:hAnsi="Times New Roman" w:cs="Times New Roman"/>
          <w:sz w:val="28"/>
        </w:rPr>
        <w:t>03.08.2017</w:t>
      </w:r>
      <w:r w:rsidR="00824EB6" w:rsidRPr="00EB3F1E">
        <w:rPr>
          <w:rFonts w:ascii="Times New Roman" w:eastAsia="MS Mincho" w:hAnsi="Times New Roman" w:cs="Times New Roman"/>
          <w:sz w:val="28"/>
        </w:rPr>
        <w:t>.</w:t>
      </w:r>
      <w:r w:rsidR="00436BA3" w:rsidRPr="0069088D">
        <w:rPr>
          <w:rFonts w:ascii="Times New Roman" w:hAnsi="Times New Roman" w:cs="Times New Roman" w:hint="eastAsia"/>
          <w:sz w:val="28"/>
        </w:rPr>
        <w:t xml:space="preserve"> </w:t>
      </w:r>
      <w:r w:rsidRPr="0069088D">
        <w:rPr>
          <w:rFonts w:ascii="Times New Roman" w:hAnsi="Times New Roman" w:cs="Times New Roman"/>
          <w:sz w:val="28"/>
        </w:rPr>
        <w:t>Пресс-конференция премьер-министра А</w:t>
      </w:r>
      <w:r w:rsidR="00436BA3" w:rsidRPr="0069088D">
        <w:rPr>
          <w:rFonts w:ascii="Times New Roman" w:hAnsi="Times New Roman" w:cs="Times New Roman"/>
          <w:sz w:val="28"/>
        </w:rPr>
        <w:t>бэ</w:t>
      </w:r>
      <w:r w:rsidR="00793FD3">
        <w:rPr>
          <w:rFonts w:ascii="Times New Roman" w:hAnsi="Times New Roman" w:cs="Times New Roman"/>
          <w:sz w:val="28"/>
        </w:rPr>
        <w:t xml:space="preserve"> 03.08.2017</w:t>
      </w:r>
      <w:r w:rsidR="00436BA3" w:rsidRPr="0069088D">
        <w:rPr>
          <w:rFonts w:ascii="Times New Roman" w:hAnsi="Times New Roman" w:cs="Times New Roman"/>
          <w:sz w:val="28"/>
        </w:rPr>
        <w:t>] // Сюсё</w:t>
      </w:r>
      <w:r w:rsidRPr="0069088D">
        <w:rPr>
          <w:rFonts w:ascii="Times New Roman" w:hAnsi="Times New Roman" w:cs="Times New Roman"/>
          <w:sz w:val="28"/>
        </w:rPr>
        <w:t>: кантэй [</w:t>
      </w:r>
      <w:r w:rsidR="00436BA3" w:rsidRPr="0069088D">
        <w:rPr>
          <w:rFonts w:ascii="MS Mincho" w:eastAsia="MS Mincho" w:hAnsi="MS Mincho" w:cs="Times New Roman" w:hint="eastAsia"/>
          <w:sz w:val="28"/>
        </w:rPr>
        <w:t>首相官邸</w:t>
      </w:r>
      <w:r w:rsidR="00824EB6">
        <w:rPr>
          <w:rFonts w:ascii="MS Mincho" w:eastAsia="MS Mincho" w:hAnsi="MS Mincho" w:cs="Times New Roman" w:hint="eastAsia"/>
          <w:sz w:val="28"/>
        </w:rPr>
        <w:t>.</w:t>
      </w:r>
      <w:r w:rsidR="00436BA3" w:rsidRPr="0069088D">
        <w:rPr>
          <w:rFonts w:ascii="Times New Roman" w:hAnsi="Times New Roman" w:cs="Times New Roman" w:hint="eastAsia"/>
          <w:sz w:val="28"/>
        </w:rPr>
        <w:t xml:space="preserve"> </w:t>
      </w:r>
      <w:r w:rsidRPr="0069088D">
        <w:rPr>
          <w:rFonts w:ascii="Times New Roman" w:hAnsi="Times New Roman" w:cs="Times New Roman"/>
          <w:sz w:val="28"/>
        </w:rPr>
        <w:t xml:space="preserve">Канцелярия премьер-министра]. URL : </w:t>
      </w:r>
      <w:hyperlink r:id="rId31" w:history="1">
        <w:r w:rsidRPr="0069088D">
          <w:rPr>
            <w:rStyle w:val="a6"/>
            <w:rFonts w:ascii="Times New Roman" w:hAnsi="Times New Roman" w:cs="Times New Roman"/>
            <w:sz w:val="28"/>
          </w:rPr>
          <w:t>https://warp.ndl.go.jp/info:ndljp/pid/10992693/www.kantei.go.jp/jp/97_abe/statement/2017/0803kaiken.html</w:t>
        </w:r>
      </w:hyperlink>
      <w:r w:rsidR="0032232D">
        <w:rPr>
          <w:rFonts w:ascii="Times New Roman" w:hAnsi="Times New Roman" w:cs="Times New Roman"/>
          <w:sz w:val="28"/>
        </w:rPr>
        <w:t xml:space="preserve"> (дата обращения : 15.05.2022</w:t>
      </w:r>
      <w:r w:rsidRPr="0069088D">
        <w:rPr>
          <w:rFonts w:ascii="Times New Roman" w:hAnsi="Times New Roman" w:cs="Times New Roman"/>
          <w:sz w:val="28"/>
        </w:rPr>
        <w:t>).</w:t>
      </w:r>
    </w:p>
    <w:p w14:paraId="02F79735" w14:textId="6784E0FF" w:rsidR="00664D95" w:rsidRPr="0069088D" w:rsidRDefault="00DC62EE" w:rsidP="00EB3F1E">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Абэ найкаку со:ридайдзин кися кайкэн [</w:t>
      </w:r>
      <w:r w:rsidR="00436BA3" w:rsidRPr="0069088D">
        <w:rPr>
          <w:rFonts w:ascii="MS Mincho" w:eastAsia="MS Mincho" w:hAnsi="MS Mincho" w:cs="Times New Roman" w:hint="eastAsia"/>
          <w:sz w:val="28"/>
        </w:rPr>
        <w:t>安倍内閣総理大臣記者会見</w:t>
      </w:r>
      <w:r w:rsidR="00292F2E">
        <w:rPr>
          <w:rFonts w:ascii="MS Mincho" w:eastAsia="MS Mincho" w:hAnsi="MS Mincho" w:cs="Times New Roman" w:hint="eastAsia"/>
          <w:sz w:val="28"/>
        </w:rPr>
        <w:t xml:space="preserve"> </w:t>
      </w:r>
      <w:r w:rsidR="00292F2E" w:rsidRPr="00F24C79">
        <w:rPr>
          <w:rFonts w:ascii="Times New Roman" w:eastAsia="MS Mincho" w:hAnsi="Times New Roman" w:cs="Times New Roman"/>
          <w:sz w:val="28"/>
        </w:rPr>
        <w:t>28.08.2020</w:t>
      </w:r>
      <w:r w:rsidR="00824EB6" w:rsidRPr="00F24C79">
        <w:rPr>
          <w:rFonts w:ascii="Times New Roman" w:eastAsia="MS Mincho" w:hAnsi="Times New Roman" w:cs="Times New Roman"/>
          <w:sz w:val="28"/>
        </w:rPr>
        <w:t>.</w:t>
      </w:r>
      <w:r w:rsidR="00436BA3" w:rsidRPr="0069088D">
        <w:rPr>
          <w:rFonts w:ascii="Times New Roman" w:hAnsi="Times New Roman" w:cs="Times New Roman" w:hint="eastAsia"/>
          <w:sz w:val="28"/>
        </w:rPr>
        <w:t xml:space="preserve"> </w:t>
      </w:r>
      <w:r w:rsidRPr="0069088D">
        <w:rPr>
          <w:rFonts w:ascii="Times New Roman" w:hAnsi="Times New Roman" w:cs="Times New Roman"/>
          <w:sz w:val="28"/>
        </w:rPr>
        <w:t>Пресс-конференция премьер-министра А</w:t>
      </w:r>
      <w:r w:rsidR="00436BA3" w:rsidRPr="0069088D">
        <w:rPr>
          <w:rFonts w:ascii="Times New Roman" w:hAnsi="Times New Roman" w:cs="Times New Roman"/>
          <w:sz w:val="28"/>
        </w:rPr>
        <w:t>бэ</w:t>
      </w:r>
      <w:r w:rsidR="00793FD3">
        <w:rPr>
          <w:rFonts w:ascii="Times New Roman" w:hAnsi="Times New Roman" w:cs="Times New Roman"/>
          <w:sz w:val="28"/>
        </w:rPr>
        <w:t xml:space="preserve"> 28.08.2020</w:t>
      </w:r>
      <w:r w:rsidR="00436BA3" w:rsidRPr="0069088D">
        <w:rPr>
          <w:rFonts w:ascii="Times New Roman" w:hAnsi="Times New Roman" w:cs="Times New Roman"/>
          <w:sz w:val="28"/>
        </w:rPr>
        <w:t>] // Сюсё</w:t>
      </w:r>
      <w:r w:rsidRPr="0069088D">
        <w:rPr>
          <w:rFonts w:ascii="Times New Roman" w:hAnsi="Times New Roman" w:cs="Times New Roman"/>
          <w:sz w:val="28"/>
        </w:rPr>
        <w:t>: кантэй [</w:t>
      </w:r>
      <w:r w:rsidR="00436BA3" w:rsidRPr="0069088D">
        <w:rPr>
          <w:rFonts w:ascii="MS Mincho" w:eastAsia="MS Mincho" w:hAnsi="MS Mincho" w:cs="Times New Roman" w:hint="eastAsia"/>
          <w:sz w:val="28"/>
        </w:rPr>
        <w:t>首相官邸</w:t>
      </w:r>
      <w:r w:rsidR="00824EB6">
        <w:rPr>
          <w:rFonts w:ascii="MS Mincho" w:eastAsia="MS Mincho" w:hAnsi="MS Mincho" w:cs="Times New Roman" w:hint="eastAsia"/>
          <w:sz w:val="28"/>
        </w:rPr>
        <w:t>.</w:t>
      </w:r>
      <w:r w:rsidR="00436BA3" w:rsidRPr="0069088D">
        <w:rPr>
          <w:rFonts w:ascii="Times New Roman" w:hAnsi="Times New Roman" w:cs="Times New Roman" w:hint="eastAsia"/>
          <w:sz w:val="28"/>
        </w:rPr>
        <w:t xml:space="preserve"> </w:t>
      </w:r>
      <w:r w:rsidRPr="0069088D">
        <w:rPr>
          <w:rFonts w:ascii="Times New Roman" w:hAnsi="Times New Roman" w:cs="Times New Roman"/>
          <w:sz w:val="28"/>
        </w:rPr>
        <w:t xml:space="preserve">Канцелярия премьер-министра]. URL : </w:t>
      </w:r>
      <w:hyperlink r:id="rId32" w:history="1">
        <w:r w:rsidRPr="0069088D">
          <w:rPr>
            <w:rStyle w:val="a6"/>
            <w:rFonts w:ascii="Times New Roman" w:hAnsi="Times New Roman" w:cs="Times New Roman"/>
            <w:sz w:val="28"/>
          </w:rPr>
          <w:t>https://warp.ndl.go.jp/info:ndljp/pid/11547454/www.kantei.go.jp/jp/98_abe/statement/2020/0828kaiken.html</w:t>
        </w:r>
      </w:hyperlink>
      <w:r w:rsidR="0032232D">
        <w:rPr>
          <w:rFonts w:ascii="Times New Roman" w:hAnsi="Times New Roman" w:cs="Times New Roman"/>
          <w:sz w:val="28"/>
        </w:rPr>
        <w:t xml:space="preserve"> (дата обращения : 15.05.2022</w:t>
      </w:r>
      <w:r w:rsidRPr="0069088D">
        <w:rPr>
          <w:rFonts w:ascii="Times New Roman" w:hAnsi="Times New Roman" w:cs="Times New Roman"/>
          <w:sz w:val="28"/>
        </w:rPr>
        <w:t>).</w:t>
      </w:r>
    </w:p>
    <w:p w14:paraId="25EF25D1" w14:textId="217ADF4D" w:rsidR="00416CFF" w:rsidRPr="0069088D" w:rsidRDefault="00416CFF" w:rsidP="00EB3F1E">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Абэ найкаку со:ридайдзин хэйсэй 25-нэн нэнто: сёкан [</w:t>
      </w:r>
      <w:r w:rsidR="00436BA3" w:rsidRPr="0069088D">
        <w:rPr>
          <w:rFonts w:ascii="MS Mincho" w:eastAsia="MS Mincho" w:hAnsi="MS Mincho" w:cs="Times New Roman" w:hint="eastAsia"/>
          <w:sz w:val="28"/>
        </w:rPr>
        <w:t>安倍内閣総理大臣平成</w:t>
      </w:r>
      <w:r w:rsidR="00436BA3" w:rsidRPr="0069088D">
        <w:rPr>
          <w:rFonts w:ascii="Times New Roman" w:eastAsia="MS Mincho" w:hAnsi="Times New Roman" w:cs="Times New Roman"/>
          <w:sz w:val="28"/>
        </w:rPr>
        <w:t>25</w:t>
      </w:r>
      <w:r w:rsidR="00436BA3" w:rsidRPr="0069088D">
        <w:rPr>
          <w:rFonts w:ascii="MS Mincho" w:eastAsia="MS Mincho" w:hAnsi="MS Mincho" w:cs="Times New Roman" w:hint="eastAsia"/>
          <w:sz w:val="28"/>
        </w:rPr>
        <w:t>年年頭所感</w:t>
      </w:r>
      <w:r w:rsidR="00292F2E">
        <w:rPr>
          <w:rFonts w:ascii="MS Mincho" w:eastAsia="MS Mincho" w:hAnsi="MS Mincho" w:cs="Times New Roman" w:hint="eastAsia"/>
          <w:sz w:val="28"/>
        </w:rPr>
        <w:t xml:space="preserve"> </w:t>
      </w:r>
      <w:r w:rsidR="00292F2E" w:rsidRPr="00F24C79">
        <w:rPr>
          <w:rFonts w:ascii="Times New Roman" w:eastAsia="MS Mincho" w:hAnsi="Times New Roman" w:cs="Times New Roman"/>
          <w:sz w:val="28"/>
        </w:rPr>
        <w:t>01.01.2013</w:t>
      </w:r>
      <w:r w:rsidR="00824EB6" w:rsidRPr="00F24C79">
        <w:rPr>
          <w:rFonts w:ascii="Times New Roman" w:eastAsia="MS Mincho" w:hAnsi="Times New Roman" w:cs="Times New Roman"/>
          <w:sz w:val="28"/>
        </w:rPr>
        <w:t>.</w:t>
      </w:r>
      <w:r w:rsidR="00436BA3" w:rsidRPr="0069088D">
        <w:rPr>
          <w:rFonts w:ascii="Times New Roman" w:hAnsi="Times New Roman" w:cs="Times New Roman" w:hint="eastAsia"/>
          <w:sz w:val="28"/>
        </w:rPr>
        <w:t xml:space="preserve"> </w:t>
      </w:r>
      <w:r w:rsidRPr="0069088D">
        <w:rPr>
          <w:rFonts w:ascii="Times New Roman" w:hAnsi="Times New Roman" w:cs="Times New Roman"/>
          <w:sz w:val="28"/>
        </w:rPr>
        <w:t>Новогоднее посла</w:t>
      </w:r>
      <w:r w:rsidR="00793FD3">
        <w:rPr>
          <w:rFonts w:ascii="Times New Roman" w:hAnsi="Times New Roman" w:cs="Times New Roman"/>
          <w:sz w:val="28"/>
        </w:rPr>
        <w:t>ние премьер-министра Абэ 01.01.2013</w:t>
      </w:r>
      <w:r w:rsidR="00436BA3" w:rsidRPr="0069088D">
        <w:rPr>
          <w:rFonts w:ascii="Times New Roman" w:hAnsi="Times New Roman" w:cs="Times New Roman"/>
          <w:sz w:val="28"/>
        </w:rPr>
        <w:t>] // Сюсё</w:t>
      </w:r>
      <w:r w:rsidRPr="0069088D">
        <w:rPr>
          <w:rFonts w:ascii="Times New Roman" w:hAnsi="Times New Roman" w:cs="Times New Roman"/>
          <w:sz w:val="28"/>
        </w:rPr>
        <w:t>: кантэй [</w:t>
      </w:r>
      <w:r w:rsidR="00436BA3" w:rsidRPr="0069088D">
        <w:rPr>
          <w:rFonts w:ascii="MS Mincho" w:eastAsia="MS Mincho" w:hAnsi="MS Mincho" w:cs="Times New Roman" w:hint="eastAsia"/>
          <w:sz w:val="28"/>
        </w:rPr>
        <w:t>首相官邸</w:t>
      </w:r>
      <w:r w:rsidR="00824EB6">
        <w:rPr>
          <w:rFonts w:ascii="MS Mincho" w:eastAsia="MS Mincho" w:hAnsi="MS Mincho" w:cs="Times New Roman" w:hint="eastAsia"/>
          <w:sz w:val="28"/>
        </w:rPr>
        <w:t>.</w:t>
      </w:r>
      <w:r w:rsidR="00436BA3" w:rsidRPr="0069088D">
        <w:rPr>
          <w:rFonts w:ascii="Times New Roman" w:hAnsi="Times New Roman" w:cs="Times New Roman" w:hint="eastAsia"/>
          <w:sz w:val="28"/>
        </w:rPr>
        <w:t xml:space="preserve"> </w:t>
      </w:r>
      <w:r w:rsidRPr="0069088D">
        <w:rPr>
          <w:rFonts w:ascii="Times New Roman" w:hAnsi="Times New Roman" w:cs="Times New Roman"/>
          <w:sz w:val="28"/>
        </w:rPr>
        <w:t xml:space="preserve">Канцелярия премьер-министра]. URL : </w:t>
      </w:r>
      <w:hyperlink r:id="rId33" w:history="1">
        <w:r w:rsidRPr="0069088D">
          <w:rPr>
            <w:rStyle w:val="a6"/>
            <w:rFonts w:ascii="Times New Roman" w:hAnsi="Times New Roman" w:cs="Times New Roman"/>
            <w:sz w:val="28"/>
          </w:rPr>
          <w:t>https://warp.ndl.go.jp/info:ndljp/pid/8833367/www.kantei.go.jp/jp/96_abe/statement/2013/0101nentou.html</w:t>
        </w:r>
      </w:hyperlink>
      <w:r w:rsidR="0032232D">
        <w:rPr>
          <w:rFonts w:ascii="Times New Roman" w:hAnsi="Times New Roman" w:cs="Times New Roman"/>
          <w:sz w:val="28"/>
        </w:rPr>
        <w:t xml:space="preserve"> (дата обращения : 15.05.2022</w:t>
      </w:r>
      <w:r w:rsidRPr="0069088D">
        <w:rPr>
          <w:rFonts w:ascii="Times New Roman" w:hAnsi="Times New Roman" w:cs="Times New Roman"/>
          <w:sz w:val="28"/>
        </w:rPr>
        <w:t>).</w:t>
      </w:r>
    </w:p>
    <w:p w14:paraId="14F95295" w14:textId="12B9FBF2" w:rsidR="00DC62EE" w:rsidRPr="0069088D" w:rsidRDefault="00DC62EE" w:rsidP="00EB3F1E">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«Абэ-тэки» нарумоно Хара Ёсихиса-сан, Маин Ко:да-сан, Аоки Осаму-сан [</w:t>
      </w:r>
      <w:r w:rsidR="001D7A18" w:rsidRPr="0069088D">
        <w:rPr>
          <w:rFonts w:ascii="MS Mincho" w:eastAsia="MS Mincho" w:hAnsi="MS Mincho" w:cs="Times New Roman" w:hint="eastAsia"/>
          <w:sz w:val="28"/>
        </w:rPr>
        <w:t>「安倍的」なるもの原彬久さん、幸田真音さん、青木理さん</w:t>
      </w:r>
      <w:r w:rsidR="00292F2E">
        <w:rPr>
          <w:rFonts w:ascii="MS Mincho" w:eastAsia="MS Mincho" w:hAnsi="MS Mincho" w:cs="Times New Roman" w:hint="eastAsia"/>
          <w:sz w:val="28"/>
        </w:rPr>
        <w:t xml:space="preserve"> </w:t>
      </w:r>
      <w:r w:rsidR="00292F2E" w:rsidRPr="00F24C79">
        <w:rPr>
          <w:rFonts w:ascii="Times New Roman" w:eastAsia="MS Mincho" w:hAnsi="Times New Roman" w:cs="Times New Roman"/>
          <w:sz w:val="28"/>
        </w:rPr>
        <w:t>04.10.2017</w:t>
      </w:r>
      <w:r w:rsidR="00824EB6" w:rsidRPr="00F24C79">
        <w:rPr>
          <w:rFonts w:ascii="Times New Roman" w:eastAsia="MS Mincho" w:hAnsi="Times New Roman" w:cs="Times New Roman"/>
          <w:sz w:val="28"/>
        </w:rPr>
        <w:t>.</w:t>
      </w:r>
      <w:r w:rsidR="001D7A18" w:rsidRPr="0069088D">
        <w:rPr>
          <w:rFonts w:ascii="Times New Roman" w:hAnsi="Times New Roman" w:cs="Times New Roman" w:hint="eastAsia"/>
          <w:sz w:val="28"/>
        </w:rPr>
        <w:t xml:space="preserve"> </w:t>
      </w:r>
      <w:r w:rsidRPr="0069088D">
        <w:rPr>
          <w:rFonts w:ascii="Times New Roman" w:hAnsi="Times New Roman" w:cs="Times New Roman"/>
          <w:sz w:val="28"/>
        </w:rPr>
        <w:t>Ёсихиса Хара, Кода Маин и Осаму Аоки про «Абэ-сущность»</w:t>
      </w:r>
      <w:r w:rsidR="00596473">
        <w:rPr>
          <w:rFonts w:ascii="Times New Roman" w:hAnsi="Times New Roman" w:cs="Times New Roman"/>
          <w:sz w:val="28"/>
        </w:rPr>
        <w:t xml:space="preserve"> 04.10.2017</w:t>
      </w:r>
      <w:r w:rsidRPr="0069088D">
        <w:rPr>
          <w:rFonts w:ascii="Times New Roman" w:hAnsi="Times New Roman" w:cs="Times New Roman"/>
          <w:sz w:val="28"/>
        </w:rPr>
        <w:t>] // Асахи синбун [</w:t>
      </w:r>
      <w:r w:rsidR="001D7A18" w:rsidRPr="0069088D">
        <w:rPr>
          <w:rFonts w:ascii="MS Mincho" w:eastAsia="MS Mincho" w:hAnsi="MS Mincho" w:cs="Times New Roman" w:hint="eastAsia"/>
          <w:sz w:val="28"/>
        </w:rPr>
        <w:t>朝日新聞</w:t>
      </w:r>
      <w:r w:rsidR="00824EB6">
        <w:rPr>
          <w:rFonts w:ascii="MS Mincho" w:eastAsia="MS Mincho" w:hAnsi="MS Mincho" w:cs="Times New Roman" w:hint="eastAsia"/>
          <w:sz w:val="28"/>
        </w:rPr>
        <w:t>.</w:t>
      </w:r>
      <w:r w:rsidR="001D7A18" w:rsidRPr="0069088D">
        <w:rPr>
          <w:rFonts w:ascii="Times New Roman" w:hAnsi="Times New Roman" w:cs="Times New Roman" w:hint="eastAsia"/>
          <w:sz w:val="28"/>
        </w:rPr>
        <w:t xml:space="preserve"> </w:t>
      </w:r>
      <w:r w:rsidRPr="0069088D">
        <w:rPr>
          <w:rFonts w:ascii="Times New Roman" w:hAnsi="Times New Roman" w:cs="Times New Roman"/>
          <w:sz w:val="28"/>
        </w:rPr>
        <w:t xml:space="preserve">Газета Асахи]. URL : </w:t>
      </w:r>
      <w:hyperlink r:id="rId34" w:history="1">
        <w:r w:rsidRPr="0069088D">
          <w:rPr>
            <w:rStyle w:val="a6"/>
            <w:rFonts w:ascii="Times New Roman" w:hAnsi="Times New Roman" w:cs="Times New Roman"/>
            <w:sz w:val="28"/>
          </w:rPr>
          <w:t>https://www.asahi.com/articles/DA3S13164420.html</w:t>
        </w:r>
      </w:hyperlink>
      <w:r w:rsidRPr="0069088D">
        <w:rPr>
          <w:rFonts w:ascii="Times New Roman" w:hAnsi="Times New Roman" w:cs="Times New Roman"/>
          <w:sz w:val="28"/>
        </w:rPr>
        <w:t xml:space="preserve"> (дата обращен</w:t>
      </w:r>
      <w:r w:rsidR="0032232D">
        <w:rPr>
          <w:rFonts w:ascii="Times New Roman" w:hAnsi="Times New Roman" w:cs="Times New Roman"/>
          <w:sz w:val="28"/>
        </w:rPr>
        <w:t>ия : 15.05.2022</w:t>
      </w:r>
      <w:r w:rsidRPr="0069088D">
        <w:rPr>
          <w:rFonts w:ascii="Times New Roman" w:hAnsi="Times New Roman" w:cs="Times New Roman"/>
          <w:sz w:val="28"/>
        </w:rPr>
        <w:t>).</w:t>
      </w:r>
    </w:p>
    <w:p w14:paraId="6E2EDF08" w14:textId="397A9869" w:rsidR="00664D95" w:rsidRPr="0069088D" w:rsidRDefault="00664D95" w:rsidP="00EB3F1E">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Акарэта, уми но мэгуми – нихонгайко: но аратана 5 гэнсоку – [</w:t>
      </w:r>
      <w:r w:rsidR="001D7A18" w:rsidRPr="0069088D">
        <w:rPr>
          <w:rFonts w:ascii="MS Mincho" w:eastAsia="MS Mincho" w:hAnsi="MS Mincho" w:cs="Times New Roman" w:hint="eastAsia"/>
          <w:sz w:val="28"/>
        </w:rPr>
        <w:t>開かれた、海の恵み―日本外交の新たな</w:t>
      </w:r>
      <w:r w:rsidR="001D7A18" w:rsidRPr="0069088D">
        <w:rPr>
          <w:rFonts w:ascii="Times New Roman" w:eastAsia="MS Mincho" w:hAnsi="Times New Roman" w:cs="Times New Roman"/>
          <w:sz w:val="28"/>
        </w:rPr>
        <w:t>５</w:t>
      </w:r>
      <w:r w:rsidR="001D7A18" w:rsidRPr="0069088D">
        <w:rPr>
          <w:rFonts w:ascii="MS Mincho" w:eastAsia="MS Mincho" w:hAnsi="MS Mincho" w:cs="Times New Roman" w:hint="eastAsia"/>
          <w:sz w:val="28"/>
        </w:rPr>
        <w:t>原則―</w:t>
      </w:r>
      <w:r w:rsidR="001D7A18" w:rsidRPr="0069088D">
        <w:rPr>
          <w:rFonts w:ascii="Times New Roman" w:hAnsi="Times New Roman" w:cs="Times New Roman"/>
          <w:sz w:val="28"/>
        </w:rPr>
        <w:t xml:space="preserve">  </w:t>
      </w:r>
      <w:r w:rsidR="00292F2E" w:rsidRPr="00292F2E">
        <w:rPr>
          <w:rFonts w:ascii="Times New Roman" w:hAnsi="Times New Roman" w:cs="Times New Roman"/>
          <w:sz w:val="28"/>
        </w:rPr>
        <w:t>18.01.2013</w:t>
      </w:r>
      <w:r w:rsidR="00292F2E">
        <w:rPr>
          <w:rFonts w:ascii="Times New Roman" w:hAnsi="Times New Roman" w:cs="Times New Roman"/>
          <w:sz w:val="28"/>
        </w:rPr>
        <w:t xml:space="preserve">. </w:t>
      </w:r>
      <w:r w:rsidRPr="0069088D">
        <w:rPr>
          <w:rFonts w:ascii="Times New Roman" w:hAnsi="Times New Roman" w:cs="Times New Roman"/>
          <w:sz w:val="28"/>
        </w:rPr>
        <w:t>Щедрость открытого моря – Пять новых принципов дипломатии Япон</w:t>
      </w:r>
      <w:r w:rsidR="001D7A18" w:rsidRPr="0069088D">
        <w:rPr>
          <w:rFonts w:ascii="Times New Roman" w:hAnsi="Times New Roman" w:cs="Times New Roman"/>
          <w:sz w:val="28"/>
        </w:rPr>
        <w:t>ии</w:t>
      </w:r>
      <w:r w:rsidR="00793FD3">
        <w:rPr>
          <w:rFonts w:ascii="Times New Roman" w:hAnsi="Times New Roman" w:cs="Times New Roman"/>
          <w:sz w:val="28"/>
        </w:rPr>
        <w:t xml:space="preserve"> 18.01.2013</w:t>
      </w:r>
      <w:r w:rsidR="001D7A18" w:rsidRPr="0069088D">
        <w:rPr>
          <w:rFonts w:ascii="Times New Roman" w:hAnsi="Times New Roman" w:cs="Times New Roman"/>
          <w:sz w:val="28"/>
        </w:rPr>
        <w:t>] // Сюсё</w:t>
      </w:r>
      <w:r w:rsidRPr="0069088D">
        <w:rPr>
          <w:rFonts w:ascii="Times New Roman" w:hAnsi="Times New Roman" w:cs="Times New Roman"/>
          <w:sz w:val="28"/>
        </w:rPr>
        <w:t>: кантэй [</w:t>
      </w:r>
      <w:r w:rsidR="001D7A18" w:rsidRPr="0069088D">
        <w:rPr>
          <w:rFonts w:ascii="MS Mincho" w:eastAsia="MS Mincho" w:hAnsi="MS Mincho" w:cs="Times New Roman" w:hint="eastAsia"/>
          <w:sz w:val="28"/>
        </w:rPr>
        <w:t>首相官邸</w:t>
      </w:r>
      <w:r w:rsidR="00824EB6">
        <w:rPr>
          <w:rFonts w:ascii="MS Mincho" w:eastAsia="MS Mincho" w:hAnsi="MS Mincho" w:cs="Times New Roman" w:hint="eastAsia"/>
          <w:sz w:val="28"/>
        </w:rPr>
        <w:t>.</w:t>
      </w:r>
      <w:r w:rsidR="001D7A18" w:rsidRPr="0069088D">
        <w:rPr>
          <w:rFonts w:ascii="Times New Roman" w:hAnsi="Times New Roman" w:cs="Times New Roman" w:hint="eastAsia"/>
          <w:sz w:val="28"/>
        </w:rPr>
        <w:t xml:space="preserve"> </w:t>
      </w:r>
      <w:r w:rsidRPr="0069088D">
        <w:rPr>
          <w:rFonts w:ascii="Times New Roman" w:hAnsi="Times New Roman" w:cs="Times New Roman"/>
          <w:sz w:val="28"/>
        </w:rPr>
        <w:t xml:space="preserve">Канцелярия премьер-министра]. URL : </w:t>
      </w:r>
      <w:hyperlink r:id="rId35" w:history="1">
        <w:r w:rsidRPr="0069088D">
          <w:rPr>
            <w:rStyle w:val="a6"/>
            <w:rFonts w:ascii="Times New Roman" w:hAnsi="Times New Roman" w:cs="Times New Roman"/>
            <w:sz w:val="28"/>
          </w:rPr>
          <w:t>https://warp.ndl.go.jp/info:ndljp/pid/8833367/www.kantei.go.jp/jp/96_abe/statement/2013/20130118speech.html</w:t>
        </w:r>
      </w:hyperlink>
      <w:r w:rsidR="0032232D">
        <w:rPr>
          <w:rFonts w:ascii="Times New Roman" w:hAnsi="Times New Roman" w:cs="Times New Roman"/>
          <w:sz w:val="28"/>
        </w:rPr>
        <w:t xml:space="preserve"> (дата обращения : 15.05</w:t>
      </w:r>
      <w:r w:rsidRPr="0069088D">
        <w:rPr>
          <w:rFonts w:ascii="Times New Roman" w:hAnsi="Times New Roman" w:cs="Times New Roman"/>
          <w:sz w:val="28"/>
        </w:rPr>
        <w:t>.2022).</w:t>
      </w:r>
    </w:p>
    <w:p w14:paraId="5844359F" w14:textId="08FDBEF1" w:rsidR="00115DED" w:rsidRPr="0069088D" w:rsidRDefault="00115DED" w:rsidP="00EB3F1E">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lastRenderedPageBreak/>
        <w:t>Бо:эки аитэкоку дзё:и дзюккакоку но су</w:t>
      </w:r>
      <w:r w:rsidR="004B1351">
        <w:rPr>
          <w:rFonts w:ascii="Times New Roman" w:hAnsi="Times New Roman" w:cs="Times New Roman"/>
          <w:sz w:val="28"/>
        </w:rPr>
        <w:t>й</w:t>
      </w:r>
      <w:r w:rsidRPr="0069088D">
        <w:rPr>
          <w:rFonts w:ascii="Times New Roman" w:hAnsi="Times New Roman" w:cs="Times New Roman"/>
          <w:sz w:val="28"/>
        </w:rPr>
        <w:t>и [</w:t>
      </w:r>
      <w:r w:rsidR="00914307" w:rsidRPr="0069088D">
        <w:rPr>
          <w:rFonts w:ascii="MS Mincho" w:eastAsia="MS Mincho" w:hAnsi="MS Mincho" w:cs="Times New Roman" w:hint="eastAsia"/>
          <w:sz w:val="28"/>
        </w:rPr>
        <w:t>貿易相手国上位</w:t>
      </w:r>
      <w:r w:rsidR="00914307" w:rsidRPr="0069088D">
        <w:rPr>
          <w:rFonts w:ascii="Times New Roman" w:eastAsia="MS Mincho" w:hAnsi="Times New Roman" w:cs="Times New Roman"/>
          <w:sz w:val="28"/>
        </w:rPr>
        <w:t>10</w:t>
      </w:r>
      <w:r w:rsidR="00914307" w:rsidRPr="0069088D">
        <w:rPr>
          <w:rFonts w:ascii="MS Mincho" w:eastAsia="MS Mincho" w:hAnsi="MS Mincho" w:cs="Times New Roman" w:hint="eastAsia"/>
          <w:sz w:val="28"/>
        </w:rPr>
        <w:t>カ国の推移</w:t>
      </w:r>
      <w:r w:rsidR="00824EB6">
        <w:rPr>
          <w:rFonts w:ascii="MS Mincho" w:eastAsia="MS Mincho" w:hAnsi="MS Mincho" w:cs="Times New Roman" w:hint="eastAsia"/>
          <w:sz w:val="28"/>
        </w:rPr>
        <w:t>.</w:t>
      </w:r>
      <w:r w:rsidR="00914307" w:rsidRPr="0069088D">
        <w:rPr>
          <w:rFonts w:ascii="MS Mincho" w:eastAsia="MS Mincho" w:hAnsi="MS Mincho" w:cs="Times New Roman" w:hint="eastAsia"/>
          <w:sz w:val="28"/>
        </w:rPr>
        <w:t xml:space="preserve"> </w:t>
      </w:r>
      <w:r w:rsidRPr="0069088D">
        <w:rPr>
          <w:rFonts w:ascii="Times New Roman" w:hAnsi="Times New Roman" w:cs="Times New Roman"/>
          <w:sz w:val="28"/>
        </w:rPr>
        <w:t>Десять крупнейших торговых</w:t>
      </w:r>
      <w:r w:rsidR="002E7339">
        <w:rPr>
          <w:rFonts w:ascii="Times New Roman" w:hAnsi="Times New Roman" w:cs="Times New Roman"/>
          <w:sz w:val="28"/>
        </w:rPr>
        <w:t xml:space="preserve"> партнеров]</w:t>
      </w:r>
      <w:r w:rsidRPr="0069088D">
        <w:rPr>
          <w:rFonts w:ascii="Times New Roman" w:hAnsi="Times New Roman" w:cs="Times New Roman"/>
          <w:sz w:val="28"/>
        </w:rPr>
        <w:t xml:space="preserve">. URL : </w:t>
      </w:r>
      <w:hyperlink r:id="rId36" w:history="1">
        <w:r w:rsidRPr="0069088D">
          <w:rPr>
            <w:rStyle w:val="a6"/>
            <w:rFonts w:ascii="Times New Roman" w:hAnsi="Times New Roman" w:cs="Times New Roman"/>
            <w:sz w:val="28"/>
          </w:rPr>
          <w:t>https://www.customs.go.jp/toukei/suii/html/data/y3.pdf</w:t>
        </w:r>
      </w:hyperlink>
      <w:r w:rsidR="0032232D">
        <w:rPr>
          <w:rFonts w:ascii="Times New Roman" w:hAnsi="Times New Roman" w:cs="Times New Roman"/>
          <w:sz w:val="28"/>
        </w:rPr>
        <w:t xml:space="preserve"> (дата обращения : 15.05</w:t>
      </w:r>
      <w:r w:rsidRPr="0069088D">
        <w:rPr>
          <w:rFonts w:ascii="Times New Roman" w:hAnsi="Times New Roman" w:cs="Times New Roman"/>
          <w:sz w:val="28"/>
        </w:rPr>
        <w:t>.2022).</w:t>
      </w:r>
    </w:p>
    <w:p w14:paraId="4DB9EC8E" w14:textId="7F99D725" w:rsidR="00115DED" w:rsidRPr="0069088D" w:rsidRDefault="00115DED" w:rsidP="00EB3F1E">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Бо:эйсё:</w:t>
      </w:r>
      <w:r w:rsidRPr="0069088D">
        <w:rPr>
          <w:rFonts w:ascii="Times New Roman" w:hAnsi="Times New Roman" w:cs="Times New Roman"/>
          <w:sz w:val="28"/>
        </w:rPr>
        <w:t>・</w:t>
      </w:r>
      <w:r w:rsidRPr="0069088D">
        <w:rPr>
          <w:rFonts w:ascii="Times New Roman" w:hAnsi="Times New Roman" w:cs="Times New Roman"/>
          <w:sz w:val="28"/>
        </w:rPr>
        <w:t>дзиэйтай [</w:t>
      </w:r>
      <w:r w:rsidR="00914307" w:rsidRPr="0069088D">
        <w:rPr>
          <w:rFonts w:ascii="MS Mincho" w:eastAsia="MS Mincho" w:hAnsi="MS Mincho" w:cs="Times New Roman" w:hint="eastAsia"/>
          <w:sz w:val="28"/>
        </w:rPr>
        <w:t>防衛省・自衛隊</w:t>
      </w:r>
      <w:r w:rsidR="00824EB6">
        <w:rPr>
          <w:rFonts w:ascii="MS Mincho" w:eastAsia="MS Mincho" w:hAnsi="MS Mincho" w:cs="Times New Roman" w:hint="eastAsia"/>
          <w:sz w:val="28"/>
        </w:rPr>
        <w:t>.</w:t>
      </w:r>
      <w:r w:rsidR="00914307" w:rsidRPr="0069088D">
        <w:rPr>
          <w:rFonts w:ascii="Times New Roman" w:hAnsi="Times New Roman" w:cs="Times New Roman"/>
          <w:sz w:val="28"/>
        </w:rPr>
        <w:t xml:space="preserve"> </w:t>
      </w:r>
      <w:r w:rsidRPr="0069088D">
        <w:rPr>
          <w:rFonts w:ascii="Times New Roman" w:hAnsi="Times New Roman" w:cs="Times New Roman"/>
          <w:sz w:val="28"/>
        </w:rPr>
        <w:t>Министерство обороны и Сил с</w:t>
      </w:r>
      <w:r w:rsidR="002E7339">
        <w:rPr>
          <w:rFonts w:ascii="Times New Roman" w:hAnsi="Times New Roman" w:cs="Times New Roman"/>
          <w:sz w:val="28"/>
        </w:rPr>
        <w:t>амообороны]</w:t>
      </w:r>
      <w:r w:rsidRPr="0069088D">
        <w:rPr>
          <w:rFonts w:ascii="Times New Roman" w:hAnsi="Times New Roman" w:cs="Times New Roman"/>
          <w:sz w:val="28"/>
        </w:rPr>
        <w:t xml:space="preserve">. URL : </w:t>
      </w:r>
      <w:hyperlink r:id="rId37" w:history="1">
        <w:r w:rsidRPr="0069088D">
          <w:rPr>
            <w:rStyle w:val="a6"/>
            <w:rFonts w:ascii="Times New Roman" w:hAnsi="Times New Roman" w:cs="Times New Roman"/>
            <w:sz w:val="28"/>
          </w:rPr>
          <w:t>https://www.mod.go.jp/index.html</w:t>
        </w:r>
      </w:hyperlink>
      <w:r w:rsidR="0032232D">
        <w:rPr>
          <w:rFonts w:ascii="Times New Roman" w:hAnsi="Times New Roman" w:cs="Times New Roman"/>
          <w:sz w:val="28"/>
        </w:rPr>
        <w:t xml:space="preserve"> (дата обращения : 15.05</w:t>
      </w:r>
      <w:r w:rsidRPr="0069088D">
        <w:rPr>
          <w:rFonts w:ascii="Times New Roman" w:hAnsi="Times New Roman" w:cs="Times New Roman"/>
          <w:sz w:val="28"/>
        </w:rPr>
        <w:t>.2022).</w:t>
      </w:r>
    </w:p>
    <w:p w14:paraId="48D14AC7" w14:textId="4BD08072" w:rsidR="00984690" w:rsidRPr="0069088D" w:rsidRDefault="00115DED" w:rsidP="00EB3F1E">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Бэйкоку рэнпо: гикай дзё:гэ рё:ин го:до: кайги ни окэру Абэ найкаку со:ридайдзин [</w:t>
      </w:r>
      <w:r w:rsidR="00C46112" w:rsidRPr="0069088D">
        <w:rPr>
          <w:rFonts w:ascii="MS Mincho" w:eastAsia="MS Mincho" w:hAnsi="MS Mincho" w:cs="Times New Roman" w:hint="eastAsia"/>
          <w:sz w:val="28"/>
        </w:rPr>
        <w:t>米国連邦議会上下両院合同会議における安倍内閣総理大臣演説</w:t>
      </w:r>
      <w:r w:rsidR="00EB3F1E">
        <w:rPr>
          <w:rFonts w:ascii="MS Mincho" w:eastAsia="MS Mincho" w:hAnsi="MS Mincho" w:cs="Times New Roman" w:hint="eastAsia"/>
          <w:sz w:val="28"/>
        </w:rPr>
        <w:t xml:space="preserve"> </w:t>
      </w:r>
      <w:r w:rsidR="00EB3F1E" w:rsidRPr="007A07A6">
        <w:rPr>
          <w:rFonts w:ascii="Times New Roman" w:eastAsia="MS Mincho" w:hAnsi="Times New Roman" w:cs="Times New Roman"/>
          <w:sz w:val="28"/>
        </w:rPr>
        <w:t>29.04.2015</w:t>
      </w:r>
      <w:r w:rsidR="00A363A9" w:rsidRPr="007A07A6">
        <w:rPr>
          <w:rFonts w:ascii="Times New Roman" w:eastAsia="MS Mincho" w:hAnsi="Times New Roman" w:cs="Times New Roman"/>
          <w:sz w:val="28"/>
        </w:rPr>
        <w:t>.</w:t>
      </w:r>
      <w:r w:rsidR="00C46112" w:rsidRPr="0069088D">
        <w:rPr>
          <w:rFonts w:ascii="Times New Roman" w:hAnsi="Times New Roman" w:cs="Times New Roman" w:hint="eastAsia"/>
          <w:sz w:val="28"/>
        </w:rPr>
        <w:t xml:space="preserve"> </w:t>
      </w:r>
      <w:r w:rsidRPr="0069088D">
        <w:rPr>
          <w:rFonts w:ascii="Times New Roman" w:hAnsi="Times New Roman" w:cs="Times New Roman"/>
          <w:sz w:val="28"/>
        </w:rPr>
        <w:t>Выступление премьер-министра Абэ на совместном заседании Конгресса США Палаты представителей и Сената</w:t>
      </w:r>
      <w:r w:rsidR="00793FD3">
        <w:rPr>
          <w:rFonts w:ascii="Times New Roman" w:hAnsi="Times New Roman" w:cs="Times New Roman"/>
          <w:sz w:val="28"/>
        </w:rPr>
        <w:t xml:space="preserve"> 29.04.2015</w:t>
      </w:r>
      <w:r w:rsidR="00EB3F1E" w:rsidRPr="00EB3F1E">
        <w:rPr>
          <w:rFonts w:ascii="Times New Roman" w:hAnsi="Times New Roman" w:cs="Times New Roman"/>
          <w:sz w:val="28"/>
        </w:rPr>
        <w:t>]</w:t>
      </w:r>
      <w:r w:rsidR="002E7339">
        <w:rPr>
          <w:rFonts w:ascii="Times New Roman" w:hAnsi="Times New Roman" w:cs="Times New Roman"/>
          <w:sz w:val="28"/>
        </w:rPr>
        <w:t xml:space="preserve"> </w:t>
      </w:r>
      <w:r w:rsidR="00436BA3" w:rsidRPr="0069088D">
        <w:rPr>
          <w:rFonts w:ascii="Times New Roman" w:hAnsi="Times New Roman" w:cs="Times New Roman"/>
          <w:sz w:val="28"/>
        </w:rPr>
        <w:t>// Сюсё</w:t>
      </w:r>
      <w:r w:rsidRPr="0069088D">
        <w:rPr>
          <w:rFonts w:ascii="Times New Roman" w:hAnsi="Times New Roman" w:cs="Times New Roman"/>
          <w:sz w:val="28"/>
        </w:rPr>
        <w:t>: кантэй [</w:t>
      </w:r>
      <w:r w:rsidR="00436BA3" w:rsidRPr="0069088D">
        <w:rPr>
          <w:rFonts w:ascii="MS Mincho" w:eastAsia="MS Mincho" w:hAnsi="MS Mincho" w:cs="Times New Roman" w:hint="eastAsia"/>
          <w:sz w:val="28"/>
        </w:rPr>
        <w:t>首相官邸</w:t>
      </w:r>
      <w:r w:rsidR="00A363A9">
        <w:rPr>
          <w:rFonts w:ascii="MS Mincho" w:eastAsia="MS Mincho" w:hAnsi="MS Mincho" w:cs="Times New Roman" w:hint="eastAsia"/>
          <w:sz w:val="28"/>
        </w:rPr>
        <w:t>.</w:t>
      </w:r>
      <w:r w:rsidR="00436BA3" w:rsidRPr="0069088D">
        <w:rPr>
          <w:rFonts w:ascii="Times New Roman" w:hAnsi="Times New Roman" w:cs="Times New Roman" w:hint="eastAsia"/>
          <w:sz w:val="28"/>
        </w:rPr>
        <w:t xml:space="preserve"> </w:t>
      </w:r>
      <w:r w:rsidRPr="0069088D">
        <w:rPr>
          <w:rFonts w:ascii="Times New Roman" w:hAnsi="Times New Roman" w:cs="Times New Roman"/>
          <w:sz w:val="28"/>
        </w:rPr>
        <w:t xml:space="preserve">Канцелярия премьер-министра]. URL : </w:t>
      </w:r>
      <w:hyperlink r:id="rId38" w:history="1">
        <w:r w:rsidRPr="0069088D">
          <w:rPr>
            <w:rStyle w:val="a6"/>
            <w:rFonts w:ascii="Times New Roman" w:hAnsi="Times New Roman" w:cs="Times New Roman"/>
            <w:sz w:val="28"/>
          </w:rPr>
          <w:t>https://warp.ndl.go.jp/info:ndljp/pid/10992693/www.kantei.go.jp/jp/97_abe/statement/2015/0429enzetsu.html</w:t>
        </w:r>
      </w:hyperlink>
      <w:r w:rsidR="0032232D">
        <w:rPr>
          <w:rFonts w:ascii="Times New Roman" w:hAnsi="Times New Roman" w:cs="Times New Roman"/>
          <w:sz w:val="28"/>
        </w:rPr>
        <w:t xml:space="preserve"> (дата обращения : 15.05.2022</w:t>
      </w:r>
      <w:r w:rsidRPr="0069088D">
        <w:rPr>
          <w:rFonts w:ascii="Times New Roman" w:hAnsi="Times New Roman" w:cs="Times New Roman"/>
          <w:sz w:val="28"/>
        </w:rPr>
        <w:t>).</w:t>
      </w:r>
    </w:p>
    <w:p w14:paraId="6ADAF3BD" w14:textId="1F3D9F41" w:rsidR="00984690" w:rsidRPr="0069088D" w:rsidRDefault="00984690" w:rsidP="00EB3F1E">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Гаймусё: но гайко:сэйсё, дай 2-сё:, дай 5-</w:t>
      </w:r>
      <w:r w:rsidR="00A363A9" w:rsidRPr="0069088D">
        <w:rPr>
          <w:rFonts w:ascii="Times New Roman" w:hAnsi="Times New Roman" w:cs="Times New Roman"/>
          <w:sz w:val="28"/>
        </w:rPr>
        <w:t>сэ</w:t>
      </w:r>
      <w:r w:rsidR="00A363A9">
        <w:rPr>
          <w:rFonts w:ascii="Times New Roman" w:hAnsi="Times New Roman" w:cs="Times New Roman"/>
          <w:sz w:val="28"/>
        </w:rPr>
        <w:t>ц</w:t>
      </w:r>
      <w:r w:rsidR="00A363A9" w:rsidRPr="0069088D">
        <w:rPr>
          <w:rFonts w:ascii="Times New Roman" w:hAnsi="Times New Roman" w:cs="Times New Roman"/>
          <w:sz w:val="28"/>
        </w:rPr>
        <w:t xml:space="preserve">у </w:t>
      </w:r>
      <w:r w:rsidRPr="0069088D">
        <w:rPr>
          <w:rFonts w:ascii="Times New Roman" w:hAnsi="Times New Roman" w:cs="Times New Roman"/>
          <w:sz w:val="28"/>
        </w:rPr>
        <w:t>Росиа, Тю:о:адзиа то ко:касасу, 1 Росиа [</w:t>
      </w:r>
      <w:r w:rsidR="00544529" w:rsidRPr="0069088D">
        <w:rPr>
          <w:rFonts w:ascii="MS Mincho" w:eastAsia="MS Mincho" w:hAnsi="MS Mincho" w:cs="Times New Roman" w:hint="eastAsia"/>
          <w:sz w:val="28"/>
        </w:rPr>
        <w:t>外務省の外交青書、第</w:t>
      </w:r>
      <w:r w:rsidR="00544529" w:rsidRPr="007A07A6">
        <w:rPr>
          <w:rFonts w:ascii="Times New Roman" w:eastAsia="MS Mincho" w:hAnsi="Times New Roman" w:cs="Times New Roman"/>
          <w:sz w:val="28"/>
        </w:rPr>
        <w:t>2</w:t>
      </w:r>
      <w:r w:rsidR="00544529" w:rsidRPr="0069088D">
        <w:rPr>
          <w:rFonts w:ascii="MS Mincho" w:eastAsia="MS Mincho" w:hAnsi="MS Mincho" w:cs="Times New Roman" w:hint="eastAsia"/>
          <w:sz w:val="28"/>
        </w:rPr>
        <w:t>章、第</w:t>
      </w:r>
      <w:r w:rsidR="00544529" w:rsidRPr="007A07A6">
        <w:rPr>
          <w:rFonts w:ascii="Times New Roman" w:eastAsia="MS Mincho" w:hAnsi="Times New Roman" w:cs="Times New Roman"/>
          <w:sz w:val="28"/>
        </w:rPr>
        <w:t>5</w:t>
      </w:r>
      <w:r w:rsidR="00545487" w:rsidRPr="0069088D">
        <w:rPr>
          <w:rFonts w:ascii="MS Mincho" w:eastAsia="MS Mincho" w:hAnsi="MS Mincho" w:cs="Times New Roman" w:hint="eastAsia"/>
          <w:sz w:val="28"/>
        </w:rPr>
        <w:t>節</w:t>
      </w:r>
      <w:r w:rsidR="00544529" w:rsidRPr="0069088D">
        <w:rPr>
          <w:rFonts w:ascii="MS Mincho" w:eastAsia="MS Mincho" w:hAnsi="MS Mincho" w:cs="Times New Roman" w:hint="eastAsia"/>
          <w:sz w:val="28"/>
        </w:rPr>
        <w:t>ロシア、中央アジアとコーカサス、</w:t>
      </w:r>
      <w:r w:rsidR="007A07A6">
        <w:rPr>
          <w:rFonts w:ascii="Times New Roman" w:eastAsia="MS Mincho" w:hAnsi="Times New Roman" w:cs="Times New Roman" w:hint="eastAsia"/>
          <w:sz w:val="28"/>
        </w:rPr>
        <w:t>1</w:t>
      </w:r>
      <w:r w:rsidR="00544529" w:rsidRPr="0069088D">
        <w:rPr>
          <w:rFonts w:ascii="MS Mincho" w:eastAsia="MS Mincho" w:hAnsi="MS Mincho" w:cs="Times New Roman" w:hint="eastAsia"/>
          <w:sz w:val="28"/>
        </w:rPr>
        <w:t>ロシア</w:t>
      </w:r>
      <w:r w:rsidR="00A363A9">
        <w:rPr>
          <w:rFonts w:ascii="MS Mincho" w:eastAsia="MS Mincho" w:hAnsi="MS Mincho" w:cs="Times New Roman"/>
          <w:sz w:val="28"/>
        </w:rPr>
        <w:t>.</w:t>
      </w:r>
      <w:r w:rsidR="00EB3F1E">
        <w:rPr>
          <w:rFonts w:ascii="MS Mincho" w:eastAsia="MS Mincho" w:hAnsi="MS Mincho" w:cs="Times New Roman"/>
          <w:sz w:val="28"/>
        </w:rPr>
        <w:t xml:space="preserve"> </w:t>
      </w:r>
      <w:r w:rsidR="00EB3F1E" w:rsidRPr="00EB3F1E">
        <w:rPr>
          <w:rFonts w:ascii="Times New Roman" w:eastAsia="MS Mincho" w:hAnsi="Times New Roman" w:cs="Times New Roman"/>
          <w:sz w:val="28"/>
        </w:rPr>
        <w:t>2013</w:t>
      </w:r>
      <w:r w:rsidR="00EB3F1E">
        <w:rPr>
          <w:rFonts w:ascii="MS Mincho" w:eastAsia="MS Mincho" w:hAnsi="MS Mincho" w:cs="Times New Roman" w:hint="eastAsia"/>
          <w:sz w:val="28"/>
          <w:lang w:val="en-US"/>
        </w:rPr>
        <w:t>年</w:t>
      </w:r>
      <w:r w:rsidR="00EB3F1E" w:rsidRPr="00EB3F1E">
        <w:rPr>
          <w:rFonts w:ascii="MS Mincho" w:eastAsia="MS Mincho" w:hAnsi="MS Mincho" w:cs="Times New Roman" w:hint="eastAsia"/>
          <w:sz w:val="28"/>
        </w:rPr>
        <w:t>.</w:t>
      </w:r>
      <w:r w:rsidR="00544529" w:rsidRPr="0069088D">
        <w:rPr>
          <w:rFonts w:ascii="Times New Roman" w:hAnsi="Times New Roman" w:cs="Times New Roman" w:hint="eastAsia"/>
          <w:sz w:val="28"/>
        </w:rPr>
        <w:t xml:space="preserve"> </w:t>
      </w:r>
      <w:r w:rsidRPr="0069088D">
        <w:rPr>
          <w:rFonts w:ascii="Times New Roman" w:hAnsi="Times New Roman" w:cs="Times New Roman"/>
          <w:sz w:val="28"/>
        </w:rPr>
        <w:t>Голубая книга по дипломат</w:t>
      </w:r>
      <w:r w:rsidR="00793FD3">
        <w:rPr>
          <w:rFonts w:ascii="Times New Roman" w:hAnsi="Times New Roman" w:cs="Times New Roman"/>
          <w:sz w:val="28"/>
        </w:rPr>
        <w:t>ии Министерства иностранных дел за 2013 год.</w:t>
      </w:r>
      <w:r w:rsidRPr="0069088D">
        <w:rPr>
          <w:rFonts w:ascii="Times New Roman" w:hAnsi="Times New Roman" w:cs="Times New Roman"/>
          <w:sz w:val="28"/>
        </w:rPr>
        <w:t xml:space="preserve"> Глава 2, Раздел 5 Россия, Средняя Азия и Кавказ, 1 Рос</w:t>
      </w:r>
      <w:r w:rsidR="002E7339">
        <w:rPr>
          <w:rFonts w:ascii="Times New Roman" w:hAnsi="Times New Roman" w:cs="Times New Roman"/>
          <w:sz w:val="28"/>
        </w:rPr>
        <w:t>сия]</w:t>
      </w:r>
      <w:r w:rsidRPr="0069088D">
        <w:rPr>
          <w:rFonts w:ascii="Times New Roman" w:hAnsi="Times New Roman" w:cs="Times New Roman"/>
          <w:sz w:val="28"/>
        </w:rPr>
        <w:t xml:space="preserve">. URL : </w:t>
      </w:r>
      <w:hyperlink r:id="rId39" w:history="1">
        <w:r w:rsidRPr="0069088D">
          <w:rPr>
            <w:rStyle w:val="a6"/>
            <w:rFonts w:ascii="Times New Roman" w:hAnsi="Times New Roman" w:cs="Times New Roman"/>
            <w:sz w:val="28"/>
          </w:rPr>
          <w:t>https://www.mofa.go.jp/mofaj/gaiko/bluebook/2014/html/chapter2_05_01.html</w:t>
        </w:r>
      </w:hyperlink>
      <w:r w:rsidR="0032232D">
        <w:rPr>
          <w:rFonts w:ascii="Times New Roman" w:hAnsi="Times New Roman" w:cs="Times New Roman"/>
          <w:sz w:val="28"/>
        </w:rPr>
        <w:t xml:space="preserve"> (дата обращения : 15.05.2022</w:t>
      </w:r>
      <w:r w:rsidRPr="0069088D">
        <w:rPr>
          <w:rFonts w:ascii="Times New Roman" w:hAnsi="Times New Roman" w:cs="Times New Roman"/>
          <w:sz w:val="28"/>
        </w:rPr>
        <w:t>).</w:t>
      </w:r>
    </w:p>
    <w:p w14:paraId="7D081D83" w14:textId="0C4233A6" w:rsidR="00984690" w:rsidRPr="0069088D" w:rsidRDefault="00984690" w:rsidP="00EB3F1E">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Гаймусё: но гайко:сэйсё, дай 2-сё:, дай 5-</w:t>
      </w:r>
      <w:r w:rsidR="00A363A9" w:rsidRPr="0069088D">
        <w:rPr>
          <w:rFonts w:ascii="Times New Roman" w:hAnsi="Times New Roman" w:cs="Times New Roman"/>
          <w:sz w:val="28"/>
        </w:rPr>
        <w:t>сэ</w:t>
      </w:r>
      <w:r w:rsidR="00A363A9">
        <w:rPr>
          <w:rFonts w:ascii="Times New Roman" w:hAnsi="Times New Roman" w:cs="Times New Roman"/>
          <w:sz w:val="28"/>
        </w:rPr>
        <w:t>ц</w:t>
      </w:r>
      <w:r w:rsidR="00A363A9" w:rsidRPr="0069088D">
        <w:rPr>
          <w:rFonts w:ascii="Times New Roman" w:hAnsi="Times New Roman" w:cs="Times New Roman"/>
          <w:sz w:val="28"/>
        </w:rPr>
        <w:t xml:space="preserve">у </w:t>
      </w:r>
      <w:r w:rsidRPr="0069088D">
        <w:rPr>
          <w:rFonts w:ascii="Times New Roman" w:hAnsi="Times New Roman" w:cs="Times New Roman"/>
          <w:sz w:val="28"/>
        </w:rPr>
        <w:t>Росиа, Тю:о:адзиа то ко:касасу, 1 Росиа [</w:t>
      </w:r>
      <w:r w:rsidR="00544529" w:rsidRPr="0069088D">
        <w:rPr>
          <w:rFonts w:ascii="MS Mincho" w:eastAsia="MS Mincho" w:hAnsi="MS Mincho" w:cs="Times New Roman" w:hint="eastAsia"/>
          <w:sz w:val="28"/>
        </w:rPr>
        <w:t>外務省の外交青書、第</w:t>
      </w:r>
      <w:r w:rsidR="00544529" w:rsidRPr="00B44071">
        <w:rPr>
          <w:rFonts w:ascii="Times New Roman" w:eastAsia="MS Mincho" w:hAnsi="Times New Roman" w:cs="Times New Roman"/>
          <w:sz w:val="28"/>
        </w:rPr>
        <w:t>2</w:t>
      </w:r>
      <w:r w:rsidR="00544529" w:rsidRPr="0069088D">
        <w:rPr>
          <w:rFonts w:ascii="MS Mincho" w:eastAsia="MS Mincho" w:hAnsi="MS Mincho" w:cs="Times New Roman" w:hint="eastAsia"/>
          <w:sz w:val="28"/>
        </w:rPr>
        <w:t>章、第</w:t>
      </w:r>
      <w:r w:rsidR="00544529" w:rsidRPr="00B44071">
        <w:rPr>
          <w:rFonts w:ascii="Times New Roman" w:eastAsia="MS Mincho" w:hAnsi="Times New Roman" w:cs="Times New Roman"/>
          <w:sz w:val="28"/>
        </w:rPr>
        <w:t>5</w:t>
      </w:r>
      <w:r w:rsidR="00545487" w:rsidRPr="0069088D">
        <w:rPr>
          <w:rFonts w:ascii="MS Mincho" w:eastAsia="MS Mincho" w:hAnsi="MS Mincho" w:cs="Times New Roman" w:hint="eastAsia"/>
          <w:sz w:val="28"/>
        </w:rPr>
        <w:t>節</w:t>
      </w:r>
      <w:r w:rsidR="00544529" w:rsidRPr="0069088D">
        <w:rPr>
          <w:rFonts w:ascii="MS Mincho" w:eastAsia="MS Mincho" w:hAnsi="MS Mincho" w:cs="Times New Roman" w:hint="eastAsia"/>
          <w:sz w:val="28"/>
        </w:rPr>
        <w:t>ロシア、中央アジアとコーカサス、</w:t>
      </w:r>
      <w:r w:rsidR="00B44071">
        <w:rPr>
          <w:rFonts w:ascii="Times New Roman" w:eastAsia="MS Mincho" w:hAnsi="Times New Roman" w:cs="Times New Roman" w:hint="eastAsia"/>
          <w:sz w:val="28"/>
        </w:rPr>
        <w:t>1</w:t>
      </w:r>
      <w:r w:rsidR="00544529" w:rsidRPr="0069088D">
        <w:rPr>
          <w:rFonts w:ascii="MS Mincho" w:eastAsia="MS Mincho" w:hAnsi="MS Mincho" w:cs="Times New Roman" w:hint="eastAsia"/>
          <w:sz w:val="28"/>
        </w:rPr>
        <w:t>ロシア</w:t>
      </w:r>
      <w:r w:rsidR="00A363A9">
        <w:rPr>
          <w:rFonts w:ascii="Times New Roman" w:hAnsi="Times New Roman" w:cs="Times New Roman"/>
          <w:sz w:val="28"/>
        </w:rPr>
        <w:t xml:space="preserve">. </w:t>
      </w:r>
      <w:r w:rsidR="00EB3F1E">
        <w:rPr>
          <w:rFonts w:ascii="Times New Roman" w:hAnsi="Times New Roman" w:cs="Times New Roman" w:hint="eastAsia"/>
          <w:sz w:val="28"/>
        </w:rPr>
        <w:t>2014</w:t>
      </w:r>
      <w:r w:rsidR="00EB3F1E" w:rsidRPr="00EB3F1E">
        <w:rPr>
          <w:rFonts w:ascii="MS Mincho" w:eastAsia="MS Mincho" w:hAnsi="MS Mincho" w:cs="Times New Roman" w:hint="eastAsia"/>
          <w:sz w:val="28"/>
        </w:rPr>
        <w:t>年.</w:t>
      </w:r>
      <w:r w:rsidR="00EB3F1E" w:rsidRPr="00EB3F1E">
        <w:rPr>
          <w:rFonts w:ascii="Times New Roman" w:hAnsi="Times New Roman" w:cs="Times New Roman" w:hint="eastAsia"/>
          <w:sz w:val="28"/>
        </w:rPr>
        <w:t xml:space="preserve"> </w:t>
      </w:r>
      <w:r w:rsidRPr="0069088D">
        <w:rPr>
          <w:rFonts w:ascii="Times New Roman" w:hAnsi="Times New Roman" w:cs="Times New Roman"/>
          <w:sz w:val="28"/>
        </w:rPr>
        <w:t>Голубая книга по дипломат</w:t>
      </w:r>
      <w:r w:rsidR="00793FD3">
        <w:rPr>
          <w:rFonts w:ascii="Times New Roman" w:hAnsi="Times New Roman" w:cs="Times New Roman"/>
          <w:sz w:val="28"/>
        </w:rPr>
        <w:t>ии Министерства иностранных дел за 2014 год.</w:t>
      </w:r>
      <w:r w:rsidRPr="0069088D">
        <w:rPr>
          <w:rFonts w:ascii="Times New Roman" w:hAnsi="Times New Roman" w:cs="Times New Roman"/>
          <w:sz w:val="28"/>
        </w:rPr>
        <w:t xml:space="preserve"> Глава 2, Раздел 5 Россия, Средняя Азия и Кавказ</w:t>
      </w:r>
      <w:r w:rsidR="002E7339">
        <w:rPr>
          <w:rFonts w:ascii="Times New Roman" w:hAnsi="Times New Roman" w:cs="Times New Roman"/>
          <w:sz w:val="28"/>
        </w:rPr>
        <w:t>, 1 Россия]</w:t>
      </w:r>
      <w:r w:rsidRPr="0069088D">
        <w:rPr>
          <w:rFonts w:ascii="Times New Roman" w:hAnsi="Times New Roman" w:cs="Times New Roman"/>
          <w:sz w:val="28"/>
        </w:rPr>
        <w:t xml:space="preserve">. URL : </w:t>
      </w:r>
      <w:hyperlink r:id="rId40" w:history="1">
        <w:r w:rsidRPr="0069088D">
          <w:rPr>
            <w:rStyle w:val="a6"/>
            <w:rFonts w:ascii="Times New Roman" w:hAnsi="Times New Roman" w:cs="Times New Roman"/>
            <w:sz w:val="28"/>
          </w:rPr>
          <w:t>https://www.mofa.go.jp/mofaj/gaiko/bluebook/2015/html/chapter2_05_01.html</w:t>
        </w:r>
      </w:hyperlink>
      <w:r w:rsidR="0032232D">
        <w:rPr>
          <w:rFonts w:ascii="Times New Roman" w:hAnsi="Times New Roman" w:cs="Times New Roman"/>
          <w:sz w:val="28"/>
        </w:rPr>
        <w:t xml:space="preserve"> (дата обращения : 15.05.2022</w:t>
      </w:r>
      <w:r w:rsidRPr="0069088D">
        <w:rPr>
          <w:rFonts w:ascii="Times New Roman" w:hAnsi="Times New Roman" w:cs="Times New Roman"/>
          <w:sz w:val="28"/>
        </w:rPr>
        <w:t>).</w:t>
      </w:r>
    </w:p>
    <w:p w14:paraId="3B612FBD" w14:textId="4FD0AE9C" w:rsidR="00984690" w:rsidRPr="0069088D" w:rsidRDefault="00984690" w:rsidP="00EB3F1E">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lastRenderedPageBreak/>
        <w:t>Гаймусё: но га</w:t>
      </w:r>
      <w:r w:rsidR="000166A3">
        <w:rPr>
          <w:rFonts w:ascii="Times New Roman" w:hAnsi="Times New Roman" w:cs="Times New Roman"/>
          <w:sz w:val="28"/>
        </w:rPr>
        <w:t>йко:сэйсё, дай 2-сё:, дай 5-сэц</w:t>
      </w:r>
      <w:r w:rsidRPr="0069088D">
        <w:rPr>
          <w:rFonts w:ascii="Times New Roman" w:hAnsi="Times New Roman" w:cs="Times New Roman"/>
          <w:sz w:val="28"/>
        </w:rPr>
        <w:t>у Росиа, Тю:о:адзиа то ко:касасу, 1 Росиа [</w:t>
      </w:r>
      <w:r w:rsidR="00C82C7D" w:rsidRPr="0069088D">
        <w:rPr>
          <w:rFonts w:ascii="MS Mincho" w:eastAsia="MS Mincho" w:hAnsi="MS Mincho" w:cs="Times New Roman" w:hint="eastAsia"/>
          <w:sz w:val="28"/>
        </w:rPr>
        <w:t>外務省の外交青書、第</w:t>
      </w:r>
      <w:r w:rsidR="00C82C7D" w:rsidRPr="00B44071">
        <w:rPr>
          <w:rFonts w:ascii="Times New Roman" w:eastAsia="MS Mincho" w:hAnsi="Times New Roman" w:cs="Times New Roman" w:hint="eastAsia"/>
          <w:sz w:val="28"/>
        </w:rPr>
        <w:t>2</w:t>
      </w:r>
      <w:r w:rsidR="00C82C7D" w:rsidRPr="0069088D">
        <w:rPr>
          <w:rFonts w:ascii="MS Mincho" w:eastAsia="MS Mincho" w:hAnsi="MS Mincho" w:cs="Times New Roman" w:hint="eastAsia"/>
          <w:sz w:val="28"/>
        </w:rPr>
        <w:t>章、第</w:t>
      </w:r>
      <w:r w:rsidR="00C82C7D" w:rsidRPr="00B44071">
        <w:rPr>
          <w:rFonts w:ascii="Times New Roman" w:eastAsia="MS Mincho" w:hAnsi="Times New Roman" w:cs="Times New Roman"/>
          <w:sz w:val="28"/>
        </w:rPr>
        <w:t>5</w:t>
      </w:r>
      <w:r w:rsidR="00545487" w:rsidRPr="0069088D">
        <w:rPr>
          <w:rFonts w:ascii="MS Mincho" w:eastAsia="MS Mincho" w:hAnsi="MS Mincho" w:cs="Times New Roman" w:hint="eastAsia"/>
          <w:sz w:val="28"/>
        </w:rPr>
        <w:t>節</w:t>
      </w:r>
      <w:r w:rsidR="00C82C7D" w:rsidRPr="0069088D">
        <w:rPr>
          <w:rFonts w:ascii="MS Mincho" w:eastAsia="MS Mincho" w:hAnsi="MS Mincho" w:cs="Times New Roman" w:hint="eastAsia"/>
          <w:sz w:val="28"/>
        </w:rPr>
        <w:t>ロシア、中央アジアとコーカサス、</w:t>
      </w:r>
      <w:r w:rsidR="00B44071">
        <w:rPr>
          <w:rFonts w:ascii="Times New Roman" w:eastAsia="MS Mincho" w:hAnsi="Times New Roman" w:cs="Times New Roman" w:hint="eastAsia"/>
          <w:sz w:val="28"/>
        </w:rPr>
        <w:t>1</w:t>
      </w:r>
      <w:r w:rsidR="00C82C7D" w:rsidRPr="0069088D">
        <w:rPr>
          <w:rFonts w:ascii="MS Mincho" w:eastAsia="MS Mincho" w:hAnsi="MS Mincho" w:cs="Times New Roman" w:hint="eastAsia"/>
          <w:sz w:val="28"/>
        </w:rPr>
        <w:t>ロシア</w:t>
      </w:r>
      <w:r w:rsidR="00824EB6">
        <w:rPr>
          <w:rFonts w:ascii="MS Mincho" w:eastAsia="MS Mincho" w:hAnsi="MS Mincho" w:cs="Times New Roman" w:hint="eastAsia"/>
          <w:sz w:val="28"/>
        </w:rPr>
        <w:t>.</w:t>
      </w:r>
      <w:r w:rsidR="00C82C7D" w:rsidRPr="0069088D">
        <w:rPr>
          <w:rFonts w:ascii="Times New Roman" w:hAnsi="Times New Roman" w:cs="Times New Roman" w:hint="eastAsia"/>
          <w:sz w:val="28"/>
        </w:rPr>
        <w:t xml:space="preserve"> </w:t>
      </w:r>
      <w:r w:rsidR="00EB3F1E">
        <w:rPr>
          <w:rFonts w:ascii="Times New Roman" w:hAnsi="Times New Roman" w:cs="Times New Roman" w:hint="eastAsia"/>
          <w:sz w:val="28"/>
        </w:rPr>
        <w:t>2015</w:t>
      </w:r>
      <w:r w:rsidR="00EB3F1E" w:rsidRPr="00B44071">
        <w:rPr>
          <w:rFonts w:ascii="MS Mincho" w:eastAsia="MS Mincho" w:hAnsi="MS Mincho" w:cs="Times New Roman" w:hint="eastAsia"/>
          <w:sz w:val="28"/>
        </w:rPr>
        <w:t>年.</w:t>
      </w:r>
      <w:r w:rsidR="00EB3F1E" w:rsidRPr="00EB3F1E">
        <w:rPr>
          <w:rFonts w:ascii="Times New Roman" w:hAnsi="Times New Roman" w:cs="Times New Roman" w:hint="eastAsia"/>
          <w:sz w:val="28"/>
        </w:rPr>
        <w:t xml:space="preserve"> </w:t>
      </w:r>
      <w:r w:rsidRPr="0069088D">
        <w:rPr>
          <w:rFonts w:ascii="Times New Roman" w:hAnsi="Times New Roman" w:cs="Times New Roman"/>
          <w:sz w:val="28"/>
        </w:rPr>
        <w:t>Голубая книга по дипломат</w:t>
      </w:r>
      <w:r w:rsidR="00793FD3">
        <w:rPr>
          <w:rFonts w:ascii="Times New Roman" w:hAnsi="Times New Roman" w:cs="Times New Roman"/>
          <w:sz w:val="28"/>
        </w:rPr>
        <w:t>ии Министерства иностранных дел за 2015 год.</w:t>
      </w:r>
      <w:r w:rsidRPr="0069088D">
        <w:rPr>
          <w:rFonts w:ascii="Times New Roman" w:hAnsi="Times New Roman" w:cs="Times New Roman"/>
          <w:sz w:val="28"/>
        </w:rPr>
        <w:t xml:space="preserve"> Глава 2, Раздел 5 Россия, С</w:t>
      </w:r>
      <w:r w:rsidR="002E7339">
        <w:rPr>
          <w:rFonts w:ascii="Times New Roman" w:hAnsi="Times New Roman" w:cs="Times New Roman"/>
          <w:sz w:val="28"/>
        </w:rPr>
        <w:t>редняя Азия и Кавказ, 1 Россия]</w:t>
      </w:r>
      <w:r w:rsidRPr="0069088D">
        <w:rPr>
          <w:rFonts w:ascii="Times New Roman" w:hAnsi="Times New Roman" w:cs="Times New Roman"/>
          <w:sz w:val="28"/>
        </w:rPr>
        <w:t xml:space="preserve">. URL : </w:t>
      </w:r>
      <w:hyperlink r:id="rId41" w:history="1">
        <w:r w:rsidRPr="0069088D">
          <w:rPr>
            <w:rStyle w:val="a6"/>
            <w:rFonts w:ascii="Times New Roman" w:hAnsi="Times New Roman" w:cs="Times New Roman"/>
            <w:sz w:val="28"/>
          </w:rPr>
          <w:t>https://www.mofa.go.jp/mofaj/gaiko/bluebook/2016/html/chapter2_05_01.html</w:t>
        </w:r>
      </w:hyperlink>
      <w:r w:rsidR="0032232D">
        <w:rPr>
          <w:rFonts w:ascii="Times New Roman" w:hAnsi="Times New Roman" w:cs="Times New Roman"/>
          <w:sz w:val="28"/>
        </w:rPr>
        <w:t xml:space="preserve"> (дата обращения : 15.05</w:t>
      </w:r>
      <w:r w:rsidRPr="0069088D">
        <w:rPr>
          <w:rFonts w:ascii="Times New Roman" w:hAnsi="Times New Roman" w:cs="Times New Roman"/>
          <w:sz w:val="28"/>
        </w:rPr>
        <w:t>.2022).</w:t>
      </w:r>
    </w:p>
    <w:p w14:paraId="3215DB76" w14:textId="010D6AED" w:rsidR="004D1239" w:rsidRPr="0069088D" w:rsidRDefault="004D1239" w:rsidP="00EB3F1E">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Гаймусё: но га</w:t>
      </w:r>
      <w:r w:rsidR="000166A3">
        <w:rPr>
          <w:rFonts w:ascii="Times New Roman" w:hAnsi="Times New Roman" w:cs="Times New Roman"/>
          <w:sz w:val="28"/>
        </w:rPr>
        <w:t>йко:сэйсё, дай 2-сё:, дай 5-сэц</w:t>
      </w:r>
      <w:r w:rsidRPr="0069088D">
        <w:rPr>
          <w:rFonts w:ascii="Times New Roman" w:hAnsi="Times New Roman" w:cs="Times New Roman"/>
          <w:sz w:val="28"/>
        </w:rPr>
        <w:t>у Росиа, Тю:о:адзиа то ко:касасу, 1 Росиа [</w:t>
      </w:r>
      <w:r w:rsidR="00CA79F1" w:rsidRPr="0069088D">
        <w:rPr>
          <w:rFonts w:ascii="MS Mincho" w:eastAsia="MS Mincho" w:hAnsi="MS Mincho" w:cs="Times New Roman" w:hint="eastAsia"/>
          <w:sz w:val="28"/>
        </w:rPr>
        <w:t>外務省の外交青書、第</w:t>
      </w:r>
      <w:r w:rsidR="00CA79F1" w:rsidRPr="00B44071">
        <w:rPr>
          <w:rFonts w:ascii="Times New Roman" w:eastAsia="MS Mincho" w:hAnsi="Times New Roman" w:cs="Times New Roman"/>
          <w:sz w:val="28"/>
        </w:rPr>
        <w:t>2</w:t>
      </w:r>
      <w:r w:rsidR="00CA79F1" w:rsidRPr="0069088D">
        <w:rPr>
          <w:rFonts w:ascii="MS Mincho" w:eastAsia="MS Mincho" w:hAnsi="MS Mincho" w:cs="Times New Roman" w:hint="eastAsia"/>
          <w:sz w:val="28"/>
        </w:rPr>
        <w:t>章、第</w:t>
      </w:r>
      <w:r w:rsidR="00CA79F1" w:rsidRPr="00B44071">
        <w:rPr>
          <w:rFonts w:ascii="Times New Roman" w:eastAsia="MS Mincho" w:hAnsi="Times New Roman" w:cs="Times New Roman"/>
          <w:sz w:val="28"/>
        </w:rPr>
        <w:t>5</w:t>
      </w:r>
      <w:r w:rsidR="00545487" w:rsidRPr="0069088D">
        <w:rPr>
          <w:rFonts w:ascii="MS Mincho" w:eastAsia="MS Mincho" w:hAnsi="MS Mincho" w:cs="Times New Roman" w:hint="eastAsia"/>
          <w:sz w:val="28"/>
        </w:rPr>
        <w:t>節</w:t>
      </w:r>
      <w:r w:rsidR="00B44071">
        <w:rPr>
          <w:rFonts w:ascii="MS Mincho" w:eastAsia="MS Mincho" w:hAnsi="MS Mincho" w:cs="Times New Roman" w:hint="eastAsia"/>
          <w:sz w:val="28"/>
        </w:rPr>
        <w:t>ロシア、中央アジアとコーカサス、</w:t>
      </w:r>
      <w:r w:rsidR="00B44071">
        <w:rPr>
          <w:rFonts w:ascii="Times New Roman" w:eastAsia="MS Mincho" w:hAnsi="Times New Roman" w:cs="Times New Roman"/>
          <w:sz w:val="28"/>
        </w:rPr>
        <w:t>1</w:t>
      </w:r>
      <w:r w:rsidR="00CA79F1" w:rsidRPr="0069088D">
        <w:rPr>
          <w:rFonts w:ascii="MS Mincho" w:eastAsia="MS Mincho" w:hAnsi="MS Mincho" w:cs="Times New Roman" w:hint="eastAsia"/>
          <w:sz w:val="28"/>
        </w:rPr>
        <w:t>ロシア</w:t>
      </w:r>
      <w:r w:rsidR="00824EB6">
        <w:rPr>
          <w:rFonts w:ascii="MS Mincho" w:eastAsia="MS Mincho" w:hAnsi="MS Mincho" w:cs="Times New Roman" w:hint="eastAsia"/>
          <w:sz w:val="28"/>
        </w:rPr>
        <w:t>.</w:t>
      </w:r>
      <w:r w:rsidR="00CA79F1" w:rsidRPr="0069088D">
        <w:rPr>
          <w:rFonts w:ascii="Times New Roman" w:hAnsi="Times New Roman" w:cs="Times New Roman" w:hint="eastAsia"/>
          <w:sz w:val="28"/>
        </w:rPr>
        <w:t xml:space="preserve"> </w:t>
      </w:r>
      <w:r w:rsidR="00EB3F1E">
        <w:rPr>
          <w:rFonts w:ascii="Times New Roman" w:hAnsi="Times New Roman" w:cs="Times New Roman" w:hint="eastAsia"/>
          <w:sz w:val="28"/>
        </w:rPr>
        <w:t>2016</w:t>
      </w:r>
      <w:r w:rsidR="00EB3F1E" w:rsidRPr="00EB3F1E">
        <w:rPr>
          <w:rFonts w:ascii="MS Mincho" w:eastAsia="MS Mincho" w:hAnsi="MS Mincho" w:cs="Times New Roman" w:hint="eastAsia"/>
          <w:sz w:val="28"/>
        </w:rPr>
        <w:t>年.</w:t>
      </w:r>
      <w:r w:rsidR="00EB3F1E" w:rsidRPr="00EB3F1E">
        <w:rPr>
          <w:rFonts w:ascii="Times New Roman" w:hAnsi="Times New Roman" w:cs="Times New Roman" w:hint="eastAsia"/>
          <w:sz w:val="28"/>
        </w:rPr>
        <w:t xml:space="preserve"> </w:t>
      </w:r>
      <w:r w:rsidRPr="0069088D">
        <w:rPr>
          <w:rFonts w:ascii="Times New Roman" w:hAnsi="Times New Roman" w:cs="Times New Roman"/>
          <w:sz w:val="28"/>
        </w:rPr>
        <w:t>Голубая книга по дипломат</w:t>
      </w:r>
      <w:r w:rsidR="00793FD3">
        <w:rPr>
          <w:rFonts w:ascii="Times New Roman" w:hAnsi="Times New Roman" w:cs="Times New Roman"/>
          <w:sz w:val="28"/>
        </w:rPr>
        <w:t>ии Министерства иностранных дел за 2016 год.</w:t>
      </w:r>
      <w:r w:rsidRPr="0069088D">
        <w:rPr>
          <w:rFonts w:ascii="Times New Roman" w:hAnsi="Times New Roman" w:cs="Times New Roman"/>
          <w:sz w:val="28"/>
        </w:rPr>
        <w:t xml:space="preserve"> Глава 2, Раздел 5 Россия, Средняя Азия и Кавказ, 1 Россия]. URL : </w:t>
      </w:r>
      <w:hyperlink r:id="rId42" w:anchor="s251" w:history="1">
        <w:r w:rsidRPr="0069088D">
          <w:rPr>
            <w:rStyle w:val="a6"/>
            <w:rFonts w:ascii="Times New Roman" w:hAnsi="Times New Roman" w:cs="Times New Roman"/>
            <w:sz w:val="28"/>
          </w:rPr>
          <w:t>https://www.mofa.go.jp/mofaj/gaiko/bluebook/2017/html/chapter2_05_01.html#s251</w:t>
        </w:r>
      </w:hyperlink>
      <w:r w:rsidR="0032232D">
        <w:rPr>
          <w:rFonts w:ascii="Times New Roman" w:hAnsi="Times New Roman" w:cs="Times New Roman"/>
          <w:sz w:val="28"/>
        </w:rPr>
        <w:t xml:space="preserve"> (дата обращения : 15.05.2022</w:t>
      </w:r>
      <w:r w:rsidRPr="0069088D">
        <w:rPr>
          <w:rFonts w:ascii="Times New Roman" w:hAnsi="Times New Roman" w:cs="Times New Roman"/>
          <w:sz w:val="28"/>
        </w:rPr>
        <w:t>).</w:t>
      </w:r>
    </w:p>
    <w:p w14:paraId="6FC9DE62" w14:textId="7AC1F0D8" w:rsidR="004D1239" w:rsidRPr="0069088D" w:rsidRDefault="004D1239" w:rsidP="00EB3F1E">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Гаймусё: но га</w:t>
      </w:r>
      <w:r w:rsidR="000166A3">
        <w:rPr>
          <w:rFonts w:ascii="Times New Roman" w:hAnsi="Times New Roman" w:cs="Times New Roman"/>
          <w:sz w:val="28"/>
        </w:rPr>
        <w:t>йко:сэйсё, дай 2-сё:, дай 5-сэц</w:t>
      </w:r>
      <w:r w:rsidRPr="0069088D">
        <w:rPr>
          <w:rFonts w:ascii="Times New Roman" w:hAnsi="Times New Roman" w:cs="Times New Roman"/>
          <w:sz w:val="28"/>
        </w:rPr>
        <w:t>у Росиа, Тю:о:адзиа то ко:касасу, 1 Росиа [</w:t>
      </w:r>
      <w:r w:rsidR="00CA79F1" w:rsidRPr="0069088D">
        <w:rPr>
          <w:rFonts w:ascii="MS Mincho" w:eastAsia="MS Mincho" w:hAnsi="MS Mincho" w:cs="Times New Roman" w:hint="eastAsia"/>
          <w:sz w:val="28"/>
        </w:rPr>
        <w:t>外務省の外交青書、第</w:t>
      </w:r>
      <w:r w:rsidR="00CA79F1" w:rsidRPr="00B44071">
        <w:rPr>
          <w:rFonts w:ascii="Times New Roman" w:eastAsia="MS Mincho" w:hAnsi="Times New Roman" w:cs="Times New Roman"/>
          <w:sz w:val="28"/>
        </w:rPr>
        <w:t>2</w:t>
      </w:r>
      <w:r w:rsidR="00CA79F1" w:rsidRPr="0069088D">
        <w:rPr>
          <w:rFonts w:ascii="MS Mincho" w:eastAsia="MS Mincho" w:hAnsi="MS Mincho" w:cs="Times New Roman" w:hint="eastAsia"/>
          <w:sz w:val="28"/>
        </w:rPr>
        <w:t>章、第</w:t>
      </w:r>
      <w:r w:rsidR="00CA79F1" w:rsidRPr="00B44071">
        <w:rPr>
          <w:rFonts w:ascii="Times New Roman" w:eastAsia="MS Mincho" w:hAnsi="Times New Roman" w:cs="Times New Roman"/>
          <w:sz w:val="28"/>
        </w:rPr>
        <w:t>5</w:t>
      </w:r>
      <w:r w:rsidR="00545487" w:rsidRPr="0069088D">
        <w:rPr>
          <w:rFonts w:ascii="MS Mincho" w:eastAsia="MS Mincho" w:hAnsi="MS Mincho" w:cs="Times New Roman" w:hint="eastAsia"/>
          <w:sz w:val="28"/>
        </w:rPr>
        <w:t>節</w:t>
      </w:r>
      <w:r w:rsidR="00B44071">
        <w:rPr>
          <w:rFonts w:ascii="MS Mincho" w:eastAsia="MS Mincho" w:hAnsi="MS Mincho" w:cs="Times New Roman" w:hint="eastAsia"/>
          <w:sz w:val="28"/>
        </w:rPr>
        <w:t>ロシア、中央アジアとコーカサス、</w:t>
      </w:r>
      <w:r w:rsidR="00B44071">
        <w:rPr>
          <w:rFonts w:ascii="Times New Roman" w:eastAsia="MS Mincho" w:hAnsi="Times New Roman" w:cs="Times New Roman"/>
          <w:sz w:val="28"/>
        </w:rPr>
        <w:t>1</w:t>
      </w:r>
      <w:r w:rsidR="00CA79F1" w:rsidRPr="0069088D">
        <w:rPr>
          <w:rFonts w:ascii="MS Mincho" w:eastAsia="MS Mincho" w:hAnsi="MS Mincho" w:cs="Times New Roman" w:hint="eastAsia"/>
          <w:sz w:val="28"/>
        </w:rPr>
        <w:t>ロシア</w:t>
      </w:r>
      <w:r w:rsidR="00824EB6">
        <w:rPr>
          <w:rFonts w:ascii="MS Mincho" w:eastAsia="MS Mincho" w:hAnsi="MS Mincho" w:cs="Times New Roman" w:hint="eastAsia"/>
          <w:sz w:val="28"/>
        </w:rPr>
        <w:t>.</w:t>
      </w:r>
      <w:r w:rsidR="00EB3F1E" w:rsidRPr="00EB3F1E">
        <w:rPr>
          <w:rFonts w:hint="eastAsia"/>
        </w:rPr>
        <w:t xml:space="preserve"> </w:t>
      </w:r>
      <w:r w:rsidR="00EB3F1E" w:rsidRPr="00B44071">
        <w:rPr>
          <w:rFonts w:ascii="Times New Roman" w:eastAsia="MS Mincho" w:hAnsi="Times New Roman" w:cs="Times New Roman"/>
          <w:sz w:val="28"/>
        </w:rPr>
        <w:t>2019</w:t>
      </w:r>
      <w:r w:rsidR="00EB3F1E" w:rsidRPr="00EB3F1E">
        <w:rPr>
          <w:rFonts w:ascii="MS Mincho" w:eastAsia="MS Mincho" w:hAnsi="MS Mincho" w:cs="Times New Roman" w:hint="eastAsia"/>
          <w:sz w:val="28"/>
        </w:rPr>
        <w:t xml:space="preserve">年. </w:t>
      </w:r>
      <w:r w:rsidR="00CA79F1" w:rsidRPr="0069088D">
        <w:rPr>
          <w:rFonts w:ascii="Times New Roman" w:hAnsi="Times New Roman" w:cs="Times New Roman" w:hint="eastAsia"/>
          <w:sz w:val="28"/>
        </w:rPr>
        <w:t xml:space="preserve"> </w:t>
      </w:r>
      <w:r w:rsidRPr="0069088D">
        <w:rPr>
          <w:rFonts w:ascii="Times New Roman" w:hAnsi="Times New Roman" w:cs="Times New Roman"/>
          <w:sz w:val="28"/>
        </w:rPr>
        <w:t>Голубая книга по дипломатии Министерства иностранных</w:t>
      </w:r>
      <w:r w:rsidR="00793FD3">
        <w:rPr>
          <w:rFonts w:ascii="Times New Roman" w:hAnsi="Times New Roman" w:cs="Times New Roman"/>
          <w:sz w:val="28"/>
        </w:rPr>
        <w:t xml:space="preserve"> дел за 2019 год. </w:t>
      </w:r>
      <w:r w:rsidRPr="0069088D">
        <w:rPr>
          <w:rFonts w:ascii="Times New Roman" w:hAnsi="Times New Roman" w:cs="Times New Roman"/>
          <w:sz w:val="28"/>
        </w:rPr>
        <w:t>Глава 2, Раздел 5 Россия, Средняя Азия и Кавказ</w:t>
      </w:r>
      <w:r w:rsidR="002E7339">
        <w:rPr>
          <w:rFonts w:ascii="Times New Roman" w:hAnsi="Times New Roman" w:cs="Times New Roman"/>
          <w:sz w:val="28"/>
        </w:rPr>
        <w:t>, 1 Россия]</w:t>
      </w:r>
      <w:r w:rsidRPr="0069088D">
        <w:rPr>
          <w:rFonts w:ascii="Times New Roman" w:hAnsi="Times New Roman" w:cs="Times New Roman"/>
          <w:sz w:val="28"/>
        </w:rPr>
        <w:t xml:space="preserve">. URL : </w:t>
      </w:r>
      <w:hyperlink r:id="rId43" w:anchor="s251" w:history="1">
        <w:r w:rsidRPr="0069088D">
          <w:rPr>
            <w:rStyle w:val="a6"/>
            <w:rFonts w:ascii="Times New Roman" w:hAnsi="Times New Roman" w:cs="Times New Roman"/>
            <w:sz w:val="28"/>
          </w:rPr>
          <w:t>https://www.mofa.go.jp/mofaj/gaiko/bluebook/2020/html/chapter2_05_01.html#s251</w:t>
        </w:r>
      </w:hyperlink>
      <w:r w:rsidR="0032232D">
        <w:rPr>
          <w:rFonts w:ascii="Times New Roman" w:hAnsi="Times New Roman" w:cs="Times New Roman"/>
          <w:sz w:val="28"/>
        </w:rPr>
        <w:t xml:space="preserve"> (дата обращения : 15.05.2022</w:t>
      </w:r>
      <w:r w:rsidRPr="0069088D">
        <w:rPr>
          <w:rFonts w:ascii="Times New Roman" w:hAnsi="Times New Roman" w:cs="Times New Roman"/>
          <w:sz w:val="28"/>
        </w:rPr>
        <w:t>).</w:t>
      </w:r>
    </w:p>
    <w:p w14:paraId="2E65403A" w14:textId="35B010D9" w:rsidR="004D1239" w:rsidRPr="0069088D" w:rsidRDefault="004D1239" w:rsidP="00EB3F1E">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Гаймусё: но га</w:t>
      </w:r>
      <w:r w:rsidR="000166A3">
        <w:rPr>
          <w:rFonts w:ascii="Times New Roman" w:hAnsi="Times New Roman" w:cs="Times New Roman"/>
          <w:sz w:val="28"/>
        </w:rPr>
        <w:t>йко:сэйсё, дай 2-сё:, дай 6-сэц</w:t>
      </w:r>
      <w:r w:rsidRPr="0069088D">
        <w:rPr>
          <w:rFonts w:ascii="Times New Roman" w:hAnsi="Times New Roman" w:cs="Times New Roman"/>
          <w:sz w:val="28"/>
        </w:rPr>
        <w:t>у Росиа, Тю:о:адзиа то ко:касасу, 1 Росиа [</w:t>
      </w:r>
      <w:r w:rsidR="00CA79F1" w:rsidRPr="0069088D">
        <w:rPr>
          <w:rFonts w:ascii="MS Mincho" w:eastAsia="MS Mincho" w:hAnsi="MS Mincho" w:cs="Times New Roman" w:hint="eastAsia"/>
          <w:sz w:val="28"/>
        </w:rPr>
        <w:t>外務省の外交青書、第</w:t>
      </w:r>
      <w:r w:rsidR="00CA79F1" w:rsidRPr="00B44071">
        <w:rPr>
          <w:rFonts w:ascii="Times New Roman" w:eastAsia="MS Mincho" w:hAnsi="Times New Roman" w:cs="Times New Roman"/>
          <w:sz w:val="28"/>
        </w:rPr>
        <w:t>2</w:t>
      </w:r>
      <w:r w:rsidR="00CA79F1" w:rsidRPr="0069088D">
        <w:rPr>
          <w:rFonts w:ascii="MS Mincho" w:eastAsia="MS Mincho" w:hAnsi="MS Mincho" w:cs="Times New Roman" w:hint="eastAsia"/>
          <w:sz w:val="28"/>
        </w:rPr>
        <w:t>章、第</w:t>
      </w:r>
      <w:r w:rsidR="00CA79F1" w:rsidRPr="00B44071">
        <w:rPr>
          <w:rFonts w:ascii="Times New Roman" w:eastAsia="MS Mincho" w:hAnsi="Times New Roman" w:cs="Times New Roman"/>
          <w:sz w:val="28"/>
        </w:rPr>
        <w:t>6</w:t>
      </w:r>
      <w:r w:rsidR="00545487" w:rsidRPr="0069088D">
        <w:rPr>
          <w:rFonts w:ascii="MS Mincho" w:eastAsia="MS Mincho" w:hAnsi="MS Mincho" w:cs="Times New Roman" w:hint="eastAsia"/>
          <w:sz w:val="28"/>
        </w:rPr>
        <w:t>節</w:t>
      </w:r>
      <w:r w:rsidR="00CA79F1" w:rsidRPr="0069088D">
        <w:rPr>
          <w:rFonts w:ascii="MS Mincho" w:eastAsia="MS Mincho" w:hAnsi="MS Mincho" w:cs="Times New Roman" w:hint="eastAsia"/>
          <w:sz w:val="28"/>
        </w:rPr>
        <w:t>ロシア、中央アジアとコーカサス、</w:t>
      </w:r>
      <w:r w:rsidR="00B44071">
        <w:rPr>
          <w:rFonts w:ascii="Times New Roman" w:eastAsia="MS Mincho" w:hAnsi="Times New Roman" w:cs="Times New Roman" w:hint="eastAsia"/>
          <w:sz w:val="28"/>
        </w:rPr>
        <w:t>1</w:t>
      </w:r>
      <w:r w:rsidR="00CA79F1" w:rsidRPr="0069088D">
        <w:rPr>
          <w:rFonts w:ascii="MS Mincho" w:eastAsia="MS Mincho" w:hAnsi="MS Mincho" w:cs="Times New Roman" w:hint="eastAsia"/>
          <w:sz w:val="28"/>
        </w:rPr>
        <w:t>ロシア</w:t>
      </w:r>
      <w:r w:rsidR="00824EB6">
        <w:rPr>
          <w:rFonts w:ascii="MS Mincho" w:eastAsia="MS Mincho" w:hAnsi="MS Mincho" w:cs="Times New Roman" w:hint="eastAsia"/>
          <w:sz w:val="28"/>
        </w:rPr>
        <w:t>.</w:t>
      </w:r>
      <w:r w:rsidR="00CA79F1" w:rsidRPr="0069088D">
        <w:rPr>
          <w:rFonts w:ascii="Times New Roman" w:hAnsi="Times New Roman" w:cs="Times New Roman" w:hint="eastAsia"/>
          <w:sz w:val="28"/>
        </w:rPr>
        <w:t xml:space="preserve"> </w:t>
      </w:r>
      <w:r w:rsidR="00EB3F1E">
        <w:rPr>
          <w:rFonts w:ascii="Times New Roman" w:hAnsi="Times New Roman" w:cs="Times New Roman" w:hint="eastAsia"/>
          <w:sz w:val="28"/>
        </w:rPr>
        <w:t>2020</w:t>
      </w:r>
      <w:r w:rsidR="00EB3F1E" w:rsidRPr="00B44071">
        <w:rPr>
          <w:rFonts w:ascii="MS Mincho" w:eastAsia="MS Mincho" w:hAnsi="MS Mincho" w:cs="Times New Roman" w:hint="eastAsia"/>
          <w:sz w:val="28"/>
        </w:rPr>
        <w:t>年.</w:t>
      </w:r>
      <w:r w:rsidR="00EB3F1E" w:rsidRPr="00EB3F1E">
        <w:rPr>
          <w:rFonts w:ascii="Times New Roman" w:hAnsi="Times New Roman" w:cs="Times New Roman" w:hint="eastAsia"/>
          <w:sz w:val="28"/>
        </w:rPr>
        <w:t xml:space="preserve"> </w:t>
      </w:r>
      <w:r w:rsidRPr="0069088D">
        <w:rPr>
          <w:rFonts w:ascii="Times New Roman" w:hAnsi="Times New Roman" w:cs="Times New Roman"/>
          <w:sz w:val="28"/>
        </w:rPr>
        <w:t>Голубая книга по дипломат</w:t>
      </w:r>
      <w:r w:rsidR="00793FD3">
        <w:rPr>
          <w:rFonts w:ascii="Times New Roman" w:hAnsi="Times New Roman" w:cs="Times New Roman"/>
          <w:sz w:val="28"/>
        </w:rPr>
        <w:t>ии Министерства иностранных дел за 2020 год.</w:t>
      </w:r>
      <w:r w:rsidRPr="0069088D">
        <w:rPr>
          <w:rFonts w:ascii="Times New Roman" w:hAnsi="Times New Roman" w:cs="Times New Roman"/>
          <w:sz w:val="28"/>
        </w:rPr>
        <w:t xml:space="preserve"> Глава 2, Раздел 6 Россия, Средняя Азия и Кавказ</w:t>
      </w:r>
      <w:r w:rsidR="002E7339">
        <w:rPr>
          <w:rFonts w:ascii="Times New Roman" w:hAnsi="Times New Roman" w:cs="Times New Roman"/>
          <w:sz w:val="28"/>
        </w:rPr>
        <w:t>, 1 Россия]</w:t>
      </w:r>
      <w:r w:rsidRPr="0069088D">
        <w:rPr>
          <w:rFonts w:ascii="Times New Roman" w:hAnsi="Times New Roman" w:cs="Times New Roman"/>
          <w:sz w:val="28"/>
        </w:rPr>
        <w:t xml:space="preserve">. URL : </w:t>
      </w:r>
      <w:hyperlink r:id="rId44" w:history="1">
        <w:r w:rsidRPr="0069088D">
          <w:rPr>
            <w:rStyle w:val="a6"/>
            <w:rFonts w:ascii="Times New Roman" w:hAnsi="Times New Roman" w:cs="Times New Roman"/>
            <w:sz w:val="28"/>
          </w:rPr>
          <w:t>https://www.mofa.go.jp/mofaj/files/100181433.pdf</w:t>
        </w:r>
      </w:hyperlink>
      <w:r w:rsidRPr="0069088D">
        <w:rPr>
          <w:rFonts w:ascii="Times New Roman" w:hAnsi="Times New Roman" w:cs="Times New Roman"/>
          <w:sz w:val="28"/>
        </w:rPr>
        <w:t xml:space="preserve"> (дата</w:t>
      </w:r>
      <w:r w:rsidR="0032232D">
        <w:rPr>
          <w:rFonts w:ascii="Times New Roman" w:hAnsi="Times New Roman" w:cs="Times New Roman"/>
          <w:sz w:val="28"/>
        </w:rPr>
        <w:t xml:space="preserve"> обращения : 15.05.2022</w:t>
      </w:r>
      <w:r w:rsidRPr="0069088D">
        <w:rPr>
          <w:rFonts w:ascii="Times New Roman" w:hAnsi="Times New Roman" w:cs="Times New Roman"/>
          <w:sz w:val="28"/>
        </w:rPr>
        <w:t>).</w:t>
      </w:r>
    </w:p>
    <w:p w14:paraId="0BA64DE9" w14:textId="65049AFF" w:rsidR="00782914" w:rsidRPr="0069088D" w:rsidRDefault="005A6DC3" w:rsidP="00EB3F1E">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Дайдзин канбо: [</w:t>
      </w:r>
      <w:r w:rsidR="00DB6AEE" w:rsidRPr="0069088D">
        <w:rPr>
          <w:rFonts w:ascii="MS Mincho" w:eastAsia="MS Mincho" w:hAnsi="MS Mincho" w:cs="Times New Roman" w:hint="eastAsia"/>
          <w:sz w:val="28"/>
        </w:rPr>
        <w:t>大臣官房</w:t>
      </w:r>
      <w:r w:rsidR="00824EB6">
        <w:rPr>
          <w:rFonts w:ascii="MS Mincho" w:eastAsia="MS Mincho" w:hAnsi="MS Mincho" w:cs="Times New Roman" w:hint="eastAsia"/>
          <w:sz w:val="28"/>
        </w:rPr>
        <w:t>.</w:t>
      </w:r>
      <w:r w:rsidR="00DB6AEE" w:rsidRPr="0069088D">
        <w:rPr>
          <w:rFonts w:ascii="Times New Roman" w:hAnsi="Times New Roman" w:cs="Times New Roman" w:hint="eastAsia"/>
          <w:sz w:val="28"/>
        </w:rPr>
        <w:t xml:space="preserve"> </w:t>
      </w:r>
      <w:r w:rsidR="002E7339">
        <w:rPr>
          <w:rFonts w:ascii="Times New Roman" w:hAnsi="Times New Roman" w:cs="Times New Roman"/>
          <w:sz w:val="28"/>
        </w:rPr>
        <w:t xml:space="preserve">Секретариат министра] </w:t>
      </w:r>
      <w:r w:rsidRPr="0069088D">
        <w:rPr>
          <w:rFonts w:ascii="Times New Roman" w:hAnsi="Times New Roman" w:cs="Times New Roman"/>
          <w:sz w:val="28"/>
        </w:rPr>
        <w:t>// Кэйдзайсангё:сё: [</w:t>
      </w:r>
      <w:r w:rsidR="00436BA3" w:rsidRPr="0069088D">
        <w:rPr>
          <w:rFonts w:ascii="MS Mincho" w:eastAsia="MS Mincho" w:hAnsi="MS Mincho" w:cs="Times New Roman" w:hint="eastAsia"/>
          <w:sz w:val="28"/>
        </w:rPr>
        <w:t>経済産業省</w:t>
      </w:r>
      <w:r w:rsidR="00824EB6">
        <w:rPr>
          <w:rFonts w:ascii="MS Mincho" w:eastAsia="MS Mincho" w:hAnsi="MS Mincho" w:cs="Times New Roman" w:hint="eastAsia"/>
          <w:sz w:val="28"/>
        </w:rPr>
        <w:t>.</w:t>
      </w:r>
      <w:r w:rsidR="00436BA3" w:rsidRPr="0069088D">
        <w:rPr>
          <w:rFonts w:ascii="Times New Roman" w:hAnsi="Times New Roman" w:cs="Times New Roman" w:hint="eastAsia"/>
          <w:sz w:val="28"/>
        </w:rPr>
        <w:t xml:space="preserve"> </w:t>
      </w:r>
      <w:r w:rsidRPr="0069088D">
        <w:rPr>
          <w:rFonts w:ascii="Times New Roman" w:hAnsi="Times New Roman" w:cs="Times New Roman"/>
          <w:sz w:val="28"/>
        </w:rPr>
        <w:t xml:space="preserve">Министерство экономики, торговли и </w:t>
      </w:r>
      <w:r w:rsidRPr="0069088D">
        <w:rPr>
          <w:rFonts w:ascii="Times New Roman" w:hAnsi="Times New Roman" w:cs="Times New Roman"/>
          <w:sz w:val="28"/>
        </w:rPr>
        <w:lastRenderedPageBreak/>
        <w:t xml:space="preserve">промышленности]. URL : </w:t>
      </w:r>
      <w:hyperlink r:id="rId45" w:history="1">
        <w:r w:rsidRPr="0069088D">
          <w:rPr>
            <w:rStyle w:val="a6"/>
            <w:rFonts w:ascii="Times New Roman" w:hAnsi="Times New Roman" w:cs="Times New Roman"/>
            <w:sz w:val="28"/>
          </w:rPr>
          <w:t>https://www.meti.go.jp/intro/data/akikou02_1j.html</w:t>
        </w:r>
      </w:hyperlink>
      <w:r w:rsidR="0032232D">
        <w:rPr>
          <w:rFonts w:ascii="Times New Roman" w:hAnsi="Times New Roman" w:cs="Times New Roman"/>
          <w:sz w:val="28"/>
        </w:rPr>
        <w:t xml:space="preserve"> (дата обращения : 15.05</w:t>
      </w:r>
      <w:r w:rsidRPr="0069088D">
        <w:rPr>
          <w:rFonts w:ascii="Times New Roman" w:hAnsi="Times New Roman" w:cs="Times New Roman"/>
          <w:sz w:val="28"/>
        </w:rPr>
        <w:t>.2022).</w:t>
      </w:r>
    </w:p>
    <w:p w14:paraId="22E91CA0" w14:textId="18629749" w:rsidR="005A6DC3" w:rsidRPr="0069088D" w:rsidRDefault="005A6DC3" w:rsidP="00EB3F1E">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Дай 19-кай кокусайко:рю:кайги «Адзиа но мирай» Абэ найкаку со:ридайдзин супи:ти [</w:t>
      </w:r>
      <w:r w:rsidR="00DB6AEE" w:rsidRPr="0069088D">
        <w:rPr>
          <w:rFonts w:ascii="MS Mincho" w:eastAsia="MS Mincho" w:hAnsi="MS Mincho" w:cs="Times New Roman" w:hint="eastAsia"/>
          <w:sz w:val="28"/>
        </w:rPr>
        <w:t>第</w:t>
      </w:r>
      <w:r w:rsidR="00B44071">
        <w:rPr>
          <w:rFonts w:ascii="Times New Roman" w:eastAsia="MS Mincho" w:hAnsi="Times New Roman" w:cs="Times New Roman" w:hint="eastAsia"/>
          <w:sz w:val="28"/>
        </w:rPr>
        <w:t>19</w:t>
      </w:r>
      <w:r w:rsidR="00DB6AEE" w:rsidRPr="0069088D">
        <w:rPr>
          <w:rFonts w:ascii="MS Mincho" w:eastAsia="MS Mincho" w:hAnsi="MS Mincho" w:cs="Times New Roman" w:hint="eastAsia"/>
          <w:sz w:val="28"/>
        </w:rPr>
        <w:t>回国際交流会議「アジアの未来」安倍内閣総理大臣スピーチ</w:t>
      </w:r>
      <w:r w:rsidR="00EB3F1E">
        <w:rPr>
          <w:rFonts w:ascii="MS Mincho" w:eastAsia="MS Mincho" w:hAnsi="MS Mincho" w:cs="Times New Roman" w:hint="eastAsia"/>
          <w:sz w:val="28"/>
        </w:rPr>
        <w:t xml:space="preserve">　</w:t>
      </w:r>
      <w:r w:rsidR="00EB3F1E" w:rsidRPr="00B44071">
        <w:rPr>
          <w:rFonts w:ascii="Times New Roman" w:eastAsia="MS Mincho" w:hAnsi="Times New Roman" w:cs="Times New Roman"/>
          <w:sz w:val="28"/>
        </w:rPr>
        <w:t>23.05.2013</w:t>
      </w:r>
      <w:r w:rsidR="00824EB6" w:rsidRPr="00B44071">
        <w:rPr>
          <w:rFonts w:ascii="Times New Roman" w:eastAsia="MS Mincho" w:hAnsi="Times New Roman" w:cs="Times New Roman"/>
          <w:sz w:val="28"/>
        </w:rPr>
        <w:t>.</w:t>
      </w:r>
      <w:r w:rsidR="00DB6AEE" w:rsidRPr="0069088D">
        <w:rPr>
          <w:rFonts w:ascii="Times New Roman" w:hAnsi="Times New Roman" w:cs="Times New Roman" w:hint="eastAsia"/>
          <w:sz w:val="28"/>
        </w:rPr>
        <w:t xml:space="preserve"> </w:t>
      </w:r>
      <w:r w:rsidRPr="0069088D">
        <w:rPr>
          <w:rFonts w:ascii="Times New Roman" w:hAnsi="Times New Roman" w:cs="Times New Roman"/>
          <w:sz w:val="28"/>
        </w:rPr>
        <w:t>Выступление премьер-министра Абэ на 19-й Международной конференции по обмену мнениями «Будущее Ази</w:t>
      </w:r>
      <w:r w:rsidR="00DB6AEE" w:rsidRPr="0069088D">
        <w:rPr>
          <w:rFonts w:ascii="Times New Roman" w:hAnsi="Times New Roman" w:cs="Times New Roman"/>
          <w:sz w:val="28"/>
        </w:rPr>
        <w:t>и»</w:t>
      </w:r>
      <w:r w:rsidR="00793FD3">
        <w:rPr>
          <w:rFonts w:ascii="Times New Roman" w:hAnsi="Times New Roman" w:cs="Times New Roman"/>
          <w:sz w:val="28"/>
        </w:rPr>
        <w:t xml:space="preserve"> 23.05.2013</w:t>
      </w:r>
      <w:r w:rsidR="00DB6AEE" w:rsidRPr="0069088D">
        <w:rPr>
          <w:rFonts w:ascii="Times New Roman" w:hAnsi="Times New Roman" w:cs="Times New Roman"/>
          <w:sz w:val="28"/>
        </w:rPr>
        <w:t>] // Сюсё</w:t>
      </w:r>
      <w:r w:rsidRPr="0069088D">
        <w:rPr>
          <w:rFonts w:ascii="Times New Roman" w:hAnsi="Times New Roman" w:cs="Times New Roman"/>
          <w:sz w:val="28"/>
        </w:rPr>
        <w:t>: кантэй [</w:t>
      </w:r>
      <w:r w:rsidR="00436BA3" w:rsidRPr="0069088D">
        <w:rPr>
          <w:rFonts w:ascii="MS Mincho" w:eastAsia="MS Mincho" w:hAnsi="MS Mincho" w:cs="Times New Roman" w:hint="eastAsia"/>
          <w:sz w:val="28"/>
        </w:rPr>
        <w:t>首相官邸</w:t>
      </w:r>
      <w:r w:rsidR="00824EB6">
        <w:rPr>
          <w:rFonts w:ascii="MS Mincho" w:eastAsia="MS Mincho" w:hAnsi="MS Mincho" w:cs="Times New Roman" w:hint="eastAsia"/>
          <w:sz w:val="28"/>
        </w:rPr>
        <w:t>.</w:t>
      </w:r>
      <w:r w:rsidR="00436BA3" w:rsidRPr="0069088D">
        <w:rPr>
          <w:rFonts w:ascii="MS Mincho" w:eastAsia="MS Mincho" w:hAnsi="MS Mincho" w:cs="Times New Roman" w:hint="eastAsia"/>
          <w:sz w:val="28"/>
        </w:rPr>
        <w:t xml:space="preserve"> </w:t>
      </w:r>
      <w:r w:rsidRPr="0069088D">
        <w:rPr>
          <w:rFonts w:ascii="Times New Roman" w:hAnsi="Times New Roman" w:cs="Times New Roman"/>
          <w:sz w:val="28"/>
        </w:rPr>
        <w:t xml:space="preserve">Канцелярия премьер-министра]. URL : </w:t>
      </w:r>
      <w:hyperlink r:id="rId46" w:history="1">
        <w:r w:rsidRPr="0069088D">
          <w:rPr>
            <w:rStyle w:val="a6"/>
            <w:rFonts w:ascii="Times New Roman" w:hAnsi="Times New Roman" w:cs="Times New Roman"/>
            <w:sz w:val="28"/>
          </w:rPr>
          <w:t>https://warp.ndl.go.jp/info:ndljp/pid/8833367/www.kantei.go.jp/jp/96_abe/statement/2013/0523speech.html</w:t>
        </w:r>
      </w:hyperlink>
      <w:r w:rsidR="0032232D">
        <w:rPr>
          <w:rFonts w:ascii="Times New Roman" w:hAnsi="Times New Roman" w:cs="Times New Roman"/>
          <w:sz w:val="28"/>
        </w:rPr>
        <w:t xml:space="preserve"> (дата обращения : 15.05.2022</w:t>
      </w:r>
      <w:r w:rsidRPr="0069088D">
        <w:rPr>
          <w:rFonts w:ascii="Times New Roman" w:hAnsi="Times New Roman" w:cs="Times New Roman"/>
          <w:sz w:val="28"/>
        </w:rPr>
        <w:t>).</w:t>
      </w:r>
    </w:p>
    <w:p w14:paraId="526F8C58" w14:textId="5B49EB8F" w:rsidR="009C153F" w:rsidRPr="0069088D" w:rsidRDefault="009C153F" w:rsidP="00EB3F1E">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Дзяпан самитто 2014. Абэ найкаку со:ридайдзин китё: ко:эн [</w:t>
      </w:r>
      <w:r w:rsidR="00DB6AEE" w:rsidRPr="0069088D">
        <w:rPr>
          <w:rFonts w:ascii="Times New Roman" w:hAnsi="Times New Roman" w:cs="Times New Roman" w:hint="eastAsia"/>
          <w:sz w:val="28"/>
        </w:rPr>
        <w:t>ジ</w:t>
      </w:r>
      <w:r w:rsidR="00DB6AEE" w:rsidRPr="0069088D">
        <w:rPr>
          <w:rFonts w:ascii="MS Mincho" w:eastAsia="MS Mincho" w:hAnsi="MS Mincho" w:cs="Times New Roman" w:hint="eastAsia"/>
          <w:sz w:val="28"/>
        </w:rPr>
        <w:t>ャパン・サミット</w:t>
      </w:r>
      <w:r w:rsidR="00B44071">
        <w:rPr>
          <w:rFonts w:ascii="Times New Roman" w:eastAsia="MS Mincho" w:hAnsi="Times New Roman" w:cs="Times New Roman" w:hint="eastAsia"/>
          <w:sz w:val="28"/>
        </w:rPr>
        <w:t>2014</w:t>
      </w:r>
      <w:r w:rsidR="00DB6AEE" w:rsidRPr="0069088D">
        <w:rPr>
          <w:rFonts w:ascii="MS Mincho" w:eastAsia="MS Mincho" w:hAnsi="MS Mincho" w:cs="Times New Roman" w:hint="eastAsia"/>
          <w:sz w:val="28"/>
        </w:rPr>
        <w:t>安倍内閣総理大臣基調講演</w:t>
      </w:r>
      <w:r w:rsidR="00EB3F1E">
        <w:rPr>
          <w:rFonts w:ascii="MS Mincho" w:eastAsia="MS Mincho" w:hAnsi="MS Mincho" w:cs="Times New Roman" w:hint="eastAsia"/>
          <w:sz w:val="28"/>
        </w:rPr>
        <w:t xml:space="preserve">　</w:t>
      </w:r>
      <w:r w:rsidR="00EB3F1E" w:rsidRPr="00B44071">
        <w:rPr>
          <w:rFonts w:ascii="Times New Roman" w:eastAsia="MS Mincho" w:hAnsi="Times New Roman" w:cs="Times New Roman"/>
          <w:sz w:val="28"/>
        </w:rPr>
        <w:t>17.04.2014</w:t>
      </w:r>
      <w:r w:rsidR="00824EB6" w:rsidRPr="00B44071">
        <w:rPr>
          <w:rFonts w:ascii="Times New Roman" w:eastAsia="MS Mincho" w:hAnsi="Times New Roman" w:cs="Times New Roman"/>
          <w:sz w:val="28"/>
        </w:rPr>
        <w:t>.</w:t>
      </w:r>
      <w:r w:rsidR="00DB6AEE" w:rsidRPr="0069088D">
        <w:rPr>
          <w:rFonts w:ascii="MS Mincho" w:eastAsia="MS Mincho" w:hAnsi="MS Mincho" w:cs="Times New Roman" w:hint="eastAsia"/>
          <w:sz w:val="28"/>
        </w:rPr>
        <w:t xml:space="preserve"> </w:t>
      </w:r>
      <w:r w:rsidRPr="0069088D">
        <w:rPr>
          <w:rFonts w:ascii="Times New Roman" w:hAnsi="Times New Roman" w:cs="Times New Roman"/>
          <w:sz w:val="28"/>
        </w:rPr>
        <w:t>Японский саммит 2014. Программная речь премьер-министра А</w:t>
      </w:r>
      <w:r w:rsidR="00DB6AEE" w:rsidRPr="0069088D">
        <w:rPr>
          <w:rFonts w:ascii="Times New Roman" w:hAnsi="Times New Roman" w:cs="Times New Roman"/>
          <w:sz w:val="28"/>
        </w:rPr>
        <w:t>бэ</w:t>
      </w:r>
      <w:r w:rsidR="00793FD3">
        <w:rPr>
          <w:rFonts w:ascii="Times New Roman" w:hAnsi="Times New Roman" w:cs="Times New Roman"/>
          <w:sz w:val="28"/>
        </w:rPr>
        <w:t xml:space="preserve"> 17.04.2014</w:t>
      </w:r>
      <w:r w:rsidR="00DB6AEE" w:rsidRPr="0069088D">
        <w:rPr>
          <w:rFonts w:ascii="Times New Roman" w:hAnsi="Times New Roman" w:cs="Times New Roman"/>
          <w:sz w:val="28"/>
        </w:rPr>
        <w:t>] // Сюсё</w:t>
      </w:r>
      <w:r w:rsidRPr="0069088D">
        <w:rPr>
          <w:rFonts w:ascii="Times New Roman" w:hAnsi="Times New Roman" w:cs="Times New Roman"/>
          <w:sz w:val="28"/>
        </w:rPr>
        <w:t>: кантэй [</w:t>
      </w:r>
      <w:r w:rsidR="00436BA3" w:rsidRPr="0069088D">
        <w:rPr>
          <w:rFonts w:ascii="MS Mincho" w:eastAsia="MS Mincho" w:hAnsi="MS Mincho" w:cs="Times New Roman" w:hint="eastAsia"/>
          <w:sz w:val="28"/>
        </w:rPr>
        <w:t>首相官邸</w:t>
      </w:r>
      <w:r w:rsidR="00824EB6">
        <w:rPr>
          <w:rFonts w:ascii="MS Mincho" w:eastAsia="MS Mincho" w:hAnsi="MS Mincho" w:cs="Times New Roman" w:hint="eastAsia"/>
          <w:sz w:val="28"/>
        </w:rPr>
        <w:t>.</w:t>
      </w:r>
      <w:r w:rsidR="00436BA3" w:rsidRPr="0069088D">
        <w:rPr>
          <w:rFonts w:ascii="Times New Roman" w:hAnsi="Times New Roman" w:cs="Times New Roman" w:hint="eastAsia"/>
          <w:sz w:val="28"/>
        </w:rPr>
        <w:t xml:space="preserve"> </w:t>
      </w:r>
      <w:r w:rsidRPr="0069088D">
        <w:rPr>
          <w:rFonts w:ascii="Times New Roman" w:hAnsi="Times New Roman" w:cs="Times New Roman"/>
          <w:sz w:val="28"/>
        </w:rPr>
        <w:t xml:space="preserve">Канцелярия премьер-министра]. URL : </w:t>
      </w:r>
      <w:hyperlink r:id="rId47" w:history="1">
        <w:r w:rsidRPr="0069088D">
          <w:rPr>
            <w:rStyle w:val="a6"/>
            <w:rFonts w:ascii="Times New Roman" w:hAnsi="Times New Roman" w:cs="Times New Roman"/>
            <w:sz w:val="28"/>
          </w:rPr>
          <w:t>https://warp.ndl.go.jp/info:ndljp/pid/8833367/www.kantei.go.jp/jp/96_abe/statement/2014/0417kouen.html</w:t>
        </w:r>
      </w:hyperlink>
      <w:r w:rsidRPr="0069088D">
        <w:rPr>
          <w:rFonts w:ascii="Times New Roman" w:hAnsi="Times New Roman" w:cs="Times New Roman"/>
          <w:sz w:val="28"/>
        </w:rPr>
        <w:t xml:space="preserve"> (дата обращения : </w:t>
      </w:r>
      <w:r w:rsidR="0032232D">
        <w:rPr>
          <w:rFonts w:ascii="Times New Roman" w:hAnsi="Times New Roman" w:cs="Times New Roman"/>
          <w:sz w:val="28"/>
        </w:rPr>
        <w:t>15.05</w:t>
      </w:r>
      <w:r w:rsidRPr="0069088D">
        <w:rPr>
          <w:rFonts w:ascii="Times New Roman" w:hAnsi="Times New Roman" w:cs="Times New Roman"/>
          <w:sz w:val="28"/>
        </w:rPr>
        <w:t>.2022).</w:t>
      </w:r>
    </w:p>
    <w:p w14:paraId="33562669" w14:textId="7C38BC9D" w:rsidR="004645B9" w:rsidRPr="0069088D" w:rsidRDefault="009C153F" w:rsidP="00EB3F1E">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Дэдзитару пураттофо:му [</w:t>
      </w:r>
      <w:r w:rsidR="00DD710F" w:rsidRPr="0069088D">
        <w:rPr>
          <w:rFonts w:ascii="MS Mincho" w:eastAsia="MS Mincho" w:hAnsi="MS Mincho" w:cs="Times New Roman" w:hint="eastAsia"/>
          <w:sz w:val="28"/>
        </w:rPr>
        <w:t>デジタルプラットフォーム</w:t>
      </w:r>
      <w:r w:rsidR="00824EB6">
        <w:rPr>
          <w:rFonts w:ascii="MS Mincho" w:eastAsia="MS Mincho" w:hAnsi="MS Mincho" w:cs="Times New Roman" w:hint="eastAsia"/>
          <w:sz w:val="28"/>
        </w:rPr>
        <w:t>.</w:t>
      </w:r>
      <w:r w:rsidR="00DD710F" w:rsidRPr="0069088D">
        <w:rPr>
          <w:rFonts w:ascii="Times New Roman" w:hAnsi="Times New Roman" w:cs="Times New Roman" w:hint="eastAsia"/>
          <w:sz w:val="28"/>
        </w:rPr>
        <w:t xml:space="preserve"> </w:t>
      </w:r>
      <w:r w:rsidRPr="0069088D">
        <w:rPr>
          <w:rFonts w:ascii="Times New Roman" w:hAnsi="Times New Roman" w:cs="Times New Roman"/>
          <w:sz w:val="28"/>
        </w:rPr>
        <w:t>Цифровые платформы] // Кэйдзайсангё:сё: [</w:t>
      </w:r>
      <w:r w:rsidR="00E85467" w:rsidRPr="0069088D">
        <w:rPr>
          <w:rFonts w:ascii="MS Mincho" w:eastAsia="MS Mincho" w:hAnsi="MS Mincho" w:cs="Times New Roman" w:hint="eastAsia"/>
          <w:sz w:val="28"/>
        </w:rPr>
        <w:t>経済産業省</w:t>
      </w:r>
      <w:r w:rsidR="00824EB6">
        <w:rPr>
          <w:rFonts w:ascii="MS Mincho" w:eastAsia="MS Mincho" w:hAnsi="MS Mincho" w:cs="Times New Roman" w:hint="eastAsia"/>
          <w:sz w:val="28"/>
        </w:rPr>
        <w:t>.</w:t>
      </w:r>
      <w:r w:rsidR="00E85467" w:rsidRPr="0069088D">
        <w:rPr>
          <w:rFonts w:ascii="Times New Roman" w:hAnsi="Times New Roman" w:cs="Times New Roman" w:hint="eastAsia"/>
          <w:sz w:val="28"/>
        </w:rPr>
        <w:t xml:space="preserve"> </w:t>
      </w:r>
      <w:r w:rsidRPr="0069088D">
        <w:rPr>
          <w:rFonts w:ascii="Times New Roman" w:hAnsi="Times New Roman" w:cs="Times New Roman"/>
          <w:sz w:val="28"/>
        </w:rPr>
        <w:t xml:space="preserve">Министерство экономики, торговли и промышленности]. URL : </w:t>
      </w:r>
      <w:hyperlink r:id="rId48" w:history="1">
        <w:r w:rsidRPr="0069088D">
          <w:rPr>
            <w:rStyle w:val="a6"/>
            <w:rFonts w:ascii="Times New Roman" w:hAnsi="Times New Roman" w:cs="Times New Roman"/>
            <w:sz w:val="28"/>
          </w:rPr>
          <w:t>https://www.meti.go.jp/policy/mono_info_service/digitalplatform/index.html</w:t>
        </w:r>
      </w:hyperlink>
      <w:r w:rsidR="0032232D">
        <w:rPr>
          <w:rFonts w:ascii="Times New Roman" w:hAnsi="Times New Roman" w:cs="Times New Roman"/>
          <w:sz w:val="28"/>
        </w:rPr>
        <w:t xml:space="preserve"> (дата обращения : 15</w:t>
      </w:r>
      <w:r w:rsidRPr="0069088D">
        <w:rPr>
          <w:rFonts w:ascii="Times New Roman" w:hAnsi="Times New Roman" w:cs="Times New Roman"/>
          <w:sz w:val="28"/>
        </w:rPr>
        <w:t>.05.2022).</w:t>
      </w:r>
    </w:p>
    <w:p w14:paraId="03D01E2C" w14:textId="05AA29B6" w:rsidR="004645B9" w:rsidRPr="0069088D" w:rsidRDefault="004645B9" w:rsidP="00EB3F1E">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Займусе: бо:эки то:кэй [</w:t>
      </w:r>
      <w:r w:rsidR="00966726" w:rsidRPr="0069088D">
        <w:rPr>
          <w:rFonts w:ascii="MS Mincho" w:eastAsia="MS Mincho" w:hAnsi="MS Mincho" w:cs="Times New Roman" w:hint="eastAsia"/>
          <w:sz w:val="28"/>
        </w:rPr>
        <w:t>財務省貿易統計</w:t>
      </w:r>
      <w:r w:rsidR="00824EB6">
        <w:rPr>
          <w:rFonts w:ascii="MS Mincho" w:eastAsia="MS Mincho" w:hAnsi="MS Mincho" w:cs="Times New Roman" w:hint="eastAsia"/>
          <w:sz w:val="28"/>
        </w:rPr>
        <w:t>.</w:t>
      </w:r>
      <w:r w:rsidR="00966726" w:rsidRPr="0069088D">
        <w:rPr>
          <w:rFonts w:ascii="MS Mincho" w:eastAsia="MS Mincho" w:hAnsi="MS Mincho" w:cs="Times New Roman" w:hint="eastAsia"/>
          <w:sz w:val="28"/>
        </w:rPr>
        <w:t xml:space="preserve"> </w:t>
      </w:r>
      <w:r w:rsidRPr="0069088D">
        <w:rPr>
          <w:rFonts w:ascii="Times New Roman" w:hAnsi="Times New Roman" w:cs="Times New Roman"/>
          <w:sz w:val="28"/>
        </w:rPr>
        <w:t>Торговая статистика Министерства финан</w:t>
      </w:r>
      <w:r w:rsidR="002E7339">
        <w:rPr>
          <w:rFonts w:ascii="Times New Roman" w:hAnsi="Times New Roman" w:cs="Times New Roman"/>
          <w:sz w:val="28"/>
        </w:rPr>
        <w:t>сов Японии]</w:t>
      </w:r>
      <w:r w:rsidRPr="0069088D">
        <w:rPr>
          <w:rFonts w:ascii="Times New Roman" w:hAnsi="Times New Roman" w:cs="Times New Roman"/>
          <w:sz w:val="28"/>
        </w:rPr>
        <w:t xml:space="preserve">. URL : </w:t>
      </w:r>
      <w:hyperlink r:id="rId49" w:history="1">
        <w:r w:rsidRPr="0069088D">
          <w:rPr>
            <w:rStyle w:val="a6"/>
            <w:rFonts w:ascii="Times New Roman" w:hAnsi="Times New Roman" w:cs="Times New Roman"/>
            <w:sz w:val="28"/>
          </w:rPr>
          <w:t>https://www.customs.go.jp/toukei/info/index.htm</w:t>
        </w:r>
      </w:hyperlink>
      <w:r w:rsidR="0032232D">
        <w:rPr>
          <w:rFonts w:ascii="Times New Roman" w:hAnsi="Times New Roman" w:cs="Times New Roman"/>
          <w:sz w:val="28"/>
        </w:rPr>
        <w:t xml:space="preserve"> (дата обращения : 15.05</w:t>
      </w:r>
      <w:r w:rsidRPr="0069088D">
        <w:rPr>
          <w:rFonts w:ascii="Times New Roman" w:hAnsi="Times New Roman" w:cs="Times New Roman"/>
          <w:sz w:val="28"/>
        </w:rPr>
        <w:t>.2022).</w:t>
      </w:r>
    </w:p>
    <w:p w14:paraId="581FC14F" w14:textId="796BE5EE" w:rsidR="006E0066" w:rsidRPr="0069088D" w:rsidRDefault="00782914" w:rsidP="00EB3F1E">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Кэйзайсангё:сё: но сигэн энэруги: [</w:t>
      </w:r>
      <w:r w:rsidR="00966726" w:rsidRPr="0069088D">
        <w:rPr>
          <w:rFonts w:ascii="MS Mincho" w:eastAsia="MS Mincho" w:hAnsi="MS Mincho" w:cs="Times New Roman" w:hint="eastAsia"/>
          <w:sz w:val="28"/>
        </w:rPr>
        <w:t>経済産業省</w:t>
      </w:r>
      <w:r w:rsidR="00966726" w:rsidRPr="0069088D">
        <w:rPr>
          <w:rFonts w:ascii="MS Mincho" w:eastAsia="MS Mincho" w:hAnsi="MS Mincho" w:cs="Times New Roman" w:hint="eastAsia"/>
          <w:sz w:val="28"/>
          <w:lang w:val="en-US"/>
        </w:rPr>
        <w:t>の資源エネルギー庁</w:t>
      </w:r>
      <w:r w:rsidR="00824EB6" w:rsidRPr="00824EB6">
        <w:rPr>
          <w:rFonts w:ascii="MS Mincho" w:eastAsia="MS Mincho" w:hAnsi="MS Mincho" w:cs="Times New Roman" w:hint="eastAsia"/>
          <w:sz w:val="28"/>
        </w:rPr>
        <w:t>.</w:t>
      </w:r>
      <w:r w:rsidR="00966726" w:rsidRPr="0069088D">
        <w:rPr>
          <w:rFonts w:ascii="Times New Roman" w:hAnsi="Times New Roman" w:cs="Times New Roman"/>
          <w:sz w:val="28"/>
        </w:rPr>
        <w:t xml:space="preserve"> </w:t>
      </w:r>
      <w:r w:rsidRPr="0069088D">
        <w:rPr>
          <w:rFonts w:ascii="Times New Roman" w:hAnsi="Times New Roman" w:cs="Times New Roman"/>
          <w:sz w:val="28"/>
        </w:rPr>
        <w:t>Агентство по природным ресурсам и энергетике Министерства экономики, торговли и пром</w:t>
      </w:r>
      <w:r w:rsidR="002E7339">
        <w:rPr>
          <w:rFonts w:ascii="Times New Roman" w:hAnsi="Times New Roman" w:cs="Times New Roman"/>
          <w:sz w:val="28"/>
        </w:rPr>
        <w:t>ышленности]</w:t>
      </w:r>
      <w:r w:rsidRPr="0069088D">
        <w:rPr>
          <w:rFonts w:ascii="Times New Roman" w:hAnsi="Times New Roman" w:cs="Times New Roman"/>
          <w:sz w:val="28"/>
        </w:rPr>
        <w:t xml:space="preserve">. URL : </w:t>
      </w:r>
      <w:hyperlink r:id="rId50" w:history="1">
        <w:r w:rsidRPr="0069088D">
          <w:rPr>
            <w:rStyle w:val="a6"/>
            <w:rFonts w:ascii="Times New Roman" w:hAnsi="Times New Roman" w:cs="Times New Roman"/>
            <w:sz w:val="28"/>
          </w:rPr>
          <w:t>https://www.enecho.meti.go.jp/</w:t>
        </w:r>
      </w:hyperlink>
      <w:r w:rsidR="0032232D">
        <w:rPr>
          <w:rFonts w:ascii="Times New Roman" w:hAnsi="Times New Roman" w:cs="Times New Roman"/>
          <w:sz w:val="28"/>
        </w:rPr>
        <w:t xml:space="preserve"> (дата обращения : 15.05</w:t>
      </w:r>
      <w:r w:rsidRPr="0069088D">
        <w:rPr>
          <w:rFonts w:ascii="Times New Roman" w:hAnsi="Times New Roman" w:cs="Times New Roman"/>
          <w:sz w:val="28"/>
        </w:rPr>
        <w:t>.2022).</w:t>
      </w:r>
      <w:r w:rsidR="006E0066" w:rsidRPr="0069088D">
        <w:rPr>
          <w:rFonts w:ascii="Times New Roman" w:hAnsi="Times New Roman" w:cs="Times New Roman"/>
          <w:sz w:val="28"/>
        </w:rPr>
        <w:t xml:space="preserve"> </w:t>
      </w:r>
    </w:p>
    <w:p w14:paraId="176F606C" w14:textId="1A9A346F" w:rsidR="00782914" w:rsidRPr="0069088D" w:rsidRDefault="006E0066" w:rsidP="00EB3F1E">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lastRenderedPageBreak/>
        <w:t xml:space="preserve">Кэйдзайсангё:сё: но энэруги:хакусё, дай 2-бу, </w:t>
      </w:r>
      <w:r w:rsidR="00817D43" w:rsidRPr="0069088D">
        <w:rPr>
          <w:rFonts w:ascii="Times New Roman" w:hAnsi="Times New Roman" w:cs="Times New Roman"/>
          <w:sz w:val="28"/>
        </w:rPr>
        <w:t xml:space="preserve">дай 1-сё:, </w:t>
      </w:r>
      <w:r w:rsidRPr="0069088D">
        <w:rPr>
          <w:rFonts w:ascii="Times New Roman" w:hAnsi="Times New Roman" w:cs="Times New Roman"/>
          <w:sz w:val="28"/>
        </w:rPr>
        <w:t>дай 3-сэцу. Итидзи энэруги: но до:ко: [</w:t>
      </w:r>
      <w:r w:rsidR="00CB30A8" w:rsidRPr="0069088D">
        <w:rPr>
          <w:rFonts w:ascii="MS Mincho" w:eastAsia="MS Mincho" w:hAnsi="MS Mincho" w:cs="Times New Roman" w:hint="eastAsia"/>
          <w:sz w:val="28"/>
        </w:rPr>
        <w:t>経済産業省の資源エネルギー庁白書</w:t>
      </w:r>
      <w:r w:rsidR="00CB30A8" w:rsidRPr="0069088D">
        <w:rPr>
          <w:rFonts w:ascii="MS Mincho" w:eastAsia="MS Mincho" w:hAnsi="MS Mincho" w:cs="Times New Roman" w:hint="eastAsia"/>
          <w:sz w:val="28"/>
          <w:lang w:val="en-US"/>
        </w:rPr>
        <w:t>、第</w:t>
      </w:r>
      <w:r w:rsidR="00CB30A8" w:rsidRPr="00B44071">
        <w:rPr>
          <w:rFonts w:ascii="Times New Roman" w:eastAsia="MS Mincho" w:hAnsi="Times New Roman" w:cs="Times New Roman"/>
          <w:sz w:val="28"/>
        </w:rPr>
        <w:t>2</w:t>
      </w:r>
      <w:r w:rsidR="00CB30A8" w:rsidRPr="0069088D">
        <w:rPr>
          <w:rFonts w:ascii="MS Mincho" w:eastAsia="MS Mincho" w:hAnsi="MS Mincho" w:cs="Times New Roman" w:hint="eastAsia"/>
          <w:sz w:val="28"/>
          <w:lang w:val="en-US"/>
        </w:rPr>
        <w:t>部、第</w:t>
      </w:r>
      <w:r w:rsidR="00CB30A8" w:rsidRPr="00B44071">
        <w:rPr>
          <w:rFonts w:ascii="Times New Roman" w:eastAsia="MS Mincho" w:hAnsi="Times New Roman" w:cs="Times New Roman"/>
          <w:sz w:val="28"/>
        </w:rPr>
        <w:t>1</w:t>
      </w:r>
      <w:r w:rsidR="00CB30A8" w:rsidRPr="0069088D">
        <w:rPr>
          <w:rFonts w:ascii="MS Mincho" w:eastAsia="MS Mincho" w:hAnsi="MS Mincho" w:cs="Times New Roman" w:hint="eastAsia"/>
          <w:sz w:val="28"/>
          <w:lang w:val="en-US"/>
        </w:rPr>
        <w:t>章、第</w:t>
      </w:r>
      <w:r w:rsidR="00CB30A8" w:rsidRPr="00B44071">
        <w:rPr>
          <w:rFonts w:ascii="Times New Roman" w:eastAsia="MS Mincho" w:hAnsi="Times New Roman" w:cs="Times New Roman"/>
          <w:sz w:val="28"/>
        </w:rPr>
        <w:t>3</w:t>
      </w:r>
      <w:r w:rsidR="00CB30A8" w:rsidRPr="0069088D">
        <w:rPr>
          <w:rFonts w:ascii="MS Mincho" w:eastAsia="MS Mincho" w:hAnsi="MS Mincho" w:cs="Times New Roman" w:hint="eastAsia"/>
          <w:sz w:val="28"/>
          <w:lang w:val="en-US"/>
        </w:rPr>
        <w:t>節</w:t>
      </w:r>
      <w:r w:rsidR="00652E9D" w:rsidRPr="0069088D">
        <w:rPr>
          <w:rFonts w:ascii="MS Mincho" w:eastAsia="MS Mincho" w:hAnsi="MS Mincho" w:cs="Times New Roman" w:hint="eastAsia"/>
          <w:sz w:val="28"/>
          <w:lang w:val="en-US"/>
        </w:rPr>
        <w:t>次エネルギーの動向</w:t>
      </w:r>
      <w:r w:rsidR="00824EB6" w:rsidRPr="00824EB6">
        <w:rPr>
          <w:rFonts w:ascii="MS Mincho" w:eastAsia="MS Mincho" w:hAnsi="MS Mincho" w:cs="Times New Roman" w:hint="eastAsia"/>
          <w:sz w:val="28"/>
        </w:rPr>
        <w:t>.</w:t>
      </w:r>
      <w:r w:rsidR="00EB3F1E">
        <w:rPr>
          <w:rFonts w:ascii="MS Mincho" w:eastAsia="MS Mincho" w:hAnsi="MS Mincho" w:cs="Times New Roman" w:hint="eastAsia"/>
          <w:sz w:val="28"/>
        </w:rPr>
        <w:t xml:space="preserve">　</w:t>
      </w:r>
      <w:r w:rsidR="00EB3F1E" w:rsidRPr="00B44071">
        <w:rPr>
          <w:rFonts w:ascii="Times New Roman" w:eastAsia="MS Mincho" w:hAnsi="Times New Roman" w:cs="Times New Roman"/>
          <w:sz w:val="28"/>
        </w:rPr>
        <w:t>2013</w:t>
      </w:r>
      <w:r w:rsidR="00EB3F1E">
        <w:rPr>
          <w:rFonts w:ascii="MS Mincho" w:eastAsia="MS Mincho" w:hAnsi="MS Mincho" w:cs="Times New Roman" w:hint="eastAsia"/>
          <w:sz w:val="28"/>
        </w:rPr>
        <w:t>年.</w:t>
      </w:r>
      <w:r w:rsidR="00CB30A8" w:rsidRPr="0069088D">
        <w:rPr>
          <w:rFonts w:ascii="MS Mincho" w:eastAsia="MS Mincho" w:hAnsi="MS Mincho" w:cs="Times New Roman" w:hint="eastAsia"/>
          <w:sz w:val="28"/>
          <w:lang w:val="en-US"/>
        </w:rPr>
        <w:t xml:space="preserve">　</w:t>
      </w:r>
      <w:r w:rsidRPr="0069088D">
        <w:rPr>
          <w:rFonts w:ascii="Times New Roman" w:hAnsi="Times New Roman" w:cs="Times New Roman"/>
          <w:sz w:val="28"/>
        </w:rPr>
        <w:t>Белая книга по энергетике Министерства эконо</w:t>
      </w:r>
      <w:r w:rsidR="00793FD3">
        <w:rPr>
          <w:rFonts w:ascii="Times New Roman" w:hAnsi="Times New Roman" w:cs="Times New Roman"/>
          <w:sz w:val="28"/>
        </w:rPr>
        <w:t>мики, промышленности и торговли за 2013 год.</w:t>
      </w:r>
      <w:r w:rsidRPr="0069088D">
        <w:rPr>
          <w:rFonts w:ascii="Times New Roman" w:hAnsi="Times New Roman" w:cs="Times New Roman"/>
          <w:sz w:val="28"/>
        </w:rPr>
        <w:t xml:space="preserve"> Часть 2,</w:t>
      </w:r>
      <w:r w:rsidR="00582A2D" w:rsidRPr="0069088D">
        <w:rPr>
          <w:rFonts w:ascii="Times New Roman" w:hAnsi="Times New Roman" w:cs="Times New Roman"/>
          <w:sz w:val="28"/>
        </w:rPr>
        <w:t xml:space="preserve"> Глава 1,</w:t>
      </w:r>
      <w:r w:rsidRPr="0069088D">
        <w:rPr>
          <w:rFonts w:ascii="Times New Roman" w:hAnsi="Times New Roman" w:cs="Times New Roman"/>
          <w:sz w:val="28"/>
        </w:rPr>
        <w:t xml:space="preserve"> Раздел 3. Тенденции в области первичной </w:t>
      </w:r>
      <w:r w:rsidR="002E7339">
        <w:rPr>
          <w:rFonts w:ascii="Times New Roman" w:hAnsi="Times New Roman" w:cs="Times New Roman"/>
          <w:sz w:val="28"/>
        </w:rPr>
        <w:t>энергетике]</w:t>
      </w:r>
      <w:r w:rsidRPr="0069088D">
        <w:rPr>
          <w:rFonts w:ascii="Times New Roman" w:hAnsi="Times New Roman" w:cs="Times New Roman"/>
          <w:sz w:val="28"/>
        </w:rPr>
        <w:t xml:space="preserve">. URL : </w:t>
      </w:r>
      <w:hyperlink r:id="rId51" w:anchor="p213-1-4" w:history="1">
        <w:r w:rsidRPr="0069088D">
          <w:rPr>
            <w:rStyle w:val="a6"/>
            <w:rFonts w:ascii="Times New Roman" w:hAnsi="Times New Roman" w:cs="Times New Roman"/>
            <w:sz w:val="28"/>
          </w:rPr>
          <w:t>https://www.enecho.meti.go.jp/about/whitepaper/2014html/2-1-3.html#p213-1-4</w:t>
        </w:r>
      </w:hyperlink>
      <w:r w:rsidR="0032232D">
        <w:rPr>
          <w:rFonts w:ascii="Times New Roman" w:hAnsi="Times New Roman" w:cs="Times New Roman"/>
          <w:sz w:val="28"/>
        </w:rPr>
        <w:t xml:space="preserve"> (дата обращения : 15.05</w:t>
      </w:r>
      <w:r w:rsidRPr="0069088D">
        <w:rPr>
          <w:rFonts w:ascii="Times New Roman" w:hAnsi="Times New Roman" w:cs="Times New Roman"/>
          <w:sz w:val="28"/>
        </w:rPr>
        <w:t>.2022).</w:t>
      </w:r>
    </w:p>
    <w:p w14:paraId="5E93FC89" w14:textId="2F93506F" w:rsidR="00A61EFA" w:rsidRPr="0069088D" w:rsidRDefault="00A61EFA" w:rsidP="00EB3F1E">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Кэйдзайсангё:сё: но цу:сё:хакусё, дай 3-бу, дай 2-сё:, дай 4-сэцу. Росиа [</w:t>
      </w:r>
      <w:r w:rsidR="00545487" w:rsidRPr="0069088D">
        <w:rPr>
          <w:rFonts w:ascii="MS Mincho" w:eastAsia="MS Mincho" w:hAnsi="MS Mincho" w:cs="Times New Roman" w:hint="eastAsia"/>
          <w:sz w:val="28"/>
        </w:rPr>
        <w:t>経済産業省の通商白書、第</w:t>
      </w:r>
      <w:r w:rsidR="00545487" w:rsidRPr="00B44071">
        <w:rPr>
          <w:rFonts w:ascii="Times New Roman" w:eastAsia="MS Mincho" w:hAnsi="Times New Roman" w:cs="Times New Roman"/>
          <w:sz w:val="28"/>
        </w:rPr>
        <w:t>3</w:t>
      </w:r>
      <w:r w:rsidR="00545487" w:rsidRPr="0069088D">
        <w:rPr>
          <w:rFonts w:ascii="MS Mincho" w:eastAsia="MS Mincho" w:hAnsi="MS Mincho" w:cs="Times New Roman" w:hint="eastAsia"/>
          <w:sz w:val="28"/>
        </w:rPr>
        <w:t>部、第</w:t>
      </w:r>
      <w:r w:rsidR="00545487" w:rsidRPr="00B44071">
        <w:rPr>
          <w:rFonts w:ascii="Times New Roman" w:eastAsia="MS Mincho" w:hAnsi="Times New Roman" w:cs="Times New Roman"/>
          <w:sz w:val="28"/>
        </w:rPr>
        <w:t>3</w:t>
      </w:r>
      <w:r w:rsidR="00545487" w:rsidRPr="0069088D">
        <w:rPr>
          <w:rFonts w:ascii="MS Mincho" w:eastAsia="MS Mincho" w:hAnsi="MS Mincho" w:cs="Times New Roman" w:hint="eastAsia"/>
          <w:sz w:val="28"/>
        </w:rPr>
        <w:t>章、第</w:t>
      </w:r>
      <w:r w:rsidR="00545487" w:rsidRPr="00B44071">
        <w:rPr>
          <w:rFonts w:ascii="Times New Roman" w:eastAsia="MS Mincho" w:hAnsi="Times New Roman" w:cs="Times New Roman"/>
          <w:sz w:val="28"/>
        </w:rPr>
        <w:t>2</w:t>
      </w:r>
      <w:r w:rsidR="00545487" w:rsidRPr="0069088D">
        <w:rPr>
          <w:rFonts w:ascii="MS Mincho" w:eastAsia="MS Mincho" w:hAnsi="MS Mincho" w:cs="Times New Roman" w:hint="eastAsia"/>
          <w:sz w:val="28"/>
        </w:rPr>
        <w:t>節ロシア</w:t>
      </w:r>
      <w:r w:rsidR="00824EB6">
        <w:rPr>
          <w:rFonts w:ascii="MS Mincho" w:eastAsia="MS Mincho" w:hAnsi="MS Mincho" w:cs="Times New Roman" w:hint="eastAsia"/>
          <w:sz w:val="28"/>
        </w:rPr>
        <w:t>.</w:t>
      </w:r>
      <w:r w:rsidR="00545487" w:rsidRPr="0069088D">
        <w:rPr>
          <w:rFonts w:ascii="MS Mincho" w:eastAsia="MS Mincho" w:hAnsi="MS Mincho" w:cs="Times New Roman" w:hint="eastAsia"/>
          <w:sz w:val="28"/>
        </w:rPr>
        <w:t xml:space="preserve"> </w:t>
      </w:r>
      <w:r w:rsidR="00EB3F1E" w:rsidRPr="00B44071">
        <w:rPr>
          <w:rFonts w:ascii="Times New Roman" w:eastAsia="MS Mincho" w:hAnsi="Times New Roman" w:cs="Times New Roman"/>
          <w:sz w:val="28"/>
        </w:rPr>
        <w:t>2016</w:t>
      </w:r>
      <w:r w:rsidR="00EB3F1E" w:rsidRPr="00EB3F1E">
        <w:rPr>
          <w:rFonts w:ascii="MS Mincho" w:eastAsia="MS Mincho" w:hAnsi="MS Mincho" w:cs="Times New Roman" w:hint="eastAsia"/>
          <w:sz w:val="28"/>
        </w:rPr>
        <w:t xml:space="preserve">年.　</w:t>
      </w:r>
      <w:r w:rsidRPr="0069088D">
        <w:rPr>
          <w:rFonts w:ascii="Times New Roman" w:hAnsi="Times New Roman" w:cs="Times New Roman"/>
          <w:sz w:val="28"/>
        </w:rPr>
        <w:t>Белая книга по торговле Министерства эконо</w:t>
      </w:r>
      <w:r w:rsidR="00793FD3">
        <w:rPr>
          <w:rFonts w:ascii="Times New Roman" w:hAnsi="Times New Roman" w:cs="Times New Roman"/>
          <w:sz w:val="28"/>
        </w:rPr>
        <w:t>мики, промышленности и торговли за 2016 год.</w:t>
      </w:r>
      <w:r w:rsidRPr="0069088D">
        <w:rPr>
          <w:rFonts w:ascii="Times New Roman" w:hAnsi="Times New Roman" w:cs="Times New Roman"/>
          <w:sz w:val="28"/>
        </w:rPr>
        <w:t xml:space="preserve"> Часть 3, Глава 3, Раздел 2. Россия]. URL : </w:t>
      </w:r>
      <w:hyperlink r:id="rId52" w:history="1">
        <w:r w:rsidR="00782914" w:rsidRPr="0069088D">
          <w:rPr>
            <w:rStyle w:val="a6"/>
            <w:rFonts w:ascii="Times New Roman" w:hAnsi="Times New Roman" w:cs="Times New Roman"/>
            <w:sz w:val="28"/>
          </w:rPr>
          <w:t>https://www.meti.go.jp/report/tsuhaku2017/2017honbun/i3320000.html</w:t>
        </w:r>
      </w:hyperlink>
      <w:r w:rsidR="00782914" w:rsidRPr="0069088D">
        <w:rPr>
          <w:rFonts w:ascii="Times New Roman" w:hAnsi="Times New Roman" w:cs="Times New Roman"/>
          <w:sz w:val="28"/>
        </w:rPr>
        <w:t xml:space="preserve"> </w:t>
      </w:r>
      <w:r w:rsidR="0032232D">
        <w:rPr>
          <w:rFonts w:ascii="Times New Roman" w:hAnsi="Times New Roman" w:cs="Times New Roman"/>
          <w:sz w:val="28"/>
        </w:rPr>
        <w:t>(дата обращения : 15.05.2022</w:t>
      </w:r>
      <w:r w:rsidRPr="0069088D">
        <w:rPr>
          <w:rFonts w:ascii="Times New Roman" w:hAnsi="Times New Roman" w:cs="Times New Roman"/>
          <w:sz w:val="28"/>
        </w:rPr>
        <w:t>).</w:t>
      </w:r>
    </w:p>
    <w:p w14:paraId="32F46129" w14:textId="6149725F" w:rsidR="00A61EFA" w:rsidRPr="0069088D" w:rsidRDefault="00A61EFA" w:rsidP="00EB3F1E">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Кэйдзайсангё:сё: но цу:сё:хакусё, дай 3-бу, дай 2-сё:, дай 4-сэцу. Росиа [</w:t>
      </w:r>
      <w:r w:rsidR="00E0514D" w:rsidRPr="0069088D">
        <w:rPr>
          <w:rFonts w:ascii="MS Mincho" w:eastAsia="MS Mincho" w:hAnsi="MS Mincho" w:cs="Times New Roman" w:hint="eastAsia"/>
          <w:sz w:val="28"/>
        </w:rPr>
        <w:t>経済産業省の通商白書、第</w:t>
      </w:r>
      <w:r w:rsidR="00E0514D" w:rsidRPr="00B44071">
        <w:rPr>
          <w:rFonts w:ascii="Times New Roman" w:eastAsia="MS Mincho" w:hAnsi="Times New Roman" w:cs="Times New Roman"/>
          <w:sz w:val="28"/>
        </w:rPr>
        <w:t>3</w:t>
      </w:r>
      <w:r w:rsidR="00E0514D" w:rsidRPr="0069088D">
        <w:rPr>
          <w:rFonts w:ascii="MS Mincho" w:eastAsia="MS Mincho" w:hAnsi="MS Mincho" w:cs="Times New Roman" w:hint="eastAsia"/>
          <w:sz w:val="28"/>
        </w:rPr>
        <w:t>部、第</w:t>
      </w:r>
      <w:r w:rsidR="00E0514D" w:rsidRPr="00B44071">
        <w:rPr>
          <w:rFonts w:ascii="Times New Roman" w:eastAsia="MS Mincho" w:hAnsi="Times New Roman" w:cs="Times New Roman"/>
          <w:sz w:val="28"/>
        </w:rPr>
        <w:t>2</w:t>
      </w:r>
      <w:r w:rsidR="00E0514D" w:rsidRPr="0069088D">
        <w:rPr>
          <w:rFonts w:ascii="MS Mincho" w:eastAsia="MS Mincho" w:hAnsi="MS Mincho" w:cs="Times New Roman" w:hint="eastAsia"/>
          <w:sz w:val="28"/>
        </w:rPr>
        <w:t>章、第</w:t>
      </w:r>
      <w:r w:rsidR="00E0514D" w:rsidRPr="00B44071">
        <w:rPr>
          <w:rFonts w:ascii="Times New Roman" w:eastAsia="MS Mincho" w:hAnsi="Times New Roman" w:cs="Times New Roman"/>
          <w:sz w:val="28"/>
        </w:rPr>
        <w:t>4</w:t>
      </w:r>
      <w:r w:rsidR="00E0514D" w:rsidRPr="0069088D">
        <w:rPr>
          <w:rFonts w:ascii="MS Mincho" w:eastAsia="MS Mincho" w:hAnsi="MS Mincho" w:cs="Times New Roman" w:hint="eastAsia"/>
          <w:sz w:val="28"/>
        </w:rPr>
        <w:t>節ロシア</w:t>
      </w:r>
      <w:r w:rsidR="00824EB6">
        <w:rPr>
          <w:rFonts w:ascii="MS Mincho" w:eastAsia="MS Mincho" w:hAnsi="MS Mincho" w:cs="Times New Roman" w:hint="eastAsia"/>
          <w:sz w:val="28"/>
        </w:rPr>
        <w:t>.</w:t>
      </w:r>
      <w:r w:rsidR="00E0514D" w:rsidRPr="0069088D">
        <w:rPr>
          <w:rFonts w:ascii="MS Mincho" w:eastAsia="MS Mincho" w:hAnsi="MS Mincho" w:cs="Times New Roman" w:hint="eastAsia"/>
          <w:sz w:val="28"/>
        </w:rPr>
        <w:t xml:space="preserve"> </w:t>
      </w:r>
      <w:r w:rsidR="00EB3F1E" w:rsidRPr="00B44071">
        <w:rPr>
          <w:rFonts w:ascii="Times New Roman" w:eastAsia="MS Mincho" w:hAnsi="Times New Roman" w:cs="Times New Roman"/>
          <w:sz w:val="28"/>
        </w:rPr>
        <w:t>2017</w:t>
      </w:r>
      <w:r w:rsidR="00EB3F1E" w:rsidRPr="00EB3F1E">
        <w:rPr>
          <w:rFonts w:ascii="MS Mincho" w:eastAsia="MS Mincho" w:hAnsi="MS Mincho" w:cs="Times New Roman" w:hint="eastAsia"/>
          <w:sz w:val="28"/>
        </w:rPr>
        <w:t xml:space="preserve">年.　</w:t>
      </w:r>
      <w:r w:rsidRPr="0069088D">
        <w:rPr>
          <w:rFonts w:ascii="Times New Roman" w:hAnsi="Times New Roman" w:cs="Times New Roman"/>
          <w:sz w:val="28"/>
        </w:rPr>
        <w:t>Белая книга по торговле Министерства эконо</w:t>
      </w:r>
      <w:r w:rsidR="00793FD3">
        <w:rPr>
          <w:rFonts w:ascii="Times New Roman" w:hAnsi="Times New Roman" w:cs="Times New Roman"/>
          <w:sz w:val="28"/>
        </w:rPr>
        <w:t>мики, промышленности и торговли за 2017 год.</w:t>
      </w:r>
      <w:r w:rsidRPr="0069088D">
        <w:rPr>
          <w:rFonts w:ascii="Times New Roman" w:hAnsi="Times New Roman" w:cs="Times New Roman"/>
          <w:sz w:val="28"/>
        </w:rPr>
        <w:t xml:space="preserve"> Часть 3, Глава 2, Раздел 4. Россия]. URL : </w:t>
      </w:r>
      <w:hyperlink r:id="rId53" w:history="1">
        <w:r w:rsidR="00782914" w:rsidRPr="0069088D">
          <w:rPr>
            <w:rStyle w:val="a6"/>
            <w:rFonts w:ascii="Times New Roman" w:hAnsi="Times New Roman" w:cs="Times New Roman"/>
            <w:sz w:val="28"/>
          </w:rPr>
          <w:t>https://www.meti.go.jp/report/tsuhaku2018/2018honbun/i3240000.html</w:t>
        </w:r>
      </w:hyperlink>
      <w:r w:rsidR="00782914" w:rsidRPr="0069088D">
        <w:rPr>
          <w:rFonts w:ascii="Times New Roman" w:hAnsi="Times New Roman" w:cs="Times New Roman"/>
          <w:sz w:val="28"/>
        </w:rPr>
        <w:t xml:space="preserve"> </w:t>
      </w:r>
      <w:r w:rsidR="0032232D">
        <w:rPr>
          <w:rFonts w:ascii="Times New Roman" w:hAnsi="Times New Roman" w:cs="Times New Roman"/>
          <w:sz w:val="28"/>
        </w:rPr>
        <w:t>(дата обращения : 15.05.2022</w:t>
      </w:r>
      <w:r w:rsidRPr="0069088D">
        <w:rPr>
          <w:rFonts w:ascii="Times New Roman" w:hAnsi="Times New Roman" w:cs="Times New Roman"/>
          <w:sz w:val="28"/>
        </w:rPr>
        <w:t>).</w:t>
      </w:r>
    </w:p>
    <w:p w14:paraId="1DA7A9BC" w14:textId="0D9A842C" w:rsidR="00A61EFA" w:rsidRPr="0069088D" w:rsidRDefault="00A61EFA" w:rsidP="00EB3F1E">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Кэйдзайсангё:сё: но цу:сё:хакусё, дай 3-бу, дай 2-сё:, дай 7- сэцу. Росиа [</w:t>
      </w:r>
      <w:r w:rsidR="0093559C" w:rsidRPr="0069088D">
        <w:rPr>
          <w:rFonts w:ascii="MS Mincho" w:eastAsia="MS Mincho" w:hAnsi="MS Mincho" w:cs="Times New Roman" w:hint="eastAsia"/>
          <w:sz w:val="28"/>
        </w:rPr>
        <w:t>経済産業省の通商白書、第</w:t>
      </w:r>
      <w:r w:rsidR="0093559C" w:rsidRPr="00B44071">
        <w:rPr>
          <w:rFonts w:ascii="Times New Roman" w:eastAsia="MS Mincho" w:hAnsi="Times New Roman" w:cs="Times New Roman"/>
          <w:sz w:val="28"/>
        </w:rPr>
        <w:t>3</w:t>
      </w:r>
      <w:r w:rsidR="0093559C" w:rsidRPr="0069088D">
        <w:rPr>
          <w:rFonts w:ascii="MS Mincho" w:eastAsia="MS Mincho" w:hAnsi="MS Mincho" w:cs="Times New Roman" w:hint="eastAsia"/>
          <w:sz w:val="28"/>
        </w:rPr>
        <w:t>部、第</w:t>
      </w:r>
      <w:r w:rsidR="0093559C" w:rsidRPr="00B44071">
        <w:rPr>
          <w:rFonts w:ascii="Times New Roman" w:eastAsia="MS Mincho" w:hAnsi="Times New Roman" w:cs="Times New Roman"/>
          <w:sz w:val="28"/>
        </w:rPr>
        <w:t>2</w:t>
      </w:r>
      <w:r w:rsidR="0093559C" w:rsidRPr="0069088D">
        <w:rPr>
          <w:rFonts w:ascii="MS Mincho" w:eastAsia="MS Mincho" w:hAnsi="MS Mincho" w:cs="Times New Roman" w:hint="eastAsia"/>
          <w:sz w:val="28"/>
        </w:rPr>
        <w:t>章、第</w:t>
      </w:r>
      <w:r w:rsidR="0093559C" w:rsidRPr="00B44071">
        <w:rPr>
          <w:rFonts w:ascii="Times New Roman" w:eastAsia="MS Mincho" w:hAnsi="Times New Roman" w:cs="Times New Roman"/>
          <w:sz w:val="28"/>
        </w:rPr>
        <w:t>7</w:t>
      </w:r>
      <w:r w:rsidR="0093559C" w:rsidRPr="0069088D">
        <w:rPr>
          <w:rFonts w:ascii="MS Mincho" w:eastAsia="MS Mincho" w:hAnsi="MS Mincho" w:cs="Times New Roman" w:hint="eastAsia"/>
          <w:sz w:val="28"/>
        </w:rPr>
        <w:t>節ロシア</w:t>
      </w:r>
      <w:r w:rsidR="00824EB6">
        <w:rPr>
          <w:rFonts w:ascii="MS Mincho" w:eastAsia="MS Mincho" w:hAnsi="MS Mincho" w:cs="Times New Roman" w:hint="eastAsia"/>
          <w:sz w:val="28"/>
        </w:rPr>
        <w:t>.</w:t>
      </w:r>
      <w:r w:rsidR="0093559C" w:rsidRPr="0069088D">
        <w:rPr>
          <w:rFonts w:ascii="MS Mincho" w:eastAsia="MS Mincho" w:hAnsi="MS Mincho" w:cs="Times New Roman" w:hint="eastAsia"/>
          <w:sz w:val="28"/>
        </w:rPr>
        <w:t xml:space="preserve"> </w:t>
      </w:r>
      <w:r w:rsidR="00EB3F1E" w:rsidRPr="00B44071">
        <w:rPr>
          <w:rFonts w:ascii="Times New Roman" w:eastAsia="MS Mincho" w:hAnsi="Times New Roman" w:cs="Times New Roman"/>
          <w:sz w:val="28"/>
        </w:rPr>
        <w:t>2018</w:t>
      </w:r>
      <w:r w:rsidR="00EB3F1E" w:rsidRPr="00EB3F1E">
        <w:rPr>
          <w:rFonts w:ascii="MS Mincho" w:eastAsia="MS Mincho" w:hAnsi="MS Mincho" w:cs="Times New Roman" w:hint="eastAsia"/>
          <w:sz w:val="28"/>
        </w:rPr>
        <w:t xml:space="preserve">年.　</w:t>
      </w:r>
      <w:r w:rsidRPr="0069088D">
        <w:rPr>
          <w:rFonts w:ascii="Times New Roman" w:hAnsi="Times New Roman" w:cs="Times New Roman"/>
          <w:sz w:val="28"/>
        </w:rPr>
        <w:t>Белая книга по торговле Министерства эконо</w:t>
      </w:r>
      <w:r w:rsidR="00793FD3">
        <w:rPr>
          <w:rFonts w:ascii="Times New Roman" w:hAnsi="Times New Roman" w:cs="Times New Roman"/>
          <w:sz w:val="28"/>
        </w:rPr>
        <w:t>мики, промышленности и торговли за 2018 год.</w:t>
      </w:r>
      <w:r w:rsidRPr="0069088D">
        <w:rPr>
          <w:rFonts w:ascii="Times New Roman" w:hAnsi="Times New Roman" w:cs="Times New Roman"/>
          <w:sz w:val="28"/>
        </w:rPr>
        <w:t xml:space="preserve"> Часть 3, Глава 2, Раздел 7. Россия]. URL : </w:t>
      </w:r>
      <w:hyperlink r:id="rId54" w:history="1">
        <w:r w:rsidR="00782914" w:rsidRPr="0069088D">
          <w:rPr>
            <w:rStyle w:val="a6"/>
            <w:rFonts w:ascii="Times New Roman" w:hAnsi="Times New Roman" w:cs="Times New Roman"/>
            <w:sz w:val="28"/>
          </w:rPr>
          <w:t>https://www.meti.go.jp/report/tsuhaku2019/2019honbun/i3270000.html</w:t>
        </w:r>
      </w:hyperlink>
      <w:r w:rsidR="00782914" w:rsidRPr="0069088D">
        <w:rPr>
          <w:rFonts w:ascii="Times New Roman" w:hAnsi="Times New Roman" w:cs="Times New Roman"/>
          <w:sz w:val="28"/>
        </w:rPr>
        <w:t xml:space="preserve"> </w:t>
      </w:r>
      <w:r w:rsidR="0032232D">
        <w:rPr>
          <w:rFonts w:ascii="Times New Roman" w:hAnsi="Times New Roman" w:cs="Times New Roman"/>
          <w:sz w:val="28"/>
        </w:rPr>
        <w:t>(дата обращения : 15.05.2022</w:t>
      </w:r>
      <w:r w:rsidRPr="0069088D">
        <w:rPr>
          <w:rFonts w:ascii="Times New Roman" w:hAnsi="Times New Roman" w:cs="Times New Roman"/>
          <w:sz w:val="28"/>
        </w:rPr>
        <w:t>).</w:t>
      </w:r>
    </w:p>
    <w:p w14:paraId="6B284C49" w14:textId="0EEEAF05" w:rsidR="000E335F" w:rsidRPr="0069088D" w:rsidRDefault="000E335F" w:rsidP="00EB3F1E">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Кэйдзайсангё:сё: но цу:сё:хакусё, дай 3-бу, дай 2-сё:, дай 7- сэцу. Росиа [</w:t>
      </w:r>
      <w:r w:rsidR="00AE6E30" w:rsidRPr="0069088D">
        <w:rPr>
          <w:rFonts w:ascii="MS Mincho" w:eastAsia="MS Mincho" w:hAnsi="MS Mincho" w:cs="Times New Roman" w:hint="eastAsia"/>
          <w:sz w:val="28"/>
        </w:rPr>
        <w:t>経済産業省の通商白書、第</w:t>
      </w:r>
      <w:r w:rsidR="00AE6E30" w:rsidRPr="00B44071">
        <w:rPr>
          <w:rFonts w:ascii="Times New Roman" w:eastAsia="MS Mincho" w:hAnsi="Times New Roman" w:cs="Times New Roman"/>
          <w:sz w:val="28"/>
        </w:rPr>
        <w:t>3</w:t>
      </w:r>
      <w:r w:rsidR="00AE6E30" w:rsidRPr="0069088D">
        <w:rPr>
          <w:rFonts w:ascii="MS Mincho" w:eastAsia="MS Mincho" w:hAnsi="MS Mincho" w:cs="Times New Roman" w:hint="eastAsia"/>
          <w:sz w:val="28"/>
        </w:rPr>
        <w:t>部、第</w:t>
      </w:r>
      <w:r w:rsidR="00AE6E30" w:rsidRPr="00B44071">
        <w:rPr>
          <w:rFonts w:ascii="Times New Roman" w:eastAsia="MS Mincho" w:hAnsi="Times New Roman" w:cs="Times New Roman"/>
          <w:sz w:val="28"/>
        </w:rPr>
        <w:t>2</w:t>
      </w:r>
      <w:r w:rsidR="00AE6E30" w:rsidRPr="0069088D">
        <w:rPr>
          <w:rFonts w:ascii="MS Mincho" w:eastAsia="MS Mincho" w:hAnsi="MS Mincho" w:cs="Times New Roman" w:hint="eastAsia"/>
          <w:sz w:val="28"/>
        </w:rPr>
        <w:t>章、第</w:t>
      </w:r>
      <w:r w:rsidR="00AE6E30" w:rsidRPr="00B44071">
        <w:rPr>
          <w:rFonts w:ascii="Times New Roman" w:eastAsia="MS Mincho" w:hAnsi="Times New Roman" w:cs="Times New Roman"/>
          <w:sz w:val="28"/>
        </w:rPr>
        <w:t>7</w:t>
      </w:r>
      <w:r w:rsidR="00AE6E30" w:rsidRPr="0069088D">
        <w:rPr>
          <w:rFonts w:ascii="MS Mincho" w:eastAsia="MS Mincho" w:hAnsi="MS Mincho" w:cs="Times New Roman" w:hint="eastAsia"/>
          <w:sz w:val="28"/>
        </w:rPr>
        <w:t>節ロシア</w:t>
      </w:r>
      <w:r w:rsidR="00824EB6">
        <w:rPr>
          <w:rFonts w:ascii="MS Mincho" w:eastAsia="MS Mincho" w:hAnsi="MS Mincho" w:cs="Times New Roman" w:hint="eastAsia"/>
          <w:sz w:val="28"/>
        </w:rPr>
        <w:t>.</w:t>
      </w:r>
      <w:r w:rsidR="00AE6E30" w:rsidRPr="0069088D">
        <w:rPr>
          <w:rFonts w:ascii="MS Mincho" w:eastAsia="MS Mincho" w:hAnsi="MS Mincho" w:cs="Times New Roman" w:hint="eastAsia"/>
          <w:sz w:val="28"/>
        </w:rPr>
        <w:t xml:space="preserve"> </w:t>
      </w:r>
      <w:r w:rsidR="00EB3F1E" w:rsidRPr="00B44071">
        <w:rPr>
          <w:rFonts w:ascii="Times New Roman" w:eastAsia="MS Mincho" w:hAnsi="Times New Roman" w:cs="Times New Roman"/>
          <w:sz w:val="28"/>
        </w:rPr>
        <w:t>2019</w:t>
      </w:r>
      <w:r w:rsidR="00EB3F1E" w:rsidRPr="00EB3F1E">
        <w:rPr>
          <w:rFonts w:ascii="MS Mincho" w:eastAsia="MS Mincho" w:hAnsi="MS Mincho" w:cs="Times New Roman" w:hint="eastAsia"/>
          <w:sz w:val="28"/>
        </w:rPr>
        <w:t xml:space="preserve">年.　</w:t>
      </w:r>
      <w:r w:rsidRPr="0069088D">
        <w:rPr>
          <w:rFonts w:ascii="Times New Roman" w:hAnsi="Times New Roman" w:cs="Times New Roman"/>
          <w:sz w:val="28"/>
        </w:rPr>
        <w:t>Белая книга по торговле Министерства эконо</w:t>
      </w:r>
      <w:r w:rsidR="00793FD3">
        <w:rPr>
          <w:rFonts w:ascii="Times New Roman" w:hAnsi="Times New Roman" w:cs="Times New Roman"/>
          <w:sz w:val="28"/>
        </w:rPr>
        <w:t>мики, промышленности и торговли за 2019 год.</w:t>
      </w:r>
      <w:r w:rsidRPr="0069088D">
        <w:rPr>
          <w:rFonts w:ascii="Times New Roman" w:hAnsi="Times New Roman" w:cs="Times New Roman"/>
          <w:sz w:val="28"/>
        </w:rPr>
        <w:t xml:space="preserve"> Часть 3, Глава 2, Раздел 7. Россия]. URL :  </w:t>
      </w:r>
      <w:hyperlink r:id="rId55" w:history="1">
        <w:r w:rsidR="00782914" w:rsidRPr="0069088D">
          <w:rPr>
            <w:rStyle w:val="a6"/>
            <w:rFonts w:ascii="Times New Roman" w:hAnsi="Times New Roman" w:cs="Times New Roman"/>
            <w:sz w:val="28"/>
          </w:rPr>
          <w:t>https://www.meti.go.jp/report/tsuhaku2020/2020honbun/i3270000.html</w:t>
        </w:r>
      </w:hyperlink>
      <w:r w:rsidR="00782914" w:rsidRPr="0069088D">
        <w:rPr>
          <w:rFonts w:ascii="Times New Roman" w:hAnsi="Times New Roman" w:cs="Times New Roman"/>
          <w:sz w:val="28"/>
        </w:rPr>
        <w:t xml:space="preserve"> </w:t>
      </w:r>
      <w:r w:rsidR="0032232D">
        <w:rPr>
          <w:rFonts w:ascii="Times New Roman" w:hAnsi="Times New Roman" w:cs="Times New Roman"/>
          <w:sz w:val="28"/>
        </w:rPr>
        <w:t>(дата обращения : 15.05.2022</w:t>
      </w:r>
      <w:r w:rsidRPr="0069088D">
        <w:rPr>
          <w:rFonts w:ascii="Times New Roman" w:hAnsi="Times New Roman" w:cs="Times New Roman"/>
          <w:sz w:val="28"/>
        </w:rPr>
        <w:t>).</w:t>
      </w:r>
    </w:p>
    <w:p w14:paraId="751436EF" w14:textId="26AE7282" w:rsidR="00CB358F" w:rsidRDefault="00CB358F" w:rsidP="00EB3F1E">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Кэйдзайсангё:сё: но цу:сё:хакусё, дай 3-бу, дай 2</w:t>
      </w:r>
      <w:r w:rsidR="00AE6E30" w:rsidRPr="0069088D">
        <w:rPr>
          <w:rFonts w:ascii="Times New Roman" w:hAnsi="Times New Roman" w:cs="Times New Roman"/>
          <w:sz w:val="28"/>
        </w:rPr>
        <w:t>-</w:t>
      </w:r>
      <w:r w:rsidRPr="0069088D">
        <w:rPr>
          <w:rFonts w:ascii="Times New Roman" w:hAnsi="Times New Roman" w:cs="Times New Roman"/>
          <w:sz w:val="28"/>
        </w:rPr>
        <w:t>сё:, дай 7-сэцу. Росиа [</w:t>
      </w:r>
      <w:r w:rsidR="00AE6E30" w:rsidRPr="0069088D">
        <w:rPr>
          <w:rFonts w:ascii="MS Mincho" w:eastAsia="MS Mincho" w:hAnsi="MS Mincho" w:cs="Times New Roman" w:hint="eastAsia"/>
          <w:sz w:val="28"/>
        </w:rPr>
        <w:t>経済産業省の通商白書、第</w:t>
      </w:r>
      <w:r w:rsidR="00AE6E30" w:rsidRPr="00B44071">
        <w:rPr>
          <w:rFonts w:ascii="Times New Roman" w:eastAsia="MS Mincho" w:hAnsi="Times New Roman" w:cs="Times New Roman"/>
          <w:sz w:val="28"/>
        </w:rPr>
        <w:t>3</w:t>
      </w:r>
      <w:r w:rsidR="00AE6E30" w:rsidRPr="0069088D">
        <w:rPr>
          <w:rFonts w:ascii="MS Mincho" w:eastAsia="MS Mincho" w:hAnsi="MS Mincho" w:cs="Times New Roman" w:hint="eastAsia"/>
          <w:sz w:val="28"/>
        </w:rPr>
        <w:t>部、第</w:t>
      </w:r>
      <w:r w:rsidR="00AE6E30" w:rsidRPr="00B44071">
        <w:rPr>
          <w:rFonts w:ascii="Times New Roman" w:eastAsia="MS Mincho" w:hAnsi="Times New Roman" w:cs="Times New Roman"/>
          <w:sz w:val="28"/>
        </w:rPr>
        <w:t>2</w:t>
      </w:r>
      <w:r w:rsidR="00AE6E30" w:rsidRPr="0069088D">
        <w:rPr>
          <w:rFonts w:ascii="MS Mincho" w:eastAsia="MS Mincho" w:hAnsi="MS Mincho" w:cs="Times New Roman" w:hint="eastAsia"/>
          <w:sz w:val="28"/>
        </w:rPr>
        <w:t>章、第</w:t>
      </w:r>
      <w:r w:rsidR="00AE6E30" w:rsidRPr="00B44071">
        <w:rPr>
          <w:rFonts w:ascii="Times New Roman" w:eastAsia="MS Mincho" w:hAnsi="Times New Roman" w:cs="Times New Roman"/>
          <w:sz w:val="28"/>
        </w:rPr>
        <w:t>7</w:t>
      </w:r>
      <w:r w:rsidR="00AE6E30" w:rsidRPr="0069088D">
        <w:rPr>
          <w:rFonts w:ascii="MS Mincho" w:eastAsia="MS Mincho" w:hAnsi="MS Mincho" w:cs="Times New Roman" w:hint="eastAsia"/>
          <w:sz w:val="28"/>
        </w:rPr>
        <w:t>節ロシア</w:t>
      </w:r>
      <w:r w:rsidR="00824EB6">
        <w:rPr>
          <w:rFonts w:ascii="MS Mincho" w:eastAsia="MS Mincho" w:hAnsi="MS Mincho" w:cs="Times New Roman" w:hint="eastAsia"/>
          <w:sz w:val="28"/>
        </w:rPr>
        <w:t>.</w:t>
      </w:r>
      <w:r w:rsidR="00AE6E30" w:rsidRPr="0069088D">
        <w:rPr>
          <w:rFonts w:ascii="MS Mincho" w:eastAsia="MS Mincho" w:hAnsi="MS Mincho" w:cs="Times New Roman" w:hint="eastAsia"/>
          <w:sz w:val="28"/>
        </w:rPr>
        <w:t xml:space="preserve"> </w:t>
      </w:r>
      <w:r w:rsidR="00EB3F1E" w:rsidRPr="00B44071">
        <w:rPr>
          <w:rFonts w:ascii="Times New Roman" w:eastAsia="MS Mincho" w:hAnsi="Times New Roman" w:cs="Times New Roman"/>
          <w:sz w:val="28"/>
        </w:rPr>
        <w:t>2020</w:t>
      </w:r>
      <w:r w:rsidR="00EB3F1E" w:rsidRPr="00EB3F1E">
        <w:rPr>
          <w:rFonts w:ascii="MS Mincho" w:eastAsia="MS Mincho" w:hAnsi="MS Mincho" w:cs="Times New Roman" w:hint="eastAsia"/>
          <w:sz w:val="28"/>
        </w:rPr>
        <w:t xml:space="preserve">年.　</w:t>
      </w:r>
      <w:r w:rsidRPr="0069088D">
        <w:rPr>
          <w:rFonts w:ascii="Times New Roman" w:hAnsi="Times New Roman" w:cs="Times New Roman"/>
          <w:sz w:val="28"/>
        </w:rPr>
        <w:t>Белая книга по торговле Министерства эконо</w:t>
      </w:r>
      <w:r w:rsidR="00793FD3">
        <w:rPr>
          <w:rFonts w:ascii="Times New Roman" w:hAnsi="Times New Roman" w:cs="Times New Roman"/>
          <w:sz w:val="28"/>
        </w:rPr>
        <w:t>мики, промышленности и торговли за 2020 год.</w:t>
      </w:r>
      <w:r w:rsidRPr="0069088D">
        <w:rPr>
          <w:rFonts w:ascii="Times New Roman" w:hAnsi="Times New Roman" w:cs="Times New Roman"/>
          <w:sz w:val="28"/>
        </w:rPr>
        <w:t xml:space="preserve"> Часть 3, Глава 2, Раздел 7. Россия]. URL : </w:t>
      </w:r>
      <w:hyperlink r:id="rId56" w:history="1">
        <w:r w:rsidR="00782914" w:rsidRPr="0069088D">
          <w:rPr>
            <w:rStyle w:val="a6"/>
            <w:rFonts w:ascii="Times New Roman" w:hAnsi="Times New Roman" w:cs="Times New Roman"/>
            <w:sz w:val="28"/>
          </w:rPr>
          <w:t>https://www.meti.go.jp/report/tsuhaku2021/2021honbun/i3270000.html</w:t>
        </w:r>
      </w:hyperlink>
      <w:r w:rsidR="00782914" w:rsidRPr="0069088D">
        <w:rPr>
          <w:rFonts w:ascii="Times New Roman" w:hAnsi="Times New Roman" w:cs="Times New Roman"/>
          <w:sz w:val="28"/>
        </w:rPr>
        <w:t xml:space="preserve"> </w:t>
      </w:r>
      <w:r w:rsidRPr="0069088D">
        <w:rPr>
          <w:rFonts w:ascii="Times New Roman" w:hAnsi="Times New Roman" w:cs="Times New Roman"/>
          <w:sz w:val="28"/>
        </w:rPr>
        <w:t>(дата обраще</w:t>
      </w:r>
      <w:r w:rsidR="0032232D">
        <w:rPr>
          <w:rFonts w:ascii="Times New Roman" w:hAnsi="Times New Roman" w:cs="Times New Roman"/>
          <w:sz w:val="28"/>
        </w:rPr>
        <w:t>ния : 15.05</w:t>
      </w:r>
      <w:r w:rsidRPr="0069088D">
        <w:rPr>
          <w:rFonts w:ascii="Times New Roman" w:hAnsi="Times New Roman" w:cs="Times New Roman"/>
          <w:sz w:val="28"/>
        </w:rPr>
        <w:t>.2022).</w:t>
      </w:r>
    </w:p>
    <w:p w14:paraId="7891338F" w14:textId="1E82C5F3" w:rsidR="00C77C8C" w:rsidRPr="00C77C8C" w:rsidRDefault="00C77C8C" w:rsidP="00EB3F1E">
      <w:pPr>
        <w:pStyle w:val="ad"/>
        <w:numPr>
          <w:ilvl w:val="0"/>
          <w:numId w:val="10"/>
        </w:numPr>
        <w:spacing w:after="0" w:line="360" w:lineRule="auto"/>
        <w:ind w:left="0" w:firstLine="709"/>
        <w:jc w:val="both"/>
        <w:rPr>
          <w:rFonts w:ascii="Times New Roman" w:hAnsi="Times New Roman" w:cs="Times New Roman"/>
          <w:sz w:val="28"/>
        </w:rPr>
      </w:pPr>
      <w:r w:rsidRPr="00C77C8C">
        <w:rPr>
          <w:rFonts w:ascii="Times New Roman" w:hAnsi="Times New Roman" w:cs="Times New Roman"/>
          <w:sz w:val="28"/>
        </w:rPr>
        <w:t>Кэйдзайсангё:сё: но цу:сё:хакусё, дай 3-бу, дай 2-сё:, дай 3-сэцу. Тю:гоку [</w:t>
      </w:r>
      <w:r w:rsidR="00C0195F" w:rsidRPr="00C0195F">
        <w:rPr>
          <w:rFonts w:ascii="MS Mincho" w:eastAsia="MS Mincho" w:hAnsi="MS Mincho" w:cs="Times New Roman" w:hint="eastAsia"/>
          <w:sz w:val="28"/>
        </w:rPr>
        <w:t>経済産業省の通商白書、第</w:t>
      </w:r>
      <w:r w:rsidR="00C0195F" w:rsidRPr="00B44071">
        <w:rPr>
          <w:rFonts w:ascii="Times New Roman" w:eastAsia="MS Mincho" w:hAnsi="Times New Roman" w:cs="Times New Roman"/>
          <w:sz w:val="28"/>
        </w:rPr>
        <w:t>3</w:t>
      </w:r>
      <w:r w:rsidR="00C0195F" w:rsidRPr="00C0195F">
        <w:rPr>
          <w:rFonts w:ascii="MS Mincho" w:eastAsia="MS Mincho" w:hAnsi="MS Mincho" w:cs="Times New Roman" w:hint="eastAsia"/>
          <w:sz w:val="28"/>
        </w:rPr>
        <w:t>部、第</w:t>
      </w:r>
      <w:r w:rsidR="00C0195F" w:rsidRPr="00B44071">
        <w:rPr>
          <w:rFonts w:ascii="Times New Roman" w:eastAsia="MS Mincho" w:hAnsi="Times New Roman" w:cs="Times New Roman"/>
          <w:sz w:val="28"/>
        </w:rPr>
        <w:t>2</w:t>
      </w:r>
      <w:r w:rsidR="00C0195F" w:rsidRPr="00C0195F">
        <w:rPr>
          <w:rFonts w:ascii="MS Mincho" w:eastAsia="MS Mincho" w:hAnsi="MS Mincho" w:cs="Times New Roman" w:hint="eastAsia"/>
          <w:sz w:val="28"/>
        </w:rPr>
        <w:t>章、第</w:t>
      </w:r>
      <w:r w:rsidR="00C0195F" w:rsidRPr="00B44071">
        <w:rPr>
          <w:rFonts w:ascii="Times New Roman" w:eastAsia="MS Mincho" w:hAnsi="Times New Roman" w:cs="Times New Roman"/>
          <w:sz w:val="28"/>
        </w:rPr>
        <w:t>3</w:t>
      </w:r>
      <w:r w:rsidR="00C0195F" w:rsidRPr="00C0195F">
        <w:rPr>
          <w:rFonts w:ascii="MS Mincho" w:eastAsia="MS Mincho" w:hAnsi="MS Mincho" w:cs="Times New Roman" w:hint="eastAsia"/>
          <w:sz w:val="28"/>
        </w:rPr>
        <w:t>節中国.</w:t>
      </w:r>
      <w:r w:rsidR="00C0195F" w:rsidRPr="00C0195F">
        <w:rPr>
          <w:rFonts w:ascii="Times New Roman" w:hAnsi="Times New Roman" w:cs="Times New Roman" w:hint="eastAsia"/>
          <w:sz w:val="28"/>
        </w:rPr>
        <w:t xml:space="preserve"> </w:t>
      </w:r>
      <w:r w:rsidR="00EB3F1E" w:rsidRPr="00EB3F1E">
        <w:rPr>
          <w:rFonts w:ascii="Times New Roman" w:hAnsi="Times New Roman" w:cs="Times New Roman" w:hint="eastAsia"/>
          <w:sz w:val="28"/>
        </w:rPr>
        <w:t>2019</w:t>
      </w:r>
      <w:r w:rsidR="00EB3F1E" w:rsidRPr="00B44071">
        <w:rPr>
          <w:rFonts w:ascii="MS Mincho" w:eastAsia="MS Mincho" w:hAnsi="MS Mincho" w:cs="Times New Roman" w:hint="eastAsia"/>
          <w:sz w:val="28"/>
        </w:rPr>
        <w:t xml:space="preserve">年.　</w:t>
      </w:r>
      <w:r w:rsidRPr="00C77C8C">
        <w:rPr>
          <w:rFonts w:ascii="Times New Roman" w:hAnsi="Times New Roman" w:cs="Times New Roman"/>
          <w:sz w:val="28"/>
        </w:rPr>
        <w:t>Белая книга по торговле Министерства эконо</w:t>
      </w:r>
      <w:r w:rsidR="00793FD3">
        <w:rPr>
          <w:rFonts w:ascii="Times New Roman" w:hAnsi="Times New Roman" w:cs="Times New Roman"/>
          <w:sz w:val="28"/>
        </w:rPr>
        <w:t>мики, промышленности и торговли за 2019 год.</w:t>
      </w:r>
      <w:r w:rsidRPr="00C77C8C">
        <w:rPr>
          <w:rFonts w:ascii="Times New Roman" w:hAnsi="Times New Roman" w:cs="Times New Roman"/>
          <w:sz w:val="28"/>
        </w:rPr>
        <w:t xml:space="preserve"> Часть 3, Глава 2, Разде</w:t>
      </w:r>
      <w:r>
        <w:rPr>
          <w:rFonts w:ascii="Times New Roman" w:hAnsi="Times New Roman" w:cs="Times New Roman"/>
          <w:sz w:val="28"/>
        </w:rPr>
        <w:t>л 3. Китай]</w:t>
      </w:r>
      <w:r w:rsidRPr="00C77C8C">
        <w:rPr>
          <w:rFonts w:ascii="Times New Roman" w:hAnsi="Times New Roman" w:cs="Times New Roman"/>
          <w:sz w:val="28"/>
        </w:rPr>
        <w:t xml:space="preserve">. URL : </w:t>
      </w:r>
      <w:hyperlink r:id="rId57" w:history="1">
        <w:r w:rsidRPr="00036ED2">
          <w:rPr>
            <w:rStyle w:val="a6"/>
            <w:rFonts w:ascii="Times New Roman" w:hAnsi="Times New Roman" w:cs="Times New Roman"/>
            <w:sz w:val="28"/>
          </w:rPr>
          <w:t>https://www.meti.go.jp/report/tsuhaku2020/2020honbun/i3230000.html</w:t>
        </w:r>
      </w:hyperlink>
      <w:r>
        <w:rPr>
          <w:rFonts w:ascii="Times New Roman" w:hAnsi="Times New Roman" w:cs="Times New Roman"/>
          <w:sz w:val="28"/>
        </w:rPr>
        <w:t xml:space="preserve"> </w:t>
      </w:r>
      <w:r w:rsidRPr="00C77C8C">
        <w:rPr>
          <w:rFonts w:ascii="Times New Roman" w:hAnsi="Times New Roman" w:cs="Times New Roman"/>
          <w:sz w:val="28"/>
        </w:rPr>
        <w:t>(дата обращения : 15.05.2022).</w:t>
      </w:r>
    </w:p>
    <w:p w14:paraId="10489BC8" w14:textId="0B2CBB1D" w:rsidR="006E0066" w:rsidRPr="0069088D" w:rsidRDefault="00893A44" w:rsidP="00EB3F1E">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Кэйдзайсангё:сё: со:сики-дзу [</w:t>
      </w:r>
      <w:r w:rsidR="00E13C32" w:rsidRPr="0069088D">
        <w:rPr>
          <w:rFonts w:ascii="MS Mincho" w:eastAsia="MS Mincho" w:hAnsi="MS Mincho" w:cs="Times New Roman" w:hint="eastAsia"/>
          <w:sz w:val="28"/>
        </w:rPr>
        <w:t>経済産業省　組織図</w:t>
      </w:r>
      <w:r w:rsidR="00824EB6">
        <w:rPr>
          <w:rFonts w:ascii="MS Mincho" w:eastAsia="MS Mincho" w:hAnsi="MS Mincho" w:cs="Times New Roman" w:hint="eastAsia"/>
          <w:sz w:val="28"/>
        </w:rPr>
        <w:t>.</w:t>
      </w:r>
      <w:r w:rsidR="00E13C32" w:rsidRPr="0069088D">
        <w:rPr>
          <w:rFonts w:ascii="MS Mincho" w:eastAsia="MS Mincho" w:hAnsi="MS Mincho" w:cs="Times New Roman" w:hint="eastAsia"/>
          <w:sz w:val="28"/>
        </w:rPr>
        <w:t xml:space="preserve"> </w:t>
      </w:r>
      <w:r w:rsidRPr="0069088D">
        <w:rPr>
          <w:rFonts w:ascii="Times New Roman" w:hAnsi="Times New Roman" w:cs="Times New Roman"/>
          <w:sz w:val="28"/>
        </w:rPr>
        <w:t xml:space="preserve">Организационная структура Министерства экономики, торговли и промышленности]. URL : </w:t>
      </w:r>
      <w:hyperlink r:id="rId58" w:history="1">
        <w:r w:rsidR="00782914" w:rsidRPr="0069088D">
          <w:rPr>
            <w:rStyle w:val="a6"/>
            <w:rFonts w:ascii="Times New Roman" w:hAnsi="Times New Roman" w:cs="Times New Roman"/>
            <w:sz w:val="28"/>
          </w:rPr>
          <w:t>https://www.meti.go.jp/intro/pdf/a_soshikizu.pdf</w:t>
        </w:r>
      </w:hyperlink>
      <w:r w:rsidR="00782914" w:rsidRPr="0069088D">
        <w:rPr>
          <w:rFonts w:ascii="Times New Roman" w:hAnsi="Times New Roman" w:cs="Times New Roman"/>
          <w:sz w:val="28"/>
        </w:rPr>
        <w:t xml:space="preserve"> </w:t>
      </w:r>
      <w:r w:rsidR="0032232D">
        <w:rPr>
          <w:rFonts w:ascii="Times New Roman" w:hAnsi="Times New Roman" w:cs="Times New Roman"/>
          <w:sz w:val="28"/>
        </w:rPr>
        <w:t>(дата обращения : 15.05</w:t>
      </w:r>
      <w:r w:rsidRPr="0069088D">
        <w:rPr>
          <w:rFonts w:ascii="Times New Roman" w:hAnsi="Times New Roman" w:cs="Times New Roman"/>
          <w:sz w:val="28"/>
        </w:rPr>
        <w:t>.2022).</w:t>
      </w:r>
    </w:p>
    <w:p w14:paraId="5770CB79" w14:textId="67332AEE" w:rsidR="006E0066" w:rsidRPr="0069088D" w:rsidRDefault="006E0066" w:rsidP="00EB3F1E">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Найгай кися кайкэн [</w:t>
      </w:r>
      <w:r w:rsidR="00E56115" w:rsidRPr="0069088D">
        <w:rPr>
          <w:rFonts w:ascii="MS Mincho" w:eastAsia="MS Mincho" w:hAnsi="MS Mincho" w:cs="Times New Roman" w:hint="eastAsia"/>
          <w:sz w:val="28"/>
        </w:rPr>
        <w:t>内外記者会見</w:t>
      </w:r>
      <w:r w:rsidR="00EB3F1E">
        <w:rPr>
          <w:rFonts w:ascii="MS Mincho" w:eastAsia="MS Mincho" w:hAnsi="MS Mincho" w:cs="Times New Roman" w:hint="eastAsia"/>
          <w:sz w:val="28"/>
        </w:rPr>
        <w:t xml:space="preserve"> </w:t>
      </w:r>
      <w:r w:rsidR="00EB3F1E" w:rsidRPr="00B44071">
        <w:rPr>
          <w:rFonts w:ascii="Times New Roman" w:eastAsia="MS Mincho" w:hAnsi="Times New Roman" w:cs="Times New Roman"/>
          <w:sz w:val="28"/>
        </w:rPr>
        <w:t>23.02.2013</w:t>
      </w:r>
      <w:r w:rsidR="00824EB6" w:rsidRPr="00B44071">
        <w:rPr>
          <w:rFonts w:ascii="Times New Roman" w:eastAsia="MS Mincho" w:hAnsi="Times New Roman" w:cs="Times New Roman"/>
          <w:sz w:val="28"/>
        </w:rPr>
        <w:t>.</w:t>
      </w:r>
      <w:r w:rsidR="00E56115" w:rsidRPr="0069088D">
        <w:rPr>
          <w:rFonts w:ascii="MS Mincho" w:eastAsia="MS Mincho" w:hAnsi="MS Mincho" w:cs="Times New Roman" w:hint="eastAsia"/>
          <w:sz w:val="28"/>
        </w:rPr>
        <w:t xml:space="preserve"> </w:t>
      </w:r>
      <w:r w:rsidRPr="0069088D">
        <w:rPr>
          <w:rFonts w:ascii="Times New Roman" w:hAnsi="Times New Roman" w:cs="Times New Roman"/>
          <w:sz w:val="28"/>
        </w:rPr>
        <w:t>Пресс-конференции с участием заграничных и японских представител</w:t>
      </w:r>
      <w:r w:rsidR="001730B8" w:rsidRPr="0069088D">
        <w:rPr>
          <w:rFonts w:ascii="Times New Roman" w:hAnsi="Times New Roman" w:cs="Times New Roman"/>
          <w:sz w:val="28"/>
        </w:rPr>
        <w:t>ей</w:t>
      </w:r>
      <w:r w:rsidR="00CD12AD">
        <w:rPr>
          <w:rFonts w:ascii="Times New Roman" w:hAnsi="Times New Roman" w:cs="Times New Roman"/>
          <w:sz w:val="28"/>
        </w:rPr>
        <w:t xml:space="preserve"> </w:t>
      </w:r>
      <w:r w:rsidR="00793FD3">
        <w:rPr>
          <w:rFonts w:ascii="Times New Roman" w:hAnsi="Times New Roman" w:cs="Times New Roman"/>
          <w:sz w:val="28"/>
        </w:rPr>
        <w:t>23.02.2013</w:t>
      </w:r>
      <w:r w:rsidR="001730B8" w:rsidRPr="0069088D">
        <w:rPr>
          <w:rFonts w:ascii="Times New Roman" w:hAnsi="Times New Roman" w:cs="Times New Roman"/>
          <w:sz w:val="28"/>
        </w:rPr>
        <w:t>] // Сюсё</w:t>
      </w:r>
      <w:r w:rsidRPr="0069088D">
        <w:rPr>
          <w:rFonts w:ascii="Times New Roman" w:hAnsi="Times New Roman" w:cs="Times New Roman"/>
          <w:sz w:val="28"/>
        </w:rPr>
        <w:t>: кантэй [</w:t>
      </w:r>
      <w:r w:rsidR="001730B8" w:rsidRPr="0069088D">
        <w:rPr>
          <w:rFonts w:ascii="MS Mincho" w:eastAsia="MS Mincho" w:hAnsi="MS Mincho" w:cs="Times New Roman" w:hint="eastAsia"/>
          <w:sz w:val="28"/>
        </w:rPr>
        <w:t>首相官邸</w:t>
      </w:r>
      <w:r w:rsidR="00824EB6">
        <w:rPr>
          <w:rFonts w:ascii="MS Mincho" w:eastAsia="MS Mincho" w:hAnsi="MS Mincho" w:cs="Times New Roman" w:hint="eastAsia"/>
          <w:sz w:val="28"/>
        </w:rPr>
        <w:t>.</w:t>
      </w:r>
      <w:r w:rsidR="001730B8" w:rsidRPr="0069088D">
        <w:rPr>
          <w:rFonts w:ascii="Times New Roman" w:hAnsi="Times New Roman" w:cs="Times New Roman" w:hint="eastAsia"/>
          <w:sz w:val="28"/>
        </w:rPr>
        <w:t xml:space="preserve"> </w:t>
      </w:r>
      <w:r w:rsidRPr="0069088D">
        <w:rPr>
          <w:rFonts w:ascii="Times New Roman" w:hAnsi="Times New Roman" w:cs="Times New Roman"/>
          <w:sz w:val="28"/>
        </w:rPr>
        <w:t xml:space="preserve">Канцелярия премьер-министра]. URL : </w:t>
      </w:r>
      <w:hyperlink r:id="rId59" w:history="1">
        <w:r w:rsidRPr="0069088D">
          <w:rPr>
            <w:rStyle w:val="a6"/>
            <w:rFonts w:ascii="Times New Roman" w:hAnsi="Times New Roman" w:cs="Times New Roman"/>
            <w:sz w:val="28"/>
          </w:rPr>
          <w:t>https://warp.ndl.go.jp/info:ndljp/pid/8833367/www.kantei.go.jp/jp/96_abe/statement/2013/naigai.html</w:t>
        </w:r>
      </w:hyperlink>
      <w:r w:rsidR="0032232D">
        <w:rPr>
          <w:rFonts w:ascii="Times New Roman" w:hAnsi="Times New Roman" w:cs="Times New Roman"/>
          <w:sz w:val="28"/>
        </w:rPr>
        <w:t xml:space="preserve"> (дата обращения : 15.05.2022</w:t>
      </w:r>
      <w:r w:rsidRPr="0069088D">
        <w:rPr>
          <w:rFonts w:ascii="Times New Roman" w:hAnsi="Times New Roman" w:cs="Times New Roman"/>
          <w:sz w:val="28"/>
        </w:rPr>
        <w:t>).</w:t>
      </w:r>
    </w:p>
    <w:p w14:paraId="2452263B" w14:textId="6DE7484A" w:rsidR="006E0066" w:rsidRPr="0069088D" w:rsidRDefault="006E0066" w:rsidP="00EB3F1E">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Найгай кися кайкэн [</w:t>
      </w:r>
      <w:r w:rsidR="00E56115" w:rsidRPr="0069088D">
        <w:rPr>
          <w:rFonts w:ascii="MS Mincho" w:eastAsia="MS Mincho" w:hAnsi="MS Mincho" w:cs="Times New Roman" w:hint="eastAsia"/>
          <w:sz w:val="28"/>
        </w:rPr>
        <w:t>内外記者会見</w:t>
      </w:r>
      <w:r w:rsidR="00EB3F1E">
        <w:rPr>
          <w:rFonts w:ascii="MS Mincho" w:eastAsia="MS Mincho" w:hAnsi="MS Mincho" w:cs="Times New Roman" w:hint="eastAsia"/>
          <w:sz w:val="28"/>
        </w:rPr>
        <w:t xml:space="preserve"> </w:t>
      </w:r>
      <w:r w:rsidR="00EB3F1E" w:rsidRPr="00B44071">
        <w:rPr>
          <w:rFonts w:ascii="Times New Roman" w:eastAsia="MS Mincho" w:hAnsi="Times New Roman" w:cs="Times New Roman"/>
          <w:sz w:val="28"/>
        </w:rPr>
        <w:t>22.11.2015</w:t>
      </w:r>
      <w:r w:rsidR="00824EB6" w:rsidRPr="00B44071">
        <w:rPr>
          <w:rFonts w:ascii="Times New Roman" w:eastAsia="MS Mincho" w:hAnsi="Times New Roman" w:cs="Times New Roman"/>
          <w:sz w:val="28"/>
        </w:rPr>
        <w:t>.</w:t>
      </w:r>
      <w:r w:rsidR="00E56115" w:rsidRPr="0069088D">
        <w:rPr>
          <w:rFonts w:ascii="Times New Roman" w:hAnsi="Times New Roman" w:cs="Times New Roman" w:hint="eastAsia"/>
          <w:sz w:val="28"/>
        </w:rPr>
        <w:t xml:space="preserve"> </w:t>
      </w:r>
      <w:r w:rsidRPr="0069088D">
        <w:rPr>
          <w:rFonts w:ascii="Times New Roman" w:hAnsi="Times New Roman" w:cs="Times New Roman"/>
          <w:sz w:val="28"/>
        </w:rPr>
        <w:t>Пресс-конференции с участием заграничных и японских представителей</w:t>
      </w:r>
      <w:r w:rsidR="00793FD3">
        <w:rPr>
          <w:rFonts w:ascii="Times New Roman" w:hAnsi="Times New Roman" w:cs="Times New Roman"/>
          <w:sz w:val="28"/>
        </w:rPr>
        <w:t xml:space="preserve"> 22.11.2015</w:t>
      </w:r>
      <w:r w:rsidRPr="0069088D">
        <w:rPr>
          <w:rFonts w:ascii="Times New Roman" w:hAnsi="Times New Roman" w:cs="Times New Roman"/>
          <w:sz w:val="28"/>
        </w:rPr>
        <w:t xml:space="preserve">] </w:t>
      </w:r>
      <w:r w:rsidR="001730B8" w:rsidRPr="0069088D">
        <w:rPr>
          <w:rFonts w:ascii="Times New Roman" w:hAnsi="Times New Roman" w:cs="Times New Roman"/>
          <w:sz w:val="28"/>
        </w:rPr>
        <w:t>// Сюсё</w:t>
      </w:r>
      <w:r w:rsidRPr="0069088D">
        <w:rPr>
          <w:rFonts w:ascii="Times New Roman" w:hAnsi="Times New Roman" w:cs="Times New Roman"/>
          <w:sz w:val="28"/>
        </w:rPr>
        <w:t>: кантэй [</w:t>
      </w:r>
      <w:r w:rsidR="001730B8" w:rsidRPr="0069088D">
        <w:rPr>
          <w:rFonts w:ascii="MS Mincho" w:eastAsia="MS Mincho" w:hAnsi="MS Mincho" w:cs="Times New Roman" w:hint="eastAsia"/>
          <w:sz w:val="28"/>
        </w:rPr>
        <w:t>首相官邸</w:t>
      </w:r>
      <w:r w:rsidR="00824EB6">
        <w:rPr>
          <w:rFonts w:ascii="MS Mincho" w:eastAsia="MS Mincho" w:hAnsi="MS Mincho" w:cs="Times New Roman" w:hint="eastAsia"/>
          <w:sz w:val="28"/>
        </w:rPr>
        <w:t>.</w:t>
      </w:r>
      <w:r w:rsidR="001730B8" w:rsidRPr="0069088D">
        <w:rPr>
          <w:rFonts w:ascii="Times New Roman" w:hAnsi="Times New Roman" w:cs="Times New Roman" w:hint="eastAsia"/>
          <w:sz w:val="28"/>
        </w:rPr>
        <w:t xml:space="preserve"> </w:t>
      </w:r>
      <w:r w:rsidRPr="0069088D">
        <w:rPr>
          <w:rFonts w:ascii="Times New Roman" w:hAnsi="Times New Roman" w:cs="Times New Roman"/>
          <w:sz w:val="28"/>
        </w:rPr>
        <w:t xml:space="preserve">Канцелярия премьер-министра]. URL : </w:t>
      </w:r>
      <w:hyperlink r:id="rId60" w:history="1">
        <w:r w:rsidRPr="0069088D">
          <w:rPr>
            <w:rStyle w:val="a6"/>
            <w:rFonts w:ascii="Times New Roman" w:hAnsi="Times New Roman" w:cs="Times New Roman"/>
            <w:sz w:val="28"/>
          </w:rPr>
          <w:t>https://warp.ndl.go.jp/info:ndljp/pid/10992693/www.kantei.go.jp/jp/97_abe/statement/2015/1122naigai.html</w:t>
        </w:r>
      </w:hyperlink>
      <w:r w:rsidR="0032232D">
        <w:rPr>
          <w:rFonts w:ascii="Times New Roman" w:hAnsi="Times New Roman" w:cs="Times New Roman"/>
          <w:sz w:val="28"/>
        </w:rPr>
        <w:t xml:space="preserve"> (дата обращения : 15.05.2022</w:t>
      </w:r>
      <w:r w:rsidRPr="0069088D">
        <w:rPr>
          <w:rFonts w:ascii="Times New Roman" w:hAnsi="Times New Roman" w:cs="Times New Roman"/>
          <w:sz w:val="28"/>
        </w:rPr>
        <w:t>).</w:t>
      </w:r>
    </w:p>
    <w:p w14:paraId="74BBEC30" w14:textId="4987F995" w:rsidR="00564580" w:rsidRPr="0069088D" w:rsidRDefault="00564580" w:rsidP="00EB3F1E">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lastRenderedPageBreak/>
        <w:t>Найгай кися кайкэн [</w:t>
      </w:r>
      <w:r w:rsidR="00E56115" w:rsidRPr="0069088D">
        <w:rPr>
          <w:rFonts w:ascii="MS Mincho" w:eastAsia="MS Mincho" w:hAnsi="MS Mincho" w:cs="Times New Roman" w:hint="eastAsia"/>
          <w:sz w:val="28"/>
        </w:rPr>
        <w:t>内外記者会見</w:t>
      </w:r>
      <w:r w:rsidR="00EB3F1E">
        <w:rPr>
          <w:rFonts w:ascii="MS Mincho" w:eastAsia="MS Mincho" w:hAnsi="MS Mincho" w:cs="Times New Roman" w:hint="eastAsia"/>
          <w:sz w:val="28"/>
        </w:rPr>
        <w:t xml:space="preserve"> </w:t>
      </w:r>
      <w:r w:rsidR="00EB3F1E" w:rsidRPr="00B44071">
        <w:rPr>
          <w:rFonts w:ascii="Times New Roman" w:eastAsia="MS Mincho" w:hAnsi="Times New Roman" w:cs="Times New Roman"/>
          <w:sz w:val="28"/>
        </w:rPr>
        <w:t>05.05.2016</w:t>
      </w:r>
      <w:r w:rsidR="00824EB6" w:rsidRPr="00B44071">
        <w:rPr>
          <w:rFonts w:ascii="Times New Roman" w:eastAsia="MS Mincho" w:hAnsi="Times New Roman" w:cs="Times New Roman"/>
          <w:sz w:val="28"/>
        </w:rPr>
        <w:t>.</w:t>
      </w:r>
      <w:r w:rsidR="00E56115" w:rsidRPr="0069088D">
        <w:rPr>
          <w:rFonts w:ascii="Times New Roman" w:hAnsi="Times New Roman" w:cs="Times New Roman" w:hint="eastAsia"/>
          <w:sz w:val="28"/>
        </w:rPr>
        <w:t xml:space="preserve"> </w:t>
      </w:r>
      <w:r w:rsidRPr="0069088D">
        <w:rPr>
          <w:rFonts w:ascii="Times New Roman" w:hAnsi="Times New Roman" w:cs="Times New Roman"/>
          <w:sz w:val="28"/>
        </w:rPr>
        <w:t>Пресс-конференции с участием заграничных и японских представител</w:t>
      </w:r>
      <w:r w:rsidR="001730B8" w:rsidRPr="0069088D">
        <w:rPr>
          <w:rFonts w:ascii="Times New Roman" w:hAnsi="Times New Roman" w:cs="Times New Roman"/>
          <w:sz w:val="28"/>
        </w:rPr>
        <w:t>ей</w:t>
      </w:r>
      <w:r w:rsidR="00793FD3">
        <w:rPr>
          <w:rFonts w:ascii="Times New Roman" w:hAnsi="Times New Roman" w:cs="Times New Roman"/>
          <w:sz w:val="28"/>
        </w:rPr>
        <w:t xml:space="preserve"> 05.05.2016</w:t>
      </w:r>
      <w:r w:rsidR="001730B8" w:rsidRPr="0069088D">
        <w:rPr>
          <w:rFonts w:ascii="Times New Roman" w:hAnsi="Times New Roman" w:cs="Times New Roman"/>
          <w:sz w:val="28"/>
        </w:rPr>
        <w:t>] // Сюсё</w:t>
      </w:r>
      <w:r w:rsidRPr="0069088D">
        <w:rPr>
          <w:rFonts w:ascii="Times New Roman" w:hAnsi="Times New Roman" w:cs="Times New Roman"/>
          <w:sz w:val="28"/>
        </w:rPr>
        <w:t>: кантэй [</w:t>
      </w:r>
      <w:r w:rsidR="001730B8" w:rsidRPr="0069088D">
        <w:rPr>
          <w:rFonts w:ascii="MS Mincho" w:eastAsia="MS Mincho" w:hAnsi="MS Mincho" w:cs="Times New Roman" w:hint="eastAsia"/>
          <w:sz w:val="28"/>
        </w:rPr>
        <w:t>首相官邸</w:t>
      </w:r>
      <w:r w:rsidR="00824EB6">
        <w:rPr>
          <w:rFonts w:ascii="MS Mincho" w:eastAsia="MS Mincho" w:hAnsi="MS Mincho" w:cs="Times New Roman" w:hint="eastAsia"/>
          <w:sz w:val="28"/>
        </w:rPr>
        <w:t>.</w:t>
      </w:r>
      <w:r w:rsidR="001730B8" w:rsidRPr="0069088D">
        <w:rPr>
          <w:rFonts w:ascii="Times New Roman" w:hAnsi="Times New Roman" w:cs="Times New Roman" w:hint="eastAsia"/>
          <w:sz w:val="28"/>
        </w:rPr>
        <w:t xml:space="preserve"> </w:t>
      </w:r>
      <w:r w:rsidRPr="0069088D">
        <w:rPr>
          <w:rFonts w:ascii="Times New Roman" w:hAnsi="Times New Roman" w:cs="Times New Roman"/>
          <w:sz w:val="28"/>
        </w:rPr>
        <w:t xml:space="preserve">Канцелярия премьер-министра]. URL : </w:t>
      </w:r>
      <w:hyperlink r:id="rId61" w:history="1">
        <w:r w:rsidRPr="0069088D">
          <w:rPr>
            <w:rStyle w:val="a6"/>
            <w:rFonts w:ascii="Times New Roman" w:hAnsi="Times New Roman" w:cs="Times New Roman"/>
            <w:sz w:val="28"/>
          </w:rPr>
          <w:t>https://warp.ndl.go.jp/info:ndljp/pid/10992693/www.kantei.go.jp/jp/97_abe/statement/2016/0505naigai.html</w:t>
        </w:r>
      </w:hyperlink>
      <w:r w:rsidR="0032232D">
        <w:rPr>
          <w:rFonts w:ascii="Times New Roman" w:hAnsi="Times New Roman" w:cs="Times New Roman"/>
          <w:sz w:val="28"/>
        </w:rPr>
        <w:t xml:space="preserve"> (дата обращения : 15.05</w:t>
      </w:r>
      <w:r w:rsidRPr="0069088D">
        <w:rPr>
          <w:rFonts w:ascii="Times New Roman" w:hAnsi="Times New Roman" w:cs="Times New Roman"/>
          <w:sz w:val="28"/>
        </w:rPr>
        <w:t>.2022).</w:t>
      </w:r>
    </w:p>
    <w:p w14:paraId="6E6CB695" w14:textId="7A3F6FBB" w:rsidR="006E0066" w:rsidRPr="0069088D" w:rsidRDefault="006E0066" w:rsidP="00EB3F1E">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Найгай кися кайкэн [</w:t>
      </w:r>
      <w:r w:rsidR="00E56115" w:rsidRPr="0069088D">
        <w:rPr>
          <w:rFonts w:ascii="MS Mincho" w:eastAsia="MS Mincho" w:hAnsi="MS Mincho" w:cs="Times New Roman" w:hint="eastAsia"/>
          <w:sz w:val="28"/>
        </w:rPr>
        <w:t>内外記者会見</w:t>
      </w:r>
      <w:r w:rsidR="00EB3F1E">
        <w:rPr>
          <w:rFonts w:ascii="MS Mincho" w:eastAsia="MS Mincho" w:hAnsi="MS Mincho" w:cs="Times New Roman" w:hint="eastAsia"/>
          <w:sz w:val="28"/>
        </w:rPr>
        <w:t xml:space="preserve"> </w:t>
      </w:r>
      <w:r w:rsidR="00EB3F1E" w:rsidRPr="00B44071">
        <w:rPr>
          <w:rFonts w:ascii="Times New Roman" w:eastAsia="MS Mincho" w:hAnsi="Times New Roman" w:cs="Times New Roman"/>
          <w:sz w:val="28"/>
        </w:rPr>
        <w:t>05.09.2016</w:t>
      </w:r>
      <w:r w:rsidR="00824EB6" w:rsidRPr="00B44071">
        <w:rPr>
          <w:rFonts w:ascii="Times New Roman" w:eastAsia="MS Mincho" w:hAnsi="Times New Roman" w:cs="Times New Roman"/>
          <w:sz w:val="28"/>
        </w:rPr>
        <w:t>.</w:t>
      </w:r>
      <w:r w:rsidR="00E56115" w:rsidRPr="0069088D">
        <w:rPr>
          <w:rFonts w:ascii="Times New Roman" w:hAnsi="Times New Roman" w:cs="Times New Roman" w:hint="eastAsia"/>
          <w:sz w:val="28"/>
        </w:rPr>
        <w:t xml:space="preserve"> </w:t>
      </w:r>
      <w:r w:rsidRPr="0069088D">
        <w:rPr>
          <w:rFonts w:ascii="Times New Roman" w:hAnsi="Times New Roman" w:cs="Times New Roman"/>
          <w:sz w:val="28"/>
        </w:rPr>
        <w:t>Пресс-конференции с участием заграничных и японских представител</w:t>
      </w:r>
      <w:r w:rsidR="001730B8" w:rsidRPr="0069088D">
        <w:rPr>
          <w:rFonts w:ascii="Times New Roman" w:hAnsi="Times New Roman" w:cs="Times New Roman"/>
          <w:sz w:val="28"/>
        </w:rPr>
        <w:t>ей</w:t>
      </w:r>
      <w:r w:rsidR="002E3E55">
        <w:rPr>
          <w:rFonts w:ascii="Times New Roman" w:hAnsi="Times New Roman" w:cs="Times New Roman"/>
          <w:sz w:val="28"/>
        </w:rPr>
        <w:t xml:space="preserve"> 05.09.2016</w:t>
      </w:r>
      <w:r w:rsidR="001730B8" w:rsidRPr="0069088D">
        <w:rPr>
          <w:rFonts w:ascii="Times New Roman" w:hAnsi="Times New Roman" w:cs="Times New Roman"/>
          <w:sz w:val="28"/>
        </w:rPr>
        <w:t>] // Сюсё</w:t>
      </w:r>
      <w:r w:rsidRPr="0069088D">
        <w:rPr>
          <w:rFonts w:ascii="Times New Roman" w:hAnsi="Times New Roman" w:cs="Times New Roman"/>
          <w:sz w:val="28"/>
        </w:rPr>
        <w:t>: кантэй [</w:t>
      </w:r>
      <w:r w:rsidR="001730B8" w:rsidRPr="0069088D">
        <w:rPr>
          <w:rFonts w:ascii="MS Mincho" w:eastAsia="MS Mincho" w:hAnsi="MS Mincho" w:cs="Times New Roman" w:hint="eastAsia"/>
          <w:sz w:val="28"/>
        </w:rPr>
        <w:t>首相官邸</w:t>
      </w:r>
      <w:r w:rsidR="00824EB6">
        <w:rPr>
          <w:rFonts w:ascii="MS Mincho" w:eastAsia="MS Mincho" w:hAnsi="MS Mincho" w:cs="Times New Roman" w:hint="eastAsia"/>
          <w:sz w:val="28"/>
        </w:rPr>
        <w:t>.</w:t>
      </w:r>
      <w:r w:rsidR="001730B8" w:rsidRPr="0069088D">
        <w:rPr>
          <w:rFonts w:ascii="Times New Roman" w:hAnsi="Times New Roman" w:cs="Times New Roman" w:hint="eastAsia"/>
          <w:sz w:val="28"/>
        </w:rPr>
        <w:t xml:space="preserve"> </w:t>
      </w:r>
      <w:r w:rsidRPr="0069088D">
        <w:rPr>
          <w:rFonts w:ascii="Times New Roman" w:hAnsi="Times New Roman" w:cs="Times New Roman"/>
          <w:sz w:val="28"/>
        </w:rPr>
        <w:t xml:space="preserve">Канцелярия премьер-министра]. URL : </w:t>
      </w:r>
      <w:hyperlink r:id="rId62" w:history="1">
        <w:r w:rsidRPr="0069088D">
          <w:rPr>
            <w:rStyle w:val="a6"/>
            <w:rFonts w:ascii="Times New Roman" w:hAnsi="Times New Roman" w:cs="Times New Roman"/>
            <w:sz w:val="28"/>
          </w:rPr>
          <w:t>https://warp.ndl.go.jp/info:ndljp/pid/10992693/www.kantei.go.jp/jp/97_abe/statement/2016/0905kaiken.html</w:t>
        </w:r>
      </w:hyperlink>
      <w:r w:rsidR="0032232D">
        <w:rPr>
          <w:rFonts w:ascii="Times New Roman" w:hAnsi="Times New Roman" w:cs="Times New Roman"/>
          <w:sz w:val="28"/>
        </w:rPr>
        <w:t xml:space="preserve"> (дата обращения : 15.05.2022</w:t>
      </w:r>
      <w:r w:rsidRPr="0069088D">
        <w:rPr>
          <w:rFonts w:ascii="Times New Roman" w:hAnsi="Times New Roman" w:cs="Times New Roman"/>
          <w:sz w:val="28"/>
        </w:rPr>
        <w:t>).</w:t>
      </w:r>
    </w:p>
    <w:p w14:paraId="2E1EFFCA" w14:textId="60F83616" w:rsidR="006E0066" w:rsidRPr="0069088D" w:rsidRDefault="006E0066" w:rsidP="00EB3F1E">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Ниттю:кан сюно: кё:до: кися хаппё: [</w:t>
      </w:r>
      <w:r w:rsidR="00173DE5" w:rsidRPr="0069088D">
        <w:rPr>
          <w:rFonts w:ascii="MS Mincho" w:eastAsia="MS Mincho" w:hAnsi="MS Mincho" w:cs="Times New Roman" w:hint="eastAsia"/>
          <w:sz w:val="28"/>
        </w:rPr>
        <w:t>日中韓首脳共同記者発表</w:t>
      </w:r>
      <w:r w:rsidR="00EB3F1E">
        <w:rPr>
          <w:rFonts w:ascii="MS Mincho" w:eastAsia="MS Mincho" w:hAnsi="MS Mincho" w:cs="Times New Roman" w:hint="eastAsia"/>
          <w:sz w:val="28"/>
        </w:rPr>
        <w:t xml:space="preserve"> </w:t>
      </w:r>
      <w:r w:rsidR="00EB3F1E" w:rsidRPr="00B44071">
        <w:rPr>
          <w:rFonts w:ascii="Times New Roman" w:eastAsia="MS Mincho" w:hAnsi="Times New Roman" w:cs="Times New Roman"/>
          <w:sz w:val="28"/>
        </w:rPr>
        <w:t>01.11.2015</w:t>
      </w:r>
      <w:r w:rsidR="00824EB6" w:rsidRPr="00B44071">
        <w:rPr>
          <w:rFonts w:ascii="Times New Roman" w:eastAsia="MS Mincho" w:hAnsi="Times New Roman" w:cs="Times New Roman"/>
          <w:sz w:val="28"/>
        </w:rPr>
        <w:t>.</w:t>
      </w:r>
      <w:r w:rsidR="00173DE5" w:rsidRPr="0069088D">
        <w:rPr>
          <w:rFonts w:ascii="Times New Roman" w:hAnsi="Times New Roman" w:cs="Times New Roman" w:hint="eastAsia"/>
          <w:sz w:val="28"/>
        </w:rPr>
        <w:t xml:space="preserve"> </w:t>
      </w:r>
      <w:r w:rsidRPr="0069088D">
        <w:rPr>
          <w:rFonts w:ascii="Times New Roman" w:hAnsi="Times New Roman" w:cs="Times New Roman"/>
          <w:sz w:val="28"/>
        </w:rPr>
        <w:t>Совместное заявление для прессы глав государств и правительств Китая, Японии и Южной Кореи</w:t>
      </w:r>
      <w:r w:rsidR="002E3E55">
        <w:rPr>
          <w:rFonts w:ascii="Times New Roman" w:hAnsi="Times New Roman" w:cs="Times New Roman"/>
          <w:sz w:val="28"/>
        </w:rPr>
        <w:t xml:space="preserve"> 01.11.2015</w:t>
      </w:r>
      <w:r w:rsidRPr="0069088D">
        <w:rPr>
          <w:rFonts w:ascii="Times New Roman" w:hAnsi="Times New Roman" w:cs="Times New Roman"/>
          <w:sz w:val="28"/>
        </w:rPr>
        <w:t xml:space="preserve">] </w:t>
      </w:r>
      <w:r w:rsidR="001730B8" w:rsidRPr="0069088D">
        <w:rPr>
          <w:rFonts w:ascii="Times New Roman" w:hAnsi="Times New Roman" w:cs="Times New Roman"/>
          <w:sz w:val="28"/>
        </w:rPr>
        <w:t>// Сюсё</w:t>
      </w:r>
      <w:r w:rsidRPr="0069088D">
        <w:rPr>
          <w:rFonts w:ascii="Times New Roman" w:hAnsi="Times New Roman" w:cs="Times New Roman"/>
          <w:sz w:val="28"/>
        </w:rPr>
        <w:t>: кантэй [</w:t>
      </w:r>
      <w:r w:rsidR="001730B8" w:rsidRPr="0069088D">
        <w:rPr>
          <w:rFonts w:ascii="MS Mincho" w:eastAsia="MS Mincho" w:hAnsi="MS Mincho" w:cs="Times New Roman" w:hint="eastAsia"/>
          <w:sz w:val="28"/>
        </w:rPr>
        <w:t>首相官邸</w:t>
      </w:r>
      <w:r w:rsidR="00824EB6">
        <w:rPr>
          <w:rFonts w:ascii="MS Mincho" w:eastAsia="MS Mincho" w:hAnsi="MS Mincho" w:cs="Times New Roman" w:hint="eastAsia"/>
          <w:sz w:val="28"/>
        </w:rPr>
        <w:t>.</w:t>
      </w:r>
      <w:r w:rsidR="001730B8" w:rsidRPr="0069088D">
        <w:rPr>
          <w:rFonts w:ascii="Times New Roman" w:hAnsi="Times New Roman" w:cs="Times New Roman" w:hint="eastAsia"/>
          <w:sz w:val="28"/>
        </w:rPr>
        <w:t xml:space="preserve"> </w:t>
      </w:r>
      <w:r w:rsidRPr="0069088D">
        <w:rPr>
          <w:rFonts w:ascii="Times New Roman" w:hAnsi="Times New Roman" w:cs="Times New Roman"/>
          <w:sz w:val="28"/>
        </w:rPr>
        <w:t xml:space="preserve">Канцелярия премьер-министра]. URL : </w:t>
      </w:r>
      <w:hyperlink r:id="rId63" w:history="1">
        <w:r w:rsidRPr="0069088D">
          <w:rPr>
            <w:rStyle w:val="a6"/>
            <w:rFonts w:ascii="Times New Roman" w:hAnsi="Times New Roman" w:cs="Times New Roman"/>
            <w:sz w:val="28"/>
          </w:rPr>
          <w:t>https://warp.ndl.go.jp/info:ndljp/pid/10992693/www.kantei.go.jp/jp/97_abe/statement/2015/1101jck.html</w:t>
        </w:r>
      </w:hyperlink>
      <w:r w:rsidR="0032232D">
        <w:rPr>
          <w:rFonts w:ascii="Times New Roman" w:hAnsi="Times New Roman" w:cs="Times New Roman"/>
          <w:sz w:val="28"/>
        </w:rPr>
        <w:t xml:space="preserve"> (дата обращения : 15.05</w:t>
      </w:r>
      <w:r w:rsidRPr="0069088D">
        <w:rPr>
          <w:rFonts w:ascii="Times New Roman" w:hAnsi="Times New Roman" w:cs="Times New Roman"/>
          <w:sz w:val="28"/>
        </w:rPr>
        <w:t>.2022).</w:t>
      </w:r>
    </w:p>
    <w:p w14:paraId="5BC4B814" w14:textId="65644A26" w:rsidR="00011659" w:rsidRPr="0069088D" w:rsidRDefault="005C48BA" w:rsidP="00EB3F1E">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Сэко: Хиросигэ кэйсансё:, тай росиа кэйдзайкё:рёку дэ «Уинъуин но кэкка дасу» «Нихонсангё:нитоттэ фуронтиа да» [</w:t>
      </w:r>
      <w:r w:rsidR="00B06141" w:rsidRPr="0069088D">
        <w:rPr>
          <w:rFonts w:ascii="MS Mincho" w:eastAsia="MS Mincho" w:hAnsi="MS Mincho" w:cs="Times New Roman" w:hint="eastAsia"/>
          <w:sz w:val="28"/>
        </w:rPr>
        <w:t>世耕弘成経産相、対ロシア経済協力で「ウィンウィンの結果出す」「日本企業にとってフロンティアだ」</w:t>
      </w:r>
      <w:r w:rsidR="00EB3F1E" w:rsidRPr="00D24657">
        <w:rPr>
          <w:rFonts w:ascii="Times New Roman" w:eastAsia="MS Mincho" w:hAnsi="Times New Roman" w:cs="Times New Roman"/>
          <w:sz w:val="28"/>
        </w:rPr>
        <w:t>03.11.2016</w:t>
      </w:r>
      <w:r w:rsidR="00824EB6" w:rsidRPr="00D24657">
        <w:rPr>
          <w:rFonts w:ascii="Times New Roman" w:eastAsia="MS Mincho" w:hAnsi="Times New Roman" w:cs="Times New Roman"/>
          <w:sz w:val="28"/>
        </w:rPr>
        <w:t>.</w:t>
      </w:r>
      <w:r w:rsidR="00B06141" w:rsidRPr="0069088D">
        <w:rPr>
          <w:rFonts w:ascii="Times New Roman" w:hAnsi="Times New Roman" w:cs="Times New Roman" w:hint="eastAsia"/>
          <w:sz w:val="28"/>
        </w:rPr>
        <w:t xml:space="preserve"> </w:t>
      </w:r>
      <w:r w:rsidRPr="0069088D">
        <w:rPr>
          <w:rFonts w:ascii="Times New Roman" w:hAnsi="Times New Roman" w:cs="Times New Roman"/>
          <w:sz w:val="28"/>
        </w:rPr>
        <w:t>Хиросигэ Сэко, министр экономики, торговли и промышленности, об экономическом сотрудничестве с Россией: «Мы достигнем беспроигрышного результата» и «Граница для японских компаний»</w:t>
      </w:r>
      <w:r w:rsidR="00596473">
        <w:rPr>
          <w:rFonts w:ascii="Times New Roman" w:hAnsi="Times New Roman" w:cs="Times New Roman"/>
          <w:sz w:val="28"/>
        </w:rPr>
        <w:t xml:space="preserve"> 03.11.2016</w:t>
      </w:r>
      <w:r w:rsidRPr="0069088D">
        <w:rPr>
          <w:rFonts w:ascii="Times New Roman" w:hAnsi="Times New Roman" w:cs="Times New Roman"/>
          <w:sz w:val="28"/>
        </w:rPr>
        <w:t xml:space="preserve">] </w:t>
      </w:r>
      <w:r w:rsidR="00107A51" w:rsidRPr="0069088D">
        <w:rPr>
          <w:rFonts w:ascii="Times New Roman" w:hAnsi="Times New Roman" w:cs="Times New Roman"/>
          <w:sz w:val="28"/>
        </w:rPr>
        <w:t>// Саннкэй сим</w:t>
      </w:r>
      <w:r w:rsidRPr="0069088D">
        <w:rPr>
          <w:rFonts w:ascii="Times New Roman" w:hAnsi="Times New Roman" w:cs="Times New Roman"/>
          <w:sz w:val="28"/>
        </w:rPr>
        <w:t>бун [</w:t>
      </w:r>
      <w:r w:rsidR="00B06141" w:rsidRPr="0069088D">
        <w:rPr>
          <w:rFonts w:ascii="MS Mincho" w:eastAsia="MS Mincho" w:hAnsi="MS Mincho" w:cs="Times New Roman" w:hint="eastAsia"/>
          <w:sz w:val="28"/>
        </w:rPr>
        <w:t>産経新聞</w:t>
      </w:r>
      <w:r w:rsidR="00824EB6">
        <w:rPr>
          <w:rFonts w:ascii="MS Mincho" w:eastAsia="MS Mincho" w:hAnsi="MS Mincho" w:cs="Times New Roman" w:hint="eastAsia"/>
          <w:sz w:val="28"/>
        </w:rPr>
        <w:t>.</w:t>
      </w:r>
      <w:r w:rsidR="00B06141" w:rsidRPr="0069088D">
        <w:rPr>
          <w:rFonts w:ascii="Times New Roman" w:hAnsi="Times New Roman" w:cs="Times New Roman" w:hint="eastAsia"/>
          <w:sz w:val="28"/>
        </w:rPr>
        <w:t xml:space="preserve"> </w:t>
      </w:r>
      <w:r w:rsidR="00107A51" w:rsidRPr="0069088D">
        <w:rPr>
          <w:rFonts w:ascii="Times New Roman" w:hAnsi="Times New Roman" w:cs="Times New Roman"/>
          <w:sz w:val="28"/>
        </w:rPr>
        <w:t>Газета Санкэй</w:t>
      </w:r>
      <w:r w:rsidR="00B06141" w:rsidRPr="0069088D">
        <w:rPr>
          <w:rFonts w:ascii="Times New Roman" w:hAnsi="Times New Roman" w:cs="Times New Roman"/>
          <w:sz w:val="28"/>
        </w:rPr>
        <w:t xml:space="preserve">]. URL : </w:t>
      </w:r>
      <w:hyperlink r:id="rId64" w:history="1">
        <w:r w:rsidRPr="0069088D">
          <w:rPr>
            <w:rStyle w:val="a6"/>
            <w:rFonts w:ascii="Times New Roman" w:hAnsi="Times New Roman" w:cs="Times New Roman"/>
            <w:sz w:val="28"/>
          </w:rPr>
          <w:t>https://www.sankei.com/article/20161103-W6TDHCEKHVLL5NQQQZ5XLRDGVE/</w:t>
        </w:r>
      </w:hyperlink>
      <w:r w:rsidR="0032232D">
        <w:rPr>
          <w:rFonts w:ascii="Times New Roman" w:hAnsi="Times New Roman" w:cs="Times New Roman"/>
          <w:sz w:val="28"/>
        </w:rPr>
        <w:t xml:space="preserve"> (дата обращения : 15.05</w:t>
      </w:r>
      <w:r w:rsidRPr="0069088D">
        <w:rPr>
          <w:rFonts w:ascii="Times New Roman" w:hAnsi="Times New Roman" w:cs="Times New Roman"/>
          <w:sz w:val="28"/>
        </w:rPr>
        <w:t>.2022).</w:t>
      </w:r>
    </w:p>
    <w:p w14:paraId="4717D0E4" w14:textId="25FD0AE9" w:rsidR="00011659" w:rsidRPr="0069088D" w:rsidRDefault="00011659" w:rsidP="00EB3F1E">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Тай Бэйкоку сюё: юню:хин но су</w:t>
      </w:r>
      <w:r w:rsidR="00CD12AD">
        <w:rPr>
          <w:rFonts w:ascii="Times New Roman" w:hAnsi="Times New Roman" w:cs="Times New Roman"/>
          <w:sz w:val="28"/>
        </w:rPr>
        <w:t>й</w:t>
      </w:r>
      <w:r w:rsidRPr="0069088D">
        <w:rPr>
          <w:rFonts w:ascii="Times New Roman" w:hAnsi="Times New Roman" w:cs="Times New Roman"/>
          <w:sz w:val="28"/>
        </w:rPr>
        <w:t>и [</w:t>
      </w:r>
      <w:r w:rsidR="00107A51" w:rsidRPr="0069088D">
        <w:rPr>
          <w:rFonts w:ascii="MS Mincho" w:eastAsia="MS Mincho" w:hAnsi="MS Mincho" w:cs="Times New Roman" w:hint="eastAsia"/>
          <w:sz w:val="28"/>
        </w:rPr>
        <w:t>対米国主要輸入品の推移</w:t>
      </w:r>
      <w:r w:rsidR="00824EB6">
        <w:rPr>
          <w:rFonts w:ascii="MS Mincho" w:eastAsia="MS Mincho" w:hAnsi="MS Mincho" w:cs="Times New Roman" w:hint="eastAsia"/>
          <w:sz w:val="28"/>
        </w:rPr>
        <w:t>.</w:t>
      </w:r>
      <w:r w:rsidR="00107A51" w:rsidRPr="0069088D">
        <w:rPr>
          <w:rFonts w:ascii="Times New Roman" w:hAnsi="Times New Roman" w:cs="Times New Roman" w:hint="eastAsia"/>
          <w:sz w:val="28"/>
        </w:rPr>
        <w:t xml:space="preserve"> </w:t>
      </w:r>
      <w:r w:rsidRPr="0069088D">
        <w:rPr>
          <w:rFonts w:ascii="Times New Roman" w:hAnsi="Times New Roman" w:cs="Times New Roman"/>
          <w:sz w:val="28"/>
        </w:rPr>
        <w:t xml:space="preserve">Основные статьи импорта из США]. URL : </w:t>
      </w:r>
      <w:hyperlink r:id="rId65" w:history="1">
        <w:r w:rsidRPr="0069088D">
          <w:rPr>
            <w:rStyle w:val="a6"/>
            <w:rFonts w:ascii="Times New Roman" w:hAnsi="Times New Roman" w:cs="Times New Roman"/>
            <w:sz w:val="28"/>
          </w:rPr>
          <w:t>https://www.customs.go.jp/toukei/suii/html/data/y7_2.pdf</w:t>
        </w:r>
      </w:hyperlink>
      <w:r w:rsidR="0032232D">
        <w:rPr>
          <w:rFonts w:ascii="Times New Roman" w:hAnsi="Times New Roman" w:cs="Times New Roman"/>
          <w:sz w:val="28"/>
        </w:rPr>
        <w:t xml:space="preserve"> (дата обращение : 15.05</w:t>
      </w:r>
      <w:r w:rsidRPr="0069088D">
        <w:rPr>
          <w:rFonts w:ascii="Times New Roman" w:hAnsi="Times New Roman" w:cs="Times New Roman"/>
          <w:sz w:val="28"/>
        </w:rPr>
        <w:t>.2022).</w:t>
      </w:r>
    </w:p>
    <w:p w14:paraId="05E0D7E2" w14:textId="6C3066B3" w:rsidR="00011659" w:rsidRPr="0069088D" w:rsidRDefault="00011659" w:rsidP="00EB3F1E">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lastRenderedPageBreak/>
        <w:t>Тай Тю:гоку сюё: юню:хин но су</w:t>
      </w:r>
      <w:r w:rsidR="00CD12AD">
        <w:rPr>
          <w:rFonts w:ascii="Times New Roman" w:hAnsi="Times New Roman" w:cs="Times New Roman"/>
          <w:sz w:val="28"/>
        </w:rPr>
        <w:t>й</w:t>
      </w:r>
      <w:r w:rsidRPr="0069088D">
        <w:rPr>
          <w:rFonts w:ascii="Times New Roman" w:hAnsi="Times New Roman" w:cs="Times New Roman"/>
          <w:sz w:val="28"/>
        </w:rPr>
        <w:t>и [</w:t>
      </w:r>
      <w:r w:rsidR="00107A51" w:rsidRPr="0069088D">
        <w:rPr>
          <w:rFonts w:ascii="MS Mincho" w:eastAsia="MS Mincho" w:hAnsi="MS Mincho" w:cs="Times New Roman" w:hint="eastAsia"/>
          <w:sz w:val="28"/>
        </w:rPr>
        <w:t>対中国主要輸入品の推移</w:t>
      </w:r>
      <w:r w:rsidR="00824EB6">
        <w:rPr>
          <w:rFonts w:ascii="MS Mincho" w:eastAsia="MS Mincho" w:hAnsi="MS Mincho" w:cs="Times New Roman" w:hint="eastAsia"/>
          <w:sz w:val="28"/>
        </w:rPr>
        <w:t>.</w:t>
      </w:r>
      <w:r w:rsidR="00107A51" w:rsidRPr="0069088D">
        <w:rPr>
          <w:rFonts w:ascii="Times New Roman" w:hAnsi="Times New Roman" w:cs="Times New Roman" w:hint="eastAsia"/>
          <w:sz w:val="28"/>
        </w:rPr>
        <w:t xml:space="preserve"> </w:t>
      </w:r>
      <w:r w:rsidRPr="0069088D">
        <w:rPr>
          <w:rFonts w:ascii="Times New Roman" w:hAnsi="Times New Roman" w:cs="Times New Roman"/>
          <w:sz w:val="28"/>
        </w:rPr>
        <w:t>Основные ста</w:t>
      </w:r>
      <w:r w:rsidR="002E7339">
        <w:rPr>
          <w:rFonts w:ascii="Times New Roman" w:hAnsi="Times New Roman" w:cs="Times New Roman"/>
          <w:sz w:val="28"/>
        </w:rPr>
        <w:t>тьи импорта из Китая</w:t>
      </w:r>
      <w:r w:rsidRPr="0069088D">
        <w:rPr>
          <w:rFonts w:ascii="Times New Roman" w:hAnsi="Times New Roman" w:cs="Times New Roman"/>
          <w:sz w:val="28"/>
        </w:rPr>
        <w:t xml:space="preserve">]. URL : </w:t>
      </w:r>
      <w:hyperlink r:id="rId66" w:history="1">
        <w:r w:rsidRPr="0069088D">
          <w:rPr>
            <w:rStyle w:val="a6"/>
            <w:rFonts w:ascii="Times New Roman" w:hAnsi="Times New Roman" w:cs="Times New Roman"/>
            <w:sz w:val="28"/>
          </w:rPr>
          <w:t>https://www.customs.go.jp/toukei/suii/html/data/y7_5.pdf</w:t>
        </w:r>
      </w:hyperlink>
      <w:r w:rsidR="0032232D">
        <w:rPr>
          <w:rFonts w:ascii="Times New Roman" w:hAnsi="Times New Roman" w:cs="Times New Roman"/>
          <w:sz w:val="28"/>
        </w:rPr>
        <w:t xml:space="preserve"> (дата обращение : 15.05</w:t>
      </w:r>
      <w:r w:rsidRPr="0069088D">
        <w:rPr>
          <w:rFonts w:ascii="Times New Roman" w:hAnsi="Times New Roman" w:cs="Times New Roman"/>
          <w:sz w:val="28"/>
        </w:rPr>
        <w:t>.2022).</w:t>
      </w:r>
    </w:p>
    <w:p w14:paraId="243ACD33" w14:textId="17E0CBF4" w:rsidR="00011659" w:rsidRPr="0069088D" w:rsidRDefault="00011659" w:rsidP="00EB3F1E">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Тай Росиа сюё: юню:хин но су</w:t>
      </w:r>
      <w:r w:rsidR="00CD12AD">
        <w:rPr>
          <w:rFonts w:ascii="Times New Roman" w:hAnsi="Times New Roman" w:cs="Times New Roman"/>
          <w:sz w:val="28"/>
        </w:rPr>
        <w:t>й</w:t>
      </w:r>
      <w:r w:rsidRPr="0069088D">
        <w:rPr>
          <w:rFonts w:ascii="Times New Roman" w:hAnsi="Times New Roman" w:cs="Times New Roman"/>
          <w:sz w:val="28"/>
        </w:rPr>
        <w:t>и [</w:t>
      </w:r>
      <w:r w:rsidR="00107A51" w:rsidRPr="0069088D">
        <w:rPr>
          <w:rFonts w:ascii="MS Mincho" w:eastAsia="MS Mincho" w:hAnsi="MS Mincho" w:cs="Times New Roman" w:hint="eastAsia"/>
          <w:sz w:val="28"/>
        </w:rPr>
        <w:t>対ロシア主要輸入品の推移</w:t>
      </w:r>
      <w:r w:rsidR="00824EB6">
        <w:rPr>
          <w:rFonts w:ascii="MS Mincho" w:eastAsia="MS Mincho" w:hAnsi="MS Mincho" w:cs="Times New Roman" w:hint="eastAsia"/>
          <w:sz w:val="28"/>
        </w:rPr>
        <w:t>.</w:t>
      </w:r>
      <w:r w:rsidR="00107A51" w:rsidRPr="0069088D">
        <w:rPr>
          <w:rFonts w:ascii="Times New Roman" w:hAnsi="Times New Roman" w:cs="Times New Roman" w:hint="eastAsia"/>
          <w:sz w:val="28"/>
        </w:rPr>
        <w:t xml:space="preserve"> </w:t>
      </w:r>
      <w:r w:rsidRPr="0069088D">
        <w:rPr>
          <w:rFonts w:ascii="Times New Roman" w:hAnsi="Times New Roman" w:cs="Times New Roman"/>
          <w:sz w:val="28"/>
        </w:rPr>
        <w:t xml:space="preserve">Основной импорт из России] // Займусё: бо:эки то:кэй [Торговая статистика Министерства финансов]. URL : </w:t>
      </w:r>
      <w:hyperlink r:id="rId67" w:history="1">
        <w:r w:rsidRPr="0069088D">
          <w:rPr>
            <w:rStyle w:val="a6"/>
            <w:rFonts w:ascii="Times New Roman" w:hAnsi="Times New Roman" w:cs="Times New Roman"/>
            <w:sz w:val="28"/>
          </w:rPr>
          <w:t>https://www.customs.go.jp/toukei/suii/html/data/y7_9.pdf</w:t>
        </w:r>
      </w:hyperlink>
      <w:r w:rsidR="0032232D">
        <w:rPr>
          <w:rFonts w:ascii="Times New Roman" w:hAnsi="Times New Roman" w:cs="Times New Roman"/>
          <w:sz w:val="28"/>
        </w:rPr>
        <w:t xml:space="preserve"> (дата обращения : 15.05</w:t>
      </w:r>
      <w:r w:rsidRPr="0069088D">
        <w:rPr>
          <w:rFonts w:ascii="Times New Roman" w:hAnsi="Times New Roman" w:cs="Times New Roman"/>
          <w:sz w:val="28"/>
        </w:rPr>
        <w:t>.2022).</w:t>
      </w:r>
    </w:p>
    <w:p w14:paraId="482C70BC" w14:textId="4433AB7E" w:rsidR="00BB7C85" w:rsidRPr="0069088D" w:rsidRDefault="00893A44" w:rsidP="00EB3F1E">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Цу:сё:сэйсакукёку [</w:t>
      </w:r>
      <w:r w:rsidR="00C117CE" w:rsidRPr="0069088D">
        <w:rPr>
          <w:rFonts w:ascii="MS Mincho" w:eastAsia="MS Mincho" w:hAnsi="MS Mincho" w:cs="Times New Roman" w:hint="eastAsia"/>
          <w:sz w:val="28"/>
        </w:rPr>
        <w:t>通商政策局</w:t>
      </w:r>
      <w:r w:rsidR="00824EB6">
        <w:rPr>
          <w:rFonts w:ascii="MS Mincho" w:eastAsia="MS Mincho" w:hAnsi="MS Mincho" w:cs="Times New Roman" w:hint="eastAsia"/>
          <w:sz w:val="28"/>
        </w:rPr>
        <w:t>.</w:t>
      </w:r>
      <w:r w:rsidR="00C117CE" w:rsidRPr="0069088D">
        <w:rPr>
          <w:rFonts w:ascii="Times New Roman" w:hAnsi="Times New Roman" w:cs="Times New Roman" w:hint="eastAsia"/>
          <w:sz w:val="28"/>
        </w:rPr>
        <w:t xml:space="preserve"> </w:t>
      </w:r>
      <w:r w:rsidRPr="0069088D">
        <w:rPr>
          <w:rFonts w:ascii="Times New Roman" w:hAnsi="Times New Roman" w:cs="Times New Roman"/>
          <w:sz w:val="28"/>
        </w:rPr>
        <w:t>Департамент торговой политики] // Кэйдзайсангё:сё: [</w:t>
      </w:r>
      <w:r w:rsidR="00E85467" w:rsidRPr="0069088D">
        <w:rPr>
          <w:rFonts w:ascii="MS Mincho" w:eastAsia="MS Mincho" w:hAnsi="MS Mincho" w:cs="Times New Roman" w:hint="eastAsia"/>
          <w:sz w:val="28"/>
          <w:lang w:val="en-US"/>
        </w:rPr>
        <w:t>経済産業省</w:t>
      </w:r>
      <w:r w:rsidR="00824EB6" w:rsidRPr="00824EB6">
        <w:rPr>
          <w:rFonts w:ascii="MS Mincho" w:eastAsia="MS Mincho" w:hAnsi="MS Mincho" w:cs="Times New Roman" w:hint="eastAsia"/>
          <w:sz w:val="28"/>
        </w:rPr>
        <w:t>.</w:t>
      </w:r>
      <w:r w:rsidR="00E85467" w:rsidRPr="0069088D">
        <w:rPr>
          <w:rFonts w:ascii="MS Mincho" w:eastAsia="MS Mincho" w:hAnsi="MS Mincho" w:cs="Times New Roman" w:hint="eastAsia"/>
          <w:sz w:val="28"/>
        </w:rPr>
        <w:t xml:space="preserve"> </w:t>
      </w:r>
      <w:r w:rsidRPr="0069088D">
        <w:rPr>
          <w:rFonts w:ascii="Times New Roman" w:hAnsi="Times New Roman" w:cs="Times New Roman"/>
          <w:sz w:val="28"/>
        </w:rPr>
        <w:t xml:space="preserve">Министерство экономики, торговли и промышленности]. URL : </w:t>
      </w:r>
      <w:hyperlink r:id="rId68" w:history="1">
        <w:r w:rsidR="00011659" w:rsidRPr="0069088D">
          <w:rPr>
            <w:rStyle w:val="a6"/>
            <w:rFonts w:ascii="Times New Roman" w:hAnsi="Times New Roman" w:cs="Times New Roman"/>
            <w:sz w:val="28"/>
          </w:rPr>
          <w:t>https://www.meti.go.jp/intro/data/akikou04_1j.html</w:t>
        </w:r>
      </w:hyperlink>
      <w:r w:rsidR="00011659" w:rsidRPr="0069088D">
        <w:rPr>
          <w:rFonts w:ascii="Times New Roman" w:hAnsi="Times New Roman" w:cs="Times New Roman"/>
          <w:sz w:val="28"/>
        </w:rPr>
        <w:t xml:space="preserve"> </w:t>
      </w:r>
      <w:r w:rsidR="0032232D">
        <w:rPr>
          <w:rFonts w:ascii="Times New Roman" w:hAnsi="Times New Roman" w:cs="Times New Roman"/>
          <w:sz w:val="28"/>
        </w:rPr>
        <w:t>(дата обращения : 15.05</w:t>
      </w:r>
      <w:r w:rsidR="004120EA" w:rsidRPr="0069088D">
        <w:rPr>
          <w:rFonts w:ascii="Times New Roman" w:hAnsi="Times New Roman" w:cs="Times New Roman"/>
          <w:sz w:val="28"/>
        </w:rPr>
        <w:t>.2022).</w:t>
      </w:r>
    </w:p>
    <w:p w14:paraId="57C7496B" w14:textId="77777777" w:rsidR="004120EA" w:rsidRDefault="004120EA" w:rsidP="00BB7C85">
      <w:pPr>
        <w:spacing w:after="0" w:line="360" w:lineRule="auto"/>
        <w:jc w:val="center"/>
        <w:rPr>
          <w:rFonts w:ascii="Times New Roman" w:hAnsi="Times New Roman" w:cs="Times New Roman"/>
          <w:i/>
          <w:sz w:val="28"/>
        </w:rPr>
      </w:pPr>
    </w:p>
    <w:p w14:paraId="69596ADC" w14:textId="7B8FD40F" w:rsidR="00BB7C85" w:rsidRPr="00E37FC8" w:rsidRDefault="00BB7C85" w:rsidP="00BB7C85">
      <w:pPr>
        <w:spacing w:after="0" w:line="360" w:lineRule="auto"/>
        <w:jc w:val="center"/>
        <w:rPr>
          <w:rFonts w:ascii="Times New Roman" w:hAnsi="Times New Roman" w:cs="Times New Roman"/>
          <w:i/>
          <w:sz w:val="28"/>
          <w:lang w:val="en-US"/>
        </w:rPr>
      </w:pPr>
      <w:r w:rsidRPr="00BB7C85">
        <w:rPr>
          <w:rFonts w:ascii="Times New Roman" w:hAnsi="Times New Roman" w:cs="Times New Roman"/>
          <w:i/>
          <w:sz w:val="28"/>
        </w:rPr>
        <w:t>Источники</w:t>
      </w:r>
      <w:r w:rsidRPr="00E37FC8">
        <w:rPr>
          <w:rFonts w:ascii="Times New Roman" w:hAnsi="Times New Roman" w:cs="Times New Roman"/>
          <w:i/>
          <w:sz w:val="28"/>
          <w:lang w:val="en-US"/>
        </w:rPr>
        <w:t xml:space="preserve"> </w:t>
      </w:r>
      <w:r w:rsidRPr="00BB7C85">
        <w:rPr>
          <w:rFonts w:ascii="Times New Roman" w:hAnsi="Times New Roman" w:cs="Times New Roman"/>
          <w:i/>
          <w:sz w:val="28"/>
        </w:rPr>
        <w:t>на</w:t>
      </w:r>
      <w:r w:rsidRPr="00E37FC8">
        <w:rPr>
          <w:rFonts w:ascii="Times New Roman" w:hAnsi="Times New Roman" w:cs="Times New Roman"/>
          <w:i/>
          <w:sz w:val="28"/>
          <w:lang w:val="en-US"/>
        </w:rPr>
        <w:t xml:space="preserve"> </w:t>
      </w:r>
      <w:r w:rsidRPr="00BB7C85">
        <w:rPr>
          <w:rFonts w:ascii="Times New Roman" w:hAnsi="Times New Roman" w:cs="Times New Roman"/>
          <w:i/>
          <w:sz w:val="28"/>
        </w:rPr>
        <w:t>английском</w:t>
      </w:r>
      <w:r w:rsidRPr="00E37FC8">
        <w:rPr>
          <w:rFonts w:ascii="Times New Roman" w:hAnsi="Times New Roman" w:cs="Times New Roman"/>
          <w:i/>
          <w:sz w:val="28"/>
          <w:lang w:val="en-US"/>
        </w:rPr>
        <w:t xml:space="preserve"> </w:t>
      </w:r>
      <w:r w:rsidRPr="00BB7C85">
        <w:rPr>
          <w:rFonts w:ascii="Times New Roman" w:hAnsi="Times New Roman" w:cs="Times New Roman"/>
          <w:i/>
          <w:sz w:val="28"/>
        </w:rPr>
        <w:t>языке</w:t>
      </w:r>
    </w:p>
    <w:p w14:paraId="00DB3BFE" w14:textId="68F97705" w:rsidR="00E37FC8" w:rsidRPr="0069088D" w:rsidRDefault="00E37FC8" w:rsidP="0069088D">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lang w:val="en-US"/>
        </w:rPr>
        <w:t>Carlyle Group adds former Abe aide to advise on Japan buyouts</w:t>
      </w:r>
      <w:r w:rsidR="002E3E55">
        <w:rPr>
          <w:rFonts w:ascii="Times New Roman" w:hAnsi="Times New Roman" w:cs="Times New Roman"/>
          <w:sz w:val="28"/>
          <w:lang w:val="en-US"/>
        </w:rPr>
        <w:t>.</w:t>
      </w:r>
      <w:r w:rsidR="002E3E55" w:rsidRPr="002E3E55">
        <w:rPr>
          <w:rFonts w:ascii="Times New Roman" w:hAnsi="Times New Roman" w:cs="Times New Roman"/>
          <w:sz w:val="28"/>
          <w:lang w:val="en-US"/>
        </w:rPr>
        <w:t xml:space="preserve"> </w:t>
      </w:r>
      <w:r w:rsidR="002E3E55">
        <w:rPr>
          <w:rFonts w:ascii="Times New Roman" w:hAnsi="Times New Roman" w:cs="Times New Roman"/>
          <w:sz w:val="28"/>
        </w:rPr>
        <w:t xml:space="preserve">31.03.2021 </w:t>
      </w:r>
      <w:r w:rsidRPr="00C46F79">
        <w:rPr>
          <w:rFonts w:ascii="Times New Roman" w:hAnsi="Times New Roman" w:cs="Times New Roman"/>
          <w:sz w:val="28"/>
        </w:rPr>
        <w:t xml:space="preserve">// </w:t>
      </w:r>
      <w:r w:rsidRPr="0069088D">
        <w:rPr>
          <w:rFonts w:ascii="Times New Roman" w:hAnsi="Times New Roman" w:cs="Times New Roman"/>
          <w:sz w:val="28"/>
          <w:lang w:val="en-US"/>
        </w:rPr>
        <w:t>NIKKEI</w:t>
      </w:r>
      <w:r w:rsidRPr="00C46F79">
        <w:rPr>
          <w:rFonts w:ascii="Times New Roman" w:hAnsi="Times New Roman" w:cs="Times New Roman"/>
          <w:sz w:val="28"/>
        </w:rPr>
        <w:t xml:space="preserve"> </w:t>
      </w:r>
      <w:r w:rsidRPr="0069088D">
        <w:rPr>
          <w:rFonts w:ascii="Times New Roman" w:hAnsi="Times New Roman" w:cs="Times New Roman"/>
          <w:sz w:val="28"/>
          <w:lang w:val="en-US"/>
        </w:rPr>
        <w:t>Asia</w:t>
      </w:r>
      <w:r w:rsidRPr="00C46F79">
        <w:rPr>
          <w:rFonts w:ascii="Times New Roman" w:hAnsi="Times New Roman" w:cs="Times New Roman"/>
          <w:sz w:val="28"/>
        </w:rPr>
        <w:t xml:space="preserve">. </w:t>
      </w:r>
      <w:r w:rsidRPr="002E3E55">
        <w:rPr>
          <w:rFonts w:ascii="Times New Roman" w:hAnsi="Times New Roman" w:cs="Times New Roman"/>
          <w:sz w:val="28"/>
          <w:lang w:val="en-US"/>
        </w:rPr>
        <w:t>URL</w:t>
      </w:r>
      <w:r w:rsidRPr="00C46F79">
        <w:rPr>
          <w:rFonts w:ascii="Times New Roman" w:hAnsi="Times New Roman" w:cs="Times New Roman"/>
          <w:sz w:val="28"/>
        </w:rPr>
        <w:t xml:space="preserve"> : </w:t>
      </w:r>
      <w:hyperlink r:id="rId69" w:history="1">
        <w:r w:rsidRPr="002E3E55">
          <w:rPr>
            <w:rStyle w:val="a6"/>
            <w:rFonts w:ascii="Times New Roman" w:hAnsi="Times New Roman" w:cs="Times New Roman"/>
            <w:sz w:val="28"/>
            <w:lang w:val="en-US"/>
          </w:rPr>
          <w:t>https</w:t>
        </w:r>
        <w:r w:rsidRPr="00C46F79">
          <w:rPr>
            <w:rStyle w:val="a6"/>
            <w:rFonts w:ascii="Times New Roman" w:hAnsi="Times New Roman" w:cs="Times New Roman"/>
            <w:sz w:val="28"/>
          </w:rPr>
          <w:t>://</w:t>
        </w:r>
        <w:r w:rsidRPr="002E3E55">
          <w:rPr>
            <w:rStyle w:val="a6"/>
            <w:rFonts w:ascii="Times New Roman" w:hAnsi="Times New Roman" w:cs="Times New Roman"/>
            <w:sz w:val="28"/>
            <w:lang w:val="en-US"/>
          </w:rPr>
          <w:t>asia</w:t>
        </w:r>
        <w:r w:rsidRPr="00C46F79">
          <w:rPr>
            <w:rStyle w:val="a6"/>
            <w:rFonts w:ascii="Times New Roman" w:hAnsi="Times New Roman" w:cs="Times New Roman"/>
            <w:sz w:val="28"/>
          </w:rPr>
          <w:t>.</w:t>
        </w:r>
        <w:r w:rsidRPr="002E3E55">
          <w:rPr>
            <w:rStyle w:val="a6"/>
            <w:rFonts w:ascii="Times New Roman" w:hAnsi="Times New Roman" w:cs="Times New Roman"/>
            <w:sz w:val="28"/>
            <w:lang w:val="en-US"/>
          </w:rPr>
          <w:t>nikkei</w:t>
        </w:r>
        <w:r w:rsidRPr="00C46F79">
          <w:rPr>
            <w:rStyle w:val="a6"/>
            <w:rFonts w:ascii="Times New Roman" w:hAnsi="Times New Roman" w:cs="Times New Roman"/>
            <w:sz w:val="28"/>
          </w:rPr>
          <w:t>.</w:t>
        </w:r>
        <w:r w:rsidRPr="002E3E55">
          <w:rPr>
            <w:rStyle w:val="a6"/>
            <w:rFonts w:ascii="Times New Roman" w:hAnsi="Times New Roman" w:cs="Times New Roman"/>
            <w:sz w:val="28"/>
            <w:lang w:val="en-US"/>
          </w:rPr>
          <w:t>com</w:t>
        </w:r>
        <w:r w:rsidRPr="00C46F79">
          <w:rPr>
            <w:rStyle w:val="a6"/>
            <w:rFonts w:ascii="Times New Roman" w:hAnsi="Times New Roman" w:cs="Times New Roman"/>
            <w:sz w:val="28"/>
          </w:rPr>
          <w:t>/</w:t>
        </w:r>
        <w:r w:rsidRPr="002E3E55">
          <w:rPr>
            <w:rStyle w:val="a6"/>
            <w:rFonts w:ascii="Times New Roman" w:hAnsi="Times New Roman" w:cs="Times New Roman"/>
            <w:sz w:val="28"/>
            <w:lang w:val="en-US"/>
          </w:rPr>
          <w:t>Business</w:t>
        </w:r>
        <w:r w:rsidRPr="00C46F79">
          <w:rPr>
            <w:rStyle w:val="a6"/>
            <w:rFonts w:ascii="Times New Roman" w:hAnsi="Times New Roman" w:cs="Times New Roman"/>
            <w:sz w:val="28"/>
          </w:rPr>
          <w:t>/</w:t>
        </w:r>
        <w:r w:rsidRPr="002E3E55">
          <w:rPr>
            <w:rStyle w:val="a6"/>
            <w:rFonts w:ascii="Times New Roman" w:hAnsi="Times New Roman" w:cs="Times New Roman"/>
            <w:sz w:val="28"/>
            <w:lang w:val="en-US"/>
          </w:rPr>
          <w:t>Finance</w:t>
        </w:r>
        <w:r w:rsidRPr="00C46F79">
          <w:rPr>
            <w:rStyle w:val="a6"/>
            <w:rFonts w:ascii="Times New Roman" w:hAnsi="Times New Roman" w:cs="Times New Roman"/>
            <w:sz w:val="28"/>
          </w:rPr>
          <w:t>/</w:t>
        </w:r>
        <w:r w:rsidRPr="002E3E55">
          <w:rPr>
            <w:rStyle w:val="a6"/>
            <w:rFonts w:ascii="Times New Roman" w:hAnsi="Times New Roman" w:cs="Times New Roman"/>
            <w:sz w:val="28"/>
            <w:lang w:val="en-US"/>
          </w:rPr>
          <w:t>Carlyle</w:t>
        </w:r>
        <w:r w:rsidRPr="00C46F79">
          <w:rPr>
            <w:rStyle w:val="a6"/>
            <w:rFonts w:ascii="Times New Roman" w:hAnsi="Times New Roman" w:cs="Times New Roman"/>
            <w:sz w:val="28"/>
          </w:rPr>
          <w:t>-</w:t>
        </w:r>
        <w:r w:rsidRPr="002E3E55">
          <w:rPr>
            <w:rStyle w:val="a6"/>
            <w:rFonts w:ascii="Times New Roman" w:hAnsi="Times New Roman" w:cs="Times New Roman"/>
            <w:sz w:val="28"/>
            <w:lang w:val="en-US"/>
          </w:rPr>
          <w:t>Group</w:t>
        </w:r>
        <w:r w:rsidRPr="00C46F79">
          <w:rPr>
            <w:rStyle w:val="a6"/>
            <w:rFonts w:ascii="Times New Roman" w:hAnsi="Times New Roman" w:cs="Times New Roman"/>
            <w:sz w:val="28"/>
          </w:rPr>
          <w:t>-</w:t>
        </w:r>
        <w:r w:rsidRPr="002E3E55">
          <w:rPr>
            <w:rStyle w:val="a6"/>
            <w:rFonts w:ascii="Times New Roman" w:hAnsi="Times New Roman" w:cs="Times New Roman"/>
            <w:sz w:val="28"/>
            <w:lang w:val="en-US"/>
          </w:rPr>
          <w:t>adds</w:t>
        </w:r>
        <w:r w:rsidRPr="00C46F79">
          <w:rPr>
            <w:rStyle w:val="a6"/>
            <w:rFonts w:ascii="Times New Roman" w:hAnsi="Times New Roman" w:cs="Times New Roman"/>
            <w:sz w:val="28"/>
          </w:rPr>
          <w:t>-</w:t>
        </w:r>
        <w:r w:rsidRPr="002E3E55">
          <w:rPr>
            <w:rStyle w:val="a6"/>
            <w:rFonts w:ascii="Times New Roman" w:hAnsi="Times New Roman" w:cs="Times New Roman"/>
            <w:sz w:val="28"/>
            <w:lang w:val="en-US"/>
          </w:rPr>
          <w:t>former</w:t>
        </w:r>
        <w:r w:rsidRPr="00C46F79">
          <w:rPr>
            <w:rStyle w:val="a6"/>
            <w:rFonts w:ascii="Times New Roman" w:hAnsi="Times New Roman" w:cs="Times New Roman"/>
            <w:sz w:val="28"/>
          </w:rPr>
          <w:t>-</w:t>
        </w:r>
        <w:r w:rsidRPr="002E3E55">
          <w:rPr>
            <w:rStyle w:val="a6"/>
            <w:rFonts w:ascii="Times New Roman" w:hAnsi="Times New Roman" w:cs="Times New Roman"/>
            <w:sz w:val="28"/>
            <w:lang w:val="en-US"/>
          </w:rPr>
          <w:t>Abe</w:t>
        </w:r>
        <w:r w:rsidRPr="00C46F79">
          <w:rPr>
            <w:rStyle w:val="a6"/>
            <w:rFonts w:ascii="Times New Roman" w:hAnsi="Times New Roman" w:cs="Times New Roman"/>
            <w:sz w:val="28"/>
          </w:rPr>
          <w:t>-</w:t>
        </w:r>
        <w:r w:rsidRPr="002E3E55">
          <w:rPr>
            <w:rStyle w:val="a6"/>
            <w:rFonts w:ascii="Times New Roman" w:hAnsi="Times New Roman" w:cs="Times New Roman"/>
            <w:sz w:val="28"/>
            <w:lang w:val="en-US"/>
          </w:rPr>
          <w:t>aide</w:t>
        </w:r>
        <w:r w:rsidRPr="00C46F79">
          <w:rPr>
            <w:rStyle w:val="a6"/>
            <w:rFonts w:ascii="Times New Roman" w:hAnsi="Times New Roman" w:cs="Times New Roman"/>
            <w:sz w:val="28"/>
          </w:rPr>
          <w:t>-</w:t>
        </w:r>
        <w:r w:rsidRPr="002E3E55">
          <w:rPr>
            <w:rStyle w:val="a6"/>
            <w:rFonts w:ascii="Times New Roman" w:hAnsi="Times New Roman" w:cs="Times New Roman"/>
            <w:sz w:val="28"/>
            <w:lang w:val="en-US"/>
          </w:rPr>
          <w:t>to</w:t>
        </w:r>
        <w:r w:rsidRPr="00C46F79">
          <w:rPr>
            <w:rStyle w:val="a6"/>
            <w:rFonts w:ascii="Times New Roman" w:hAnsi="Times New Roman" w:cs="Times New Roman"/>
            <w:sz w:val="28"/>
          </w:rPr>
          <w:t>-</w:t>
        </w:r>
        <w:r w:rsidRPr="002E3E55">
          <w:rPr>
            <w:rStyle w:val="a6"/>
            <w:rFonts w:ascii="Times New Roman" w:hAnsi="Times New Roman" w:cs="Times New Roman"/>
            <w:sz w:val="28"/>
            <w:lang w:val="en-US"/>
          </w:rPr>
          <w:t>advise</w:t>
        </w:r>
        <w:r w:rsidRPr="00C46F79">
          <w:rPr>
            <w:rStyle w:val="a6"/>
            <w:rFonts w:ascii="Times New Roman" w:hAnsi="Times New Roman" w:cs="Times New Roman"/>
            <w:sz w:val="28"/>
          </w:rPr>
          <w:t>-</w:t>
        </w:r>
        <w:r w:rsidRPr="002E3E55">
          <w:rPr>
            <w:rStyle w:val="a6"/>
            <w:rFonts w:ascii="Times New Roman" w:hAnsi="Times New Roman" w:cs="Times New Roman"/>
            <w:sz w:val="28"/>
            <w:lang w:val="en-US"/>
          </w:rPr>
          <w:t>on</w:t>
        </w:r>
        <w:r w:rsidRPr="00C46F79">
          <w:rPr>
            <w:rStyle w:val="a6"/>
            <w:rFonts w:ascii="Times New Roman" w:hAnsi="Times New Roman" w:cs="Times New Roman"/>
            <w:sz w:val="28"/>
          </w:rPr>
          <w:t>-</w:t>
        </w:r>
        <w:r w:rsidRPr="002E3E55">
          <w:rPr>
            <w:rStyle w:val="a6"/>
            <w:rFonts w:ascii="Times New Roman" w:hAnsi="Times New Roman" w:cs="Times New Roman"/>
            <w:sz w:val="28"/>
            <w:lang w:val="en-US"/>
          </w:rPr>
          <w:t>Japan</w:t>
        </w:r>
        <w:r w:rsidRPr="00C46F79">
          <w:rPr>
            <w:rStyle w:val="a6"/>
            <w:rFonts w:ascii="Times New Roman" w:hAnsi="Times New Roman" w:cs="Times New Roman"/>
            <w:sz w:val="28"/>
          </w:rPr>
          <w:t>-</w:t>
        </w:r>
        <w:r w:rsidRPr="002E3E55">
          <w:rPr>
            <w:rStyle w:val="a6"/>
            <w:rFonts w:ascii="Times New Roman" w:hAnsi="Times New Roman" w:cs="Times New Roman"/>
            <w:sz w:val="28"/>
            <w:lang w:val="en-US"/>
          </w:rPr>
          <w:t>buyouts</w:t>
        </w:r>
      </w:hyperlink>
      <w:r w:rsidR="00734C54" w:rsidRPr="00C46F79">
        <w:rPr>
          <w:rFonts w:ascii="Times New Roman" w:hAnsi="Times New Roman" w:cs="Times New Roman"/>
          <w:sz w:val="28"/>
        </w:rPr>
        <w:t xml:space="preserve"> (</w:t>
      </w:r>
      <w:r w:rsidR="00734C54">
        <w:rPr>
          <w:rFonts w:ascii="Times New Roman" w:hAnsi="Times New Roman" w:cs="Times New Roman"/>
          <w:sz w:val="28"/>
        </w:rPr>
        <w:t>дата</w:t>
      </w:r>
      <w:r w:rsidR="00734C54" w:rsidRPr="00C46F79">
        <w:rPr>
          <w:rFonts w:ascii="Times New Roman" w:hAnsi="Times New Roman" w:cs="Times New Roman"/>
          <w:sz w:val="28"/>
        </w:rPr>
        <w:t xml:space="preserve"> </w:t>
      </w:r>
      <w:r w:rsidR="00734C54">
        <w:rPr>
          <w:rFonts w:ascii="Times New Roman" w:hAnsi="Times New Roman" w:cs="Times New Roman"/>
          <w:sz w:val="28"/>
        </w:rPr>
        <w:t>обращения</w:t>
      </w:r>
      <w:r w:rsidR="00734C54" w:rsidRPr="00C46F79">
        <w:rPr>
          <w:rFonts w:ascii="Times New Roman" w:hAnsi="Times New Roman" w:cs="Times New Roman"/>
          <w:sz w:val="28"/>
        </w:rPr>
        <w:t xml:space="preserve"> </w:t>
      </w:r>
      <w:r w:rsidR="00734C54">
        <w:rPr>
          <w:rFonts w:ascii="Times New Roman" w:hAnsi="Times New Roman" w:cs="Times New Roman"/>
          <w:sz w:val="28"/>
        </w:rPr>
        <w:t>: 15</w:t>
      </w:r>
      <w:r w:rsidRPr="0069088D">
        <w:rPr>
          <w:rFonts w:ascii="Times New Roman" w:hAnsi="Times New Roman" w:cs="Times New Roman"/>
          <w:sz w:val="28"/>
        </w:rPr>
        <w:t>.05.2022).</w:t>
      </w:r>
    </w:p>
    <w:p w14:paraId="620367B6" w14:textId="208052B7" w:rsidR="00E37FC8" w:rsidRPr="0069088D" w:rsidRDefault="00E37FC8" w:rsidP="0069088D">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lang w:val="en-US"/>
        </w:rPr>
        <w:t>Japan names 518 companies subject to tighter foreign ownership rules</w:t>
      </w:r>
      <w:r w:rsidR="002E3E55" w:rsidRPr="002E3E55">
        <w:rPr>
          <w:rFonts w:ascii="Times New Roman" w:hAnsi="Times New Roman" w:cs="Times New Roman"/>
          <w:sz w:val="28"/>
          <w:lang w:val="en-US"/>
        </w:rPr>
        <w:t xml:space="preserve">. </w:t>
      </w:r>
      <w:r w:rsidR="002E3E55">
        <w:rPr>
          <w:rFonts w:ascii="Times New Roman" w:hAnsi="Times New Roman" w:cs="Times New Roman"/>
          <w:sz w:val="28"/>
        </w:rPr>
        <w:t>09.05.2020</w:t>
      </w:r>
      <w:r w:rsidRPr="00C46F79">
        <w:rPr>
          <w:rFonts w:ascii="Times New Roman" w:hAnsi="Times New Roman" w:cs="Times New Roman"/>
          <w:sz w:val="28"/>
        </w:rPr>
        <w:t xml:space="preserve"> // </w:t>
      </w:r>
      <w:r w:rsidRPr="0069088D">
        <w:rPr>
          <w:rFonts w:ascii="Times New Roman" w:hAnsi="Times New Roman" w:cs="Times New Roman"/>
          <w:sz w:val="28"/>
          <w:lang w:val="en-US"/>
        </w:rPr>
        <w:t>NIKKEI</w:t>
      </w:r>
      <w:r w:rsidRPr="00C46F79">
        <w:rPr>
          <w:rFonts w:ascii="Times New Roman" w:hAnsi="Times New Roman" w:cs="Times New Roman"/>
          <w:sz w:val="28"/>
        </w:rPr>
        <w:t xml:space="preserve"> </w:t>
      </w:r>
      <w:r w:rsidRPr="0069088D">
        <w:rPr>
          <w:rFonts w:ascii="Times New Roman" w:hAnsi="Times New Roman" w:cs="Times New Roman"/>
          <w:sz w:val="28"/>
          <w:lang w:val="en-US"/>
        </w:rPr>
        <w:t>Asia</w:t>
      </w:r>
      <w:r w:rsidRPr="00C46F79">
        <w:rPr>
          <w:rFonts w:ascii="Times New Roman" w:hAnsi="Times New Roman" w:cs="Times New Roman"/>
          <w:sz w:val="28"/>
        </w:rPr>
        <w:t xml:space="preserve">. </w:t>
      </w:r>
      <w:r w:rsidRPr="0069088D">
        <w:rPr>
          <w:rFonts w:ascii="Times New Roman" w:hAnsi="Times New Roman" w:cs="Times New Roman"/>
          <w:sz w:val="28"/>
        </w:rPr>
        <w:t xml:space="preserve">URL : </w:t>
      </w:r>
      <w:hyperlink r:id="rId70" w:history="1">
        <w:r w:rsidRPr="0069088D">
          <w:rPr>
            <w:rStyle w:val="a6"/>
            <w:rFonts w:ascii="Times New Roman" w:hAnsi="Times New Roman" w:cs="Times New Roman"/>
            <w:sz w:val="28"/>
          </w:rPr>
          <w:t>https://asia.nikkei.com/Business/Markets/Japan-names-518-companies-subject-to-tighter-foreign-ownership-rules</w:t>
        </w:r>
      </w:hyperlink>
      <w:r w:rsidR="00734C54">
        <w:rPr>
          <w:rFonts w:ascii="Times New Roman" w:hAnsi="Times New Roman" w:cs="Times New Roman"/>
          <w:sz w:val="28"/>
        </w:rPr>
        <w:t xml:space="preserve"> (дата обращения : 15</w:t>
      </w:r>
      <w:r w:rsidRPr="0069088D">
        <w:rPr>
          <w:rFonts w:ascii="Times New Roman" w:hAnsi="Times New Roman" w:cs="Times New Roman"/>
          <w:sz w:val="28"/>
        </w:rPr>
        <w:t>.05.2022).</w:t>
      </w:r>
    </w:p>
    <w:p w14:paraId="5E73FBA7" w14:textId="55413B56" w:rsidR="00C77C8C" w:rsidRPr="00C77C8C" w:rsidRDefault="00C77C8C" w:rsidP="0069088D">
      <w:pPr>
        <w:pStyle w:val="ad"/>
        <w:numPr>
          <w:ilvl w:val="0"/>
          <w:numId w:val="10"/>
        </w:numPr>
        <w:spacing w:after="0" w:line="360" w:lineRule="auto"/>
        <w:ind w:left="0" w:firstLine="709"/>
        <w:jc w:val="both"/>
        <w:rPr>
          <w:rFonts w:ascii="Times New Roman" w:hAnsi="Times New Roman" w:cs="Times New Roman"/>
          <w:sz w:val="28"/>
        </w:rPr>
      </w:pPr>
      <w:r w:rsidRPr="00C77C8C">
        <w:rPr>
          <w:rFonts w:ascii="Times New Roman" w:hAnsi="Times New Roman" w:cs="Times New Roman"/>
          <w:sz w:val="28"/>
          <w:lang w:val="en-US"/>
        </w:rPr>
        <w:t>Japan-South Korea Spat Thr</w:t>
      </w:r>
      <w:r>
        <w:rPr>
          <w:rFonts w:ascii="Times New Roman" w:hAnsi="Times New Roman" w:cs="Times New Roman"/>
          <w:sz w:val="28"/>
          <w:lang w:val="en-US"/>
        </w:rPr>
        <w:t>eatens to Morph Into Trade War</w:t>
      </w:r>
      <w:r w:rsidR="002E3E55" w:rsidRPr="002E3E55">
        <w:rPr>
          <w:rFonts w:ascii="Times New Roman" w:hAnsi="Times New Roman" w:cs="Times New Roman"/>
          <w:sz w:val="28"/>
          <w:lang w:val="en-US"/>
        </w:rPr>
        <w:t>.</w:t>
      </w:r>
      <w:r w:rsidR="002E3E55">
        <w:rPr>
          <w:rFonts w:ascii="Times New Roman" w:hAnsi="Times New Roman" w:cs="Times New Roman"/>
          <w:sz w:val="28"/>
          <w:lang w:val="en-US"/>
        </w:rPr>
        <w:t xml:space="preserve"> </w:t>
      </w:r>
      <w:r w:rsidR="002E3E55" w:rsidRPr="002E3E55">
        <w:rPr>
          <w:rFonts w:ascii="Times New Roman" w:hAnsi="Times New Roman" w:cs="Times New Roman"/>
          <w:sz w:val="28"/>
          <w:lang w:val="en-US"/>
        </w:rPr>
        <w:t>04.07.</w:t>
      </w:r>
      <w:r w:rsidR="002E3E55" w:rsidRPr="004120D5">
        <w:rPr>
          <w:rFonts w:ascii="Times New Roman" w:hAnsi="Times New Roman" w:cs="Times New Roman"/>
          <w:sz w:val="28"/>
          <w:lang w:val="en-US"/>
        </w:rPr>
        <w:t>2019</w:t>
      </w:r>
      <w:r>
        <w:rPr>
          <w:rFonts w:ascii="Times New Roman" w:hAnsi="Times New Roman" w:cs="Times New Roman"/>
          <w:sz w:val="28"/>
          <w:lang w:val="en-US"/>
        </w:rPr>
        <w:t xml:space="preserve"> </w:t>
      </w:r>
      <w:r w:rsidR="00C0195F">
        <w:rPr>
          <w:rFonts w:ascii="Times New Roman" w:hAnsi="Times New Roman" w:cs="Times New Roman"/>
          <w:sz w:val="28"/>
          <w:lang w:val="en-US"/>
        </w:rPr>
        <w:t>// The Diplomat. URL</w:t>
      </w:r>
      <w:r w:rsidR="00C0195F" w:rsidRPr="00C0195F">
        <w:rPr>
          <w:rFonts w:ascii="Times New Roman" w:hAnsi="Times New Roman" w:cs="Times New Roman"/>
          <w:sz w:val="28"/>
        </w:rPr>
        <w:t xml:space="preserve"> </w:t>
      </w:r>
      <w:r w:rsidRPr="00C0195F">
        <w:rPr>
          <w:rFonts w:ascii="Times New Roman" w:hAnsi="Times New Roman" w:cs="Times New Roman"/>
          <w:sz w:val="28"/>
        </w:rPr>
        <w:t xml:space="preserve">: </w:t>
      </w:r>
      <w:hyperlink r:id="rId71" w:history="1">
        <w:r w:rsidRPr="00C77C8C">
          <w:rPr>
            <w:rStyle w:val="a6"/>
            <w:rFonts w:ascii="Times New Roman" w:hAnsi="Times New Roman" w:cs="Times New Roman"/>
            <w:sz w:val="28"/>
            <w:lang w:val="en-US"/>
          </w:rPr>
          <w:t>https</w:t>
        </w:r>
        <w:r w:rsidRPr="00C0195F">
          <w:rPr>
            <w:rStyle w:val="a6"/>
            <w:rFonts w:ascii="Times New Roman" w:hAnsi="Times New Roman" w:cs="Times New Roman"/>
            <w:sz w:val="28"/>
          </w:rPr>
          <w:t>://</w:t>
        </w:r>
        <w:r w:rsidRPr="00C77C8C">
          <w:rPr>
            <w:rStyle w:val="a6"/>
            <w:rFonts w:ascii="Times New Roman" w:hAnsi="Times New Roman" w:cs="Times New Roman"/>
            <w:sz w:val="28"/>
            <w:lang w:val="en-US"/>
          </w:rPr>
          <w:t>thediplomat</w:t>
        </w:r>
        <w:r w:rsidRPr="00C0195F">
          <w:rPr>
            <w:rStyle w:val="a6"/>
            <w:rFonts w:ascii="Times New Roman" w:hAnsi="Times New Roman" w:cs="Times New Roman"/>
            <w:sz w:val="28"/>
          </w:rPr>
          <w:t>.</w:t>
        </w:r>
        <w:r w:rsidRPr="00C77C8C">
          <w:rPr>
            <w:rStyle w:val="a6"/>
            <w:rFonts w:ascii="Times New Roman" w:hAnsi="Times New Roman" w:cs="Times New Roman"/>
            <w:sz w:val="28"/>
            <w:lang w:val="en-US"/>
          </w:rPr>
          <w:t>com</w:t>
        </w:r>
        <w:r w:rsidRPr="00C0195F">
          <w:rPr>
            <w:rStyle w:val="a6"/>
            <w:rFonts w:ascii="Times New Roman" w:hAnsi="Times New Roman" w:cs="Times New Roman"/>
            <w:sz w:val="28"/>
          </w:rPr>
          <w:t>/2019/07/</w:t>
        </w:r>
        <w:r w:rsidRPr="00C77C8C">
          <w:rPr>
            <w:rStyle w:val="a6"/>
            <w:rFonts w:ascii="Times New Roman" w:hAnsi="Times New Roman" w:cs="Times New Roman"/>
            <w:sz w:val="28"/>
            <w:lang w:val="en-US"/>
          </w:rPr>
          <w:t>japan</w:t>
        </w:r>
        <w:r w:rsidRPr="00C0195F">
          <w:rPr>
            <w:rStyle w:val="a6"/>
            <w:rFonts w:ascii="Times New Roman" w:hAnsi="Times New Roman" w:cs="Times New Roman"/>
            <w:sz w:val="28"/>
          </w:rPr>
          <w:t>-</w:t>
        </w:r>
        <w:r w:rsidRPr="00C77C8C">
          <w:rPr>
            <w:rStyle w:val="a6"/>
            <w:rFonts w:ascii="Times New Roman" w:hAnsi="Times New Roman" w:cs="Times New Roman"/>
            <w:sz w:val="28"/>
            <w:lang w:val="en-US"/>
          </w:rPr>
          <w:t>south</w:t>
        </w:r>
        <w:r w:rsidRPr="00C0195F">
          <w:rPr>
            <w:rStyle w:val="a6"/>
            <w:rFonts w:ascii="Times New Roman" w:hAnsi="Times New Roman" w:cs="Times New Roman"/>
            <w:sz w:val="28"/>
          </w:rPr>
          <w:t>-</w:t>
        </w:r>
        <w:r w:rsidRPr="00C77C8C">
          <w:rPr>
            <w:rStyle w:val="a6"/>
            <w:rFonts w:ascii="Times New Roman" w:hAnsi="Times New Roman" w:cs="Times New Roman"/>
            <w:sz w:val="28"/>
            <w:lang w:val="en-US"/>
          </w:rPr>
          <w:t>korea</w:t>
        </w:r>
        <w:r w:rsidRPr="00C0195F">
          <w:rPr>
            <w:rStyle w:val="a6"/>
            <w:rFonts w:ascii="Times New Roman" w:hAnsi="Times New Roman" w:cs="Times New Roman"/>
            <w:sz w:val="28"/>
          </w:rPr>
          <w:t>-</w:t>
        </w:r>
        <w:r w:rsidRPr="00C77C8C">
          <w:rPr>
            <w:rStyle w:val="a6"/>
            <w:rFonts w:ascii="Times New Roman" w:hAnsi="Times New Roman" w:cs="Times New Roman"/>
            <w:sz w:val="28"/>
            <w:lang w:val="en-US"/>
          </w:rPr>
          <w:t>spat</w:t>
        </w:r>
        <w:r w:rsidRPr="00C0195F">
          <w:rPr>
            <w:rStyle w:val="a6"/>
            <w:rFonts w:ascii="Times New Roman" w:hAnsi="Times New Roman" w:cs="Times New Roman"/>
            <w:sz w:val="28"/>
          </w:rPr>
          <w:t>-</w:t>
        </w:r>
        <w:r w:rsidRPr="00C77C8C">
          <w:rPr>
            <w:rStyle w:val="a6"/>
            <w:rFonts w:ascii="Times New Roman" w:hAnsi="Times New Roman" w:cs="Times New Roman"/>
            <w:sz w:val="28"/>
            <w:lang w:val="en-US"/>
          </w:rPr>
          <w:t>threatens</w:t>
        </w:r>
        <w:r w:rsidRPr="00C0195F">
          <w:rPr>
            <w:rStyle w:val="a6"/>
            <w:rFonts w:ascii="Times New Roman" w:hAnsi="Times New Roman" w:cs="Times New Roman"/>
            <w:sz w:val="28"/>
          </w:rPr>
          <w:t>-</w:t>
        </w:r>
        <w:r w:rsidRPr="00C77C8C">
          <w:rPr>
            <w:rStyle w:val="a6"/>
            <w:rFonts w:ascii="Times New Roman" w:hAnsi="Times New Roman" w:cs="Times New Roman"/>
            <w:sz w:val="28"/>
            <w:lang w:val="en-US"/>
          </w:rPr>
          <w:t>to</w:t>
        </w:r>
        <w:r w:rsidRPr="00C0195F">
          <w:rPr>
            <w:rStyle w:val="a6"/>
            <w:rFonts w:ascii="Times New Roman" w:hAnsi="Times New Roman" w:cs="Times New Roman"/>
            <w:sz w:val="28"/>
          </w:rPr>
          <w:t>-</w:t>
        </w:r>
        <w:r w:rsidRPr="00C77C8C">
          <w:rPr>
            <w:rStyle w:val="a6"/>
            <w:rFonts w:ascii="Times New Roman" w:hAnsi="Times New Roman" w:cs="Times New Roman"/>
            <w:sz w:val="28"/>
            <w:lang w:val="en-US"/>
          </w:rPr>
          <w:t>morph</w:t>
        </w:r>
        <w:r w:rsidRPr="00C0195F">
          <w:rPr>
            <w:rStyle w:val="a6"/>
            <w:rFonts w:ascii="Times New Roman" w:hAnsi="Times New Roman" w:cs="Times New Roman"/>
            <w:sz w:val="28"/>
          </w:rPr>
          <w:t>-</w:t>
        </w:r>
        <w:r w:rsidRPr="00C77C8C">
          <w:rPr>
            <w:rStyle w:val="a6"/>
            <w:rFonts w:ascii="Times New Roman" w:hAnsi="Times New Roman" w:cs="Times New Roman"/>
            <w:sz w:val="28"/>
            <w:lang w:val="en-US"/>
          </w:rPr>
          <w:t>into</w:t>
        </w:r>
        <w:r w:rsidRPr="00C0195F">
          <w:rPr>
            <w:rStyle w:val="a6"/>
            <w:rFonts w:ascii="Times New Roman" w:hAnsi="Times New Roman" w:cs="Times New Roman"/>
            <w:sz w:val="28"/>
          </w:rPr>
          <w:t>-</w:t>
        </w:r>
        <w:r w:rsidRPr="00C77C8C">
          <w:rPr>
            <w:rStyle w:val="a6"/>
            <w:rFonts w:ascii="Times New Roman" w:hAnsi="Times New Roman" w:cs="Times New Roman"/>
            <w:sz w:val="28"/>
            <w:lang w:val="en-US"/>
          </w:rPr>
          <w:t>trade</w:t>
        </w:r>
        <w:r w:rsidRPr="00C0195F">
          <w:rPr>
            <w:rStyle w:val="a6"/>
            <w:rFonts w:ascii="Times New Roman" w:hAnsi="Times New Roman" w:cs="Times New Roman"/>
            <w:sz w:val="28"/>
          </w:rPr>
          <w:t>-</w:t>
        </w:r>
        <w:r w:rsidRPr="00C77C8C">
          <w:rPr>
            <w:rStyle w:val="a6"/>
            <w:rFonts w:ascii="Times New Roman" w:hAnsi="Times New Roman" w:cs="Times New Roman"/>
            <w:sz w:val="28"/>
            <w:lang w:val="en-US"/>
          </w:rPr>
          <w:t>war</w:t>
        </w:r>
        <w:r w:rsidRPr="00C0195F">
          <w:rPr>
            <w:rStyle w:val="a6"/>
            <w:rFonts w:ascii="Times New Roman" w:hAnsi="Times New Roman" w:cs="Times New Roman"/>
            <w:sz w:val="28"/>
          </w:rPr>
          <w:t>/</w:t>
        </w:r>
      </w:hyperlink>
      <w:r w:rsidRPr="00C0195F">
        <w:rPr>
          <w:rFonts w:ascii="Times New Roman" w:hAnsi="Times New Roman" w:cs="Times New Roman"/>
          <w:sz w:val="28"/>
        </w:rPr>
        <w:t xml:space="preserve"> (</w:t>
      </w:r>
      <w:r w:rsidRPr="00C77C8C">
        <w:rPr>
          <w:rFonts w:ascii="Times New Roman" w:hAnsi="Times New Roman" w:cs="Times New Roman"/>
          <w:sz w:val="28"/>
        </w:rPr>
        <w:t>дата</w:t>
      </w:r>
      <w:r w:rsidRPr="00C0195F">
        <w:rPr>
          <w:rFonts w:ascii="Times New Roman" w:hAnsi="Times New Roman" w:cs="Times New Roman"/>
          <w:sz w:val="28"/>
        </w:rPr>
        <w:t xml:space="preserve"> </w:t>
      </w:r>
      <w:r w:rsidRPr="00C77C8C">
        <w:rPr>
          <w:rFonts w:ascii="Times New Roman" w:hAnsi="Times New Roman" w:cs="Times New Roman"/>
          <w:sz w:val="28"/>
        </w:rPr>
        <w:t>обращения</w:t>
      </w:r>
      <w:r w:rsidRPr="00C0195F">
        <w:rPr>
          <w:rFonts w:ascii="Times New Roman" w:hAnsi="Times New Roman" w:cs="Times New Roman"/>
          <w:sz w:val="28"/>
        </w:rPr>
        <w:t xml:space="preserve"> : 15.05.2022).</w:t>
      </w:r>
    </w:p>
    <w:p w14:paraId="57955439" w14:textId="36895897" w:rsidR="00F14ED1" w:rsidRPr="00C46F79" w:rsidRDefault="002E7339" w:rsidP="0069088D">
      <w:pPr>
        <w:pStyle w:val="ad"/>
        <w:numPr>
          <w:ilvl w:val="0"/>
          <w:numId w:val="10"/>
        </w:numPr>
        <w:spacing w:after="0" w:line="360" w:lineRule="auto"/>
        <w:ind w:left="0" w:firstLine="709"/>
        <w:jc w:val="both"/>
        <w:rPr>
          <w:rFonts w:ascii="Times New Roman" w:hAnsi="Times New Roman" w:cs="Times New Roman"/>
          <w:sz w:val="28"/>
        </w:rPr>
      </w:pPr>
      <w:r>
        <w:rPr>
          <w:rFonts w:ascii="Times New Roman" w:hAnsi="Times New Roman" w:cs="Times New Roman"/>
          <w:sz w:val="28"/>
          <w:lang w:val="en-US"/>
        </w:rPr>
        <w:t>Northeast</w:t>
      </w:r>
      <w:r w:rsidRPr="00C46F79">
        <w:rPr>
          <w:rFonts w:ascii="Times New Roman" w:hAnsi="Times New Roman" w:cs="Times New Roman"/>
          <w:sz w:val="28"/>
        </w:rPr>
        <w:t xml:space="preserve"> </w:t>
      </w:r>
      <w:r>
        <w:rPr>
          <w:rFonts w:ascii="Times New Roman" w:hAnsi="Times New Roman" w:cs="Times New Roman"/>
          <w:sz w:val="28"/>
          <w:lang w:val="en-US"/>
        </w:rPr>
        <w:t>Asia</w:t>
      </w:r>
      <w:r w:rsidRPr="00C46F79">
        <w:rPr>
          <w:rFonts w:ascii="Times New Roman" w:hAnsi="Times New Roman" w:cs="Times New Roman"/>
          <w:sz w:val="28"/>
        </w:rPr>
        <w:t xml:space="preserve"> </w:t>
      </w:r>
      <w:r>
        <w:rPr>
          <w:rFonts w:ascii="Times New Roman" w:hAnsi="Times New Roman" w:cs="Times New Roman"/>
          <w:sz w:val="28"/>
          <w:lang w:val="en-US"/>
        </w:rPr>
        <w:t>Economic</w:t>
      </w:r>
      <w:r w:rsidRPr="00C46F79">
        <w:rPr>
          <w:rFonts w:ascii="Times New Roman" w:hAnsi="Times New Roman" w:cs="Times New Roman"/>
          <w:sz w:val="28"/>
        </w:rPr>
        <w:t xml:space="preserve"> </w:t>
      </w:r>
      <w:r>
        <w:rPr>
          <w:rFonts w:ascii="Times New Roman" w:hAnsi="Times New Roman" w:cs="Times New Roman"/>
          <w:sz w:val="28"/>
          <w:lang w:val="en-US"/>
        </w:rPr>
        <w:t>Forum</w:t>
      </w:r>
      <w:r w:rsidR="00834DF1">
        <w:rPr>
          <w:rFonts w:ascii="Times New Roman" w:hAnsi="Times New Roman" w:cs="Times New Roman"/>
          <w:sz w:val="28"/>
        </w:rPr>
        <w:t xml:space="preserve"> // Официальный сайт организации</w:t>
      </w:r>
      <w:r w:rsidR="00F14ED1" w:rsidRPr="00C46F79">
        <w:rPr>
          <w:rFonts w:ascii="Times New Roman" w:hAnsi="Times New Roman" w:cs="Times New Roman"/>
          <w:sz w:val="28"/>
        </w:rPr>
        <w:t xml:space="preserve">. </w:t>
      </w:r>
      <w:r w:rsidR="00EE3E8C" w:rsidRPr="00473DE6">
        <w:rPr>
          <w:rFonts w:ascii="Times New Roman" w:hAnsi="Times New Roman" w:cs="Times New Roman"/>
          <w:sz w:val="28"/>
          <w:lang w:val="en-US"/>
        </w:rPr>
        <w:t>URL</w:t>
      </w:r>
      <w:r w:rsidR="00EE3E8C" w:rsidRPr="00C46F79">
        <w:rPr>
          <w:rFonts w:ascii="Times New Roman" w:hAnsi="Times New Roman" w:cs="Times New Roman"/>
          <w:sz w:val="28"/>
        </w:rPr>
        <w:t xml:space="preserve"> : </w:t>
      </w:r>
      <w:hyperlink r:id="rId72" w:history="1">
        <w:r w:rsidR="00EE3E8C" w:rsidRPr="00473DE6">
          <w:rPr>
            <w:rStyle w:val="a6"/>
            <w:rFonts w:ascii="Times New Roman" w:hAnsi="Times New Roman" w:cs="Times New Roman"/>
            <w:sz w:val="28"/>
            <w:lang w:val="en-US"/>
          </w:rPr>
          <w:t>https</w:t>
        </w:r>
        <w:r w:rsidR="00EE3E8C" w:rsidRPr="00C46F79">
          <w:rPr>
            <w:rStyle w:val="a6"/>
            <w:rFonts w:ascii="Times New Roman" w:hAnsi="Times New Roman" w:cs="Times New Roman"/>
            <w:sz w:val="28"/>
          </w:rPr>
          <w:t>://</w:t>
        </w:r>
        <w:r w:rsidR="00EE3E8C" w:rsidRPr="00473DE6">
          <w:rPr>
            <w:rStyle w:val="a6"/>
            <w:rFonts w:ascii="Times New Roman" w:hAnsi="Times New Roman" w:cs="Times New Roman"/>
            <w:sz w:val="28"/>
            <w:lang w:val="en-US"/>
          </w:rPr>
          <w:t>www</w:t>
        </w:r>
        <w:r w:rsidR="00EE3E8C" w:rsidRPr="00C46F79">
          <w:rPr>
            <w:rStyle w:val="a6"/>
            <w:rFonts w:ascii="Times New Roman" w:hAnsi="Times New Roman" w:cs="Times New Roman"/>
            <w:sz w:val="28"/>
          </w:rPr>
          <w:t>.</w:t>
        </w:r>
        <w:r w:rsidR="00EE3E8C" w:rsidRPr="00473DE6">
          <w:rPr>
            <w:rStyle w:val="a6"/>
            <w:rFonts w:ascii="Times New Roman" w:hAnsi="Times New Roman" w:cs="Times New Roman"/>
            <w:sz w:val="28"/>
            <w:lang w:val="en-US"/>
          </w:rPr>
          <w:t>neaef</w:t>
        </w:r>
        <w:r w:rsidR="00EE3E8C" w:rsidRPr="00C46F79">
          <w:rPr>
            <w:rStyle w:val="a6"/>
            <w:rFonts w:ascii="Times New Roman" w:hAnsi="Times New Roman" w:cs="Times New Roman"/>
            <w:sz w:val="28"/>
          </w:rPr>
          <w:t>.</w:t>
        </w:r>
        <w:r w:rsidR="00EE3E8C" w:rsidRPr="00473DE6">
          <w:rPr>
            <w:rStyle w:val="a6"/>
            <w:rFonts w:ascii="Times New Roman" w:hAnsi="Times New Roman" w:cs="Times New Roman"/>
            <w:sz w:val="28"/>
            <w:lang w:val="en-US"/>
          </w:rPr>
          <w:t>org</w:t>
        </w:r>
        <w:r w:rsidR="00EE3E8C" w:rsidRPr="00C46F79">
          <w:rPr>
            <w:rStyle w:val="a6"/>
            <w:rFonts w:ascii="Times New Roman" w:hAnsi="Times New Roman" w:cs="Times New Roman"/>
            <w:sz w:val="28"/>
          </w:rPr>
          <w:t>/</w:t>
        </w:r>
      </w:hyperlink>
      <w:r w:rsidR="00EE3E8C" w:rsidRPr="00C46F79">
        <w:rPr>
          <w:rFonts w:ascii="Times New Roman" w:hAnsi="Times New Roman" w:cs="Times New Roman"/>
          <w:sz w:val="28"/>
        </w:rPr>
        <w:t xml:space="preserve"> </w:t>
      </w:r>
      <w:r w:rsidR="00F14ED1" w:rsidRPr="00C46F79">
        <w:rPr>
          <w:rFonts w:ascii="Times New Roman" w:hAnsi="Times New Roman" w:cs="Times New Roman"/>
          <w:sz w:val="28"/>
        </w:rPr>
        <w:t>(</w:t>
      </w:r>
      <w:r w:rsidR="00F14ED1" w:rsidRPr="0069088D">
        <w:rPr>
          <w:rFonts w:ascii="Times New Roman" w:hAnsi="Times New Roman" w:cs="Times New Roman"/>
          <w:sz w:val="28"/>
        </w:rPr>
        <w:t>дата</w:t>
      </w:r>
      <w:r w:rsidR="00F14ED1" w:rsidRPr="00C46F79">
        <w:rPr>
          <w:rFonts w:ascii="Times New Roman" w:hAnsi="Times New Roman" w:cs="Times New Roman"/>
          <w:sz w:val="28"/>
        </w:rPr>
        <w:t xml:space="preserve"> </w:t>
      </w:r>
      <w:r w:rsidR="00F14ED1" w:rsidRPr="0069088D">
        <w:rPr>
          <w:rFonts w:ascii="Times New Roman" w:hAnsi="Times New Roman" w:cs="Times New Roman"/>
          <w:sz w:val="28"/>
        </w:rPr>
        <w:t>обращения</w:t>
      </w:r>
      <w:r w:rsidR="00734C54" w:rsidRPr="00C46F79">
        <w:rPr>
          <w:rFonts w:ascii="Times New Roman" w:hAnsi="Times New Roman" w:cs="Times New Roman"/>
          <w:sz w:val="28"/>
        </w:rPr>
        <w:t xml:space="preserve"> : 15</w:t>
      </w:r>
      <w:r w:rsidR="00F14ED1" w:rsidRPr="00C46F79">
        <w:rPr>
          <w:rFonts w:ascii="Times New Roman" w:hAnsi="Times New Roman" w:cs="Times New Roman"/>
          <w:sz w:val="28"/>
        </w:rPr>
        <w:t>.05.2022).</w:t>
      </w:r>
    </w:p>
    <w:p w14:paraId="5449F52A" w14:textId="32307DDD" w:rsidR="0000527D" w:rsidRPr="00C46F79" w:rsidRDefault="0000527D" w:rsidP="00F14ED1">
      <w:pPr>
        <w:spacing w:after="0" w:line="360" w:lineRule="auto"/>
        <w:ind w:firstLine="709"/>
        <w:jc w:val="both"/>
        <w:rPr>
          <w:rFonts w:ascii="Times New Roman" w:hAnsi="Times New Roman" w:cs="Times New Roman"/>
          <w:sz w:val="28"/>
        </w:rPr>
      </w:pPr>
    </w:p>
    <w:p w14:paraId="0959689F" w14:textId="44B78C44" w:rsidR="0000527D" w:rsidRDefault="0000527D" w:rsidP="0000527D">
      <w:pPr>
        <w:spacing w:after="0" w:line="360" w:lineRule="auto"/>
        <w:jc w:val="center"/>
        <w:rPr>
          <w:rFonts w:ascii="Times New Roman" w:hAnsi="Times New Roman" w:cs="Times New Roman"/>
          <w:i/>
          <w:sz w:val="28"/>
        </w:rPr>
      </w:pPr>
      <w:r>
        <w:rPr>
          <w:rFonts w:ascii="Times New Roman" w:hAnsi="Times New Roman" w:cs="Times New Roman"/>
          <w:i/>
          <w:sz w:val="28"/>
        </w:rPr>
        <w:lastRenderedPageBreak/>
        <w:t>Научная литература на русском языке</w:t>
      </w:r>
    </w:p>
    <w:p w14:paraId="7F3BF21A" w14:textId="06959C2D" w:rsidR="00744585" w:rsidRPr="0069088D" w:rsidRDefault="00744585" w:rsidP="0069088D">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Громыко А. А. Дипломатический словарь</w:t>
      </w:r>
      <w:r w:rsidR="009C20B9" w:rsidRPr="0069088D">
        <w:rPr>
          <w:rFonts w:ascii="Times New Roman" w:hAnsi="Times New Roman" w:cs="Times New Roman"/>
          <w:sz w:val="28"/>
        </w:rPr>
        <w:t>: в 3 томах</w:t>
      </w:r>
      <w:r w:rsidRPr="0069088D">
        <w:rPr>
          <w:rFonts w:ascii="Times New Roman" w:hAnsi="Times New Roman" w:cs="Times New Roman"/>
          <w:sz w:val="28"/>
        </w:rPr>
        <w:t>. Т. 1. М.</w:t>
      </w:r>
      <w:r w:rsidR="005F45AB" w:rsidRPr="0069088D">
        <w:rPr>
          <w:rFonts w:ascii="Times New Roman" w:hAnsi="Times New Roman" w:cs="Times New Roman"/>
          <w:sz w:val="28"/>
        </w:rPr>
        <w:t>: Политиздат, 1971. 612 с</w:t>
      </w:r>
      <w:r w:rsidRPr="0069088D">
        <w:rPr>
          <w:rFonts w:ascii="Times New Roman" w:hAnsi="Times New Roman" w:cs="Times New Roman"/>
          <w:sz w:val="28"/>
        </w:rPr>
        <w:t>.</w:t>
      </w:r>
    </w:p>
    <w:p w14:paraId="34BC00CF" w14:textId="6A714458" w:rsidR="001F034F" w:rsidRPr="0069088D" w:rsidRDefault="001F034F" w:rsidP="0069088D">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Дегтерев Д. А. Микро- и макроэкономическая дипломатия: Теория и практика // Сборник научных трудов профессорско-преподавательского состава, научных сотрудников и аспирантов по ит</w:t>
      </w:r>
      <w:r w:rsidR="001E5A3D" w:rsidRPr="0069088D">
        <w:rPr>
          <w:rFonts w:ascii="Times New Roman" w:hAnsi="Times New Roman" w:cs="Times New Roman"/>
          <w:sz w:val="28"/>
        </w:rPr>
        <w:t>огам НИР 2007 года. 2008. С. 225-228</w:t>
      </w:r>
      <w:r w:rsidRPr="0069088D">
        <w:rPr>
          <w:rFonts w:ascii="Times New Roman" w:hAnsi="Times New Roman" w:cs="Times New Roman"/>
          <w:sz w:val="28"/>
        </w:rPr>
        <w:t>.</w:t>
      </w:r>
    </w:p>
    <w:p w14:paraId="07AE79FC" w14:textId="412F476B" w:rsidR="002827DB" w:rsidRPr="0069088D" w:rsidRDefault="002827DB" w:rsidP="0069088D">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Дьячков И. В. Историческая память и политика: проблема «женщин для утешения» в современных южнокорейско-японских отношениях // Японские исследования. 2019. №</w:t>
      </w:r>
      <w:r w:rsidR="00DA44C1" w:rsidRPr="0069088D">
        <w:rPr>
          <w:rFonts w:ascii="Times New Roman" w:hAnsi="Times New Roman" w:cs="Times New Roman"/>
          <w:sz w:val="28"/>
        </w:rPr>
        <w:t xml:space="preserve"> </w:t>
      </w:r>
      <w:r w:rsidRPr="0069088D">
        <w:rPr>
          <w:rFonts w:ascii="Times New Roman" w:hAnsi="Times New Roman" w:cs="Times New Roman"/>
          <w:sz w:val="28"/>
        </w:rPr>
        <w:t>4. С. 7</w:t>
      </w:r>
      <w:r w:rsidR="00DA44C1" w:rsidRPr="0069088D">
        <w:rPr>
          <w:rFonts w:ascii="Times New Roman" w:hAnsi="Times New Roman" w:cs="Times New Roman"/>
          <w:sz w:val="28"/>
        </w:rPr>
        <w:t>2-87</w:t>
      </w:r>
      <w:r w:rsidRPr="0069088D">
        <w:rPr>
          <w:rFonts w:ascii="Times New Roman" w:hAnsi="Times New Roman" w:cs="Times New Roman"/>
          <w:sz w:val="28"/>
        </w:rPr>
        <w:t>.</w:t>
      </w:r>
    </w:p>
    <w:p w14:paraId="25E04C28" w14:textId="0D8F91C3" w:rsidR="00191D8E" w:rsidRPr="0069088D" w:rsidRDefault="00191D8E" w:rsidP="0069088D">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Латышев И.А. Японская бюрократия. М.</w:t>
      </w:r>
      <w:r w:rsidR="001F20EF" w:rsidRPr="0069088D">
        <w:rPr>
          <w:rFonts w:ascii="Times New Roman" w:hAnsi="Times New Roman" w:cs="Times New Roman"/>
          <w:sz w:val="28"/>
        </w:rPr>
        <w:t>: Наука, 1968. 111 с</w:t>
      </w:r>
      <w:r w:rsidRPr="0069088D">
        <w:rPr>
          <w:rFonts w:ascii="Times New Roman" w:hAnsi="Times New Roman" w:cs="Times New Roman"/>
          <w:sz w:val="28"/>
        </w:rPr>
        <w:t>.</w:t>
      </w:r>
    </w:p>
    <w:p w14:paraId="08CFEE3C" w14:textId="39651364" w:rsidR="007E5BDF" w:rsidRPr="0069088D" w:rsidRDefault="00803BB7" w:rsidP="0069088D">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Малашевская М. Н. Дипломатия Японии в отношении России: люди и идеи в эпоху перемен (1985-2001 годы). СПб.</w:t>
      </w:r>
      <w:r w:rsidR="00A22CD7" w:rsidRPr="0069088D">
        <w:rPr>
          <w:rFonts w:ascii="Times New Roman" w:hAnsi="Times New Roman" w:cs="Times New Roman"/>
          <w:sz w:val="28"/>
        </w:rPr>
        <w:t>: Изд-во СПбГУ, 2022. 402 с</w:t>
      </w:r>
      <w:r w:rsidRPr="0069088D">
        <w:rPr>
          <w:rFonts w:ascii="Times New Roman" w:hAnsi="Times New Roman" w:cs="Times New Roman"/>
          <w:sz w:val="28"/>
        </w:rPr>
        <w:t>.</w:t>
      </w:r>
    </w:p>
    <w:p w14:paraId="2D5D145D" w14:textId="77777777" w:rsidR="00274EE6" w:rsidRPr="0069088D" w:rsidRDefault="00274EE6" w:rsidP="00274EE6">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Меркулова К. Е. Работа Министерства экономики, торговли и промышленности (МЭТП) в рамках «Плана о сотрудничестве из восьми пунктов» // Китай и соседи. Сборник материалов 6-й всероссийской научной конференции молодых востоковедов. 2021. С. 196-200.</w:t>
      </w:r>
    </w:p>
    <w:p w14:paraId="173F2B3E" w14:textId="00AA9130" w:rsidR="007E5BDF" w:rsidRPr="0069088D" w:rsidRDefault="007E5BDF" w:rsidP="0069088D">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Меркулова К. Е. Министерство экономики, торговли и промышленности Японии на пути улучшения внешнеэкономических связей с Россией (2016—2020) // Сборник материалов XII Конференции молодых японове</w:t>
      </w:r>
      <w:r w:rsidR="00A22CD7" w:rsidRPr="0069088D">
        <w:rPr>
          <w:rFonts w:ascii="Times New Roman" w:hAnsi="Times New Roman" w:cs="Times New Roman"/>
          <w:sz w:val="28"/>
        </w:rPr>
        <w:t>дов «Новый взгляд». 2022. С. 554-562</w:t>
      </w:r>
      <w:r w:rsidRPr="0069088D">
        <w:rPr>
          <w:rFonts w:ascii="Times New Roman" w:hAnsi="Times New Roman" w:cs="Times New Roman"/>
          <w:sz w:val="28"/>
        </w:rPr>
        <w:t>.</w:t>
      </w:r>
    </w:p>
    <w:p w14:paraId="46E9C360" w14:textId="7E2A6F1C" w:rsidR="009C0F85" w:rsidRPr="0069088D" w:rsidRDefault="00274EE6" w:rsidP="0069088D">
      <w:pPr>
        <w:pStyle w:val="ad"/>
        <w:numPr>
          <w:ilvl w:val="0"/>
          <w:numId w:val="10"/>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Казаков О. И. </w:t>
      </w:r>
      <w:r w:rsidR="00E01459" w:rsidRPr="0069088D">
        <w:rPr>
          <w:rFonts w:ascii="Times New Roman" w:hAnsi="Times New Roman" w:cs="Times New Roman"/>
          <w:sz w:val="28"/>
        </w:rPr>
        <w:t xml:space="preserve">Россия и Япония сегодня и завтра // Япония наших дней. №1 (11). </w:t>
      </w:r>
      <w:r w:rsidR="00EB2F79" w:rsidRPr="0069088D">
        <w:rPr>
          <w:rFonts w:ascii="Times New Roman" w:hAnsi="Times New Roman" w:cs="Times New Roman"/>
          <w:sz w:val="28"/>
        </w:rPr>
        <w:t>2012. С. 118-124</w:t>
      </w:r>
      <w:r w:rsidR="00E01459" w:rsidRPr="0069088D">
        <w:rPr>
          <w:rFonts w:ascii="Times New Roman" w:hAnsi="Times New Roman" w:cs="Times New Roman"/>
          <w:sz w:val="28"/>
        </w:rPr>
        <w:t>.</w:t>
      </w:r>
    </w:p>
    <w:p w14:paraId="2D6F11FD" w14:textId="6654E681" w:rsidR="009C0F85" w:rsidRPr="0069088D" w:rsidRDefault="00DB1524" w:rsidP="0069088D">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Сенаторов А. И. Очерки</w:t>
      </w:r>
      <w:r w:rsidR="009C0F85" w:rsidRPr="0069088D">
        <w:rPr>
          <w:rFonts w:ascii="Times New Roman" w:hAnsi="Times New Roman" w:cs="Times New Roman"/>
          <w:sz w:val="28"/>
        </w:rPr>
        <w:t xml:space="preserve"> административной р</w:t>
      </w:r>
      <w:r w:rsidR="00F41E02" w:rsidRPr="0069088D">
        <w:rPr>
          <w:rFonts w:ascii="Times New Roman" w:hAnsi="Times New Roman" w:cs="Times New Roman"/>
          <w:sz w:val="28"/>
        </w:rPr>
        <w:t>еформы в Японии. М.: Институт ДВ РАН, 2004. 206 с</w:t>
      </w:r>
      <w:r w:rsidR="009C0F85" w:rsidRPr="0069088D">
        <w:rPr>
          <w:rFonts w:ascii="Times New Roman" w:hAnsi="Times New Roman" w:cs="Times New Roman"/>
          <w:sz w:val="28"/>
        </w:rPr>
        <w:t>.</w:t>
      </w:r>
    </w:p>
    <w:p w14:paraId="0F131FA8" w14:textId="77777777" w:rsidR="00274EE6" w:rsidRPr="0069088D" w:rsidRDefault="00274EE6" w:rsidP="00274EE6">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 xml:space="preserve">Стрельцов Д. В. Внешнеполитический процесс в современной Японии // Вестник МГИМО. 2010. № 1. С. 245-256. </w:t>
      </w:r>
    </w:p>
    <w:p w14:paraId="62B1A8A1" w14:textId="77777777" w:rsidR="00274EE6" w:rsidRPr="0069088D" w:rsidRDefault="00274EE6" w:rsidP="00274EE6">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Стрельцов Д. В. Некоторые приоритеты внешнеполитического курса второго кабинета С. Абэ // Япония в поисках новой глобальной роли. 2014. С. 35-52.</w:t>
      </w:r>
    </w:p>
    <w:p w14:paraId="55C2692A" w14:textId="77777777" w:rsidR="00274EE6" w:rsidRPr="0069088D" w:rsidRDefault="00274EE6" w:rsidP="00274EE6">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lastRenderedPageBreak/>
        <w:t>Стрельцов Д. В. Российско-японские торгово-экономические отношения: есть ли новая точка опоры? // Вестник МГИМО. 2016. С. 93-105.</w:t>
      </w:r>
    </w:p>
    <w:p w14:paraId="18A49851" w14:textId="08D3FC43" w:rsidR="009C0F85" w:rsidRPr="0069088D" w:rsidRDefault="009C0F85" w:rsidP="0069088D">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Стрельцов Д. В. Внешнеполитический процесс на Востоке. М.</w:t>
      </w:r>
      <w:r w:rsidR="00DB1524" w:rsidRPr="0069088D">
        <w:rPr>
          <w:rFonts w:ascii="Times New Roman" w:hAnsi="Times New Roman" w:cs="Times New Roman"/>
          <w:sz w:val="28"/>
        </w:rPr>
        <w:t>: Аспект Пресс</w:t>
      </w:r>
      <w:r w:rsidRPr="0069088D">
        <w:rPr>
          <w:rFonts w:ascii="Times New Roman" w:hAnsi="Times New Roman" w:cs="Times New Roman"/>
          <w:sz w:val="28"/>
        </w:rPr>
        <w:t xml:space="preserve">, 2018. </w:t>
      </w:r>
      <w:r w:rsidR="00DB1524" w:rsidRPr="0069088D">
        <w:rPr>
          <w:rFonts w:ascii="Times New Roman" w:hAnsi="Times New Roman" w:cs="Times New Roman"/>
          <w:sz w:val="28"/>
        </w:rPr>
        <w:t>35</w:t>
      </w:r>
      <w:r w:rsidRPr="0069088D">
        <w:rPr>
          <w:rFonts w:ascii="Times New Roman" w:hAnsi="Times New Roman" w:cs="Times New Roman"/>
          <w:sz w:val="28"/>
        </w:rPr>
        <w:t>2</w:t>
      </w:r>
      <w:r w:rsidR="00DB1524" w:rsidRPr="0069088D">
        <w:rPr>
          <w:rFonts w:ascii="Times New Roman" w:hAnsi="Times New Roman" w:cs="Times New Roman"/>
          <w:sz w:val="28"/>
        </w:rPr>
        <w:t xml:space="preserve"> с</w:t>
      </w:r>
      <w:r w:rsidRPr="0069088D">
        <w:rPr>
          <w:rFonts w:ascii="Times New Roman" w:hAnsi="Times New Roman" w:cs="Times New Roman"/>
          <w:sz w:val="28"/>
        </w:rPr>
        <w:t>.</w:t>
      </w:r>
      <w:r w:rsidR="00CD12AD">
        <w:rPr>
          <w:rFonts w:ascii="Times New Roman" w:hAnsi="Times New Roman" w:cs="Times New Roman"/>
          <w:sz w:val="28"/>
        </w:rPr>
        <w:t xml:space="preserve"> </w:t>
      </w:r>
    </w:p>
    <w:p w14:paraId="63387477" w14:textId="31B167C3" w:rsidR="000F1103" w:rsidRPr="0069088D" w:rsidRDefault="00803BB7" w:rsidP="0069088D">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Тимофеев В. В.</w:t>
      </w:r>
      <w:r w:rsidR="001154F9" w:rsidRPr="0069088D">
        <w:rPr>
          <w:rFonts w:ascii="Times New Roman" w:hAnsi="Times New Roman" w:cs="Times New Roman"/>
          <w:sz w:val="28"/>
        </w:rPr>
        <w:t>, Шевчук О. М.</w:t>
      </w:r>
      <w:r w:rsidRPr="0069088D">
        <w:rPr>
          <w:rFonts w:ascii="Times New Roman" w:hAnsi="Times New Roman" w:cs="Times New Roman"/>
          <w:sz w:val="28"/>
        </w:rPr>
        <w:t xml:space="preserve"> Личностная дипломатия Абэ Синдзо во внешней политике Японии на примере Северо-Восточной Азии (2012-2020 гг.) // Росси</w:t>
      </w:r>
      <w:r w:rsidR="001154F9" w:rsidRPr="0069088D">
        <w:rPr>
          <w:rFonts w:ascii="Times New Roman" w:hAnsi="Times New Roman" w:cs="Times New Roman"/>
          <w:sz w:val="28"/>
        </w:rPr>
        <w:t>я и АТР. 2021. № 3. С. 19-35</w:t>
      </w:r>
      <w:r w:rsidRPr="0069088D">
        <w:rPr>
          <w:rFonts w:ascii="Times New Roman" w:hAnsi="Times New Roman" w:cs="Times New Roman"/>
          <w:sz w:val="28"/>
        </w:rPr>
        <w:t>.</w:t>
      </w:r>
    </w:p>
    <w:p w14:paraId="15AABAA0" w14:textId="00A208CE" w:rsidR="000F1103" w:rsidRPr="0069088D" w:rsidRDefault="000F1103" w:rsidP="0069088D">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 xml:space="preserve">Туаева К.Э. Экономическая дипломатия Японии на новом рубеже. [Электронный ресурс] // Международная жизнь. 2019. № 6. URL : </w:t>
      </w:r>
      <w:hyperlink r:id="rId73" w:history="1">
        <w:r w:rsidRPr="0069088D">
          <w:rPr>
            <w:rStyle w:val="a6"/>
            <w:rFonts w:ascii="Times New Roman" w:hAnsi="Times New Roman" w:cs="Times New Roman"/>
            <w:sz w:val="28"/>
          </w:rPr>
          <w:t>https://interaffairs.ru/jauthor/material/2203</w:t>
        </w:r>
      </w:hyperlink>
      <w:r w:rsidRPr="0069088D">
        <w:rPr>
          <w:rFonts w:ascii="Times New Roman" w:hAnsi="Times New Roman" w:cs="Times New Roman"/>
          <w:sz w:val="28"/>
        </w:rPr>
        <w:t xml:space="preserve"> (дата обращения : 01.05.2022).</w:t>
      </w:r>
    </w:p>
    <w:p w14:paraId="2D8F8FDF" w14:textId="77777777" w:rsidR="00274EE6" w:rsidRPr="0069088D" w:rsidRDefault="00274EE6" w:rsidP="00274EE6">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Панов А. Н. Японская дипломатическая служба. М.: Международные отношения, 1988. 184 с.</w:t>
      </w:r>
    </w:p>
    <w:p w14:paraId="0D635E61" w14:textId="15CAFFD1" w:rsidR="006E27DA" w:rsidRPr="0069088D" w:rsidRDefault="00047BBE" w:rsidP="0069088D">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Панов А. Н. Внешнеполитические приоритеты премьер-министра Японии Абэ Синд</w:t>
      </w:r>
      <w:r w:rsidR="002362C2" w:rsidRPr="0069088D">
        <w:rPr>
          <w:rFonts w:ascii="Times New Roman" w:hAnsi="Times New Roman" w:cs="Times New Roman"/>
          <w:sz w:val="28"/>
        </w:rPr>
        <w:t>зо // Ежегодник Япония. 2016. № 45. С. 7-42</w:t>
      </w:r>
      <w:r w:rsidRPr="0069088D">
        <w:rPr>
          <w:rFonts w:ascii="Times New Roman" w:hAnsi="Times New Roman" w:cs="Times New Roman"/>
          <w:sz w:val="28"/>
        </w:rPr>
        <w:t>.</w:t>
      </w:r>
    </w:p>
    <w:p w14:paraId="349B2E88" w14:textId="631BD515" w:rsidR="006E27DA" w:rsidRPr="0069088D" w:rsidRDefault="00A2334C" w:rsidP="0069088D">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Панов А. Н., Саркисов К. О., Стрельцов Д. В. История внешней политики Японии 1868–2018 гг. М.</w:t>
      </w:r>
      <w:r w:rsidR="007D0684" w:rsidRPr="0069088D">
        <w:rPr>
          <w:rFonts w:ascii="Times New Roman" w:hAnsi="Times New Roman" w:cs="Times New Roman"/>
          <w:sz w:val="28"/>
        </w:rPr>
        <w:t>: Международные отношения, 2019</w:t>
      </w:r>
      <w:r w:rsidR="00CD12AD">
        <w:rPr>
          <w:rFonts w:ascii="Times New Roman" w:hAnsi="Times New Roman" w:cs="Times New Roman"/>
          <w:sz w:val="28"/>
        </w:rPr>
        <w:t>.</w:t>
      </w:r>
      <w:r w:rsidR="007D0684" w:rsidRPr="0069088D">
        <w:rPr>
          <w:rFonts w:ascii="Times New Roman" w:hAnsi="Times New Roman" w:cs="Times New Roman"/>
          <w:sz w:val="28"/>
        </w:rPr>
        <w:t xml:space="preserve"> 456 с</w:t>
      </w:r>
      <w:r w:rsidRPr="0069088D">
        <w:rPr>
          <w:rFonts w:ascii="Times New Roman" w:hAnsi="Times New Roman" w:cs="Times New Roman"/>
          <w:sz w:val="28"/>
        </w:rPr>
        <w:t>.</w:t>
      </w:r>
    </w:p>
    <w:p w14:paraId="1C4233E1" w14:textId="062209AD" w:rsidR="00744585" w:rsidRPr="0069088D" w:rsidRDefault="005B55F3" w:rsidP="0069088D">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Пудовкин Г. И. Треугольник Китая, Республики Корея и Японии – перспективы и риски // Корееведение в России: направление и развитие. 202</w:t>
      </w:r>
      <w:r w:rsidR="001B02B0" w:rsidRPr="0069088D">
        <w:rPr>
          <w:rFonts w:ascii="Times New Roman" w:hAnsi="Times New Roman" w:cs="Times New Roman"/>
          <w:sz w:val="28"/>
        </w:rPr>
        <w:t>1. № 3. С. 142-147</w:t>
      </w:r>
      <w:r w:rsidRPr="0069088D">
        <w:rPr>
          <w:rFonts w:ascii="Times New Roman" w:hAnsi="Times New Roman" w:cs="Times New Roman"/>
          <w:sz w:val="28"/>
        </w:rPr>
        <w:t>.</w:t>
      </w:r>
      <w:r w:rsidR="00744585" w:rsidRPr="0069088D">
        <w:rPr>
          <w:rFonts w:ascii="Times New Roman" w:hAnsi="Times New Roman" w:cs="Times New Roman"/>
          <w:sz w:val="28"/>
        </w:rPr>
        <w:t xml:space="preserve"> </w:t>
      </w:r>
    </w:p>
    <w:p w14:paraId="51E5A7B7" w14:textId="07178805" w:rsidR="00744585" w:rsidRPr="0069088D" w:rsidRDefault="00744585" w:rsidP="0069088D">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 xml:space="preserve">Хасбулатов </w:t>
      </w:r>
      <w:r w:rsidR="00851E7B" w:rsidRPr="0069088D">
        <w:rPr>
          <w:rFonts w:ascii="Times New Roman" w:hAnsi="Times New Roman" w:cs="Times New Roman"/>
          <w:sz w:val="28"/>
        </w:rPr>
        <w:t xml:space="preserve">Р. И. Экономическая дипломатия: в 2.ч. </w:t>
      </w:r>
      <w:r w:rsidRPr="0069088D">
        <w:rPr>
          <w:rFonts w:ascii="Times New Roman" w:hAnsi="Times New Roman" w:cs="Times New Roman"/>
          <w:sz w:val="28"/>
        </w:rPr>
        <w:t>Ч. 1. М.</w:t>
      </w:r>
      <w:r w:rsidR="00851E7B" w:rsidRPr="0069088D">
        <w:rPr>
          <w:rFonts w:ascii="Times New Roman" w:hAnsi="Times New Roman" w:cs="Times New Roman"/>
          <w:sz w:val="28"/>
        </w:rPr>
        <w:t>: Изд-во «Юрайт», 2022. 282 с</w:t>
      </w:r>
      <w:r w:rsidRPr="0069088D">
        <w:rPr>
          <w:rFonts w:ascii="Times New Roman" w:hAnsi="Times New Roman" w:cs="Times New Roman"/>
          <w:sz w:val="28"/>
        </w:rPr>
        <w:t>.</w:t>
      </w:r>
    </w:p>
    <w:p w14:paraId="700B07BB" w14:textId="4ACB7334" w:rsidR="00112F70" w:rsidRDefault="00112F70" w:rsidP="0000527D">
      <w:pPr>
        <w:spacing w:after="0" w:line="360" w:lineRule="auto"/>
        <w:jc w:val="center"/>
        <w:rPr>
          <w:rFonts w:ascii="Times New Roman" w:hAnsi="Times New Roman" w:cs="Times New Roman"/>
          <w:i/>
          <w:sz w:val="28"/>
        </w:rPr>
      </w:pPr>
    </w:p>
    <w:p w14:paraId="56CE23AA" w14:textId="2D4FF8DD" w:rsidR="0000527D" w:rsidRDefault="0000527D" w:rsidP="0000527D">
      <w:pPr>
        <w:spacing w:after="0" w:line="360" w:lineRule="auto"/>
        <w:jc w:val="center"/>
        <w:rPr>
          <w:rFonts w:ascii="Times New Roman" w:hAnsi="Times New Roman" w:cs="Times New Roman"/>
          <w:i/>
          <w:sz w:val="28"/>
        </w:rPr>
      </w:pPr>
      <w:r>
        <w:rPr>
          <w:rFonts w:ascii="Times New Roman" w:hAnsi="Times New Roman" w:cs="Times New Roman"/>
          <w:i/>
          <w:sz w:val="28"/>
        </w:rPr>
        <w:t>Научная литература на японском языке</w:t>
      </w:r>
    </w:p>
    <w:p w14:paraId="73AED8E3" w14:textId="7E0EF77B" w:rsidR="003A6C2A" w:rsidRPr="0069088D" w:rsidRDefault="00B863A5" w:rsidP="0069088D">
      <w:pPr>
        <w:pStyle w:val="ad"/>
        <w:numPr>
          <w:ilvl w:val="0"/>
          <w:numId w:val="10"/>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Оба </w:t>
      </w:r>
      <w:r w:rsidR="003A6C2A" w:rsidRPr="0069088D">
        <w:rPr>
          <w:rFonts w:ascii="Times New Roman" w:hAnsi="Times New Roman" w:cs="Times New Roman"/>
          <w:sz w:val="28"/>
        </w:rPr>
        <w:t>Миэ</w:t>
      </w:r>
      <w:r w:rsidR="00B23BC1" w:rsidRPr="0069088D">
        <w:rPr>
          <w:rFonts w:ascii="Times New Roman" w:hAnsi="Times New Roman" w:cs="Times New Roman"/>
          <w:sz w:val="28"/>
          <w:lang w:val="en-US"/>
        </w:rPr>
        <w:t xml:space="preserve"> [</w:t>
      </w:r>
      <w:r w:rsidR="00B23BC1" w:rsidRPr="0069088D">
        <w:rPr>
          <w:rFonts w:ascii="MS Mincho" w:eastAsia="MS Mincho" w:hAnsi="MS Mincho" w:cs="Times New Roman" w:hint="eastAsia"/>
          <w:sz w:val="28"/>
        </w:rPr>
        <w:t>大庭三枝</w:t>
      </w:r>
      <w:r w:rsidR="00B23BC1" w:rsidRPr="0069088D">
        <w:rPr>
          <w:rFonts w:ascii="Times New Roman" w:hAnsi="Times New Roman" w:cs="Times New Roman" w:hint="eastAsia"/>
          <w:sz w:val="28"/>
        </w:rPr>
        <w:t>]</w:t>
      </w:r>
      <w:r w:rsidR="003A6C2A" w:rsidRPr="0069088D">
        <w:rPr>
          <w:rFonts w:ascii="Times New Roman" w:hAnsi="Times New Roman" w:cs="Times New Roman"/>
          <w:sz w:val="28"/>
        </w:rPr>
        <w:t>. Г</w:t>
      </w:r>
      <w:r w:rsidR="00A125A4">
        <w:rPr>
          <w:rFonts w:ascii="Times New Roman" w:hAnsi="Times New Roman" w:cs="Times New Roman"/>
          <w:sz w:val="28"/>
        </w:rPr>
        <w:t>э</w:t>
      </w:r>
      <w:r w:rsidR="003A6C2A" w:rsidRPr="0069088D">
        <w:rPr>
          <w:rFonts w:ascii="Times New Roman" w:hAnsi="Times New Roman" w:cs="Times New Roman"/>
          <w:sz w:val="28"/>
        </w:rPr>
        <w:t>ндай</w:t>
      </w:r>
      <w:r w:rsidR="00A125A4">
        <w:rPr>
          <w:rFonts w:ascii="Times New Roman" w:hAnsi="Times New Roman" w:cs="Times New Roman"/>
          <w:sz w:val="28"/>
        </w:rPr>
        <w:t xml:space="preserve"> </w:t>
      </w:r>
      <w:r w:rsidR="003A6C2A" w:rsidRPr="0069088D">
        <w:rPr>
          <w:rFonts w:ascii="Times New Roman" w:hAnsi="Times New Roman" w:cs="Times New Roman"/>
          <w:sz w:val="28"/>
        </w:rPr>
        <w:t xml:space="preserve">нихонгайко: но санрэй-нэн </w:t>
      </w:r>
      <w:r w:rsidR="00B23BC1" w:rsidRPr="0069088D">
        <w:rPr>
          <w:rFonts w:ascii="Times New Roman" w:hAnsi="Times New Roman" w:cs="Times New Roman"/>
          <w:sz w:val="28"/>
          <w:lang w:val="en-US"/>
        </w:rPr>
        <w:t>[</w:t>
      </w:r>
      <w:r w:rsidR="00B23BC1" w:rsidRPr="0069088D">
        <w:rPr>
          <w:rFonts w:ascii="MS Mincho" w:eastAsia="MS Mincho" w:hAnsi="MS Mincho" w:cs="Times New Roman" w:hint="eastAsia"/>
          <w:sz w:val="28"/>
        </w:rPr>
        <w:t>現代日本外交の三〇年</w:t>
      </w:r>
      <w:r w:rsidR="00B23BC1" w:rsidRPr="0069088D">
        <w:rPr>
          <w:rFonts w:ascii="Times New Roman" w:hAnsi="Times New Roman" w:cs="Times New Roman" w:hint="eastAsia"/>
          <w:sz w:val="28"/>
        </w:rPr>
        <w:t xml:space="preserve"> </w:t>
      </w:r>
      <w:r w:rsidR="00B23BC1" w:rsidRPr="0069088D">
        <w:rPr>
          <w:rFonts w:ascii="Times New Roman" w:hAnsi="Times New Roman" w:cs="Times New Roman"/>
          <w:sz w:val="28"/>
        </w:rPr>
        <w:t>Современной японской дипломатии 30 лет</w:t>
      </w:r>
      <w:r w:rsidR="00B23BC1" w:rsidRPr="0069088D">
        <w:rPr>
          <w:rFonts w:ascii="Times New Roman" w:hAnsi="Times New Roman" w:cs="Times New Roman"/>
          <w:sz w:val="28"/>
          <w:lang w:val="en-US"/>
        </w:rPr>
        <w:t>]</w:t>
      </w:r>
      <w:r w:rsidR="003A6C2A" w:rsidRPr="0069088D">
        <w:rPr>
          <w:rFonts w:ascii="Times New Roman" w:hAnsi="Times New Roman" w:cs="Times New Roman"/>
          <w:sz w:val="28"/>
        </w:rPr>
        <w:t>// Ко</w:t>
      </w:r>
      <w:r w:rsidR="00B23BC1" w:rsidRPr="0069088D">
        <w:rPr>
          <w:rFonts w:ascii="Times New Roman" w:hAnsi="Times New Roman" w:cs="Times New Roman"/>
          <w:sz w:val="28"/>
        </w:rPr>
        <w:t>кусайсэйдзи. 2019. N 196. Р. 97-115</w:t>
      </w:r>
      <w:r w:rsidR="003A6C2A" w:rsidRPr="0069088D">
        <w:rPr>
          <w:rFonts w:ascii="Times New Roman" w:hAnsi="Times New Roman" w:cs="Times New Roman"/>
          <w:sz w:val="28"/>
        </w:rPr>
        <w:t>.</w:t>
      </w:r>
    </w:p>
    <w:p w14:paraId="2F4DF0EE" w14:textId="4EBBD6B1" w:rsidR="00047BBE" w:rsidRPr="0069088D" w:rsidRDefault="00B863A5" w:rsidP="0069088D">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 xml:space="preserve">Канда </w:t>
      </w:r>
      <w:r w:rsidR="00047BBE" w:rsidRPr="0069088D">
        <w:rPr>
          <w:rFonts w:ascii="Times New Roman" w:hAnsi="Times New Roman" w:cs="Times New Roman"/>
          <w:sz w:val="28"/>
        </w:rPr>
        <w:t xml:space="preserve">Сигэру, </w:t>
      </w:r>
      <w:r w:rsidRPr="0069088D">
        <w:rPr>
          <w:rFonts w:ascii="Times New Roman" w:hAnsi="Times New Roman" w:cs="Times New Roman"/>
          <w:sz w:val="28"/>
        </w:rPr>
        <w:t xml:space="preserve">Накаути </w:t>
      </w:r>
      <w:r w:rsidR="00047BBE" w:rsidRPr="0069088D">
        <w:rPr>
          <w:rFonts w:ascii="Times New Roman" w:hAnsi="Times New Roman" w:cs="Times New Roman"/>
          <w:sz w:val="28"/>
        </w:rPr>
        <w:t xml:space="preserve">Ясуо, </w:t>
      </w:r>
      <w:r w:rsidRPr="0069088D">
        <w:rPr>
          <w:rFonts w:ascii="Times New Roman" w:hAnsi="Times New Roman" w:cs="Times New Roman"/>
          <w:sz w:val="28"/>
        </w:rPr>
        <w:t xml:space="preserve">Тэрабаяси </w:t>
      </w:r>
      <w:r w:rsidR="00047BBE" w:rsidRPr="0069088D">
        <w:rPr>
          <w:rFonts w:ascii="Times New Roman" w:hAnsi="Times New Roman" w:cs="Times New Roman"/>
          <w:sz w:val="28"/>
        </w:rPr>
        <w:t xml:space="preserve">Юсукэ, </w:t>
      </w:r>
      <w:r w:rsidRPr="0069088D">
        <w:rPr>
          <w:rFonts w:ascii="Times New Roman" w:hAnsi="Times New Roman" w:cs="Times New Roman"/>
          <w:sz w:val="28"/>
        </w:rPr>
        <w:t xml:space="preserve">Фудзио </w:t>
      </w:r>
      <w:r w:rsidR="00047BBE" w:rsidRPr="0069088D">
        <w:rPr>
          <w:rFonts w:ascii="Times New Roman" w:hAnsi="Times New Roman" w:cs="Times New Roman"/>
          <w:sz w:val="28"/>
        </w:rPr>
        <w:t xml:space="preserve">Масахару, </w:t>
      </w:r>
      <w:r w:rsidRPr="0069088D">
        <w:rPr>
          <w:rFonts w:ascii="Times New Roman" w:hAnsi="Times New Roman" w:cs="Times New Roman"/>
          <w:sz w:val="28"/>
        </w:rPr>
        <w:t xml:space="preserve">Сасаки </w:t>
      </w:r>
      <w:r w:rsidR="00047BBE" w:rsidRPr="0069088D">
        <w:rPr>
          <w:rFonts w:ascii="Times New Roman" w:hAnsi="Times New Roman" w:cs="Times New Roman"/>
          <w:sz w:val="28"/>
        </w:rPr>
        <w:t xml:space="preserve">Такэру </w:t>
      </w:r>
      <w:r w:rsidR="00A45CE4" w:rsidRPr="0069088D">
        <w:rPr>
          <w:rFonts w:ascii="Times New Roman" w:hAnsi="Times New Roman" w:cs="Times New Roman"/>
          <w:sz w:val="28"/>
        </w:rPr>
        <w:t>[</w:t>
      </w:r>
      <w:r w:rsidR="00A45CE4" w:rsidRPr="0069088D">
        <w:rPr>
          <w:rFonts w:ascii="MS Mincho" w:eastAsia="MS Mincho" w:hAnsi="MS Mincho" w:cs="Times New Roman"/>
          <w:sz w:val="28"/>
        </w:rPr>
        <w:t>神田茂、中内康夫、寺林裕介、藤生将治、佐々木健</w:t>
      </w:r>
      <w:r w:rsidR="00A45CE4" w:rsidRPr="0069088D">
        <w:rPr>
          <w:rFonts w:ascii="Times New Roman" w:hAnsi="Times New Roman" w:cs="Times New Roman"/>
          <w:sz w:val="28"/>
        </w:rPr>
        <w:t>]</w:t>
      </w:r>
      <w:r w:rsidR="00047BBE" w:rsidRPr="0069088D">
        <w:rPr>
          <w:rFonts w:ascii="Times New Roman" w:hAnsi="Times New Roman" w:cs="Times New Roman"/>
          <w:sz w:val="28"/>
        </w:rPr>
        <w:t>. Дай 2-дзи Абэ найкаку но хоссоку то сэнрякутэкигайко: но тен кай</w:t>
      </w:r>
      <w:r w:rsidR="00A45CE4" w:rsidRPr="0069088D">
        <w:rPr>
          <w:rFonts w:ascii="Times New Roman" w:hAnsi="Times New Roman" w:cs="Times New Roman"/>
          <w:sz w:val="28"/>
        </w:rPr>
        <w:t xml:space="preserve"> [</w:t>
      </w:r>
      <w:r w:rsidR="00A45CE4" w:rsidRPr="0069088D">
        <w:rPr>
          <w:rFonts w:ascii="MS Mincho" w:eastAsia="MS Mincho" w:hAnsi="MS Mincho" w:cs="Times New Roman"/>
          <w:sz w:val="28"/>
        </w:rPr>
        <w:t>第２次安倍内閣の</w:t>
      </w:r>
      <w:r w:rsidR="00A45CE4" w:rsidRPr="0069088D">
        <w:rPr>
          <w:rFonts w:ascii="MS Mincho" w:eastAsia="MS Mincho" w:hAnsi="MS Mincho" w:cs="Times New Roman"/>
          <w:sz w:val="28"/>
        </w:rPr>
        <w:lastRenderedPageBreak/>
        <w:t>発足と戦略的外交の展開</w:t>
      </w:r>
      <w:r w:rsidR="00A45CE4" w:rsidRPr="0069088D">
        <w:rPr>
          <w:rFonts w:ascii="Times New Roman" w:hAnsi="Times New Roman" w:cs="Times New Roman"/>
          <w:sz w:val="28"/>
        </w:rPr>
        <w:t xml:space="preserve"> Инаугурация второго кабинета Абэ и развитие стратегической дипломатии] </w:t>
      </w:r>
      <w:r w:rsidR="00047BBE" w:rsidRPr="0069088D">
        <w:rPr>
          <w:rFonts w:ascii="Times New Roman" w:hAnsi="Times New Roman" w:cs="Times New Roman"/>
          <w:sz w:val="28"/>
        </w:rPr>
        <w:t>// Риппо: то тё:са. 2013. Р. 3</w:t>
      </w:r>
      <w:r w:rsidR="00B45E32" w:rsidRPr="0069088D">
        <w:rPr>
          <w:rFonts w:ascii="Times New Roman" w:hAnsi="Times New Roman" w:cs="Times New Roman"/>
          <w:sz w:val="28"/>
          <w:lang w:val="en-US"/>
        </w:rPr>
        <w:t>-14</w:t>
      </w:r>
      <w:r w:rsidR="00047BBE" w:rsidRPr="0069088D">
        <w:rPr>
          <w:rFonts w:ascii="Times New Roman" w:hAnsi="Times New Roman" w:cs="Times New Roman"/>
          <w:sz w:val="28"/>
        </w:rPr>
        <w:t>.</w:t>
      </w:r>
    </w:p>
    <w:p w14:paraId="362CC43B" w14:textId="1698970D" w:rsidR="00EC5F0C" w:rsidRPr="0069088D" w:rsidRDefault="006D5D47" w:rsidP="0069088D">
      <w:pPr>
        <w:pStyle w:val="ad"/>
        <w:numPr>
          <w:ilvl w:val="0"/>
          <w:numId w:val="10"/>
        </w:numPr>
        <w:spacing w:after="0" w:line="360" w:lineRule="auto"/>
        <w:ind w:left="0" w:firstLine="709"/>
        <w:jc w:val="both"/>
        <w:rPr>
          <w:rFonts w:ascii="Times New Roman" w:hAnsi="Times New Roman" w:cs="Times New Roman"/>
          <w:sz w:val="28"/>
        </w:rPr>
      </w:pPr>
      <w:r w:rsidRPr="006D5D47">
        <w:rPr>
          <w:rFonts w:ascii="Times New Roman" w:hAnsi="Times New Roman" w:cs="Times New Roman"/>
          <w:sz w:val="28"/>
        </w:rPr>
        <w:t xml:space="preserve">Танака </w:t>
      </w:r>
      <w:r w:rsidR="00EC5F0C" w:rsidRPr="006D5D47">
        <w:rPr>
          <w:rFonts w:ascii="Times New Roman" w:hAnsi="Times New Roman" w:cs="Times New Roman"/>
          <w:sz w:val="28"/>
        </w:rPr>
        <w:t xml:space="preserve">Хидэаки </w:t>
      </w:r>
      <w:r w:rsidR="004573AF" w:rsidRPr="0069088D">
        <w:rPr>
          <w:rFonts w:ascii="Times New Roman" w:hAnsi="Times New Roman" w:cs="Times New Roman"/>
          <w:sz w:val="28"/>
        </w:rPr>
        <w:t>[</w:t>
      </w:r>
      <w:r w:rsidR="004573AF" w:rsidRPr="0069088D">
        <w:rPr>
          <w:rFonts w:ascii="Times New Roman" w:eastAsia="MS Mincho" w:hAnsi="Times New Roman" w:cs="Times New Roman"/>
          <w:sz w:val="28"/>
          <w:lang w:val="en-US"/>
        </w:rPr>
        <w:t>田中秀明</w:t>
      </w:r>
      <w:r w:rsidR="004573AF" w:rsidRPr="0069088D">
        <w:rPr>
          <w:rFonts w:ascii="Times New Roman" w:eastAsia="MS Mincho" w:hAnsi="Times New Roman" w:cs="Times New Roman"/>
          <w:sz w:val="28"/>
        </w:rPr>
        <w:t>]</w:t>
      </w:r>
      <w:r w:rsidR="00EC5F0C" w:rsidRPr="0069088D">
        <w:rPr>
          <w:rFonts w:ascii="Times New Roman" w:hAnsi="Times New Roman" w:cs="Times New Roman"/>
          <w:sz w:val="28"/>
        </w:rPr>
        <w:t>. Дай 2-дзи Абэ сэйкаку ни окэру с</w:t>
      </w:r>
      <w:r w:rsidR="004573AF" w:rsidRPr="0069088D">
        <w:rPr>
          <w:rFonts w:ascii="Times New Roman" w:hAnsi="Times New Roman" w:cs="Times New Roman"/>
          <w:sz w:val="28"/>
        </w:rPr>
        <w:t>эйсакукэйсэйкатэй но кабанансу [</w:t>
      </w:r>
      <w:r w:rsidR="004573AF" w:rsidRPr="0069088D">
        <w:rPr>
          <w:rFonts w:ascii="MS Mincho" w:eastAsia="MS Mincho" w:hAnsi="MS Mincho" w:cs="Times New Roman" w:hint="eastAsia"/>
          <w:sz w:val="28"/>
        </w:rPr>
        <w:t>第２次安倍政権における政策形成過程のガバナンス</w:t>
      </w:r>
      <w:r w:rsidR="004573AF" w:rsidRPr="0069088D">
        <w:rPr>
          <w:rFonts w:ascii="Times New Roman" w:hAnsi="Times New Roman" w:cs="Times New Roman"/>
          <w:sz w:val="28"/>
        </w:rPr>
        <w:t xml:space="preserve"> </w:t>
      </w:r>
      <w:r w:rsidR="00EC5F0C" w:rsidRPr="0069088D">
        <w:rPr>
          <w:rFonts w:ascii="Times New Roman" w:hAnsi="Times New Roman" w:cs="Times New Roman"/>
          <w:sz w:val="28"/>
        </w:rPr>
        <w:t>Управление процессом формирования политического курса во второй администрации Абэ] // Нэнпо:гё:сэ</w:t>
      </w:r>
      <w:r w:rsidR="004573AF" w:rsidRPr="0069088D">
        <w:rPr>
          <w:rFonts w:ascii="Times New Roman" w:hAnsi="Times New Roman" w:cs="Times New Roman"/>
          <w:sz w:val="28"/>
        </w:rPr>
        <w:t>йкэнкю:. 2019. V</w:t>
      </w:r>
      <w:r w:rsidR="008D1913" w:rsidRPr="006D5D47">
        <w:rPr>
          <w:rFonts w:ascii="Times New Roman" w:hAnsi="Times New Roman" w:cs="Times New Roman"/>
          <w:color w:val="000000" w:themeColor="text1"/>
          <w:sz w:val="28"/>
          <w:lang w:val="en-US"/>
        </w:rPr>
        <w:t>ol</w:t>
      </w:r>
      <w:r w:rsidR="004573AF" w:rsidRPr="0069088D">
        <w:rPr>
          <w:rFonts w:ascii="Times New Roman" w:hAnsi="Times New Roman" w:cs="Times New Roman"/>
          <w:sz w:val="28"/>
        </w:rPr>
        <w:t>. 54. P. 57-82</w:t>
      </w:r>
      <w:r w:rsidR="00EC5F0C" w:rsidRPr="0069088D">
        <w:rPr>
          <w:rFonts w:ascii="Times New Roman" w:hAnsi="Times New Roman" w:cs="Times New Roman"/>
          <w:sz w:val="28"/>
        </w:rPr>
        <w:t>.</w:t>
      </w:r>
    </w:p>
    <w:p w14:paraId="2AE13904" w14:textId="25568864" w:rsidR="00D705FB" w:rsidRPr="0069088D" w:rsidRDefault="00D705FB" w:rsidP="0069088D">
      <w:pPr>
        <w:pStyle w:val="ad"/>
        <w:numPr>
          <w:ilvl w:val="0"/>
          <w:numId w:val="10"/>
        </w:numPr>
        <w:spacing w:after="0" w:line="360" w:lineRule="auto"/>
        <w:ind w:left="0" w:firstLine="709"/>
        <w:jc w:val="both"/>
        <w:rPr>
          <w:rFonts w:ascii="Times New Roman" w:hAnsi="Times New Roman" w:cs="Times New Roman"/>
          <w:sz w:val="28"/>
        </w:rPr>
      </w:pPr>
      <w:r w:rsidRPr="0069088D">
        <w:rPr>
          <w:rFonts w:ascii="Times New Roman" w:hAnsi="Times New Roman" w:cs="Times New Roman"/>
          <w:sz w:val="28"/>
        </w:rPr>
        <w:t>Сирояма</w:t>
      </w:r>
      <w:r w:rsidR="006D5D47" w:rsidRPr="006D5D47">
        <w:rPr>
          <w:rFonts w:ascii="Times New Roman" w:hAnsi="Times New Roman" w:cs="Times New Roman"/>
          <w:sz w:val="28"/>
        </w:rPr>
        <w:t xml:space="preserve"> </w:t>
      </w:r>
      <w:r w:rsidR="006D5D47" w:rsidRPr="0069088D">
        <w:rPr>
          <w:rFonts w:ascii="Times New Roman" w:hAnsi="Times New Roman" w:cs="Times New Roman"/>
          <w:sz w:val="28"/>
        </w:rPr>
        <w:t>Хидэаки</w:t>
      </w:r>
      <w:r w:rsidRPr="0069088D">
        <w:rPr>
          <w:rFonts w:ascii="Times New Roman" w:hAnsi="Times New Roman" w:cs="Times New Roman"/>
          <w:sz w:val="28"/>
        </w:rPr>
        <w:t xml:space="preserve">, </w:t>
      </w:r>
      <w:r w:rsidR="006D5D47" w:rsidRPr="0069088D">
        <w:rPr>
          <w:rFonts w:ascii="Times New Roman" w:hAnsi="Times New Roman" w:cs="Times New Roman"/>
          <w:sz w:val="28"/>
        </w:rPr>
        <w:t xml:space="preserve">Хосоно Сукэхиро, </w:t>
      </w:r>
      <w:r w:rsidRPr="0069088D">
        <w:rPr>
          <w:rFonts w:ascii="Times New Roman" w:hAnsi="Times New Roman" w:cs="Times New Roman"/>
          <w:sz w:val="28"/>
        </w:rPr>
        <w:t>Судзуки</w:t>
      </w:r>
      <w:r w:rsidR="006D5D47" w:rsidRPr="006D5D47">
        <w:rPr>
          <w:rFonts w:ascii="Times New Roman" w:hAnsi="Times New Roman" w:cs="Times New Roman"/>
          <w:sz w:val="28"/>
        </w:rPr>
        <w:t xml:space="preserve"> </w:t>
      </w:r>
      <w:r w:rsidR="006D5D47" w:rsidRPr="0069088D">
        <w:rPr>
          <w:rFonts w:ascii="Times New Roman" w:hAnsi="Times New Roman" w:cs="Times New Roman"/>
          <w:sz w:val="28"/>
        </w:rPr>
        <w:t>Кан</w:t>
      </w:r>
      <w:r w:rsidRPr="0069088D">
        <w:rPr>
          <w:rFonts w:ascii="Times New Roman" w:hAnsi="Times New Roman" w:cs="Times New Roman"/>
          <w:sz w:val="28"/>
        </w:rPr>
        <w:t xml:space="preserve"> </w:t>
      </w:r>
      <w:r w:rsidR="007236E1" w:rsidRPr="0069088D">
        <w:rPr>
          <w:rFonts w:ascii="Times New Roman" w:hAnsi="Times New Roman" w:cs="Times New Roman"/>
          <w:sz w:val="28"/>
        </w:rPr>
        <w:t>[</w:t>
      </w:r>
      <w:r w:rsidR="007236E1" w:rsidRPr="0069088D">
        <w:rPr>
          <w:rFonts w:ascii="MS Mincho" w:eastAsia="MS Mincho" w:hAnsi="MS Mincho" w:cs="Times New Roman" w:hint="eastAsia"/>
          <w:sz w:val="28"/>
        </w:rPr>
        <w:t>城山英明、細野助博、鈴木寛</w:t>
      </w:r>
      <w:r w:rsidR="007236E1" w:rsidRPr="0069088D">
        <w:rPr>
          <w:rFonts w:ascii="Times New Roman" w:hAnsi="Times New Roman" w:cs="Times New Roman" w:hint="eastAsia"/>
          <w:sz w:val="28"/>
        </w:rPr>
        <w:t>]</w:t>
      </w:r>
      <w:r w:rsidRPr="0069088D">
        <w:rPr>
          <w:rFonts w:ascii="Times New Roman" w:hAnsi="Times New Roman" w:cs="Times New Roman"/>
          <w:sz w:val="28"/>
        </w:rPr>
        <w:t>. Тю:о: сё:тё: но сэйсаку кэйсэй катэй : Нихонканрё:-сэй но кайбо: [</w:t>
      </w:r>
      <w:r w:rsidR="009A1FA8" w:rsidRPr="0069088D">
        <w:rPr>
          <w:rFonts w:ascii="MS Mincho" w:eastAsia="MS Mincho" w:hAnsi="MS Mincho" w:cs="Times New Roman" w:hint="eastAsia"/>
          <w:sz w:val="28"/>
        </w:rPr>
        <w:t xml:space="preserve">中央省庁の政策形成過程―日本官僚制の解剖 </w:t>
      </w:r>
      <w:r w:rsidRPr="0069088D">
        <w:rPr>
          <w:rFonts w:ascii="Times New Roman" w:hAnsi="Times New Roman" w:cs="Times New Roman"/>
          <w:sz w:val="28"/>
        </w:rPr>
        <w:t>Процесс формирования политики в центральных министерствах и ведомствах: анатомия японской бюрократической системы]. Хатиодзи</w:t>
      </w:r>
      <w:r w:rsidR="00EA5E83" w:rsidRPr="0069088D">
        <w:rPr>
          <w:rFonts w:ascii="Times New Roman" w:hAnsi="Times New Roman" w:cs="Times New Roman"/>
          <w:sz w:val="28"/>
          <w:lang w:val="en-US"/>
        </w:rPr>
        <w:t xml:space="preserve">: </w:t>
      </w:r>
      <w:r w:rsidR="00EA5E83" w:rsidRPr="0069088D">
        <w:rPr>
          <w:rFonts w:ascii="Times New Roman" w:hAnsi="Times New Roman" w:cs="Times New Roman"/>
          <w:sz w:val="28"/>
        </w:rPr>
        <w:t>Тю:о:дайгаку сюппан-бу, 1999. 365 р</w:t>
      </w:r>
      <w:r w:rsidRPr="0069088D">
        <w:rPr>
          <w:rFonts w:ascii="Times New Roman" w:hAnsi="Times New Roman" w:cs="Times New Roman"/>
          <w:sz w:val="28"/>
        </w:rPr>
        <w:t>.</w:t>
      </w:r>
    </w:p>
    <w:p w14:paraId="3A86A3C2" w14:textId="77777777" w:rsidR="000034DA" w:rsidRPr="00047BBE" w:rsidRDefault="000034DA" w:rsidP="00047BBE">
      <w:pPr>
        <w:spacing w:after="0" w:line="360" w:lineRule="auto"/>
        <w:jc w:val="both"/>
        <w:rPr>
          <w:rFonts w:ascii="Times New Roman" w:hAnsi="Times New Roman" w:cs="Times New Roman"/>
          <w:sz w:val="28"/>
        </w:rPr>
      </w:pPr>
    </w:p>
    <w:p w14:paraId="2B62CD4C" w14:textId="6B47A954" w:rsidR="0000527D" w:rsidRPr="0000527D" w:rsidRDefault="0000527D" w:rsidP="0000527D">
      <w:pPr>
        <w:spacing w:after="0" w:line="360" w:lineRule="auto"/>
        <w:jc w:val="center"/>
        <w:rPr>
          <w:rFonts w:ascii="Times New Roman" w:hAnsi="Times New Roman" w:cs="Times New Roman"/>
          <w:i/>
          <w:sz w:val="28"/>
        </w:rPr>
      </w:pPr>
      <w:r>
        <w:rPr>
          <w:rFonts w:ascii="Times New Roman" w:hAnsi="Times New Roman" w:cs="Times New Roman"/>
          <w:i/>
          <w:sz w:val="28"/>
        </w:rPr>
        <w:t>Научная литература на английском языке</w:t>
      </w:r>
    </w:p>
    <w:p w14:paraId="1FDB940B" w14:textId="1B8401C1" w:rsidR="00E54308" w:rsidRPr="0069088D" w:rsidRDefault="00E54308" w:rsidP="0069088D">
      <w:pPr>
        <w:pStyle w:val="ad"/>
        <w:numPr>
          <w:ilvl w:val="0"/>
          <w:numId w:val="10"/>
        </w:numPr>
        <w:spacing w:after="0" w:line="360" w:lineRule="auto"/>
        <w:ind w:left="0" w:firstLine="709"/>
        <w:jc w:val="both"/>
        <w:rPr>
          <w:rFonts w:ascii="Times New Roman" w:hAnsi="Times New Roman" w:cs="Times New Roman"/>
          <w:sz w:val="28"/>
          <w:lang w:val="en-US"/>
        </w:rPr>
      </w:pPr>
      <w:r w:rsidRPr="0069088D">
        <w:rPr>
          <w:rFonts w:ascii="Times New Roman" w:hAnsi="Times New Roman" w:cs="Times New Roman"/>
          <w:sz w:val="28"/>
          <w:lang w:val="en-US"/>
        </w:rPr>
        <w:t>Auslin М. Japan's New Realism : Abe Gets Tough // Foreign Aff</w:t>
      </w:r>
      <w:r w:rsidR="000A2215" w:rsidRPr="0069088D">
        <w:rPr>
          <w:rFonts w:ascii="Times New Roman" w:hAnsi="Times New Roman" w:cs="Times New Roman"/>
          <w:sz w:val="28"/>
          <w:lang w:val="en-US"/>
        </w:rPr>
        <w:t xml:space="preserve">airs. 2016. Vol. 95. N 2. Р. </w:t>
      </w:r>
      <w:r w:rsidR="00A958A3" w:rsidRPr="0069088D">
        <w:rPr>
          <w:rFonts w:ascii="Times New Roman" w:hAnsi="Times New Roman" w:cs="Times New Roman"/>
          <w:sz w:val="28"/>
          <w:lang w:val="en-US"/>
        </w:rPr>
        <w:t>125-134</w:t>
      </w:r>
      <w:r w:rsidRPr="0069088D">
        <w:rPr>
          <w:rFonts w:ascii="Times New Roman" w:hAnsi="Times New Roman" w:cs="Times New Roman"/>
          <w:sz w:val="28"/>
          <w:lang w:val="en-US"/>
        </w:rPr>
        <w:t>.</w:t>
      </w:r>
      <w:r w:rsidR="000A2215" w:rsidRPr="0069088D">
        <w:rPr>
          <w:rFonts w:ascii="Times New Roman" w:hAnsi="Times New Roman" w:cs="Times New Roman"/>
          <w:sz w:val="28"/>
          <w:lang w:val="en-US"/>
        </w:rPr>
        <w:t xml:space="preserve"> </w:t>
      </w:r>
    </w:p>
    <w:p w14:paraId="488A224E" w14:textId="01A45211" w:rsidR="002843C9" w:rsidRPr="00F23B28" w:rsidRDefault="002843C9" w:rsidP="0069088D">
      <w:pPr>
        <w:pStyle w:val="ad"/>
        <w:numPr>
          <w:ilvl w:val="0"/>
          <w:numId w:val="10"/>
        </w:numPr>
        <w:spacing w:after="0" w:line="360" w:lineRule="auto"/>
        <w:ind w:left="0" w:firstLine="709"/>
        <w:jc w:val="both"/>
        <w:rPr>
          <w:rFonts w:ascii="Times New Roman" w:hAnsi="Times New Roman" w:cs="Times New Roman"/>
          <w:sz w:val="28"/>
          <w:lang w:val="en-US"/>
        </w:rPr>
      </w:pPr>
      <w:r w:rsidRPr="0069088D">
        <w:rPr>
          <w:rFonts w:ascii="Times New Roman" w:hAnsi="Times New Roman" w:cs="Times New Roman"/>
          <w:sz w:val="28"/>
          <w:lang w:val="en-US"/>
        </w:rPr>
        <w:t xml:space="preserve">Davis С. L. Japanese Trade Policy // The Oxford Handbook </w:t>
      </w:r>
      <w:r w:rsidR="000A2215" w:rsidRPr="0069088D">
        <w:rPr>
          <w:rFonts w:ascii="Times New Roman" w:hAnsi="Times New Roman" w:cs="Times New Roman"/>
          <w:sz w:val="28"/>
          <w:lang w:val="en-US"/>
        </w:rPr>
        <w:t>of Japanese Politics.</w:t>
      </w:r>
      <w:r w:rsidR="00F23B28" w:rsidRPr="00F23B28">
        <w:rPr>
          <w:rFonts w:ascii="Times New Roman" w:hAnsi="Times New Roman" w:cs="Times New Roman"/>
          <w:sz w:val="28"/>
          <w:lang w:val="en-US"/>
        </w:rPr>
        <w:t xml:space="preserve"> </w:t>
      </w:r>
      <w:r w:rsidR="00F23B28">
        <w:rPr>
          <w:rFonts w:ascii="Times New Roman" w:hAnsi="Times New Roman" w:cs="Times New Roman"/>
          <w:sz w:val="28"/>
          <w:lang w:val="en-US"/>
        </w:rPr>
        <w:t>Oxford: Oxford University Press.</w:t>
      </w:r>
      <w:r w:rsidR="000A2215" w:rsidRPr="0069088D">
        <w:rPr>
          <w:rFonts w:ascii="Times New Roman" w:hAnsi="Times New Roman" w:cs="Times New Roman"/>
          <w:sz w:val="28"/>
          <w:lang w:val="en-US"/>
        </w:rPr>
        <w:t xml:space="preserve"> </w:t>
      </w:r>
      <w:r w:rsidR="00463957">
        <w:rPr>
          <w:rFonts w:ascii="Times New Roman" w:hAnsi="Times New Roman" w:cs="Times New Roman"/>
          <w:sz w:val="28"/>
          <w:lang w:val="en-US"/>
        </w:rPr>
        <w:t>2022</w:t>
      </w:r>
      <w:r w:rsidR="000A2215" w:rsidRPr="00F23B28">
        <w:rPr>
          <w:rFonts w:ascii="Times New Roman" w:hAnsi="Times New Roman" w:cs="Times New Roman"/>
          <w:sz w:val="28"/>
          <w:lang w:val="en-US"/>
        </w:rPr>
        <w:t xml:space="preserve">. </w:t>
      </w:r>
      <w:r w:rsidR="000A2215" w:rsidRPr="00F23B28">
        <w:rPr>
          <w:rFonts w:ascii="Times New Roman" w:hAnsi="Times New Roman" w:cs="Times New Roman"/>
          <w:sz w:val="28"/>
        </w:rPr>
        <w:t>Р</w:t>
      </w:r>
      <w:r w:rsidR="000135BE">
        <w:rPr>
          <w:rFonts w:ascii="Times New Roman" w:hAnsi="Times New Roman" w:cs="Times New Roman"/>
          <w:sz w:val="28"/>
          <w:lang w:val="en-US"/>
        </w:rPr>
        <w:t>. 557-579</w:t>
      </w:r>
      <w:r w:rsidRPr="00F23B28">
        <w:rPr>
          <w:rFonts w:ascii="Times New Roman" w:hAnsi="Times New Roman" w:cs="Times New Roman"/>
          <w:sz w:val="28"/>
          <w:lang w:val="en-US"/>
        </w:rPr>
        <w:t>.</w:t>
      </w:r>
    </w:p>
    <w:p w14:paraId="60172F54" w14:textId="48C49E4D" w:rsidR="00E54308" w:rsidRPr="0069088D" w:rsidRDefault="005841CB" w:rsidP="00DD7B6E">
      <w:pPr>
        <w:pStyle w:val="ad"/>
        <w:numPr>
          <w:ilvl w:val="0"/>
          <w:numId w:val="10"/>
        </w:numPr>
        <w:spacing w:after="0" w:line="360" w:lineRule="auto"/>
        <w:ind w:left="0" w:firstLine="709"/>
        <w:jc w:val="both"/>
        <w:rPr>
          <w:rFonts w:ascii="Times New Roman" w:hAnsi="Times New Roman" w:cs="Times New Roman"/>
          <w:sz w:val="28"/>
          <w:lang w:val="en-US"/>
        </w:rPr>
      </w:pPr>
      <w:r w:rsidRPr="0069088D">
        <w:rPr>
          <w:rFonts w:ascii="Times New Roman" w:hAnsi="Times New Roman" w:cs="Times New Roman"/>
          <w:sz w:val="28"/>
          <w:lang w:val="en-US"/>
        </w:rPr>
        <w:t>Hughes</w:t>
      </w:r>
      <w:r w:rsidR="00A125A4">
        <w:rPr>
          <w:rFonts w:ascii="Times New Roman" w:hAnsi="Times New Roman" w:cs="Times New Roman"/>
          <w:sz w:val="28"/>
          <w:lang w:val="en-US"/>
        </w:rPr>
        <w:t xml:space="preserve"> </w:t>
      </w:r>
      <w:r w:rsidRPr="0069088D">
        <w:rPr>
          <w:rFonts w:ascii="Times New Roman" w:hAnsi="Times New Roman" w:cs="Times New Roman"/>
          <w:sz w:val="28"/>
          <w:lang w:val="en-US"/>
        </w:rPr>
        <w:t>С. W. Japan’s Foreign Security Relations and Policies // The Oxford Handbook of the International Relations of Asia.</w:t>
      </w:r>
      <w:r w:rsidR="00DD7B6E" w:rsidRPr="00DD7B6E">
        <w:rPr>
          <w:lang w:val="en-US"/>
        </w:rPr>
        <w:t xml:space="preserve"> </w:t>
      </w:r>
      <w:r w:rsidR="00DD7B6E" w:rsidRPr="00DD7B6E">
        <w:rPr>
          <w:rFonts w:ascii="Times New Roman" w:hAnsi="Times New Roman" w:cs="Times New Roman"/>
          <w:sz w:val="28"/>
          <w:lang w:val="en-US"/>
        </w:rPr>
        <w:t>O</w:t>
      </w:r>
      <w:r w:rsidR="00DD7B6E">
        <w:rPr>
          <w:rFonts w:ascii="Times New Roman" w:hAnsi="Times New Roman" w:cs="Times New Roman"/>
          <w:sz w:val="28"/>
          <w:lang w:val="en-US"/>
        </w:rPr>
        <w:t>xford: Oxford University Press.</w:t>
      </w:r>
      <w:r w:rsidRPr="0069088D">
        <w:rPr>
          <w:rFonts w:ascii="Times New Roman" w:hAnsi="Times New Roman" w:cs="Times New Roman"/>
          <w:sz w:val="28"/>
          <w:lang w:val="en-US"/>
        </w:rPr>
        <w:t xml:space="preserve"> 2014. P. </w:t>
      </w:r>
      <w:r w:rsidR="000135BE">
        <w:rPr>
          <w:rFonts w:ascii="Times New Roman" w:hAnsi="Times New Roman" w:cs="Times New Roman"/>
          <w:sz w:val="28"/>
          <w:lang w:val="en-US"/>
        </w:rPr>
        <w:t>37</w:t>
      </w:r>
      <w:r w:rsidRPr="0069088D">
        <w:rPr>
          <w:rFonts w:ascii="Times New Roman" w:hAnsi="Times New Roman" w:cs="Times New Roman"/>
          <w:sz w:val="28"/>
          <w:lang w:val="en-US"/>
        </w:rPr>
        <w:t>1</w:t>
      </w:r>
      <w:r w:rsidR="000135BE">
        <w:rPr>
          <w:rFonts w:ascii="Times New Roman" w:hAnsi="Times New Roman" w:cs="Times New Roman"/>
          <w:sz w:val="28"/>
          <w:lang w:val="en-US"/>
        </w:rPr>
        <w:t>-389</w:t>
      </w:r>
      <w:r w:rsidRPr="0069088D">
        <w:rPr>
          <w:rFonts w:ascii="Times New Roman" w:hAnsi="Times New Roman" w:cs="Times New Roman"/>
          <w:sz w:val="28"/>
          <w:lang w:val="en-US"/>
        </w:rPr>
        <w:t>.</w:t>
      </w:r>
    </w:p>
    <w:p w14:paraId="00335875" w14:textId="334CB590" w:rsidR="00191D8E" w:rsidRPr="0069088D" w:rsidRDefault="00191D8E" w:rsidP="0069088D">
      <w:pPr>
        <w:pStyle w:val="ad"/>
        <w:numPr>
          <w:ilvl w:val="0"/>
          <w:numId w:val="10"/>
        </w:numPr>
        <w:spacing w:after="0" w:line="360" w:lineRule="auto"/>
        <w:ind w:left="0" w:firstLine="709"/>
        <w:jc w:val="both"/>
        <w:rPr>
          <w:rFonts w:ascii="Times New Roman" w:hAnsi="Times New Roman" w:cs="Times New Roman"/>
          <w:sz w:val="28"/>
          <w:lang w:val="en-US"/>
        </w:rPr>
      </w:pPr>
      <w:r w:rsidRPr="0069088D">
        <w:rPr>
          <w:rFonts w:ascii="Times New Roman" w:hAnsi="Times New Roman" w:cs="Times New Roman"/>
          <w:sz w:val="28"/>
          <w:lang w:val="en-US"/>
        </w:rPr>
        <w:t>Johnson</w:t>
      </w:r>
      <w:r w:rsidR="00A125A4">
        <w:rPr>
          <w:rFonts w:ascii="Times New Roman" w:hAnsi="Times New Roman" w:cs="Times New Roman"/>
          <w:sz w:val="28"/>
          <w:lang w:val="en-US"/>
        </w:rPr>
        <w:t xml:space="preserve"> </w:t>
      </w:r>
      <w:r w:rsidRPr="0069088D">
        <w:rPr>
          <w:rFonts w:ascii="Times New Roman" w:hAnsi="Times New Roman" w:cs="Times New Roman"/>
          <w:sz w:val="28"/>
          <w:lang w:val="en-US"/>
        </w:rPr>
        <w:t>C. A. MITI and the Japanese miracle : The growth of industrial policy, 1925 - 1975. Stanford</w:t>
      </w:r>
      <w:r w:rsidR="00932CF4" w:rsidRPr="00A125A4">
        <w:rPr>
          <w:rFonts w:ascii="Times New Roman" w:hAnsi="Times New Roman" w:cs="Times New Roman"/>
          <w:sz w:val="28"/>
          <w:lang w:val="en-US"/>
        </w:rPr>
        <w:t xml:space="preserve">.: </w:t>
      </w:r>
      <w:r w:rsidR="00932CF4" w:rsidRPr="0069088D">
        <w:rPr>
          <w:rFonts w:ascii="Times New Roman" w:hAnsi="Times New Roman" w:cs="Times New Roman"/>
          <w:sz w:val="28"/>
          <w:lang w:val="en-US"/>
        </w:rPr>
        <w:t>Stanford University Press</w:t>
      </w:r>
      <w:r w:rsidRPr="0069088D">
        <w:rPr>
          <w:rFonts w:ascii="Times New Roman" w:hAnsi="Times New Roman" w:cs="Times New Roman"/>
          <w:sz w:val="28"/>
          <w:lang w:val="en-US"/>
        </w:rPr>
        <w:t xml:space="preserve">, 1982. </w:t>
      </w:r>
      <w:r w:rsidR="00932CF4" w:rsidRPr="00A125A4">
        <w:rPr>
          <w:rFonts w:ascii="Times New Roman" w:hAnsi="Times New Roman" w:cs="Times New Roman"/>
          <w:sz w:val="28"/>
          <w:lang w:val="en-US"/>
        </w:rPr>
        <w:t>392 p</w:t>
      </w:r>
      <w:r w:rsidRPr="0069088D">
        <w:rPr>
          <w:rFonts w:ascii="Times New Roman" w:hAnsi="Times New Roman" w:cs="Times New Roman"/>
          <w:sz w:val="28"/>
          <w:lang w:val="en-US"/>
        </w:rPr>
        <w:t>.</w:t>
      </w:r>
    </w:p>
    <w:p w14:paraId="4E4B3330" w14:textId="793FF6FA" w:rsidR="00E54308" w:rsidRPr="0069088D" w:rsidRDefault="00513BCB" w:rsidP="00F23B28">
      <w:pPr>
        <w:pStyle w:val="ad"/>
        <w:numPr>
          <w:ilvl w:val="0"/>
          <w:numId w:val="10"/>
        </w:numPr>
        <w:spacing w:after="0" w:line="360" w:lineRule="auto"/>
        <w:ind w:left="0" w:firstLine="709"/>
        <w:jc w:val="both"/>
        <w:rPr>
          <w:rFonts w:ascii="Times New Roman" w:hAnsi="Times New Roman" w:cs="Times New Roman"/>
          <w:sz w:val="28"/>
          <w:lang w:val="en-US"/>
        </w:rPr>
      </w:pPr>
      <w:r w:rsidRPr="0069088D">
        <w:rPr>
          <w:rFonts w:ascii="Times New Roman" w:hAnsi="Times New Roman" w:cs="Times New Roman"/>
          <w:sz w:val="28"/>
          <w:lang w:val="en-US"/>
        </w:rPr>
        <w:t>Noble G. W. METI’s Miraculous Comeback and the Uncertain Future of Japanese Industrial Policy // The Oxford Handbook o</w:t>
      </w:r>
      <w:r w:rsidR="005E2150" w:rsidRPr="0069088D">
        <w:rPr>
          <w:rFonts w:ascii="Times New Roman" w:hAnsi="Times New Roman" w:cs="Times New Roman"/>
          <w:sz w:val="28"/>
          <w:lang w:val="en-US"/>
        </w:rPr>
        <w:t xml:space="preserve">f Japanese Politics. </w:t>
      </w:r>
      <w:r w:rsidR="00F23B28" w:rsidRPr="00F23B28">
        <w:rPr>
          <w:rFonts w:ascii="Times New Roman" w:hAnsi="Times New Roman" w:cs="Times New Roman"/>
          <w:sz w:val="28"/>
          <w:lang w:val="en-US"/>
        </w:rPr>
        <w:t>Oxfor</w:t>
      </w:r>
      <w:r w:rsidR="00F23B28">
        <w:rPr>
          <w:rFonts w:ascii="Times New Roman" w:hAnsi="Times New Roman" w:cs="Times New Roman"/>
          <w:sz w:val="28"/>
          <w:lang w:val="en-US"/>
        </w:rPr>
        <w:t xml:space="preserve">d: Oxford University Press. </w:t>
      </w:r>
      <w:r w:rsidR="00463957">
        <w:rPr>
          <w:rFonts w:ascii="Times New Roman" w:hAnsi="Times New Roman" w:cs="Times New Roman"/>
          <w:sz w:val="28"/>
          <w:lang w:val="en-US"/>
        </w:rPr>
        <w:t>2022. P. 353-375</w:t>
      </w:r>
      <w:r w:rsidRPr="0069088D">
        <w:rPr>
          <w:rFonts w:ascii="Times New Roman" w:hAnsi="Times New Roman" w:cs="Times New Roman"/>
          <w:sz w:val="28"/>
          <w:lang w:val="en-US"/>
        </w:rPr>
        <w:t>.</w:t>
      </w:r>
    </w:p>
    <w:p w14:paraId="5F85BF66" w14:textId="58D875DE" w:rsidR="001F034F" w:rsidRPr="0069088D" w:rsidRDefault="005841CB" w:rsidP="00D96272">
      <w:pPr>
        <w:pStyle w:val="ad"/>
        <w:numPr>
          <w:ilvl w:val="0"/>
          <w:numId w:val="10"/>
        </w:numPr>
        <w:spacing w:after="0" w:line="360" w:lineRule="auto"/>
        <w:ind w:left="0" w:firstLine="709"/>
        <w:jc w:val="both"/>
        <w:rPr>
          <w:rFonts w:ascii="Times New Roman" w:hAnsi="Times New Roman" w:cs="Times New Roman"/>
          <w:sz w:val="28"/>
          <w:lang w:val="en-US"/>
        </w:rPr>
      </w:pPr>
      <w:r w:rsidRPr="0069088D">
        <w:rPr>
          <w:rFonts w:ascii="Times New Roman" w:hAnsi="Times New Roman" w:cs="Times New Roman"/>
          <w:sz w:val="28"/>
          <w:lang w:val="en-US"/>
        </w:rPr>
        <w:t>Mulgan A. G. The Role of the Prime Minister in Japan // The Oxford Han</w:t>
      </w:r>
      <w:r w:rsidR="00D96272">
        <w:rPr>
          <w:rFonts w:ascii="Times New Roman" w:hAnsi="Times New Roman" w:cs="Times New Roman"/>
          <w:sz w:val="28"/>
          <w:lang w:val="en-US"/>
        </w:rPr>
        <w:t xml:space="preserve">dbook of Japanese Politics. </w:t>
      </w:r>
      <w:r w:rsidR="00D96272" w:rsidRPr="00D96272">
        <w:rPr>
          <w:rFonts w:ascii="Times New Roman" w:hAnsi="Times New Roman" w:cs="Times New Roman"/>
          <w:sz w:val="28"/>
          <w:lang w:val="en-US"/>
        </w:rPr>
        <w:t>Oxfor</w:t>
      </w:r>
      <w:r w:rsidR="00B86B1D">
        <w:rPr>
          <w:rFonts w:ascii="Times New Roman" w:hAnsi="Times New Roman" w:cs="Times New Roman"/>
          <w:sz w:val="28"/>
          <w:lang w:val="en-US"/>
        </w:rPr>
        <w:t>d: Oxford University Press. 2022</w:t>
      </w:r>
      <w:r w:rsidRPr="0069088D">
        <w:rPr>
          <w:rFonts w:ascii="Times New Roman" w:hAnsi="Times New Roman" w:cs="Times New Roman"/>
          <w:sz w:val="28"/>
          <w:lang w:val="en-US"/>
        </w:rPr>
        <w:t>. Р</w:t>
      </w:r>
      <w:r w:rsidR="005D098E">
        <w:rPr>
          <w:rFonts w:ascii="Times New Roman" w:hAnsi="Times New Roman" w:cs="Times New Roman"/>
          <w:sz w:val="28"/>
          <w:lang w:val="en-US"/>
        </w:rPr>
        <w:t>. 57</w:t>
      </w:r>
      <w:r w:rsidR="009E1C62">
        <w:rPr>
          <w:rFonts w:ascii="Times New Roman" w:hAnsi="Times New Roman" w:cs="Times New Roman"/>
          <w:sz w:val="28"/>
          <w:lang w:val="en-US"/>
        </w:rPr>
        <w:t>-73</w:t>
      </w:r>
      <w:r w:rsidRPr="0069088D">
        <w:rPr>
          <w:rFonts w:ascii="Times New Roman" w:hAnsi="Times New Roman" w:cs="Times New Roman"/>
          <w:sz w:val="28"/>
          <w:lang w:val="en-US"/>
        </w:rPr>
        <w:t>.</w:t>
      </w:r>
    </w:p>
    <w:p w14:paraId="5E2E17D8" w14:textId="545D5311" w:rsidR="001F034F" w:rsidRPr="0069088D" w:rsidRDefault="001F034F" w:rsidP="0069088D">
      <w:pPr>
        <w:pStyle w:val="ad"/>
        <w:numPr>
          <w:ilvl w:val="0"/>
          <w:numId w:val="10"/>
        </w:numPr>
        <w:spacing w:after="0" w:line="360" w:lineRule="auto"/>
        <w:ind w:left="0" w:firstLine="709"/>
        <w:jc w:val="both"/>
        <w:rPr>
          <w:rFonts w:ascii="Times New Roman" w:hAnsi="Times New Roman" w:cs="Times New Roman"/>
          <w:sz w:val="28"/>
          <w:lang w:val="en-US"/>
        </w:rPr>
      </w:pPr>
      <w:r w:rsidRPr="0069088D">
        <w:rPr>
          <w:rFonts w:ascii="Times New Roman" w:hAnsi="Times New Roman" w:cs="Times New Roman"/>
          <w:sz w:val="28"/>
          <w:lang w:val="en-US"/>
        </w:rPr>
        <w:t xml:space="preserve">Phlipot С. Economic Diplomacy : Views Of A Practitioner // Theory Of War </w:t>
      </w:r>
      <w:r w:rsidR="005E2150" w:rsidRPr="0069088D">
        <w:rPr>
          <w:rFonts w:ascii="Times New Roman" w:hAnsi="Times New Roman" w:cs="Times New Roman"/>
          <w:sz w:val="28"/>
          <w:lang w:val="en-US"/>
        </w:rPr>
        <w:t>And Strategy. 2012. Vol. 1. P. 193-</w:t>
      </w:r>
      <w:r w:rsidR="00D81AAF" w:rsidRPr="0069088D">
        <w:rPr>
          <w:rFonts w:ascii="Times New Roman" w:hAnsi="Times New Roman" w:cs="Times New Roman"/>
          <w:sz w:val="28"/>
          <w:lang w:val="en-US"/>
        </w:rPr>
        <w:t>204</w:t>
      </w:r>
      <w:r w:rsidRPr="0069088D">
        <w:rPr>
          <w:rFonts w:ascii="Times New Roman" w:hAnsi="Times New Roman" w:cs="Times New Roman"/>
          <w:sz w:val="28"/>
          <w:lang w:val="en-US"/>
        </w:rPr>
        <w:t>.</w:t>
      </w:r>
    </w:p>
    <w:p w14:paraId="2B897FF5" w14:textId="074CB988" w:rsidR="001F034F" w:rsidRPr="0069088D" w:rsidRDefault="002843C9" w:rsidP="005F083D">
      <w:pPr>
        <w:pStyle w:val="ad"/>
        <w:numPr>
          <w:ilvl w:val="0"/>
          <w:numId w:val="10"/>
        </w:numPr>
        <w:spacing w:after="0" w:line="360" w:lineRule="auto"/>
        <w:ind w:left="0" w:firstLine="709"/>
        <w:jc w:val="both"/>
        <w:rPr>
          <w:rFonts w:ascii="Times New Roman" w:hAnsi="Times New Roman" w:cs="Times New Roman"/>
          <w:sz w:val="28"/>
          <w:lang w:val="en-US"/>
        </w:rPr>
      </w:pPr>
      <w:r w:rsidRPr="0069088D">
        <w:rPr>
          <w:rFonts w:ascii="Times New Roman" w:hAnsi="Times New Roman" w:cs="Times New Roman"/>
          <w:sz w:val="28"/>
          <w:lang w:val="en-US"/>
        </w:rPr>
        <w:lastRenderedPageBreak/>
        <w:t>Tomohito Sh. The Policymaking Process in Japan // The Oxford Handbook of</w:t>
      </w:r>
      <w:r w:rsidR="005F083D">
        <w:rPr>
          <w:rFonts w:ascii="Times New Roman" w:hAnsi="Times New Roman" w:cs="Times New Roman"/>
          <w:sz w:val="28"/>
          <w:lang w:val="en-US"/>
        </w:rPr>
        <w:t xml:space="preserve"> Japanese Politics. </w:t>
      </w:r>
      <w:r w:rsidR="005F083D" w:rsidRPr="005F083D">
        <w:rPr>
          <w:rFonts w:ascii="Times New Roman" w:hAnsi="Times New Roman" w:cs="Times New Roman"/>
          <w:sz w:val="28"/>
          <w:lang w:val="en-US"/>
        </w:rPr>
        <w:t>Oxford: Oxford University Press. 2022.</w:t>
      </w:r>
      <w:r w:rsidR="00747EC8">
        <w:rPr>
          <w:rFonts w:ascii="Times New Roman" w:hAnsi="Times New Roman" w:cs="Times New Roman"/>
          <w:sz w:val="28"/>
          <w:lang w:val="en-US"/>
        </w:rPr>
        <w:t xml:space="preserve"> P. 245-261</w:t>
      </w:r>
      <w:r w:rsidRPr="0069088D">
        <w:rPr>
          <w:rFonts w:ascii="Times New Roman" w:hAnsi="Times New Roman" w:cs="Times New Roman"/>
          <w:sz w:val="28"/>
          <w:lang w:val="en-US"/>
        </w:rPr>
        <w:t>.</w:t>
      </w:r>
    </w:p>
    <w:p w14:paraId="2E2C4E4A" w14:textId="1A7D68BD" w:rsidR="001F034F" w:rsidRDefault="001F034F" w:rsidP="00274EE6">
      <w:pPr>
        <w:pStyle w:val="ad"/>
        <w:numPr>
          <w:ilvl w:val="0"/>
          <w:numId w:val="10"/>
        </w:numPr>
        <w:spacing w:after="0" w:line="360" w:lineRule="auto"/>
        <w:ind w:left="0" w:firstLine="709"/>
        <w:jc w:val="both"/>
        <w:rPr>
          <w:rFonts w:ascii="Times New Roman" w:hAnsi="Times New Roman" w:cs="Times New Roman"/>
          <w:sz w:val="28"/>
          <w:lang w:val="en-US"/>
        </w:rPr>
      </w:pPr>
      <w:r w:rsidRPr="0069088D">
        <w:rPr>
          <w:rFonts w:ascii="Times New Roman" w:hAnsi="Times New Roman" w:cs="Times New Roman"/>
          <w:sz w:val="28"/>
          <w:lang w:val="en-US"/>
        </w:rPr>
        <w:t>Tatsumi- Y. Japan’s Global Diplomacy : Views from the Next Generation. Washington</w:t>
      </w:r>
      <w:r w:rsidR="001A6C55" w:rsidRPr="0069088D">
        <w:rPr>
          <w:rFonts w:ascii="Times New Roman" w:hAnsi="Times New Roman" w:cs="Times New Roman"/>
          <w:sz w:val="28"/>
          <w:lang w:val="en-US"/>
        </w:rPr>
        <w:t>.: Stimson Center</w:t>
      </w:r>
      <w:r w:rsidRPr="0069088D">
        <w:rPr>
          <w:rFonts w:ascii="Times New Roman" w:hAnsi="Times New Roman" w:cs="Times New Roman"/>
          <w:sz w:val="28"/>
          <w:lang w:val="en-US"/>
        </w:rPr>
        <w:t xml:space="preserve">, 2015. </w:t>
      </w:r>
      <w:r w:rsidR="001A6C55" w:rsidRPr="00747EC8">
        <w:rPr>
          <w:rFonts w:ascii="Times New Roman" w:hAnsi="Times New Roman" w:cs="Times New Roman"/>
          <w:sz w:val="28"/>
          <w:lang w:val="en-US"/>
        </w:rPr>
        <w:t>73 p</w:t>
      </w:r>
      <w:r w:rsidRPr="0069088D">
        <w:rPr>
          <w:rFonts w:ascii="Times New Roman" w:hAnsi="Times New Roman" w:cs="Times New Roman"/>
          <w:sz w:val="28"/>
          <w:lang w:val="en-US"/>
        </w:rPr>
        <w:t>.</w:t>
      </w:r>
    </w:p>
    <w:p w14:paraId="5827E151" w14:textId="61BED588" w:rsidR="00274EE6" w:rsidRPr="00274EE6" w:rsidRDefault="00274EE6" w:rsidP="00274EE6">
      <w:pPr>
        <w:pStyle w:val="ad"/>
        <w:numPr>
          <w:ilvl w:val="0"/>
          <w:numId w:val="10"/>
        </w:numPr>
        <w:spacing w:line="360" w:lineRule="auto"/>
        <w:ind w:left="0" w:firstLine="709"/>
        <w:jc w:val="both"/>
        <w:rPr>
          <w:rFonts w:ascii="Times New Roman" w:hAnsi="Times New Roman" w:cs="Times New Roman"/>
          <w:sz w:val="28"/>
        </w:rPr>
      </w:pPr>
      <w:r w:rsidRPr="00274EE6">
        <w:rPr>
          <w:rFonts w:ascii="Times New Roman" w:hAnsi="Times New Roman" w:cs="Times New Roman"/>
          <w:sz w:val="28"/>
          <w:lang w:val="en-US"/>
        </w:rPr>
        <w:t xml:space="preserve"> Tatsumi- Y. Will Japan-South Korea relations ever get back on track? // The Japan Times. </w:t>
      </w:r>
      <w:r>
        <w:rPr>
          <w:rFonts w:ascii="Times New Roman" w:hAnsi="Times New Roman" w:cs="Times New Roman"/>
          <w:sz w:val="28"/>
        </w:rPr>
        <w:t xml:space="preserve">2021. </w:t>
      </w:r>
      <w:r w:rsidRPr="00274EE6">
        <w:rPr>
          <w:rFonts w:ascii="Times New Roman" w:hAnsi="Times New Roman" w:cs="Times New Roman"/>
          <w:sz w:val="28"/>
          <w:lang w:val="en-US"/>
        </w:rPr>
        <w:t>URL</w:t>
      </w:r>
      <w:r w:rsidRPr="00274EE6">
        <w:rPr>
          <w:rFonts w:ascii="Times New Roman" w:hAnsi="Times New Roman" w:cs="Times New Roman"/>
          <w:sz w:val="28"/>
        </w:rPr>
        <w:t xml:space="preserve"> : </w:t>
      </w:r>
      <w:hyperlink r:id="rId74" w:history="1">
        <w:r w:rsidRPr="002D5023">
          <w:rPr>
            <w:rStyle w:val="a6"/>
            <w:rFonts w:ascii="Times New Roman" w:hAnsi="Times New Roman" w:cs="Times New Roman"/>
            <w:sz w:val="28"/>
            <w:lang w:val="en-US"/>
          </w:rPr>
          <w:t>https</w:t>
        </w:r>
        <w:r w:rsidRPr="002D5023">
          <w:rPr>
            <w:rStyle w:val="a6"/>
            <w:rFonts w:ascii="Times New Roman" w:hAnsi="Times New Roman" w:cs="Times New Roman"/>
            <w:sz w:val="28"/>
          </w:rPr>
          <w:t>://</w:t>
        </w:r>
        <w:r w:rsidRPr="002D5023">
          <w:rPr>
            <w:rStyle w:val="a6"/>
            <w:rFonts w:ascii="Times New Roman" w:hAnsi="Times New Roman" w:cs="Times New Roman"/>
            <w:sz w:val="28"/>
            <w:lang w:val="en-US"/>
          </w:rPr>
          <w:t>www</w:t>
        </w:r>
        <w:r w:rsidRPr="002D5023">
          <w:rPr>
            <w:rStyle w:val="a6"/>
            <w:rFonts w:ascii="Times New Roman" w:hAnsi="Times New Roman" w:cs="Times New Roman"/>
            <w:sz w:val="28"/>
          </w:rPr>
          <w:t>.</w:t>
        </w:r>
        <w:r w:rsidRPr="002D5023">
          <w:rPr>
            <w:rStyle w:val="a6"/>
            <w:rFonts w:ascii="Times New Roman" w:hAnsi="Times New Roman" w:cs="Times New Roman"/>
            <w:sz w:val="28"/>
            <w:lang w:val="en-US"/>
          </w:rPr>
          <w:t>japantimes</w:t>
        </w:r>
        <w:r w:rsidRPr="002D5023">
          <w:rPr>
            <w:rStyle w:val="a6"/>
            <w:rFonts w:ascii="Times New Roman" w:hAnsi="Times New Roman" w:cs="Times New Roman"/>
            <w:sz w:val="28"/>
          </w:rPr>
          <w:t>.</w:t>
        </w:r>
        <w:r w:rsidRPr="002D5023">
          <w:rPr>
            <w:rStyle w:val="a6"/>
            <w:rFonts w:ascii="Times New Roman" w:hAnsi="Times New Roman" w:cs="Times New Roman"/>
            <w:sz w:val="28"/>
            <w:lang w:val="en-US"/>
          </w:rPr>
          <w:t>co</w:t>
        </w:r>
        <w:r w:rsidRPr="002D5023">
          <w:rPr>
            <w:rStyle w:val="a6"/>
            <w:rFonts w:ascii="Times New Roman" w:hAnsi="Times New Roman" w:cs="Times New Roman"/>
            <w:sz w:val="28"/>
          </w:rPr>
          <w:t>.</w:t>
        </w:r>
        <w:r w:rsidRPr="002D5023">
          <w:rPr>
            <w:rStyle w:val="a6"/>
            <w:rFonts w:ascii="Times New Roman" w:hAnsi="Times New Roman" w:cs="Times New Roman"/>
            <w:sz w:val="28"/>
            <w:lang w:val="en-US"/>
          </w:rPr>
          <w:t>jp</w:t>
        </w:r>
        <w:r w:rsidRPr="002D5023">
          <w:rPr>
            <w:rStyle w:val="a6"/>
            <w:rFonts w:ascii="Times New Roman" w:hAnsi="Times New Roman" w:cs="Times New Roman"/>
            <w:sz w:val="28"/>
          </w:rPr>
          <w:t>/</w:t>
        </w:r>
        <w:r w:rsidRPr="002D5023">
          <w:rPr>
            <w:rStyle w:val="a6"/>
            <w:rFonts w:ascii="Times New Roman" w:hAnsi="Times New Roman" w:cs="Times New Roman"/>
            <w:sz w:val="28"/>
            <w:lang w:val="en-US"/>
          </w:rPr>
          <w:t>opinion</w:t>
        </w:r>
        <w:r w:rsidRPr="002D5023">
          <w:rPr>
            <w:rStyle w:val="a6"/>
            <w:rFonts w:ascii="Times New Roman" w:hAnsi="Times New Roman" w:cs="Times New Roman"/>
            <w:sz w:val="28"/>
          </w:rPr>
          <w:t>/2021/12/03/</w:t>
        </w:r>
        <w:r w:rsidRPr="002D5023">
          <w:rPr>
            <w:rStyle w:val="a6"/>
            <w:rFonts w:ascii="Times New Roman" w:hAnsi="Times New Roman" w:cs="Times New Roman"/>
            <w:sz w:val="28"/>
            <w:lang w:val="en-US"/>
          </w:rPr>
          <w:t>commentary</w:t>
        </w:r>
        <w:r w:rsidRPr="002D5023">
          <w:rPr>
            <w:rStyle w:val="a6"/>
            <w:rFonts w:ascii="Times New Roman" w:hAnsi="Times New Roman" w:cs="Times New Roman"/>
            <w:sz w:val="28"/>
          </w:rPr>
          <w:t>/</w:t>
        </w:r>
        <w:r w:rsidRPr="002D5023">
          <w:rPr>
            <w:rStyle w:val="a6"/>
            <w:rFonts w:ascii="Times New Roman" w:hAnsi="Times New Roman" w:cs="Times New Roman"/>
            <w:sz w:val="28"/>
            <w:lang w:val="en-US"/>
          </w:rPr>
          <w:t>japan</w:t>
        </w:r>
        <w:r w:rsidRPr="002D5023">
          <w:rPr>
            <w:rStyle w:val="a6"/>
            <w:rFonts w:ascii="Times New Roman" w:hAnsi="Times New Roman" w:cs="Times New Roman"/>
            <w:sz w:val="28"/>
          </w:rPr>
          <w:t>-</w:t>
        </w:r>
        <w:r w:rsidRPr="002D5023">
          <w:rPr>
            <w:rStyle w:val="a6"/>
            <w:rFonts w:ascii="Times New Roman" w:hAnsi="Times New Roman" w:cs="Times New Roman"/>
            <w:sz w:val="28"/>
            <w:lang w:val="en-US"/>
          </w:rPr>
          <w:t>commentary</w:t>
        </w:r>
        <w:r w:rsidRPr="002D5023">
          <w:rPr>
            <w:rStyle w:val="a6"/>
            <w:rFonts w:ascii="Times New Roman" w:hAnsi="Times New Roman" w:cs="Times New Roman"/>
            <w:sz w:val="28"/>
          </w:rPr>
          <w:t>/</w:t>
        </w:r>
        <w:r w:rsidRPr="002D5023">
          <w:rPr>
            <w:rStyle w:val="a6"/>
            <w:rFonts w:ascii="Times New Roman" w:hAnsi="Times New Roman" w:cs="Times New Roman"/>
            <w:sz w:val="28"/>
            <w:lang w:val="en-US"/>
          </w:rPr>
          <w:t>japan</w:t>
        </w:r>
        <w:r w:rsidRPr="002D5023">
          <w:rPr>
            <w:rStyle w:val="a6"/>
            <w:rFonts w:ascii="Times New Roman" w:hAnsi="Times New Roman" w:cs="Times New Roman"/>
            <w:sz w:val="28"/>
          </w:rPr>
          <w:t>-</w:t>
        </w:r>
        <w:r w:rsidRPr="002D5023">
          <w:rPr>
            <w:rStyle w:val="a6"/>
            <w:rFonts w:ascii="Times New Roman" w:hAnsi="Times New Roman" w:cs="Times New Roman"/>
            <w:sz w:val="28"/>
            <w:lang w:val="en-US"/>
          </w:rPr>
          <w:t>south</w:t>
        </w:r>
        <w:r w:rsidRPr="002D5023">
          <w:rPr>
            <w:rStyle w:val="a6"/>
            <w:rFonts w:ascii="Times New Roman" w:hAnsi="Times New Roman" w:cs="Times New Roman"/>
            <w:sz w:val="28"/>
          </w:rPr>
          <w:t>-</w:t>
        </w:r>
        <w:r w:rsidRPr="002D5023">
          <w:rPr>
            <w:rStyle w:val="a6"/>
            <w:rFonts w:ascii="Times New Roman" w:hAnsi="Times New Roman" w:cs="Times New Roman"/>
            <w:sz w:val="28"/>
            <w:lang w:val="en-US"/>
          </w:rPr>
          <w:t>korea</w:t>
        </w:r>
        <w:r w:rsidRPr="002D5023">
          <w:rPr>
            <w:rStyle w:val="a6"/>
            <w:rFonts w:ascii="Times New Roman" w:hAnsi="Times New Roman" w:cs="Times New Roman"/>
            <w:sz w:val="28"/>
          </w:rPr>
          <w:t>-</w:t>
        </w:r>
        <w:r w:rsidRPr="002D5023">
          <w:rPr>
            <w:rStyle w:val="a6"/>
            <w:rFonts w:ascii="Times New Roman" w:hAnsi="Times New Roman" w:cs="Times New Roman"/>
            <w:sz w:val="28"/>
            <w:lang w:val="en-US"/>
          </w:rPr>
          <w:t>relations</w:t>
        </w:r>
        <w:r w:rsidRPr="002D5023">
          <w:rPr>
            <w:rStyle w:val="a6"/>
            <w:rFonts w:ascii="Times New Roman" w:hAnsi="Times New Roman" w:cs="Times New Roman"/>
            <w:sz w:val="28"/>
          </w:rPr>
          <w:t>-2/</w:t>
        </w:r>
      </w:hyperlink>
      <w:r>
        <w:rPr>
          <w:rFonts w:ascii="Times New Roman" w:hAnsi="Times New Roman" w:cs="Times New Roman"/>
          <w:sz w:val="28"/>
        </w:rPr>
        <w:t xml:space="preserve"> </w:t>
      </w:r>
      <w:r w:rsidRPr="00274EE6">
        <w:rPr>
          <w:rFonts w:ascii="Times New Roman" w:hAnsi="Times New Roman" w:cs="Times New Roman"/>
          <w:sz w:val="28"/>
        </w:rPr>
        <w:t>(дата обращения : 15.05.2022).</w:t>
      </w:r>
    </w:p>
    <w:p w14:paraId="4786E4C1" w14:textId="4E5A0793" w:rsidR="0069088D" w:rsidRPr="00274EE6" w:rsidRDefault="0069088D" w:rsidP="0069088D">
      <w:pPr>
        <w:rPr>
          <w:rFonts w:ascii="Times New Roman" w:hAnsi="Times New Roman" w:cs="Times New Roman"/>
          <w:sz w:val="28"/>
        </w:rPr>
      </w:pPr>
      <w:r w:rsidRPr="00274EE6">
        <w:rPr>
          <w:rFonts w:ascii="Times New Roman" w:hAnsi="Times New Roman" w:cs="Times New Roman"/>
          <w:sz w:val="28"/>
        </w:rPr>
        <w:br w:type="page"/>
      </w:r>
    </w:p>
    <w:p w14:paraId="6CD5F376" w14:textId="440C41F2" w:rsidR="00561DE8" w:rsidRPr="00556FA3" w:rsidRDefault="00413D34" w:rsidP="00556FA3">
      <w:pPr>
        <w:pStyle w:val="1"/>
        <w:spacing w:before="0" w:line="360" w:lineRule="auto"/>
        <w:jc w:val="center"/>
        <w:rPr>
          <w:rFonts w:ascii="Times New Roman" w:hAnsi="Times New Roman" w:cs="Times New Roman"/>
          <w:color w:val="auto"/>
          <w:sz w:val="28"/>
        </w:rPr>
      </w:pPr>
      <w:bookmarkStart w:id="15" w:name="_Toc104170818"/>
      <w:r w:rsidRPr="00556FA3">
        <w:rPr>
          <w:rFonts w:ascii="Times New Roman" w:hAnsi="Times New Roman" w:cs="Times New Roman"/>
          <w:color w:val="auto"/>
          <w:sz w:val="28"/>
        </w:rPr>
        <w:lastRenderedPageBreak/>
        <w:t xml:space="preserve">Приложение 1. </w:t>
      </w:r>
      <w:r w:rsidR="00561DE8" w:rsidRPr="00556FA3">
        <w:rPr>
          <w:rFonts w:ascii="Times New Roman" w:hAnsi="Times New Roman" w:cs="Times New Roman"/>
          <w:color w:val="auto"/>
          <w:sz w:val="28"/>
        </w:rPr>
        <w:t>Таблица. Общий объем торговли Японии с США, КНР, РК и АСЕАН</w:t>
      </w:r>
      <w:r w:rsidR="00696F32" w:rsidRPr="00556FA3">
        <w:rPr>
          <w:rFonts w:ascii="Times New Roman" w:hAnsi="Times New Roman" w:cs="Times New Roman"/>
          <w:color w:val="auto"/>
          <w:sz w:val="28"/>
        </w:rPr>
        <w:t xml:space="preserve"> (млрд</w:t>
      </w:r>
      <w:r w:rsidR="00EA6B80">
        <w:rPr>
          <w:rFonts w:ascii="Times New Roman" w:hAnsi="Times New Roman" w:cs="Times New Roman"/>
          <w:color w:val="auto"/>
          <w:sz w:val="28"/>
        </w:rPr>
        <w:t>.</w:t>
      </w:r>
      <w:r w:rsidR="00696F32" w:rsidRPr="00556FA3">
        <w:rPr>
          <w:rFonts w:ascii="Times New Roman" w:hAnsi="Times New Roman" w:cs="Times New Roman"/>
          <w:color w:val="auto"/>
          <w:sz w:val="28"/>
        </w:rPr>
        <w:t xml:space="preserve"> йен)</w:t>
      </w:r>
      <w:r w:rsidR="007B36D0">
        <w:rPr>
          <w:rStyle w:val="a5"/>
          <w:rFonts w:ascii="Times New Roman" w:hAnsi="Times New Roman" w:cs="Times New Roman"/>
          <w:color w:val="auto"/>
          <w:sz w:val="28"/>
        </w:rPr>
        <w:footnoteReference w:id="197"/>
      </w:r>
      <w:bookmarkEnd w:id="15"/>
    </w:p>
    <w:tbl>
      <w:tblPr>
        <w:tblStyle w:val="ab"/>
        <w:tblW w:w="0" w:type="auto"/>
        <w:tblLook w:val="04A0" w:firstRow="1" w:lastRow="0" w:firstColumn="1" w:lastColumn="0" w:noHBand="0" w:noVBand="1"/>
      </w:tblPr>
      <w:tblGrid>
        <w:gridCol w:w="1925"/>
        <w:gridCol w:w="1925"/>
        <w:gridCol w:w="1926"/>
        <w:gridCol w:w="1926"/>
        <w:gridCol w:w="1926"/>
      </w:tblGrid>
      <w:tr w:rsidR="00560679" w14:paraId="4A5FD14C" w14:textId="77777777" w:rsidTr="00560679">
        <w:tc>
          <w:tcPr>
            <w:tcW w:w="1925" w:type="dxa"/>
            <w:tcBorders>
              <w:tl2br w:val="single" w:sz="4" w:space="0" w:color="auto"/>
            </w:tcBorders>
            <w:vAlign w:val="center"/>
          </w:tcPr>
          <w:p w14:paraId="66E9D7B9" w14:textId="77777777" w:rsidR="00560679" w:rsidRDefault="00560679" w:rsidP="00560679">
            <w:pPr>
              <w:spacing w:line="360" w:lineRule="auto"/>
              <w:jc w:val="center"/>
              <w:rPr>
                <w:rFonts w:ascii="Times New Roman" w:hAnsi="Times New Roman" w:cs="Times New Roman"/>
                <w:sz w:val="28"/>
              </w:rPr>
            </w:pPr>
          </w:p>
        </w:tc>
        <w:tc>
          <w:tcPr>
            <w:tcW w:w="1925" w:type="dxa"/>
            <w:vAlign w:val="center"/>
          </w:tcPr>
          <w:p w14:paraId="3405B6BD" w14:textId="77777777" w:rsidR="00560679" w:rsidRDefault="00560679" w:rsidP="00560679">
            <w:pPr>
              <w:spacing w:line="360" w:lineRule="auto"/>
              <w:jc w:val="center"/>
              <w:rPr>
                <w:rFonts w:ascii="Times New Roman" w:hAnsi="Times New Roman" w:cs="Times New Roman"/>
                <w:sz w:val="28"/>
              </w:rPr>
            </w:pPr>
            <w:r>
              <w:rPr>
                <w:rFonts w:ascii="Times New Roman" w:hAnsi="Times New Roman" w:cs="Times New Roman"/>
                <w:sz w:val="28"/>
              </w:rPr>
              <w:t>США</w:t>
            </w:r>
          </w:p>
        </w:tc>
        <w:tc>
          <w:tcPr>
            <w:tcW w:w="1926" w:type="dxa"/>
            <w:vAlign w:val="center"/>
          </w:tcPr>
          <w:p w14:paraId="5A404507" w14:textId="77777777" w:rsidR="00560679" w:rsidRDefault="00560679" w:rsidP="00560679">
            <w:pPr>
              <w:spacing w:line="360" w:lineRule="auto"/>
              <w:jc w:val="center"/>
              <w:rPr>
                <w:rFonts w:ascii="Times New Roman" w:hAnsi="Times New Roman" w:cs="Times New Roman"/>
                <w:sz w:val="28"/>
              </w:rPr>
            </w:pPr>
            <w:r>
              <w:rPr>
                <w:rFonts w:ascii="Times New Roman" w:hAnsi="Times New Roman" w:cs="Times New Roman"/>
                <w:sz w:val="28"/>
              </w:rPr>
              <w:t>КНР</w:t>
            </w:r>
          </w:p>
        </w:tc>
        <w:tc>
          <w:tcPr>
            <w:tcW w:w="1926" w:type="dxa"/>
            <w:vAlign w:val="center"/>
          </w:tcPr>
          <w:p w14:paraId="6EA50B9C" w14:textId="77777777" w:rsidR="00560679" w:rsidRDefault="00560679" w:rsidP="00560679">
            <w:pPr>
              <w:spacing w:line="360" w:lineRule="auto"/>
              <w:jc w:val="center"/>
              <w:rPr>
                <w:rFonts w:ascii="Times New Roman" w:hAnsi="Times New Roman" w:cs="Times New Roman"/>
                <w:sz w:val="28"/>
              </w:rPr>
            </w:pPr>
            <w:r>
              <w:rPr>
                <w:rFonts w:ascii="Times New Roman" w:hAnsi="Times New Roman" w:cs="Times New Roman"/>
                <w:sz w:val="28"/>
              </w:rPr>
              <w:t>РК</w:t>
            </w:r>
          </w:p>
        </w:tc>
        <w:tc>
          <w:tcPr>
            <w:tcW w:w="1926" w:type="dxa"/>
            <w:vAlign w:val="center"/>
          </w:tcPr>
          <w:p w14:paraId="4CBB595B" w14:textId="77777777" w:rsidR="00560679" w:rsidRDefault="00560679" w:rsidP="00560679">
            <w:pPr>
              <w:spacing w:line="360" w:lineRule="auto"/>
              <w:jc w:val="center"/>
              <w:rPr>
                <w:rFonts w:ascii="Times New Roman" w:hAnsi="Times New Roman" w:cs="Times New Roman"/>
                <w:sz w:val="28"/>
              </w:rPr>
            </w:pPr>
            <w:r>
              <w:rPr>
                <w:rFonts w:ascii="Times New Roman" w:hAnsi="Times New Roman" w:cs="Times New Roman"/>
                <w:sz w:val="28"/>
              </w:rPr>
              <w:t>АСЕАН</w:t>
            </w:r>
          </w:p>
        </w:tc>
      </w:tr>
      <w:tr w:rsidR="001964FE" w14:paraId="4591669F" w14:textId="77777777" w:rsidTr="00560679">
        <w:tc>
          <w:tcPr>
            <w:tcW w:w="1925" w:type="dxa"/>
            <w:vMerge w:val="restart"/>
            <w:vAlign w:val="center"/>
          </w:tcPr>
          <w:p w14:paraId="58ED3743" w14:textId="4ED28873" w:rsidR="001964FE" w:rsidRDefault="001964FE" w:rsidP="00560679">
            <w:pPr>
              <w:spacing w:line="360" w:lineRule="auto"/>
              <w:jc w:val="center"/>
              <w:rPr>
                <w:rFonts w:ascii="Times New Roman" w:hAnsi="Times New Roman" w:cs="Times New Roman"/>
                <w:sz w:val="28"/>
              </w:rPr>
            </w:pPr>
            <w:r>
              <w:rPr>
                <w:rFonts w:ascii="Times New Roman" w:hAnsi="Times New Roman" w:cs="Times New Roman"/>
                <w:sz w:val="28"/>
              </w:rPr>
              <w:t>2012</w:t>
            </w:r>
            <w:r w:rsidR="00EA6B80">
              <w:rPr>
                <w:rFonts w:ascii="Times New Roman" w:hAnsi="Times New Roman" w:cs="Times New Roman"/>
                <w:sz w:val="28"/>
              </w:rPr>
              <w:t xml:space="preserve"> г.</w:t>
            </w:r>
          </w:p>
        </w:tc>
        <w:tc>
          <w:tcPr>
            <w:tcW w:w="1925" w:type="dxa"/>
            <w:vAlign w:val="center"/>
          </w:tcPr>
          <w:p w14:paraId="1F6DD956" w14:textId="77777777" w:rsidR="001964FE" w:rsidRDefault="001266F7" w:rsidP="00560679">
            <w:pPr>
              <w:spacing w:line="360" w:lineRule="auto"/>
              <w:jc w:val="center"/>
              <w:rPr>
                <w:rFonts w:ascii="Times New Roman" w:hAnsi="Times New Roman" w:cs="Times New Roman"/>
                <w:sz w:val="28"/>
              </w:rPr>
            </w:pPr>
            <w:r>
              <w:rPr>
                <w:rFonts w:ascii="Times New Roman" w:hAnsi="Times New Roman" w:cs="Times New Roman"/>
                <w:sz w:val="28"/>
              </w:rPr>
              <w:t>17270,4</w:t>
            </w:r>
          </w:p>
        </w:tc>
        <w:tc>
          <w:tcPr>
            <w:tcW w:w="1926" w:type="dxa"/>
            <w:vAlign w:val="center"/>
          </w:tcPr>
          <w:p w14:paraId="54378378" w14:textId="77777777" w:rsidR="001964FE" w:rsidRDefault="001266F7" w:rsidP="001266F7">
            <w:pPr>
              <w:spacing w:line="360" w:lineRule="auto"/>
              <w:jc w:val="center"/>
              <w:rPr>
                <w:rFonts w:ascii="Times New Roman" w:hAnsi="Times New Roman" w:cs="Times New Roman"/>
                <w:sz w:val="28"/>
              </w:rPr>
            </w:pPr>
            <w:r w:rsidRPr="001266F7">
              <w:rPr>
                <w:rFonts w:ascii="Times New Roman" w:hAnsi="Times New Roman" w:cs="Times New Roman"/>
                <w:sz w:val="28"/>
              </w:rPr>
              <w:t>26547,9</w:t>
            </w:r>
          </w:p>
        </w:tc>
        <w:tc>
          <w:tcPr>
            <w:tcW w:w="1926" w:type="dxa"/>
            <w:vAlign w:val="center"/>
          </w:tcPr>
          <w:p w14:paraId="70BB7A84" w14:textId="77777777" w:rsidR="001964FE" w:rsidRDefault="001266F7" w:rsidP="001266F7">
            <w:pPr>
              <w:spacing w:line="360" w:lineRule="auto"/>
              <w:jc w:val="center"/>
              <w:rPr>
                <w:rFonts w:ascii="Times New Roman" w:hAnsi="Times New Roman" w:cs="Times New Roman"/>
                <w:sz w:val="28"/>
              </w:rPr>
            </w:pPr>
            <w:r w:rsidRPr="001266F7">
              <w:rPr>
                <w:rFonts w:ascii="Times New Roman" w:hAnsi="Times New Roman" w:cs="Times New Roman"/>
                <w:sz w:val="28"/>
              </w:rPr>
              <w:t>8145</w:t>
            </w:r>
          </w:p>
        </w:tc>
        <w:tc>
          <w:tcPr>
            <w:tcW w:w="1926" w:type="dxa"/>
            <w:vAlign w:val="center"/>
          </w:tcPr>
          <w:p w14:paraId="635817AE" w14:textId="77777777" w:rsidR="001964FE" w:rsidRDefault="001266F7" w:rsidP="001266F7">
            <w:pPr>
              <w:spacing w:line="360" w:lineRule="auto"/>
              <w:jc w:val="center"/>
              <w:rPr>
                <w:rFonts w:ascii="Times New Roman" w:hAnsi="Times New Roman" w:cs="Times New Roman"/>
                <w:sz w:val="28"/>
              </w:rPr>
            </w:pPr>
            <w:r w:rsidRPr="001266F7">
              <w:rPr>
                <w:rFonts w:ascii="Times New Roman" w:hAnsi="Times New Roman" w:cs="Times New Roman"/>
                <w:sz w:val="28"/>
              </w:rPr>
              <w:t>20633,3</w:t>
            </w:r>
          </w:p>
        </w:tc>
      </w:tr>
      <w:tr w:rsidR="001964FE" w14:paraId="66F67A7F" w14:textId="77777777" w:rsidTr="00560679">
        <w:tc>
          <w:tcPr>
            <w:tcW w:w="1925" w:type="dxa"/>
            <w:vMerge/>
            <w:vAlign w:val="center"/>
          </w:tcPr>
          <w:p w14:paraId="761AB7A0" w14:textId="77777777" w:rsidR="001964FE" w:rsidRDefault="001964FE" w:rsidP="00560679">
            <w:pPr>
              <w:spacing w:line="360" w:lineRule="auto"/>
              <w:jc w:val="center"/>
              <w:rPr>
                <w:rFonts w:ascii="Times New Roman" w:hAnsi="Times New Roman" w:cs="Times New Roman"/>
                <w:sz w:val="28"/>
              </w:rPr>
            </w:pPr>
          </w:p>
        </w:tc>
        <w:tc>
          <w:tcPr>
            <w:tcW w:w="1925" w:type="dxa"/>
            <w:vAlign w:val="center"/>
          </w:tcPr>
          <w:p w14:paraId="7A037B78" w14:textId="77777777" w:rsidR="001964FE" w:rsidRDefault="001964FE" w:rsidP="00560679">
            <w:pPr>
              <w:spacing w:line="360" w:lineRule="auto"/>
              <w:jc w:val="center"/>
              <w:rPr>
                <w:rFonts w:ascii="Times New Roman" w:hAnsi="Times New Roman" w:cs="Times New Roman"/>
                <w:sz w:val="28"/>
              </w:rPr>
            </w:pPr>
            <w:r>
              <w:rPr>
                <w:rFonts w:ascii="Times New Roman" w:hAnsi="Times New Roman" w:cs="Times New Roman"/>
                <w:sz w:val="28"/>
              </w:rPr>
              <w:t>12,8%</w:t>
            </w:r>
          </w:p>
        </w:tc>
        <w:tc>
          <w:tcPr>
            <w:tcW w:w="1926" w:type="dxa"/>
            <w:vAlign w:val="center"/>
          </w:tcPr>
          <w:p w14:paraId="72A49EA8" w14:textId="77777777" w:rsidR="001964FE" w:rsidRDefault="001964FE" w:rsidP="00560679">
            <w:pPr>
              <w:spacing w:line="360" w:lineRule="auto"/>
              <w:jc w:val="center"/>
              <w:rPr>
                <w:rFonts w:ascii="Times New Roman" w:hAnsi="Times New Roman" w:cs="Times New Roman"/>
                <w:sz w:val="28"/>
              </w:rPr>
            </w:pPr>
            <w:r>
              <w:rPr>
                <w:rFonts w:ascii="Times New Roman" w:hAnsi="Times New Roman" w:cs="Times New Roman"/>
                <w:sz w:val="28"/>
              </w:rPr>
              <w:t>19,7%</w:t>
            </w:r>
          </w:p>
        </w:tc>
        <w:tc>
          <w:tcPr>
            <w:tcW w:w="1926" w:type="dxa"/>
            <w:vAlign w:val="center"/>
          </w:tcPr>
          <w:p w14:paraId="30677ACF" w14:textId="77777777" w:rsidR="001964FE" w:rsidRDefault="001964FE" w:rsidP="00560679">
            <w:pPr>
              <w:spacing w:line="360" w:lineRule="auto"/>
              <w:jc w:val="center"/>
              <w:rPr>
                <w:rFonts w:ascii="Times New Roman" w:hAnsi="Times New Roman" w:cs="Times New Roman"/>
                <w:sz w:val="28"/>
              </w:rPr>
            </w:pPr>
            <w:r>
              <w:rPr>
                <w:rFonts w:ascii="Times New Roman" w:hAnsi="Times New Roman" w:cs="Times New Roman"/>
                <w:sz w:val="28"/>
              </w:rPr>
              <w:t>6,1%</w:t>
            </w:r>
          </w:p>
        </w:tc>
        <w:tc>
          <w:tcPr>
            <w:tcW w:w="1926" w:type="dxa"/>
            <w:vAlign w:val="center"/>
          </w:tcPr>
          <w:p w14:paraId="0CDF20B5" w14:textId="77777777" w:rsidR="001964FE" w:rsidRDefault="001964FE" w:rsidP="00560679">
            <w:pPr>
              <w:spacing w:line="360" w:lineRule="auto"/>
              <w:jc w:val="center"/>
              <w:rPr>
                <w:rFonts w:ascii="Times New Roman" w:hAnsi="Times New Roman" w:cs="Times New Roman"/>
                <w:sz w:val="28"/>
              </w:rPr>
            </w:pPr>
            <w:r>
              <w:rPr>
                <w:rFonts w:ascii="Times New Roman" w:hAnsi="Times New Roman" w:cs="Times New Roman"/>
                <w:sz w:val="28"/>
              </w:rPr>
              <w:t>15,3%</w:t>
            </w:r>
          </w:p>
        </w:tc>
      </w:tr>
      <w:tr w:rsidR="001964FE" w14:paraId="7C0807FC" w14:textId="77777777" w:rsidTr="00560679">
        <w:tc>
          <w:tcPr>
            <w:tcW w:w="1925" w:type="dxa"/>
            <w:vMerge w:val="restart"/>
            <w:vAlign w:val="center"/>
          </w:tcPr>
          <w:p w14:paraId="18C64390" w14:textId="0F5E68E4" w:rsidR="001964FE" w:rsidRDefault="001964FE" w:rsidP="00560679">
            <w:pPr>
              <w:spacing w:line="360" w:lineRule="auto"/>
              <w:jc w:val="center"/>
              <w:rPr>
                <w:rFonts w:ascii="Times New Roman" w:hAnsi="Times New Roman" w:cs="Times New Roman"/>
                <w:sz w:val="28"/>
              </w:rPr>
            </w:pPr>
            <w:r>
              <w:rPr>
                <w:rFonts w:ascii="Times New Roman" w:hAnsi="Times New Roman" w:cs="Times New Roman"/>
                <w:sz w:val="28"/>
              </w:rPr>
              <w:t>2013</w:t>
            </w:r>
            <w:r w:rsidR="00EA6B80">
              <w:rPr>
                <w:rFonts w:ascii="Times New Roman" w:hAnsi="Times New Roman" w:cs="Times New Roman"/>
                <w:sz w:val="28"/>
              </w:rPr>
              <w:t xml:space="preserve"> г.</w:t>
            </w:r>
          </w:p>
        </w:tc>
        <w:tc>
          <w:tcPr>
            <w:tcW w:w="1925" w:type="dxa"/>
            <w:vAlign w:val="center"/>
          </w:tcPr>
          <w:p w14:paraId="091AB499" w14:textId="77777777" w:rsidR="001964FE" w:rsidRDefault="001266F7" w:rsidP="001266F7">
            <w:pPr>
              <w:spacing w:line="360" w:lineRule="auto"/>
              <w:jc w:val="center"/>
              <w:rPr>
                <w:rFonts w:ascii="Times New Roman" w:hAnsi="Times New Roman" w:cs="Times New Roman"/>
                <w:sz w:val="28"/>
              </w:rPr>
            </w:pPr>
            <w:r w:rsidRPr="001266F7">
              <w:rPr>
                <w:rFonts w:ascii="Times New Roman" w:hAnsi="Times New Roman" w:cs="Times New Roman"/>
                <w:sz w:val="28"/>
              </w:rPr>
              <w:t>19743</w:t>
            </w:r>
          </w:p>
        </w:tc>
        <w:tc>
          <w:tcPr>
            <w:tcW w:w="1926" w:type="dxa"/>
            <w:vAlign w:val="center"/>
          </w:tcPr>
          <w:p w14:paraId="608EF76B" w14:textId="77777777" w:rsidR="001964FE" w:rsidRDefault="001266F7" w:rsidP="001266F7">
            <w:pPr>
              <w:spacing w:line="360" w:lineRule="auto"/>
              <w:jc w:val="center"/>
              <w:rPr>
                <w:rFonts w:ascii="Times New Roman" w:hAnsi="Times New Roman" w:cs="Times New Roman"/>
                <w:sz w:val="28"/>
              </w:rPr>
            </w:pPr>
            <w:r w:rsidRPr="001266F7">
              <w:rPr>
                <w:rFonts w:ascii="Times New Roman" w:hAnsi="Times New Roman" w:cs="Times New Roman"/>
                <w:sz w:val="28"/>
              </w:rPr>
              <w:t>30285,2</w:t>
            </w:r>
          </w:p>
        </w:tc>
        <w:tc>
          <w:tcPr>
            <w:tcW w:w="1926" w:type="dxa"/>
            <w:vAlign w:val="center"/>
          </w:tcPr>
          <w:p w14:paraId="67B6B9A8" w14:textId="77777777" w:rsidR="001964FE" w:rsidRDefault="001266F7" w:rsidP="001266F7">
            <w:pPr>
              <w:spacing w:line="360" w:lineRule="auto"/>
              <w:jc w:val="center"/>
              <w:rPr>
                <w:rFonts w:ascii="Times New Roman" w:hAnsi="Times New Roman" w:cs="Times New Roman"/>
                <w:sz w:val="28"/>
              </w:rPr>
            </w:pPr>
            <w:r w:rsidRPr="001266F7">
              <w:rPr>
                <w:rFonts w:ascii="Times New Roman" w:hAnsi="Times New Roman" w:cs="Times New Roman"/>
                <w:sz w:val="28"/>
              </w:rPr>
              <w:t>9004,9</w:t>
            </w:r>
          </w:p>
        </w:tc>
        <w:tc>
          <w:tcPr>
            <w:tcW w:w="1926" w:type="dxa"/>
            <w:vAlign w:val="center"/>
          </w:tcPr>
          <w:p w14:paraId="67FD508C" w14:textId="77777777" w:rsidR="001964FE" w:rsidRDefault="001266F7" w:rsidP="001266F7">
            <w:pPr>
              <w:spacing w:line="360" w:lineRule="auto"/>
              <w:jc w:val="center"/>
              <w:rPr>
                <w:rFonts w:ascii="Times New Roman" w:hAnsi="Times New Roman" w:cs="Times New Roman"/>
                <w:sz w:val="28"/>
              </w:rPr>
            </w:pPr>
            <w:r w:rsidRPr="001266F7">
              <w:rPr>
                <w:rFonts w:ascii="Times New Roman" w:hAnsi="Times New Roman" w:cs="Times New Roman"/>
                <w:sz w:val="28"/>
              </w:rPr>
              <w:t>22314,3</w:t>
            </w:r>
          </w:p>
        </w:tc>
      </w:tr>
      <w:tr w:rsidR="001964FE" w14:paraId="21372DD9" w14:textId="77777777" w:rsidTr="00560679">
        <w:tc>
          <w:tcPr>
            <w:tcW w:w="1925" w:type="dxa"/>
            <w:vMerge/>
            <w:vAlign w:val="center"/>
          </w:tcPr>
          <w:p w14:paraId="5B275BC9" w14:textId="77777777" w:rsidR="001964FE" w:rsidRDefault="001964FE" w:rsidP="00560679">
            <w:pPr>
              <w:spacing w:line="360" w:lineRule="auto"/>
              <w:jc w:val="center"/>
              <w:rPr>
                <w:rFonts w:ascii="Times New Roman" w:hAnsi="Times New Roman" w:cs="Times New Roman"/>
                <w:sz w:val="28"/>
              </w:rPr>
            </w:pPr>
          </w:p>
        </w:tc>
        <w:tc>
          <w:tcPr>
            <w:tcW w:w="1925" w:type="dxa"/>
            <w:vAlign w:val="center"/>
          </w:tcPr>
          <w:p w14:paraId="0FF916FF" w14:textId="77777777" w:rsidR="001964FE" w:rsidRDefault="001266F7" w:rsidP="00560679">
            <w:pPr>
              <w:spacing w:line="360" w:lineRule="auto"/>
              <w:jc w:val="center"/>
              <w:rPr>
                <w:rFonts w:ascii="Times New Roman" w:hAnsi="Times New Roman" w:cs="Times New Roman"/>
                <w:sz w:val="28"/>
              </w:rPr>
            </w:pPr>
            <w:r>
              <w:rPr>
                <w:rFonts w:ascii="Times New Roman" w:hAnsi="Times New Roman" w:cs="Times New Roman"/>
                <w:sz w:val="28"/>
              </w:rPr>
              <w:t>13,</w:t>
            </w:r>
            <w:r w:rsidRPr="001266F7">
              <w:rPr>
                <w:rFonts w:ascii="Times New Roman" w:hAnsi="Times New Roman" w:cs="Times New Roman"/>
                <w:sz w:val="28"/>
              </w:rPr>
              <w:t>1%</w:t>
            </w:r>
          </w:p>
        </w:tc>
        <w:tc>
          <w:tcPr>
            <w:tcW w:w="1926" w:type="dxa"/>
            <w:vAlign w:val="center"/>
          </w:tcPr>
          <w:p w14:paraId="61F3FA78" w14:textId="77777777" w:rsidR="001964FE" w:rsidRDefault="001266F7" w:rsidP="00560679">
            <w:pPr>
              <w:spacing w:line="360" w:lineRule="auto"/>
              <w:jc w:val="center"/>
              <w:rPr>
                <w:rFonts w:ascii="Times New Roman" w:hAnsi="Times New Roman" w:cs="Times New Roman"/>
                <w:sz w:val="28"/>
              </w:rPr>
            </w:pPr>
            <w:r>
              <w:rPr>
                <w:rFonts w:ascii="Times New Roman" w:hAnsi="Times New Roman" w:cs="Times New Roman"/>
                <w:sz w:val="28"/>
              </w:rPr>
              <w:t>20,</w:t>
            </w:r>
            <w:r w:rsidRPr="001266F7">
              <w:rPr>
                <w:rFonts w:ascii="Times New Roman" w:hAnsi="Times New Roman" w:cs="Times New Roman"/>
                <w:sz w:val="28"/>
              </w:rPr>
              <w:t>1%</w:t>
            </w:r>
          </w:p>
        </w:tc>
        <w:tc>
          <w:tcPr>
            <w:tcW w:w="1926" w:type="dxa"/>
            <w:vAlign w:val="center"/>
          </w:tcPr>
          <w:p w14:paraId="67DCB285" w14:textId="77777777" w:rsidR="001964FE" w:rsidRDefault="001266F7" w:rsidP="00560679">
            <w:pPr>
              <w:spacing w:line="360" w:lineRule="auto"/>
              <w:jc w:val="center"/>
              <w:rPr>
                <w:rFonts w:ascii="Times New Roman" w:hAnsi="Times New Roman" w:cs="Times New Roman"/>
                <w:sz w:val="28"/>
              </w:rPr>
            </w:pPr>
            <w:r>
              <w:rPr>
                <w:rFonts w:ascii="Times New Roman" w:hAnsi="Times New Roman" w:cs="Times New Roman"/>
                <w:sz w:val="28"/>
              </w:rPr>
              <w:t>6%</w:t>
            </w:r>
          </w:p>
        </w:tc>
        <w:tc>
          <w:tcPr>
            <w:tcW w:w="1926" w:type="dxa"/>
            <w:vAlign w:val="center"/>
          </w:tcPr>
          <w:p w14:paraId="18B98BDC" w14:textId="77777777" w:rsidR="001964FE" w:rsidRDefault="001266F7" w:rsidP="00560679">
            <w:pPr>
              <w:spacing w:line="360" w:lineRule="auto"/>
              <w:jc w:val="center"/>
              <w:rPr>
                <w:rFonts w:ascii="Times New Roman" w:hAnsi="Times New Roman" w:cs="Times New Roman"/>
                <w:sz w:val="28"/>
              </w:rPr>
            </w:pPr>
            <w:r>
              <w:rPr>
                <w:rFonts w:ascii="Times New Roman" w:hAnsi="Times New Roman" w:cs="Times New Roman"/>
                <w:sz w:val="28"/>
              </w:rPr>
              <w:t>14,</w:t>
            </w:r>
            <w:r w:rsidRPr="001266F7">
              <w:rPr>
                <w:rFonts w:ascii="Times New Roman" w:hAnsi="Times New Roman" w:cs="Times New Roman"/>
                <w:sz w:val="28"/>
              </w:rPr>
              <w:t>8%</w:t>
            </w:r>
          </w:p>
        </w:tc>
      </w:tr>
      <w:tr w:rsidR="001964FE" w14:paraId="29619350" w14:textId="77777777" w:rsidTr="00560679">
        <w:tc>
          <w:tcPr>
            <w:tcW w:w="1925" w:type="dxa"/>
            <w:vMerge w:val="restart"/>
            <w:vAlign w:val="center"/>
          </w:tcPr>
          <w:p w14:paraId="5CE696C7" w14:textId="41912721" w:rsidR="001964FE" w:rsidRDefault="001964FE" w:rsidP="00560679">
            <w:pPr>
              <w:spacing w:line="360" w:lineRule="auto"/>
              <w:jc w:val="center"/>
              <w:rPr>
                <w:rFonts w:ascii="Times New Roman" w:hAnsi="Times New Roman" w:cs="Times New Roman"/>
                <w:sz w:val="28"/>
              </w:rPr>
            </w:pPr>
            <w:r>
              <w:rPr>
                <w:rFonts w:ascii="Times New Roman" w:hAnsi="Times New Roman" w:cs="Times New Roman"/>
                <w:sz w:val="28"/>
              </w:rPr>
              <w:t>2014</w:t>
            </w:r>
            <w:r w:rsidR="00EA6B80">
              <w:rPr>
                <w:rFonts w:ascii="Times New Roman" w:hAnsi="Times New Roman" w:cs="Times New Roman"/>
                <w:sz w:val="28"/>
              </w:rPr>
              <w:t xml:space="preserve"> г.</w:t>
            </w:r>
          </w:p>
        </w:tc>
        <w:tc>
          <w:tcPr>
            <w:tcW w:w="1925" w:type="dxa"/>
            <w:vAlign w:val="center"/>
          </w:tcPr>
          <w:p w14:paraId="15332BEF" w14:textId="77777777" w:rsidR="001964FE" w:rsidRDefault="00FB44EE" w:rsidP="00B454D7">
            <w:pPr>
              <w:spacing w:line="360" w:lineRule="auto"/>
              <w:jc w:val="center"/>
              <w:rPr>
                <w:rFonts w:ascii="Times New Roman" w:hAnsi="Times New Roman" w:cs="Times New Roman"/>
                <w:sz w:val="28"/>
              </w:rPr>
            </w:pPr>
            <w:r w:rsidRPr="00FB44EE">
              <w:rPr>
                <w:rFonts w:ascii="Times New Roman" w:hAnsi="Times New Roman" w:cs="Times New Roman"/>
                <w:sz w:val="28"/>
              </w:rPr>
              <w:t>21191</w:t>
            </w:r>
            <w:r w:rsidR="00B454D7" w:rsidRPr="00FB44EE">
              <w:rPr>
                <w:rFonts w:ascii="Times New Roman" w:hAnsi="Times New Roman" w:cs="Times New Roman"/>
                <w:sz w:val="28"/>
              </w:rPr>
              <w:t>,</w:t>
            </w:r>
            <w:r w:rsidRPr="00FB44EE">
              <w:rPr>
                <w:rFonts w:ascii="Times New Roman" w:hAnsi="Times New Roman" w:cs="Times New Roman"/>
                <w:sz w:val="28"/>
              </w:rPr>
              <w:t>9</w:t>
            </w:r>
          </w:p>
        </w:tc>
        <w:tc>
          <w:tcPr>
            <w:tcW w:w="1926" w:type="dxa"/>
            <w:vAlign w:val="center"/>
          </w:tcPr>
          <w:p w14:paraId="672928EB" w14:textId="77777777" w:rsidR="001964FE" w:rsidRDefault="00FB44EE" w:rsidP="00FB44EE">
            <w:pPr>
              <w:spacing w:line="360" w:lineRule="auto"/>
              <w:jc w:val="center"/>
              <w:rPr>
                <w:rFonts w:ascii="Times New Roman" w:hAnsi="Times New Roman" w:cs="Times New Roman"/>
                <w:sz w:val="28"/>
              </w:rPr>
            </w:pPr>
            <w:r w:rsidRPr="00FB44EE">
              <w:rPr>
                <w:rFonts w:ascii="Times New Roman" w:hAnsi="Times New Roman" w:cs="Times New Roman"/>
                <w:sz w:val="28"/>
              </w:rPr>
              <w:t>32557,9</w:t>
            </w:r>
          </w:p>
        </w:tc>
        <w:tc>
          <w:tcPr>
            <w:tcW w:w="1926" w:type="dxa"/>
            <w:vAlign w:val="center"/>
          </w:tcPr>
          <w:p w14:paraId="3113A8F2" w14:textId="77777777" w:rsidR="001964FE" w:rsidRDefault="00B454D7" w:rsidP="00B454D7">
            <w:pPr>
              <w:spacing w:line="360" w:lineRule="auto"/>
              <w:jc w:val="center"/>
              <w:rPr>
                <w:rFonts w:ascii="Times New Roman" w:hAnsi="Times New Roman" w:cs="Times New Roman"/>
                <w:sz w:val="28"/>
              </w:rPr>
            </w:pPr>
            <w:r w:rsidRPr="00B454D7">
              <w:rPr>
                <w:rFonts w:ascii="Times New Roman" w:hAnsi="Times New Roman" w:cs="Times New Roman"/>
                <w:sz w:val="28"/>
              </w:rPr>
              <w:t>8987,3</w:t>
            </w:r>
          </w:p>
        </w:tc>
        <w:tc>
          <w:tcPr>
            <w:tcW w:w="1926" w:type="dxa"/>
            <w:vAlign w:val="center"/>
          </w:tcPr>
          <w:p w14:paraId="5A452321" w14:textId="77777777" w:rsidR="001964FE" w:rsidRDefault="000646D2" w:rsidP="00B454D7">
            <w:pPr>
              <w:spacing w:line="360" w:lineRule="auto"/>
              <w:jc w:val="center"/>
              <w:rPr>
                <w:rFonts w:ascii="Times New Roman" w:hAnsi="Times New Roman" w:cs="Times New Roman"/>
                <w:sz w:val="28"/>
              </w:rPr>
            </w:pPr>
            <w:r>
              <w:rPr>
                <w:rFonts w:ascii="Times New Roman" w:hAnsi="Times New Roman" w:cs="Times New Roman"/>
                <w:sz w:val="28"/>
              </w:rPr>
              <w:t>23332</w:t>
            </w:r>
          </w:p>
        </w:tc>
      </w:tr>
      <w:tr w:rsidR="001964FE" w14:paraId="1EA110E1" w14:textId="77777777" w:rsidTr="00560679">
        <w:tc>
          <w:tcPr>
            <w:tcW w:w="1925" w:type="dxa"/>
            <w:vMerge/>
            <w:vAlign w:val="center"/>
          </w:tcPr>
          <w:p w14:paraId="1F5D343D" w14:textId="77777777" w:rsidR="001964FE" w:rsidRDefault="001964FE" w:rsidP="00560679">
            <w:pPr>
              <w:spacing w:line="360" w:lineRule="auto"/>
              <w:jc w:val="center"/>
              <w:rPr>
                <w:rFonts w:ascii="Times New Roman" w:hAnsi="Times New Roman" w:cs="Times New Roman"/>
                <w:sz w:val="28"/>
              </w:rPr>
            </w:pPr>
          </w:p>
        </w:tc>
        <w:tc>
          <w:tcPr>
            <w:tcW w:w="1925" w:type="dxa"/>
            <w:vAlign w:val="center"/>
          </w:tcPr>
          <w:p w14:paraId="55A9C946" w14:textId="77777777" w:rsidR="001964FE" w:rsidRDefault="00B454D7" w:rsidP="00560679">
            <w:pPr>
              <w:spacing w:line="360" w:lineRule="auto"/>
              <w:jc w:val="center"/>
              <w:rPr>
                <w:rFonts w:ascii="Times New Roman" w:hAnsi="Times New Roman" w:cs="Times New Roman"/>
                <w:sz w:val="28"/>
              </w:rPr>
            </w:pPr>
            <w:r w:rsidRPr="00B454D7">
              <w:rPr>
                <w:rFonts w:ascii="Times New Roman" w:hAnsi="Times New Roman" w:cs="Times New Roman"/>
                <w:sz w:val="28"/>
              </w:rPr>
              <w:t>13.3%</w:t>
            </w:r>
          </w:p>
        </w:tc>
        <w:tc>
          <w:tcPr>
            <w:tcW w:w="1926" w:type="dxa"/>
            <w:vAlign w:val="center"/>
          </w:tcPr>
          <w:p w14:paraId="6D9B5659" w14:textId="77777777" w:rsidR="001964FE" w:rsidRDefault="000646D2" w:rsidP="00560679">
            <w:pPr>
              <w:spacing w:line="360" w:lineRule="auto"/>
              <w:jc w:val="center"/>
              <w:rPr>
                <w:rFonts w:ascii="Times New Roman" w:hAnsi="Times New Roman" w:cs="Times New Roman"/>
                <w:sz w:val="28"/>
              </w:rPr>
            </w:pPr>
            <w:r>
              <w:rPr>
                <w:rFonts w:ascii="Times New Roman" w:hAnsi="Times New Roman" w:cs="Times New Roman"/>
                <w:sz w:val="28"/>
              </w:rPr>
              <w:t>20,</w:t>
            </w:r>
            <w:r w:rsidR="00FB44EE" w:rsidRPr="00FB44EE">
              <w:rPr>
                <w:rFonts w:ascii="Times New Roman" w:hAnsi="Times New Roman" w:cs="Times New Roman"/>
                <w:sz w:val="28"/>
              </w:rPr>
              <w:t>5%</w:t>
            </w:r>
          </w:p>
        </w:tc>
        <w:tc>
          <w:tcPr>
            <w:tcW w:w="1926" w:type="dxa"/>
            <w:vAlign w:val="center"/>
          </w:tcPr>
          <w:p w14:paraId="7B4C7EF4" w14:textId="77777777" w:rsidR="001964FE" w:rsidRDefault="000646D2" w:rsidP="00560679">
            <w:pPr>
              <w:spacing w:line="360" w:lineRule="auto"/>
              <w:jc w:val="center"/>
              <w:rPr>
                <w:rFonts w:ascii="Times New Roman" w:hAnsi="Times New Roman" w:cs="Times New Roman"/>
                <w:sz w:val="28"/>
              </w:rPr>
            </w:pPr>
            <w:r>
              <w:rPr>
                <w:rFonts w:ascii="Times New Roman" w:hAnsi="Times New Roman" w:cs="Times New Roman"/>
                <w:sz w:val="28"/>
              </w:rPr>
              <w:t>5,</w:t>
            </w:r>
            <w:r w:rsidR="00B454D7" w:rsidRPr="00B454D7">
              <w:rPr>
                <w:rFonts w:ascii="Times New Roman" w:hAnsi="Times New Roman" w:cs="Times New Roman"/>
                <w:sz w:val="28"/>
              </w:rPr>
              <w:t>7%</w:t>
            </w:r>
          </w:p>
        </w:tc>
        <w:tc>
          <w:tcPr>
            <w:tcW w:w="1926" w:type="dxa"/>
            <w:vAlign w:val="center"/>
          </w:tcPr>
          <w:p w14:paraId="40AF42C3" w14:textId="77777777" w:rsidR="001964FE" w:rsidRDefault="000646D2" w:rsidP="00560679">
            <w:pPr>
              <w:spacing w:line="360" w:lineRule="auto"/>
              <w:jc w:val="center"/>
              <w:rPr>
                <w:rFonts w:ascii="Times New Roman" w:hAnsi="Times New Roman" w:cs="Times New Roman"/>
                <w:sz w:val="28"/>
              </w:rPr>
            </w:pPr>
            <w:r>
              <w:rPr>
                <w:rFonts w:ascii="Times New Roman" w:hAnsi="Times New Roman" w:cs="Times New Roman"/>
                <w:sz w:val="28"/>
              </w:rPr>
              <w:t>14,</w:t>
            </w:r>
            <w:r w:rsidR="00B454D7" w:rsidRPr="00B454D7">
              <w:rPr>
                <w:rFonts w:ascii="Times New Roman" w:hAnsi="Times New Roman" w:cs="Times New Roman"/>
                <w:sz w:val="28"/>
              </w:rPr>
              <w:t>7%</w:t>
            </w:r>
          </w:p>
        </w:tc>
      </w:tr>
      <w:tr w:rsidR="001964FE" w14:paraId="2ECAADE4" w14:textId="77777777" w:rsidTr="00560679">
        <w:tc>
          <w:tcPr>
            <w:tcW w:w="1925" w:type="dxa"/>
            <w:vMerge w:val="restart"/>
            <w:vAlign w:val="center"/>
          </w:tcPr>
          <w:p w14:paraId="241139A4" w14:textId="6BF7114A" w:rsidR="001964FE" w:rsidRDefault="001964FE" w:rsidP="00560679">
            <w:pPr>
              <w:spacing w:line="360" w:lineRule="auto"/>
              <w:jc w:val="center"/>
              <w:rPr>
                <w:rFonts w:ascii="Times New Roman" w:hAnsi="Times New Roman" w:cs="Times New Roman"/>
                <w:sz w:val="28"/>
              </w:rPr>
            </w:pPr>
            <w:r>
              <w:rPr>
                <w:rFonts w:ascii="Times New Roman" w:hAnsi="Times New Roman" w:cs="Times New Roman"/>
                <w:sz w:val="28"/>
              </w:rPr>
              <w:t>2015</w:t>
            </w:r>
            <w:r w:rsidR="00EA6B80">
              <w:rPr>
                <w:rFonts w:ascii="Times New Roman" w:hAnsi="Times New Roman" w:cs="Times New Roman"/>
                <w:sz w:val="28"/>
              </w:rPr>
              <w:t xml:space="preserve"> г.</w:t>
            </w:r>
          </w:p>
        </w:tc>
        <w:tc>
          <w:tcPr>
            <w:tcW w:w="1925" w:type="dxa"/>
            <w:vAlign w:val="center"/>
          </w:tcPr>
          <w:p w14:paraId="43DD215E" w14:textId="77777777" w:rsidR="001964FE" w:rsidRDefault="00B454D7" w:rsidP="00B454D7">
            <w:pPr>
              <w:spacing w:line="360" w:lineRule="auto"/>
              <w:jc w:val="center"/>
              <w:rPr>
                <w:rFonts w:ascii="Times New Roman" w:hAnsi="Times New Roman" w:cs="Times New Roman"/>
                <w:sz w:val="28"/>
              </w:rPr>
            </w:pPr>
            <w:r w:rsidRPr="00B454D7">
              <w:rPr>
                <w:rFonts w:ascii="Times New Roman" w:hAnsi="Times New Roman" w:cs="Times New Roman"/>
                <w:sz w:val="28"/>
              </w:rPr>
              <w:t>23284,4</w:t>
            </w:r>
          </w:p>
        </w:tc>
        <w:tc>
          <w:tcPr>
            <w:tcW w:w="1926" w:type="dxa"/>
            <w:vAlign w:val="center"/>
          </w:tcPr>
          <w:p w14:paraId="1555F65B" w14:textId="77777777" w:rsidR="001964FE" w:rsidRDefault="00B454D7" w:rsidP="00B454D7">
            <w:pPr>
              <w:spacing w:line="360" w:lineRule="auto"/>
              <w:jc w:val="center"/>
              <w:rPr>
                <w:rFonts w:ascii="Times New Roman" w:hAnsi="Times New Roman" w:cs="Times New Roman"/>
                <w:sz w:val="28"/>
              </w:rPr>
            </w:pPr>
            <w:r w:rsidRPr="00B454D7">
              <w:rPr>
                <w:rFonts w:ascii="Times New Roman" w:hAnsi="Times New Roman" w:cs="Times New Roman"/>
                <w:sz w:val="28"/>
              </w:rPr>
              <w:t>32652,2</w:t>
            </w:r>
          </w:p>
        </w:tc>
        <w:tc>
          <w:tcPr>
            <w:tcW w:w="1926" w:type="dxa"/>
            <w:vAlign w:val="center"/>
          </w:tcPr>
          <w:p w14:paraId="1DD8C76B" w14:textId="77777777" w:rsidR="001964FE" w:rsidRDefault="00B454D7" w:rsidP="00B454D7">
            <w:pPr>
              <w:spacing w:line="360" w:lineRule="auto"/>
              <w:jc w:val="center"/>
              <w:rPr>
                <w:rFonts w:ascii="Times New Roman" w:hAnsi="Times New Roman" w:cs="Times New Roman"/>
                <w:sz w:val="28"/>
              </w:rPr>
            </w:pPr>
            <w:r w:rsidRPr="00B454D7">
              <w:rPr>
                <w:rFonts w:ascii="Times New Roman" w:hAnsi="Times New Roman" w:cs="Times New Roman"/>
                <w:sz w:val="28"/>
              </w:rPr>
              <w:t>8570,4</w:t>
            </w:r>
          </w:p>
        </w:tc>
        <w:tc>
          <w:tcPr>
            <w:tcW w:w="1926" w:type="dxa"/>
            <w:vAlign w:val="center"/>
          </w:tcPr>
          <w:p w14:paraId="20671CDA" w14:textId="77777777" w:rsidR="001964FE" w:rsidRDefault="00B454D7" w:rsidP="00B454D7">
            <w:pPr>
              <w:spacing w:line="360" w:lineRule="auto"/>
              <w:jc w:val="center"/>
              <w:rPr>
                <w:rFonts w:ascii="Times New Roman" w:hAnsi="Times New Roman" w:cs="Times New Roman"/>
                <w:sz w:val="28"/>
              </w:rPr>
            </w:pPr>
            <w:r w:rsidRPr="00B454D7">
              <w:rPr>
                <w:rFonts w:ascii="Times New Roman" w:hAnsi="Times New Roman" w:cs="Times New Roman"/>
                <w:sz w:val="28"/>
              </w:rPr>
              <w:t>23338,2</w:t>
            </w:r>
          </w:p>
        </w:tc>
      </w:tr>
      <w:tr w:rsidR="001964FE" w14:paraId="61BB1BA3" w14:textId="77777777" w:rsidTr="00560679">
        <w:tc>
          <w:tcPr>
            <w:tcW w:w="1925" w:type="dxa"/>
            <w:vMerge/>
            <w:vAlign w:val="center"/>
          </w:tcPr>
          <w:p w14:paraId="307DBD60" w14:textId="77777777" w:rsidR="001964FE" w:rsidRDefault="001964FE" w:rsidP="00560679">
            <w:pPr>
              <w:spacing w:line="360" w:lineRule="auto"/>
              <w:jc w:val="center"/>
              <w:rPr>
                <w:rFonts w:ascii="Times New Roman" w:hAnsi="Times New Roman" w:cs="Times New Roman"/>
                <w:sz w:val="28"/>
              </w:rPr>
            </w:pPr>
          </w:p>
        </w:tc>
        <w:tc>
          <w:tcPr>
            <w:tcW w:w="1925" w:type="dxa"/>
            <w:vAlign w:val="center"/>
          </w:tcPr>
          <w:p w14:paraId="62D6D288" w14:textId="77777777" w:rsidR="001964FE" w:rsidRDefault="000646D2" w:rsidP="00560679">
            <w:pPr>
              <w:spacing w:line="360" w:lineRule="auto"/>
              <w:jc w:val="center"/>
              <w:rPr>
                <w:rFonts w:ascii="Times New Roman" w:hAnsi="Times New Roman" w:cs="Times New Roman"/>
                <w:sz w:val="28"/>
              </w:rPr>
            </w:pPr>
            <w:r>
              <w:rPr>
                <w:rFonts w:ascii="Times New Roman" w:hAnsi="Times New Roman" w:cs="Times New Roman"/>
                <w:sz w:val="28"/>
              </w:rPr>
              <w:t>15,</w:t>
            </w:r>
            <w:r w:rsidR="00B454D7" w:rsidRPr="00B454D7">
              <w:rPr>
                <w:rFonts w:ascii="Times New Roman" w:hAnsi="Times New Roman" w:cs="Times New Roman"/>
                <w:sz w:val="28"/>
              </w:rPr>
              <w:t>1%</w:t>
            </w:r>
          </w:p>
        </w:tc>
        <w:tc>
          <w:tcPr>
            <w:tcW w:w="1926" w:type="dxa"/>
            <w:vAlign w:val="center"/>
          </w:tcPr>
          <w:p w14:paraId="66579042" w14:textId="77777777" w:rsidR="001964FE" w:rsidRDefault="000646D2" w:rsidP="00560679">
            <w:pPr>
              <w:spacing w:line="360" w:lineRule="auto"/>
              <w:jc w:val="center"/>
              <w:rPr>
                <w:rFonts w:ascii="Times New Roman" w:hAnsi="Times New Roman" w:cs="Times New Roman"/>
                <w:sz w:val="28"/>
              </w:rPr>
            </w:pPr>
            <w:r>
              <w:rPr>
                <w:rFonts w:ascii="Times New Roman" w:hAnsi="Times New Roman" w:cs="Times New Roman"/>
                <w:sz w:val="28"/>
              </w:rPr>
              <w:t>21,</w:t>
            </w:r>
            <w:r w:rsidR="00B454D7" w:rsidRPr="00B454D7">
              <w:rPr>
                <w:rFonts w:ascii="Times New Roman" w:hAnsi="Times New Roman" w:cs="Times New Roman"/>
                <w:sz w:val="28"/>
              </w:rPr>
              <w:t>2%</w:t>
            </w:r>
          </w:p>
        </w:tc>
        <w:tc>
          <w:tcPr>
            <w:tcW w:w="1926" w:type="dxa"/>
            <w:vAlign w:val="center"/>
          </w:tcPr>
          <w:p w14:paraId="4846208C" w14:textId="77777777" w:rsidR="001964FE" w:rsidRDefault="000646D2" w:rsidP="00560679">
            <w:pPr>
              <w:spacing w:line="360" w:lineRule="auto"/>
              <w:jc w:val="center"/>
              <w:rPr>
                <w:rFonts w:ascii="Times New Roman" w:hAnsi="Times New Roman" w:cs="Times New Roman"/>
                <w:sz w:val="28"/>
              </w:rPr>
            </w:pPr>
            <w:r>
              <w:rPr>
                <w:rFonts w:ascii="Times New Roman" w:hAnsi="Times New Roman" w:cs="Times New Roman"/>
                <w:sz w:val="28"/>
              </w:rPr>
              <w:t>5,</w:t>
            </w:r>
            <w:r w:rsidR="00B454D7" w:rsidRPr="00B454D7">
              <w:rPr>
                <w:rFonts w:ascii="Times New Roman" w:hAnsi="Times New Roman" w:cs="Times New Roman"/>
                <w:sz w:val="28"/>
              </w:rPr>
              <w:t>6%</w:t>
            </w:r>
          </w:p>
        </w:tc>
        <w:tc>
          <w:tcPr>
            <w:tcW w:w="1926" w:type="dxa"/>
            <w:vAlign w:val="center"/>
          </w:tcPr>
          <w:p w14:paraId="455B7C44" w14:textId="77777777" w:rsidR="001964FE" w:rsidRDefault="000646D2" w:rsidP="00560679">
            <w:pPr>
              <w:spacing w:line="360" w:lineRule="auto"/>
              <w:jc w:val="center"/>
              <w:rPr>
                <w:rFonts w:ascii="Times New Roman" w:hAnsi="Times New Roman" w:cs="Times New Roman"/>
                <w:sz w:val="28"/>
              </w:rPr>
            </w:pPr>
            <w:r>
              <w:rPr>
                <w:rFonts w:ascii="Times New Roman" w:hAnsi="Times New Roman" w:cs="Times New Roman"/>
                <w:sz w:val="28"/>
              </w:rPr>
              <w:t>15,2</w:t>
            </w:r>
            <w:r w:rsidR="00B454D7" w:rsidRPr="00B454D7">
              <w:rPr>
                <w:rFonts w:ascii="Times New Roman" w:hAnsi="Times New Roman" w:cs="Times New Roman"/>
                <w:sz w:val="28"/>
              </w:rPr>
              <w:t>%</w:t>
            </w:r>
          </w:p>
        </w:tc>
      </w:tr>
      <w:tr w:rsidR="001964FE" w14:paraId="65233652" w14:textId="77777777" w:rsidTr="00560679">
        <w:tc>
          <w:tcPr>
            <w:tcW w:w="1925" w:type="dxa"/>
            <w:vMerge w:val="restart"/>
            <w:vAlign w:val="center"/>
          </w:tcPr>
          <w:p w14:paraId="62201B5F" w14:textId="64527230" w:rsidR="001964FE" w:rsidRDefault="001964FE" w:rsidP="00560679">
            <w:pPr>
              <w:spacing w:line="360" w:lineRule="auto"/>
              <w:jc w:val="center"/>
              <w:rPr>
                <w:rFonts w:ascii="Times New Roman" w:hAnsi="Times New Roman" w:cs="Times New Roman"/>
                <w:sz w:val="28"/>
              </w:rPr>
            </w:pPr>
            <w:r>
              <w:rPr>
                <w:rFonts w:ascii="Times New Roman" w:hAnsi="Times New Roman" w:cs="Times New Roman"/>
                <w:sz w:val="28"/>
              </w:rPr>
              <w:t>2016</w:t>
            </w:r>
            <w:r w:rsidR="00EA6B80">
              <w:rPr>
                <w:rFonts w:ascii="Times New Roman" w:hAnsi="Times New Roman" w:cs="Times New Roman"/>
                <w:sz w:val="28"/>
              </w:rPr>
              <w:t xml:space="preserve"> г.</w:t>
            </w:r>
          </w:p>
        </w:tc>
        <w:tc>
          <w:tcPr>
            <w:tcW w:w="1925" w:type="dxa"/>
            <w:vAlign w:val="center"/>
          </w:tcPr>
          <w:p w14:paraId="04C6FF94" w14:textId="77777777" w:rsidR="001964FE" w:rsidRDefault="000646D2" w:rsidP="00B454D7">
            <w:pPr>
              <w:spacing w:line="360" w:lineRule="auto"/>
              <w:jc w:val="center"/>
              <w:rPr>
                <w:rFonts w:ascii="Times New Roman" w:hAnsi="Times New Roman" w:cs="Times New Roman"/>
                <w:sz w:val="28"/>
              </w:rPr>
            </w:pPr>
            <w:r>
              <w:rPr>
                <w:rFonts w:ascii="Times New Roman" w:hAnsi="Times New Roman" w:cs="Times New Roman"/>
                <w:sz w:val="28"/>
              </w:rPr>
              <w:t>21465</w:t>
            </w:r>
          </w:p>
        </w:tc>
        <w:tc>
          <w:tcPr>
            <w:tcW w:w="1926" w:type="dxa"/>
            <w:vAlign w:val="center"/>
          </w:tcPr>
          <w:p w14:paraId="6147921A" w14:textId="77777777" w:rsidR="001964FE" w:rsidRDefault="00B454D7" w:rsidP="00B454D7">
            <w:pPr>
              <w:spacing w:line="360" w:lineRule="auto"/>
              <w:jc w:val="center"/>
              <w:rPr>
                <w:rFonts w:ascii="Times New Roman" w:hAnsi="Times New Roman" w:cs="Times New Roman"/>
                <w:sz w:val="28"/>
              </w:rPr>
            </w:pPr>
            <w:r w:rsidRPr="00B454D7">
              <w:rPr>
                <w:rFonts w:ascii="Times New Roman" w:hAnsi="Times New Roman" w:cs="Times New Roman"/>
                <w:sz w:val="28"/>
              </w:rPr>
              <w:t>29380,4</w:t>
            </w:r>
          </w:p>
        </w:tc>
        <w:tc>
          <w:tcPr>
            <w:tcW w:w="1926" w:type="dxa"/>
            <w:vAlign w:val="center"/>
          </w:tcPr>
          <w:p w14:paraId="11BCD846" w14:textId="77777777" w:rsidR="001964FE" w:rsidRDefault="00A251F0" w:rsidP="00A251F0">
            <w:pPr>
              <w:spacing w:line="360" w:lineRule="auto"/>
              <w:jc w:val="center"/>
              <w:rPr>
                <w:rFonts w:ascii="Times New Roman" w:hAnsi="Times New Roman" w:cs="Times New Roman"/>
                <w:sz w:val="28"/>
              </w:rPr>
            </w:pPr>
            <w:r w:rsidRPr="00A251F0">
              <w:rPr>
                <w:rFonts w:ascii="Times New Roman" w:hAnsi="Times New Roman" w:cs="Times New Roman"/>
                <w:sz w:val="28"/>
              </w:rPr>
              <w:t>7742,5</w:t>
            </w:r>
          </w:p>
        </w:tc>
        <w:tc>
          <w:tcPr>
            <w:tcW w:w="1926" w:type="dxa"/>
            <w:vAlign w:val="center"/>
          </w:tcPr>
          <w:p w14:paraId="14C1AD54" w14:textId="77777777" w:rsidR="001964FE" w:rsidRDefault="00A251F0" w:rsidP="00A251F0">
            <w:pPr>
              <w:spacing w:line="360" w:lineRule="auto"/>
              <w:jc w:val="center"/>
              <w:rPr>
                <w:rFonts w:ascii="Times New Roman" w:hAnsi="Times New Roman" w:cs="Times New Roman"/>
                <w:sz w:val="28"/>
              </w:rPr>
            </w:pPr>
            <w:r w:rsidRPr="00A251F0">
              <w:rPr>
                <w:rFonts w:ascii="Times New Roman" w:hAnsi="Times New Roman" w:cs="Times New Roman"/>
                <w:sz w:val="28"/>
              </w:rPr>
              <w:t>20425,2</w:t>
            </w:r>
          </w:p>
        </w:tc>
      </w:tr>
      <w:tr w:rsidR="001964FE" w14:paraId="398F7AE7" w14:textId="77777777" w:rsidTr="00560679">
        <w:tc>
          <w:tcPr>
            <w:tcW w:w="1925" w:type="dxa"/>
            <w:vMerge/>
            <w:vAlign w:val="center"/>
          </w:tcPr>
          <w:p w14:paraId="12E7DA95" w14:textId="77777777" w:rsidR="001964FE" w:rsidRDefault="001964FE" w:rsidP="00560679">
            <w:pPr>
              <w:spacing w:line="360" w:lineRule="auto"/>
              <w:jc w:val="center"/>
              <w:rPr>
                <w:rFonts w:ascii="Times New Roman" w:hAnsi="Times New Roman" w:cs="Times New Roman"/>
                <w:sz w:val="28"/>
              </w:rPr>
            </w:pPr>
          </w:p>
        </w:tc>
        <w:tc>
          <w:tcPr>
            <w:tcW w:w="1925" w:type="dxa"/>
            <w:vAlign w:val="center"/>
          </w:tcPr>
          <w:p w14:paraId="63B94418" w14:textId="77777777" w:rsidR="001964FE" w:rsidRDefault="000646D2" w:rsidP="00560679">
            <w:pPr>
              <w:spacing w:line="360" w:lineRule="auto"/>
              <w:jc w:val="center"/>
              <w:rPr>
                <w:rFonts w:ascii="Times New Roman" w:hAnsi="Times New Roman" w:cs="Times New Roman"/>
                <w:sz w:val="28"/>
              </w:rPr>
            </w:pPr>
            <w:r>
              <w:rPr>
                <w:rFonts w:ascii="Times New Roman" w:hAnsi="Times New Roman" w:cs="Times New Roman"/>
                <w:sz w:val="28"/>
              </w:rPr>
              <w:t>15,</w:t>
            </w:r>
            <w:r w:rsidR="00B454D7" w:rsidRPr="00B454D7">
              <w:rPr>
                <w:rFonts w:ascii="Times New Roman" w:hAnsi="Times New Roman" w:cs="Times New Roman"/>
                <w:sz w:val="28"/>
              </w:rPr>
              <w:t>8%</w:t>
            </w:r>
          </w:p>
        </w:tc>
        <w:tc>
          <w:tcPr>
            <w:tcW w:w="1926" w:type="dxa"/>
            <w:vAlign w:val="center"/>
          </w:tcPr>
          <w:p w14:paraId="55762EE0" w14:textId="77777777" w:rsidR="001964FE" w:rsidRDefault="000646D2" w:rsidP="00560679">
            <w:pPr>
              <w:spacing w:line="360" w:lineRule="auto"/>
              <w:jc w:val="center"/>
              <w:rPr>
                <w:rFonts w:ascii="Times New Roman" w:hAnsi="Times New Roman" w:cs="Times New Roman"/>
                <w:sz w:val="28"/>
              </w:rPr>
            </w:pPr>
            <w:r>
              <w:rPr>
                <w:rFonts w:ascii="Times New Roman" w:hAnsi="Times New Roman" w:cs="Times New Roman"/>
                <w:sz w:val="28"/>
              </w:rPr>
              <w:t>21,</w:t>
            </w:r>
            <w:r w:rsidR="00B454D7" w:rsidRPr="00B454D7">
              <w:rPr>
                <w:rFonts w:ascii="Times New Roman" w:hAnsi="Times New Roman" w:cs="Times New Roman"/>
                <w:sz w:val="28"/>
              </w:rPr>
              <w:t>6%</w:t>
            </w:r>
          </w:p>
        </w:tc>
        <w:tc>
          <w:tcPr>
            <w:tcW w:w="1926" w:type="dxa"/>
            <w:vAlign w:val="center"/>
          </w:tcPr>
          <w:p w14:paraId="31F11F44" w14:textId="77777777" w:rsidR="001964FE" w:rsidRDefault="000646D2" w:rsidP="00560679">
            <w:pPr>
              <w:spacing w:line="360" w:lineRule="auto"/>
              <w:jc w:val="center"/>
              <w:rPr>
                <w:rFonts w:ascii="Times New Roman" w:hAnsi="Times New Roman" w:cs="Times New Roman"/>
                <w:sz w:val="28"/>
              </w:rPr>
            </w:pPr>
            <w:r>
              <w:rPr>
                <w:rFonts w:ascii="Times New Roman" w:hAnsi="Times New Roman" w:cs="Times New Roman"/>
                <w:sz w:val="28"/>
              </w:rPr>
              <w:t>5,</w:t>
            </w:r>
            <w:r w:rsidR="00A251F0" w:rsidRPr="00A251F0">
              <w:rPr>
                <w:rFonts w:ascii="Times New Roman" w:hAnsi="Times New Roman" w:cs="Times New Roman"/>
                <w:sz w:val="28"/>
              </w:rPr>
              <w:t>7%</w:t>
            </w:r>
          </w:p>
        </w:tc>
        <w:tc>
          <w:tcPr>
            <w:tcW w:w="1926" w:type="dxa"/>
            <w:vAlign w:val="center"/>
          </w:tcPr>
          <w:p w14:paraId="0A495005" w14:textId="77777777" w:rsidR="001964FE" w:rsidRDefault="00A251F0" w:rsidP="00560679">
            <w:pPr>
              <w:spacing w:line="360" w:lineRule="auto"/>
              <w:jc w:val="center"/>
              <w:rPr>
                <w:rFonts w:ascii="Times New Roman" w:hAnsi="Times New Roman" w:cs="Times New Roman"/>
                <w:sz w:val="28"/>
              </w:rPr>
            </w:pPr>
            <w:r w:rsidRPr="00A251F0">
              <w:rPr>
                <w:rFonts w:ascii="Times New Roman" w:hAnsi="Times New Roman" w:cs="Times New Roman"/>
                <w:sz w:val="28"/>
              </w:rPr>
              <w:t>15</w:t>
            </w:r>
            <w:r>
              <w:rPr>
                <w:rFonts w:ascii="Times New Roman" w:hAnsi="Times New Roman" w:cs="Times New Roman"/>
                <w:sz w:val="28"/>
              </w:rPr>
              <w:t>%</w:t>
            </w:r>
          </w:p>
        </w:tc>
      </w:tr>
      <w:tr w:rsidR="001964FE" w14:paraId="0666B946" w14:textId="77777777" w:rsidTr="00560679">
        <w:tc>
          <w:tcPr>
            <w:tcW w:w="1925" w:type="dxa"/>
            <w:vMerge w:val="restart"/>
            <w:vAlign w:val="center"/>
          </w:tcPr>
          <w:p w14:paraId="506AB467" w14:textId="21EF1646" w:rsidR="001964FE" w:rsidRDefault="001964FE" w:rsidP="00560679">
            <w:pPr>
              <w:spacing w:line="360" w:lineRule="auto"/>
              <w:jc w:val="center"/>
              <w:rPr>
                <w:rFonts w:ascii="Times New Roman" w:hAnsi="Times New Roman" w:cs="Times New Roman"/>
                <w:sz w:val="28"/>
              </w:rPr>
            </w:pPr>
            <w:r>
              <w:rPr>
                <w:rFonts w:ascii="Times New Roman" w:hAnsi="Times New Roman" w:cs="Times New Roman"/>
                <w:sz w:val="28"/>
              </w:rPr>
              <w:t>2017</w:t>
            </w:r>
            <w:r w:rsidR="00EA6B80">
              <w:rPr>
                <w:rFonts w:ascii="Times New Roman" w:hAnsi="Times New Roman" w:cs="Times New Roman"/>
                <w:sz w:val="28"/>
              </w:rPr>
              <w:t xml:space="preserve"> г.</w:t>
            </w:r>
          </w:p>
        </w:tc>
        <w:tc>
          <w:tcPr>
            <w:tcW w:w="1925" w:type="dxa"/>
            <w:vAlign w:val="center"/>
          </w:tcPr>
          <w:p w14:paraId="2897AE02" w14:textId="77777777" w:rsidR="001964FE" w:rsidRDefault="00A251F0" w:rsidP="00A251F0">
            <w:pPr>
              <w:spacing w:line="360" w:lineRule="auto"/>
              <w:jc w:val="center"/>
              <w:rPr>
                <w:rFonts w:ascii="Times New Roman" w:hAnsi="Times New Roman" w:cs="Times New Roman"/>
                <w:sz w:val="28"/>
              </w:rPr>
            </w:pPr>
            <w:r w:rsidRPr="00A251F0">
              <w:rPr>
                <w:rFonts w:ascii="Times New Roman" w:hAnsi="Times New Roman" w:cs="Times New Roman"/>
                <w:sz w:val="28"/>
              </w:rPr>
              <w:t>23203,7</w:t>
            </w:r>
          </w:p>
        </w:tc>
        <w:tc>
          <w:tcPr>
            <w:tcW w:w="1926" w:type="dxa"/>
            <w:vAlign w:val="center"/>
          </w:tcPr>
          <w:p w14:paraId="5DFB4D5B" w14:textId="77777777" w:rsidR="001964FE" w:rsidRDefault="00A251F0" w:rsidP="00A251F0">
            <w:pPr>
              <w:spacing w:line="360" w:lineRule="auto"/>
              <w:jc w:val="center"/>
              <w:rPr>
                <w:rFonts w:ascii="Times New Roman" w:hAnsi="Times New Roman" w:cs="Times New Roman"/>
                <w:sz w:val="28"/>
              </w:rPr>
            </w:pPr>
            <w:r w:rsidRPr="00A251F0">
              <w:rPr>
                <w:rFonts w:ascii="Times New Roman" w:hAnsi="Times New Roman" w:cs="Times New Roman"/>
                <w:sz w:val="28"/>
              </w:rPr>
              <w:t>33349</w:t>
            </w:r>
          </w:p>
        </w:tc>
        <w:tc>
          <w:tcPr>
            <w:tcW w:w="1926" w:type="dxa"/>
            <w:vAlign w:val="center"/>
          </w:tcPr>
          <w:p w14:paraId="0CD3729B" w14:textId="77777777" w:rsidR="001964FE" w:rsidRDefault="00A251F0" w:rsidP="00A251F0">
            <w:pPr>
              <w:spacing w:line="360" w:lineRule="auto"/>
              <w:jc w:val="center"/>
              <w:rPr>
                <w:rFonts w:ascii="Times New Roman" w:hAnsi="Times New Roman" w:cs="Times New Roman"/>
                <w:sz w:val="28"/>
              </w:rPr>
            </w:pPr>
            <w:r w:rsidRPr="00A251F0">
              <w:rPr>
                <w:rFonts w:ascii="Times New Roman" w:hAnsi="Times New Roman" w:cs="Times New Roman"/>
                <w:sz w:val="28"/>
              </w:rPr>
              <w:t>9128</w:t>
            </w:r>
          </w:p>
        </w:tc>
        <w:tc>
          <w:tcPr>
            <w:tcW w:w="1926" w:type="dxa"/>
            <w:vAlign w:val="center"/>
          </w:tcPr>
          <w:p w14:paraId="26E04FEB" w14:textId="77777777" w:rsidR="001964FE" w:rsidRDefault="00A251F0" w:rsidP="00A251F0">
            <w:pPr>
              <w:spacing w:line="360" w:lineRule="auto"/>
              <w:jc w:val="center"/>
              <w:rPr>
                <w:rFonts w:ascii="Times New Roman" w:hAnsi="Times New Roman" w:cs="Times New Roman"/>
                <w:sz w:val="28"/>
              </w:rPr>
            </w:pPr>
            <w:r w:rsidRPr="00A251F0">
              <w:rPr>
                <w:rFonts w:ascii="Times New Roman" w:hAnsi="Times New Roman" w:cs="Times New Roman"/>
                <w:sz w:val="28"/>
              </w:rPr>
              <w:t>23417,1</w:t>
            </w:r>
          </w:p>
        </w:tc>
      </w:tr>
      <w:tr w:rsidR="001964FE" w14:paraId="11807AF9" w14:textId="77777777" w:rsidTr="00560679">
        <w:tc>
          <w:tcPr>
            <w:tcW w:w="1925" w:type="dxa"/>
            <w:vMerge/>
            <w:vAlign w:val="center"/>
          </w:tcPr>
          <w:p w14:paraId="2DDE702C" w14:textId="77777777" w:rsidR="001964FE" w:rsidRDefault="001964FE" w:rsidP="00560679">
            <w:pPr>
              <w:spacing w:line="360" w:lineRule="auto"/>
              <w:jc w:val="center"/>
              <w:rPr>
                <w:rFonts w:ascii="Times New Roman" w:hAnsi="Times New Roman" w:cs="Times New Roman"/>
                <w:sz w:val="28"/>
              </w:rPr>
            </w:pPr>
          </w:p>
        </w:tc>
        <w:tc>
          <w:tcPr>
            <w:tcW w:w="1925" w:type="dxa"/>
            <w:vAlign w:val="center"/>
          </w:tcPr>
          <w:p w14:paraId="4982153C" w14:textId="77777777" w:rsidR="001964FE" w:rsidRDefault="000646D2" w:rsidP="00560679">
            <w:pPr>
              <w:spacing w:line="360" w:lineRule="auto"/>
              <w:jc w:val="center"/>
              <w:rPr>
                <w:rFonts w:ascii="Times New Roman" w:hAnsi="Times New Roman" w:cs="Times New Roman"/>
                <w:sz w:val="28"/>
              </w:rPr>
            </w:pPr>
            <w:r>
              <w:rPr>
                <w:rFonts w:ascii="Times New Roman" w:hAnsi="Times New Roman" w:cs="Times New Roman"/>
                <w:sz w:val="28"/>
              </w:rPr>
              <w:t>15,</w:t>
            </w:r>
            <w:r w:rsidR="00A251F0" w:rsidRPr="00A251F0">
              <w:rPr>
                <w:rFonts w:ascii="Times New Roman" w:hAnsi="Times New Roman" w:cs="Times New Roman"/>
                <w:sz w:val="28"/>
              </w:rPr>
              <w:t>1%</w:t>
            </w:r>
          </w:p>
        </w:tc>
        <w:tc>
          <w:tcPr>
            <w:tcW w:w="1926" w:type="dxa"/>
            <w:vAlign w:val="center"/>
          </w:tcPr>
          <w:p w14:paraId="1E75830E" w14:textId="77777777" w:rsidR="001964FE" w:rsidRDefault="000646D2" w:rsidP="00560679">
            <w:pPr>
              <w:spacing w:line="360" w:lineRule="auto"/>
              <w:jc w:val="center"/>
              <w:rPr>
                <w:rFonts w:ascii="Times New Roman" w:hAnsi="Times New Roman" w:cs="Times New Roman"/>
                <w:sz w:val="28"/>
              </w:rPr>
            </w:pPr>
            <w:r>
              <w:rPr>
                <w:rFonts w:ascii="Times New Roman" w:hAnsi="Times New Roman" w:cs="Times New Roman"/>
                <w:sz w:val="28"/>
              </w:rPr>
              <w:t>21,</w:t>
            </w:r>
            <w:r w:rsidR="00A251F0" w:rsidRPr="00A251F0">
              <w:rPr>
                <w:rFonts w:ascii="Times New Roman" w:hAnsi="Times New Roman" w:cs="Times New Roman"/>
                <w:sz w:val="28"/>
              </w:rPr>
              <w:t>7%</w:t>
            </w:r>
          </w:p>
        </w:tc>
        <w:tc>
          <w:tcPr>
            <w:tcW w:w="1926" w:type="dxa"/>
            <w:vAlign w:val="center"/>
          </w:tcPr>
          <w:p w14:paraId="1D3164EA" w14:textId="77777777" w:rsidR="001964FE" w:rsidRDefault="000646D2" w:rsidP="00560679">
            <w:pPr>
              <w:spacing w:line="360" w:lineRule="auto"/>
              <w:jc w:val="center"/>
              <w:rPr>
                <w:rFonts w:ascii="Times New Roman" w:hAnsi="Times New Roman" w:cs="Times New Roman"/>
                <w:sz w:val="28"/>
              </w:rPr>
            </w:pPr>
            <w:r>
              <w:rPr>
                <w:rFonts w:ascii="Times New Roman" w:hAnsi="Times New Roman" w:cs="Times New Roman"/>
                <w:sz w:val="28"/>
              </w:rPr>
              <w:t>5,</w:t>
            </w:r>
            <w:r w:rsidR="00A251F0" w:rsidRPr="00A251F0">
              <w:rPr>
                <w:rFonts w:ascii="Times New Roman" w:hAnsi="Times New Roman" w:cs="Times New Roman"/>
                <w:sz w:val="28"/>
              </w:rPr>
              <w:t>9%</w:t>
            </w:r>
          </w:p>
        </w:tc>
        <w:tc>
          <w:tcPr>
            <w:tcW w:w="1926" w:type="dxa"/>
            <w:vAlign w:val="center"/>
          </w:tcPr>
          <w:p w14:paraId="0AF91AA9" w14:textId="77777777" w:rsidR="001964FE" w:rsidRDefault="000646D2" w:rsidP="00560679">
            <w:pPr>
              <w:spacing w:line="360" w:lineRule="auto"/>
              <w:jc w:val="center"/>
              <w:rPr>
                <w:rFonts w:ascii="Times New Roman" w:hAnsi="Times New Roman" w:cs="Times New Roman"/>
                <w:sz w:val="28"/>
              </w:rPr>
            </w:pPr>
            <w:r>
              <w:rPr>
                <w:rFonts w:ascii="Times New Roman" w:hAnsi="Times New Roman" w:cs="Times New Roman"/>
                <w:sz w:val="28"/>
              </w:rPr>
              <w:t>15,2%</w:t>
            </w:r>
          </w:p>
        </w:tc>
      </w:tr>
      <w:tr w:rsidR="001964FE" w14:paraId="39B6EA38" w14:textId="77777777" w:rsidTr="00560679">
        <w:tc>
          <w:tcPr>
            <w:tcW w:w="1925" w:type="dxa"/>
            <w:vMerge w:val="restart"/>
            <w:vAlign w:val="center"/>
          </w:tcPr>
          <w:p w14:paraId="08FA5111" w14:textId="09CD68C9" w:rsidR="001964FE" w:rsidRDefault="001964FE" w:rsidP="00560679">
            <w:pPr>
              <w:spacing w:line="360" w:lineRule="auto"/>
              <w:jc w:val="center"/>
              <w:rPr>
                <w:rFonts w:ascii="Times New Roman" w:hAnsi="Times New Roman" w:cs="Times New Roman"/>
                <w:sz w:val="28"/>
              </w:rPr>
            </w:pPr>
            <w:r>
              <w:rPr>
                <w:rFonts w:ascii="Times New Roman" w:hAnsi="Times New Roman" w:cs="Times New Roman"/>
                <w:sz w:val="28"/>
              </w:rPr>
              <w:t>2018</w:t>
            </w:r>
            <w:r w:rsidR="00EA6B80">
              <w:rPr>
                <w:rFonts w:ascii="Times New Roman" w:hAnsi="Times New Roman" w:cs="Times New Roman"/>
                <w:sz w:val="28"/>
              </w:rPr>
              <w:t xml:space="preserve"> г.</w:t>
            </w:r>
          </w:p>
        </w:tc>
        <w:tc>
          <w:tcPr>
            <w:tcW w:w="1925" w:type="dxa"/>
            <w:vAlign w:val="center"/>
          </w:tcPr>
          <w:p w14:paraId="0604ABE8" w14:textId="77777777" w:rsidR="001964FE" w:rsidRDefault="00A251F0" w:rsidP="00A251F0">
            <w:pPr>
              <w:spacing w:line="360" w:lineRule="auto"/>
              <w:jc w:val="center"/>
              <w:rPr>
                <w:rFonts w:ascii="Times New Roman" w:hAnsi="Times New Roman" w:cs="Times New Roman"/>
                <w:sz w:val="28"/>
              </w:rPr>
            </w:pPr>
            <w:r w:rsidRPr="00A251F0">
              <w:rPr>
                <w:rFonts w:ascii="Times New Roman" w:hAnsi="Times New Roman" w:cs="Times New Roman"/>
                <w:sz w:val="28"/>
              </w:rPr>
              <w:t>24485,1</w:t>
            </w:r>
          </w:p>
        </w:tc>
        <w:tc>
          <w:tcPr>
            <w:tcW w:w="1926" w:type="dxa"/>
            <w:vAlign w:val="center"/>
          </w:tcPr>
          <w:p w14:paraId="7C4395A1" w14:textId="77777777" w:rsidR="001964FE" w:rsidRDefault="00A251F0" w:rsidP="00A251F0">
            <w:pPr>
              <w:spacing w:line="360" w:lineRule="auto"/>
              <w:jc w:val="center"/>
              <w:rPr>
                <w:rFonts w:ascii="Times New Roman" w:hAnsi="Times New Roman" w:cs="Times New Roman"/>
                <w:sz w:val="28"/>
              </w:rPr>
            </w:pPr>
            <w:r w:rsidRPr="00A251F0">
              <w:rPr>
                <w:rFonts w:ascii="Times New Roman" w:hAnsi="Times New Roman" w:cs="Times New Roman"/>
                <w:sz w:val="28"/>
              </w:rPr>
              <w:t>35091,4</w:t>
            </w:r>
          </w:p>
        </w:tc>
        <w:tc>
          <w:tcPr>
            <w:tcW w:w="1926" w:type="dxa"/>
            <w:vAlign w:val="center"/>
          </w:tcPr>
          <w:p w14:paraId="47D04417" w14:textId="77777777" w:rsidR="001964FE" w:rsidRDefault="00A251F0" w:rsidP="00A251F0">
            <w:pPr>
              <w:spacing w:line="360" w:lineRule="auto"/>
              <w:jc w:val="center"/>
              <w:rPr>
                <w:rFonts w:ascii="Times New Roman" w:hAnsi="Times New Roman" w:cs="Times New Roman"/>
                <w:sz w:val="28"/>
              </w:rPr>
            </w:pPr>
            <w:r w:rsidRPr="00A251F0">
              <w:rPr>
                <w:rFonts w:ascii="Times New Roman" w:hAnsi="Times New Roman" w:cs="Times New Roman"/>
                <w:sz w:val="28"/>
              </w:rPr>
              <w:t>9343</w:t>
            </w:r>
          </w:p>
        </w:tc>
        <w:tc>
          <w:tcPr>
            <w:tcW w:w="1926" w:type="dxa"/>
            <w:vAlign w:val="center"/>
          </w:tcPr>
          <w:p w14:paraId="1BD0F0E9" w14:textId="77777777" w:rsidR="001964FE" w:rsidRDefault="00A251F0" w:rsidP="00A251F0">
            <w:pPr>
              <w:spacing w:line="360" w:lineRule="auto"/>
              <w:jc w:val="center"/>
              <w:rPr>
                <w:rFonts w:ascii="Times New Roman" w:hAnsi="Times New Roman" w:cs="Times New Roman"/>
                <w:sz w:val="28"/>
              </w:rPr>
            </w:pPr>
            <w:r w:rsidRPr="00A251F0">
              <w:rPr>
                <w:rFonts w:ascii="Times New Roman" w:hAnsi="Times New Roman" w:cs="Times New Roman"/>
                <w:sz w:val="28"/>
              </w:rPr>
              <w:t>25033,6</w:t>
            </w:r>
          </w:p>
        </w:tc>
      </w:tr>
      <w:tr w:rsidR="001964FE" w14:paraId="6BAC92EF" w14:textId="77777777" w:rsidTr="00560679">
        <w:tc>
          <w:tcPr>
            <w:tcW w:w="1925" w:type="dxa"/>
            <w:vMerge/>
            <w:vAlign w:val="center"/>
          </w:tcPr>
          <w:p w14:paraId="39443C70" w14:textId="77777777" w:rsidR="001964FE" w:rsidRDefault="001964FE" w:rsidP="00560679">
            <w:pPr>
              <w:spacing w:line="360" w:lineRule="auto"/>
              <w:jc w:val="center"/>
              <w:rPr>
                <w:rFonts w:ascii="Times New Roman" w:hAnsi="Times New Roman" w:cs="Times New Roman"/>
                <w:sz w:val="28"/>
              </w:rPr>
            </w:pPr>
          </w:p>
        </w:tc>
        <w:tc>
          <w:tcPr>
            <w:tcW w:w="1925" w:type="dxa"/>
            <w:vAlign w:val="center"/>
          </w:tcPr>
          <w:p w14:paraId="09CF6337" w14:textId="77777777" w:rsidR="001964FE" w:rsidRDefault="000646D2" w:rsidP="00560679">
            <w:pPr>
              <w:spacing w:line="360" w:lineRule="auto"/>
              <w:jc w:val="center"/>
              <w:rPr>
                <w:rFonts w:ascii="Times New Roman" w:hAnsi="Times New Roman" w:cs="Times New Roman"/>
                <w:sz w:val="28"/>
              </w:rPr>
            </w:pPr>
            <w:r>
              <w:rPr>
                <w:rFonts w:ascii="Times New Roman" w:hAnsi="Times New Roman" w:cs="Times New Roman"/>
                <w:sz w:val="28"/>
              </w:rPr>
              <w:t>14,</w:t>
            </w:r>
            <w:r w:rsidR="00A251F0" w:rsidRPr="00A251F0">
              <w:rPr>
                <w:rFonts w:ascii="Times New Roman" w:hAnsi="Times New Roman" w:cs="Times New Roman"/>
                <w:sz w:val="28"/>
              </w:rPr>
              <w:t>9%</w:t>
            </w:r>
          </w:p>
        </w:tc>
        <w:tc>
          <w:tcPr>
            <w:tcW w:w="1926" w:type="dxa"/>
            <w:vAlign w:val="center"/>
          </w:tcPr>
          <w:p w14:paraId="741DF63D" w14:textId="77777777" w:rsidR="001964FE" w:rsidRDefault="000646D2" w:rsidP="00560679">
            <w:pPr>
              <w:spacing w:line="360" w:lineRule="auto"/>
              <w:jc w:val="center"/>
              <w:rPr>
                <w:rFonts w:ascii="Times New Roman" w:hAnsi="Times New Roman" w:cs="Times New Roman"/>
                <w:sz w:val="28"/>
              </w:rPr>
            </w:pPr>
            <w:r>
              <w:rPr>
                <w:rFonts w:ascii="Times New Roman" w:hAnsi="Times New Roman" w:cs="Times New Roman"/>
                <w:sz w:val="28"/>
              </w:rPr>
              <w:t>21,</w:t>
            </w:r>
            <w:r w:rsidR="00A251F0" w:rsidRPr="00A251F0">
              <w:rPr>
                <w:rFonts w:ascii="Times New Roman" w:hAnsi="Times New Roman" w:cs="Times New Roman"/>
                <w:sz w:val="28"/>
              </w:rPr>
              <w:t>4%</w:t>
            </w:r>
          </w:p>
        </w:tc>
        <w:tc>
          <w:tcPr>
            <w:tcW w:w="1926" w:type="dxa"/>
            <w:vAlign w:val="center"/>
          </w:tcPr>
          <w:p w14:paraId="3C7C8A61" w14:textId="77777777" w:rsidR="001964FE" w:rsidRDefault="000646D2" w:rsidP="00560679">
            <w:pPr>
              <w:spacing w:line="360" w:lineRule="auto"/>
              <w:jc w:val="center"/>
              <w:rPr>
                <w:rFonts w:ascii="Times New Roman" w:hAnsi="Times New Roman" w:cs="Times New Roman"/>
                <w:sz w:val="28"/>
              </w:rPr>
            </w:pPr>
            <w:r>
              <w:rPr>
                <w:rFonts w:ascii="Times New Roman" w:hAnsi="Times New Roman" w:cs="Times New Roman"/>
                <w:sz w:val="28"/>
              </w:rPr>
              <w:t>5,</w:t>
            </w:r>
            <w:r w:rsidR="00A251F0" w:rsidRPr="00A251F0">
              <w:rPr>
                <w:rFonts w:ascii="Times New Roman" w:hAnsi="Times New Roman" w:cs="Times New Roman"/>
                <w:sz w:val="28"/>
              </w:rPr>
              <w:t>7%</w:t>
            </w:r>
          </w:p>
        </w:tc>
        <w:tc>
          <w:tcPr>
            <w:tcW w:w="1926" w:type="dxa"/>
            <w:vAlign w:val="center"/>
          </w:tcPr>
          <w:p w14:paraId="10D58DC6" w14:textId="77777777" w:rsidR="001964FE" w:rsidRDefault="000646D2" w:rsidP="00560679">
            <w:pPr>
              <w:spacing w:line="360" w:lineRule="auto"/>
              <w:jc w:val="center"/>
              <w:rPr>
                <w:rFonts w:ascii="Times New Roman" w:hAnsi="Times New Roman" w:cs="Times New Roman"/>
                <w:sz w:val="28"/>
              </w:rPr>
            </w:pPr>
            <w:r>
              <w:rPr>
                <w:rFonts w:ascii="Times New Roman" w:hAnsi="Times New Roman" w:cs="Times New Roman"/>
                <w:sz w:val="28"/>
              </w:rPr>
              <w:t>15,</w:t>
            </w:r>
            <w:r w:rsidR="00A251F0" w:rsidRPr="00A251F0">
              <w:rPr>
                <w:rFonts w:ascii="Times New Roman" w:hAnsi="Times New Roman" w:cs="Times New Roman"/>
                <w:sz w:val="28"/>
              </w:rPr>
              <w:t>2%</w:t>
            </w:r>
          </w:p>
        </w:tc>
      </w:tr>
      <w:tr w:rsidR="001964FE" w14:paraId="6740767E" w14:textId="77777777" w:rsidTr="00560679">
        <w:tc>
          <w:tcPr>
            <w:tcW w:w="1925" w:type="dxa"/>
            <w:vMerge w:val="restart"/>
            <w:vAlign w:val="center"/>
          </w:tcPr>
          <w:p w14:paraId="568DC8E5" w14:textId="401F2ECA" w:rsidR="001964FE" w:rsidRDefault="001964FE" w:rsidP="00560679">
            <w:pPr>
              <w:spacing w:line="360" w:lineRule="auto"/>
              <w:jc w:val="center"/>
              <w:rPr>
                <w:rFonts w:ascii="Times New Roman" w:hAnsi="Times New Roman" w:cs="Times New Roman"/>
                <w:sz w:val="28"/>
              </w:rPr>
            </w:pPr>
            <w:r>
              <w:rPr>
                <w:rFonts w:ascii="Times New Roman" w:hAnsi="Times New Roman" w:cs="Times New Roman"/>
                <w:sz w:val="28"/>
              </w:rPr>
              <w:t>2019</w:t>
            </w:r>
            <w:r w:rsidR="00EA6B80">
              <w:rPr>
                <w:rFonts w:ascii="Times New Roman" w:hAnsi="Times New Roman" w:cs="Times New Roman"/>
                <w:sz w:val="28"/>
              </w:rPr>
              <w:t xml:space="preserve"> г.</w:t>
            </w:r>
          </w:p>
        </w:tc>
        <w:tc>
          <w:tcPr>
            <w:tcW w:w="1925" w:type="dxa"/>
            <w:vAlign w:val="center"/>
          </w:tcPr>
          <w:p w14:paraId="1860CC97" w14:textId="77777777" w:rsidR="001964FE" w:rsidRDefault="00A251F0" w:rsidP="00A251F0">
            <w:pPr>
              <w:spacing w:line="360" w:lineRule="auto"/>
              <w:jc w:val="center"/>
              <w:rPr>
                <w:rFonts w:ascii="Times New Roman" w:hAnsi="Times New Roman" w:cs="Times New Roman"/>
                <w:sz w:val="28"/>
              </w:rPr>
            </w:pPr>
            <w:r w:rsidRPr="00A251F0">
              <w:rPr>
                <w:rFonts w:ascii="Times New Roman" w:hAnsi="Times New Roman" w:cs="Times New Roman"/>
                <w:sz w:val="28"/>
              </w:rPr>
              <w:t>23894,7</w:t>
            </w:r>
          </w:p>
        </w:tc>
        <w:tc>
          <w:tcPr>
            <w:tcW w:w="1926" w:type="dxa"/>
            <w:vAlign w:val="center"/>
          </w:tcPr>
          <w:p w14:paraId="549576B3" w14:textId="77777777" w:rsidR="001964FE" w:rsidRDefault="00A251F0" w:rsidP="00A251F0">
            <w:pPr>
              <w:spacing w:line="360" w:lineRule="auto"/>
              <w:jc w:val="center"/>
              <w:rPr>
                <w:rFonts w:ascii="Times New Roman" w:hAnsi="Times New Roman" w:cs="Times New Roman"/>
                <w:sz w:val="28"/>
              </w:rPr>
            </w:pPr>
            <w:r w:rsidRPr="00A251F0">
              <w:rPr>
                <w:rFonts w:ascii="Times New Roman" w:hAnsi="Times New Roman" w:cs="Times New Roman"/>
                <w:sz w:val="28"/>
              </w:rPr>
              <w:t>33135,7</w:t>
            </w:r>
          </w:p>
        </w:tc>
        <w:tc>
          <w:tcPr>
            <w:tcW w:w="1926" w:type="dxa"/>
            <w:vAlign w:val="center"/>
          </w:tcPr>
          <w:p w14:paraId="04F79390" w14:textId="77777777" w:rsidR="001964FE" w:rsidRDefault="00A251F0" w:rsidP="00A251F0">
            <w:pPr>
              <w:spacing w:line="360" w:lineRule="auto"/>
              <w:jc w:val="center"/>
              <w:rPr>
                <w:rFonts w:ascii="Times New Roman" w:hAnsi="Times New Roman" w:cs="Times New Roman"/>
                <w:sz w:val="28"/>
              </w:rPr>
            </w:pPr>
            <w:r w:rsidRPr="00A251F0">
              <w:rPr>
                <w:rFonts w:ascii="Times New Roman" w:hAnsi="Times New Roman" w:cs="Times New Roman"/>
                <w:sz w:val="28"/>
              </w:rPr>
              <w:t>8270,9</w:t>
            </w:r>
          </w:p>
        </w:tc>
        <w:tc>
          <w:tcPr>
            <w:tcW w:w="1926" w:type="dxa"/>
            <w:vAlign w:val="center"/>
          </w:tcPr>
          <w:p w14:paraId="28E4A952" w14:textId="77777777" w:rsidR="001964FE" w:rsidRDefault="00A251F0" w:rsidP="00A251F0">
            <w:pPr>
              <w:spacing w:line="360" w:lineRule="auto"/>
              <w:jc w:val="center"/>
              <w:rPr>
                <w:rFonts w:ascii="Times New Roman" w:hAnsi="Times New Roman" w:cs="Times New Roman"/>
                <w:sz w:val="28"/>
              </w:rPr>
            </w:pPr>
            <w:r w:rsidRPr="00A251F0">
              <w:rPr>
                <w:rFonts w:ascii="Times New Roman" w:hAnsi="Times New Roman" w:cs="Times New Roman"/>
                <w:sz w:val="28"/>
              </w:rPr>
              <w:t>23334,9</w:t>
            </w:r>
          </w:p>
        </w:tc>
      </w:tr>
      <w:tr w:rsidR="001964FE" w14:paraId="1E2A8A98" w14:textId="77777777" w:rsidTr="00560679">
        <w:tc>
          <w:tcPr>
            <w:tcW w:w="1925" w:type="dxa"/>
            <w:vMerge/>
            <w:vAlign w:val="center"/>
          </w:tcPr>
          <w:p w14:paraId="2F0EB975" w14:textId="77777777" w:rsidR="001964FE" w:rsidRDefault="001964FE" w:rsidP="00560679">
            <w:pPr>
              <w:spacing w:line="360" w:lineRule="auto"/>
              <w:jc w:val="center"/>
              <w:rPr>
                <w:rFonts w:ascii="Times New Roman" w:hAnsi="Times New Roman" w:cs="Times New Roman"/>
                <w:sz w:val="28"/>
              </w:rPr>
            </w:pPr>
          </w:p>
        </w:tc>
        <w:tc>
          <w:tcPr>
            <w:tcW w:w="1925" w:type="dxa"/>
            <w:vAlign w:val="center"/>
          </w:tcPr>
          <w:p w14:paraId="62ED96BE" w14:textId="77777777" w:rsidR="001964FE" w:rsidRDefault="000646D2" w:rsidP="00560679">
            <w:pPr>
              <w:spacing w:line="360" w:lineRule="auto"/>
              <w:jc w:val="center"/>
              <w:rPr>
                <w:rFonts w:ascii="Times New Roman" w:hAnsi="Times New Roman" w:cs="Times New Roman"/>
                <w:sz w:val="28"/>
              </w:rPr>
            </w:pPr>
            <w:r>
              <w:rPr>
                <w:rFonts w:ascii="Times New Roman" w:hAnsi="Times New Roman" w:cs="Times New Roman"/>
                <w:sz w:val="28"/>
              </w:rPr>
              <w:t>15,</w:t>
            </w:r>
            <w:r w:rsidR="00A251F0" w:rsidRPr="00A251F0">
              <w:rPr>
                <w:rFonts w:ascii="Times New Roman" w:hAnsi="Times New Roman" w:cs="Times New Roman"/>
                <w:sz w:val="28"/>
              </w:rPr>
              <w:t>4%</w:t>
            </w:r>
          </w:p>
        </w:tc>
        <w:tc>
          <w:tcPr>
            <w:tcW w:w="1926" w:type="dxa"/>
            <w:vAlign w:val="center"/>
          </w:tcPr>
          <w:p w14:paraId="4FBCDDAD" w14:textId="77777777" w:rsidR="001964FE" w:rsidRDefault="000646D2" w:rsidP="00560679">
            <w:pPr>
              <w:spacing w:line="360" w:lineRule="auto"/>
              <w:jc w:val="center"/>
              <w:rPr>
                <w:rFonts w:ascii="Times New Roman" w:hAnsi="Times New Roman" w:cs="Times New Roman"/>
                <w:sz w:val="28"/>
              </w:rPr>
            </w:pPr>
            <w:r>
              <w:rPr>
                <w:rFonts w:ascii="Times New Roman" w:hAnsi="Times New Roman" w:cs="Times New Roman"/>
                <w:sz w:val="28"/>
              </w:rPr>
              <w:t>21,</w:t>
            </w:r>
            <w:r w:rsidR="00A251F0" w:rsidRPr="00A251F0">
              <w:rPr>
                <w:rFonts w:ascii="Times New Roman" w:hAnsi="Times New Roman" w:cs="Times New Roman"/>
                <w:sz w:val="28"/>
              </w:rPr>
              <w:t>3%</w:t>
            </w:r>
          </w:p>
        </w:tc>
        <w:tc>
          <w:tcPr>
            <w:tcW w:w="1926" w:type="dxa"/>
            <w:vAlign w:val="center"/>
          </w:tcPr>
          <w:p w14:paraId="1B9109D8" w14:textId="77777777" w:rsidR="001964FE" w:rsidRDefault="000646D2" w:rsidP="00560679">
            <w:pPr>
              <w:spacing w:line="360" w:lineRule="auto"/>
              <w:jc w:val="center"/>
              <w:rPr>
                <w:rFonts w:ascii="Times New Roman" w:hAnsi="Times New Roman" w:cs="Times New Roman"/>
                <w:sz w:val="28"/>
              </w:rPr>
            </w:pPr>
            <w:r>
              <w:rPr>
                <w:rFonts w:ascii="Times New Roman" w:hAnsi="Times New Roman" w:cs="Times New Roman"/>
                <w:sz w:val="28"/>
              </w:rPr>
              <w:t>5,</w:t>
            </w:r>
            <w:r w:rsidR="00A251F0" w:rsidRPr="00A251F0">
              <w:rPr>
                <w:rFonts w:ascii="Times New Roman" w:hAnsi="Times New Roman" w:cs="Times New Roman"/>
                <w:sz w:val="28"/>
              </w:rPr>
              <w:t>3%</w:t>
            </w:r>
          </w:p>
        </w:tc>
        <w:tc>
          <w:tcPr>
            <w:tcW w:w="1926" w:type="dxa"/>
            <w:vAlign w:val="center"/>
          </w:tcPr>
          <w:p w14:paraId="26336EB3" w14:textId="77777777" w:rsidR="001964FE" w:rsidRDefault="00A251F0" w:rsidP="00560679">
            <w:pPr>
              <w:spacing w:line="360" w:lineRule="auto"/>
              <w:jc w:val="center"/>
              <w:rPr>
                <w:rFonts w:ascii="Times New Roman" w:hAnsi="Times New Roman" w:cs="Times New Roman"/>
                <w:sz w:val="28"/>
              </w:rPr>
            </w:pPr>
            <w:r w:rsidRPr="00A251F0">
              <w:rPr>
                <w:rFonts w:ascii="Times New Roman" w:hAnsi="Times New Roman" w:cs="Times New Roman"/>
                <w:sz w:val="28"/>
              </w:rPr>
              <w:t>15%</w:t>
            </w:r>
          </w:p>
        </w:tc>
      </w:tr>
      <w:tr w:rsidR="001964FE" w14:paraId="01641DE3" w14:textId="77777777" w:rsidTr="00560679">
        <w:tc>
          <w:tcPr>
            <w:tcW w:w="1925" w:type="dxa"/>
            <w:vMerge w:val="restart"/>
            <w:vAlign w:val="center"/>
          </w:tcPr>
          <w:p w14:paraId="61139A38" w14:textId="485EB008" w:rsidR="001964FE" w:rsidRDefault="001964FE" w:rsidP="00560679">
            <w:pPr>
              <w:spacing w:line="360" w:lineRule="auto"/>
              <w:jc w:val="center"/>
              <w:rPr>
                <w:rFonts w:ascii="Times New Roman" w:hAnsi="Times New Roman" w:cs="Times New Roman"/>
                <w:sz w:val="28"/>
              </w:rPr>
            </w:pPr>
            <w:r>
              <w:rPr>
                <w:rFonts w:ascii="Times New Roman" w:hAnsi="Times New Roman" w:cs="Times New Roman"/>
                <w:sz w:val="28"/>
              </w:rPr>
              <w:t>2020</w:t>
            </w:r>
            <w:r w:rsidR="00EA6B80">
              <w:rPr>
                <w:rFonts w:ascii="Times New Roman" w:hAnsi="Times New Roman" w:cs="Times New Roman"/>
                <w:sz w:val="28"/>
              </w:rPr>
              <w:t xml:space="preserve"> г.</w:t>
            </w:r>
          </w:p>
        </w:tc>
        <w:tc>
          <w:tcPr>
            <w:tcW w:w="1925" w:type="dxa"/>
            <w:vAlign w:val="center"/>
          </w:tcPr>
          <w:p w14:paraId="48104E9A" w14:textId="77777777" w:rsidR="001964FE" w:rsidRDefault="00A251F0" w:rsidP="00A251F0">
            <w:pPr>
              <w:spacing w:line="360" w:lineRule="auto"/>
              <w:jc w:val="center"/>
              <w:rPr>
                <w:rFonts w:ascii="Times New Roman" w:hAnsi="Times New Roman" w:cs="Times New Roman"/>
                <w:sz w:val="28"/>
              </w:rPr>
            </w:pPr>
            <w:r w:rsidRPr="00A251F0">
              <w:rPr>
                <w:rFonts w:ascii="Times New Roman" w:hAnsi="Times New Roman" w:cs="Times New Roman"/>
                <w:sz w:val="28"/>
              </w:rPr>
              <w:t>20064,4</w:t>
            </w:r>
          </w:p>
        </w:tc>
        <w:tc>
          <w:tcPr>
            <w:tcW w:w="1926" w:type="dxa"/>
            <w:vAlign w:val="center"/>
          </w:tcPr>
          <w:p w14:paraId="34A4583E" w14:textId="77777777" w:rsidR="001964FE" w:rsidRDefault="00A251F0" w:rsidP="00A251F0">
            <w:pPr>
              <w:spacing w:line="360" w:lineRule="auto"/>
              <w:jc w:val="center"/>
              <w:rPr>
                <w:rFonts w:ascii="Times New Roman" w:hAnsi="Times New Roman" w:cs="Times New Roman"/>
                <w:sz w:val="28"/>
              </w:rPr>
            </w:pPr>
            <w:r w:rsidRPr="00A251F0">
              <w:rPr>
                <w:rFonts w:ascii="Times New Roman" w:hAnsi="Times New Roman" w:cs="Times New Roman"/>
                <w:sz w:val="28"/>
              </w:rPr>
              <w:t>32589,8</w:t>
            </w:r>
          </w:p>
        </w:tc>
        <w:tc>
          <w:tcPr>
            <w:tcW w:w="1926" w:type="dxa"/>
            <w:vAlign w:val="center"/>
          </w:tcPr>
          <w:p w14:paraId="1FDA0463" w14:textId="77777777" w:rsidR="001964FE" w:rsidRDefault="00A251F0" w:rsidP="00A251F0">
            <w:pPr>
              <w:spacing w:line="360" w:lineRule="auto"/>
              <w:jc w:val="center"/>
              <w:rPr>
                <w:rFonts w:ascii="Times New Roman" w:hAnsi="Times New Roman" w:cs="Times New Roman"/>
                <w:sz w:val="28"/>
              </w:rPr>
            </w:pPr>
            <w:r w:rsidRPr="00A251F0">
              <w:rPr>
                <w:rFonts w:ascii="Times New Roman" w:hAnsi="Times New Roman" w:cs="Times New Roman"/>
                <w:sz w:val="28"/>
              </w:rPr>
              <w:t>7608,2</w:t>
            </w:r>
          </w:p>
        </w:tc>
        <w:tc>
          <w:tcPr>
            <w:tcW w:w="1926" w:type="dxa"/>
            <w:vAlign w:val="center"/>
          </w:tcPr>
          <w:p w14:paraId="09E716D8" w14:textId="77777777" w:rsidR="001964FE" w:rsidRDefault="00A251F0" w:rsidP="00A251F0">
            <w:pPr>
              <w:spacing w:line="360" w:lineRule="auto"/>
              <w:jc w:val="center"/>
              <w:rPr>
                <w:rFonts w:ascii="Times New Roman" w:hAnsi="Times New Roman" w:cs="Times New Roman"/>
                <w:sz w:val="28"/>
              </w:rPr>
            </w:pPr>
            <w:r w:rsidRPr="00A251F0">
              <w:rPr>
                <w:rFonts w:ascii="Times New Roman" w:hAnsi="Times New Roman" w:cs="Times New Roman"/>
                <w:sz w:val="28"/>
              </w:rPr>
              <w:t>20520,8</w:t>
            </w:r>
          </w:p>
        </w:tc>
      </w:tr>
      <w:tr w:rsidR="001964FE" w14:paraId="288F631D" w14:textId="77777777" w:rsidTr="00560679">
        <w:tc>
          <w:tcPr>
            <w:tcW w:w="1925" w:type="dxa"/>
            <w:vMerge/>
            <w:vAlign w:val="center"/>
          </w:tcPr>
          <w:p w14:paraId="78DB3087" w14:textId="77777777" w:rsidR="001964FE" w:rsidRDefault="001964FE" w:rsidP="00560679">
            <w:pPr>
              <w:spacing w:line="360" w:lineRule="auto"/>
              <w:jc w:val="center"/>
              <w:rPr>
                <w:rFonts w:ascii="Times New Roman" w:hAnsi="Times New Roman" w:cs="Times New Roman"/>
                <w:sz w:val="28"/>
              </w:rPr>
            </w:pPr>
          </w:p>
        </w:tc>
        <w:tc>
          <w:tcPr>
            <w:tcW w:w="1925" w:type="dxa"/>
            <w:vAlign w:val="center"/>
          </w:tcPr>
          <w:p w14:paraId="0BE1AB8D" w14:textId="77777777" w:rsidR="001964FE" w:rsidRDefault="000646D2" w:rsidP="00560679">
            <w:pPr>
              <w:spacing w:line="360" w:lineRule="auto"/>
              <w:jc w:val="center"/>
              <w:rPr>
                <w:rFonts w:ascii="Times New Roman" w:hAnsi="Times New Roman" w:cs="Times New Roman"/>
                <w:sz w:val="28"/>
              </w:rPr>
            </w:pPr>
            <w:r>
              <w:rPr>
                <w:rFonts w:ascii="Times New Roman" w:hAnsi="Times New Roman" w:cs="Times New Roman"/>
                <w:sz w:val="28"/>
              </w:rPr>
              <w:t>14,</w:t>
            </w:r>
            <w:r w:rsidR="00A251F0" w:rsidRPr="00A251F0">
              <w:rPr>
                <w:rFonts w:ascii="Times New Roman" w:hAnsi="Times New Roman" w:cs="Times New Roman"/>
                <w:sz w:val="28"/>
              </w:rPr>
              <w:t>7%</w:t>
            </w:r>
          </w:p>
        </w:tc>
        <w:tc>
          <w:tcPr>
            <w:tcW w:w="1926" w:type="dxa"/>
            <w:vAlign w:val="center"/>
          </w:tcPr>
          <w:p w14:paraId="6B7EECA7" w14:textId="77777777" w:rsidR="001964FE" w:rsidRDefault="000646D2" w:rsidP="00560679">
            <w:pPr>
              <w:spacing w:line="360" w:lineRule="auto"/>
              <w:jc w:val="center"/>
              <w:rPr>
                <w:rFonts w:ascii="Times New Roman" w:hAnsi="Times New Roman" w:cs="Times New Roman"/>
                <w:sz w:val="28"/>
              </w:rPr>
            </w:pPr>
            <w:r>
              <w:rPr>
                <w:rFonts w:ascii="Times New Roman" w:hAnsi="Times New Roman" w:cs="Times New Roman"/>
                <w:sz w:val="28"/>
              </w:rPr>
              <w:t>23,</w:t>
            </w:r>
            <w:r w:rsidR="00A251F0" w:rsidRPr="00A251F0">
              <w:rPr>
                <w:rFonts w:ascii="Times New Roman" w:hAnsi="Times New Roman" w:cs="Times New Roman"/>
                <w:sz w:val="28"/>
              </w:rPr>
              <w:t>9%</w:t>
            </w:r>
          </w:p>
        </w:tc>
        <w:tc>
          <w:tcPr>
            <w:tcW w:w="1926" w:type="dxa"/>
            <w:vAlign w:val="center"/>
          </w:tcPr>
          <w:p w14:paraId="7F49B7DA" w14:textId="77777777" w:rsidR="001964FE" w:rsidRDefault="000646D2" w:rsidP="00560679">
            <w:pPr>
              <w:spacing w:line="360" w:lineRule="auto"/>
              <w:jc w:val="center"/>
              <w:rPr>
                <w:rFonts w:ascii="Times New Roman" w:hAnsi="Times New Roman" w:cs="Times New Roman"/>
                <w:sz w:val="28"/>
              </w:rPr>
            </w:pPr>
            <w:r>
              <w:rPr>
                <w:rFonts w:ascii="Times New Roman" w:hAnsi="Times New Roman" w:cs="Times New Roman"/>
                <w:sz w:val="28"/>
              </w:rPr>
              <w:t>5,</w:t>
            </w:r>
            <w:r w:rsidR="00A251F0" w:rsidRPr="00A251F0">
              <w:rPr>
                <w:rFonts w:ascii="Times New Roman" w:hAnsi="Times New Roman" w:cs="Times New Roman"/>
                <w:sz w:val="28"/>
              </w:rPr>
              <w:t>6%</w:t>
            </w:r>
          </w:p>
        </w:tc>
        <w:tc>
          <w:tcPr>
            <w:tcW w:w="1926" w:type="dxa"/>
            <w:vAlign w:val="center"/>
          </w:tcPr>
          <w:p w14:paraId="4A1F29B2" w14:textId="77777777" w:rsidR="001964FE" w:rsidRDefault="00A251F0" w:rsidP="00560679">
            <w:pPr>
              <w:spacing w:line="360" w:lineRule="auto"/>
              <w:jc w:val="center"/>
              <w:rPr>
                <w:rFonts w:ascii="Times New Roman" w:hAnsi="Times New Roman" w:cs="Times New Roman"/>
                <w:sz w:val="28"/>
              </w:rPr>
            </w:pPr>
            <w:r w:rsidRPr="00A251F0">
              <w:rPr>
                <w:rFonts w:ascii="Times New Roman" w:hAnsi="Times New Roman" w:cs="Times New Roman"/>
                <w:sz w:val="28"/>
              </w:rPr>
              <w:t>15%</w:t>
            </w:r>
          </w:p>
        </w:tc>
      </w:tr>
    </w:tbl>
    <w:p w14:paraId="1FDA1406" w14:textId="77777777" w:rsidR="00A47DD9" w:rsidRDefault="00A47DD9" w:rsidP="00223C5E">
      <w:pPr>
        <w:spacing w:after="0" w:line="360" w:lineRule="auto"/>
        <w:ind w:firstLine="709"/>
        <w:jc w:val="both"/>
        <w:rPr>
          <w:rFonts w:ascii="Times New Roman" w:hAnsi="Times New Roman" w:cs="Times New Roman"/>
          <w:sz w:val="28"/>
        </w:rPr>
      </w:pPr>
    </w:p>
    <w:p w14:paraId="0C3EDE68" w14:textId="77777777" w:rsidR="00A47DD9" w:rsidRDefault="00A47DD9">
      <w:pPr>
        <w:rPr>
          <w:rFonts w:ascii="Times New Roman" w:hAnsi="Times New Roman" w:cs="Times New Roman"/>
          <w:sz w:val="28"/>
        </w:rPr>
      </w:pPr>
      <w:r>
        <w:rPr>
          <w:rFonts w:ascii="Times New Roman" w:hAnsi="Times New Roman" w:cs="Times New Roman"/>
          <w:sz w:val="28"/>
        </w:rPr>
        <w:br w:type="page"/>
      </w:r>
    </w:p>
    <w:p w14:paraId="62E70668" w14:textId="52DB7030" w:rsidR="00A47DD9" w:rsidRPr="00556FA3" w:rsidRDefault="00A47DD9" w:rsidP="00556FA3">
      <w:pPr>
        <w:pStyle w:val="1"/>
        <w:spacing w:before="0" w:line="360" w:lineRule="auto"/>
        <w:jc w:val="center"/>
        <w:rPr>
          <w:rFonts w:ascii="Times New Roman" w:hAnsi="Times New Roman" w:cs="Times New Roman"/>
          <w:color w:val="auto"/>
          <w:sz w:val="28"/>
        </w:rPr>
      </w:pPr>
      <w:bookmarkStart w:id="16" w:name="_Toc104170819"/>
      <w:r w:rsidRPr="00556FA3">
        <w:rPr>
          <w:rFonts w:ascii="Times New Roman" w:hAnsi="Times New Roman" w:cs="Times New Roman"/>
          <w:color w:val="auto"/>
          <w:sz w:val="28"/>
        </w:rPr>
        <w:lastRenderedPageBreak/>
        <w:t>Приложение 2. Таблица. Топ-10 основных пунктов импорта из России (млрд</w:t>
      </w:r>
      <w:r w:rsidR="00EA6B80">
        <w:rPr>
          <w:rFonts w:ascii="Times New Roman" w:hAnsi="Times New Roman" w:cs="Times New Roman"/>
          <w:color w:val="auto"/>
          <w:sz w:val="28"/>
        </w:rPr>
        <w:t>.</w:t>
      </w:r>
      <w:r w:rsidRPr="00556FA3">
        <w:rPr>
          <w:rFonts w:ascii="Times New Roman" w:hAnsi="Times New Roman" w:cs="Times New Roman"/>
          <w:color w:val="auto"/>
          <w:sz w:val="28"/>
        </w:rPr>
        <w:t xml:space="preserve"> йен).</w:t>
      </w:r>
      <w:r w:rsidRPr="00556FA3">
        <w:rPr>
          <w:rFonts w:ascii="Times New Roman" w:hAnsi="Times New Roman" w:cs="Times New Roman"/>
          <w:color w:val="auto"/>
          <w:sz w:val="28"/>
          <w:vertAlign w:val="superscript"/>
        </w:rPr>
        <w:footnoteReference w:id="198"/>
      </w:r>
      <w:bookmarkEnd w:id="16"/>
    </w:p>
    <w:tbl>
      <w:tblPr>
        <w:tblStyle w:val="21"/>
        <w:tblW w:w="9918" w:type="dxa"/>
        <w:jc w:val="center"/>
        <w:tblLayout w:type="fixed"/>
        <w:tblLook w:val="04A0" w:firstRow="1" w:lastRow="0" w:firstColumn="1" w:lastColumn="0" w:noHBand="0" w:noVBand="1"/>
      </w:tblPr>
      <w:tblGrid>
        <w:gridCol w:w="704"/>
        <w:gridCol w:w="992"/>
        <w:gridCol w:w="993"/>
        <w:gridCol w:w="1134"/>
        <w:gridCol w:w="992"/>
        <w:gridCol w:w="992"/>
        <w:gridCol w:w="992"/>
        <w:gridCol w:w="993"/>
        <w:gridCol w:w="992"/>
        <w:gridCol w:w="1134"/>
      </w:tblGrid>
      <w:tr w:rsidR="00A47DD9" w:rsidRPr="00A47DD9" w14:paraId="31DFDB35" w14:textId="77777777" w:rsidTr="00EA6B80">
        <w:trPr>
          <w:trHeight w:val="256"/>
          <w:jc w:val="center"/>
        </w:trPr>
        <w:tc>
          <w:tcPr>
            <w:tcW w:w="704" w:type="dxa"/>
            <w:vAlign w:val="center"/>
          </w:tcPr>
          <w:p w14:paraId="53EDC0B0" w14:textId="2C60DCD8" w:rsidR="00A47DD9" w:rsidRPr="00A47DD9" w:rsidRDefault="00EA6B80" w:rsidP="00EA6B80">
            <w:pPr>
              <w:spacing w:line="360" w:lineRule="auto"/>
              <w:jc w:val="center"/>
              <w:rPr>
                <w:rFonts w:ascii="Times New Roman" w:hAnsi="Times New Roman" w:cs="Times New Roman"/>
                <w:sz w:val="28"/>
                <w:szCs w:val="28"/>
              </w:rPr>
            </w:pPr>
            <w:r>
              <w:rPr>
                <w:rFonts w:ascii="Times New Roman" w:hAnsi="Times New Roman" w:cs="Times New Roman"/>
                <w:sz w:val="28"/>
                <w:szCs w:val="28"/>
              </w:rPr>
              <w:t>№/ год</w:t>
            </w:r>
          </w:p>
        </w:tc>
        <w:tc>
          <w:tcPr>
            <w:tcW w:w="992" w:type="dxa"/>
            <w:vAlign w:val="center"/>
          </w:tcPr>
          <w:p w14:paraId="6305F1E8"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2012</w:t>
            </w:r>
          </w:p>
        </w:tc>
        <w:tc>
          <w:tcPr>
            <w:tcW w:w="993" w:type="dxa"/>
            <w:vAlign w:val="center"/>
          </w:tcPr>
          <w:p w14:paraId="761E468B"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2013</w:t>
            </w:r>
          </w:p>
        </w:tc>
        <w:tc>
          <w:tcPr>
            <w:tcW w:w="1134" w:type="dxa"/>
            <w:vAlign w:val="center"/>
          </w:tcPr>
          <w:p w14:paraId="0285269B"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2014</w:t>
            </w:r>
          </w:p>
        </w:tc>
        <w:tc>
          <w:tcPr>
            <w:tcW w:w="992" w:type="dxa"/>
            <w:vAlign w:val="center"/>
          </w:tcPr>
          <w:p w14:paraId="4926AF32"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2015</w:t>
            </w:r>
          </w:p>
        </w:tc>
        <w:tc>
          <w:tcPr>
            <w:tcW w:w="992" w:type="dxa"/>
            <w:vAlign w:val="center"/>
          </w:tcPr>
          <w:p w14:paraId="6C1BF56B"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2016</w:t>
            </w:r>
          </w:p>
        </w:tc>
        <w:tc>
          <w:tcPr>
            <w:tcW w:w="992" w:type="dxa"/>
            <w:vAlign w:val="center"/>
          </w:tcPr>
          <w:p w14:paraId="07A2FC11"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2017</w:t>
            </w:r>
          </w:p>
        </w:tc>
        <w:tc>
          <w:tcPr>
            <w:tcW w:w="993" w:type="dxa"/>
            <w:vAlign w:val="center"/>
          </w:tcPr>
          <w:p w14:paraId="12ACC4C3"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2018</w:t>
            </w:r>
          </w:p>
        </w:tc>
        <w:tc>
          <w:tcPr>
            <w:tcW w:w="992" w:type="dxa"/>
            <w:vAlign w:val="center"/>
          </w:tcPr>
          <w:p w14:paraId="0905233E"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2019</w:t>
            </w:r>
          </w:p>
        </w:tc>
        <w:tc>
          <w:tcPr>
            <w:tcW w:w="1134" w:type="dxa"/>
            <w:vAlign w:val="center"/>
          </w:tcPr>
          <w:p w14:paraId="2525B00E"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2020</w:t>
            </w:r>
          </w:p>
        </w:tc>
      </w:tr>
      <w:tr w:rsidR="00A47DD9" w:rsidRPr="00A47DD9" w14:paraId="4DD905EC" w14:textId="77777777" w:rsidTr="00EA6B80">
        <w:trPr>
          <w:trHeight w:val="191"/>
          <w:jc w:val="center"/>
        </w:trPr>
        <w:tc>
          <w:tcPr>
            <w:tcW w:w="704" w:type="dxa"/>
            <w:vMerge w:val="restart"/>
            <w:vAlign w:val="center"/>
          </w:tcPr>
          <w:p w14:paraId="73E95D16"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1</w:t>
            </w:r>
          </w:p>
        </w:tc>
        <w:tc>
          <w:tcPr>
            <w:tcW w:w="8080" w:type="dxa"/>
            <w:gridSpan w:val="8"/>
            <w:vAlign w:val="center"/>
          </w:tcPr>
          <w:p w14:paraId="5AA51737"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Сырая нефть</w:t>
            </w:r>
          </w:p>
        </w:tc>
        <w:tc>
          <w:tcPr>
            <w:tcW w:w="1134" w:type="dxa"/>
            <w:vAlign w:val="center"/>
          </w:tcPr>
          <w:p w14:paraId="0A788D7F"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СПГ</w:t>
            </w:r>
          </w:p>
        </w:tc>
      </w:tr>
      <w:tr w:rsidR="00A47DD9" w:rsidRPr="00A47DD9" w14:paraId="39CF0534" w14:textId="77777777" w:rsidTr="00EA6B80">
        <w:trPr>
          <w:trHeight w:val="269"/>
          <w:jc w:val="center"/>
        </w:trPr>
        <w:tc>
          <w:tcPr>
            <w:tcW w:w="704" w:type="dxa"/>
            <w:vMerge/>
            <w:vAlign w:val="center"/>
          </w:tcPr>
          <w:p w14:paraId="19C4FED6" w14:textId="77777777" w:rsidR="00A47DD9" w:rsidRPr="00A47DD9" w:rsidRDefault="00A47DD9" w:rsidP="00A47DD9">
            <w:pPr>
              <w:spacing w:line="360" w:lineRule="auto"/>
              <w:ind w:firstLine="709"/>
              <w:jc w:val="center"/>
              <w:rPr>
                <w:rFonts w:ascii="Times New Roman" w:hAnsi="Times New Roman" w:cs="Times New Roman"/>
                <w:sz w:val="28"/>
                <w:szCs w:val="28"/>
              </w:rPr>
            </w:pPr>
          </w:p>
        </w:tc>
        <w:tc>
          <w:tcPr>
            <w:tcW w:w="992" w:type="dxa"/>
            <w:vAlign w:val="center"/>
          </w:tcPr>
          <w:p w14:paraId="357111E3"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583,2</w:t>
            </w:r>
          </w:p>
        </w:tc>
        <w:tc>
          <w:tcPr>
            <w:tcW w:w="993" w:type="dxa"/>
            <w:vAlign w:val="center"/>
          </w:tcPr>
          <w:p w14:paraId="4DC80981"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993,8</w:t>
            </w:r>
          </w:p>
        </w:tc>
        <w:tc>
          <w:tcPr>
            <w:tcW w:w="1134" w:type="dxa"/>
            <w:vAlign w:val="center"/>
          </w:tcPr>
          <w:p w14:paraId="0E21841D"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1124,9</w:t>
            </w:r>
          </w:p>
        </w:tc>
        <w:tc>
          <w:tcPr>
            <w:tcW w:w="992" w:type="dxa"/>
            <w:vAlign w:val="center"/>
          </w:tcPr>
          <w:p w14:paraId="36D615BE"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726,6</w:t>
            </w:r>
          </w:p>
        </w:tc>
        <w:tc>
          <w:tcPr>
            <w:tcW w:w="992" w:type="dxa"/>
            <w:vAlign w:val="center"/>
          </w:tcPr>
          <w:p w14:paraId="4E0CDF42"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359,3</w:t>
            </w:r>
          </w:p>
        </w:tc>
        <w:tc>
          <w:tcPr>
            <w:tcW w:w="992" w:type="dxa"/>
            <w:vAlign w:val="center"/>
          </w:tcPr>
          <w:p w14:paraId="5EDDBA85"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416,4</w:t>
            </w:r>
          </w:p>
        </w:tc>
        <w:tc>
          <w:tcPr>
            <w:tcW w:w="993" w:type="dxa"/>
            <w:vAlign w:val="center"/>
          </w:tcPr>
          <w:p w14:paraId="7B496E75"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433</w:t>
            </w:r>
          </w:p>
        </w:tc>
        <w:tc>
          <w:tcPr>
            <w:tcW w:w="992" w:type="dxa"/>
            <w:vAlign w:val="center"/>
          </w:tcPr>
          <w:p w14:paraId="4B1F7F28"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435,5</w:t>
            </w:r>
          </w:p>
        </w:tc>
        <w:tc>
          <w:tcPr>
            <w:tcW w:w="1134" w:type="dxa"/>
            <w:vAlign w:val="center"/>
          </w:tcPr>
          <w:p w14:paraId="125DF6BA"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250,5</w:t>
            </w:r>
          </w:p>
        </w:tc>
      </w:tr>
      <w:tr w:rsidR="00A47DD9" w:rsidRPr="00A47DD9" w14:paraId="47E129C9" w14:textId="77777777" w:rsidTr="00EA6B80">
        <w:trPr>
          <w:trHeight w:val="191"/>
          <w:jc w:val="center"/>
        </w:trPr>
        <w:tc>
          <w:tcPr>
            <w:tcW w:w="704" w:type="dxa"/>
            <w:vMerge/>
            <w:vAlign w:val="center"/>
          </w:tcPr>
          <w:p w14:paraId="5607683E" w14:textId="77777777" w:rsidR="00A47DD9" w:rsidRPr="00A47DD9" w:rsidRDefault="00A47DD9" w:rsidP="00A47DD9">
            <w:pPr>
              <w:spacing w:line="360" w:lineRule="auto"/>
              <w:ind w:firstLine="709"/>
              <w:jc w:val="center"/>
              <w:rPr>
                <w:rFonts w:ascii="Times New Roman" w:hAnsi="Times New Roman" w:cs="Times New Roman"/>
                <w:sz w:val="28"/>
                <w:szCs w:val="28"/>
              </w:rPr>
            </w:pPr>
          </w:p>
        </w:tc>
        <w:tc>
          <w:tcPr>
            <w:tcW w:w="992" w:type="dxa"/>
            <w:vAlign w:val="center"/>
          </w:tcPr>
          <w:p w14:paraId="7536EFE2"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35,1%</w:t>
            </w:r>
          </w:p>
        </w:tc>
        <w:tc>
          <w:tcPr>
            <w:tcW w:w="993" w:type="dxa"/>
            <w:vAlign w:val="center"/>
          </w:tcPr>
          <w:p w14:paraId="579D9761"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43,1%</w:t>
            </w:r>
          </w:p>
        </w:tc>
        <w:tc>
          <w:tcPr>
            <w:tcW w:w="1134" w:type="dxa"/>
            <w:vAlign w:val="center"/>
          </w:tcPr>
          <w:p w14:paraId="53C53BD4"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43%</w:t>
            </w:r>
          </w:p>
        </w:tc>
        <w:tc>
          <w:tcPr>
            <w:tcW w:w="992" w:type="dxa"/>
            <w:vAlign w:val="center"/>
          </w:tcPr>
          <w:p w14:paraId="50951AD1"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38,1%</w:t>
            </w:r>
          </w:p>
        </w:tc>
        <w:tc>
          <w:tcPr>
            <w:tcW w:w="992" w:type="dxa"/>
            <w:vAlign w:val="center"/>
          </w:tcPr>
          <w:p w14:paraId="0332A5DC"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29,3%</w:t>
            </w:r>
          </w:p>
        </w:tc>
        <w:tc>
          <w:tcPr>
            <w:tcW w:w="992" w:type="dxa"/>
            <w:vAlign w:val="center"/>
          </w:tcPr>
          <w:p w14:paraId="4911ABE8"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26,8%</w:t>
            </w:r>
          </w:p>
        </w:tc>
        <w:tc>
          <w:tcPr>
            <w:tcW w:w="993" w:type="dxa"/>
            <w:vAlign w:val="center"/>
          </w:tcPr>
          <w:p w14:paraId="45FCCBF5"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25,1%</w:t>
            </w:r>
          </w:p>
        </w:tc>
        <w:tc>
          <w:tcPr>
            <w:tcW w:w="992" w:type="dxa"/>
            <w:vAlign w:val="center"/>
          </w:tcPr>
          <w:p w14:paraId="0E295D55"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27,9%</w:t>
            </w:r>
          </w:p>
        </w:tc>
        <w:tc>
          <w:tcPr>
            <w:tcW w:w="1134" w:type="dxa"/>
            <w:vAlign w:val="center"/>
          </w:tcPr>
          <w:p w14:paraId="63EE4BDC"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21,9%</w:t>
            </w:r>
          </w:p>
        </w:tc>
      </w:tr>
      <w:tr w:rsidR="00A47DD9" w:rsidRPr="00A47DD9" w14:paraId="448A7024" w14:textId="77777777" w:rsidTr="00EA6B80">
        <w:trPr>
          <w:trHeight w:val="284"/>
          <w:jc w:val="center"/>
        </w:trPr>
        <w:tc>
          <w:tcPr>
            <w:tcW w:w="704" w:type="dxa"/>
            <w:vMerge w:val="restart"/>
            <w:vAlign w:val="center"/>
          </w:tcPr>
          <w:p w14:paraId="240CEF52"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2</w:t>
            </w:r>
          </w:p>
        </w:tc>
        <w:tc>
          <w:tcPr>
            <w:tcW w:w="8080" w:type="dxa"/>
            <w:gridSpan w:val="8"/>
            <w:vAlign w:val="center"/>
          </w:tcPr>
          <w:p w14:paraId="1F45D477"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Сжиженный природный газ</w:t>
            </w:r>
          </w:p>
        </w:tc>
        <w:tc>
          <w:tcPr>
            <w:tcW w:w="1134" w:type="dxa"/>
            <w:vAlign w:val="center"/>
          </w:tcPr>
          <w:p w14:paraId="54F48B22"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 xml:space="preserve">Ц/м </w:t>
            </w:r>
            <w:r w:rsidRPr="00A47DD9">
              <w:rPr>
                <w:rFonts w:ascii="Times New Roman" w:hAnsi="Times New Roman" w:cs="Times New Roman"/>
                <w:sz w:val="28"/>
                <w:szCs w:val="28"/>
                <w:vertAlign w:val="superscript"/>
              </w:rPr>
              <w:footnoteReference w:id="199"/>
            </w:r>
          </w:p>
        </w:tc>
      </w:tr>
      <w:tr w:rsidR="00A47DD9" w:rsidRPr="00A47DD9" w14:paraId="335D7066" w14:textId="77777777" w:rsidTr="00EA6B80">
        <w:trPr>
          <w:trHeight w:val="417"/>
          <w:jc w:val="center"/>
        </w:trPr>
        <w:tc>
          <w:tcPr>
            <w:tcW w:w="704" w:type="dxa"/>
            <w:vMerge/>
            <w:vAlign w:val="center"/>
          </w:tcPr>
          <w:p w14:paraId="0DFCF849" w14:textId="77777777" w:rsidR="00A47DD9" w:rsidRPr="00A47DD9" w:rsidRDefault="00A47DD9" w:rsidP="00A47DD9">
            <w:pPr>
              <w:spacing w:line="360" w:lineRule="auto"/>
              <w:ind w:firstLine="709"/>
              <w:jc w:val="center"/>
              <w:rPr>
                <w:rFonts w:ascii="Times New Roman" w:hAnsi="Times New Roman" w:cs="Times New Roman"/>
                <w:sz w:val="28"/>
                <w:szCs w:val="28"/>
              </w:rPr>
            </w:pPr>
          </w:p>
        </w:tc>
        <w:tc>
          <w:tcPr>
            <w:tcW w:w="992" w:type="dxa"/>
            <w:vAlign w:val="center"/>
          </w:tcPr>
          <w:p w14:paraId="3CCDCEE1"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494</w:t>
            </w:r>
          </w:p>
        </w:tc>
        <w:tc>
          <w:tcPr>
            <w:tcW w:w="993" w:type="dxa"/>
            <w:vAlign w:val="center"/>
          </w:tcPr>
          <w:p w14:paraId="3E8656B8"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612,9</w:t>
            </w:r>
          </w:p>
        </w:tc>
        <w:tc>
          <w:tcPr>
            <w:tcW w:w="1134" w:type="dxa"/>
            <w:vAlign w:val="center"/>
          </w:tcPr>
          <w:p w14:paraId="42B9A789"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703,9</w:t>
            </w:r>
          </w:p>
        </w:tc>
        <w:tc>
          <w:tcPr>
            <w:tcW w:w="992" w:type="dxa"/>
            <w:vAlign w:val="center"/>
          </w:tcPr>
          <w:p w14:paraId="675D12AD"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474,4</w:t>
            </w:r>
          </w:p>
        </w:tc>
        <w:tc>
          <w:tcPr>
            <w:tcW w:w="992" w:type="dxa"/>
            <w:vAlign w:val="center"/>
          </w:tcPr>
          <w:p w14:paraId="78A263DD"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271,6</w:t>
            </w:r>
          </w:p>
        </w:tc>
        <w:tc>
          <w:tcPr>
            <w:tcW w:w="992" w:type="dxa"/>
            <w:vAlign w:val="center"/>
          </w:tcPr>
          <w:p w14:paraId="08DE2081"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311,5</w:t>
            </w:r>
          </w:p>
        </w:tc>
        <w:tc>
          <w:tcPr>
            <w:tcW w:w="993" w:type="dxa"/>
            <w:vAlign w:val="center"/>
          </w:tcPr>
          <w:p w14:paraId="4C91BB38"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358</w:t>
            </w:r>
          </w:p>
        </w:tc>
        <w:tc>
          <w:tcPr>
            <w:tcW w:w="992" w:type="dxa"/>
            <w:vAlign w:val="center"/>
          </w:tcPr>
          <w:p w14:paraId="0DC842B1"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337,5</w:t>
            </w:r>
          </w:p>
        </w:tc>
        <w:tc>
          <w:tcPr>
            <w:tcW w:w="1134" w:type="dxa"/>
            <w:vAlign w:val="center"/>
          </w:tcPr>
          <w:p w14:paraId="56B330A1"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242,9</w:t>
            </w:r>
          </w:p>
        </w:tc>
      </w:tr>
      <w:tr w:rsidR="00A47DD9" w:rsidRPr="00A47DD9" w14:paraId="12E47524" w14:textId="77777777" w:rsidTr="00EA6B80">
        <w:trPr>
          <w:trHeight w:val="417"/>
          <w:jc w:val="center"/>
        </w:trPr>
        <w:tc>
          <w:tcPr>
            <w:tcW w:w="704" w:type="dxa"/>
            <w:vMerge/>
            <w:vAlign w:val="center"/>
          </w:tcPr>
          <w:p w14:paraId="22ADBFB7" w14:textId="77777777" w:rsidR="00A47DD9" w:rsidRPr="00A47DD9" w:rsidRDefault="00A47DD9" w:rsidP="00A47DD9">
            <w:pPr>
              <w:spacing w:line="360" w:lineRule="auto"/>
              <w:ind w:firstLine="709"/>
              <w:jc w:val="center"/>
              <w:rPr>
                <w:rFonts w:ascii="Times New Roman" w:hAnsi="Times New Roman" w:cs="Times New Roman"/>
                <w:sz w:val="28"/>
                <w:szCs w:val="28"/>
              </w:rPr>
            </w:pPr>
          </w:p>
        </w:tc>
        <w:tc>
          <w:tcPr>
            <w:tcW w:w="992" w:type="dxa"/>
            <w:vAlign w:val="center"/>
          </w:tcPr>
          <w:p w14:paraId="7EA08DF8"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29,8%</w:t>
            </w:r>
          </w:p>
        </w:tc>
        <w:tc>
          <w:tcPr>
            <w:tcW w:w="993" w:type="dxa"/>
            <w:vAlign w:val="center"/>
          </w:tcPr>
          <w:p w14:paraId="70734FAA"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26,6%</w:t>
            </w:r>
          </w:p>
        </w:tc>
        <w:tc>
          <w:tcPr>
            <w:tcW w:w="1134" w:type="dxa"/>
            <w:vAlign w:val="center"/>
          </w:tcPr>
          <w:p w14:paraId="12C40E3E"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26,9%</w:t>
            </w:r>
          </w:p>
        </w:tc>
        <w:tc>
          <w:tcPr>
            <w:tcW w:w="992" w:type="dxa"/>
            <w:vAlign w:val="center"/>
          </w:tcPr>
          <w:p w14:paraId="06632024"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24,9%</w:t>
            </w:r>
          </w:p>
        </w:tc>
        <w:tc>
          <w:tcPr>
            <w:tcW w:w="992" w:type="dxa"/>
            <w:vAlign w:val="center"/>
          </w:tcPr>
          <w:p w14:paraId="23D4C0B9"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22,1%</w:t>
            </w:r>
          </w:p>
        </w:tc>
        <w:tc>
          <w:tcPr>
            <w:tcW w:w="992" w:type="dxa"/>
            <w:vAlign w:val="center"/>
          </w:tcPr>
          <w:p w14:paraId="33F2432A"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20,1%</w:t>
            </w:r>
          </w:p>
        </w:tc>
        <w:tc>
          <w:tcPr>
            <w:tcW w:w="993" w:type="dxa"/>
            <w:vAlign w:val="center"/>
          </w:tcPr>
          <w:p w14:paraId="70076072"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20,8%</w:t>
            </w:r>
          </w:p>
        </w:tc>
        <w:tc>
          <w:tcPr>
            <w:tcW w:w="992" w:type="dxa"/>
            <w:vAlign w:val="center"/>
          </w:tcPr>
          <w:p w14:paraId="660BEC79"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21,6%</w:t>
            </w:r>
          </w:p>
        </w:tc>
        <w:tc>
          <w:tcPr>
            <w:tcW w:w="1134" w:type="dxa"/>
            <w:vAlign w:val="center"/>
          </w:tcPr>
          <w:p w14:paraId="727BCFEC"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21,2%</w:t>
            </w:r>
          </w:p>
        </w:tc>
      </w:tr>
      <w:tr w:rsidR="00A47DD9" w:rsidRPr="00A47DD9" w14:paraId="7E2714CF" w14:textId="77777777" w:rsidTr="00EA6B80">
        <w:trPr>
          <w:trHeight w:val="220"/>
          <w:jc w:val="center"/>
        </w:trPr>
        <w:tc>
          <w:tcPr>
            <w:tcW w:w="704" w:type="dxa"/>
            <w:vMerge w:val="restart"/>
            <w:vAlign w:val="center"/>
          </w:tcPr>
          <w:p w14:paraId="616EA8D6"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3</w:t>
            </w:r>
          </w:p>
        </w:tc>
        <w:tc>
          <w:tcPr>
            <w:tcW w:w="4111" w:type="dxa"/>
            <w:gridSpan w:val="4"/>
            <w:vAlign w:val="center"/>
          </w:tcPr>
          <w:p w14:paraId="6D5013DF"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Цветные металлы</w:t>
            </w:r>
          </w:p>
        </w:tc>
        <w:tc>
          <w:tcPr>
            <w:tcW w:w="5103" w:type="dxa"/>
            <w:gridSpan w:val="5"/>
            <w:vAlign w:val="center"/>
          </w:tcPr>
          <w:p w14:paraId="34175510"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Уголь</w:t>
            </w:r>
          </w:p>
        </w:tc>
      </w:tr>
      <w:tr w:rsidR="00A47DD9" w:rsidRPr="00A47DD9" w14:paraId="1DE2D070" w14:textId="77777777" w:rsidTr="00EA6B80">
        <w:trPr>
          <w:trHeight w:val="417"/>
          <w:jc w:val="center"/>
        </w:trPr>
        <w:tc>
          <w:tcPr>
            <w:tcW w:w="704" w:type="dxa"/>
            <w:vMerge/>
            <w:vAlign w:val="center"/>
          </w:tcPr>
          <w:p w14:paraId="3C564CC6" w14:textId="77777777" w:rsidR="00A47DD9" w:rsidRPr="00A47DD9" w:rsidRDefault="00A47DD9" w:rsidP="00A47DD9">
            <w:pPr>
              <w:spacing w:line="360" w:lineRule="auto"/>
              <w:ind w:firstLine="709"/>
              <w:jc w:val="center"/>
              <w:rPr>
                <w:rFonts w:ascii="Times New Roman" w:hAnsi="Times New Roman" w:cs="Times New Roman"/>
                <w:sz w:val="28"/>
                <w:szCs w:val="28"/>
              </w:rPr>
            </w:pPr>
          </w:p>
        </w:tc>
        <w:tc>
          <w:tcPr>
            <w:tcW w:w="992" w:type="dxa"/>
            <w:vAlign w:val="center"/>
          </w:tcPr>
          <w:p w14:paraId="55CC2045"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150,5</w:t>
            </w:r>
          </w:p>
        </w:tc>
        <w:tc>
          <w:tcPr>
            <w:tcW w:w="993" w:type="dxa"/>
            <w:vAlign w:val="center"/>
          </w:tcPr>
          <w:p w14:paraId="12FED6D4"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154,5</w:t>
            </w:r>
          </w:p>
        </w:tc>
        <w:tc>
          <w:tcPr>
            <w:tcW w:w="1134" w:type="dxa"/>
            <w:vAlign w:val="center"/>
          </w:tcPr>
          <w:p w14:paraId="55843BBC"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204,5</w:t>
            </w:r>
          </w:p>
        </w:tc>
        <w:tc>
          <w:tcPr>
            <w:tcW w:w="992" w:type="dxa"/>
            <w:vAlign w:val="center"/>
          </w:tcPr>
          <w:p w14:paraId="4CF48864"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174,3</w:t>
            </w:r>
          </w:p>
        </w:tc>
        <w:tc>
          <w:tcPr>
            <w:tcW w:w="992" w:type="dxa"/>
            <w:vAlign w:val="center"/>
          </w:tcPr>
          <w:p w14:paraId="5C215026"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150,6</w:t>
            </w:r>
          </w:p>
        </w:tc>
        <w:tc>
          <w:tcPr>
            <w:tcW w:w="992" w:type="dxa"/>
            <w:vAlign w:val="center"/>
          </w:tcPr>
          <w:p w14:paraId="050CAA42"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232,4</w:t>
            </w:r>
          </w:p>
        </w:tc>
        <w:tc>
          <w:tcPr>
            <w:tcW w:w="993" w:type="dxa"/>
            <w:vAlign w:val="center"/>
          </w:tcPr>
          <w:p w14:paraId="51EC6165"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263,4</w:t>
            </w:r>
          </w:p>
        </w:tc>
        <w:tc>
          <w:tcPr>
            <w:tcW w:w="992" w:type="dxa"/>
            <w:vAlign w:val="center"/>
          </w:tcPr>
          <w:p w14:paraId="74613B1A"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250,2</w:t>
            </w:r>
          </w:p>
        </w:tc>
        <w:tc>
          <w:tcPr>
            <w:tcW w:w="1134" w:type="dxa"/>
            <w:vAlign w:val="center"/>
          </w:tcPr>
          <w:p w14:paraId="5125455D"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194,8</w:t>
            </w:r>
          </w:p>
        </w:tc>
      </w:tr>
      <w:tr w:rsidR="00A47DD9" w:rsidRPr="00A47DD9" w14:paraId="782B9F36" w14:textId="77777777" w:rsidTr="00EA6B80">
        <w:trPr>
          <w:trHeight w:val="417"/>
          <w:jc w:val="center"/>
        </w:trPr>
        <w:tc>
          <w:tcPr>
            <w:tcW w:w="704" w:type="dxa"/>
            <w:vMerge/>
            <w:vAlign w:val="center"/>
          </w:tcPr>
          <w:p w14:paraId="21630F63" w14:textId="77777777" w:rsidR="00A47DD9" w:rsidRPr="00A47DD9" w:rsidRDefault="00A47DD9" w:rsidP="00A47DD9">
            <w:pPr>
              <w:spacing w:line="360" w:lineRule="auto"/>
              <w:ind w:firstLine="709"/>
              <w:jc w:val="center"/>
              <w:rPr>
                <w:rFonts w:ascii="Times New Roman" w:hAnsi="Times New Roman" w:cs="Times New Roman"/>
                <w:sz w:val="28"/>
                <w:szCs w:val="28"/>
              </w:rPr>
            </w:pPr>
          </w:p>
        </w:tc>
        <w:tc>
          <w:tcPr>
            <w:tcW w:w="992" w:type="dxa"/>
            <w:vAlign w:val="center"/>
          </w:tcPr>
          <w:p w14:paraId="7052135E"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9,1%</w:t>
            </w:r>
          </w:p>
        </w:tc>
        <w:tc>
          <w:tcPr>
            <w:tcW w:w="993" w:type="dxa"/>
            <w:vAlign w:val="center"/>
          </w:tcPr>
          <w:p w14:paraId="17BDE527"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6,7%</w:t>
            </w:r>
          </w:p>
        </w:tc>
        <w:tc>
          <w:tcPr>
            <w:tcW w:w="1134" w:type="dxa"/>
            <w:vAlign w:val="center"/>
          </w:tcPr>
          <w:p w14:paraId="6B0CC123"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7,8%</w:t>
            </w:r>
          </w:p>
        </w:tc>
        <w:tc>
          <w:tcPr>
            <w:tcW w:w="992" w:type="dxa"/>
            <w:vAlign w:val="center"/>
          </w:tcPr>
          <w:p w14:paraId="635A4FDA"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9,2%</w:t>
            </w:r>
          </w:p>
        </w:tc>
        <w:tc>
          <w:tcPr>
            <w:tcW w:w="992" w:type="dxa"/>
            <w:vAlign w:val="center"/>
          </w:tcPr>
          <w:p w14:paraId="1AB64D04"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12,3%</w:t>
            </w:r>
          </w:p>
        </w:tc>
        <w:tc>
          <w:tcPr>
            <w:tcW w:w="992" w:type="dxa"/>
            <w:vAlign w:val="center"/>
          </w:tcPr>
          <w:p w14:paraId="5EB55EBB"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15%</w:t>
            </w:r>
          </w:p>
        </w:tc>
        <w:tc>
          <w:tcPr>
            <w:tcW w:w="993" w:type="dxa"/>
            <w:vAlign w:val="center"/>
          </w:tcPr>
          <w:p w14:paraId="6F000253"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15,3%</w:t>
            </w:r>
          </w:p>
        </w:tc>
        <w:tc>
          <w:tcPr>
            <w:tcW w:w="992" w:type="dxa"/>
            <w:vAlign w:val="center"/>
          </w:tcPr>
          <w:p w14:paraId="6E66148C"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16%</w:t>
            </w:r>
          </w:p>
        </w:tc>
        <w:tc>
          <w:tcPr>
            <w:tcW w:w="1134" w:type="dxa"/>
            <w:vAlign w:val="center"/>
          </w:tcPr>
          <w:p w14:paraId="5D2F3C5D"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17%</w:t>
            </w:r>
          </w:p>
        </w:tc>
      </w:tr>
      <w:tr w:rsidR="00A47DD9" w:rsidRPr="00A47DD9" w14:paraId="3152CF81" w14:textId="77777777" w:rsidTr="00EA6B80">
        <w:trPr>
          <w:trHeight w:val="557"/>
          <w:jc w:val="center"/>
        </w:trPr>
        <w:tc>
          <w:tcPr>
            <w:tcW w:w="704" w:type="dxa"/>
            <w:vMerge w:val="restart"/>
            <w:vAlign w:val="center"/>
          </w:tcPr>
          <w:p w14:paraId="3C87DC3E"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4</w:t>
            </w:r>
          </w:p>
        </w:tc>
        <w:tc>
          <w:tcPr>
            <w:tcW w:w="992" w:type="dxa"/>
            <w:vAlign w:val="center"/>
          </w:tcPr>
          <w:p w14:paraId="431919A7"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Уголь</w:t>
            </w:r>
          </w:p>
        </w:tc>
        <w:tc>
          <w:tcPr>
            <w:tcW w:w="2127" w:type="dxa"/>
            <w:gridSpan w:val="2"/>
            <w:vAlign w:val="center"/>
          </w:tcPr>
          <w:p w14:paraId="34FA016C"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Нефтепродукты</w:t>
            </w:r>
          </w:p>
        </w:tc>
        <w:tc>
          <w:tcPr>
            <w:tcW w:w="992" w:type="dxa"/>
            <w:vAlign w:val="center"/>
          </w:tcPr>
          <w:p w14:paraId="76155955"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Уголь</w:t>
            </w:r>
          </w:p>
        </w:tc>
        <w:tc>
          <w:tcPr>
            <w:tcW w:w="3969" w:type="dxa"/>
            <w:gridSpan w:val="4"/>
            <w:vAlign w:val="center"/>
          </w:tcPr>
          <w:p w14:paraId="2C110E90"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Цветные металлы</w:t>
            </w:r>
          </w:p>
        </w:tc>
        <w:tc>
          <w:tcPr>
            <w:tcW w:w="1134" w:type="dxa"/>
            <w:vAlign w:val="center"/>
          </w:tcPr>
          <w:p w14:paraId="25686762"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Сырая нефть</w:t>
            </w:r>
          </w:p>
        </w:tc>
      </w:tr>
      <w:tr w:rsidR="00A47DD9" w:rsidRPr="00A47DD9" w14:paraId="3F36A145" w14:textId="77777777" w:rsidTr="00EA6B80">
        <w:trPr>
          <w:trHeight w:val="417"/>
          <w:jc w:val="center"/>
        </w:trPr>
        <w:tc>
          <w:tcPr>
            <w:tcW w:w="704" w:type="dxa"/>
            <w:vMerge/>
            <w:vAlign w:val="center"/>
          </w:tcPr>
          <w:p w14:paraId="50EF447B" w14:textId="77777777" w:rsidR="00A47DD9" w:rsidRPr="00A47DD9" w:rsidRDefault="00A47DD9" w:rsidP="00A47DD9">
            <w:pPr>
              <w:spacing w:line="360" w:lineRule="auto"/>
              <w:ind w:firstLine="709"/>
              <w:jc w:val="center"/>
              <w:rPr>
                <w:rFonts w:ascii="Times New Roman" w:hAnsi="Times New Roman" w:cs="Times New Roman"/>
                <w:sz w:val="28"/>
                <w:szCs w:val="28"/>
              </w:rPr>
            </w:pPr>
          </w:p>
        </w:tc>
        <w:tc>
          <w:tcPr>
            <w:tcW w:w="992" w:type="dxa"/>
            <w:vAlign w:val="center"/>
          </w:tcPr>
          <w:p w14:paraId="0622FA81"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142,9</w:t>
            </w:r>
          </w:p>
        </w:tc>
        <w:tc>
          <w:tcPr>
            <w:tcW w:w="993" w:type="dxa"/>
            <w:vAlign w:val="center"/>
          </w:tcPr>
          <w:p w14:paraId="06F0D5D9"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152,2</w:t>
            </w:r>
          </w:p>
        </w:tc>
        <w:tc>
          <w:tcPr>
            <w:tcW w:w="1134" w:type="dxa"/>
            <w:vAlign w:val="center"/>
          </w:tcPr>
          <w:p w14:paraId="60489509"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164,4</w:t>
            </w:r>
          </w:p>
        </w:tc>
        <w:tc>
          <w:tcPr>
            <w:tcW w:w="992" w:type="dxa"/>
            <w:vAlign w:val="center"/>
          </w:tcPr>
          <w:p w14:paraId="5B8A64BE"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164,3</w:t>
            </w:r>
          </w:p>
        </w:tc>
        <w:tc>
          <w:tcPr>
            <w:tcW w:w="992" w:type="dxa"/>
            <w:vAlign w:val="center"/>
          </w:tcPr>
          <w:p w14:paraId="6747AB22"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145,8</w:t>
            </w:r>
          </w:p>
        </w:tc>
        <w:tc>
          <w:tcPr>
            <w:tcW w:w="992" w:type="dxa"/>
            <w:vAlign w:val="center"/>
          </w:tcPr>
          <w:p w14:paraId="437D1696"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225,5</w:t>
            </w:r>
          </w:p>
        </w:tc>
        <w:tc>
          <w:tcPr>
            <w:tcW w:w="993" w:type="dxa"/>
            <w:vAlign w:val="center"/>
          </w:tcPr>
          <w:p w14:paraId="30D84D2A"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257,7</w:t>
            </w:r>
          </w:p>
        </w:tc>
        <w:tc>
          <w:tcPr>
            <w:tcW w:w="992" w:type="dxa"/>
            <w:vAlign w:val="center"/>
          </w:tcPr>
          <w:p w14:paraId="75150179"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215,6</w:t>
            </w:r>
          </w:p>
        </w:tc>
        <w:tc>
          <w:tcPr>
            <w:tcW w:w="1134" w:type="dxa"/>
            <w:vAlign w:val="center"/>
          </w:tcPr>
          <w:p w14:paraId="41E66828"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192,3</w:t>
            </w:r>
          </w:p>
        </w:tc>
      </w:tr>
      <w:tr w:rsidR="00A47DD9" w:rsidRPr="00A47DD9" w14:paraId="7CB1EDF6" w14:textId="77777777" w:rsidTr="00EA6B80">
        <w:trPr>
          <w:trHeight w:val="432"/>
          <w:jc w:val="center"/>
        </w:trPr>
        <w:tc>
          <w:tcPr>
            <w:tcW w:w="704" w:type="dxa"/>
            <w:vMerge/>
            <w:vAlign w:val="center"/>
          </w:tcPr>
          <w:p w14:paraId="2DD5ACA2" w14:textId="77777777" w:rsidR="00A47DD9" w:rsidRPr="00A47DD9" w:rsidRDefault="00A47DD9" w:rsidP="00A47DD9">
            <w:pPr>
              <w:spacing w:line="360" w:lineRule="auto"/>
              <w:ind w:firstLine="709"/>
              <w:jc w:val="center"/>
              <w:rPr>
                <w:rFonts w:ascii="Times New Roman" w:hAnsi="Times New Roman" w:cs="Times New Roman"/>
                <w:sz w:val="28"/>
                <w:szCs w:val="28"/>
              </w:rPr>
            </w:pPr>
          </w:p>
        </w:tc>
        <w:tc>
          <w:tcPr>
            <w:tcW w:w="992" w:type="dxa"/>
            <w:vAlign w:val="center"/>
          </w:tcPr>
          <w:p w14:paraId="794C9126"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8,6%</w:t>
            </w:r>
          </w:p>
        </w:tc>
        <w:tc>
          <w:tcPr>
            <w:tcW w:w="993" w:type="dxa"/>
            <w:vAlign w:val="center"/>
          </w:tcPr>
          <w:p w14:paraId="096957E4"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6,6%</w:t>
            </w:r>
          </w:p>
        </w:tc>
        <w:tc>
          <w:tcPr>
            <w:tcW w:w="1134" w:type="dxa"/>
            <w:vAlign w:val="center"/>
          </w:tcPr>
          <w:p w14:paraId="295D8DB0"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6,3%</w:t>
            </w:r>
          </w:p>
        </w:tc>
        <w:tc>
          <w:tcPr>
            <w:tcW w:w="992" w:type="dxa"/>
            <w:vAlign w:val="center"/>
          </w:tcPr>
          <w:p w14:paraId="051153D6"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8,6%</w:t>
            </w:r>
          </w:p>
        </w:tc>
        <w:tc>
          <w:tcPr>
            <w:tcW w:w="992" w:type="dxa"/>
            <w:vAlign w:val="center"/>
          </w:tcPr>
          <w:p w14:paraId="04C9E361"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11,9%</w:t>
            </w:r>
          </w:p>
        </w:tc>
        <w:tc>
          <w:tcPr>
            <w:tcW w:w="992" w:type="dxa"/>
            <w:vAlign w:val="center"/>
          </w:tcPr>
          <w:p w14:paraId="5024C146"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14,5%</w:t>
            </w:r>
          </w:p>
        </w:tc>
        <w:tc>
          <w:tcPr>
            <w:tcW w:w="993" w:type="dxa"/>
            <w:vAlign w:val="center"/>
          </w:tcPr>
          <w:p w14:paraId="2D178DBF"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15%</w:t>
            </w:r>
          </w:p>
        </w:tc>
        <w:tc>
          <w:tcPr>
            <w:tcW w:w="992" w:type="dxa"/>
            <w:vAlign w:val="center"/>
          </w:tcPr>
          <w:p w14:paraId="7BA5A0C4"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13,8%</w:t>
            </w:r>
          </w:p>
        </w:tc>
        <w:tc>
          <w:tcPr>
            <w:tcW w:w="1134" w:type="dxa"/>
            <w:vAlign w:val="center"/>
          </w:tcPr>
          <w:p w14:paraId="1C156AE1"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16,8%</w:t>
            </w:r>
          </w:p>
        </w:tc>
      </w:tr>
      <w:tr w:rsidR="00A47DD9" w:rsidRPr="00A47DD9" w14:paraId="26DF4655" w14:textId="77777777" w:rsidTr="00EA6B80">
        <w:trPr>
          <w:trHeight w:val="402"/>
          <w:jc w:val="center"/>
        </w:trPr>
        <w:tc>
          <w:tcPr>
            <w:tcW w:w="704" w:type="dxa"/>
            <w:vMerge w:val="restart"/>
            <w:vAlign w:val="center"/>
          </w:tcPr>
          <w:p w14:paraId="5102E75C"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5</w:t>
            </w:r>
          </w:p>
        </w:tc>
        <w:tc>
          <w:tcPr>
            <w:tcW w:w="992" w:type="dxa"/>
            <w:vAlign w:val="center"/>
          </w:tcPr>
          <w:p w14:paraId="77728AF6"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 xml:space="preserve">М/п </w:t>
            </w:r>
            <w:r w:rsidRPr="00A47DD9">
              <w:rPr>
                <w:rFonts w:ascii="Times New Roman" w:hAnsi="Times New Roman" w:cs="Times New Roman"/>
                <w:sz w:val="28"/>
                <w:szCs w:val="28"/>
                <w:vertAlign w:val="superscript"/>
              </w:rPr>
              <w:footnoteReference w:id="200"/>
            </w:r>
          </w:p>
        </w:tc>
        <w:tc>
          <w:tcPr>
            <w:tcW w:w="2127" w:type="dxa"/>
            <w:gridSpan w:val="2"/>
            <w:vAlign w:val="center"/>
          </w:tcPr>
          <w:p w14:paraId="0049F7B5"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Уголь</w:t>
            </w:r>
          </w:p>
        </w:tc>
        <w:tc>
          <w:tcPr>
            <w:tcW w:w="992" w:type="dxa"/>
            <w:vAlign w:val="center"/>
          </w:tcPr>
          <w:p w14:paraId="30B08371"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Н/п</w:t>
            </w:r>
          </w:p>
        </w:tc>
        <w:tc>
          <w:tcPr>
            <w:tcW w:w="5103" w:type="dxa"/>
            <w:gridSpan w:val="5"/>
            <w:vAlign w:val="center"/>
          </w:tcPr>
          <w:p w14:paraId="7EAF51BA"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Морепродукты</w:t>
            </w:r>
          </w:p>
        </w:tc>
      </w:tr>
      <w:tr w:rsidR="00A47DD9" w:rsidRPr="00A47DD9" w14:paraId="2E525FBF" w14:textId="77777777" w:rsidTr="00EA6B80">
        <w:trPr>
          <w:trHeight w:val="417"/>
          <w:jc w:val="center"/>
        </w:trPr>
        <w:tc>
          <w:tcPr>
            <w:tcW w:w="704" w:type="dxa"/>
            <w:vMerge/>
            <w:vAlign w:val="center"/>
          </w:tcPr>
          <w:p w14:paraId="5E99E4CC" w14:textId="77777777" w:rsidR="00A47DD9" w:rsidRPr="00A47DD9" w:rsidRDefault="00A47DD9" w:rsidP="00A47DD9">
            <w:pPr>
              <w:spacing w:line="360" w:lineRule="auto"/>
              <w:ind w:firstLine="709"/>
              <w:jc w:val="center"/>
              <w:rPr>
                <w:rFonts w:ascii="Times New Roman" w:hAnsi="Times New Roman" w:cs="Times New Roman"/>
                <w:sz w:val="28"/>
                <w:szCs w:val="28"/>
              </w:rPr>
            </w:pPr>
          </w:p>
        </w:tc>
        <w:tc>
          <w:tcPr>
            <w:tcW w:w="992" w:type="dxa"/>
            <w:vAlign w:val="center"/>
          </w:tcPr>
          <w:p w14:paraId="50EB4F9C"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121,4</w:t>
            </w:r>
          </w:p>
        </w:tc>
        <w:tc>
          <w:tcPr>
            <w:tcW w:w="993" w:type="dxa"/>
            <w:vAlign w:val="center"/>
          </w:tcPr>
          <w:p w14:paraId="6E59E3EB"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138,6</w:t>
            </w:r>
          </w:p>
        </w:tc>
        <w:tc>
          <w:tcPr>
            <w:tcW w:w="1134" w:type="dxa"/>
            <w:vAlign w:val="center"/>
          </w:tcPr>
          <w:p w14:paraId="09899CD2"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158,9</w:t>
            </w:r>
          </w:p>
        </w:tc>
        <w:tc>
          <w:tcPr>
            <w:tcW w:w="992" w:type="dxa"/>
            <w:vAlign w:val="center"/>
          </w:tcPr>
          <w:p w14:paraId="7F51CDDF"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117,2</w:t>
            </w:r>
          </w:p>
        </w:tc>
        <w:tc>
          <w:tcPr>
            <w:tcW w:w="992" w:type="dxa"/>
            <w:vAlign w:val="center"/>
          </w:tcPr>
          <w:p w14:paraId="0053DCF3"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111</w:t>
            </w:r>
          </w:p>
        </w:tc>
        <w:tc>
          <w:tcPr>
            <w:tcW w:w="992" w:type="dxa"/>
            <w:vAlign w:val="center"/>
          </w:tcPr>
          <w:p w14:paraId="2C501059"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124,2</w:t>
            </w:r>
          </w:p>
        </w:tc>
        <w:tc>
          <w:tcPr>
            <w:tcW w:w="993" w:type="dxa"/>
            <w:vAlign w:val="center"/>
          </w:tcPr>
          <w:p w14:paraId="168FF769"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140,6</w:t>
            </w:r>
          </w:p>
        </w:tc>
        <w:tc>
          <w:tcPr>
            <w:tcW w:w="992" w:type="dxa"/>
            <w:vAlign w:val="center"/>
          </w:tcPr>
          <w:p w14:paraId="2C13272D"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121,1</w:t>
            </w:r>
          </w:p>
        </w:tc>
        <w:tc>
          <w:tcPr>
            <w:tcW w:w="1134" w:type="dxa"/>
            <w:vAlign w:val="center"/>
          </w:tcPr>
          <w:p w14:paraId="75D2AD61"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102,7</w:t>
            </w:r>
          </w:p>
        </w:tc>
      </w:tr>
      <w:tr w:rsidR="00A47DD9" w:rsidRPr="00A47DD9" w14:paraId="7E454706" w14:textId="77777777" w:rsidTr="00EA6B80">
        <w:trPr>
          <w:trHeight w:val="417"/>
          <w:jc w:val="center"/>
        </w:trPr>
        <w:tc>
          <w:tcPr>
            <w:tcW w:w="704" w:type="dxa"/>
            <w:vMerge/>
            <w:vAlign w:val="center"/>
          </w:tcPr>
          <w:p w14:paraId="292FDF74" w14:textId="77777777" w:rsidR="00A47DD9" w:rsidRPr="00A47DD9" w:rsidRDefault="00A47DD9" w:rsidP="00A47DD9">
            <w:pPr>
              <w:spacing w:line="360" w:lineRule="auto"/>
              <w:ind w:firstLine="709"/>
              <w:jc w:val="center"/>
              <w:rPr>
                <w:rFonts w:ascii="Times New Roman" w:hAnsi="Times New Roman" w:cs="Times New Roman"/>
                <w:sz w:val="28"/>
                <w:szCs w:val="28"/>
              </w:rPr>
            </w:pPr>
          </w:p>
        </w:tc>
        <w:tc>
          <w:tcPr>
            <w:tcW w:w="992" w:type="dxa"/>
            <w:vAlign w:val="center"/>
          </w:tcPr>
          <w:p w14:paraId="2C9C4068"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7,3%</w:t>
            </w:r>
          </w:p>
        </w:tc>
        <w:tc>
          <w:tcPr>
            <w:tcW w:w="993" w:type="dxa"/>
            <w:vAlign w:val="center"/>
          </w:tcPr>
          <w:p w14:paraId="015F9267"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6%</w:t>
            </w:r>
          </w:p>
        </w:tc>
        <w:tc>
          <w:tcPr>
            <w:tcW w:w="1134" w:type="dxa"/>
            <w:vAlign w:val="center"/>
          </w:tcPr>
          <w:p w14:paraId="4A802ADF"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6,1%</w:t>
            </w:r>
          </w:p>
        </w:tc>
        <w:tc>
          <w:tcPr>
            <w:tcW w:w="992" w:type="dxa"/>
            <w:vAlign w:val="center"/>
          </w:tcPr>
          <w:p w14:paraId="31F9825B"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6,2%</w:t>
            </w:r>
          </w:p>
        </w:tc>
        <w:tc>
          <w:tcPr>
            <w:tcW w:w="992" w:type="dxa"/>
            <w:vAlign w:val="center"/>
          </w:tcPr>
          <w:p w14:paraId="4C0ABE17"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9%</w:t>
            </w:r>
          </w:p>
        </w:tc>
        <w:tc>
          <w:tcPr>
            <w:tcW w:w="992" w:type="dxa"/>
            <w:vAlign w:val="center"/>
          </w:tcPr>
          <w:p w14:paraId="532B5ACF"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8%</w:t>
            </w:r>
          </w:p>
        </w:tc>
        <w:tc>
          <w:tcPr>
            <w:tcW w:w="993" w:type="dxa"/>
            <w:vAlign w:val="center"/>
          </w:tcPr>
          <w:p w14:paraId="4147AAF7"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8,2%</w:t>
            </w:r>
          </w:p>
        </w:tc>
        <w:tc>
          <w:tcPr>
            <w:tcW w:w="992" w:type="dxa"/>
            <w:vAlign w:val="center"/>
          </w:tcPr>
          <w:p w14:paraId="7576918E"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7,8%</w:t>
            </w:r>
          </w:p>
        </w:tc>
        <w:tc>
          <w:tcPr>
            <w:tcW w:w="1134" w:type="dxa"/>
            <w:vAlign w:val="center"/>
          </w:tcPr>
          <w:p w14:paraId="60BAEDE5"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9%</w:t>
            </w:r>
          </w:p>
        </w:tc>
      </w:tr>
      <w:tr w:rsidR="00A47DD9" w:rsidRPr="00A47DD9" w14:paraId="3D74E513" w14:textId="77777777" w:rsidTr="00EA6B80">
        <w:trPr>
          <w:trHeight w:val="417"/>
          <w:jc w:val="center"/>
        </w:trPr>
        <w:tc>
          <w:tcPr>
            <w:tcW w:w="704" w:type="dxa"/>
            <w:vMerge w:val="restart"/>
            <w:vAlign w:val="center"/>
          </w:tcPr>
          <w:p w14:paraId="42C2B368"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6</w:t>
            </w:r>
          </w:p>
        </w:tc>
        <w:tc>
          <w:tcPr>
            <w:tcW w:w="992" w:type="dxa"/>
            <w:vAlign w:val="center"/>
          </w:tcPr>
          <w:p w14:paraId="42696AEE"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Н/п</w:t>
            </w:r>
          </w:p>
        </w:tc>
        <w:tc>
          <w:tcPr>
            <w:tcW w:w="3119" w:type="dxa"/>
            <w:gridSpan w:val="3"/>
            <w:vAlign w:val="center"/>
          </w:tcPr>
          <w:p w14:paraId="6138179B"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Морепродукты</w:t>
            </w:r>
          </w:p>
        </w:tc>
        <w:tc>
          <w:tcPr>
            <w:tcW w:w="5103" w:type="dxa"/>
            <w:gridSpan w:val="5"/>
            <w:vAlign w:val="center"/>
          </w:tcPr>
          <w:p w14:paraId="3FEE8BC5"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Нефтепродукты</w:t>
            </w:r>
          </w:p>
        </w:tc>
      </w:tr>
      <w:tr w:rsidR="00A47DD9" w:rsidRPr="00A47DD9" w14:paraId="1D51B59F" w14:textId="77777777" w:rsidTr="00EA6B80">
        <w:trPr>
          <w:trHeight w:val="417"/>
          <w:jc w:val="center"/>
        </w:trPr>
        <w:tc>
          <w:tcPr>
            <w:tcW w:w="704" w:type="dxa"/>
            <w:vMerge/>
            <w:vAlign w:val="center"/>
          </w:tcPr>
          <w:p w14:paraId="4884E1F1" w14:textId="77777777" w:rsidR="00A47DD9" w:rsidRPr="00A47DD9" w:rsidRDefault="00A47DD9" w:rsidP="00A47DD9">
            <w:pPr>
              <w:spacing w:line="360" w:lineRule="auto"/>
              <w:ind w:firstLine="709"/>
              <w:jc w:val="center"/>
              <w:rPr>
                <w:rFonts w:ascii="Times New Roman" w:hAnsi="Times New Roman" w:cs="Times New Roman"/>
                <w:sz w:val="28"/>
                <w:szCs w:val="28"/>
              </w:rPr>
            </w:pPr>
          </w:p>
        </w:tc>
        <w:tc>
          <w:tcPr>
            <w:tcW w:w="992" w:type="dxa"/>
            <w:vAlign w:val="center"/>
          </w:tcPr>
          <w:p w14:paraId="2CDCC4CD"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63,1</w:t>
            </w:r>
          </w:p>
        </w:tc>
        <w:tc>
          <w:tcPr>
            <w:tcW w:w="993" w:type="dxa"/>
            <w:vAlign w:val="center"/>
          </w:tcPr>
          <w:p w14:paraId="2C76B5AE"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120,3</w:t>
            </w:r>
          </w:p>
        </w:tc>
        <w:tc>
          <w:tcPr>
            <w:tcW w:w="1134" w:type="dxa"/>
            <w:vAlign w:val="center"/>
          </w:tcPr>
          <w:p w14:paraId="61249971"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118,6</w:t>
            </w:r>
          </w:p>
        </w:tc>
        <w:tc>
          <w:tcPr>
            <w:tcW w:w="992" w:type="dxa"/>
            <w:vAlign w:val="center"/>
          </w:tcPr>
          <w:p w14:paraId="541F7DF5"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105,9</w:t>
            </w:r>
          </w:p>
        </w:tc>
        <w:tc>
          <w:tcPr>
            <w:tcW w:w="992" w:type="dxa"/>
            <w:vAlign w:val="center"/>
          </w:tcPr>
          <w:p w14:paraId="57300E26"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74,5</w:t>
            </w:r>
          </w:p>
        </w:tc>
        <w:tc>
          <w:tcPr>
            <w:tcW w:w="992" w:type="dxa"/>
            <w:vAlign w:val="center"/>
          </w:tcPr>
          <w:p w14:paraId="699BA217"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114,7</w:t>
            </w:r>
          </w:p>
        </w:tc>
        <w:tc>
          <w:tcPr>
            <w:tcW w:w="993" w:type="dxa"/>
            <w:vAlign w:val="center"/>
          </w:tcPr>
          <w:p w14:paraId="12A647D7"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135,5</w:t>
            </w:r>
          </w:p>
        </w:tc>
        <w:tc>
          <w:tcPr>
            <w:tcW w:w="992" w:type="dxa"/>
            <w:vAlign w:val="center"/>
          </w:tcPr>
          <w:p w14:paraId="101EC3C6"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66</w:t>
            </w:r>
          </w:p>
        </w:tc>
        <w:tc>
          <w:tcPr>
            <w:tcW w:w="1134" w:type="dxa"/>
            <w:vAlign w:val="center"/>
          </w:tcPr>
          <w:p w14:paraId="07492D0B"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43,2</w:t>
            </w:r>
          </w:p>
        </w:tc>
      </w:tr>
      <w:tr w:rsidR="00A47DD9" w:rsidRPr="00A47DD9" w14:paraId="3BDCE12A" w14:textId="77777777" w:rsidTr="00EA6B80">
        <w:trPr>
          <w:trHeight w:val="93"/>
          <w:jc w:val="center"/>
        </w:trPr>
        <w:tc>
          <w:tcPr>
            <w:tcW w:w="704" w:type="dxa"/>
            <w:vMerge/>
            <w:vAlign w:val="center"/>
          </w:tcPr>
          <w:p w14:paraId="62B15832" w14:textId="77777777" w:rsidR="00A47DD9" w:rsidRPr="00A47DD9" w:rsidRDefault="00A47DD9" w:rsidP="00A47DD9">
            <w:pPr>
              <w:spacing w:line="360" w:lineRule="auto"/>
              <w:ind w:firstLine="709"/>
              <w:jc w:val="center"/>
              <w:rPr>
                <w:rFonts w:ascii="Times New Roman" w:hAnsi="Times New Roman" w:cs="Times New Roman"/>
                <w:sz w:val="28"/>
                <w:szCs w:val="28"/>
              </w:rPr>
            </w:pPr>
          </w:p>
        </w:tc>
        <w:tc>
          <w:tcPr>
            <w:tcW w:w="992" w:type="dxa"/>
            <w:vAlign w:val="center"/>
          </w:tcPr>
          <w:p w14:paraId="48916249"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3,8%</w:t>
            </w:r>
          </w:p>
        </w:tc>
        <w:tc>
          <w:tcPr>
            <w:tcW w:w="993" w:type="dxa"/>
            <w:vAlign w:val="center"/>
          </w:tcPr>
          <w:p w14:paraId="0C74687C"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5,2%</w:t>
            </w:r>
          </w:p>
        </w:tc>
        <w:tc>
          <w:tcPr>
            <w:tcW w:w="1134" w:type="dxa"/>
            <w:vAlign w:val="center"/>
          </w:tcPr>
          <w:p w14:paraId="68D907FB"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4,5%</w:t>
            </w:r>
          </w:p>
        </w:tc>
        <w:tc>
          <w:tcPr>
            <w:tcW w:w="992" w:type="dxa"/>
            <w:vAlign w:val="center"/>
          </w:tcPr>
          <w:p w14:paraId="69140518"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5,6%</w:t>
            </w:r>
          </w:p>
        </w:tc>
        <w:tc>
          <w:tcPr>
            <w:tcW w:w="992" w:type="dxa"/>
            <w:vAlign w:val="center"/>
          </w:tcPr>
          <w:p w14:paraId="40144C8D"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6,1%</w:t>
            </w:r>
          </w:p>
        </w:tc>
        <w:tc>
          <w:tcPr>
            <w:tcW w:w="992" w:type="dxa"/>
            <w:vAlign w:val="center"/>
          </w:tcPr>
          <w:p w14:paraId="65C9871A"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7,4%</w:t>
            </w:r>
          </w:p>
        </w:tc>
        <w:tc>
          <w:tcPr>
            <w:tcW w:w="993" w:type="dxa"/>
            <w:vAlign w:val="center"/>
          </w:tcPr>
          <w:p w14:paraId="7F50CE07"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7,9%</w:t>
            </w:r>
          </w:p>
        </w:tc>
        <w:tc>
          <w:tcPr>
            <w:tcW w:w="992" w:type="dxa"/>
            <w:vAlign w:val="center"/>
          </w:tcPr>
          <w:p w14:paraId="59FCDDB9"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4,2%</w:t>
            </w:r>
          </w:p>
        </w:tc>
        <w:tc>
          <w:tcPr>
            <w:tcW w:w="1134" w:type="dxa"/>
            <w:vAlign w:val="center"/>
          </w:tcPr>
          <w:p w14:paraId="54D2F3B9"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3,8%</w:t>
            </w:r>
          </w:p>
        </w:tc>
      </w:tr>
      <w:tr w:rsidR="00A47DD9" w:rsidRPr="00A47DD9" w14:paraId="0D0CA11A" w14:textId="77777777" w:rsidTr="00EA6B80">
        <w:trPr>
          <w:trHeight w:val="402"/>
          <w:jc w:val="center"/>
        </w:trPr>
        <w:tc>
          <w:tcPr>
            <w:tcW w:w="704" w:type="dxa"/>
            <w:vMerge w:val="restart"/>
            <w:vAlign w:val="center"/>
          </w:tcPr>
          <w:p w14:paraId="23B6E3BF"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7</w:t>
            </w:r>
          </w:p>
        </w:tc>
        <w:tc>
          <w:tcPr>
            <w:tcW w:w="9214" w:type="dxa"/>
            <w:gridSpan w:val="9"/>
            <w:vAlign w:val="center"/>
          </w:tcPr>
          <w:p w14:paraId="3A4BE7E9"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Лес и древесина</w:t>
            </w:r>
          </w:p>
        </w:tc>
      </w:tr>
      <w:tr w:rsidR="00A47DD9" w:rsidRPr="00A47DD9" w14:paraId="4CCAB7CA" w14:textId="77777777" w:rsidTr="00EA6B80">
        <w:trPr>
          <w:trHeight w:val="432"/>
          <w:jc w:val="center"/>
        </w:trPr>
        <w:tc>
          <w:tcPr>
            <w:tcW w:w="704" w:type="dxa"/>
            <w:vMerge/>
            <w:vAlign w:val="center"/>
          </w:tcPr>
          <w:p w14:paraId="388D128D" w14:textId="77777777" w:rsidR="00A47DD9" w:rsidRPr="00A47DD9" w:rsidRDefault="00A47DD9" w:rsidP="00A47DD9">
            <w:pPr>
              <w:spacing w:line="360" w:lineRule="auto"/>
              <w:ind w:firstLine="709"/>
              <w:jc w:val="center"/>
              <w:rPr>
                <w:rFonts w:ascii="Times New Roman" w:hAnsi="Times New Roman" w:cs="Times New Roman"/>
                <w:sz w:val="28"/>
                <w:szCs w:val="28"/>
              </w:rPr>
            </w:pPr>
          </w:p>
        </w:tc>
        <w:tc>
          <w:tcPr>
            <w:tcW w:w="992" w:type="dxa"/>
            <w:vAlign w:val="center"/>
          </w:tcPr>
          <w:p w14:paraId="170D763B"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36,5</w:t>
            </w:r>
          </w:p>
        </w:tc>
        <w:tc>
          <w:tcPr>
            <w:tcW w:w="993" w:type="dxa"/>
            <w:vAlign w:val="center"/>
          </w:tcPr>
          <w:p w14:paraId="7A7D6216"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49,2</w:t>
            </w:r>
          </w:p>
        </w:tc>
        <w:tc>
          <w:tcPr>
            <w:tcW w:w="1134" w:type="dxa"/>
            <w:vAlign w:val="center"/>
          </w:tcPr>
          <w:p w14:paraId="3728F016"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46</w:t>
            </w:r>
          </w:p>
        </w:tc>
        <w:tc>
          <w:tcPr>
            <w:tcW w:w="992" w:type="dxa"/>
            <w:vAlign w:val="center"/>
          </w:tcPr>
          <w:p w14:paraId="388F4CD7"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40,3</w:t>
            </w:r>
          </w:p>
        </w:tc>
        <w:tc>
          <w:tcPr>
            <w:tcW w:w="992" w:type="dxa"/>
            <w:vAlign w:val="center"/>
          </w:tcPr>
          <w:p w14:paraId="6C83AD91"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44,1</w:t>
            </w:r>
          </w:p>
        </w:tc>
        <w:tc>
          <w:tcPr>
            <w:tcW w:w="992" w:type="dxa"/>
            <w:vAlign w:val="center"/>
          </w:tcPr>
          <w:p w14:paraId="12A68F3C"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47,3</w:t>
            </w:r>
          </w:p>
        </w:tc>
        <w:tc>
          <w:tcPr>
            <w:tcW w:w="993" w:type="dxa"/>
            <w:vAlign w:val="center"/>
          </w:tcPr>
          <w:p w14:paraId="1AD1B881"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49,7</w:t>
            </w:r>
          </w:p>
        </w:tc>
        <w:tc>
          <w:tcPr>
            <w:tcW w:w="992" w:type="dxa"/>
            <w:vAlign w:val="center"/>
          </w:tcPr>
          <w:p w14:paraId="7AA0002E"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50,8</w:t>
            </w:r>
          </w:p>
        </w:tc>
        <w:tc>
          <w:tcPr>
            <w:tcW w:w="1134" w:type="dxa"/>
            <w:vAlign w:val="center"/>
          </w:tcPr>
          <w:p w14:paraId="6733E450"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39,2</w:t>
            </w:r>
          </w:p>
        </w:tc>
      </w:tr>
      <w:tr w:rsidR="009E3DE6" w:rsidRPr="00A47DD9" w14:paraId="64F0C0B2" w14:textId="77777777" w:rsidTr="009E3DE6">
        <w:trPr>
          <w:trHeight w:val="70"/>
          <w:jc w:val="center"/>
        </w:trPr>
        <w:tc>
          <w:tcPr>
            <w:tcW w:w="704" w:type="dxa"/>
            <w:vAlign w:val="center"/>
          </w:tcPr>
          <w:p w14:paraId="2031A04D" w14:textId="2080F3CA" w:rsidR="009E3DE6" w:rsidRPr="00A47DD9" w:rsidRDefault="009E3DE6" w:rsidP="00F60065">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w:t>
            </w:r>
            <w:r w:rsidRPr="009E3DE6">
              <w:rPr>
                <w:rFonts w:ascii="Times New Roman" w:hAnsi="Times New Roman" w:cs="Times New Roman"/>
                <w:sz w:val="28"/>
                <w:szCs w:val="28"/>
              </w:rPr>
              <w:t>/ год</w:t>
            </w:r>
          </w:p>
        </w:tc>
        <w:tc>
          <w:tcPr>
            <w:tcW w:w="9214" w:type="dxa"/>
            <w:gridSpan w:val="9"/>
            <w:vAlign w:val="center"/>
          </w:tcPr>
          <w:p w14:paraId="1A87C080" w14:textId="04E43A95" w:rsidR="009E3DE6" w:rsidRPr="00A47DD9" w:rsidRDefault="009E3DE6" w:rsidP="009E3DE6">
            <w:pPr>
              <w:spacing w:line="360" w:lineRule="auto"/>
              <w:jc w:val="center"/>
              <w:rPr>
                <w:rFonts w:ascii="Times New Roman" w:hAnsi="Times New Roman" w:cs="Times New Roman"/>
                <w:sz w:val="28"/>
                <w:szCs w:val="28"/>
              </w:rPr>
            </w:pPr>
            <w:r>
              <w:rPr>
                <w:rFonts w:ascii="Times New Roman" w:hAnsi="Times New Roman" w:cs="Times New Roman"/>
                <w:sz w:val="28"/>
                <w:szCs w:val="28"/>
              </w:rPr>
              <w:t>Продолжение таблицы</w:t>
            </w:r>
          </w:p>
        </w:tc>
      </w:tr>
      <w:tr w:rsidR="00A47DD9" w:rsidRPr="00A47DD9" w14:paraId="3C479E0D" w14:textId="77777777" w:rsidTr="009E3DE6">
        <w:trPr>
          <w:trHeight w:val="70"/>
          <w:jc w:val="center"/>
        </w:trPr>
        <w:tc>
          <w:tcPr>
            <w:tcW w:w="704" w:type="dxa"/>
            <w:vAlign w:val="center"/>
          </w:tcPr>
          <w:p w14:paraId="17F99B59" w14:textId="6DE94ADF" w:rsidR="00A47DD9" w:rsidRPr="00A47DD9" w:rsidRDefault="009E3DE6" w:rsidP="009E3DE6">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vAlign w:val="center"/>
          </w:tcPr>
          <w:p w14:paraId="5DC96C70"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2,2%</w:t>
            </w:r>
          </w:p>
        </w:tc>
        <w:tc>
          <w:tcPr>
            <w:tcW w:w="993" w:type="dxa"/>
            <w:vAlign w:val="center"/>
          </w:tcPr>
          <w:p w14:paraId="1351ECFE"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2,1%</w:t>
            </w:r>
          </w:p>
        </w:tc>
        <w:tc>
          <w:tcPr>
            <w:tcW w:w="1134" w:type="dxa"/>
            <w:vAlign w:val="center"/>
          </w:tcPr>
          <w:p w14:paraId="48FD79C1"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1,8%</w:t>
            </w:r>
          </w:p>
        </w:tc>
        <w:tc>
          <w:tcPr>
            <w:tcW w:w="992" w:type="dxa"/>
            <w:vAlign w:val="center"/>
          </w:tcPr>
          <w:p w14:paraId="3F34C4C5"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2,1%</w:t>
            </w:r>
          </w:p>
        </w:tc>
        <w:tc>
          <w:tcPr>
            <w:tcW w:w="992" w:type="dxa"/>
            <w:vAlign w:val="center"/>
          </w:tcPr>
          <w:p w14:paraId="666D835E"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3,6%</w:t>
            </w:r>
          </w:p>
        </w:tc>
        <w:tc>
          <w:tcPr>
            <w:tcW w:w="992" w:type="dxa"/>
            <w:vAlign w:val="center"/>
          </w:tcPr>
          <w:p w14:paraId="1255AA22"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3,1%</w:t>
            </w:r>
          </w:p>
        </w:tc>
        <w:tc>
          <w:tcPr>
            <w:tcW w:w="993" w:type="dxa"/>
            <w:vAlign w:val="center"/>
          </w:tcPr>
          <w:p w14:paraId="7B6C8CED"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2,9%</w:t>
            </w:r>
          </w:p>
        </w:tc>
        <w:tc>
          <w:tcPr>
            <w:tcW w:w="992" w:type="dxa"/>
            <w:vAlign w:val="center"/>
          </w:tcPr>
          <w:p w14:paraId="0E67513E"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3,3%</w:t>
            </w:r>
          </w:p>
        </w:tc>
        <w:tc>
          <w:tcPr>
            <w:tcW w:w="1134" w:type="dxa"/>
            <w:vAlign w:val="center"/>
          </w:tcPr>
          <w:p w14:paraId="2CA475CA"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3,4%</w:t>
            </w:r>
          </w:p>
        </w:tc>
      </w:tr>
      <w:tr w:rsidR="00A47DD9" w:rsidRPr="00A47DD9" w14:paraId="5415CED5" w14:textId="77777777" w:rsidTr="00EA6B80">
        <w:trPr>
          <w:trHeight w:val="402"/>
          <w:jc w:val="center"/>
        </w:trPr>
        <w:tc>
          <w:tcPr>
            <w:tcW w:w="704" w:type="dxa"/>
            <w:vMerge w:val="restart"/>
            <w:vAlign w:val="center"/>
          </w:tcPr>
          <w:p w14:paraId="22872022"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8</w:t>
            </w:r>
          </w:p>
        </w:tc>
        <w:tc>
          <w:tcPr>
            <w:tcW w:w="9214" w:type="dxa"/>
            <w:gridSpan w:val="9"/>
            <w:vAlign w:val="center"/>
          </w:tcPr>
          <w:p w14:paraId="34E86FCD"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Сталь и железо</w:t>
            </w:r>
          </w:p>
        </w:tc>
      </w:tr>
      <w:tr w:rsidR="00A47DD9" w:rsidRPr="00A47DD9" w14:paraId="61635CE3" w14:textId="77777777" w:rsidTr="00EA6B80">
        <w:trPr>
          <w:trHeight w:val="432"/>
          <w:jc w:val="center"/>
        </w:trPr>
        <w:tc>
          <w:tcPr>
            <w:tcW w:w="704" w:type="dxa"/>
            <w:vMerge/>
            <w:vAlign w:val="center"/>
          </w:tcPr>
          <w:p w14:paraId="63ACA688" w14:textId="77777777" w:rsidR="00A47DD9" w:rsidRPr="00A47DD9" w:rsidRDefault="00A47DD9" w:rsidP="00A47DD9">
            <w:pPr>
              <w:spacing w:line="360" w:lineRule="auto"/>
              <w:ind w:firstLine="709"/>
              <w:jc w:val="center"/>
              <w:rPr>
                <w:rFonts w:ascii="Times New Roman" w:hAnsi="Times New Roman" w:cs="Times New Roman"/>
                <w:sz w:val="28"/>
                <w:szCs w:val="28"/>
              </w:rPr>
            </w:pPr>
          </w:p>
        </w:tc>
        <w:tc>
          <w:tcPr>
            <w:tcW w:w="992" w:type="dxa"/>
            <w:vAlign w:val="center"/>
          </w:tcPr>
          <w:p w14:paraId="717D917C"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20,5</w:t>
            </w:r>
          </w:p>
        </w:tc>
        <w:tc>
          <w:tcPr>
            <w:tcW w:w="993" w:type="dxa"/>
            <w:vAlign w:val="center"/>
          </w:tcPr>
          <w:p w14:paraId="79433954"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26,2</w:t>
            </w:r>
          </w:p>
        </w:tc>
        <w:tc>
          <w:tcPr>
            <w:tcW w:w="1134" w:type="dxa"/>
            <w:vAlign w:val="center"/>
          </w:tcPr>
          <w:p w14:paraId="22FB5250"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28,8</w:t>
            </w:r>
          </w:p>
        </w:tc>
        <w:tc>
          <w:tcPr>
            <w:tcW w:w="992" w:type="dxa"/>
            <w:vAlign w:val="center"/>
          </w:tcPr>
          <w:p w14:paraId="1E919836"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25,6</w:t>
            </w:r>
          </w:p>
        </w:tc>
        <w:tc>
          <w:tcPr>
            <w:tcW w:w="992" w:type="dxa"/>
            <w:vAlign w:val="center"/>
          </w:tcPr>
          <w:p w14:paraId="52891E97"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20,6</w:t>
            </w:r>
          </w:p>
        </w:tc>
        <w:tc>
          <w:tcPr>
            <w:tcW w:w="992" w:type="dxa"/>
            <w:vAlign w:val="center"/>
          </w:tcPr>
          <w:p w14:paraId="716771ED"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29,8</w:t>
            </w:r>
          </w:p>
        </w:tc>
        <w:tc>
          <w:tcPr>
            <w:tcW w:w="993" w:type="dxa"/>
            <w:vAlign w:val="center"/>
          </w:tcPr>
          <w:p w14:paraId="288A8098"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34,5</w:t>
            </w:r>
          </w:p>
        </w:tc>
        <w:tc>
          <w:tcPr>
            <w:tcW w:w="992" w:type="dxa"/>
            <w:vAlign w:val="center"/>
          </w:tcPr>
          <w:p w14:paraId="6474057B"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29,3</w:t>
            </w:r>
          </w:p>
        </w:tc>
        <w:tc>
          <w:tcPr>
            <w:tcW w:w="1134" w:type="dxa"/>
            <w:vAlign w:val="center"/>
          </w:tcPr>
          <w:p w14:paraId="52033DB6"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20,4</w:t>
            </w:r>
          </w:p>
        </w:tc>
      </w:tr>
      <w:tr w:rsidR="00A47DD9" w:rsidRPr="00A47DD9" w14:paraId="19E31387" w14:textId="77777777" w:rsidTr="00EA6B80">
        <w:trPr>
          <w:trHeight w:val="417"/>
          <w:jc w:val="center"/>
        </w:trPr>
        <w:tc>
          <w:tcPr>
            <w:tcW w:w="704" w:type="dxa"/>
            <w:vMerge/>
            <w:vAlign w:val="center"/>
          </w:tcPr>
          <w:p w14:paraId="3BEF4E47" w14:textId="77777777" w:rsidR="00A47DD9" w:rsidRPr="00A47DD9" w:rsidRDefault="00A47DD9" w:rsidP="00A47DD9">
            <w:pPr>
              <w:spacing w:line="360" w:lineRule="auto"/>
              <w:ind w:firstLine="709"/>
              <w:jc w:val="center"/>
              <w:rPr>
                <w:rFonts w:ascii="Times New Roman" w:hAnsi="Times New Roman" w:cs="Times New Roman"/>
                <w:sz w:val="28"/>
                <w:szCs w:val="28"/>
              </w:rPr>
            </w:pPr>
          </w:p>
        </w:tc>
        <w:tc>
          <w:tcPr>
            <w:tcW w:w="992" w:type="dxa"/>
            <w:vAlign w:val="center"/>
          </w:tcPr>
          <w:p w14:paraId="669ABD27"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1,2%</w:t>
            </w:r>
          </w:p>
        </w:tc>
        <w:tc>
          <w:tcPr>
            <w:tcW w:w="993" w:type="dxa"/>
            <w:vAlign w:val="center"/>
          </w:tcPr>
          <w:p w14:paraId="59576652"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1,1%</w:t>
            </w:r>
          </w:p>
        </w:tc>
        <w:tc>
          <w:tcPr>
            <w:tcW w:w="1134" w:type="dxa"/>
            <w:vAlign w:val="center"/>
          </w:tcPr>
          <w:p w14:paraId="08FD39E0"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1,1%</w:t>
            </w:r>
          </w:p>
        </w:tc>
        <w:tc>
          <w:tcPr>
            <w:tcW w:w="992" w:type="dxa"/>
            <w:vAlign w:val="center"/>
          </w:tcPr>
          <w:p w14:paraId="75A1F0EE"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1,3%</w:t>
            </w:r>
          </w:p>
        </w:tc>
        <w:tc>
          <w:tcPr>
            <w:tcW w:w="992" w:type="dxa"/>
            <w:vAlign w:val="center"/>
          </w:tcPr>
          <w:p w14:paraId="60A4E141"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1,7%</w:t>
            </w:r>
          </w:p>
        </w:tc>
        <w:tc>
          <w:tcPr>
            <w:tcW w:w="992" w:type="dxa"/>
            <w:vAlign w:val="center"/>
          </w:tcPr>
          <w:p w14:paraId="30627220"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1,9%</w:t>
            </w:r>
          </w:p>
        </w:tc>
        <w:tc>
          <w:tcPr>
            <w:tcW w:w="993" w:type="dxa"/>
            <w:vAlign w:val="center"/>
          </w:tcPr>
          <w:p w14:paraId="4BC10499"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2%</w:t>
            </w:r>
          </w:p>
        </w:tc>
        <w:tc>
          <w:tcPr>
            <w:tcW w:w="992" w:type="dxa"/>
            <w:vAlign w:val="center"/>
          </w:tcPr>
          <w:p w14:paraId="46DA4CA8"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1,9%</w:t>
            </w:r>
          </w:p>
        </w:tc>
        <w:tc>
          <w:tcPr>
            <w:tcW w:w="1134" w:type="dxa"/>
            <w:vAlign w:val="center"/>
          </w:tcPr>
          <w:p w14:paraId="3FBB9229"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1,8%</w:t>
            </w:r>
          </w:p>
        </w:tc>
      </w:tr>
      <w:tr w:rsidR="00A47DD9" w:rsidRPr="00A47DD9" w14:paraId="7442BD93" w14:textId="77777777" w:rsidTr="00EA6B80">
        <w:trPr>
          <w:trHeight w:val="611"/>
          <w:jc w:val="center"/>
        </w:trPr>
        <w:tc>
          <w:tcPr>
            <w:tcW w:w="704" w:type="dxa"/>
            <w:vMerge w:val="restart"/>
            <w:vAlign w:val="center"/>
          </w:tcPr>
          <w:p w14:paraId="3770D359"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9</w:t>
            </w:r>
          </w:p>
        </w:tc>
        <w:tc>
          <w:tcPr>
            <w:tcW w:w="4111" w:type="dxa"/>
            <w:gridSpan w:val="4"/>
            <w:vAlign w:val="center"/>
          </w:tcPr>
          <w:p w14:paraId="7E68C4BC"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Железная руда</w:t>
            </w:r>
          </w:p>
        </w:tc>
        <w:tc>
          <w:tcPr>
            <w:tcW w:w="2977" w:type="dxa"/>
            <w:gridSpan w:val="3"/>
            <w:vAlign w:val="center"/>
          </w:tcPr>
          <w:p w14:paraId="14506479"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Руда цветных металлов</w:t>
            </w:r>
          </w:p>
        </w:tc>
        <w:tc>
          <w:tcPr>
            <w:tcW w:w="2126" w:type="dxa"/>
            <w:gridSpan w:val="2"/>
            <w:vAlign w:val="center"/>
          </w:tcPr>
          <w:p w14:paraId="6B2B3951"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Органические соединения</w:t>
            </w:r>
          </w:p>
        </w:tc>
      </w:tr>
      <w:tr w:rsidR="00A47DD9" w:rsidRPr="00A47DD9" w14:paraId="5CE5F0BD" w14:textId="77777777" w:rsidTr="00EA6B80">
        <w:trPr>
          <w:trHeight w:val="417"/>
          <w:jc w:val="center"/>
        </w:trPr>
        <w:tc>
          <w:tcPr>
            <w:tcW w:w="704" w:type="dxa"/>
            <w:vMerge/>
            <w:vAlign w:val="center"/>
          </w:tcPr>
          <w:p w14:paraId="3F6FB8FF" w14:textId="77777777" w:rsidR="00A47DD9" w:rsidRPr="00A47DD9" w:rsidRDefault="00A47DD9" w:rsidP="00A47DD9">
            <w:pPr>
              <w:spacing w:line="360" w:lineRule="auto"/>
              <w:ind w:firstLine="709"/>
              <w:jc w:val="center"/>
              <w:rPr>
                <w:rFonts w:ascii="Times New Roman" w:hAnsi="Times New Roman" w:cs="Times New Roman"/>
                <w:sz w:val="28"/>
                <w:szCs w:val="28"/>
              </w:rPr>
            </w:pPr>
          </w:p>
        </w:tc>
        <w:tc>
          <w:tcPr>
            <w:tcW w:w="992" w:type="dxa"/>
            <w:vAlign w:val="center"/>
          </w:tcPr>
          <w:p w14:paraId="3C18ED92"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11,5</w:t>
            </w:r>
          </w:p>
        </w:tc>
        <w:tc>
          <w:tcPr>
            <w:tcW w:w="993" w:type="dxa"/>
            <w:vAlign w:val="center"/>
          </w:tcPr>
          <w:p w14:paraId="235ED933"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21</w:t>
            </w:r>
          </w:p>
        </w:tc>
        <w:tc>
          <w:tcPr>
            <w:tcW w:w="1134" w:type="dxa"/>
            <w:vAlign w:val="center"/>
          </w:tcPr>
          <w:p w14:paraId="08BF473B"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20,6</w:t>
            </w:r>
          </w:p>
        </w:tc>
        <w:tc>
          <w:tcPr>
            <w:tcW w:w="992" w:type="dxa"/>
            <w:vAlign w:val="center"/>
          </w:tcPr>
          <w:p w14:paraId="2D1C63C6"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11,3</w:t>
            </w:r>
          </w:p>
        </w:tc>
        <w:tc>
          <w:tcPr>
            <w:tcW w:w="992" w:type="dxa"/>
            <w:vAlign w:val="center"/>
          </w:tcPr>
          <w:p w14:paraId="352C6564"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12,8</w:t>
            </w:r>
          </w:p>
        </w:tc>
        <w:tc>
          <w:tcPr>
            <w:tcW w:w="992" w:type="dxa"/>
            <w:vAlign w:val="center"/>
          </w:tcPr>
          <w:p w14:paraId="033A8B98"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7,8</w:t>
            </w:r>
          </w:p>
        </w:tc>
        <w:tc>
          <w:tcPr>
            <w:tcW w:w="993" w:type="dxa"/>
            <w:vAlign w:val="center"/>
          </w:tcPr>
          <w:p w14:paraId="7809E6A9"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9,9</w:t>
            </w:r>
          </w:p>
        </w:tc>
        <w:tc>
          <w:tcPr>
            <w:tcW w:w="992" w:type="dxa"/>
            <w:vAlign w:val="center"/>
          </w:tcPr>
          <w:p w14:paraId="2EE2D430"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10,3</w:t>
            </w:r>
          </w:p>
        </w:tc>
        <w:tc>
          <w:tcPr>
            <w:tcW w:w="1134" w:type="dxa"/>
            <w:vAlign w:val="center"/>
          </w:tcPr>
          <w:p w14:paraId="4EF30A7B"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10,8</w:t>
            </w:r>
          </w:p>
        </w:tc>
      </w:tr>
      <w:tr w:rsidR="00A47DD9" w:rsidRPr="00A47DD9" w14:paraId="25A0E85D" w14:textId="77777777" w:rsidTr="00EA6B80">
        <w:trPr>
          <w:trHeight w:val="136"/>
          <w:jc w:val="center"/>
        </w:trPr>
        <w:tc>
          <w:tcPr>
            <w:tcW w:w="704" w:type="dxa"/>
            <w:vMerge/>
            <w:vAlign w:val="center"/>
          </w:tcPr>
          <w:p w14:paraId="7C517D9D" w14:textId="77777777" w:rsidR="00A47DD9" w:rsidRPr="00A47DD9" w:rsidRDefault="00A47DD9" w:rsidP="00A47DD9">
            <w:pPr>
              <w:spacing w:line="360" w:lineRule="auto"/>
              <w:ind w:firstLine="709"/>
              <w:jc w:val="center"/>
              <w:rPr>
                <w:rFonts w:ascii="Times New Roman" w:hAnsi="Times New Roman" w:cs="Times New Roman"/>
                <w:sz w:val="28"/>
                <w:szCs w:val="28"/>
              </w:rPr>
            </w:pPr>
          </w:p>
        </w:tc>
        <w:tc>
          <w:tcPr>
            <w:tcW w:w="992" w:type="dxa"/>
            <w:vAlign w:val="center"/>
          </w:tcPr>
          <w:p w14:paraId="5D4CF302"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0,7%</w:t>
            </w:r>
          </w:p>
        </w:tc>
        <w:tc>
          <w:tcPr>
            <w:tcW w:w="993" w:type="dxa"/>
            <w:vAlign w:val="center"/>
          </w:tcPr>
          <w:p w14:paraId="6C13810B"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0,9%</w:t>
            </w:r>
          </w:p>
        </w:tc>
        <w:tc>
          <w:tcPr>
            <w:tcW w:w="1134" w:type="dxa"/>
            <w:vAlign w:val="center"/>
          </w:tcPr>
          <w:p w14:paraId="434A83B9"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0,8%</w:t>
            </w:r>
          </w:p>
        </w:tc>
        <w:tc>
          <w:tcPr>
            <w:tcW w:w="992" w:type="dxa"/>
            <w:vAlign w:val="center"/>
          </w:tcPr>
          <w:p w14:paraId="1CAC2C72"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0,6%</w:t>
            </w:r>
          </w:p>
        </w:tc>
        <w:tc>
          <w:tcPr>
            <w:tcW w:w="992" w:type="dxa"/>
            <w:vAlign w:val="center"/>
          </w:tcPr>
          <w:p w14:paraId="1431DBE5"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1%</w:t>
            </w:r>
          </w:p>
        </w:tc>
        <w:tc>
          <w:tcPr>
            <w:tcW w:w="992" w:type="dxa"/>
            <w:vAlign w:val="center"/>
          </w:tcPr>
          <w:p w14:paraId="57CDA8CC"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0,5%</w:t>
            </w:r>
          </w:p>
        </w:tc>
        <w:tc>
          <w:tcPr>
            <w:tcW w:w="993" w:type="dxa"/>
            <w:vAlign w:val="center"/>
          </w:tcPr>
          <w:p w14:paraId="07D17454"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0,6%</w:t>
            </w:r>
          </w:p>
        </w:tc>
        <w:tc>
          <w:tcPr>
            <w:tcW w:w="992" w:type="dxa"/>
            <w:vAlign w:val="center"/>
          </w:tcPr>
          <w:p w14:paraId="0968624E"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0,7%</w:t>
            </w:r>
          </w:p>
        </w:tc>
        <w:tc>
          <w:tcPr>
            <w:tcW w:w="1134" w:type="dxa"/>
            <w:vAlign w:val="center"/>
          </w:tcPr>
          <w:p w14:paraId="04900F20"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0,9%</w:t>
            </w:r>
          </w:p>
        </w:tc>
      </w:tr>
      <w:tr w:rsidR="00A47DD9" w:rsidRPr="00A47DD9" w14:paraId="5666450F" w14:textId="77777777" w:rsidTr="00EA6B80">
        <w:trPr>
          <w:trHeight w:val="639"/>
          <w:jc w:val="center"/>
        </w:trPr>
        <w:tc>
          <w:tcPr>
            <w:tcW w:w="704" w:type="dxa"/>
            <w:vMerge w:val="restart"/>
            <w:vAlign w:val="center"/>
          </w:tcPr>
          <w:p w14:paraId="28FEF1EE"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10</w:t>
            </w:r>
          </w:p>
        </w:tc>
        <w:tc>
          <w:tcPr>
            <w:tcW w:w="992" w:type="dxa"/>
            <w:vAlign w:val="center"/>
          </w:tcPr>
          <w:p w14:paraId="57940F80"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 xml:space="preserve">И/д </w:t>
            </w:r>
            <w:r w:rsidRPr="00A47DD9">
              <w:rPr>
                <w:rFonts w:ascii="Times New Roman" w:hAnsi="Times New Roman" w:cs="Times New Roman"/>
                <w:sz w:val="28"/>
                <w:szCs w:val="28"/>
                <w:vertAlign w:val="superscript"/>
              </w:rPr>
              <w:footnoteReference w:id="201"/>
            </w:r>
          </w:p>
        </w:tc>
        <w:tc>
          <w:tcPr>
            <w:tcW w:w="3119" w:type="dxa"/>
            <w:gridSpan w:val="3"/>
            <w:vAlign w:val="center"/>
          </w:tcPr>
          <w:p w14:paraId="66238BBF"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Руда цветных металлов</w:t>
            </w:r>
          </w:p>
        </w:tc>
        <w:tc>
          <w:tcPr>
            <w:tcW w:w="992" w:type="dxa"/>
            <w:vAlign w:val="center"/>
          </w:tcPr>
          <w:p w14:paraId="7CB50DF4"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Кр.</w:t>
            </w:r>
            <w:r w:rsidRPr="00A47DD9">
              <w:rPr>
                <w:rFonts w:ascii="Times New Roman" w:hAnsi="Times New Roman" w:cs="Times New Roman"/>
                <w:sz w:val="28"/>
                <w:szCs w:val="28"/>
                <w:lang w:val="en-US"/>
              </w:rPr>
              <w:t xml:space="preserve"> </w:t>
            </w:r>
            <w:r w:rsidRPr="00A47DD9">
              <w:rPr>
                <w:rFonts w:ascii="Times New Roman" w:hAnsi="Times New Roman" w:cs="Times New Roman"/>
                <w:sz w:val="28"/>
                <w:szCs w:val="28"/>
                <w:vertAlign w:val="superscript"/>
              </w:rPr>
              <w:footnoteReference w:id="202"/>
            </w:r>
          </w:p>
        </w:tc>
        <w:tc>
          <w:tcPr>
            <w:tcW w:w="992" w:type="dxa"/>
            <w:vAlign w:val="center"/>
          </w:tcPr>
          <w:p w14:paraId="48E5353D"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Зерно</w:t>
            </w:r>
          </w:p>
        </w:tc>
        <w:tc>
          <w:tcPr>
            <w:tcW w:w="993" w:type="dxa"/>
            <w:vAlign w:val="center"/>
          </w:tcPr>
          <w:p w14:paraId="1C3838B5"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И/д</w:t>
            </w:r>
          </w:p>
        </w:tc>
        <w:tc>
          <w:tcPr>
            <w:tcW w:w="2126" w:type="dxa"/>
            <w:gridSpan w:val="2"/>
            <w:vAlign w:val="center"/>
          </w:tcPr>
          <w:p w14:paraId="33E43F89"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Руда цветных металлов</w:t>
            </w:r>
          </w:p>
        </w:tc>
      </w:tr>
      <w:tr w:rsidR="00A47DD9" w:rsidRPr="00A47DD9" w14:paraId="5FA5D975" w14:textId="77777777" w:rsidTr="00EA6B80">
        <w:trPr>
          <w:trHeight w:val="511"/>
          <w:jc w:val="center"/>
        </w:trPr>
        <w:tc>
          <w:tcPr>
            <w:tcW w:w="704" w:type="dxa"/>
            <w:vMerge/>
            <w:vAlign w:val="center"/>
          </w:tcPr>
          <w:p w14:paraId="2C742592" w14:textId="77777777" w:rsidR="00A47DD9" w:rsidRPr="00A47DD9" w:rsidRDefault="00A47DD9" w:rsidP="00A47DD9">
            <w:pPr>
              <w:spacing w:line="360" w:lineRule="auto"/>
              <w:ind w:firstLine="709"/>
              <w:jc w:val="center"/>
              <w:rPr>
                <w:rFonts w:ascii="Times New Roman" w:hAnsi="Times New Roman" w:cs="Times New Roman"/>
                <w:sz w:val="28"/>
                <w:szCs w:val="28"/>
              </w:rPr>
            </w:pPr>
          </w:p>
        </w:tc>
        <w:tc>
          <w:tcPr>
            <w:tcW w:w="992" w:type="dxa"/>
            <w:vAlign w:val="center"/>
          </w:tcPr>
          <w:p w14:paraId="7ED212B3"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1,9</w:t>
            </w:r>
          </w:p>
        </w:tc>
        <w:tc>
          <w:tcPr>
            <w:tcW w:w="993" w:type="dxa"/>
            <w:vAlign w:val="center"/>
          </w:tcPr>
          <w:p w14:paraId="5C2453DD"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8,5</w:t>
            </w:r>
          </w:p>
        </w:tc>
        <w:tc>
          <w:tcPr>
            <w:tcW w:w="1134" w:type="dxa"/>
            <w:vAlign w:val="center"/>
          </w:tcPr>
          <w:p w14:paraId="78B2226B"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8</w:t>
            </w:r>
          </w:p>
        </w:tc>
        <w:tc>
          <w:tcPr>
            <w:tcW w:w="992" w:type="dxa"/>
            <w:vAlign w:val="center"/>
          </w:tcPr>
          <w:p w14:paraId="64DF5A9B"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7,8</w:t>
            </w:r>
          </w:p>
        </w:tc>
        <w:tc>
          <w:tcPr>
            <w:tcW w:w="992" w:type="dxa"/>
            <w:vAlign w:val="center"/>
          </w:tcPr>
          <w:p w14:paraId="67A3D056"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8,2</w:t>
            </w:r>
          </w:p>
        </w:tc>
        <w:tc>
          <w:tcPr>
            <w:tcW w:w="992" w:type="dxa"/>
            <w:vAlign w:val="center"/>
          </w:tcPr>
          <w:p w14:paraId="127C5FE4"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6,2</w:t>
            </w:r>
          </w:p>
        </w:tc>
        <w:tc>
          <w:tcPr>
            <w:tcW w:w="993" w:type="dxa"/>
            <w:vAlign w:val="center"/>
          </w:tcPr>
          <w:p w14:paraId="48776FD7"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5,6</w:t>
            </w:r>
          </w:p>
        </w:tc>
        <w:tc>
          <w:tcPr>
            <w:tcW w:w="992" w:type="dxa"/>
            <w:vAlign w:val="center"/>
          </w:tcPr>
          <w:p w14:paraId="290A65EC"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8</w:t>
            </w:r>
          </w:p>
        </w:tc>
        <w:tc>
          <w:tcPr>
            <w:tcW w:w="1134" w:type="dxa"/>
            <w:vAlign w:val="center"/>
          </w:tcPr>
          <w:p w14:paraId="0EF4C7E8"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9</w:t>
            </w:r>
          </w:p>
        </w:tc>
      </w:tr>
      <w:tr w:rsidR="00A47DD9" w:rsidRPr="00A47DD9" w14:paraId="368BCE51" w14:textId="77777777" w:rsidTr="00EA6B80">
        <w:trPr>
          <w:trHeight w:val="264"/>
          <w:jc w:val="center"/>
        </w:trPr>
        <w:tc>
          <w:tcPr>
            <w:tcW w:w="704" w:type="dxa"/>
            <w:vMerge/>
            <w:vAlign w:val="center"/>
          </w:tcPr>
          <w:p w14:paraId="789456F6" w14:textId="77777777" w:rsidR="00A47DD9" w:rsidRPr="00A47DD9" w:rsidRDefault="00A47DD9" w:rsidP="00A47DD9">
            <w:pPr>
              <w:spacing w:line="360" w:lineRule="auto"/>
              <w:ind w:firstLine="709"/>
              <w:jc w:val="center"/>
              <w:rPr>
                <w:rFonts w:ascii="Times New Roman" w:hAnsi="Times New Roman" w:cs="Times New Roman"/>
                <w:sz w:val="28"/>
                <w:szCs w:val="28"/>
              </w:rPr>
            </w:pPr>
          </w:p>
        </w:tc>
        <w:tc>
          <w:tcPr>
            <w:tcW w:w="992" w:type="dxa"/>
            <w:vAlign w:val="center"/>
          </w:tcPr>
          <w:p w14:paraId="6DD90610"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0,1%</w:t>
            </w:r>
          </w:p>
        </w:tc>
        <w:tc>
          <w:tcPr>
            <w:tcW w:w="993" w:type="dxa"/>
            <w:vAlign w:val="center"/>
          </w:tcPr>
          <w:p w14:paraId="39CA86D4"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0,4%</w:t>
            </w:r>
          </w:p>
        </w:tc>
        <w:tc>
          <w:tcPr>
            <w:tcW w:w="1134" w:type="dxa"/>
            <w:vAlign w:val="center"/>
          </w:tcPr>
          <w:p w14:paraId="29A345F7"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0,3%</w:t>
            </w:r>
          </w:p>
        </w:tc>
        <w:tc>
          <w:tcPr>
            <w:tcW w:w="992" w:type="dxa"/>
            <w:vAlign w:val="center"/>
          </w:tcPr>
          <w:p w14:paraId="77BFCB20"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0,4%</w:t>
            </w:r>
          </w:p>
        </w:tc>
        <w:tc>
          <w:tcPr>
            <w:tcW w:w="992" w:type="dxa"/>
            <w:vAlign w:val="center"/>
          </w:tcPr>
          <w:p w14:paraId="13E085E3"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0,7%</w:t>
            </w:r>
          </w:p>
        </w:tc>
        <w:tc>
          <w:tcPr>
            <w:tcW w:w="992" w:type="dxa"/>
            <w:vAlign w:val="center"/>
          </w:tcPr>
          <w:p w14:paraId="277D014D"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0,4%</w:t>
            </w:r>
          </w:p>
        </w:tc>
        <w:tc>
          <w:tcPr>
            <w:tcW w:w="993" w:type="dxa"/>
            <w:vAlign w:val="center"/>
          </w:tcPr>
          <w:p w14:paraId="01A7A46B"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0,3%</w:t>
            </w:r>
          </w:p>
        </w:tc>
        <w:tc>
          <w:tcPr>
            <w:tcW w:w="992" w:type="dxa"/>
            <w:vAlign w:val="center"/>
          </w:tcPr>
          <w:p w14:paraId="175B4E40"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0,5%</w:t>
            </w:r>
          </w:p>
        </w:tc>
        <w:tc>
          <w:tcPr>
            <w:tcW w:w="1134" w:type="dxa"/>
            <w:vAlign w:val="center"/>
          </w:tcPr>
          <w:p w14:paraId="24D5BBA1" w14:textId="77777777" w:rsidR="00A47DD9" w:rsidRPr="00A47DD9" w:rsidRDefault="00A47DD9" w:rsidP="00A47DD9">
            <w:pPr>
              <w:spacing w:line="360" w:lineRule="auto"/>
              <w:jc w:val="center"/>
              <w:rPr>
                <w:rFonts w:ascii="Times New Roman" w:hAnsi="Times New Roman" w:cs="Times New Roman"/>
                <w:sz w:val="28"/>
                <w:szCs w:val="28"/>
              </w:rPr>
            </w:pPr>
            <w:r w:rsidRPr="00A47DD9">
              <w:rPr>
                <w:rFonts w:ascii="Times New Roman" w:hAnsi="Times New Roman" w:cs="Times New Roman"/>
                <w:sz w:val="28"/>
                <w:szCs w:val="28"/>
              </w:rPr>
              <w:t>0,8%</w:t>
            </w:r>
          </w:p>
        </w:tc>
      </w:tr>
    </w:tbl>
    <w:p w14:paraId="2C76CBD0" w14:textId="77777777" w:rsidR="00A47DD9" w:rsidRPr="00A47DD9" w:rsidRDefault="00A47DD9" w:rsidP="00A47DD9">
      <w:pPr>
        <w:spacing w:after="0" w:line="360" w:lineRule="auto"/>
        <w:ind w:firstLine="709"/>
        <w:jc w:val="both"/>
        <w:rPr>
          <w:rFonts w:ascii="Times New Roman" w:hAnsi="Times New Roman" w:cs="Times New Roman"/>
          <w:sz w:val="28"/>
          <w:szCs w:val="24"/>
        </w:rPr>
      </w:pPr>
    </w:p>
    <w:p w14:paraId="6475A634" w14:textId="77777777" w:rsidR="00540C77" w:rsidRDefault="00540C77">
      <w:pPr>
        <w:rPr>
          <w:rFonts w:ascii="Times New Roman" w:hAnsi="Times New Roman" w:cs="Times New Roman"/>
          <w:sz w:val="28"/>
        </w:rPr>
      </w:pPr>
    </w:p>
    <w:sectPr w:rsidR="00540C77" w:rsidSect="00C31A83">
      <w:footerReference w:type="default" r:id="rId75"/>
      <w:pgSz w:w="11906" w:h="16838"/>
      <w:pgMar w:top="1134" w:right="567"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36449" w16cex:dateUtc="2022-05-16T18:14:00Z"/>
  <w16cex:commentExtensible w16cex:durableId="2633CC42" w16cex:dateUtc="2022-05-21T17:38:00Z"/>
  <w16cex:commentExtensible w16cex:durableId="2633D0AC" w16cex:dateUtc="2022-05-21T17:57:00Z"/>
  <w16cex:commentExtensible w16cex:durableId="2633644A" w16cex:dateUtc="2022-05-20T07:23:00Z"/>
  <w16cex:commentExtensible w16cex:durableId="2633D060" w16cex:dateUtc="2022-05-21T17: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AE01E9" w16cid:durableId="26336449"/>
  <w16cid:commentId w16cid:paraId="47825F71" w16cid:durableId="2633CC42"/>
  <w16cid:commentId w16cid:paraId="0992DE86" w16cid:durableId="2633D0AC"/>
  <w16cid:commentId w16cid:paraId="30BDA959" w16cid:durableId="2633644A"/>
  <w16cid:commentId w16cid:paraId="10F75E2F" w16cid:durableId="2633D0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41A62" w14:textId="77777777" w:rsidR="00D677C8" w:rsidRDefault="00D677C8" w:rsidP="00D27F21">
      <w:pPr>
        <w:spacing w:after="0" w:line="240" w:lineRule="auto"/>
      </w:pPr>
      <w:r>
        <w:separator/>
      </w:r>
    </w:p>
  </w:endnote>
  <w:endnote w:type="continuationSeparator" w:id="0">
    <w:p w14:paraId="3A1B7284" w14:textId="77777777" w:rsidR="00D677C8" w:rsidRDefault="00D677C8" w:rsidP="00D27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775776"/>
      <w:docPartObj>
        <w:docPartGallery w:val="Page Numbers (Bottom of Page)"/>
        <w:docPartUnique/>
      </w:docPartObj>
    </w:sdtPr>
    <w:sdtEndPr/>
    <w:sdtContent>
      <w:p w14:paraId="47CE1F7B" w14:textId="39BA4A91" w:rsidR="00DA7BAB" w:rsidRDefault="00DA7BAB">
        <w:pPr>
          <w:pStyle w:val="a9"/>
          <w:jc w:val="center"/>
        </w:pPr>
        <w:r>
          <w:fldChar w:fldCharType="begin"/>
        </w:r>
        <w:r>
          <w:instrText>PAGE   \* MERGEFORMAT</w:instrText>
        </w:r>
        <w:r>
          <w:fldChar w:fldCharType="separate"/>
        </w:r>
        <w:r w:rsidR="00522271">
          <w:rPr>
            <w:noProof/>
          </w:rPr>
          <w:t>2</w:t>
        </w:r>
        <w:r>
          <w:fldChar w:fldCharType="end"/>
        </w:r>
      </w:p>
    </w:sdtContent>
  </w:sdt>
  <w:p w14:paraId="499A8FCB" w14:textId="77777777" w:rsidR="00DA7BAB" w:rsidRDefault="00DA7BA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C15E4" w14:textId="77777777" w:rsidR="00D677C8" w:rsidRDefault="00D677C8" w:rsidP="00D27F21">
      <w:pPr>
        <w:spacing w:after="0" w:line="240" w:lineRule="auto"/>
      </w:pPr>
      <w:r>
        <w:separator/>
      </w:r>
    </w:p>
  </w:footnote>
  <w:footnote w:type="continuationSeparator" w:id="0">
    <w:p w14:paraId="665ED0E0" w14:textId="77777777" w:rsidR="00D677C8" w:rsidRDefault="00D677C8" w:rsidP="00D27F21">
      <w:pPr>
        <w:spacing w:after="0" w:line="240" w:lineRule="auto"/>
      </w:pPr>
      <w:r>
        <w:continuationSeparator/>
      </w:r>
    </w:p>
  </w:footnote>
  <w:footnote w:id="1">
    <w:p w14:paraId="5C774F9A" w14:textId="089FA7F9" w:rsidR="00DA7BAB" w:rsidRPr="00431A87" w:rsidRDefault="00DA7BAB" w:rsidP="00431A87">
      <w:pPr>
        <w:pStyle w:val="a3"/>
        <w:jc w:val="both"/>
        <w:rPr>
          <w:rFonts w:ascii="Times New Roman" w:hAnsi="Times New Roman" w:cs="Times New Roman"/>
        </w:rPr>
      </w:pPr>
      <w:r w:rsidRPr="00431A87">
        <w:rPr>
          <w:rStyle w:val="a5"/>
          <w:rFonts w:ascii="Times New Roman" w:hAnsi="Times New Roman" w:cs="Times New Roman"/>
        </w:rPr>
        <w:footnoteRef/>
      </w:r>
      <w:r w:rsidRPr="00431A87">
        <w:rPr>
          <w:rFonts w:ascii="Times New Roman" w:hAnsi="Times New Roman" w:cs="Times New Roman"/>
        </w:rPr>
        <w:t xml:space="preserve"> Министерство внешней торговли и промышленности</w:t>
      </w:r>
    </w:p>
  </w:footnote>
  <w:footnote w:id="2">
    <w:p w14:paraId="5BCCD1F2" w14:textId="4D84C350" w:rsidR="00DA7BAB" w:rsidRPr="008B452D" w:rsidRDefault="00DA7BAB" w:rsidP="008B452D">
      <w:pPr>
        <w:pStyle w:val="a3"/>
        <w:jc w:val="both"/>
        <w:rPr>
          <w:rFonts w:ascii="Times New Roman" w:hAnsi="Times New Roman" w:cs="Times New Roman"/>
        </w:rPr>
      </w:pPr>
      <w:r w:rsidRPr="008B452D">
        <w:rPr>
          <w:rStyle w:val="a5"/>
          <w:rFonts w:ascii="Times New Roman" w:hAnsi="Times New Roman" w:cs="Times New Roman"/>
        </w:rPr>
        <w:footnoteRef/>
      </w:r>
      <w:r w:rsidRPr="008B452D">
        <w:rPr>
          <w:rFonts w:ascii="Times New Roman" w:hAnsi="Times New Roman" w:cs="Times New Roman"/>
        </w:rPr>
        <w:t xml:space="preserve"> Меркулова К. Е. Министерство экономики, торговли и промышленности Японии на пути улучшения внешнеэкономических связей с Россией (2016-2020) // Сборник материалов ХII Конференции молодых японоведов «Новый взгляд». 2022. С. 543-551.</w:t>
      </w:r>
    </w:p>
  </w:footnote>
  <w:footnote w:id="3">
    <w:p w14:paraId="263AAC02" w14:textId="64EDD09A" w:rsidR="00DA7BAB" w:rsidRPr="008B452D" w:rsidRDefault="00DA7BAB" w:rsidP="008B452D">
      <w:pPr>
        <w:pStyle w:val="a3"/>
        <w:jc w:val="both"/>
        <w:rPr>
          <w:rFonts w:ascii="Times New Roman" w:hAnsi="Times New Roman" w:cs="Times New Roman"/>
        </w:rPr>
      </w:pPr>
      <w:r w:rsidRPr="008B452D">
        <w:rPr>
          <w:rStyle w:val="a5"/>
          <w:rFonts w:ascii="Times New Roman" w:hAnsi="Times New Roman" w:cs="Times New Roman"/>
        </w:rPr>
        <w:footnoteRef/>
      </w:r>
      <w:r w:rsidRPr="008B452D">
        <w:rPr>
          <w:rFonts w:ascii="Times New Roman" w:hAnsi="Times New Roman" w:cs="Times New Roman"/>
        </w:rPr>
        <w:t xml:space="preserve"> Меркулова К. Е. Работа Министерства экономики, торговли и промышленности (МЭТП) в рамках «Плана о сотрудничестве из восьми пунктов» // Китай и соседи. Сборник материалов 6-й всероссийской научной конференции молодых востоковедов. 2021. С. 196-200.</w:t>
      </w:r>
    </w:p>
  </w:footnote>
  <w:footnote w:id="4">
    <w:p w14:paraId="73B98A14" w14:textId="0F8E64FF" w:rsidR="00DA7BAB" w:rsidRDefault="00DA7BAB" w:rsidP="008B452D">
      <w:pPr>
        <w:pStyle w:val="a3"/>
        <w:jc w:val="both"/>
      </w:pPr>
      <w:r w:rsidRPr="008B452D">
        <w:rPr>
          <w:rStyle w:val="a5"/>
          <w:rFonts w:ascii="Times New Roman" w:hAnsi="Times New Roman" w:cs="Times New Roman"/>
        </w:rPr>
        <w:footnoteRef/>
      </w:r>
      <w:r w:rsidRPr="008B452D">
        <w:rPr>
          <w:rFonts w:ascii="Times New Roman" w:hAnsi="Times New Roman" w:cs="Times New Roman"/>
        </w:rPr>
        <w:t xml:space="preserve"> Меркулова К. Е. Тенденции развития японо-российских экономических отношений в ежегодных отчетах Министерства экономики, торговли и промышленности (МЭТП) в 2016-2020 гг. // XXXI Международный конгресс по источниковедению и историографии стран Азии и Африки: Россия и Восток. К 100-летию политических и культурных связей новейшего времени.: Материалы конгресса. Т. 2. 2021. С. 300-301.</w:t>
      </w:r>
    </w:p>
  </w:footnote>
  <w:footnote w:id="5">
    <w:p w14:paraId="6ADDB70F" w14:textId="6FCF538E" w:rsidR="00DA7BAB" w:rsidRPr="00220D56" w:rsidRDefault="00DA7BAB" w:rsidP="00220D56">
      <w:pPr>
        <w:pStyle w:val="a3"/>
        <w:jc w:val="both"/>
        <w:rPr>
          <w:rFonts w:ascii="Times New Roman" w:hAnsi="Times New Roman" w:cs="Times New Roman"/>
        </w:rPr>
      </w:pPr>
      <w:r w:rsidRPr="00220D56">
        <w:rPr>
          <w:rStyle w:val="a5"/>
          <w:rFonts w:ascii="Times New Roman" w:hAnsi="Times New Roman" w:cs="Times New Roman"/>
        </w:rPr>
        <w:footnoteRef/>
      </w:r>
      <w:r w:rsidRPr="00220D56">
        <w:rPr>
          <w:rFonts w:ascii="Times New Roman" w:hAnsi="Times New Roman" w:cs="Times New Roman"/>
        </w:rPr>
        <w:t xml:space="preserve"> Первое правительство: 26 сентября 2006</w:t>
      </w:r>
      <w:r>
        <w:rPr>
          <w:rFonts w:ascii="Times New Roman" w:hAnsi="Times New Roman" w:cs="Times New Roman"/>
        </w:rPr>
        <w:t xml:space="preserve"> г.</w:t>
      </w:r>
      <w:r w:rsidRPr="00220D56">
        <w:rPr>
          <w:rFonts w:ascii="Times New Roman" w:hAnsi="Times New Roman" w:cs="Times New Roman"/>
        </w:rPr>
        <w:t xml:space="preserve"> – 26 сентября 2007</w:t>
      </w:r>
      <w:r>
        <w:rPr>
          <w:rFonts w:ascii="Times New Roman" w:hAnsi="Times New Roman" w:cs="Times New Roman"/>
        </w:rPr>
        <w:t xml:space="preserve"> г</w:t>
      </w:r>
      <w:r w:rsidRPr="00220D56">
        <w:rPr>
          <w:rFonts w:ascii="Times New Roman" w:hAnsi="Times New Roman" w:cs="Times New Roman"/>
        </w:rPr>
        <w:t>. Второе правительство: 26 декабря 2012</w:t>
      </w:r>
      <w:r>
        <w:rPr>
          <w:rFonts w:ascii="Times New Roman" w:hAnsi="Times New Roman" w:cs="Times New Roman"/>
        </w:rPr>
        <w:t xml:space="preserve"> г.</w:t>
      </w:r>
      <w:r w:rsidRPr="00220D56">
        <w:rPr>
          <w:rFonts w:ascii="Times New Roman" w:hAnsi="Times New Roman" w:cs="Times New Roman"/>
        </w:rPr>
        <w:t xml:space="preserve"> — 16 сентября 2020</w:t>
      </w:r>
      <w:r>
        <w:rPr>
          <w:rFonts w:ascii="Times New Roman" w:hAnsi="Times New Roman" w:cs="Times New Roman"/>
        </w:rPr>
        <w:t xml:space="preserve"> г.</w:t>
      </w:r>
    </w:p>
  </w:footnote>
  <w:footnote w:id="6">
    <w:p w14:paraId="172F924E" w14:textId="135C0F6A" w:rsidR="00DA7BAB" w:rsidRDefault="00DA7BAB" w:rsidP="00220D56">
      <w:pPr>
        <w:pStyle w:val="a3"/>
        <w:jc w:val="both"/>
      </w:pPr>
      <w:r w:rsidRPr="00220D56">
        <w:rPr>
          <w:rStyle w:val="a5"/>
          <w:rFonts w:ascii="Times New Roman" w:hAnsi="Times New Roman" w:cs="Times New Roman"/>
        </w:rPr>
        <w:footnoteRef/>
      </w:r>
      <w:r w:rsidRPr="00220D56">
        <w:rPr>
          <w:rFonts w:ascii="Times New Roman" w:hAnsi="Times New Roman" w:cs="Times New Roman"/>
        </w:rPr>
        <w:t xml:space="preserve"> Прошли 16 декабря 2012 года. Начиная с 1890 года это были 46-е по счету выборы в нижнюю палату парламента Японии.</w:t>
      </w:r>
    </w:p>
  </w:footnote>
  <w:footnote w:id="7">
    <w:p w14:paraId="06A280C7" w14:textId="77777777" w:rsidR="00DA7BAB" w:rsidRPr="004A600D" w:rsidRDefault="00DA7BAB" w:rsidP="004A600D">
      <w:pPr>
        <w:pStyle w:val="a3"/>
        <w:jc w:val="both"/>
        <w:rPr>
          <w:rFonts w:ascii="Times New Roman" w:hAnsi="Times New Roman" w:cs="Times New Roman"/>
        </w:rPr>
      </w:pPr>
      <w:r w:rsidRPr="004A600D">
        <w:rPr>
          <w:rStyle w:val="a5"/>
          <w:rFonts w:ascii="Times New Roman" w:hAnsi="Times New Roman" w:cs="Times New Roman"/>
        </w:rPr>
        <w:footnoteRef/>
      </w:r>
      <w:r w:rsidRPr="004A600D">
        <w:rPr>
          <w:rFonts w:ascii="Times New Roman" w:hAnsi="Times New Roman" w:cs="Times New Roman"/>
        </w:rPr>
        <w:t xml:space="preserve"> Стрельцов Д.</w:t>
      </w:r>
      <w:r>
        <w:rPr>
          <w:rFonts w:ascii="Times New Roman" w:hAnsi="Times New Roman" w:cs="Times New Roman"/>
        </w:rPr>
        <w:t xml:space="preserve"> </w:t>
      </w:r>
      <w:r w:rsidRPr="004A600D">
        <w:rPr>
          <w:rFonts w:ascii="Times New Roman" w:hAnsi="Times New Roman" w:cs="Times New Roman"/>
        </w:rPr>
        <w:t>В. Некоторые приоритеты внешнеполитического курса второго кабинета С.Абэ // Япония в п</w:t>
      </w:r>
      <w:r>
        <w:rPr>
          <w:rFonts w:ascii="Times New Roman" w:hAnsi="Times New Roman" w:cs="Times New Roman"/>
        </w:rPr>
        <w:t xml:space="preserve">оисках новой глобальной роли. </w:t>
      </w:r>
      <w:r w:rsidRPr="004A600D">
        <w:rPr>
          <w:rFonts w:ascii="Times New Roman" w:hAnsi="Times New Roman" w:cs="Times New Roman"/>
        </w:rPr>
        <w:t>2014. С. 35.</w:t>
      </w:r>
    </w:p>
  </w:footnote>
  <w:footnote w:id="8">
    <w:p w14:paraId="23331535" w14:textId="60D9314C" w:rsidR="00DA7BAB" w:rsidRPr="00705261" w:rsidRDefault="00DA7BAB" w:rsidP="00705261">
      <w:pPr>
        <w:pStyle w:val="a3"/>
        <w:jc w:val="both"/>
        <w:rPr>
          <w:rFonts w:ascii="Times New Roman" w:hAnsi="Times New Roman" w:cs="Times New Roman"/>
        </w:rPr>
      </w:pPr>
      <w:r w:rsidRPr="004A600D">
        <w:rPr>
          <w:rStyle w:val="a5"/>
          <w:rFonts w:ascii="Times New Roman" w:hAnsi="Times New Roman" w:cs="Times New Roman"/>
        </w:rPr>
        <w:footnoteRef/>
      </w:r>
      <w:r w:rsidRPr="004A600D">
        <w:rPr>
          <w:rFonts w:ascii="Times New Roman" w:hAnsi="Times New Roman" w:cs="Times New Roman"/>
        </w:rPr>
        <w:t xml:space="preserve"> Абэ найкаку со:ридайдзин сю:нин кися кайкэн [Пресс-конференция премьер-министра Абэ по случаю инаугурации] [Электронный ресурс</w:t>
      </w:r>
      <w:r>
        <w:rPr>
          <w:rFonts w:ascii="Times New Roman" w:hAnsi="Times New Roman" w:cs="Times New Roman"/>
        </w:rPr>
        <w:t xml:space="preserve"> 26.12.2012</w:t>
      </w:r>
      <w:r w:rsidRPr="004A600D">
        <w:rPr>
          <w:rFonts w:ascii="Times New Roman" w:hAnsi="Times New Roman" w:cs="Times New Roman"/>
        </w:rPr>
        <w:t xml:space="preserve">] // Сюсо: кантэй [Канцелярия премьер-министра]. </w:t>
      </w:r>
      <w:r w:rsidRPr="004A600D">
        <w:rPr>
          <w:rFonts w:ascii="Times New Roman" w:hAnsi="Times New Roman" w:cs="Times New Roman"/>
          <w:lang w:val="en-US"/>
        </w:rPr>
        <w:t>URL</w:t>
      </w:r>
      <w:r>
        <w:rPr>
          <w:rFonts w:ascii="Times New Roman" w:hAnsi="Times New Roman" w:cs="Times New Roman"/>
        </w:rPr>
        <w:t xml:space="preserve"> </w:t>
      </w:r>
      <w:r w:rsidRPr="004A600D">
        <w:rPr>
          <w:rFonts w:ascii="Times New Roman" w:hAnsi="Times New Roman" w:cs="Times New Roman"/>
        </w:rPr>
        <w:t xml:space="preserve">: </w:t>
      </w:r>
      <w:hyperlink r:id="rId1" w:history="1">
        <w:r w:rsidRPr="004A600D">
          <w:rPr>
            <w:rStyle w:val="a6"/>
            <w:rFonts w:ascii="Times New Roman" w:hAnsi="Times New Roman" w:cs="Times New Roman"/>
            <w:lang w:val="en-US"/>
          </w:rPr>
          <w:t>https</w:t>
        </w:r>
        <w:r w:rsidRPr="004A600D">
          <w:rPr>
            <w:rStyle w:val="a6"/>
            <w:rFonts w:ascii="Times New Roman" w:hAnsi="Times New Roman" w:cs="Times New Roman"/>
          </w:rPr>
          <w:t>://</w:t>
        </w:r>
        <w:r w:rsidRPr="004A600D">
          <w:rPr>
            <w:rStyle w:val="a6"/>
            <w:rFonts w:ascii="Times New Roman" w:hAnsi="Times New Roman" w:cs="Times New Roman"/>
            <w:lang w:val="en-US"/>
          </w:rPr>
          <w:t>warp</w:t>
        </w:r>
        <w:r w:rsidRPr="004A600D">
          <w:rPr>
            <w:rStyle w:val="a6"/>
            <w:rFonts w:ascii="Times New Roman" w:hAnsi="Times New Roman" w:cs="Times New Roman"/>
          </w:rPr>
          <w:t>.</w:t>
        </w:r>
        <w:r w:rsidRPr="004A600D">
          <w:rPr>
            <w:rStyle w:val="a6"/>
            <w:rFonts w:ascii="Times New Roman" w:hAnsi="Times New Roman" w:cs="Times New Roman"/>
            <w:lang w:val="en-US"/>
          </w:rPr>
          <w:t>ndl</w:t>
        </w:r>
        <w:r w:rsidRPr="004A600D">
          <w:rPr>
            <w:rStyle w:val="a6"/>
            <w:rFonts w:ascii="Times New Roman" w:hAnsi="Times New Roman" w:cs="Times New Roman"/>
          </w:rPr>
          <w:t>.</w:t>
        </w:r>
        <w:r w:rsidRPr="004A600D">
          <w:rPr>
            <w:rStyle w:val="a6"/>
            <w:rFonts w:ascii="Times New Roman" w:hAnsi="Times New Roman" w:cs="Times New Roman"/>
            <w:lang w:val="en-US"/>
          </w:rPr>
          <w:t>go</w:t>
        </w:r>
        <w:r w:rsidRPr="004A600D">
          <w:rPr>
            <w:rStyle w:val="a6"/>
            <w:rFonts w:ascii="Times New Roman" w:hAnsi="Times New Roman" w:cs="Times New Roman"/>
          </w:rPr>
          <w:t>.</w:t>
        </w:r>
        <w:r w:rsidRPr="004A600D">
          <w:rPr>
            <w:rStyle w:val="a6"/>
            <w:rFonts w:ascii="Times New Roman" w:hAnsi="Times New Roman" w:cs="Times New Roman"/>
            <w:lang w:val="en-US"/>
          </w:rPr>
          <w:t>jp</w:t>
        </w:r>
        <w:r w:rsidRPr="004A600D">
          <w:rPr>
            <w:rStyle w:val="a6"/>
            <w:rFonts w:ascii="Times New Roman" w:hAnsi="Times New Roman" w:cs="Times New Roman"/>
          </w:rPr>
          <w:t>/</w:t>
        </w:r>
        <w:r w:rsidRPr="004A600D">
          <w:rPr>
            <w:rStyle w:val="a6"/>
            <w:rFonts w:ascii="Times New Roman" w:hAnsi="Times New Roman" w:cs="Times New Roman"/>
            <w:lang w:val="en-US"/>
          </w:rPr>
          <w:t>info</w:t>
        </w:r>
        <w:r w:rsidRPr="004A600D">
          <w:rPr>
            <w:rStyle w:val="a6"/>
            <w:rFonts w:ascii="Times New Roman" w:hAnsi="Times New Roman" w:cs="Times New Roman"/>
          </w:rPr>
          <w:t>:</w:t>
        </w:r>
        <w:r w:rsidRPr="004A600D">
          <w:rPr>
            <w:rStyle w:val="a6"/>
            <w:rFonts w:ascii="Times New Roman" w:hAnsi="Times New Roman" w:cs="Times New Roman"/>
            <w:lang w:val="en-US"/>
          </w:rPr>
          <w:t>ndljp</w:t>
        </w:r>
        <w:r w:rsidRPr="004A600D">
          <w:rPr>
            <w:rStyle w:val="a6"/>
            <w:rFonts w:ascii="Times New Roman" w:hAnsi="Times New Roman" w:cs="Times New Roman"/>
          </w:rPr>
          <w:t>/</w:t>
        </w:r>
        <w:r w:rsidRPr="004A600D">
          <w:rPr>
            <w:rStyle w:val="a6"/>
            <w:rFonts w:ascii="Times New Roman" w:hAnsi="Times New Roman" w:cs="Times New Roman"/>
            <w:lang w:val="en-US"/>
          </w:rPr>
          <w:t>pid</w:t>
        </w:r>
        <w:r w:rsidRPr="004A600D">
          <w:rPr>
            <w:rStyle w:val="a6"/>
            <w:rFonts w:ascii="Times New Roman" w:hAnsi="Times New Roman" w:cs="Times New Roman"/>
          </w:rPr>
          <w:t>/8833367/</w:t>
        </w:r>
        <w:r w:rsidRPr="004A600D">
          <w:rPr>
            <w:rStyle w:val="a6"/>
            <w:rFonts w:ascii="Times New Roman" w:hAnsi="Times New Roman" w:cs="Times New Roman"/>
            <w:lang w:val="en-US"/>
          </w:rPr>
          <w:t>www</w:t>
        </w:r>
        <w:r w:rsidRPr="004A600D">
          <w:rPr>
            <w:rStyle w:val="a6"/>
            <w:rFonts w:ascii="Times New Roman" w:hAnsi="Times New Roman" w:cs="Times New Roman"/>
          </w:rPr>
          <w:t>.</w:t>
        </w:r>
        <w:r w:rsidRPr="004A600D">
          <w:rPr>
            <w:rStyle w:val="a6"/>
            <w:rFonts w:ascii="Times New Roman" w:hAnsi="Times New Roman" w:cs="Times New Roman"/>
            <w:lang w:val="en-US"/>
          </w:rPr>
          <w:t>kantei</w:t>
        </w:r>
        <w:r w:rsidRPr="004A600D">
          <w:rPr>
            <w:rStyle w:val="a6"/>
            <w:rFonts w:ascii="Times New Roman" w:hAnsi="Times New Roman" w:cs="Times New Roman"/>
          </w:rPr>
          <w:t>.</w:t>
        </w:r>
        <w:r w:rsidRPr="004A600D">
          <w:rPr>
            <w:rStyle w:val="a6"/>
            <w:rFonts w:ascii="Times New Roman" w:hAnsi="Times New Roman" w:cs="Times New Roman"/>
            <w:lang w:val="en-US"/>
          </w:rPr>
          <w:t>go</w:t>
        </w:r>
        <w:r w:rsidRPr="004A600D">
          <w:rPr>
            <w:rStyle w:val="a6"/>
            <w:rFonts w:ascii="Times New Roman" w:hAnsi="Times New Roman" w:cs="Times New Roman"/>
          </w:rPr>
          <w:t>.</w:t>
        </w:r>
        <w:r w:rsidRPr="004A600D">
          <w:rPr>
            <w:rStyle w:val="a6"/>
            <w:rFonts w:ascii="Times New Roman" w:hAnsi="Times New Roman" w:cs="Times New Roman"/>
            <w:lang w:val="en-US"/>
          </w:rPr>
          <w:t>jp</w:t>
        </w:r>
        <w:r w:rsidRPr="004A600D">
          <w:rPr>
            <w:rStyle w:val="a6"/>
            <w:rFonts w:ascii="Times New Roman" w:hAnsi="Times New Roman" w:cs="Times New Roman"/>
          </w:rPr>
          <w:t>/</w:t>
        </w:r>
        <w:r w:rsidRPr="004A600D">
          <w:rPr>
            <w:rStyle w:val="a6"/>
            <w:rFonts w:ascii="Times New Roman" w:hAnsi="Times New Roman" w:cs="Times New Roman"/>
            <w:lang w:val="en-US"/>
          </w:rPr>
          <w:t>jp</w:t>
        </w:r>
        <w:r w:rsidRPr="004A600D">
          <w:rPr>
            <w:rStyle w:val="a6"/>
            <w:rFonts w:ascii="Times New Roman" w:hAnsi="Times New Roman" w:cs="Times New Roman"/>
          </w:rPr>
          <w:t>/96_</w:t>
        </w:r>
        <w:r w:rsidRPr="004A600D">
          <w:rPr>
            <w:rStyle w:val="a6"/>
            <w:rFonts w:ascii="Times New Roman" w:hAnsi="Times New Roman" w:cs="Times New Roman"/>
            <w:lang w:val="en-US"/>
          </w:rPr>
          <w:t>abe</w:t>
        </w:r>
        <w:r w:rsidRPr="004A600D">
          <w:rPr>
            <w:rStyle w:val="a6"/>
            <w:rFonts w:ascii="Times New Roman" w:hAnsi="Times New Roman" w:cs="Times New Roman"/>
          </w:rPr>
          <w:t>/</w:t>
        </w:r>
        <w:r w:rsidRPr="004A600D">
          <w:rPr>
            <w:rStyle w:val="a6"/>
            <w:rFonts w:ascii="Times New Roman" w:hAnsi="Times New Roman" w:cs="Times New Roman"/>
            <w:lang w:val="en-US"/>
          </w:rPr>
          <w:t>statement</w:t>
        </w:r>
        <w:r w:rsidRPr="004A600D">
          <w:rPr>
            <w:rStyle w:val="a6"/>
            <w:rFonts w:ascii="Times New Roman" w:hAnsi="Times New Roman" w:cs="Times New Roman"/>
          </w:rPr>
          <w:t>/2012/1226</w:t>
        </w:r>
        <w:r w:rsidRPr="004A600D">
          <w:rPr>
            <w:rStyle w:val="a6"/>
            <w:rFonts w:ascii="Times New Roman" w:hAnsi="Times New Roman" w:cs="Times New Roman"/>
            <w:lang w:val="en-US"/>
          </w:rPr>
          <w:t>kaiken</w:t>
        </w:r>
        <w:r w:rsidRPr="004A600D">
          <w:rPr>
            <w:rStyle w:val="a6"/>
            <w:rFonts w:ascii="Times New Roman" w:hAnsi="Times New Roman" w:cs="Times New Roman"/>
          </w:rPr>
          <w:t>.</w:t>
        </w:r>
        <w:r w:rsidRPr="004A600D">
          <w:rPr>
            <w:rStyle w:val="a6"/>
            <w:rFonts w:ascii="Times New Roman" w:hAnsi="Times New Roman" w:cs="Times New Roman"/>
            <w:lang w:val="en-US"/>
          </w:rPr>
          <w:t>html</w:t>
        </w:r>
      </w:hyperlink>
      <w:r w:rsidRPr="004A600D">
        <w:rPr>
          <w:rFonts w:ascii="Times New Roman" w:hAnsi="Times New Roman" w:cs="Times New Roman"/>
        </w:rPr>
        <w:t xml:space="preserve"> (дата </w:t>
      </w:r>
      <w:r>
        <w:rPr>
          <w:rFonts w:ascii="Times New Roman" w:hAnsi="Times New Roman" w:cs="Times New Roman"/>
        </w:rPr>
        <w:t>обращения : 15.05.2022</w:t>
      </w:r>
      <w:r w:rsidRPr="00705261">
        <w:rPr>
          <w:rFonts w:ascii="Times New Roman" w:hAnsi="Times New Roman" w:cs="Times New Roman"/>
        </w:rPr>
        <w:t>).</w:t>
      </w:r>
    </w:p>
  </w:footnote>
  <w:footnote w:id="9">
    <w:p w14:paraId="17D4597D" w14:textId="2A1DD263" w:rsidR="00DA7BAB" w:rsidRPr="002415DF" w:rsidRDefault="00DA7BAB" w:rsidP="00705261">
      <w:pPr>
        <w:pStyle w:val="a3"/>
        <w:jc w:val="both"/>
      </w:pPr>
      <w:r w:rsidRPr="00705261">
        <w:rPr>
          <w:rStyle w:val="a5"/>
          <w:rFonts w:ascii="Times New Roman" w:hAnsi="Times New Roman" w:cs="Times New Roman"/>
        </w:rPr>
        <w:footnoteRef/>
      </w:r>
      <w:r w:rsidRPr="00705261">
        <w:rPr>
          <w:rFonts w:ascii="Times New Roman" w:hAnsi="Times New Roman" w:cs="Times New Roman"/>
          <w:lang w:val="en-US"/>
        </w:rPr>
        <w:t xml:space="preserve"> Noble G. W. METI’s Miraculous Comeback and the Uncertain Future of Japanese Industrial Policy // The Oxford Handbook of Japanese Politics. </w:t>
      </w:r>
      <w:r w:rsidRPr="005C6F88">
        <w:rPr>
          <w:rFonts w:ascii="Times New Roman" w:hAnsi="Times New Roman" w:cs="Times New Roman"/>
          <w:lang w:val="en-US"/>
        </w:rPr>
        <w:t>Oxford</w:t>
      </w:r>
      <w:r w:rsidRPr="005C6F88">
        <w:rPr>
          <w:rFonts w:ascii="Times New Roman" w:hAnsi="Times New Roman" w:cs="Times New Roman"/>
        </w:rPr>
        <w:t xml:space="preserve">: </w:t>
      </w:r>
      <w:r w:rsidRPr="005C6F88">
        <w:rPr>
          <w:rFonts w:ascii="Times New Roman" w:hAnsi="Times New Roman" w:cs="Times New Roman"/>
          <w:lang w:val="en-US"/>
        </w:rPr>
        <w:t>Oxford</w:t>
      </w:r>
      <w:r w:rsidRPr="005C6F88">
        <w:rPr>
          <w:rFonts w:ascii="Times New Roman" w:hAnsi="Times New Roman" w:cs="Times New Roman"/>
        </w:rPr>
        <w:t xml:space="preserve"> </w:t>
      </w:r>
      <w:r w:rsidRPr="005C6F88">
        <w:rPr>
          <w:rFonts w:ascii="Times New Roman" w:hAnsi="Times New Roman" w:cs="Times New Roman"/>
          <w:lang w:val="en-US"/>
        </w:rPr>
        <w:t>University</w:t>
      </w:r>
      <w:r w:rsidRPr="005C6F88">
        <w:rPr>
          <w:rFonts w:ascii="Times New Roman" w:hAnsi="Times New Roman" w:cs="Times New Roman"/>
        </w:rPr>
        <w:t xml:space="preserve"> </w:t>
      </w:r>
      <w:r w:rsidRPr="005C6F88">
        <w:rPr>
          <w:rFonts w:ascii="Times New Roman" w:hAnsi="Times New Roman" w:cs="Times New Roman"/>
          <w:lang w:val="en-US"/>
        </w:rPr>
        <w:t>Press</w:t>
      </w:r>
      <w:r w:rsidRPr="005C6F88">
        <w:rPr>
          <w:rFonts w:ascii="Times New Roman" w:hAnsi="Times New Roman" w:cs="Times New Roman"/>
        </w:rPr>
        <w:t xml:space="preserve">. </w:t>
      </w:r>
      <w:r>
        <w:rPr>
          <w:rFonts w:ascii="Times New Roman" w:hAnsi="Times New Roman" w:cs="Times New Roman"/>
        </w:rPr>
        <w:t xml:space="preserve">2022. </w:t>
      </w:r>
      <w:r w:rsidRPr="00705261">
        <w:rPr>
          <w:rFonts w:ascii="Times New Roman" w:hAnsi="Times New Roman" w:cs="Times New Roman"/>
          <w:lang w:val="en-US"/>
        </w:rPr>
        <w:t>P</w:t>
      </w:r>
      <w:r w:rsidRPr="00705261">
        <w:rPr>
          <w:rFonts w:ascii="Times New Roman" w:hAnsi="Times New Roman" w:cs="Times New Roman"/>
        </w:rPr>
        <w:t xml:space="preserve">. </w:t>
      </w:r>
      <w:r>
        <w:rPr>
          <w:rFonts w:ascii="Times New Roman" w:hAnsi="Times New Roman" w:cs="Times New Roman"/>
        </w:rPr>
        <w:t>364</w:t>
      </w:r>
      <w:r w:rsidRPr="002415DF">
        <w:rPr>
          <w:rFonts w:ascii="Times New Roman" w:hAnsi="Times New Roman" w:cs="Times New Roman"/>
        </w:rPr>
        <w:t>.</w:t>
      </w:r>
    </w:p>
  </w:footnote>
  <w:footnote w:id="10">
    <w:p w14:paraId="4DEDD7C4" w14:textId="61FE6552" w:rsidR="00DA7BAB" w:rsidRPr="00BC0058" w:rsidRDefault="00DA7BAB" w:rsidP="00BC0058">
      <w:pPr>
        <w:pStyle w:val="a3"/>
        <w:jc w:val="both"/>
        <w:rPr>
          <w:rFonts w:ascii="Times New Roman" w:hAnsi="Times New Roman" w:cs="Times New Roman"/>
        </w:rPr>
      </w:pPr>
      <w:r w:rsidRPr="00BC0058">
        <w:rPr>
          <w:rStyle w:val="a5"/>
          <w:rFonts w:ascii="Times New Roman" w:hAnsi="Times New Roman" w:cs="Times New Roman"/>
        </w:rPr>
        <w:footnoteRef/>
      </w:r>
      <w:r w:rsidRPr="00BC0058">
        <w:rPr>
          <w:rFonts w:ascii="Times New Roman" w:hAnsi="Times New Roman" w:cs="Times New Roman"/>
        </w:rPr>
        <w:t xml:space="preserve"> Главные направления реформ: приватизация государственных компаний и служб; реорганизация и децентрализация государственных учреждений и ведомств; перераспределение и конкретизация функций между министерствами; активизация местного самоуправления.</w:t>
      </w:r>
    </w:p>
  </w:footnote>
  <w:footnote w:id="11">
    <w:p w14:paraId="67CC41DF" w14:textId="1ADAFC9D" w:rsidR="00DA7BAB" w:rsidRDefault="00DA7BAB" w:rsidP="00BC0058">
      <w:pPr>
        <w:pStyle w:val="a3"/>
        <w:jc w:val="both"/>
      </w:pPr>
      <w:r w:rsidRPr="00BC0058">
        <w:rPr>
          <w:rStyle w:val="a5"/>
          <w:rFonts w:ascii="Times New Roman" w:hAnsi="Times New Roman" w:cs="Times New Roman"/>
        </w:rPr>
        <w:footnoteRef/>
      </w:r>
      <w:r w:rsidRPr="00BC0058">
        <w:rPr>
          <w:rFonts w:ascii="Times New Roman" w:hAnsi="Times New Roman" w:cs="Times New Roman"/>
        </w:rPr>
        <w:t xml:space="preserve"> «Чехарда премьер-министров»: С. Абэ (2006-2007 гг.), Я</w:t>
      </w:r>
      <w:r>
        <w:rPr>
          <w:rFonts w:ascii="Times New Roman" w:hAnsi="Times New Roman" w:cs="Times New Roman"/>
        </w:rPr>
        <w:t>суо</w:t>
      </w:r>
      <w:r w:rsidRPr="00BC0058">
        <w:rPr>
          <w:rFonts w:ascii="Times New Roman" w:hAnsi="Times New Roman" w:cs="Times New Roman"/>
        </w:rPr>
        <w:t xml:space="preserve"> Фукуда (2007-2008 гг.), Т</w:t>
      </w:r>
      <w:r>
        <w:rPr>
          <w:rFonts w:ascii="Times New Roman" w:hAnsi="Times New Roman" w:cs="Times New Roman"/>
        </w:rPr>
        <w:t>аро</w:t>
      </w:r>
      <w:r w:rsidRPr="00BC0058">
        <w:rPr>
          <w:rFonts w:ascii="Times New Roman" w:hAnsi="Times New Roman" w:cs="Times New Roman"/>
        </w:rPr>
        <w:t xml:space="preserve"> Асо (2008-2009 гг.), Ю</w:t>
      </w:r>
      <w:r>
        <w:rPr>
          <w:rFonts w:ascii="Times New Roman" w:hAnsi="Times New Roman" w:cs="Times New Roman"/>
        </w:rPr>
        <w:t>кио</w:t>
      </w:r>
      <w:r w:rsidRPr="00BC0058">
        <w:rPr>
          <w:rFonts w:ascii="Times New Roman" w:hAnsi="Times New Roman" w:cs="Times New Roman"/>
        </w:rPr>
        <w:t xml:space="preserve"> Хатояма (2009-2010 гг.), Н</w:t>
      </w:r>
      <w:r>
        <w:rPr>
          <w:rFonts w:ascii="Times New Roman" w:hAnsi="Times New Roman" w:cs="Times New Roman"/>
        </w:rPr>
        <w:t>аото</w:t>
      </w:r>
      <w:r w:rsidRPr="00BC0058">
        <w:rPr>
          <w:rFonts w:ascii="Times New Roman" w:hAnsi="Times New Roman" w:cs="Times New Roman"/>
        </w:rPr>
        <w:t xml:space="preserve"> Кан (2010-2011 гг.), Ё</w:t>
      </w:r>
      <w:r>
        <w:rPr>
          <w:rFonts w:ascii="Times New Roman" w:hAnsi="Times New Roman" w:cs="Times New Roman"/>
        </w:rPr>
        <w:t>сихико</w:t>
      </w:r>
      <w:r w:rsidRPr="00BC0058">
        <w:rPr>
          <w:rFonts w:ascii="Times New Roman" w:hAnsi="Times New Roman" w:cs="Times New Roman"/>
        </w:rPr>
        <w:t xml:space="preserve"> Нода (2011-2012 гг.).</w:t>
      </w:r>
    </w:p>
  </w:footnote>
  <w:footnote w:id="12">
    <w:p w14:paraId="79C14D98" w14:textId="77777777" w:rsidR="00DA7BAB" w:rsidRPr="009530D3" w:rsidRDefault="00DA7BAB" w:rsidP="000F247D">
      <w:pPr>
        <w:pStyle w:val="a3"/>
        <w:jc w:val="both"/>
        <w:rPr>
          <w:rFonts w:ascii="Times New Roman" w:hAnsi="Times New Roman" w:cs="Times New Roman"/>
        </w:rPr>
      </w:pPr>
      <w:r w:rsidRPr="009530D3">
        <w:rPr>
          <w:rStyle w:val="a5"/>
          <w:rFonts w:ascii="Times New Roman" w:hAnsi="Times New Roman" w:cs="Times New Roman"/>
        </w:rPr>
        <w:footnoteRef/>
      </w:r>
      <w:r w:rsidRPr="009530D3">
        <w:rPr>
          <w:rFonts w:ascii="Times New Roman" w:hAnsi="Times New Roman" w:cs="Times New Roman"/>
        </w:rPr>
        <w:t xml:space="preserve"> Панов А. Н. Японская дипломатическая служба. М., 1988. С. 103.</w:t>
      </w:r>
    </w:p>
  </w:footnote>
  <w:footnote w:id="13">
    <w:p w14:paraId="4AF1B1DD" w14:textId="20496CB0" w:rsidR="00DA7BAB" w:rsidRPr="005476EB" w:rsidRDefault="00DA7BAB" w:rsidP="005476EB">
      <w:pPr>
        <w:pStyle w:val="a3"/>
        <w:jc w:val="both"/>
        <w:rPr>
          <w:rFonts w:ascii="Times New Roman" w:hAnsi="Times New Roman" w:cs="Times New Roman"/>
        </w:rPr>
      </w:pPr>
      <w:r w:rsidRPr="005476EB">
        <w:rPr>
          <w:rStyle w:val="a5"/>
          <w:rFonts w:ascii="Times New Roman" w:hAnsi="Times New Roman" w:cs="Times New Roman"/>
        </w:rPr>
        <w:footnoteRef/>
      </w:r>
      <w:r w:rsidRPr="005476EB">
        <w:rPr>
          <w:rFonts w:ascii="Times New Roman" w:hAnsi="Times New Roman" w:cs="Times New Roman"/>
        </w:rPr>
        <w:t xml:space="preserve"> Занимал пост премьер-министра Японии с 9 ноября 1964 г. по 7 июля 1972 г.</w:t>
      </w:r>
    </w:p>
  </w:footnote>
  <w:footnote w:id="14">
    <w:p w14:paraId="3A9A2BC5" w14:textId="3F38E652" w:rsidR="00DA7BAB" w:rsidRPr="00CC66C2" w:rsidRDefault="00DA7BAB" w:rsidP="00CC66C2">
      <w:pPr>
        <w:pStyle w:val="a3"/>
        <w:jc w:val="both"/>
        <w:rPr>
          <w:rFonts w:ascii="Times New Roman" w:hAnsi="Times New Roman" w:cs="Times New Roman"/>
        </w:rPr>
      </w:pPr>
      <w:r w:rsidRPr="00CC66C2">
        <w:rPr>
          <w:rStyle w:val="a5"/>
          <w:rFonts w:ascii="Times New Roman" w:hAnsi="Times New Roman" w:cs="Times New Roman"/>
        </w:rPr>
        <w:footnoteRef/>
      </w:r>
      <w:r w:rsidRPr="00CC66C2">
        <w:rPr>
          <w:rFonts w:ascii="Times New Roman" w:hAnsi="Times New Roman" w:cs="Times New Roman"/>
        </w:rPr>
        <w:t xml:space="preserve"> 45-й президент США с 20 января 2017 г. по 20 января 2021 г.</w:t>
      </w:r>
    </w:p>
  </w:footnote>
  <w:footnote w:id="15">
    <w:p w14:paraId="07CABB08" w14:textId="77777777" w:rsidR="00DA7BAB" w:rsidRPr="00521A83" w:rsidRDefault="00DA7BAB" w:rsidP="000F247D">
      <w:pPr>
        <w:pStyle w:val="a3"/>
        <w:jc w:val="both"/>
        <w:rPr>
          <w:rFonts w:ascii="Times New Roman" w:hAnsi="Times New Roman" w:cs="Times New Roman"/>
          <w:lang w:val="en-US"/>
        </w:rPr>
      </w:pPr>
      <w:r w:rsidRPr="009530D3">
        <w:rPr>
          <w:rStyle w:val="a5"/>
          <w:rFonts w:ascii="Times New Roman" w:hAnsi="Times New Roman" w:cs="Times New Roman"/>
        </w:rPr>
        <w:footnoteRef/>
      </w:r>
      <w:r w:rsidRPr="009530D3">
        <w:rPr>
          <w:rFonts w:ascii="Times New Roman" w:hAnsi="Times New Roman" w:cs="Times New Roman"/>
        </w:rPr>
        <w:t xml:space="preserve"> Стрельцов Д. В. Внешнеполитический процесс в современной Японии // Вестник МГИМО. </w:t>
      </w:r>
      <w:r w:rsidRPr="00521A83">
        <w:rPr>
          <w:rFonts w:ascii="Times New Roman" w:hAnsi="Times New Roman" w:cs="Times New Roman"/>
          <w:lang w:val="en-US"/>
        </w:rPr>
        <w:t xml:space="preserve">2010. №1. </w:t>
      </w:r>
      <w:r w:rsidRPr="009530D3">
        <w:rPr>
          <w:rFonts w:ascii="Times New Roman" w:hAnsi="Times New Roman" w:cs="Times New Roman"/>
        </w:rPr>
        <w:t>С</w:t>
      </w:r>
      <w:r w:rsidRPr="00521A83">
        <w:rPr>
          <w:rFonts w:ascii="Times New Roman" w:hAnsi="Times New Roman" w:cs="Times New Roman"/>
          <w:lang w:val="en-US"/>
        </w:rPr>
        <w:t xml:space="preserve">. 246. </w:t>
      </w:r>
    </w:p>
  </w:footnote>
  <w:footnote w:id="16">
    <w:p w14:paraId="47A7164A" w14:textId="47FBEBC2" w:rsidR="00DA7BAB" w:rsidRPr="00C90EB6" w:rsidRDefault="00DA7BAB">
      <w:pPr>
        <w:pStyle w:val="a3"/>
        <w:rPr>
          <w:rFonts w:ascii="Times New Roman" w:hAnsi="Times New Roman" w:cs="Times New Roman"/>
          <w:lang w:val="en-US"/>
        </w:rPr>
      </w:pPr>
      <w:r w:rsidRPr="009530D3">
        <w:rPr>
          <w:rStyle w:val="a5"/>
          <w:rFonts w:ascii="Times New Roman" w:hAnsi="Times New Roman" w:cs="Times New Roman"/>
        </w:rPr>
        <w:footnoteRef/>
      </w:r>
      <w:r>
        <w:rPr>
          <w:rFonts w:ascii="Times New Roman" w:hAnsi="Times New Roman" w:cs="Times New Roman"/>
          <w:lang w:val="en-US"/>
        </w:rPr>
        <w:t xml:space="preserve"> Mulgan</w:t>
      </w:r>
      <w:r w:rsidRPr="009530D3">
        <w:rPr>
          <w:rFonts w:ascii="Times New Roman" w:hAnsi="Times New Roman" w:cs="Times New Roman"/>
          <w:lang w:val="en-US"/>
        </w:rPr>
        <w:t xml:space="preserve"> A. G. The Role of the Prime Minister in Japan // The Oxford</w:t>
      </w:r>
      <w:r>
        <w:rPr>
          <w:rFonts w:ascii="Times New Roman" w:hAnsi="Times New Roman" w:cs="Times New Roman"/>
          <w:lang w:val="en-US"/>
        </w:rPr>
        <w:t xml:space="preserve"> Handbook of Japanese Politics. </w:t>
      </w:r>
      <w:r w:rsidRPr="00DB41A3">
        <w:rPr>
          <w:rFonts w:ascii="Times New Roman" w:hAnsi="Times New Roman" w:cs="Times New Roman"/>
          <w:lang w:val="en-US"/>
        </w:rPr>
        <w:t>Oxford: Oxford University Press</w:t>
      </w:r>
      <w:r>
        <w:rPr>
          <w:rFonts w:ascii="Times New Roman" w:hAnsi="Times New Roman" w:cs="Times New Roman"/>
          <w:lang w:val="en-US"/>
        </w:rPr>
        <w:t>. 2022</w:t>
      </w:r>
      <w:r w:rsidRPr="00C90EB6">
        <w:rPr>
          <w:rFonts w:ascii="Times New Roman" w:hAnsi="Times New Roman" w:cs="Times New Roman"/>
          <w:lang w:val="en-US"/>
        </w:rPr>
        <w:t xml:space="preserve">. </w:t>
      </w:r>
      <w:r w:rsidRPr="009530D3">
        <w:rPr>
          <w:rFonts w:ascii="Times New Roman" w:hAnsi="Times New Roman" w:cs="Times New Roman"/>
        </w:rPr>
        <w:t>Р</w:t>
      </w:r>
      <w:r>
        <w:rPr>
          <w:rFonts w:ascii="Times New Roman" w:hAnsi="Times New Roman" w:cs="Times New Roman"/>
          <w:lang w:val="en-US"/>
        </w:rPr>
        <w:t>. 64</w:t>
      </w:r>
      <w:r w:rsidRPr="00C90EB6">
        <w:rPr>
          <w:rFonts w:ascii="Times New Roman" w:hAnsi="Times New Roman" w:cs="Times New Roman"/>
          <w:lang w:val="en-US"/>
        </w:rPr>
        <w:t>.</w:t>
      </w:r>
    </w:p>
  </w:footnote>
  <w:footnote w:id="17">
    <w:p w14:paraId="17422217" w14:textId="2220DE38" w:rsidR="00DA7BAB" w:rsidRPr="00521A83" w:rsidRDefault="00DA7BAB">
      <w:pPr>
        <w:pStyle w:val="a3"/>
        <w:rPr>
          <w:lang w:val="en-US"/>
        </w:rPr>
      </w:pPr>
      <w:r w:rsidRPr="009530D3">
        <w:rPr>
          <w:rStyle w:val="a5"/>
          <w:rFonts w:ascii="Times New Roman" w:hAnsi="Times New Roman" w:cs="Times New Roman"/>
        </w:rPr>
        <w:footnoteRef/>
      </w:r>
      <w:r w:rsidRPr="009530D3">
        <w:rPr>
          <w:rFonts w:ascii="Times New Roman" w:hAnsi="Times New Roman" w:cs="Times New Roman"/>
          <w:lang w:val="en-US"/>
        </w:rPr>
        <w:t xml:space="preserve"> Hughes </w:t>
      </w:r>
      <w:r w:rsidRPr="009530D3">
        <w:rPr>
          <w:rFonts w:ascii="Times New Roman" w:hAnsi="Times New Roman" w:cs="Times New Roman"/>
        </w:rPr>
        <w:t>С</w:t>
      </w:r>
      <w:r w:rsidRPr="009530D3">
        <w:rPr>
          <w:rFonts w:ascii="Times New Roman" w:hAnsi="Times New Roman" w:cs="Times New Roman"/>
          <w:lang w:val="en-US"/>
        </w:rPr>
        <w:t>. W. Japan’s Foreign Security Relations and Policies // The Oxford Handbook of the International Relations of Asia. 2014. P</w:t>
      </w:r>
      <w:r w:rsidRPr="00521A83">
        <w:rPr>
          <w:rFonts w:ascii="Times New Roman" w:hAnsi="Times New Roman" w:cs="Times New Roman"/>
          <w:lang w:val="en-US"/>
        </w:rPr>
        <w:t>. 371.</w:t>
      </w:r>
    </w:p>
  </w:footnote>
  <w:footnote w:id="18">
    <w:p w14:paraId="2DB3B999" w14:textId="6D5C95D2" w:rsidR="00DA7BAB" w:rsidRPr="00521A83" w:rsidRDefault="00DA7BAB" w:rsidP="00C82E7A">
      <w:pPr>
        <w:pStyle w:val="a3"/>
        <w:jc w:val="both"/>
        <w:rPr>
          <w:rFonts w:ascii="Times New Roman" w:hAnsi="Times New Roman" w:cs="Times New Roman"/>
        </w:rPr>
      </w:pPr>
      <w:r w:rsidRPr="00C82E7A">
        <w:rPr>
          <w:rStyle w:val="a5"/>
          <w:rFonts w:ascii="Times New Roman" w:hAnsi="Times New Roman" w:cs="Times New Roman"/>
        </w:rPr>
        <w:footnoteRef/>
      </w:r>
      <w:r w:rsidRPr="00C82E7A">
        <w:rPr>
          <w:rFonts w:ascii="Times New Roman" w:hAnsi="Times New Roman" w:cs="Times New Roman"/>
          <w:lang w:val="en-US"/>
        </w:rPr>
        <w:t xml:space="preserve"> Michishita N. Japan’s Grand Strategy for a Free and Open Indo-Pacific // // The Oxford Handbook of Japanese Politics. Oxford</w:t>
      </w:r>
      <w:r w:rsidRPr="00521A83">
        <w:rPr>
          <w:rFonts w:ascii="Times New Roman" w:hAnsi="Times New Roman" w:cs="Times New Roman"/>
        </w:rPr>
        <w:t xml:space="preserve">: </w:t>
      </w:r>
      <w:r w:rsidRPr="00C82E7A">
        <w:rPr>
          <w:rFonts w:ascii="Times New Roman" w:hAnsi="Times New Roman" w:cs="Times New Roman"/>
          <w:lang w:val="en-US"/>
        </w:rPr>
        <w:t>Oxford</w:t>
      </w:r>
      <w:r w:rsidRPr="00521A83">
        <w:rPr>
          <w:rFonts w:ascii="Times New Roman" w:hAnsi="Times New Roman" w:cs="Times New Roman"/>
        </w:rPr>
        <w:t xml:space="preserve"> </w:t>
      </w:r>
      <w:r w:rsidRPr="00C82E7A">
        <w:rPr>
          <w:rFonts w:ascii="Times New Roman" w:hAnsi="Times New Roman" w:cs="Times New Roman"/>
          <w:lang w:val="en-US"/>
        </w:rPr>
        <w:t>University</w:t>
      </w:r>
      <w:r w:rsidRPr="00521A83">
        <w:rPr>
          <w:rFonts w:ascii="Times New Roman" w:hAnsi="Times New Roman" w:cs="Times New Roman"/>
        </w:rPr>
        <w:t xml:space="preserve"> </w:t>
      </w:r>
      <w:r w:rsidRPr="00C82E7A">
        <w:rPr>
          <w:rFonts w:ascii="Times New Roman" w:hAnsi="Times New Roman" w:cs="Times New Roman"/>
          <w:lang w:val="en-US"/>
        </w:rPr>
        <w:t>Press</w:t>
      </w:r>
      <w:r w:rsidRPr="00521A83">
        <w:rPr>
          <w:rFonts w:ascii="Times New Roman" w:hAnsi="Times New Roman" w:cs="Times New Roman"/>
        </w:rPr>
        <w:t xml:space="preserve">. 2022. </w:t>
      </w:r>
      <w:r w:rsidRPr="00C82E7A">
        <w:rPr>
          <w:rFonts w:ascii="Times New Roman" w:hAnsi="Times New Roman" w:cs="Times New Roman"/>
        </w:rPr>
        <w:t>Р</w:t>
      </w:r>
      <w:r w:rsidRPr="00521A83">
        <w:rPr>
          <w:rFonts w:ascii="Times New Roman" w:hAnsi="Times New Roman" w:cs="Times New Roman"/>
        </w:rPr>
        <w:t>. 493.</w:t>
      </w:r>
    </w:p>
  </w:footnote>
  <w:footnote w:id="19">
    <w:p w14:paraId="0775CA4C" w14:textId="73940514" w:rsidR="00DA7BAB" w:rsidRPr="000F247D" w:rsidRDefault="00DA7BAB" w:rsidP="000F247D">
      <w:pPr>
        <w:pStyle w:val="a3"/>
        <w:jc w:val="both"/>
        <w:rPr>
          <w:rFonts w:ascii="Times New Roman" w:hAnsi="Times New Roman" w:cs="Times New Roman"/>
        </w:rPr>
      </w:pPr>
      <w:r w:rsidRPr="000F247D">
        <w:rPr>
          <w:rStyle w:val="a5"/>
          <w:rFonts w:ascii="Times New Roman" w:hAnsi="Times New Roman" w:cs="Times New Roman"/>
        </w:rPr>
        <w:footnoteRef/>
      </w:r>
      <w:r w:rsidRPr="00154C4A">
        <w:rPr>
          <w:rFonts w:ascii="Times New Roman" w:hAnsi="Times New Roman" w:cs="Times New Roman"/>
        </w:rPr>
        <w:t xml:space="preserve"> </w:t>
      </w:r>
      <w:r w:rsidRPr="000F247D">
        <w:rPr>
          <w:rFonts w:ascii="Times New Roman" w:hAnsi="Times New Roman" w:cs="Times New Roman"/>
        </w:rPr>
        <w:t>Абэ</w:t>
      </w:r>
      <w:r w:rsidRPr="00154C4A">
        <w:rPr>
          <w:rFonts w:ascii="Times New Roman" w:hAnsi="Times New Roman" w:cs="Times New Roman"/>
        </w:rPr>
        <w:t xml:space="preserve"> </w:t>
      </w:r>
      <w:r w:rsidRPr="000F247D">
        <w:rPr>
          <w:rFonts w:ascii="Times New Roman" w:hAnsi="Times New Roman" w:cs="Times New Roman"/>
        </w:rPr>
        <w:t>найкаку</w:t>
      </w:r>
      <w:r w:rsidRPr="00154C4A">
        <w:rPr>
          <w:rFonts w:ascii="Times New Roman" w:hAnsi="Times New Roman" w:cs="Times New Roman"/>
        </w:rPr>
        <w:t xml:space="preserve"> </w:t>
      </w:r>
      <w:r w:rsidRPr="000F247D">
        <w:rPr>
          <w:rFonts w:ascii="Times New Roman" w:hAnsi="Times New Roman" w:cs="Times New Roman"/>
        </w:rPr>
        <w:t>со</w:t>
      </w:r>
      <w:r w:rsidRPr="00154C4A">
        <w:rPr>
          <w:rFonts w:ascii="Times New Roman" w:hAnsi="Times New Roman" w:cs="Times New Roman"/>
        </w:rPr>
        <w:t>:</w:t>
      </w:r>
      <w:r w:rsidRPr="000F247D">
        <w:rPr>
          <w:rFonts w:ascii="Times New Roman" w:hAnsi="Times New Roman" w:cs="Times New Roman"/>
        </w:rPr>
        <w:t>ридайдзин</w:t>
      </w:r>
      <w:r w:rsidRPr="00154C4A">
        <w:rPr>
          <w:rFonts w:ascii="Times New Roman" w:hAnsi="Times New Roman" w:cs="Times New Roman"/>
        </w:rPr>
        <w:t xml:space="preserve"> </w:t>
      </w:r>
      <w:r w:rsidRPr="000F247D">
        <w:rPr>
          <w:rFonts w:ascii="Times New Roman" w:hAnsi="Times New Roman" w:cs="Times New Roman"/>
        </w:rPr>
        <w:t>сю</w:t>
      </w:r>
      <w:r w:rsidRPr="00154C4A">
        <w:rPr>
          <w:rFonts w:ascii="Times New Roman" w:hAnsi="Times New Roman" w:cs="Times New Roman"/>
        </w:rPr>
        <w:t>:</w:t>
      </w:r>
      <w:r w:rsidRPr="000F247D">
        <w:rPr>
          <w:rFonts w:ascii="Times New Roman" w:hAnsi="Times New Roman" w:cs="Times New Roman"/>
        </w:rPr>
        <w:t>нин</w:t>
      </w:r>
      <w:r w:rsidRPr="00154C4A">
        <w:rPr>
          <w:rFonts w:ascii="Times New Roman" w:hAnsi="Times New Roman" w:cs="Times New Roman"/>
        </w:rPr>
        <w:t xml:space="preserve"> </w:t>
      </w:r>
      <w:r w:rsidRPr="000F247D">
        <w:rPr>
          <w:rFonts w:ascii="Times New Roman" w:hAnsi="Times New Roman" w:cs="Times New Roman"/>
        </w:rPr>
        <w:t>кися</w:t>
      </w:r>
      <w:r w:rsidRPr="00154C4A">
        <w:rPr>
          <w:rFonts w:ascii="Times New Roman" w:hAnsi="Times New Roman" w:cs="Times New Roman"/>
        </w:rPr>
        <w:t xml:space="preserve"> </w:t>
      </w:r>
      <w:r w:rsidRPr="000F247D">
        <w:rPr>
          <w:rFonts w:ascii="Times New Roman" w:hAnsi="Times New Roman" w:cs="Times New Roman"/>
        </w:rPr>
        <w:t>кайкэн</w:t>
      </w:r>
      <w:r w:rsidRPr="00154C4A">
        <w:rPr>
          <w:rFonts w:ascii="Times New Roman" w:hAnsi="Times New Roman" w:cs="Times New Roman"/>
        </w:rPr>
        <w:t xml:space="preserve"> [</w:t>
      </w:r>
      <w:r w:rsidRPr="000F247D">
        <w:rPr>
          <w:rFonts w:ascii="Times New Roman" w:hAnsi="Times New Roman" w:cs="Times New Roman"/>
        </w:rPr>
        <w:t>Пресс</w:t>
      </w:r>
      <w:r w:rsidRPr="00154C4A">
        <w:rPr>
          <w:rFonts w:ascii="Times New Roman" w:hAnsi="Times New Roman" w:cs="Times New Roman"/>
        </w:rPr>
        <w:t>-</w:t>
      </w:r>
      <w:r w:rsidRPr="000F247D">
        <w:rPr>
          <w:rFonts w:ascii="Times New Roman" w:hAnsi="Times New Roman" w:cs="Times New Roman"/>
        </w:rPr>
        <w:t>конференция</w:t>
      </w:r>
      <w:r w:rsidRPr="00154C4A">
        <w:rPr>
          <w:rFonts w:ascii="Times New Roman" w:hAnsi="Times New Roman" w:cs="Times New Roman"/>
        </w:rPr>
        <w:t xml:space="preserve"> </w:t>
      </w:r>
      <w:r w:rsidRPr="000F247D">
        <w:rPr>
          <w:rFonts w:ascii="Times New Roman" w:hAnsi="Times New Roman" w:cs="Times New Roman"/>
        </w:rPr>
        <w:t>премьер</w:t>
      </w:r>
      <w:r w:rsidRPr="00154C4A">
        <w:rPr>
          <w:rFonts w:ascii="Times New Roman" w:hAnsi="Times New Roman" w:cs="Times New Roman"/>
        </w:rPr>
        <w:t>-</w:t>
      </w:r>
      <w:r w:rsidRPr="000F247D">
        <w:rPr>
          <w:rFonts w:ascii="Times New Roman" w:hAnsi="Times New Roman" w:cs="Times New Roman"/>
        </w:rPr>
        <w:t>министра</w:t>
      </w:r>
      <w:r w:rsidRPr="00154C4A">
        <w:rPr>
          <w:rFonts w:ascii="Times New Roman" w:hAnsi="Times New Roman" w:cs="Times New Roman"/>
        </w:rPr>
        <w:t xml:space="preserve"> </w:t>
      </w:r>
      <w:r w:rsidRPr="000F247D">
        <w:rPr>
          <w:rFonts w:ascii="Times New Roman" w:hAnsi="Times New Roman" w:cs="Times New Roman"/>
        </w:rPr>
        <w:t>Абэ</w:t>
      </w:r>
      <w:r w:rsidRPr="00154C4A">
        <w:rPr>
          <w:rFonts w:ascii="Times New Roman" w:hAnsi="Times New Roman" w:cs="Times New Roman"/>
        </w:rPr>
        <w:t xml:space="preserve"> </w:t>
      </w:r>
      <w:r w:rsidRPr="000F247D">
        <w:rPr>
          <w:rFonts w:ascii="Times New Roman" w:hAnsi="Times New Roman" w:cs="Times New Roman"/>
        </w:rPr>
        <w:t>по</w:t>
      </w:r>
      <w:r w:rsidRPr="00154C4A">
        <w:rPr>
          <w:rFonts w:ascii="Times New Roman" w:hAnsi="Times New Roman" w:cs="Times New Roman"/>
        </w:rPr>
        <w:t xml:space="preserve"> </w:t>
      </w:r>
      <w:r w:rsidRPr="000F247D">
        <w:rPr>
          <w:rFonts w:ascii="Times New Roman" w:hAnsi="Times New Roman" w:cs="Times New Roman"/>
        </w:rPr>
        <w:t>случаю</w:t>
      </w:r>
      <w:r w:rsidRPr="00154C4A">
        <w:rPr>
          <w:rFonts w:ascii="Times New Roman" w:hAnsi="Times New Roman" w:cs="Times New Roman"/>
        </w:rPr>
        <w:t xml:space="preserve"> </w:t>
      </w:r>
      <w:r w:rsidRPr="000F247D">
        <w:rPr>
          <w:rFonts w:ascii="Times New Roman" w:hAnsi="Times New Roman" w:cs="Times New Roman"/>
        </w:rPr>
        <w:t>инаугурации</w:t>
      </w:r>
      <w:r w:rsidRPr="00154C4A">
        <w:rPr>
          <w:rFonts w:ascii="Times New Roman" w:hAnsi="Times New Roman" w:cs="Times New Roman"/>
        </w:rPr>
        <w:t>] [</w:t>
      </w:r>
      <w:r w:rsidRPr="000F247D">
        <w:rPr>
          <w:rFonts w:ascii="Times New Roman" w:hAnsi="Times New Roman" w:cs="Times New Roman"/>
        </w:rPr>
        <w:t>Электронный</w:t>
      </w:r>
      <w:r w:rsidRPr="00154C4A">
        <w:rPr>
          <w:rFonts w:ascii="Times New Roman" w:hAnsi="Times New Roman" w:cs="Times New Roman"/>
        </w:rPr>
        <w:t xml:space="preserve"> </w:t>
      </w:r>
      <w:r w:rsidRPr="000F247D">
        <w:rPr>
          <w:rFonts w:ascii="Times New Roman" w:hAnsi="Times New Roman" w:cs="Times New Roman"/>
        </w:rPr>
        <w:t>ресурс</w:t>
      </w:r>
      <w:r>
        <w:rPr>
          <w:rFonts w:ascii="Times New Roman" w:hAnsi="Times New Roman" w:cs="Times New Roman"/>
        </w:rPr>
        <w:t xml:space="preserve"> </w:t>
      </w:r>
      <w:r w:rsidRPr="00154C4A">
        <w:rPr>
          <w:rFonts w:ascii="Times New Roman" w:hAnsi="Times New Roman" w:cs="Times New Roman"/>
        </w:rPr>
        <w:t>26.</w:t>
      </w:r>
      <w:r>
        <w:rPr>
          <w:rFonts w:ascii="Times New Roman" w:hAnsi="Times New Roman" w:cs="Times New Roman"/>
        </w:rPr>
        <w:t>12.2012</w:t>
      </w:r>
      <w:r w:rsidRPr="00154C4A">
        <w:rPr>
          <w:rFonts w:ascii="Times New Roman" w:hAnsi="Times New Roman" w:cs="Times New Roman"/>
        </w:rPr>
        <w:t xml:space="preserve">] // </w:t>
      </w:r>
      <w:r w:rsidRPr="000F247D">
        <w:rPr>
          <w:rFonts w:ascii="Times New Roman" w:hAnsi="Times New Roman" w:cs="Times New Roman"/>
        </w:rPr>
        <w:t>Сюсо</w:t>
      </w:r>
      <w:r w:rsidRPr="00154C4A">
        <w:rPr>
          <w:rFonts w:ascii="Times New Roman" w:hAnsi="Times New Roman" w:cs="Times New Roman"/>
        </w:rPr>
        <w:t xml:space="preserve">: </w:t>
      </w:r>
      <w:r w:rsidRPr="000F247D">
        <w:rPr>
          <w:rFonts w:ascii="Times New Roman" w:hAnsi="Times New Roman" w:cs="Times New Roman"/>
        </w:rPr>
        <w:t>кантэй</w:t>
      </w:r>
      <w:r w:rsidRPr="00154C4A">
        <w:rPr>
          <w:rFonts w:ascii="Times New Roman" w:hAnsi="Times New Roman" w:cs="Times New Roman"/>
        </w:rPr>
        <w:t xml:space="preserve"> [</w:t>
      </w:r>
      <w:r w:rsidRPr="000F247D">
        <w:rPr>
          <w:rFonts w:ascii="Times New Roman" w:hAnsi="Times New Roman" w:cs="Times New Roman"/>
        </w:rPr>
        <w:t>Канцелярия</w:t>
      </w:r>
      <w:r w:rsidRPr="00154C4A">
        <w:rPr>
          <w:rFonts w:ascii="Times New Roman" w:hAnsi="Times New Roman" w:cs="Times New Roman"/>
        </w:rPr>
        <w:t xml:space="preserve"> </w:t>
      </w:r>
      <w:r w:rsidRPr="000F247D">
        <w:rPr>
          <w:rFonts w:ascii="Times New Roman" w:hAnsi="Times New Roman" w:cs="Times New Roman"/>
        </w:rPr>
        <w:t>премьер</w:t>
      </w:r>
      <w:r w:rsidRPr="00154C4A">
        <w:rPr>
          <w:rFonts w:ascii="Times New Roman" w:hAnsi="Times New Roman" w:cs="Times New Roman"/>
        </w:rPr>
        <w:t>-</w:t>
      </w:r>
      <w:r w:rsidRPr="000F247D">
        <w:rPr>
          <w:rFonts w:ascii="Times New Roman" w:hAnsi="Times New Roman" w:cs="Times New Roman"/>
        </w:rPr>
        <w:t>министра</w:t>
      </w:r>
      <w:r w:rsidRPr="00154C4A">
        <w:rPr>
          <w:rFonts w:ascii="Times New Roman" w:hAnsi="Times New Roman" w:cs="Times New Roman"/>
        </w:rPr>
        <w:t xml:space="preserve">]. </w:t>
      </w:r>
      <w:r w:rsidRPr="000F247D">
        <w:rPr>
          <w:rFonts w:ascii="Times New Roman" w:hAnsi="Times New Roman" w:cs="Times New Roman"/>
          <w:lang w:val="en-US"/>
        </w:rPr>
        <w:t>URL</w:t>
      </w:r>
      <w:r w:rsidRPr="00154C4A">
        <w:rPr>
          <w:rFonts w:ascii="Times New Roman" w:hAnsi="Times New Roman" w:cs="Times New Roman"/>
        </w:rPr>
        <w:t xml:space="preserve"> : </w:t>
      </w:r>
      <w:hyperlink r:id="rId2" w:history="1">
        <w:r w:rsidRPr="000F247D">
          <w:rPr>
            <w:rStyle w:val="a6"/>
            <w:rFonts w:ascii="Times New Roman" w:hAnsi="Times New Roman" w:cs="Times New Roman"/>
            <w:lang w:val="en-US"/>
          </w:rPr>
          <w:t>https</w:t>
        </w:r>
        <w:r w:rsidRPr="000F247D">
          <w:rPr>
            <w:rStyle w:val="a6"/>
            <w:rFonts w:ascii="Times New Roman" w:hAnsi="Times New Roman" w:cs="Times New Roman"/>
          </w:rPr>
          <w:t>://</w:t>
        </w:r>
        <w:r w:rsidRPr="000F247D">
          <w:rPr>
            <w:rStyle w:val="a6"/>
            <w:rFonts w:ascii="Times New Roman" w:hAnsi="Times New Roman" w:cs="Times New Roman"/>
            <w:lang w:val="en-US"/>
          </w:rPr>
          <w:t>warp</w:t>
        </w:r>
        <w:r w:rsidRPr="000F247D">
          <w:rPr>
            <w:rStyle w:val="a6"/>
            <w:rFonts w:ascii="Times New Roman" w:hAnsi="Times New Roman" w:cs="Times New Roman"/>
          </w:rPr>
          <w:t>.</w:t>
        </w:r>
        <w:r w:rsidRPr="000F247D">
          <w:rPr>
            <w:rStyle w:val="a6"/>
            <w:rFonts w:ascii="Times New Roman" w:hAnsi="Times New Roman" w:cs="Times New Roman"/>
            <w:lang w:val="en-US"/>
          </w:rPr>
          <w:t>ndl</w:t>
        </w:r>
        <w:r w:rsidRPr="000F247D">
          <w:rPr>
            <w:rStyle w:val="a6"/>
            <w:rFonts w:ascii="Times New Roman" w:hAnsi="Times New Roman" w:cs="Times New Roman"/>
          </w:rPr>
          <w:t>.</w:t>
        </w:r>
        <w:r w:rsidRPr="000F247D">
          <w:rPr>
            <w:rStyle w:val="a6"/>
            <w:rFonts w:ascii="Times New Roman" w:hAnsi="Times New Roman" w:cs="Times New Roman"/>
            <w:lang w:val="en-US"/>
          </w:rPr>
          <w:t>go</w:t>
        </w:r>
        <w:r w:rsidRPr="000F247D">
          <w:rPr>
            <w:rStyle w:val="a6"/>
            <w:rFonts w:ascii="Times New Roman" w:hAnsi="Times New Roman" w:cs="Times New Roman"/>
          </w:rPr>
          <w:t>.</w:t>
        </w:r>
        <w:r w:rsidRPr="000F247D">
          <w:rPr>
            <w:rStyle w:val="a6"/>
            <w:rFonts w:ascii="Times New Roman" w:hAnsi="Times New Roman" w:cs="Times New Roman"/>
            <w:lang w:val="en-US"/>
          </w:rPr>
          <w:t>jp</w:t>
        </w:r>
        <w:r w:rsidRPr="000F247D">
          <w:rPr>
            <w:rStyle w:val="a6"/>
            <w:rFonts w:ascii="Times New Roman" w:hAnsi="Times New Roman" w:cs="Times New Roman"/>
          </w:rPr>
          <w:t>/</w:t>
        </w:r>
        <w:r w:rsidRPr="000F247D">
          <w:rPr>
            <w:rStyle w:val="a6"/>
            <w:rFonts w:ascii="Times New Roman" w:hAnsi="Times New Roman" w:cs="Times New Roman"/>
            <w:lang w:val="en-US"/>
          </w:rPr>
          <w:t>info</w:t>
        </w:r>
        <w:r w:rsidRPr="000F247D">
          <w:rPr>
            <w:rStyle w:val="a6"/>
            <w:rFonts w:ascii="Times New Roman" w:hAnsi="Times New Roman" w:cs="Times New Roman"/>
          </w:rPr>
          <w:t>:</w:t>
        </w:r>
        <w:r w:rsidRPr="000F247D">
          <w:rPr>
            <w:rStyle w:val="a6"/>
            <w:rFonts w:ascii="Times New Roman" w:hAnsi="Times New Roman" w:cs="Times New Roman"/>
            <w:lang w:val="en-US"/>
          </w:rPr>
          <w:t>ndljp</w:t>
        </w:r>
        <w:r w:rsidRPr="000F247D">
          <w:rPr>
            <w:rStyle w:val="a6"/>
            <w:rFonts w:ascii="Times New Roman" w:hAnsi="Times New Roman" w:cs="Times New Roman"/>
          </w:rPr>
          <w:t>/</w:t>
        </w:r>
        <w:r w:rsidRPr="000F247D">
          <w:rPr>
            <w:rStyle w:val="a6"/>
            <w:rFonts w:ascii="Times New Roman" w:hAnsi="Times New Roman" w:cs="Times New Roman"/>
            <w:lang w:val="en-US"/>
          </w:rPr>
          <w:t>pid</w:t>
        </w:r>
        <w:r w:rsidRPr="000F247D">
          <w:rPr>
            <w:rStyle w:val="a6"/>
            <w:rFonts w:ascii="Times New Roman" w:hAnsi="Times New Roman" w:cs="Times New Roman"/>
          </w:rPr>
          <w:t>/8833367/</w:t>
        </w:r>
        <w:r w:rsidRPr="000F247D">
          <w:rPr>
            <w:rStyle w:val="a6"/>
            <w:rFonts w:ascii="Times New Roman" w:hAnsi="Times New Roman" w:cs="Times New Roman"/>
            <w:lang w:val="en-US"/>
          </w:rPr>
          <w:t>www</w:t>
        </w:r>
        <w:r w:rsidRPr="000F247D">
          <w:rPr>
            <w:rStyle w:val="a6"/>
            <w:rFonts w:ascii="Times New Roman" w:hAnsi="Times New Roman" w:cs="Times New Roman"/>
          </w:rPr>
          <w:t>.</w:t>
        </w:r>
        <w:r w:rsidRPr="000F247D">
          <w:rPr>
            <w:rStyle w:val="a6"/>
            <w:rFonts w:ascii="Times New Roman" w:hAnsi="Times New Roman" w:cs="Times New Roman"/>
            <w:lang w:val="en-US"/>
          </w:rPr>
          <w:t>kantei</w:t>
        </w:r>
        <w:r w:rsidRPr="000F247D">
          <w:rPr>
            <w:rStyle w:val="a6"/>
            <w:rFonts w:ascii="Times New Roman" w:hAnsi="Times New Roman" w:cs="Times New Roman"/>
          </w:rPr>
          <w:t>.</w:t>
        </w:r>
        <w:r w:rsidRPr="000F247D">
          <w:rPr>
            <w:rStyle w:val="a6"/>
            <w:rFonts w:ascii="Times New Roman" w:hAnsi="Times New Roman" w:cs="Times New Roman"/>
            <w:lang w:val="en-US"/>
          </w:rPr>
          <w:t>go</w:t>
        </w:r>
        <w:r w:rsidRPr="000F247D">
          <w:rPr>
            <w:rStyle w:val="a6"/>
            <w:rFonts w:ascii="Times New Roman" w:hAnsi="Times New Roman" w:cs="Times New Roman"/>
          </w:rPr>
          <w:t>.</w:t>
        </w:r>
        <w:r w:rsidRPr="000F247D">
          <w:rPr>
            <w:rStyle w:val="a6"/>
            <w:rFonts w:ascii="Times New Roman" w:hAnsi="Times New Roman" w:cs="Times New Roman"/>
            <w:lang w:val="en-US"/>
          </w:rPr>
          <w:t>jp</w:t>
        </w:r>
        <w:r w:rsidRPr="000F247D">
          <w:rPr>
            <w:rStyle w:val="a6"/>
            <w:rFonts w:ascii="Times New Roman" w:hAnsi="Times New Roman" w:cs="Times New Roman"/>
          </w:rPr>
          <w:t>/</w:t>
        </w:r>
        <w:r w:rsidRPr="000F247D">
          <w:rPr>
            <w:rStyle w:val="a6"/>
            <w:rFonts w:ascii="Times New Roman" w:hAnsi="Times New Roman" w:cs="Times New Roman"/>
            <w:lang w:val="en-US"/>
          </w:rPr>
          <w:t>jp</w:t>
        </w:r>
        <w:r w:rsidRPr="000F247D">
          <w:rPr>
            <w:rStyle w:val="a6"/>
            <w:rFonts w:ascii="Times New Roman" w:hAnsi="Times New Roman" w:cs="Times New Roman"/>
          </w:rPr>
          <w:t>/96_</w:t>
        </w:r>
        <w:r w:rsidRPr="000F247D">
          <w:rPr>
            <w:rStyle w:val="a6"/>
            <w:rFonts w:ascii="Times New Roman" w:hAnsi="Times New Roman" w:cs="Times New Roman"/>
            <w:lang w:val="en-US"/>
          </w:rPr>
          <w:t>abe</w:t>
        </w:r>
        <w:r w:rsidRPr="000F247D">
          <w:rPr>
            <w:rStyle w:val="a6"/>
            <w:rFonts w:ascii="Times New Roman" w:hAnsi="Times New Roman" w:cs="Times New Roman"/>
          </w:rPr>
          <w:t>/</w:t>
        </w:r>
        <w:r w:rsidRPr="000F247D">
          <w:rPr>
            <w:rStyle w:val="a6"/>
            <w:rFonts w:ascii="Times New Roman" w:hAnsi="Times New Roman" w:cs="Times New Roman"/>
            <w:lang w:val="en-US"/>
          </w:rPr>
          <w:t>statement</w:t>
        </w:r>
        <w:r w:rsidRPr="000F247D">
          <w:rPr>
            <w:rStyle w:val="a6"/>
            <w:rFonts w:ascii="Times New Roman" w:hAnsi="Times New Roman" w:cs="Times New Roman"/>
          </w:rPr>
          <w:t>/2012/1226</w:t>
        </w:r>
        <w:r w:rsidRPr="000F247D">
          <w:rPr>
            <w:rStyle w:val="a6"/>
            <w:rFonts w:ascii="Times New Roman" w:hAnsi="Times New Roman" w:cs="Times New Roman"/>
            <w:lang w:val="en-US"/>
          </w:rPr>
          <w:t>kaiken</w:t>
        </w:r>
        <w:r w:rsidRPr="000F247D">
          <w:rPr>
            <w:rStyle w:val="a6"/>
            <w:rFonts w:ascii="Times New Roman" w:hAnsi="Times New Roman" w:cs="Times New Roman"/>
          </w:rPr>
          <w:t>.</w:t>
        </w:r>
        <w:r w:rsidRPr="000F247D">
          <w:rPr>
            <w:rStyle w:val="a6"/>
            <w:rFonts w:ascii="Times New Roman" w:hAnsi="Times New Roman" w:cs="Times New Roman"/>
            <w:lang w:val="en-US"/>
          </w:rPr>
          <w:t>html</w:t>
        </w:r>
      </w:hyperlink>
      <w:r>
        <w:rPr>
          <w:rFonts w:ascii="Times New Roman" w:hAnsi="Times New Roman" w:cs="Times New Roman"/>
        </w:rPr>
        <w:t xml:space="preserve"> (дата обращения : 15.05.2022</w:t>
      </w:r>
      <w:r w:rsidRPr="000F247D">
        <w:rPr>
          <w:rFonts w:ascii="Times New Roman" w:hAnsi="Times New Roman" w:cs="Times New Roman"/>
        </w:rPr>
        <w:t>).</w:t>
      </w:r>
    </w:p>
  </w:footnote>
  <w:footnote w:id="20">
    <w:p w14:paraId="21845085" w14:textId="17CB2BA5" w:rsidR="00DA7BAB" w:rsidRPr="0023731B" w:rsidRDefault="00DA7BAB" w:rsidP="0023731B">
      <w:pPr>
        <w:pStyle w:val="a3"/>
        <w:jc w:val="both"/>
        <w:rPr>
          <w:rFonts w:ascii="Times New Roman" w:hAnsi="Times New Roman" w:cs="Times New Roman"/>
        </w:rPr>
      </w:pPr>
      <w:r w:rsidRPr="0023731B">
        <w:rPr>
          <w:rStyle w:val="a5"/>
          <w:rFonts w:ascii="Times New Roman" w:hAnsi="Times New Roman" w:cs="Times New Roman"/>
        </w:rPr>
        <w:footnoteRef/>
      </w:r>
      <w:r>
        <w:rPr>
          <w:rFonts w:ascii="Times New Roman" w:hAnsi="Times New Roman" w:cs="Times New Roman"/>
        </w:rPr>
        <w:t xml:space="preserve"> </w:t>
      </w:r>
      <w:r w:rsidRPr="0023731B">
        <w:rPr>
          <w:rFonts w:ascii="Times New Roman" w:hAnsi="Times New Roman" w:cs="Times New Roman"/>
        </w:rPr>
        <w:t>Абэ найкаку со:ридайдзин сю:нин кися кайкэн [Пресс-конференция премьер-министра Абэ по случаю инаугурации] [Электронный ресурс</w:t>
      </w:r>
      <w:r>
        <w:rPr>
          <w:rFonts w:ascii="Times New Roman" w:hAnsi="Times New Roman" w:cs="Times New Roman"/>
        </w:rPr>
        <w:t xml:space="preserve"> </w:t>
      </w:r>
      <w:r w:rsidRPr="0023731B">
        <w:rPr>
          <w:rFonts w:ascii="Times New Roman" w:hAnsi="Times New Roman" w:cs="Times New Roman"/>
        </w:rPr>
        <w:t xml:space="preserve">26.12.2012] // Сюсо: кантэй [Канцелярия премьер-министра]. URL : </w:t>
      </w:r>
      <w:hyperlink r:id="rId3" w:history="1">
        <w:r w:rsidRPr="0023731B">
          <w:rPr>
            <w:rStyle w:val="a6"/>
            <w:rFonts w:ascii="Times New Roman" w:hAnsi="Times New Roman" w:cs="Times New Roman"/>
          </w:rPr>
          <w:t>https://warp.ndl.go.jp/info:ndljp/pid/8833367/www.kantei.go.jp/jp/96_abe/statement/2012/1226kaiken.html</w:t>
        </w:r>
      </w:hyperlink>
      <w:r w:rsidRPr="0023731B">
        <w:rPr>
          <w:rFonts w:ascii="Times New Roman" w:hAnsi="Times New Roman" w:cs="Times New Roman"/>
        </w:rPr>
        <w:t xml:space="preserve"> (дата обращения : 15.05.2022).</w:t>
      </w:r>
    </w:p>
  </w:footnote>
  <w:footnote w:id="21">
    <w:p w14:paraId="299DBDFF" w14:textId="77777777" w:rsidR="00DA7BAB" w:rsidRPr="005E3541" w:rsidRDefault="00DA7BAB" w:rsidP="00330AC7">
      <w:pPr>
        <w:pStyle w:val="a3"/>
        <w:jc w:val="both"/>
        <w:rPr>
          <w:rFonts w:ascii="Times New Roman" w:hAnsi="Times New Roman" w:cs="Times New Roman"/>
        </w:rPr>
      </w:pPr>
      <w:r w:rsidRPr="003A3FBC">
        <w:rPr>
          <w:rStyle w:val="a5"/>
          <w:rFonts w:ascii="Times New Roman" w:hAnsi="Times New Roman" w:cs="Times New Roman"/>
        </w:rPr>
        <w:footnoteRef/>
      </w:r>
      <w:r w:rsidRPr="003A3FBC">
        <w:rPr>
          <w:rFonts w:ascii="Times New Roman" w:hAnsi="Times New Roman" w:cs="Times New Roman"/>
        </w:rPr>
        <w:t xml:space="preserve"> Канда Сигэру, Накаути Ясуо, Тэрабаяси Юсукэ, Фудзио Масахару, Сасаки Такэру</w:t>
      </w:r>
      <w:r w:rsidRPr="000B7A02">
        <w:rPr>
          <w:rFonts w:ascii="Times New Roman" w:hAnsi="Times New Roman" w:cs="Times New Roman"/>
        </w:rPr>
        <w:t>. Дай 2-дзи Абэ найкаку но хоссоку то сэнрякутэкигайко: но тен кай [Инаугурация второго кабинета Абэ и развитие стратегической дипломатии] // Риппо: то тё:са. 2013. Р. 3.</w:t>
      </w:r>
    </w:p>
  </w:footnote>
  <w:footnote w:id="22">
    <w:p w14:paraId="4CDE756A" w14:textId="601D992C" w:rsidR="00DA7BAB" w:rsidRPr="00E23C36" w:rsidRDefault="00DA7BAB" w:rsidP="00E23C36">
      <w:pPr>
        <w:pStyle w:val="a3"/>
        <w:jc w:val="both"/>
        <w:rPr>
          <w:rFonts w:ascii="Times New Roman" w:hAnsi="Times New Roman" w:cs="Times New Roman"/>
        </w:rPr>
      </w:pPr>
      <w:r w:rsidRPr="00E23C36">
        <w:rPr>
          <w:rStyle w:val="a5"/>
          <w:rFonts w:ascii="Times New Roman" w:hAnsi="Times New Roman" w:cs="Times New Roman"/>
        </w:rPr>
        <w:footnoteRef/>
      </w:r>
      <w:r w:rsidRPr="00E23C36">
        <w:rPr>
          <w:rFonts w:ascii="Times New Roman" w:hAnsi="Times New Roman" w:cs="Times New Roman"/>
        </w:rPr>
        <w:t xml:space="preserve"> «Абэ-тэки» нарумоно Хара Ёсихиса-сан, Маин Ко:да-сан, Аоки Осаму-сан [Хара</w:t>
      </w:r>
      <w:r w:rsidRPr="0096255E">
        <w:rPr>
          <w:rFonts w:ascii="Times New Roman" w:hAnsi="Times New Roman" w:cs="Times New Roman"/>
        </w:rPr>
        <w:t xml:space="preserve"> </w:t>
      </w:r>
      <w:r w:rsidRPr="00E23C36">
        <w:rPr>
          <w:rFonts w:ascii="Times New Roman" w:hAnsi="Times New Roman" w:cs="Times New Roman"/>
        </w:rPr>
        <w:t xml:space="preserve">Ёсихиса, Маин Кода и </w:t>
      </w:r>
      <w:r>
        <w:rPr>
          <w:rFonts w:ascii="Times New Roman" w:hAnsi="Times New Roman" w:cs="Times New Roman"/>
        </w:rPr>
        <w:t xml:space="preserve">Аоки </w:t>
      </w:r>
      <w:r w:rsidRPr="00E23C36">
        <w:rPr>
          <w:rFonts w:ascii="Times New Roman" w:hAnsi="Times New Roman" w:cs="Times New Roman"/>
        </w:rPr>
        <w:t xml:space="preserve">Осаму про «Абэ-сущность»] [Электронный ресурс] // Асахи синбун [Газета Асахи]. URL : </w:t>
      </w:r>
      <w:hyperlink r:id="rId4" w:history="1">
        <w:r w:rsidRPr="00E23C36">
          <w:rPr>
            <w:rStyle w:val="a6"/>
            <w:rFonts w:ascii="Times New Roman" w:hAnsi="Times New Roman" w:cs="Times New Roman"/>
          </w:rPr>
          <w:t>https://www.asahi.com/articles/DA3S13164420.html</w:t>
        </w:r>
      </w:hyperlink>
      <w:r w:rsidRPr="00E23C36">
        <w:rPr>
          <w:rFonts w:ascii="Times New Roman" w:hAnsi="Times New Roman" w:cs="Times New Roman"/>
        </w:rPr>
        <w:t xml:space="preserve"> (дата обращения : </w:t>
      </w:r>
      <w:r w:rsidRPr="00154C4A">
        <w:rPr>
          <w:rFonts w:ascii="Times New Roman" w:hAnsi="Times New Roman" w:cs="Times New Roman"/>
        </w:rPr>
        <w:t>15.05.2022</w:t>
      </w:r>
      <w:r w:rsidRPr="00E23C36">
        <w:rPr>
          <w:rFonts w:ascii="Times New Roman" w:hAnsi="Times New Roman" w:cs="Times New Roman"/>
        </w:rPr>
        <w:t>).</w:t>
      </w:r>
    </w:p>
  </w:footnote>
  <w:footnote w:id="23">
    <w:p w14:paraId="0D4B3901" w14:textId="77777777" w:rsidR="00DA7BAB" w:rsidRPr="00E23C36" w:rsidRDefault="00DA7BAB" w:rsidP="00E23C36">
      <w:pPr>
        <w:pStyle w:val="a3"/>
        <w:jc w:val="both"/>
        <w:rPr>
          <w:rFonts w:ascii="Times New Roman" w:hAnsi="Times New Roman" w:cs="Times New Roman"/>
        </w:rPr>
      </w:pPr>
      <w:r w:rsidRPr="00E23C36">
        <w:rPr>
          <w:rStyle w:val="a5"/>
          <w:rFonts w:ascii="Times New Roman" w:hAnsi="Times New Roman" w:cs="Times New Roman"/>
        </w:rPr>
        <w:footnoteRef/>
      </w:r>
      <w:r w:rsidRPr="00E23C36">
        <w:rPr>
          <w:rFonts w:ascii="Times New Roman" w:hAnsi="Times New Roman" w:cs="Times New Roman"/>
        </w:rPr>
        <w:t xml:space="preserve"> Панов А. Н. Внешнеполитические приоритеты премьер-министра Японии Абэ Синдзо // Ежегодник Япония. 2016. Т. 45. С. 9.</w:t>
      </w:r>
    </w:p>
  </w:footnote>
  <w:footnote w:id="24">
    <w:p w14:paraId="19D69882" w14:textId="6FF1A479" w:rsidR="00DA7BAB" w:rsidRPr="00E23C36" w:rsidRDefault="00DA7BAB" w:rsidP="00E23C36">
      <w:pPr>
        <w:pStyle w:val="a3"/>
        <w:jc w:val="both"/>
        <w:rPr>
          <w:rFonts w:ascii="Times New Roman" w:hAnsi="Times New Roman" w:cs="Times New Roman"/>
        </w:rPr>
      </w:pPr>
      <w:r w:rsidRPr="00E23C36">
        <w:rPr>
          <w:rStyle w:val="a5"/>
          <w:rFonts w:ascii="Times New Roman" w:hAnsi="Times New Roman" w:cs="Times New Roman"/>
        </w:rPr>
        <w:footnoteRef/>
      </w:r>
      <w:r w:rsidRPr="00E23C36">
        <w:rPr>
          <w:rFonts w:ascii="Times New Roman" w:hAnsi="Times New Roman" w:cs="Times New Roman"/>
        </w:rPr>
        <w:t xml:space="preserve"> «Абэ-тэки» нарумоно Хара Ёсихиса-сан, Маин Ко:да-сан, Аоки Осаму-сан [Хара</w:t>
      </w:r>
      <w:r w:rsidRPr="0096255E">
        <w:rPr>
          <w:rFonts w:ascii="Times New Roman" w:hAnsi="Times New Roman" w:cs="Times New Roman"/>
        </w:rPr>
        <w:t xml:space="preserve"> </w:t>
      </w:r>
      <w:r w:rsidRPr="00E23C36">
        <w:rPr>
          <w:rFonts w:ascii="Times New Roman" w:hAnsi="Times New Roman" w:cs="Times New Roman"/>
        </w:rPr>
        <w:t xml:space="preserve">Ёсихиса, Маин Кода и </w:t>
      </w:r>
      <w:r>
        <w:rPr>
          <w:rFonts w:ascii="Times New Roman" w:hAnsi="Times New Roman" w:cs="Times New Roman"/>
        </w:rPr>
        <w:t xml:space="preserve">Аоки </w:t>
      </w:r>
      <w:r w:rsidRPr="00E23C36">
        <w:rPr>
          <w:rFonts w:ascii="Times New Roman" w:hAnsi="Times New Roman" w:cs="Times New Roman"/>
        </w:rPr>
        <w:t xml:space="preserve">Осаму про «Абэ-сущность»] [Электронный ресурс] // Асахи синбун [Газета Асахи]. URL : </w:t>
      </w:r>
      <w:hyperlink r:id="rId5" w:history="1">
        <w:r w:rsidRPr="00E23C36">
          <w:rPr>
            <w:rStyle w:val="a6"/>
            <w:rFonts w:ascii="Times New Roman" w:hAnsi="Times New Roman" w:cs="Times New Roman"/>
          </w:rPr>
          <w:t>https://www.asahi.com/articles/DA3S13164420.html</w:t>
        </w:r>
      </w:hyperlink>
      <w:r w:rsidRPr="00E23C36">
        <w:rPr>
          <w:rFonts w:ascii="Times New Roman" w:hAnsi="Times New Roman" w:cs="Times New Roman"/>
        </w:rPr>
        <w:t xml:space="preserve"> (дата обращения : </w:t>
      </w:r>
      <w:r w:rsidRPr="00154C4A">
        <w:rPr>
          <w:rFonts w:ascii="Times New Roman" w:hAnsi="Times New Roman" w:cs="Times New Roman"/>
        </w:rPr>
        <w:t>15.05.2022</w:t>
      </w:r>
      <w:r w:rsidRPr="00E23C36">
        <w:rPr>
          <w:rFonts w:ascii="Times New Roman" w:hAnsi="Times New Roman" w:cs="Times New Roman"/>
        </w:rPr>
        <w:t>).</w:t>
      </w:r>
    </w:p>
  </w:footnote>
  <w:footnote w:id="25">
    <w:p w14:paraId="58A56F18" w14:textId="1B9EA994" w:rsidR="00DA7BAB" w:rsidRPr="00E23C36" w:rsidRDefault="00DA7BAB" w:rsidP="00E23C36">
      <w:pPr>
        <w:pStyle w:val="a3"/>
        <w:jc w:val="both"/>
        <w:rPr>
          <w:rFonts w:ascii="Times New Roman" w:hAnsi="Times New Roman" w:cs="Times New Roman"/>
        </w:rPr>
      </w:pPr>
      <w:r w:rsidRPr="00E23C36">
        <w:rPr>
          <w:rStyle w:val="a5"/>
          <w:rFonts w:ascii="Times New Roman" w:hAnsi="Times New Roman" w:cs="Times New Roman"/>
        </w:rPr>
        <w:footnoteRef/>
      </w:r>
      <w:r w:rsidR="00C40B28">
        <w:rPr>
          <w:rFonts w:ascii="Times New Roman" w:hAnsi="Times New Roman" w:cs="Times New Roman"/>
        </w:rPr>
        <w:t xml:space="preserve"> Ibid.</w:t>
      </w:r>
    </w:p>
  </w:footnote>
  <w:footnote w:id="26">
    <w:p w14:paraId="5DA3CA94" w14:textId="2D70B5FD" w:rsidR="00DA7BAB" w:rsidRPr="00E23C36" w:rsidRDefault="00DA7BAB" w:rsidP="00E23C36">
      <w:pPr>
        <w:pStyle w:val="a3"/>
        <w:jc w:val="both"/>
        <w:rPr>
          <w:rFonts w:ascii="Times New Roman" w:hAnsi="Times New Roman" w:cs="Times New Roman"/>
        </w:rPr>
      </w:pPr>
      <w:r w:rsidRPr="00E23C36">
        <w:rPr>
          <w:rStyle w:val="a5"/>
          <w:rFonts w:ascii="Times New Roman" w:hAnsi="Times New Roman" w:cs="Times New Roman"/>
        </w:rPr>
        <w:footnoteRef/>
      </w:r>
      <w:r>
        <w:rPr>
          <w:rFonts w:ascii="Times New Roman" w:hAnsi="Times New Roman" w:cs="Times New Roman"/>
        </w:rPr>
        <w:t xml:space="preserve"> </w:t>
      </w:r>
      <w:r w:rsidRPr="00F30B2D">
        <w:rPr>
          <w:rFonts w:ascii="Times New Roman" w:hAnsi="Times New Roman" w:cs="Times New Roman"/>
        </w:rPr>
        <w:t>Панов А. Н. Внешнеполитические приоритеты пре</w:t>
      </w:r>
      <w:r>
        <w:rPr>
          <w:rFonts w:ascii="Times New Roman" w:hAnsi="Times New Roman" w:cs="Times New Roman"/>
        </w:rPr>
        <w:t xml:space="preserve">мьер-министра Японии Абэ Синдзо. </w:t>
      </w:r>
      <w:r w:rsidRPr="00F30B2D">
        <w:rPr>
          <w:rFonts w:ascii="Times New Roman" w:hAnsi="Times New Roman" w:cs="Times New Roman"/>
        </w:rPr>
        <w:t>С. 9.</w:t>
      </w:r>
    </w:p>
  </w:footnote>
  <w:footnote w:id="27">
    <w:p w14:paraId="6F9F67F4" w14:textId="7E49B94E" w:rsidR="00DA7BAB" w:rsidRPr="004177CE" w:rsidRDefault="00DA7BAB" w:rsidP="00E23C36">
      <w:pPr>
        <w:pStyle w:val="a3"/>
        <w:jc w:val="both"/>
        <w:rPr>
          <w:rFonts w:ascii="Times New Roman" w:hAnsi="Times New Roman" w:cs="Times New Roman"/>
        </w:rPr>
      </w:pPr>
      <w:r w:rsidRPr="00E23C36">
        <w:rPr>
          <w:rStyle w:val="a5"/>
          <w:rFonts w:ascii="Times New Roman" w:hAnsi="Times New Roman" w:cs="Times New Roman"/>
        </w:rPr>
        <w:footnoteRef/>
      </w:r>
      <w:r>
        <w:rPr>
          <w:rFonts w:ascii="Times New Roman" w:hAnsi="Times New Roman" w:cs="Times New Roman"/>
        </w:rPr>
        <w:t xml:space="preserve"> Там же.</w:t>
      </w:r>
    </w:p>
  </w:footnote>
  <w:footnote w:id="28">
    <w:p w14:paraId="5163F3D3" w14:textId="5970E3E4" w:rsidR="00DA7BAB" w:rsidRPr="00F65EA3" w:rsidRDefault="00DA7BAB" w:rsidP="00FD72B7">
      <w:pPr>
        <w:pStyle w:val="a3"/>
        <w:jc w:val="both"/>
        <w:rPr>
          <w:rFonts w:ascii="Times New Roman" w:hAnsi="Times New Roman" w:cs="Times New Roman"/>
        </w:rPr>
      </w:pPr>
      <w:r w:rsidRPr="00F65EA3">
        <w:rPr>
          <w:rStyle w:val="a5"/>
          <w:rFonts w:ascii="Times New Roman" w:hAnsi="Times New Roman" w:cs="Times New Roman"/>
        </w:rPr>
        <w:footnoteRef/>
      </w:r>
      <w:r w:rsidRPr="00F65EA3">
        <w:rPr>
          <w:rFonts w:ascii="Times New Roman" w:hAnsi="Times New Roman" w:cs="Times New Roman"/>
        </w:rPr>
        <w:t xml:space="preserve"> </w:t>
      </w:r>
      <w:r>
        <w:rPr>
          <w:rFonts w:ascii="Times New Roman" w:hAnsi="Times New Roman" w:cs="Times New Roman"/>
        </w:rPr>
        <w:t>Там же. С.</w:t>
      </w:r>
      <w:r w:rsidRPr="00E23C36">
        <w:rPr>
          <w:rFonts w:ascii="Times New Roman" w:hAnsi="Times New Roman" w:cs="Times New Roman"/>
        </w:rPr>
        <w:t xml:space="preserve"> 8.</w:t>
      </w:r>
    </w:p>
  </w:footnote>
  <w:footnote w:id="29">
    <w:p w14:paraId="028DCCFC" w14:textId="795A41A9" w:rsidR="00DA7BAB" w:rsidRPr="00F65EA3" w:rsidRDefault="00DA7BAB" w:rsidP="00FD72B7">
      <w:pPr>
        <w:pStyle w:val="a3"/>
        <w:jc w:val="both"/>
        <w:rPr>
          <w:rFonts w:ascii="Times New Roman" w:hAnsi="Times New Roman" w:cs="Times New Roman"/>
        </w:rPr>
      </w:pPr>
      <w:r w:rsidRPr="00F65EA3">
        <w:rPr>
          <w:rStyle w:val="a5"/>
          <w:rFonts w:ascii="Times New Roman" w:hAnsi="Times New Roman" w:cs="Times New Roman"/>
        </w:rPr>
        <w:footnoteRef/>
      </w:r>
      <w:r w:rsidRPr="00F65EA3">
        <w:rPr>
          <w:rFonts w:ascii="Times New Roman" w:hAnsi="Times New Roman" w:cs="Times New Roman"/>
        </w:rPr>
        <w:t xml:space="preserve"> Панов А. Н., Саркисов К. О., Стрельцов Д. В. История внешней политики Японии 1868–2</w:t>
      </w:r>
      <w:r>
        <w:rPr>
          <w:rFonts w:ascii="Times New Roman" w:hAnsi="Times New Roman" w:cs="Times New Roman"/>
        </w:rPr>
        <w:t>018 гг. М., 2019.</w:t>
      </w:r>
      <w:r w:rsidRPr="00F65EA3">
        <w:rPr>
          <w:rFonts w:ascii="Times New Roman" w:hAnsi="Times New Roman" w:cs="Times New Roman"/>
        </w:rPr>
        <w:t xml:space="preserve"> С. 364.</w:t>
      </w:r>
    </w:p>
  </w:footnote>
  <w:footnote w:id="30">
    <w:p w14:paraId="14FD7F2B" w14:textId="2A23AB8A" w:rsidR="00DA7BAB" w:rsidRPr="00F65EA3" w:rsidRDefault="00DA7BAB" w:rsidP="00FD72B7">
      <w:pPr>
        <w:pStyle w:val="a3"/>
        <w:jc w:val="both"/>
        <w:rPr>
          <w:rFonts w:ascii="Times New Roman" w:hAnsi="Times New Roman" w:cs="Times New Roman"/>
        </w:rPr>
      </w:pPr>
      <w:r w:rsidRPr="00F65EA3">
        <w:rPr>
          <w:rStyle w:val="a5"/>
          <w:rFonts w:ascii="Times New Roman" w:hAnsi="Times New Roman" w:cs="Times New Roman"/>
        </w:rPr>
        <w:footnoteRef/>
      </w:r>
      <w:r w:rsidRPr="00F65EA3">
        <w:rPr>
          <w:rFonts w:ascii="Times New Roman" w:hAnsi="Times New Roman" w:cs="Times New Roman"/>
        </w:rPr>
        <w:t xml:space="preserve"> Найгай кися кайкэн [Пресс-конференции с участием заграничных и японских представителей] [Электронный ресурс</w:t>
      </w:r>
      <w:r>
        <w:rPr>
          <w:rFonts w:ascii="Times New Roman" w:hAnsi="Times New Roman" w:cs="Times New Roman"/>
        </w:rPr>
        <w:t xml:space="preserve"> 23.02.2013</w:t>
      </w:r>
      <w:r w:rsidRPr="00F65EA3">
        <w:rPr>
          <w:rFonts w:ascii="Times New Roman" w:hAnsi="Times New Roman" w:cs="Times New Roman"/>
        </w:rPr>
        <w:t xml:space="preserve">] // Сюсо: кантэй [Канцелярия премьер-министра]. </w:t>
      </w:r>
      <w:r w:rsidRPr="00F65EA3">
        <w:rPr>
          <w:rFonts w:ascii="Times New Roman" w:hAnsi="Times New Roman" w:cs="Times New Roman"/>
          <w:lang w:val="en-US"/>
        </w:rPr>
        <w:t>URL</w:t>
      </w:r>
      <w:r w:rsidRPr="00F65EA3">
        <w:rPr>
          <w:rFonts w:ascii="Times New Roman" w:hAnsi="Times New Roman" w:cs="Times New Roman"/>
        </w:rPr>
        <w:t xml:space="preserve"> : </w:t>
      </w:r>
      <w:hyperlink r:id="rId6" w:history="1">
        <w:r w:rsidRPr="00F65EA3">
          <w:rPr>
            <w:rStyle w:val="a6"/>
            <w:rFonts w:ascii="Times New Roman" w:hAnsi="Times New Roman" w:cs="Times New Roman"/>
            <w:lang w:val="en-US"/>
          </w:rPr>
          <w:t>https</w:t>
        </w:r>
        <w:r w:rsidRPr="00F65EA3">
          <w:rPr>
            <w:rStyle w:val="a6"/>
            <w:rFonts w:ascii="Times New Roman" w:hAnsi="Times New Roman" w:cs="Times New Roman"/>
          </w:rPr>
          <w:t>://</w:t>
        </w:r>
        <w:r w:rsidRPr="00F65EA3">
          <w:rPr>
            <w:rStyle w:val="a6"/>
            <w:rFonts w:ascii="Times New Roman" w:hAnsi="Times New Roman" w:cs="Times New Roman"/>
            <w:lang w:val="en-US"/>
          </w:rPr>
          <w:t>warp</w:t>
        </w:r>
        <w:r w:rsidRPr="00F65EA3">
          <w:rPr>
            <w:rStyle w:val="a6"/>
            <w:rFonts w:ascii="Times New Roman" w:hAnsi="Times New Roman" w:cs="Times New Roman"/>
          </w:rPr>
          <w:t>.</w:t>
        </w:r>
        <w:r w:rsidRPr="00F65EA3">
          <w:rPr>
            <w:rStyle w:val="a6"/>
            <w:rFonts w:ascii="Times New Roman" w:hAnsi="Times New Roman" w:cs="Times New Roman"/>
            <w:lang w:val="en-US"/>
          </w:rPr>
          <w:t>ndl</w:t>
        </w:r>
        <w:r w:rsidRPr="00F65EA3">
          <w:rPr>
            <w:rStyle w:val="a6"/>
            <w:rFonts w:ascii="Times New Roman" w:hAnsi="Times New Roman" w:cs="Times New Roman"/>
          </w:rPr>
          <w:t>.</w:t>
        </w:r>
        <w:r w:rsidRPr="00F65EA3">
          <w:rPr>
            <w:rStyle w:val="a6"/>
            <w:rFonts w:ascii="Times New Roman" w:hAnsi="Times New Roman" w:cs="Times New Roman"/>
            <w:lang w:val="en-US"/>
          </w:rPr>
          <w:t>go</w:t>
        </w:r>
        <w:r w:rsidRPr="00F65EA3">
          <w:rPr>
            <w:rStyle w:val="a6"/>
            <w:rFonts w:ascii="Times New Roman" w:hAnsi="Times New Roman" w:cs="Times New Roman"/>
          </w:rPr>
          <w:t>.</w:t>
        </w:r>
        <w:r w:rsidRPr="00F65EA3">
          <w:rPr>
            <w:rStyle w:val="a6"/>
            <w:rFonts w:ascii="Times New Roman" w:hAnsi="Times New Roman" w:cs="Times New Roman"/>
            <w:lang w:val="en-US"/>
          </w:rPr>
          <w:t>jp</w:t>
        </w:r>
        <w:r w:rsidRPr="00F65EA3">
          <w:rPr>
            <w:rStyle w:val="a6"/>
            <w:rFonts w:ascii="Times New Roman" w:hAnsi="Times New Roman" w:cs="Times New Roman"/>
          </w:rPr>
          <w:t>/</w:t>
        </w:r>
        <w:r w:rsidRPr="00F65EA3">
          <w:rPr>
            <w:rStyle w:val="a6"/>
            <w:rFonts w:ascii="Times New Roman" w:hAnsi="Times New Roman" w:cs="Times New Roman"/>
            <w:lang w:val="en-US"/>
          </w:rPr>
          <w:t>info</w:t>
        </w:r>
        <w:r w:rsidRPr="00F65EA3">
          <w:rPr>
            <w:rStyle w:val="a6"/>
            <w:rFonts w:ascii="Times New Roman" w:hAnsi="Times New Roman" w:cs="Times New Roman"/>
          </w:rPr>
          <w:t>:</w:t>
        </w:r>
        <w:r w:rsidRPr="00F65EA3">
          <w:rPr>
            <w:rStyle w:val="a6"/>
            <w:rFonts w:ascii="Times New Roman" w:hAnsi="Times New Roman" w:cs="Times New Roman"/>
            <w:lang w:val="en-US"/>
          </w:rPr>
          <w:t>ndljp</w:t>
        </w:r>
        <w:r w:rsidRPr="00F65EA3">
          <w:rPr>
            <w:rStyle w:val="a6"/>
            <w:rFonts w:ascii="Times New Roman" w:hAnsi="Times New Roman" w:cs="Times New Roman"/>
          </w:rPr>
          <w:t>/</w:t>
        </w:r>
        <w:r w:rsidRPr="00F65EA3">
          <w:rPr>
            <w:rStyle w:val="a6"/>
            <w:rFonts w:ascii="Times New Roman" w:hAnsi="Times New Roman" w:cs="Times New Roman"/>
            <w:lang w:val="en-US"/>
          </w:rPr>
          <w:t>pid</w:t>
        </w:r>
        <w:r w:rsidRPr="00F65EA3">
          <w:rPr>
            <w:rStyle w:val="a6"/>
            <w:rFonts w:ascii="Times New Roman" w:hAnsi="Times New Roman" w:cs="Times New Roman"/>
          </w:rPr>
          <w:t>/8833367/</w:t>
        </w:r>
        <w:r w:rsidRPr="00F65EA3">
          <w:rPr>
            <w:rStyle w:val="a6"/>
            <w:rFonts w:ascii="Times New Roman" w:hAnsi="Times New Roman" w:cs="Times New Roman"/>
            <w:lang w:val="en-US"/>
          </w:rPr>
          <w:t>www</w:t>
        </w:r>
        <w:r w:rsidRPr="00F65EA3">
          <w:rPr>
            <w:rStyle w:val="a6"/>
            <w:rFonts w:ascii="Times New Roman" w:hAnsi="Times New Roman" w:cs="Times New Roman"/>
          </w:rPr>
          <w:t>.</w:t>
        </w:r>
        <w:r w:rsidRPr="00F65EA3">
          <w:rPr>
            <w:rStyle w:val="a6"/>
            <w:rFonts w:ascii="Times New Roman" w:hAnsi="Times New Roman" w:cs="Times New Roman"/>
            <w:lang w:val="en-US"/>
          </w:rPr>
          <w:t>kantei</w:t>
        </w:r>
        <w:r w:rsidRPr="00F65EA3">
          <w:rPr>
            <w:rStyle w:val="a6"/>
            <w:rFonts w:ascii="Times New Roman" w:hAnsi="Times New Roman" w:cs="Times New Roman"/>
          </w:rPr>
          <w:t>.</w:t>
        </w:r>
        <w:r w:rsidRPr="00F65EA3">
          <w:rPr>
            <w:rStyle w:val="a6"/>
            <w:rFonts w:ascii="Times New Roman" w:hAnsi="Times New Roman" w:cs="Times New Roman"/>
            <w:lang w:val="en-US"/>
          </w:rPr>
          <w:t>go</w:t>
        </w:r>
        <w:r w:rsidRPr="00F65EA3">
          <w:rPr>
            <w:rStyle w:val="a6"/>
            <w:rFonts w:ascii="Times New Roman" w:hAnsi="Times New Roman" w:cs="Times New Roman"/>
          </w:rPr>
          <w:t>.</w:t>
        </w:r>
        <w:r w:rsidRPr="00F65EA3">
          <w:rPr>
            <w:rStyle w:val="a6"/>
            <w:rFonts w:ascii="Times New Roman" w:hAnsi="Times New Roman" w:cs="Times New Roman"/>
            <w:lang w:val="en-US"/>
          </w:rPr>
          <w:t>jp</w:t>
        </w:r>
        <w:r w:rsidRPr="00F65EA3">
          <w:rPr>
            <w:rStyle w:val="a6"/>
            <w:rFonts w:ascii="Times New Roman" w:hAnsi="Times New Roman" w:cs="Times New Roman"/>
          </w:rPr>
          <w:t>/</w:t>
        </w:r>
        <w:r w:rsidRPr="00F65EA3">
          <w:rPr>
            <w:rStyle w:val="a6"/>
            <w:rFonts w:ascii="Times New Roman" w:hAnsi="Times New Roman" w:cs="Times New Roman"/>
            <w:lang w:val="en-US"/>
          </w:rPr>
          <w:t>jp</w:t>
        </w:r>
        <w:r w:rsidRPr="00F65EA3">
          <w:rPr>
            <w:rStyle w:val="a6"/>
            <w:rFonts w:ascii="Times New Roman" w:hAnsi="Times New Roman" w:cs="Times New Roman"/>
          </w:rPr>
          <w:t>/96_</w:t>
        </w:r>
        <w:r w:rsidRPr="00F65EA3">
          <w:rPr>
            <w:rStyle w:val="a6"/>
            <w:rFonts w:ascii="Times New Roman" w:hAnsi="Times New Roman" w:cs="Times New Roman"/>
            <w:lang w:val="en-US"/>
          </w:rPr>
          <w:t>abe</w:t>
        </w:r>
        <w:r w:rsidRPr="00F65EA3">
          <w:rPr>
            <w:rStyle w:val="a6"/>
            <w:rFonts w:ascii="Times New Roman" w:hAnsi="Times New Roman" w:cs="Times New Roman"/>
          </w:rPr>
          <w:t>/</w:t>
        </w:r>
        <w:r w:rsidRPr="00F65EA3">
          <w:rPr>
            <w:rStyle w:val="a6"/>
            <w:rFonts w:ascii="Times New Roman" w:hAnsi="Times New Roman" w:cs="Times New Roman"/>
            <w:lang w:val="en-US"/>
          </w:rPr>
          <w:t>statement</w:t>
        </w:r>
        <w:r w:rsidRPr="00F65EA3">
          <w:rPr>
            <w:rStyle w:val="a6"/>
            <w:rFonts w:ascii="Times New Roman" w:hAnsi="Times New Roman" w:cs="Times New Roman"/>
          </w:rPr>
          <w:t>/2013/</w:t>
        </w:r>
        <w:r w:rsidRPr="00F65EA3">
          <w:rPr>
            <w:rStyle w:val="a6"/>
            <w:rFonts w:ascii="Times New Roman" w:hAnsi="Times New Roman" w:cs="Times New Roman"/>
            <w:lang w:val="en-US"/>
          </w:rPr>
          <w:t>naigai</w:t>
        </w:r>
        <w:r w:rsidRPr="00F65EA3">
          <w:rPr>
            <w:rStyle w:val="a6"/>
            <w:rFonts w:ascii="Times New Roman" w:hAnsi="Times New Roman" w:cs="Times New Roman"/>
          </w:rPr>
          <w:t>.</w:t>
        </w:r>
        <w:r w:rsidRPr="00F65EA3">
          <w:rPr>
            <w:rStyle w:val="a6"/>
            <w:rFonts w:ascii="Times New Roman" w:hAnsi="Times New Roman" w:cs="Times New Roman"/>
            <w:lang w:val="en-US"/>
          </w:rPr>
          <w:t>html</w:t>
        </w:r>
      </w:hyperlink>
      <w:r w:rsidRPr="00F65EA3">
        <w:rPr>
          <w:rFonts w:ascii="Times New Roman" w:hAnsi="Times New Roman" w:cs="Times New Roman"/>
        </w:rPr>
        <w:t xml:space="preserve"> (дата обращения : </w:t>
      </w:r>
      <w:r w:rsidRPr="000008FA">
        <w:rPr>
          <w:rFonts w:ascii="Times New Roman" w:hAnsi="Times New Roman" w:cs="Times New Roman"/>
        </w:rPr>
        <w:t>15.05.2022</w:t>
      </w:r>
      <w:r w:rsidRPr="00F65EA3">
        <w:rPr>
          <w:rFonts w:ascii="Times New Roman" w:hAnsi="Times New Roman" w:cs="Times New Roman"/>
        </w:rPr>
        <w:t>).</w:t>
      </w:r>
    </w:p>
  </w:footnote>
  <w:footnote w:id="31">
    <w:p w14:paraId="5C046120" w14:textId="4D0E7652" w:rsidR="00DA7BAB" w:rsidRPr="002F2A27" w:rsidRDefault="00DA7BAB" w:rsidP="00FD72B7">
      <w:pPr>
        <w:pStyle w:val="a3"/>
        <w:jc w:val="both"/>
        <w:rPr>
          <w:rFonts w:ascii="Times New Roman" w:hAnsi="Times New Roman" w:cs="Times New Roman"/>
        </w:rPr>
      </w:pPr>
      <w:r w:rsidRPr="00F65EA3">
        <w:rPr>
          <w:rStyle w:val="a5"/>
          <w:rFonts w:ascii="Times New Roman" w:hAnsi="Times New Roman" w:cs="Times New Roman"/>
        </w:rPr>
        <w:footnoteRef/>
      </w:r>
      <w:r w:rsidRPr="00F65EA3">
        <w:rPr>
          <w:rFonts w:ascii="Times New Roman" w:hAnsi="Times New Roman" w:cs="Times New Roman"/>
        </w:rPr>
        <w:t xml:space="preserve"> Абэ найкаку со:ридайдзин хэйсэй 25-нэн нэнто: сёкан [Новогоднее послание пре</w:t>
      </w:r>
      <w:r>
        <w:rPr>
          <w:rFonts w:ascii="Times New Roman" w:hAnsi="Times New Roman" w:cs="Times New Roman"/>
        </w:rPr>
        <w:t xml:space="preserve">мьер-министра Абэ] </w:t>
      </w:r>
      <w:r w:rsidRPr="0046167E">
        <w:rPr>
          <w:rFonts w:ascii="Times New Roman" w:hAnsi="Times New Roman" w:cs="Times New Roman"/>
        </w:rPr>
        <w:t>[Электронный ресурс</w:t>
      </w:r>
      <w:r>
        <w:rPr>
          <w:rFonts w:ascii="Times New Roman" w:hAnsi="Times New Roman" w:cs="Times New Roman"/>
        </w:rPr>
        <w:t xml:space="preserve"> 01.01.2013</w:t>
      </w:r>
      <w:r w:rsidRPr="0046167E">
        <w:rPr>
          <w:rFonts w:ascii="Times New Roman" w:hAnsi="Times New Roman" w:cs="Times New Roman"/>
        </w:rPr>
        <w:t xml:space="preserve">] </w:t>
      </w:r>
      <w:r w:rsidRPr="00F65EA3">
        <w:rPr>
          <w:rFonts w:ascii="Times New Roman" w:hAnsi="Times New Roman" w:cs="Times New Roman"/>
        </w:rPr>
        <w:t>// Сюсо: кантэй [Канцелярия премьер-министра]</w:t>
      </w:r>
      <w:r>
        <w:rPr>
          <w:rFonts w:ascii="Times New Roman" w:hAnsi="Times New Roman" w:cs="Times New Roman"/>
        </w:rPr>
        <w:t>.</w:t>
      </w:r>
      <w:r w:rsidRPr="00F65EA3">
        <w:rPr>
          <w:rFonts w:ascii="Times New Roman" w:hAnsi="Times New Roman" w:cs="Times New Roman"/>
        </w:rPr>
        <w:t xml:space="preserve"> </w:t>
      </w:r>
      <w:r w:rsidRPr="0046167E">
        <w:rPr>
          <w:rFonts w:ascii="Times New Roman" w:hAnsi="Times New Roman" w:cs="Times New Roman"/>
          <w:lang w:val="en-US"/>
        </w:rPr>
        <w:t>URL</w:t>
      </w:r>
      <w:r w:rsidRPr="002F2A27">
        <w:rPr>
          <w:rFonts w:ascii="Times New Roman" w:hAnsi="Times New Roman" w:cs="Times New Roman"/>
        </w:rPr>
        <w:t xml:space="preserve"> : </w:t>
      </w:r>
      <w:hyperlink r:id="rId7" w:history="1">
        <w:r w:rsidRPr="0046167E">
          <w:rPr>
            <w:rStyle w:val="a6"/>
            <w:rFonts w:ascii="Times New Roman" w:hAnsi="Times New Roman" w:cs="Times New Roman"/>
            <w:lang w:val="en-US"/>
          </w:rPr>
          <w:t>https</w:t>
        </w:r>
        <w:r w:rsidRPr="002F2A27">
          <w:rPr>
            <w:rStyle w:val="a6"/>
            <w:rFonts w:ascii="Times New Roman" w:hAnsi="Times New Roman" w:cs="Times New Roman"/>
          </w:rPr>
          <w:t>://</w:t>
        </w:r>
        <w:r w:rsidRPr="0046167E">
          <w:rPr>
            <w:rStyle w:val="a6"/>
            <w:rFonts w:ascii="Times New Roman" w:hAnsi="Times New Roman" w:cs="Times New Roman"/>
            <w:lang w:val="en-US"/>
          </w:rPr>
          <w:t>warp</w:t>
        </w:r>
        <w:r w:rsidRPr="002F2A27">
          <w:rPr>
            <w:rStyle w:val="a6"/>
            <w:rFonts w:ascii="Times New Roman" w:hAnsi="Times New Roman" w:cs="Times New Roman"/>
          </w:rPr>
          <w:t>.</w:t>
        </w:r>
        <w:r w:rsidRPr="0046167E">
          <w:rPr>
            <w:rStyle w:val="a6"/>
            <w:rFonts w:ascii="Times New Roman" w:hAnsi="Times New Roman" w:cs="Times New Roman"/>
            <w:lang w:val="en-US"/>
          </w:rPr>
          <w:t>ndl</w:t>
        </w:r>
        <w:r w:rsidRPr="002F2A27">
          <w:rPr>
            <w:rStyle w:val="a6"/>
            <w:rFonts w:ascii="Times New Roman" w:hAnsi="Times New Roman" w:cs="Times New Roman"/>
          </w:rPr>
          <w:t>.</w:t>
        </w:r>
        <w:r w:rsidRPr="0046167E">
          <w:rPr>
            <w:rStyle w:val="a6"/>
            <w:rFonts w:ascii="Times New Roman" w:hAnsi="Times New Roman" w:cs="Times New Roman"/>
            <w:lang w:val="en-US"/>
          </w:rPr>
          <w:t>go</w:t>
        </w:r>
        <w:r w:rsidRPr="002F2A27">
          <w:rPr>
            <w:rStyle w:val="a6"/>
            <w:rFonts w:ascii="Times New Roman" w:hAnsi="Times New Roman" w:cs="Times New Roman"/>
          </w:rPr>
          <w:t>.</w:t>
        </w:r>
        <w:r w:rsidRPr="0046167E">
          <w:rPr>
            <w:rStyle w:val="a6"/>
            <w:rFonts w:ascii="Times New Roman" w:hAnsi="Times New Roman" w:cs="Times New Roman"/>
            <w:lang w:val="en-US"/>
          </w:rPr>
          <w:t>jp</w:t>
        </w:r>
        <w:r w:rsidRPr="002F2A27">
          <w:rPr>
            <w:rStyle w:val="a6"/>
            <w:rFonts w:ascii="Times New Roman" w:hAnsi="Times New Roman" w:cs="Times New Roman"/>
          </w:rPr>
          <w:t>/</w:t>
        </w:r>
        <w:r w:rsidRPr="0046167E">
          <w:rPr>
            <w:rStyle w:val="a6"/>
            <w:rFonts w:ascii="Times New Roman" w:hAnsi="Times New Roman" w:cs="Times New Roman"/>
            <w:lang w:val="en-US"/>
          </w:rPr>
          <w:t>info</w:t>
        </w:r>
        <w:r w:rsidRPr="002F2A27">
          <w:rPr>
            <w:rStyle w:val="a6"/>
            <w:rFonts w:ascii="Times New Roman" w:hAnsi="Times New Roman" w:cs="Times New Roman"/>
          </w:rPr>
          <w:t>:</w:t>
        </w:r>
        <w:r w:rsidRPr="0046167E">
          <w:rPr>
            <w:rStyle w:val="a6"/>
            <w:rFonts w:ascii="Times New Roman" w:hAnsi="Times New Roman" w:cs="Times New Roman"/>
            <w:lang w:val="en-US"/>
          </w:rPr>
          <w:t>ndljp</w:t>
        </w:r>
        <w:r w:rsidRPr="002F2A27">
          <w:rPr>
            <w:rStyle w:val="a6"/>
            <w:rFonts w:ascii="Times New Roman" w:hAnsi="Times New Roman" w:cs="Times New Roman"/>
          </w:rPr>
          <w:t>/</w:t>
        </w:r>
        <w:r w:rsidRPr="0046167E">
          <w:rPr>
            <w:rStyle w:val="a6"/>
            <w:rFonts w:ascii="Times New Roman" w:hAnsi="Times New Roman" w:cs="Times New Roman"/>
            <w:lang w:val="en-US"/>
          </w:rPr>
          <w:t>pid</w:t>
        </w:r>
        <w:r w:rsidRPr="002F2A27">
          <w:rPr>
            <w:rStyle w:val="a6"/>
            <w:rFonts w:ascii="Times New Roman" w:hAnsi="Times New Roman" w:cs="Times New Roman"/>
          </w:rPr>
          <w:t>/8833367/</w:t>
        </w:r>
        <w:r w:rsidRPr="0046167E">
          <w:rPr>
            <w:rStyle w:val="a6"/>
            <w:rFonts w:ascii="Times New Roman" w:hAnsi="Times New Roman" w:cs="Times New Roman"/>
            <w:lang w:val="en-US"/>
          </w:rPr>
          <w:t>www</w:t>
        </w:r>
        <w:r w:rsidRPr="002F2A27">
          <w:rPr>
            <w:rStyle w:val="a6"/>
            <w:rFonts w:ascii="Times New Roman" w:hAnsi="Times New Roman" w:cs="Times New Roman"/>
          </w:rPr>
          <w:t>.</w:t>
        </w:r>
        <w:r w:rsidRPr="0046167E">
          <w:rPr>
            <w:rStyle w:val="a6"/>
            <w:rFonts w:ascii="Times New Roman" w:hAnsi="Times New Roman" w:cs="Times New Roman"/>
            <w:lang w:val="en-US"/>
          </w:rPr>
          <w:t>kantei</w:t>
        </w:r>
        <w:r w:rsidRPr="002F2A27">
          <w:rPr>
            <w:rStyle w:val="a6"/>
            <w:rFonts w:ascii="Times New Roman" w:hAnsi="Times New Roman" w:cs="Times New Roman"/>
          </w:rPr>
          <w:t>.</w:t>
        </w:r>
        <w:r w:rsidRPr="0046167E">
          <w:rPr>
            <w:rStyle w:val="a6"/>
            <w:rFonts w:ascii="Times New Roman" w:hAnsi="Times New Roman" w:cs="Times New Roman"/>
            <w:lang w:val="en-US"/>
          </w:rPr>
          <w:t>go</w:t>
        </w:r>
        <w:r w:rsidRPr="002F2A27">
          <w:rPr>
            <w:rStyle w:val="a6"/>
            <w:rFonts w:ascii="Times New Roman" w:hAnsi="Times New Roman" w:cs="Times New Roman"/>
          </w:rPr>
          <w:t>.</w:t>
        </w:r>
        <w:r w:rsidRPr="0046167E">
          <w:rPr>
            <w:rStyle w:val="a6"/>
            <w:rFonts w:ascii="Times New Roman" w:hAnsi="Times New Roman" w:cs="Times New Roman"/>
            <w:lang w:val="en-US"/>
          </w:rPr>
          <w:t>jp</w:t>
        </w:r>
        <w:r w:rsidRPr="002F2A27">
          <w:rPr>
            <w:rStyle w:val="a6"/>
            <w:rFonts w:ascii="Times New Roman" w:hAnsi="Times New Roman" w:cs="Times New Roman"/>
          </w:rPr>
          <w:t>/</w:t>
        </w:r>
        <w:r w:rsidRPr="0046167E">
          <w:rPr>
            <w:rStyle w:val="a6"/>
            <w:rFonts w:ascii="Times New Roman" w:hAnsi="Times New Roman" w:cs="Times New Roman"/>
            <w:lang w:val="en-US"/>
          </w:rPr>
          <w:t>jp</w:t>
        </w:r>
        <w:r w:rsidRPr="002F2A27">
          <w:rPr>
            <w:rStyle w:val="a6"/>
            <w:rFonts w:ascii="Times New Roman" w:hAnsi="Times New Roman" w:cs="Times New Roman"/>
          </w:rPr>
          <w:t>/96_</w:t>
        </w:r>
        <w:r w:rsidRPr="0046167E">
          <w:rPr>
            <w:rStyle w:val="a6"/>
            <w:rFonts w:ascii="Times New Roman" w:hAnsi="Times New Roman" w:cs="Times New Roman"/>
            <w:lang w:val="en-US"/>
          </w:rPr>
          <w:t>abe</w:t>
        </w:r>
        <w:r w:rsidRPr="002F2A27">
          <w:rPr>
            <w:rStyle w:val="a6"/>
            <w:rFonts w:ascii="Times New Roman" w:hAnsi="Times New Roman" w:cs="Times New Roman"/>
          </w:rPr>
          <w:t>/</w:t>
        </w:r>
        <w:r w:rsidRPr="0046167E">
          <w:rPr>
            <w:rStyle w:val="a6"/>
            <w:rFonts w:ascii="Times New Roman" w:hAnsi="Times New Roman" w:cs="Times New Roman"/>
            <w:lang w:val="en-US"/>
          </w:rPr>
          <w:t>statement</w:t>
        </w:r>
        <w:r w:rsidRPr="002F2A27">
          <w:rPr>
            <w:rStyle w:val="a6"/>
            <w:rFonts w:ascii="Times New Roman" w:hAnsi="Times New Roman" w:cs="Times New Roman"/>
          </w:rPr>
          <w:t>/2013/0101</w:t>
        </w:r>
        <w:r w:rsidRPr="0046167E">
          <w:rPr>
            <w:rStyle w:val="a6"/>
            <w:rFonts w:ascii="Times New Roman" w:hAnsi="Times New Roman" w:cs="Times New Roman"/>
            <w:lang w:val="en-US"/>
          </w:rPr>
          <w:t>nentou</w:t>
        </w:r>
        <w:r w:rsidRPr="002F2A27">
          <w:rPr>
            <w:rStyle w:val="a6"/>
            <w:rFonts w:ascii="Times New Roman" w:hAnsi="Times New Roman" w:cs="Times New Roman"/>
          </w:rPr>
          <w:t>.</w:t>
        </w:r>
        <w:r w:rsidRPr="0046167E">
          <w:rPr>
            <w:rStyle w:val="a6"/>
            <w:rFonts w:ascii="Times New Roman" w:hAnsi="Times New Roman" w:cs="Times New Roman"/>
            <w:lang w:val="en-US"/>
          </w:rPr>
          <w:t>html</w:t>
        </w:r>
      </w:hyperlink>
      <w:r w:rsidRPr="002F2A27">
        <w:rPr>
          <w:rStyle w:val="a6"/>
          <w:rFonts w:ascii="Times New Roman" w:hAnsi="Times New Roman" w:cs="Times New Roman"/>
          <w:color w:val="auto"/>
          <w:u w:val="none"/>
        </w:rPr>
        <w:t xml:space="preserve"> (дата обращения : </w:t>
      </w:r>
      <w:r w:rsidRPr="000008FA">
        <w:rPr>
          <w:rStyle w:val="a6"/>
          <w:rFonts w:ascii="Times New Roman" w:hAnsi="Times New Roman" w:cs="Times New Roman"/>
          <w:color w:val="auto"/>
          <w:u w:val="none"/>
        </w:rPr>
        <w:t>15.05.2022</w:t>
      </w:r>
      <w:r w:rsidRPr="002F2A27">
        <w:rPr>
          <w:rStyle w:val="a6"/>
          <w:rFonts w:ascii="Times New Roman" w:hAnsi="Times New Roman" w:cs="Times New Roman"/>
          <w:color w:val="auto"/>
          <w:u w:val="none"/>
        </w:rPr>
        <w:t>).</w:t>
      </w:r>
    </w:p>
  </w:footnote>
  <w:footnote w:id="32">
    <w:p w14:paraId="2F0EE490" w14:textId="335BF567" w:rsidR="00DA7BAB" w:rsidRPr="00F519F3" w:rsidRDefault="00DA7BAB" w:rsidP="00FD72B7">
      <w:pPr>
        <w:pStyle w:val="a3"/>
        <w:jc w:val="both"/>
        <w:rPr>
          <w:rFonts w:ascii="Times New Roman" w:hAnsi="Times New Roman" w:cs="Times New Roman"/>
        </w:rPr>
      </w:pPr>
      <w:r w:rsidRPr="002F2A27">
        <w:rPr>
          <w:rStyle w:val="a5"/>
          <w:rFonts w:ascii="Times New Roman" w:hAnsi="Times New Roman" w:cs="Times New Roman"/>
        </w:rPr>
        <w:footnoteRef/>
      </w:r>
      <w:r w:rsidRPr="002F2A27">
        <w:rPr>
          <w:rFonts w:ascii="Times New Roman" w:hAnsi="Times New Roman" w:cs="Times New Roman"/>
        </w:rPr>
        <w:t xml:space="preserve"> </w:t>
      </w:r>
      <w:r w:rsidR="00C40B28" w:rsidRPr="00C40B28">
        <w:rPr>
          <w:rFonts w:ascii="Times New Roman" w:hAnsi="Times New Roman" w:cs="Times New Roman"/>
        </w:rPr>
        <w:t>Ibid.</w:t>
      </w:r>
    </w:p>
  </w:footnote>
  <w:footnote w:id="33">
    <w:p w14:paraId="69633D47" w14:textId="6C2216D0" w:rsidR="00DA7BAB" w:rsidRPr="006317A6" w:rsidRDefault="00DA7BAB" w:rsidP="00BF6B58">
      <w:pPr>
        <w:pStyle w:val="a3"/>
        <w:jc w:val="both"/>
        <w:rPr>
          <w:rFonts w:ascii="Times New Roman" w:hAnsi="Times New Roman" w:cs="Times New Roman"/>
        </w:rPr>
      </w:pPr>
      <w:r w:rsidRPr="006317A6">
        <w:rPr>
          <w:rStyle w:val="a5"/>
          <w:rFonts w:ascii="Times New Roman" w:hAnsi="Times New Roman" w:cs="Times New Roman"/>
        </w:rPr>
        <w:footnoteRef/>
      </w:r>
      <w:r w:rsidRPr="006317A6">
        <w:rPr>
          <w:rFonts w:ascii="Times New Roman" w:hAnsi="Times New Roman" w:cs="Times New Roman"/>
        </w:rPr>
        <w:t xml:space="preserve"> Дай 19-кай кокусайко:рю:кайги «Адзиа но мирай» Абэ найкаку со:ридайдзин супи:ти [Выступление премьер-министра Абэ на 19-й Международной конференции по обмену мнениями «Будущее Азии»] [Электронный ресурс</w:t>
      </w:r>
      <w:r>
        <w:rPr>
          <w:rFonts w:ascii="Times New Roman" w:hAnsi="Times New Roman" w:cs="Times New Roman"/>
        </w:rPr>
        <w:t xml:space="preserve"> 23.05.2013</w:t>
      </w:r>
      <w:r w:rsidRPr="006317A6">
        <w:rPr>
          <w:rFonts w:ascii="Times New Roman" w:hAnsi="Times New Roman" w:cs="Times New Roman"/>
        </w:rPr>
        <w:t xml:space="preserve">] // Сюсо: кантэй [Канцелярия премьер-министра]. </w:t>
      </w:r>
      <w:r w:rsidRPr="006317A6">
        <w:rPr>
          <w:rFonts w:ascii="Times New Roman" w:hAnsi="Times New Roman" w:cs="Times New Roman"/>
          <w:lang w:val="en-US"/>
        </w:rPr>
        <w:t>URL</w:t>
      </w:r>
      <w:r w:rsidRPr="006317A6">
        <w:rPr>
          <w:rFonts w:ascii="Times New Roman" w:hAnsi="Times New Roman" w:cs="Times New Roman"/>
        </w:rPr>
        <w:t xml:space="preserve"> : </w:t>
      </w:r>
      <w:hyperlink r:id="rId8" w:history="1">
        <w:r w:rsidRPr="006317A6">
          <w:rPr>
            <w:rStyle w:val="a6"/>
            <w:rFonts w:ascii="Times New Roman" w:hAnsi="Times New Roman" w:cs="Times New Roman"/>
            <w:lang w:val="en-US"/>
          </w:rPr>
          <w:t>https</w:t>
        </w:r>
        <w:r w:rsidRPr="006317A6">
          <w:rPr>
            <w:rStyle w:val="a6"/>
            <w:rFonts w:ascii="Times New Roman" w:hAnsi="Times New Roman" w:cs="Times New Roman"/>
          </w:rPr>
          <w:t>://</w:t>
        </w:r>
        <w:r w:rsidRPr="006317A6">
          <w:rPr>
            <w:rStyle w:val="a6"/>
            <w:rFonts w:ascii="Times New Roman" w:hAnsi="Times New Roman" w:cs="Times New Roman"/>
            <w:lang w:val="en-US"/>
          </w:rPr>
          <w:t>warp</w:t>
        </w:r>
        <w:r w:rsidRPr="006317A6">
          <w:rPr>
            <w:rStyle w:val="a6"/>
            <w:rFonts w:ascii="Times New Roman" w:hAnsi="Times New Roman" w:cs="Times New Roman"/>
          </w:rPr>
          <w:t>.</w:t>
        </w:r>
        <w:r w:rsidRPr="006317A6">
          <w:rPr>
            <w:rStyle w:val="a6"/>
            <w:rFonts w:ascii="Times New Roman" w:hAnsi="Times New Roman" w:cs="Times New Roman"/>
            <w:lang w:val="en-US"/>
          </w:rPr>
          <w:t>ndl</w:t>
        </w:r>
        <w:r w:rsidRPr="006317A6">
          <w:rPr>
            <w:rStyle w:val="a6"/>
            <w:rFonts w:ascii="Times New Roman" w:hAnsi="Times New Roman" w:cs="Times New Roman"/>
          </w:rPr>
          <w:t>.</w:t>
        </w:r>
        <w:r w:rsidRPr="006317A6">
          <w:rPr>
            <w:rStyle w:val="a6"/>
            <w:rFonts w:ascii="Times New Roman" w:hAnsi="Times New Roman" w:cs="Times New Roman"/>
            <w:lang w:val="en-US"/>
          </w:rPr>
          <w:t>go</w:t>
        </w:r>
        <w:r w:rsidRPr="006317A6">
          <w:rPr>
            <w:rStyle w:val="a6"/>
            <w:rFonts w:ascii="Times New Roman" w:hAnsi="Times New Roman" w:cs="Times New Roman"/>
          </w:rPr>
          <w:t>.</w:t>
        </w:r>
        <w:r w:rsidRPr="006317A6">
          <w:rPr>
            <w:rStyle w:val="a6"/>
            <w:rFonts w:ascii="Times New Roman" w:hAnsi="Times New Roman" w:cs="Times New Roman"/>
            <w:lang w:val="en-US"/>
          </w:rPr>
          <w:t>jp</w:t>
        </w:r>
        <w:r w:rsidRPr="006317A6">
          <w:rPr>
            <w:rStyle w:val="a6"/>
            <w:rFonts w:ascii="Times New Roman" w:hAnsi="Times New Roman" w:cs="Times New Roman"/>
          </w:rPr>
          <w:t>/</w:t>
        </w:r>
        <w:r w:rsidRPr="006317A6">
          <w:rPr>
            <w:rStyle w:val="a6"/>
            <w:rFonts w:ascii="Times New Roman" w:hAnsi="Times New Roman" w:cs="Times New Roman"/>
            <w:lang w:val="en-US"/>
          </w:rPr>
          <w:t>info</w:t>
        </w:r>
        <w:r w:rsidRPr="006317A6">
          <w:rPr>
            <w:rStyle w:val="a6"/>
            <w:rFonts w:ascii="Times New Roman" w:hAnsi="Times New Roman" w:cs="Times New Roman"/>
          </w:rPr>
          <w:t>:</w:t>
        </w:r>
        <w:r w:rsidRPr="006317A6">
          <w:rPr>
            <w:rStyle w:val="a6"/>
            <w:rFonts w:ascii="Times New Roman" w:hAnsi="Times New Roman" w:cs="Times New Roman"/>
            <w:lang w:val="en-US"/>
          </w:rPr>
          <w:t>ndljp</w:t>
        </w:r>
        <w:r w:rsidRPr="006317A6">
          <w:rPr>
            <w:rStyle w:val="a6"/>
            <w:rFonts w:ascii="Times New Roman" w:hAnsi="Times New Roman" w:cs="Times New Roman"/>
          </w:rPr>
          <w:t>/</w:t>
        </w:r>
        <w:r w:rsidRPr="006317A6">
          <w:rPr>
            <w:rStyle w:val="a6"/>
            <w:rFonts w:ascii="Times New Roman" w:hAnsi="Times New Roman" w:cs="Times New Roman"/>
            <w:lang w:val="en-US"/>
          </w:rPr>
          <w:t>pid</w:t>
        </w:r>
        <w:r w:rsidRPr="006317A6">
          <w:rPr>
            <w:rStyle w:val="a6"/>
            <w:rFonts w:ascii="Times New Roman" w:hAnsi="Times New Roman" w:cs="Times New Roman"/>
          </w:rPr>
          <w:t>/8833367/</w:t>
        </w:r>
        <w:r w:rsidRPr="006317A6">
          <w:rPr>
            <w:rStyle w:val="a6"/>
            <w:rFonts w:ascii="Times New Roman" w:hAnsi="Times New Roman" w:cs="Times New Roman"/>
            <w:lang w:val="en-US"/>
          </w:rPr>
          <w:t>www</w:t>
        </w:r>
        <w:r w:rsidRPr="006317A6">
          <w:rPr>
            <w:rStyle w:val="a6"/>
            <w:rFonts w:ascii="Times New Roman" w:hAnsi="Times New Roman" w:cs="Times New Roman"/>
          </w:rPr>
          <w:t>.</w:t>
        </w:r>
        <w:r w:rsidRPr="006317A6">
          <w:rPr>
            <w:rStyle w:val="a6"/>
            <w:rFonts w:ascii="Times New Roman" w:hAnsi="Times New Roman" w:cs="Times New Roman"/>
            <w:lang w:val="en-US"/>
          </w:rPr>
          <w:t>kantei</w:t>
        </w:r>
        <w:r w:rsidRPr="006317A6">
          <w:rPr>
            <w:rStyle w:val="a6"/>
            <w:rFonts w:ascii="Times New Roman" w:hAnsi="Times New Roman" w:cs="Times New Roman"/>
          </w:rPr>
          <w:t>.</w:t>
        </w:r>
        <w:r w:rsidRPr="006317A6">
          <w:rPr>
            <w:rStyle w:val="a6"/>
            <w:rFonts w:ascii="Times New Roman" w:hAnsi="Times New Roman" w:cs="Times New Roman"/>
            <w:lang w:val="en-US"/>
          </w:rPr>
          <w:t>go</w:t>
        </w:r>
        <w:r w:rsidRPr="006317A6">
          <w:rPr>
            <w:rStyle w:val="a6"/>
            <w:rFonts w:ascii="Times New Roman" w:hAnsi="Times New Roman" w:cs="Times New Roman"/>
          </w:rPr>
          <w:t>.</w:t>
        </w:r>
        <w:r w:rsidRPr="006317A6">
          <w:rPr>
            <w:rStyle w:val="a6"/>
            <w:rFonts w:ascii="Times New Roman" w:hAnsi="Times New Roman" w:cs="Times New Roman"/>
            <w:lang w:val="en-US"/>
          </w:rPr>
          <w:t>jp</w:t>
        </w:r>
        <w:r w:rsidRPr="006317A6">
          <w:rPr>
            <w:rStyle w:val="a6"/>
            <w:rFonts w:ascii="Times New Roman" w:hAnsi="Times New Roman" w:cs="Times New Roman"/>
          </w:rPr>
          <w:t>/</w:t>
        </w:r>
        <w:r w:rsidRPr="006317A6">
          <w:rPr>
            <w:rStyle w:val="a6"/>
            <w:rFonts w:ascii="Times New Roman" w:hAnsi="Times New Roman" w:cs="Times New Roman"/>
            <w:lang w:val="en-US"/>
          </w:rPr>
          <w:t>jp</w:t>
        </w:r>
        <w:r w:rsidRPr="006317A6">
          <w:rPr>
            <w:rStyle w:val="a6"/>
            <w:rFonts w:ascii="Times New Roman" w:hAnsi="Times New Roman" w:cs="Times New Roman"/>
          </w:rPr>
          <w:t>/96_</w:t>
        </w:r>
        <w:r w:rsidRPr="006317A6">
          <w:rPr>
            <w:rStyle w:val="a6"/>
            <w:rFonts w:ascii="Times New Roman" w:hAnsi="Times New Roman" w:cs="Times New Roman"/>
            <w:lang w:val="en-US"/>
          </w:rPr>
          <w:t>abe</w:t>
        </w:r>
        <w:r w:rsidRPr="006317A6">
          <w:rPr>
            <w:rStyle w:val="a6"/>
            <w:rFonts w:ascii="Times New Roman" w:hAnsi="Times New Roman" w:cs="Times New Roman"/>
          </w:rPr>
          <w:t>/</w:t>
        </w:r>
        <w:r w:rsidRPr="006317A6">
          <w:rPr>
            <w:rStyle w:val="a6"/>
            <w:rFonts w:ascii="Times New Roman" w:hAnsi="Times New Roman" w:cs="Times New Roman"/>
            <w:lang w:val="en-US"/>
          </w:rPr>
          <w:t>statement</w:t>
        </w:r>
        <w:r w:rsidRPr="006317A6">
          <w:rPr>
            <w:rStyle w:val="a6"/>
            <w:rFonts w:ascii="Times New Roman" w:hAnsi="Times New Roman" w:cs="Times New Roman"/>
          </w:rPr>
          <w:t>/2013/0523</w:t>
        </w:r>
        <w:r w:rsidRPr="006317A6">
          <w:rPr>
            <w:rStyle w:val="a6"/>
            <w:rFonts w:ascii="Times New Roman" w:hAnsi="Times New Roman" w:cs="Times New Roman"/>
            <w:lang w:val="en-US"/>
          </w:rPr>
          <w:t>speech</w:t>
        </w:r>
        <w:r w:rsidRPr="006317A6">
          <w:rPr>
            <w:rStyle w:val="a6"/>
            <w:rFonts w:ascii="Times New Roman" w:hAnsi="Times New Roman" w:cs="Times New Roman"/>
          </w:rPr>
          <w:t>.</w:t>
        </w:r>
        <w:r w:rsidRPr="006317A6">
          <w:rPr>
            <w:rStyle w:val="a6"/>
            <w:rFonts w:ascii="Times New Roman" w:hAnsi="Times New Roman" w:cs="Times New Roman"/>
            <w:lang w:val="en-US"/>
          </w:rPr>
          <w:t>html</w:t>
        </w:r>
      </w:hyperlink>
      <w:r w:rsidRPr="006317A6">
        <w:rPr>
          <w:rFonts w:ascii="Times New Roman" w:hAnsi="Times New Roman" w:cs="Times New Roman"/>
        </w:rPr>
        <w:t xml:space="preserve"> (дата обращения : </w:t>
      </w:r>
      <w:r w:rsidRPr="000008FA">
        <w:rPr>
          <w:rFonts w:ascii="Times New Roman" w:hAnsi="Times New Roman" w:cs="Times New Roman"/>
        </w:rPr>
        <w:t>15.05.2022</w:t>
      </w:r>
      <w:r w:rsidRPr="006317A6">
        <w:rPr>
          <w:rFonts w:ascii="Times New Roman" w:hAnsi="Times New Roman" w:cs="Times New Roman"/>
        </w:rPr>
        <w:t>).</w:t>
      </w:r>
    </w:p>
  </w:footnote>
  <w:footnote w:id="34">
    <w:p w14:paraId="1F32CC40" w14:textId="5486ABAF" w:rsidR="00DA7BAB" w:rsidRPr="006317A6" w:rsidRDefault="00DA7BAB" w:rsidP="00BF6B58">
      <w:pPr>
        <w:pStyle w:val="a3"/>
        <w:jc w:val="both"/>
        <w:rPr>
          <w:rFonts w:ascii="Times New Roman" w:hAnsi="Times New Roman" w:cs="Times New Roman"/>
        </w:rPr>
      </w:pPr>
      <w:r w:rsidRPr="006317A6">
        <w:rPr>
          <w:rStyle w:val="a5"/>
          <w:rFonts w:ascii="Times New Roman" w:hAnsi="Times New Roman" w:cs="Times New Roman"/>
        </w:rPr>
        <w:footnoteRef/>
      </w:r>
      <w:r w:rsidRPr="006317A6">
        <w:rPr>
          <w:rFonts w:ascii="Times New Roman" w:hAnsi="Times New Roman" w:cs="Times New Roman"/>
        </w:rPr>
        <w:t xml:space="preserve"> Абэ найкаку со:ридайдзин кися кайкэн [Пресс-конференция премьер-министра Абэ] </w:t>
      </w:r>
      <w:r w:rsidRPr="00CF5515">
        <w:rPr>
          <w:rFonts w:ascii="Times New Roman" w:hAnsi="Times New Roman" w:cs="Times New Roman"/>
        </w:rPr>
        <w:t>[</w:t>
      </w:r>
      <w:r>
        <w:rPr>
          <w:rFonts w:ascii="Times New Roman" w:hAnsi="Times New Roman" w:cs="Times New Roman"/>
        </w:rPr>
        <w:t>Электронный ресурс 14.08.2015</w:t>
      </w:r>
      <w:r w:rsidRPr="00CF5515">
        <w:rPr>
          <w:rFonts w:ascii="Times New Roman" w:hAnsi="Times New Roman" w:cs="Times New Roman"/>
        </w:rPr>
        <w:t>]</w:t>
      </w:r>
      <w:r>
        <w:rPr>
          <w:rFonts w:ascii="Times New Roman" w:hAnsi="Times New Roman" w:cs="Times New Roman"/>
        </w:rPr>
        <w:t xml:space="preserve"> </w:t>
      </w:r>
      <w:r w:rsidRPr="006317A6">
        <w:rPr>
          <w:rFonts w:ascii="Times New Roman" w:hAnsi="Times New Roman" w:cs="Times New Roman"/>
        </w:rPr>
        <w:t>// Сюсо: кантэй [Канцелярия премьер-министра]</w:t>
      </w:r>
      <w:r>
        <w:rPr>
          <w:rFonts w:ascii="Times New Roman" w:hAnsi="Times New Roman" w:cs="Times New Roman"/>
        </w:rPr>
        <w:t>.</w:t>
      </w:r>
      <w:r w:rsidRPr="006317A6">
        <w:rPr>
          <w:rFonts w:ascii="Times New Roman" w:hAnsi="Times New Roman" w:cs="Times New Roman"/>
        </w:rPr>
        <w:t xml:space="preserve">  </w:t>
      </w:r>
      <w:r w:rsidRPr="006317A6">
        <w:rPr>
          <w:rFonts w:ascii="Times New Roman" w:hAnsi="Times New Roman" w:cs="Times New Roman"/>
          <w:lang w:val="en-US"/>
        </w:rPr>
        <w:t>URL</w:t>
      </w:r>
      <w:r w:rsidRPr="006317A6">
        <w:rPr>
          <w:rFonts w:ascii="Times New Roman" w:hAnsi="Times New Roman" w:cs="Times New Roman"/>
        </w:rPr>
        <w:t xml:space="preserve"> : </w:t>
      </w:r>
      <w:hyperlink r:id="rId9" w:history="1">
        <w:r w:rsidRPr="006317A6">
          <w:rPr>
            <w:rStyle w:val="a6"/>
            <w:rFonts w:ascii="Times New Roman" w:hAnsi="Times New Roman" w:cs="Times New Roman"/>
            <w:lang w:val="en-US"/>
          </w:rPr>
          <w:t>https</w:t>
        </w:r>
        <w:r w:rsidRPr="006317A6">
          <w:rPr>
            <w:rStyle w:val="a6"/>
            <w:rFonts w:ascii="Times New Roman" w:hAnsi="Times New Roman" w:cs="Times New Roman"/>
          </w:rPr>
          <w:t>://</w:t>
        </w:r>
        <w:r w:rsidRPr="006317A6">
          <w:rPr>
            <w:rStyle w:val="a6"/>
            <w:rFonts w:ascii="Times New Roman" w:hAnsi="Times New Roman" w:cs="Times New Roman"/>
            <w:lang w:val="en-US"/>
          </w:rPr>
          <w:t>warp</w:t>
        </w:r>
        <w:r w:rsidRPr="006317A6">
          <w:rPr>
            <w:rStyle w:val="a6"/>
            <w:rFonts w:ascii="Times New Roman" w:hAnsi="Times New Roman" w:cs="Times New Roman"/>
          </w:rPr>
          <w:t>.</w:t>
        </w:r>
        <w:r w:rsidRPr="006317A6">
          <w:rPr>
            <w:rStyle w:val="a6"/>
            <w:rFonts w:ascii="Times New Roman" w:hAnsi="Times New Roman" w:cs="Times New Roman"/>
            <w:lang w:val="en-US"/>
          </w:rPr>
          <w:t>ndl</w:t>
        </w:r>
        <w:r w:rsidRPr="006317A6">
          <w:rPr>
            <w:rStyle w:val="a6"/>
            <w:rFonts w:ascii="Times New Roman" w:hAnsi="Times New Roman" w:cs="Times New Roman"/>
          </w:rPr>
          <w:t>.</w:t>
        </w:r>
        <w:r w:rsidRPr="006317A6">
          <w:rPr>
            <w:rStyle w:val="a6"/>
            <w:rFonts w:ascii="Times New Roman" w:hAnsi="Times New Roman" w:cs="Times New Roman"/>
            <w:lang w:val="en-US"/>
          </w:rPr>
          <w:t>go</w:t>
        </w:r>
        <w:r w:rsidRPr="006317A6">
          <w:rPr>
            <w:rStyle w:val="a6"/>
            <w:rFonts w:ascii="Times New Roman" w:hAnsi="Times New Roman" w:cs="Times New Roman"/>
          </w:rPr>
          <w:t>.</w:t>
        </w:r>
        <w:r w:rsidRPr="006317A6">
          <w:rPr>
            <w:rStyle w:val="a6"/>
            <w:rFonts w:ascii="Times New Roman" w:hAnsi="Times New Roman" w:cs="Times New Roman"/>
            <w:lang w:val="en-US"/>
          </w:rPr>
          <w:t>jp</w:t>
        </w:r>
        <w:r w:rsidRPr="006317A6">
          <w:rPr>
            <w:rStyle w:val="a6"/>
            <w:rFonts w:ascii="Times New Roman" w:hAnsi="Times New Roman" w:cs="Times New Roman"/>
          </w:rPr>
          <w:t>/</w:t>
        </w:r>
        <w:r w:rsidRPr="006317A6">
          <w:rPr>
            <w:rStyle w:val="a6"/>
            <w:rFonts w:ascii="Times New Roman" w:hAnsi="Times New Roman" w:cs="Times New Roman"/>
            <w:lang w:val="en-US"/>
          </w:rPr>
          <w:t>info</w:t>
        </w:r>
        <w:r w:rsidRPr="006317A6">
          <w:rPr>
            <w:rStyle w:val="a6"/>
            <w:rFonts w:ascii="Times New Roman" w:hAnsi="Times New Roman" w:cs="Times New Roman"/>
          </w:rPr>
          <w:t>:</w:t>
        </w:r>
        <w:r w:rsidRPr="006317A6">
          <w:rPr>
            <w:rStyle w:val="a6"/>
            <w:rFonts w:ascii="Times New Roman" w:hAnsi="Times New Roman" w:cs="Times New Roman"/>
            <w:lang w:val="en-US"/>
          </w:rPr>
          <w:t>ndljp</w:t>
        </w:r>
        <w:r w:rsidRPr="006317A6">
          <w:rPr>
            <w:rStyle w:val="a6"/>
            <w:rFonts w:ascii="Times New Roman" w:hAnsi="Times New Roman" w:cs="Times New Roman"/>
          </w:rPr>
          <w:t>/</w:t>
        </w:r>
        <w:r w:rsidRPr="006317A6">
          <w:rPr>
            <w:rStyle w:val="a6"/>
            <w:rFonts w:ascii="Times New Roman" w:hAnsi="Times New Roman" w:cs="Times New Roman"/>
            <w:lang w:val="en-US"/>
          </w:rPr>
          <w:t>pid</w:t>
        </w:r>
        <w:r w:rsidRPr="006317A6">
          <w:rPr>
            <w:rStyle w:val="a6"/>
            <w:rFonts w:ascii="Times New Roman" w:hAnsi="Times New Roman" w:cs="Times New Roman"/>
          </w:rPr>
          <w:t>/10992693/</w:t>
        </w:r>
        <w:r w:rsidRPr="006317A6">
          <w:rPr>
            <w:rStyle w:val="a6"/>
            <w:rFonts w:ascii="Times New Roman" w:hAnsi="Times New Roman" w:cs="Times New Roman"/>
            <w:lang w:val="en-US"/>
          </w:rPr>
          <w:t>www</w:t>
        </w:r>
        <w:r w:rsidRPr="006317A6">
          <w:rPr>
            <w:rStyle w:val="a6"/>
            <w:rFonts w:ascii="Times New Roman" w:hAnsi="Times New Roman" w:cs="Times New Roman"/>
          </w:rPr>
          <w:t>.</w:t>
        </w:r>
        <w:r w:rsidRPr="006317A6">
          <w:rPr>
            <w:rStyle w:val="a6"/>
            <w:rFonts w:ascii="Times New Roman" w:hAnsi="Times New Roman" w:cs="Times New Roman"/>
            <w:lang w:val="en-US"/>
          </w:rPr>
          <w:t>kantei</w:t>
        </w:r>
        <w:r w:rsidRPr="006317A6">
          <w:rPr>
            <w:rStyle w:val="a6"/>
            <w:rFonts w:ascii="Times New Roman" w:hAnsi="Times New Roman" w:cs="Times New Roman"/>
          </w:rPr>
          <w:t>.</w:t>
        </w:r>
        <w:r w:rsidRPr="006317A6">
          <w:rPr>
            <w:rStyle w:val="a6"/>
            <w:rFonts w:ascii="Times New Roman" w:hAnsi="Times New Roman" w:cs="Times New Roman"/>
            <w:lang w:val="en-US"/>
          </w:rPr>
          <w:t>go</w:t>
        </w:r>
        <w:r w:rsidRPr="006317A6">
          <w:rPr>
            <w:rStyle w:val="a6"/>
            <w:rFonts w:ascii="Times New Roman" w:hAnsi="Times New Roman" w:cs="Times New Roman"/>
          </w:rPr>
          <w:t>.</w:t>
        </w:r>
        <w:r w:rsidRPr="006317A6">
          <w:rPr>
            <w:rStyle w:val="a6"/>
            <w:rFonts w:ascii="Times New Roman" w:hAnsi="Times New Roman" w:cs="Times New Roman"/>
            <w:lang w:val="en-US"/>
          </w:rPr>
          <w:t>jp</w:t>
        </w:r>
        <w:r w:rsidRPr="006317A6">
          <w:rPr>
            <w:rStyle w:val="a6"/>
            <w:rFonts w:ascii="Times New Roman" w:hAnsi="Times New Roman" w:cs="Times New Roman"/>
          </w:rPr>
          <w:t>/</w:t>
        </w:r>
        <w:r w:rsidRPr="006317A6">
          <w:rPr>
            <w:rStyle w:val="a6"/>
            <w:rFonts w:ascii="Times New Roman" w:hAnsi="Times New Roman" w:cs="Times New Roman"/>
            <w:lang w:val="en-US"/>
          </w:rPr>
          <w:t>jp</w:t>
        </w:r>
        <w:r w:rsidRPr="006317A6">
          <w:rPr>
            <w:rStyle w:val="a6"/>
            <w:rFonts w:ascii="Times New Roman" w:hAnsi="Times New Roman" w:cs="Times New Roman"/>
          </w:rPr>
          <w:t>/97_</w:t>
        </w:r>
        <w:r w:rsidRPr="006317A6">
          <w:rPr>
            <w:rStyle w:val="a6"/>
            <w:rFonts w:ascii="Times New Roman" w:hAnsi="Times New Roman" w:cs="Times New Roman"/>
            <w:lang w:val="en-US"/>
          </w:rPr>
          <w:t>abe</w:t>
        </w:r>
        <w:r w:rsidRPr="006317A6">
          <w:rPr>
            <w:rStyle w:val="a6"/>
            <w:rFonts w:ascii="Times New Roman" w:hAnsi="Times New Roman" w:cs="Times New Roman"/>
          </w:rPr>
          <w:t>/</w:t>
        </w:r>
        <w:r w:rsidRPr="006317A6">
          <w:rPr>
            <w:rStyle w:val="a6"/>
            <w:rFonts w:ascii="Times New Roman" w:hAnsi="Times New Roman" w:cs="Times New Roman"/>
            <w:lang w:val="en-US"/>
          </w:rPr>
          <w:t>statement</w:t>
        </w:r>
        <w:r w:rsidRPr="006317A6">
          <w:rPr>
            <w:rStyle w:val="a6"/>
            <w:rFonts w:ascii="Times New Roman" w:hAnsi="Times New Roman" w:cs="Times New Roman"/>
          </w:rPr>
          <w:t>/2015/0814</w:t>
        </w:r>
        <w:r w:rsidRPr="006317A6">
          <w:rPr>
            <w:rStyle w:val="a6"/>
            <w:rFonts w:ascii="Times New Roman" w:hAnsi="Times New Roman" w:cs="Times New Roman"/>
            <w:lang w:val="en-US"/>
          </w:rPr>
          <w:t>kaiken</w:t>
        </w:r>
        <w:r w:rsidRPr="006317A6">
          <w:rPr>
            <w:rStyle w:val="a6"/>
            <w:rFonts w:ascii="Times New Roman" w:hAnsi="Times New Roman" w:cs="Times New Roman"/>
          </w:rPr>
          <w:t>.</w:t>
        </w:r>
        <w:r w:rsidRPr="006317A6">
          <w:rPr>
            <w:rStyle w:val="a6"/>
            <w:rFonts w:ascii="Times New Roman" w:hAnsi="Times New Roman" w:cs="Times New Roman"/>
            <w:lang w:val="en-US"/>
          </w:rPr>
          <w:t>html</w:t>
        </w:r>
      </w:hyperlink>
      <w:r w:rsidRPr="006317A6">
        <w:rPr>
          <w:rFonts w:ascii="Times New Roman" w:hAnsi="Times New Roman" w:cs="Times New Roman"/>
        </w:rPr>
        <w:t xml:space="preserve"> (дата обращения : </w:t>
      </w:r>
      <w:r w:rsidRPr="000008FA">
        <w:rPr>
          <w:rFonts w:ascii="Times New Roman" w:hAnsi="Times New Roman" w:cs="Times New Roman"/>
        </w:rPr>
        <w:t>15.05.2022</w:t>
      </w:r>
      <w:r w:rsidRPr="006317A6">
        <w:rPr>
          <w:rFonts w:ascii="Times New Roman" w:hAnsi="Times New Roman" w:cs="Times New Roman"/>
        </w:rPr>
        <w:t>).</w:t>
      </w:r>
    </w:p>
  </w:footnote>
  <w:footnote w:id="35">
    <w:p w14:paraId="7AD26599" w14:textId="05369A8C" w:rsidR="00DA7BAB" w:rsidRPr="00DC7F8E" w:rsidRDefault="00DA7BAB" w:rsidP="00BF6B58">
      <w:pPr>
        <w:pStyle w:val="a3"/>
        <w:jc w:val="both"/>
        <w:rPr>
          <w:rFonts w:ascii="Times New Roman" w:hAnsi="Times New Roman" w:cs="Times New Roman"/>
          <w:lang w:val="en-US"/>
        </w:rPr>
      </w:pPr>
      <w:r w:rsidRPr="006317A6">
        <w:rPr>
          <w:rStyle w:val="a5"/>
          <w:rFonts w:ascii="Times New Roman" w:hAnsi="Times New Roman" w:cs="Times New Roman"/>
        </w:rPr>
        <w:footnoteRef/>
      </w:r>
      <w:r w:rsidRPr="00DC7F8E">
        <w:rPr>
          <w:rFonts w:ascii="Times New Roman" w:hAnsi="Times New Roman" w:cs="Times New Roman"/>
          <w:lang w:val="en-US"/>
        </w:rPr>
        <w:t xml:space="preserve"> </w:t>
      </w:r>
      <w:r w:rsidR="00C40B28" w:rsidRPr="00C40B28">
        <w:rPr>
          <w:rFonts w:ascii="Times New Roman" w:hAnsi="Times New Roman" w:cs="Times New Roman"/>
        </w:rPr>
        <w:t>Ibid.</w:t>
      </w:r>
    </w:p>
  </w:footnote>
  <w:footnote w:id="36">
    <w:p w14:paraId="55BAA0B1" w14:textId="7D2D77FF" w:rsidR="00DA7BAB" w:rsidRPr="005338BD" w:rsidRDefault="00DA7BAB" w:rsidP="00DC7F8E">
      <w:pPr>
        <w:pStyle w:val="a3"/>
        <w:jc w:val="both"/>
        <w:rPr>
          <w:rFonts w:ascii="Times New Roman" w:hAnsi="Times New Roman" w:cs="Times New Roman"/>
        </w:rPr>
      </w:pPr>
      <w:r w:rsidRPr="006B326C">
        <w:rPr>
          <w:rStyle w:val="a5"/>
          <w:rFonts w:ascii="Times New Roman" w:hAnsi="Times New Roman" w:cs="Times New Roman"/>
        </w:rPr>
        <w:footnoteRef/>
      </w:r>
      <w:r w:rsidRPr="006B326C">
        <w:rPr>
          <w:rFonts w:ascii="Times New Roman" w:hAnsi="Times New Roman" w:cs="Times New Roman"/>
          <w:lang w:val="en-US"/>
        </w:rPr>
        <w:t xml:space="preserve"> Auslin </w:t>
      </w:r>
      <w:r w:rsidRPr="006B326C">
        <w:rPr>
          <w:rFonts w:ascii="Times New Roman" w:hAnsi="Times New Roman" w:cs="Times New Roman"/>
        </w:rPr>
        <w:t>М</w:t>
      </w:r>
      <w:r w:rsidRPr="006B326C">
        <w:rPr>
          <w:rFonts w:ascii="Times New Roman" w:hAnsi="Times New Roman" w:cs="Times New Roman"/>
          <w:lang w:val="en-US"/>
        </w:rPr>
        <w:t xml:space="preserve">. Japan's New Realism : Abe Gets Tough // Foreign Affairs. </w:t>
      </w:r>
      <w:r w:rsidRPr="00521A83">
        <w:rPr>
          <w:rFonts w:ascii="Times New Roman" w:hAnsi="Times New Roman" w:cs="Times New Roman"/>
        </w:rPr>
        <w:t xml:space="preserve">2016. </w:t>
      </w:r>
      <w:r w:rsidRPr="006B326C">
        <w:rPr>
          <w:rFonts w:ascii="Times New Roman" w:hAnsi="Times New Roman" w:cs="Times New Roman"/>
          <w:lang w:val="en-US"/>
        </w:rPr>
        <w:t>Vol</w:t>
      </w:r>
      <w:r w:rsidRPr="00521A83">
        <w:rPr>
          <w:rFonts w:ascii="Times New Roman" w:hAnsi="Times New Roman" w:cs="Times New Roman"/>
        </w:rPr>
        <w:t xml:space="preserve">. 95. </w:t>
      </w:r>
      <w:r w:rsidRPr="006B326C">
        <w:rPr>
          <w:rFonts w:ascii="Times New Roman" w:hAnsi="Times New Roman" w:cs="Times New Roman"/>
          <w:lang w:val="en-US"/>
        </w:rPr>
        <w:t>N</w:t>
      </w:r>
      <w:r w:rsidRPr="005338BD">
        <w:rPr>
          <w:rFonts w:ascii="Times New Roman" w:hAnsi="Times New Roman" w:cs="Times New Roman"/>
        </w:rPr>
        <w:t xml:space="preserve"> 2. </w:t>
      </w:r>
      <w:r w:rsidRPr="006B326C">
        <w:rPr>
          <w:rFonts w:ascii="Times New Roman" w:hAnsi="Times New Roman" w:cs="Times New Roman"/>
        </w:rPr>
        <w:t>Р</w:t>
      </w:r>
      <w:r w:rsidRPr="005338BD">
        <w:rPr>
          <w:rFonts w:ascii="Times New Roman" w:hAnsi="Times New Roman" w:cs="Times New Roman"/>
        </w:rPr>
        <w:t>. 129.</w:t>
      </w:r>
    </w:p>
  </w:footnote>
  <w:footnote w:id="37">
    <w:p w14:paraId="73B38276" w14:textId="4F929AA2" w:rsidR="00DA7BAB" w:rsidRPr="005338BD" w:rsidRDefault="00DA7BAB" w:rsidP="00DC7F8E">
      <w:pPr>
        <w:pStyle w:val="a3"/>
        <w:jc w:val="both"/>
        <w:rPr>
          <w:rFonts w:ascii="Times New Roman" w:hAnsi="Times New Roman" w:cs="Times New Roman"/>
        </w:rPr>
      </w:pPr>
      <w:r w:rsidRPr="006B326C">
        <w:rPr>
          <w:rStyle w:val="a5"/>
          <w:rFonts w:ascii="Times New Roman" w:hAnsi="Times New Roman" w:cs="Times New Roman"/>
        </w:rPr>
        <w:footnoteRef/>
      </w:r>
      <w:r w:rsidRPr="005338BD">
        <w:rPr>
          <w:rFonts w:ascii="Times New Roman" w:hAnsi="Times New Roman" w:cs="Times New Roman"/>
        </w:rPr>
        <w:t xml:space="preserve"> </w:t>
      </w:r>
      <w:r>
        <w:rPr>
          <w:rFonts w:ascii="Times New Roman" w:hAnsi="Times New Roman" w:cs="Times New Roman"/>
          <w:lang w:val="en-US"/>
        </w:rPr>
        <w:t>Ibid</w:t>
      </w:r>
      <w:r w:rsidRPr="005338BD">
        <w:rPr>
          <w:rFonts w:ascii="Times New Roman" w:hAnsi="Times New Roman" w:cs="Times New Roman"/>
        </w:rPr>
        <w:t xml:space="preserve">. </w:t>
      </w:r>
      <w:r>
        <w:rPr>
          <w:rFonts w:ascii="Times New Roman" w:hAnsi="Times New Roman" w:cs="Times New Roman"/>
        </w:rPr>
        <w:t>Р</w:t>
      </w:r>
      <w:r w:rsidRPr="005338BD">
        <w:rPr>
          <w:rFonts w:ascii="Times New Roman" w:hAnsi="Times New Roman" w:cs="Times New Roman"/>
        </w:rPr>
        <w:t>. 130.</w:t>
      </w:r>
    </w:p>
  </w:footnote>
  <w:footnote w:id="38">
    <w:p w14:paraId="7490A12E" w14:textId="106F8234" w:rsidR="00DA7BAB" w:rsidRPr="00E02669" w:rsidRDefault="00DA7BAB" w:rsidP="009E64D8">
      <w:pPr>
        <w:pStyle w:val="a3"/>
        <w:jc w:val="both"/>
        <w:rPr>
          <w:rFonts w:ascii="Times New Roman" w:hAnsi="Times New Roman" w:cs="Times New Roman"/>
        </w:rPr>
      </w:pPr>
      <w:r w:rsidRPr="006317A6">
        <w:rPr>
          <w:rStyle w:val="a5"/>
          <w:rFonts w:ascii="Times New Roman" w:hAnsi="Times New Roman" w:cs="Times New Roman"/>
        </w:rPr>
        <w:footnoteRef/>
      </w:r>
      <w:r w:rsidRPr="00473DE6">
        <w:rPr>
          <w:rFonts w:ascii="Times New Roman" w:hAnsi="Times New Roman" w:cs="Times New Roman"/>
        </w:rPr>
        <w:t xml:space="preserve"> </w:t>
      </w:r>
      <w:r w:rsidRPr="00700715">
        <w:rPr>
          <w:rFonts w:ascii="Times New Roman" w:hAnsi="Times New Roman" w:cs="Times New Roman"/>
        </w:rPr>
        <w:t>Танака</w:t>
      </w:r>
      <w:r w:rsidRPr="00473DE6">
        <w:rPr>
          <w:rFonts w:ascii="Times New Roman" w:hAnsi="Times New Roman" w:cs="Times New Roman"/>
        </w:rPr>
        <w:t xml:space="preserve"> </w:t>
      </w:r>
      <w:r w:rsidRPr="00700715">
        <w:rPr>
          <w:rFonts w:ascii="Times New Roman" w:hAnsi="Times New Roman" w:cs="Times New Roman"/>
        </w:rPr>
        <w:t>Хидэаки</w:t>
      </w:r>
      <w:r w:rsidRPr="00473DE6">
        <w:rPr>
          <w:rFonts w:ascii="Times New Roman" w:hAnsi="Times New Roman" w:cs="Times New Roman"/>
        </w:rPr>
        <w:t xml:space="preserve">. </w:t>
      </w:r>
      <w:r>
        <w:rPr>
          <w:rFonts w:ascii="Times New Roman" w:hAnsi="Times New Roman" w:cs="Times New Roman"/>
        </w:rPr>
        <w:t>Дай 2</w:t>
      </w:r>
      <w:r w:rsidRPr="006317A6">
        <w:rPr>
          <w:rFonts w:ascii="Times New Roman" w:hAnsi="Times New Roman" w:cs="Times New Roman"/>
        </w:rPr>
        <w:t>-дзи Абэ</w:t>
      </w:r>
      <w:r>
        <w:rPr>
          <w:rFonts w:ascii="Times New Roman" w:hAnsi="Times New Roman" w:cs="Times New Roman"/>
        </w:rPr>
        <w:t xml:space="preserve"> </w:t>
      </w:r>
      <w:r w:rsidRPr="006317A6">
        <w:rPr>
          <w:rFonts w:ascii="Times New Roman" w:hAnsi="Times New Roman" w:cs="Times New Roman"/>
        </w:rPr>
        <w:t>сэйкаку</w:t>
      </w:r>
      <w:r>
        <w:rPr>
          <w:rFonts w:ascii="Times New Roman" w:hAnsi="Times New Roman" w:cs="Times New Roman"/>
        </w:rPr>
        <w:t xml:space="preserve"> </w:t>
      </w:r>
      <w:r w:rsidRPr="006317A6">
        <w:rPr>
          <w:rFonts w:ascii="Times New Roman" w:hAnsi="Times New Roman" w:cs="Times New Roman"/>
        </w:rPr>
        <w:t>ни</w:t>
      </w:r>
      <w:r>
        <w:rPr>
          <w:rFonts w:ascii="Times New Roman" w:hAnsi="Times New Roman" w:cs="Times New Roman"/>
        </w:rPr>
        <w:t xml:space="preserve"> </w:t>
      </w:r>
      <w:r w:rsidRPr="006317A6">
        <w:rPr>
          <w:rFonts w:ascii="Times New Roman" w:hAnsi="Times New Roman" w:cs="Times New Roman"/>
        </w:rPr>
        <w:t xml:space="preserve">окэру сэйсакукэйсэйкатэй но кабанансу [Управление процессом формирования политического курса во второй администрации Абэ] // Нэнпо:гё:сэйкэнкю:. </w:t>
      </w:r>
      <w:r>
        <w:rPr>
          <w:rFonts w:ascii="Times New Roman" w:hAnsi="Times New Roman" w:cs="Times New Roman"/>
        </w:rPr>
        <w:t xml:space="preserve">2019. </w:t>
      </w:r>
      <w:r>
        <w:rPr>
          <w:rFonts w:ascii="Times New Roman" w:hAnsi="Times New Roman" w:cs="Times New Roman"/>
          <w:lang w:val="en-US"/>
        </w:rPr>
        <w:t>V</w:t>
      </w:r>
      <w:r>
        <w:rPr>
          <w:rFonts w:ascii="Times New Roman" w:hAnsi="Times New Roman" w:cs="Times New Roman"/>
        </w:rPr>
        <w:t>. 54. P</w:t>
      </w:r>
      <w:r w:rsidRPr="006317A6">
        <w:rPr>
          <w:rFonts w:ascii="Times New Roman" w:hAnsi="Times New Roman" w:cs="Times New Roman"/>
        </w:rPr>
        <w:t>. 73.</w:t>
      </w:r>
    </w:p>
  </w:footnote>
  <w:footnote w:id="39">
    <w:p w14:paraId="6B8452A0" w14:textId="1EA65B5A" w:rsidR="00DA7BAB" w:rsidRPr="00180649" w:rsidRDefault="00DA7BAB" w:rsidP="0044141B">
      <w:pPr>
        <w:pStyle w:val="a3"/>
        <w:jc w:val="both"/>
        <w:rPr>
          <w:rFonts w:ascii="Times New Roman" w:hAnsi="Times New Roman" w:cs="Times New Roman"/>
        </w:rPr>
      </w:pPr>
      <w:r w:rsidRPr="00180649">
        <w:rPr>
          <w:rStyle w:val="a5"/>
          <w:rFonts w:ascii="Times New Roman" w:hAnsi="Times New Roman" w:cs="Times New Roman"/>
        </w:rPr>
        <w:footnoteRef/>
      </w:r>
      <w:r w:rsidRPr="00180649">
        <w:rPr>
          <w:rFonts w:ascii="Times New Roman" w:hAnsi="Times New Roman" w:cs="Times New Roman"/>
        </w:rPr>
        <w:t xml:space="preserve"> Стрельцов Д.В. Некоторые приоритеты внешнеполитического курса второго кабинета С.</w:t>
      </w:r>
      <w:r>
        <w:rPr>
          <w:rFonts w:ascii="Times New Roman" w:hAnsi="Times New Roman" w:cs="Times New Roman"/>
        </w:rPr>
        <w:t xml:space="preserve"> </w:t>
      </w:r>
      <w:r w:rsidRPr="00180649">
        <w:rPr>
          <w:rFonts w:ascii="Times New Roman" w:hAnsi="Times New Roman" w:cs="Times New Roman"/>
        </w:rPr>
        <w:t>Абэ // Япония в поисках новой глобальной роли. 2014. С. 35.</w:t>
      </w:r>
    </w:p>
  </w:footnote>
  <w:footnote w:id="40">
    <w:p w14:paraId="4E62BA23" w14:textId="71D5B600" w:rsidR="00DA7BAB" w:rsidRPr="00180649" w:rsidRDefault="00DA7BAB" w:rsidP="0044141B">
      <w:pPr>
        <w:pStyle w:val="a3"/>
        <w:jc w:val="both"/>
        <w:rPr>
          <w:rFonts w:ascii="Times New Roman" w:hAnsi="Times New Roman" w:cs="Times New Roman"/>
        </w:rPr>
      </w:pPr>
      <w:r w:rsidRPr="00180649">
        <w:rPr>
          <w:rStyle w:val="a5"/>
          <w:rFonts w:ascii="Times New Roman" w:hAnsi="Times New Roman" w:cs="Times New Roman"/>
        </w:rPr>
        <w:footnoteRef/>
      </w:r>
      <w:r w:rsidRPr="00180649">
        <w:rPr>
          <w:rFonts w:ascii="Times New Roman" w:hAnsi="Times New Roman" w:cs="Times New Roman"/>
        </w:rPr>
        <w:t xml:space="preserve"> Абэ найкаку со:ридайдзин сю:нин кися кайкэн [Пресс-конференция премьер-министра Абэ по случаю инаугурации] [Электронный ресурс</w:t>
      </w:r>
      <w:r>
        <w:rPr>
          <w:rFonts w:ascii="Times New Roman" w:hAnsi="Times New Roman" w:cs="Times New Roman"/>
        </w:rPr>
        <w:t xml:space="preserve"> 26.12.2012</w:t>
      </w:r>
      <w:r w:rsidRPr="00180649">
        <w:rPr>
          <w:rFonts w:ascii="Times New Roman" w:hAnsi="Times New Roman" w:cs="Times New Roman"/>
        </w:rPr>
        <w:t xml:space="preserve">] // Сюсо: кантэй [Канцелярия премьер-министра]. URL : </w:t>
      </w:r>
      <w:hyperlink r:id="rId10" w:history="1">
        <w:r w:rsidRPr="006A1A69">
          <w:rPr>
            <w:rStyle w:val="a6"/>
            <w:rFonts w:ascii="Times New Roman" w:hAnsi="Times New Roman" w:cs="Times New Roman" w:hint="eastAsia"/>
          </w:rPr>
          <w:t>https://warp.ndl.go.jp/info:ndljp/pid/8833367/www.kan</w:t>
        </w:r>
        <w:r w:rsidRPr="006A1A69">
          <w:rPr>
            <w:rStyle w:val="a6"/>
            <w:rFonts w:ascii="Times New Roman" w:hAnsi="Times New Roman" w:cs="Times New Roman"/>
          </w:rPr>
          <w:t>tei.go.jp/jp/96_abe/statement/2012/1226kaiken.html</w:t>
        </w:r>
      </w:hyperlink>
      <w:r>
        <w:rPr>
          <w:rFonts w:ascii="Times New Roman" w:hAnsi="Times New Roman" w:cs="Times New Roman"/>
        </w:rPr>
        <w:t xml:space="preserve"> </w:t>
      </w:r>
      <w:r w:rsidRPr="00180649">
        <w:rPr>
          <w:rFonts w:ascii="Times New Roman" w:hAnsi="Times New Roman" w:cs="Times New Roman"/>
        </w:rPr>
        <w:t xml:space="preserve">(дата обращения : </w:t>
      </w:r>
      <w:r w:rsidRPr="000008FA">
        <w:rPr>
          <w:rFonts w:ascii="Times New Roman" w:hAnsi="Times New Roman" w:cs="Times New Roman"/>
        </w:rPr>
        <w:t>15.05.2022</w:t>
      </w:r>
      <w:r w:rsidRPr="00180649">
        <w:rPr>
          <w:rFonts w:ascii="Times New Roman" w:hAnsi="Times New Roman" w:cs="Times New Roman"/>
        </w:rPr>
        <w:t>).</w:t>
      </w:r>
    </w:p>
  </w:footnote>
  <w:footnote w:id="41">
    <w:p w14:paraId="3C8BADDA" w14:textId="1B953B42" w:rsidR="00DA7BAB" w:rsidRPr="0034191E" w:rsidRDefault="00DA7BAB" w:rsidP="0044141B">
      <w:pPr>
        <w:pStyle w:val="a3"/>
        <w:jc w:val="both"/>
        <w:rPr>
          <w:rFonts w:ascii="Times New Roman" w:hAnsi="Times New Roman" w:cs="Times New Roman"/>
        </w:rPr>
      </w:pPr>
      <w:r w:rsidRPr="00180649">
        <w:rPr>
          <w:rStyle w:val="a5"/>
          <w:rFonts w:ascii="Times New Roman" w:hAnsi="Times New Roman" w:cs="Times New Roman"/>
        </w:rPr>
        <w:footnoteRef/>
      </w:r>
      <w:r>
        <w:rPr>
          <w:rFonts w:ascii="Times New Roman" w:hAnsi="Times New Roman" w:cs="Times New Roman"/>
        </w:rPr>
        <w:t xml:space="preserve"> </w:t>
      </w:r>
      <w:r w:rsidR="00C40B28" w:rsidRPr="00C40B28">
        <w:rPr>
          <w:rFonts w:ascii="Times New Roman" w:hAnsi="Times New Roman" w:cs="Times New Roman"/>
        </w:rPr>
        <w:t>Ibid.</w:t>
      </w:r>
    </w:p>
  </w:footnote>
  <w:footnote w:id="42">
    <w:p w14:paraId="55995591" w14:textId="02E81CE6" w:rsidR="00DA7BAB" w:rsidRPr="00180649" w:rsidRDefault="00DA7BAB" w:rsidP="002B0D04">
      <w:pPr>
        <w:pStyle w:val="a3"/>
        <w:jc w:val="both"/>
        <w:rPr>
          <w:rFonts w:ascii="Times New Roman" w:hAnsi="Times New Roman" w:cs="Times New Roman"/>
        </w:rPr>
      </w:pPr>
      <w:r w:rsidRPr="00180649">
        <w:rPr>
          <w:rStyle w:val="a5"/>
          <w:rFonts w:ascii="Times New Roman" w:hAnsi="Times New Roman" w:cs="Times New Roman"/>
        </w:rPr>
        <w:footnoteRef/>
      </w:r>
      <w:r w:rsidRPr="00180649">
        <w:rPr>
          <w:rFonts w:ascii="Times New Roman" w:hAnsi="Times New Roman" w:cs="Times New Roman"/>
        </w:rPr>
        <w:t xml:space="preserve"> Абэ найкаку со:ридайдзин хэйсэй 25-нэн нэнто: сёкан [Новогоднее послание премьер-министра</w:t>
      </w:r>
      <w:r w:rsidRPr="00180649">
        <w:rPr>
          <w:rFonts w:hint="eastAsia"/>
        </w:rPr>
        <w:t xml:space="preserve"> </w:t>
      </w:r>
      <w:r>
        <w:rPr>
          <w:rFonts w:ascii="Times New Roman" w:hAnsi="Times New Roman" w:cs="Times New Roman"/>
        </w:rPr>
        <w:t>Абэ за 2013 год</w:t>
      </w:r>
      <w:r w:rsidRPr="00180649">
        <w:rPr>
          <w:rFonts w:ascii="Times New Roman" w:hAnsi="Times New Roman" w:cs="Times New Roman"/>
        </w:rPr>
        <w:t>] [Электронный ресурс</w:t>
      </w:r>
      <w:r>
        <w:rPr>
          <w:rFonts w:ascii="Times New Roman" w:hAnsi="Times New Roman" w:cs="Times New Roman"/>
        </w:rPr>
        <w:t xml:space="preserve"> 01.01.2013</w:t>
      </w:r>
      <w:r w:rsidRPr="00180649">
        <w:rPr>
          <w:rFonts w:ascii="Times New Roman" w:hAnsi="Times New Roman" w:cs="Times New Roman"/>
        </w:rPr>
        <w:t>] // Сюсо: кантэй</w:t>
      </w:r>
      <w:r w:rsidRPr="00180649">
        <w:rPr>
          <w:rFonts w:hint="eastAsia"/>
        </w:rPr>
        <w:t xml:space="preserve"> </w:t>
      </w:r>
      <w:r w:rsidRPr="00180649">
        <w:rPr>
          <w:rFonts w:ascii="Times New Roman" w:hAnsi="Times New Roman" w:cs="Times New Roman"/>
        </w:rPr>
        <w:t xml:space="preserve">[Канцелярия премьер-министра]. URL : </w:t>
      </w:r>
      <w:hyperlink r:id="rId11" w:history="1">
        <w:r w:rsidRPr="006A1A69">
          <w:rPr>
            <w:rStyle w:val="a6"/>
            <w:rFonts w:ascii="Times New Roman" w:hAnsi="Times New Roman" w:cs="Times New Roman" w:hint="eastAsia"/>
          </w:rPr>
          <w:t>https://warp.ndl.go.jp/info:ndljp/pid/8833367/www.</w:t>
        </w:r>
        <w:r w:rsidRPr="006A1A69">
          <w:rPr>
            <w:rStyle w:val="a6"/>
            <w:rFonts w:ascii="Times New Roman" w:hAnsi="Times New Roman" w:cs="Times New Roman"/>
          </w:rPr>
          <w:t>kantei.go.jp/jp/96_abe/statement/2013/0101nentou.html</w:t>
        </w:r>
      </w:hyperlink>
      <w:r>
        <w:rPr>
          <w:rFonts w:ascii="Times New Roman" w:hAnsi="Times New Roman" w:cs="Times New Roman"/>
        </w:rPr>
        <w:t xml:space="preserve"> </w:t>
      </w:r>
      <w:r w:rsidRPr="00180649">
        <w:rPr>
          <w:rFonts w:ascii="Times New Roman" w:hAnsi="Times New Roman" w:cs="Times New Roman"/>
        </w:rPr>
        <w:t xml:space="preserve">(дата обращения : </w:t>
      </w:r>
      <w:r w:rsidRPr="008906AC">
        <w:rPr>
          <w:rFonts w:ascii="Times New Roman" w:hAnsi="Times New Roman" w:cs="Times New Roman"/>
        </w:rPr>
        <w:t>15.05.2022</w:t>
      </w:r>
      <w:r w:rsidRPr="00180649">
        <w:rPr>
          <w:rFonts w:ascii="Times New Roman" w:hAnsi="Times New Roman" w:cs="Times New Roman"/>
        </w:rPr>
        <w:t>).</w:t>
      </w:r>
    </w:p>
  </w:footnote>
  <w:footnote w:id="43">
    <w:p w14:paraId="76747F8D" w14:textId="43084766" w:rsidR="00DA7BAB" w:rsidRPr="00180649" w:rsidRDefault="00DA7BAB" w:rsidP="0034191E">
      <w:pPr>
        <w:pStyle w:val="a3"/>
        <w:jc w:val="both"/>
        <w:rPr>
          <w:rFonts w:ascii="Times New Roman" w:hAnsi="Times New Roman" w:cs="Times New Roman"/>
        </w:rPr>
      </w:pPr>
      <w:r w:rsidRPr="00180649">
        <w:rPr>
          <w:rStyle w:val="a5"/>
          <w:rFonts w:ascii="Times New Roman" w:hAnsi="Times New Roman" w:cs="Times New Roman"/>
        </w:rPr>
        <w:footnoteRef/>
      </w:r>
      <w:r w:rsidRPr="00180649">
        <w:rPr>
          <w:rFonts w:ascii="Times New Roman" w:hAnsi="Times New Roman" w:cs="Times New Roman"/>
        </w:rPr>
        <w:t xml:space="preserve"> Панов А. Н. Внешнеполитические приоритеты пре</w:t>
      </w:r>
      <w:r>
        <w:rPr>
          <w:rFonts w:ascii="Times New Roman" w:hAnsi="Times New Roman" w:cs="Times New Roman"/>
        </w:rPr>
        <w:t xml:space="preserve">мьер-министра Японии Абэ Синдзо. </w:t>
      </w:r>
      <w:r w:rsidRPr="00180649">
        <w:rPr>
          <w:rFonts w:ascii="Times New Roman" w:hAnsi="Times New Roman" w:cs="Times New Roman"/>
        </w:rPr>
        <w:t>С. 21.</w:t>
      </w:r>
      <w:r>
        <w:rPr>
          <w:rFonts w:ascii="Times New Roman" w:hAnsi="Times New Roman" w:cs="Times New Roman"/>
        </w:rPr>
        <w:t xml:space="preserve"> </w:t>
      </w:r>
    </w:p>
  </w:footnote>
  <w:footnote w:id="44">
    <w:p w14:paraId="6E4E494B" w14:textId="6259D591" w:rsidR="00DA7BAB" w:rsidRPr="00180649" w:rsidRDefault="00DA7BAB" w:rsidP="00223C5E">
      <w:pPr>
        <w:pStyle w:val="a3"/>
        <w:rPr>
          <w:rFonts w:ascii="Times New Roman" w:hAnsi="Times New Roman" w:cs="Times New Roman"/>
        </w:rPr>
      </w:pPr>
      <w:r w:rsidRPr="00180649">
        <w:rPr>
          <w:rStyle w:val="a5"/>
          <w:rFonts w:ascii="Times New Roman" w:hAnsi="Times New Roman" w:cs="Times New Roman"/>
        </w:rPr>
        <w:footnoteRef/>
      </w:r>
      <w:r>
        <w:rPr>
          <w:rFonts w:ascii="Times New Roman" w:hAnsi="Times New Roman" w:cs="Times New Roman"/>
        </w:rPr>
        <w:t xml:space="preserve"> </w:t>
      </w:r>
      <w:r w:rsidRPr="0044141B">
        <w:rPr>
          <w:rFonts w:ascii="Times New Roman" w:hAnsi="Times New Roman" w:cs="Times New Roman"/>
        </w:rPr>
        <w:t>Панов А. Н., Саркисов К. О., Стрельцов Д. В. История внешней политики Яп</w:t>
      </w:r>
      <w:r>
        <w:rPr>
          <w:rFonts w:ascii="Times New Roman" w:hAnsi="Times New Roman" w:cs="Times New Roman"/>
        </w:rPr>
        <w:t xml:space="preserve">онии… С. </w:t>
      </w:r>
      <w:r w:rsidRPr="00180649">
        <w:rPr>
          <w:rFonts w:ascii="Times New Roman" w:hAnsi="Times New Roman" w:cs="Times New Roman"/>
        </w:rPr>
        <w:t>368.</w:t>
      </w:r>
    </w:p>
  </w:footnote>
  <w:footnote w:id="45">
    <w:p w14:paraId="4C5EB2DD" w14:textId="6A66BD04" w:rsidR="00DA7BAB" w:rsidRPr="00800731" w:rsidRDefault="00DA7BAB" w:rsidP="00223C5E">
      <w:pPr>
        <w:pStyle w:val="a3"/>
        <w:rPr>
          <w:rFonts w:ascii="Times New Roman" w:hAnsi="Times New Roman" w:cs="Times New Roman"/>
        </w:rPr>
      </w:pPr>
      <w:r w:rsidRPr="00800731">
        <w:rPr>
          <w:rStyle w:val="a5"/>
          <w:rFonts w:ascii="Times New Roman" w:hAnsi="Times New Roman" w:cs="Times New Roman"/>
        </w:rPr>
        <w:footnoteRef/>
      </w:r>
      <w:r w:rsidRPr="00800731">
        <w:rPr>
          <w:rFonts w:ascii="Times New Roman" w:hAnsi="Times New Roman" w:cs="Times New Roman"/>
        </w:rPr>
        <w:t xml:space="preserve"> Там же. С. 370.</w:t>
      </w:r>
    </w:p>
  </w:footnote>
  <w:footnote w:id="46">
    <w:p w14:paraId="75C245DD" w14:textId="6C43C262" w:rsidR="00DA7BAB" w:rsidRPr="004A4EA9" w:rsidRDefault="00DA7BAB" w:rsidP="004A4EA9">
      <w:pPr>
        <w:pStyle w:val="a3"/>
        <w:jc w:val="both"/>
        <w:rPr>
          <w:rFonts w:ascii="Times New Roman" w:hAnsi="Times New Roman" w:cs="Times New Roman"/>
        </w:rPr>
      </w:pPr>
      <w:r w:rsidRPr="00800731">
        <w:rPr>
          <w:rStyle w:val="a5"/>
          <w:rFonts w:ascii="Times New Roman" w:hAnsi="Times New Roman" w:cs="Times New Roman"/>
        </w:rPr>
        <w:footnoteRef/>
      </w:r>
      <w:r w:rsidRPr="00800731">
        <w:rPr>
          <w:rFonts w:ascii="Times New Roman" w:hAnsi="Times New Roman" w:cs="Times New Roman"/>
        </w:rPr>
        <w:t xml:space="preserve"> Синтоистский храм, в котором поклоняются душам погибших японских воинов и солдат, в том числе и тем, кто участвовал во Второй мировой войне. Некоторые японские военачальники признаны международным трибуналом военными преступниками. Когда поклонения осуществляются японскими политиками, в особенности премьер-министром, то это приводит к международным скандалам и сильному недовольству со стороны Китая и Южной Кореи, которые были оккупированы Японской Империей.</w:t>
      </w:r>
    </w:p>
  </w:footnote>
  <w:footnote w:id="47">
    <w:p w14:paraId="6800A26C" w14:textId="69AAED5F" w:rsidR="00DA7BAB" w:rsidRPr="005B3B17" w:rsidRDefault="00DA7BAB" w:rsidP="005B3B17">
      <w:pPr>
        <w:pStyle w:val="a3"/>
        <w:jc w:val="both"/>
        <w:rPr>
          <w:rFonts w:ascii="Times New Roman" w:hAnsi="Times New Roman" w:cs="Times New Roman"/>
        </w:rPr>
      </w:pPr>
      <w:r w:rsidRPr="005B3B17">
        <w:rPr>
          <w:rStyle w:val="a5"/>
          <w:rFonts w:ascii="Times New Roman" w:hAnsi="Times New Roman" w:cs="Times New Roman"/>
        </w:rPr>
        <w:footnoteRef/>
      </w:r>
      <w:r w:rsidRPr="005B3B17">
        <w:rPr>
          <w:rFonts w:ascii="Times New Roman" w:hAnsi="Times New Roman" w:cs="Times New Roman"/>
        </w:rPr>
        <w:t xml:space="preserve"> Сост. по материалам: Бо:эйсё:</w:t>
      </w:r>
      <w:r w:rsidRPr="005B3B17">
        <w:rPr>
          <w:rFonts w:ascii="Times New Roman" w:hAnsi="Times New Roman" w:cs="Times New Roman"/>
        </w:rPr>
        <w:t>・</w:t>
      </w:r>
      <w:r w:rsidRPr="005B3B17">
        <w:rPr>
          <w:rFonts w:ascii="Times New Roman" w:hAnsi="Times New Roman" w:cs="Times New Roman"/>
        </w:rPr>
        <w:t xml:space="preserve">дзиэйтай [Министерство обороны и Сил самообороны] [Электронный ресурс]. URL : </w:t>
      </w:r>
      <w:hyperlink r:id="rId12" w:history="1">
        <w:r w:rsidRPr="005B3B17">
          <w:rPr>
            <w:rStyle w:val="a6"/>
            <w:rFonts w:ascii="Times New Roman" w:hAnsi="Times New Roman" w:cs="Times New Roman"/>
          </w:rPr>
          <w:t>https://www.mod.go.jp/index.html</w:t>
        </w:r>
      </w:hyperlink>
      <w:r>
        <w:rPr>
          <w:rFonts w:ascii="Times New Roman" w:hAnsi="Times New Roman" w:cs="Times New Roman"/>
        </w:rPr>
        <w:t xml:space="preserve"> (дата обращения : 15.05</w:t>
      </w:r>
      <w:r w:rsidRPr="005B3B17">
        <w:rPr>
          <w:rFonts w:ascii="Times New Roman" w:hAnsi="Times New Roman" w:cs="Times New Roman"/>
        </w:rPr>
        <w:t>.2022).</w:t>
      </w:r>
    </w:p>
  </w:footnote>
  <w:footnote w:id="48">
    <w:p w14:paraId="7B63F6C7" w14:textId="4FAC16C1" w:rsidR="00DA7BAB" w:rsidRPr="00E4641D" w:rsidRDefault="00DA7BAB" w:rsidP="005B3B17">
      <w:pPr>
        <w:pStyle w:val="a3"/>
        <w:jc w:val="both"/>
        <w:rPr>
          <w:rFonts w:ascii="Times New Roman" w:hAnsi="Times New Roman" w:cs="Times New Roman"/>
        </w:rPr>
      </w:pPr>
      <w:r w:rsidRPr="005B3B17">
        <w:rPr>
          <w:rStyle w:val="a5"/>
          <w:rFonts w:ascii="Times New Roman" w:hAnsi="Times New Roman" w:cs="Times New Roman"/>
        </w:rPr>
        <w:footnoteRef/>
      </w:r>
      <w:r w:rsidRPr="005B3B17">
        <w:rPr>
          <w:rFonts w:ascii="Times New Roman" w:hAnsi="Times New Roman" w:cs="Times New Roman"/>
        </w:rPr>
        <w:t xml:space="preserve"> Бэйкоку рэнпо: гикай дзё:гэ рё:ин го:до: кайги ни окэру Абэ найкаку со:ридайдзин [Выступление премьер-министра Абэ на совместном заседании Конгресса США Палаты представителей и Сената] [Электронный ресурс</w:t>
      </w:r>
      <w:r>
        <w:rPr>
          <w:rFonts w:ascii="Times New Roman" w:hAnsi="Times New Roman" w:cs="Times New Roman"/>
        </w:rPr>
        <w:t xml:space="preserve"> 29.04.2015</w:t>
      </w:r>
      <w:r w:rsidRPr="005B3B17">
        <w:rPr>
          <w:rFonts w:ascii="Times New Roman" w:hAnsi="Times New Roman" w:cs="Times New Roman"/>
        </w:rPr>
        <w:t xml:space="preserve">]  // Сюсо: кантэй [Канцелярия премьер-министра]. </w:t>
      </w:r>
      <w:r w:rsidRPr="005B3B17">
        <w:rPr>
          <w:rFonts w:ascii="Times New Roman" w:hAnsi="Times New Roman" w:cs="Times New Roman"/>
          <w:lang w:val="en-US"/>
        </w:rPr>
        <w:t>URL</w:t>
      </w:r>
      <w:r w:rsidRPr="005B3B17">
        <w:rPr>
          <w:rFonts w:ascii="Times New Roman" w:hAnsi="Times New Roman" w:cs="Times New Roman"/>
        </w:rPr>
        <w:t xml:space="preserve"> : </w:t>
      </w:r>
      <w:hyperlink r:id="rId13" w:history="1">
        <w:r w:rsidRPr="005B3B17">
          <w:rPr>
            <w:rStyle w:val="a6"/>
            <w:rFonts w:ascii="Times New Roman" w:hAnsi="Times New Roman" w:cs="Times New Roman"/>
            <w:lang w:val="en-US"/>
          </w:rPr>
          <w:t>https</w:t>
        </w:r>
        <w:r w:rsidRPr="005B3B17">
          <w:rPr>
            <w:rStyle w:val="a6"/>
            <w:rFonts w:ascii="Times New Roman" w:hAnsi="Times New Roman" w:cs="Times New Roman"/>
          </w:rPr>
          <w:t>://</w:t>
        </w:r>
        <w:r w:rsidRPr="005B3B17">
          <w:rPr>
            <w:rStyle w:val="a6"/>
            <w:rFonts w:ascii="Times New Roman" w:hAnsi="Times New Roman" w:cs="Times New Roman"/>
            <w:lang w:val="en-US"/>
          </w:rPr>
          <w:t>warp</w:t>
        </w:r>
        <w:r w:rsidRPr="005B3B17">
          <w:rPr>
            <w:rStyle w:val="a6"/>
            <w:rFonts w:ascii="Times New Roman" w:hAnsi="Times New Roman" w:cs="Times New Roman"/>
          </w:rPr>
          <w:t>.</w:t>
        </w:r>
        <w:r w:rsidRPr="005B3B17">
          <w:rPr>
            <w:rStyle w:val="a6"/>
            <w:rFonts w:ascii="Times New Roman" w:hAnsi="Times New Roman" w:cs="Times New Roman"/>
            <w:lang w:val="en-US"/>
          </w:rPr>
          <w:t>ndl</w:t>
        </w:r>
        <w:r w:rsidRPr="005B3B17">
          <w:rPr>
            <w:rStyle w:val="a6"/>
            <w:rFonts w:ascii="Times New Roman" w:hAnsi="Times New Roman" w:cs="Times New Roman"/>
          </w:rPr>
          <w:t>.</w:t>
        </w:r>
        <w:r w:rsidRPr="005B3B17">
          <w:rPr>
            <w:rStyle w:val="a6"/>
            <w:rFonts w:ascii="Times New Roman" w:hAnsi="Times New Roman" w:cs="Times New Roman"/>
            <w:lang w:val="en-US"/>
          </w:rPr>
          <w:t>go</w:t>
        </w:r>
        <w:r w:rsidRPr="005B3B17">
          <w:rPr>
            <w:rStyle w:val="a6"/>
            <w:rFonts w:ascii="Times New Roman" w:hAnsi="Times New Roman" w:cs="Times New Roman"/>
          </w:rPr>
          <w:t>.</w:t>
        </w:r>
        <w:r w:rsidRPr="005B3B17">
          <w:rPr>
            <w:rStyle w:val="a6"/>
            <w:rFonts w:ascii="Times New Roman" w:hAnsi="Times New Roman" w:cs="Times New Roman"/>
            <w:lang w:val="en-US"/>
          </w:rPr>
          <w:t>jp</w:t>
        </w:r>
        <w:r w:rsidRPr="005B3B17">
          <w:rPr>
            <w:rStyle w:val="a6"/>
            <w:rFonts w:ascii="Times New Roman" w:hAnsi="Times New Roman" w:cs="Times New Roman"/>
          </w:rPr>
          <w:t>/</w:t>
        </w:r>
        <w:r w:rsidRPr="005B3B17">
          <w:rPr>
            <w:rStyle w:val="a6"/>
            <w:rFonts w:ascii="Times New Roman" w:hAnsi="Times New Roman" w:cs="Times New Roman"/>
            <w:lang w:val="en-US"/>
          </w:rPr>
          <w:t>info</w:t>
        </w:r>
        <w:r w:rsidRPr="005B3B17">
          <w:rPr>
            <w:rStyle w:val="a6"/>
            <w:rFonts w:ascii="Times New Roman" w:hAnsi="Times New Roman" w:cs="Times New Roman"/>
          </w:rPr>
          <w:t>:</w:t>
        </w:r>
        <w:r w:rsidRPr="005B3B17">
          <w:rPr>
            <w:rStyle w:val="a6"/>
            <w:rFonts w:ascii="Times New Roman" w:hAnsi="Times New Roman" w:cs="Times New Roman"/>
            <w:lang w:val="en-US"/>
          </w:rPr>
          <w:t>ndljp</w:t>
        </w:r>
        <w:r w:rsidRPr="005B3B17">
          <w:rPr>
            <w:rStyle w:val="a6"/>
            <w:rFonts w:ascii="Times New Roman" w:hAnsi="Times New Roman" w:cs="Times New Roman"/>
          </w:rPr>
          <w:t>/</w:t>
        </w:r>
        <w:r w:rsidRPr="005B3B17">
          <w:rPr>
            <w:rStyle w:val="a6"/>
            <w:rFonts w:ascii="Times New Roman" w:hAnsi="Times New Roman" w:cs="Times New Roman"/>
            <w:lang w:val="en-US"/>
          </w:rPr>
          <w:t>pid</w:t>
        </w:r>
        <w:r w:rsidRPr="005B3B17">
          <w:rPr>
            <w:rStyle w:val="a6"/>
            <w:rFonts w:ascii="Times New Roman" w:hAnsi="Times New Roman" w:cs="Times New Roman"/>
          </w:rPr>
          <w:t>/10992693/</w:t>
        </w:r>
        <w:r w:rsidRPr="005B3B17">
          <w:rPr>
            <w:rStyle w:val="a6"/>
            <w:rFonts w:ascii="Times New Roman" w:hAnsi="Times New Roman" w:cs="Times New Roman"/>
            <w:lang w:val="en-US"/>
          </w:rPr>
          <w:t>www</w:t>
        </w:r>
        <w:r w:rsidRPr="005B3B17">
          <w:rPr>
            <w:rStyle w:val="a6"/>
            <w:rFonts w:ascii="Times New Roman" w:hAnsi="Times New Roman" w:cs="Times New Roman"/>
          </w:rPr>
          <w:t>.</w:t>
        </w:r>
        <w:r w:rsidRPr="005B3B17">
          <w:rPr>
            <w:rStyle w:val="a6"/>
            <w:rFonts w:ascii="Times New Roman" w:hAnsi="Times New Roman" w:cs="Times New Roman"/>
            <w:lang w:val="en-US"/>
          </w:rPr>
          <w:t>kantei</w:t>
        </w:r>
        <w:r w:rsidRPr="005B3B17">
          <w:rPr>
            <w:rStyle w:val="a6"/>
            <w:rFonts w:ascii="Times New Roman" w:hAnsi="Times New Roman" w:cs="Times New Roman"/>
          </w:rPr>
          <w:t>.</w:t>
        </w:r>
        <w:r w:rsidRPr="005B3B17">
          <w:rPr>
            <w:rStyle w:val="a6"/>
            <w:rFonts w:ascii="Times New Roman" w:hAnsi="Times New Roman" w:cs="Times New Roman"/>
            <w:lang w:val="en-US"/>
          </w:rPr>
          <w:t>go</w:t>
        </w:r>
        <w:r w:rsidRPr="005B3B17">
          <w:rPr>
            <w:rStyle w:val="a6"/>
            <w:rFonts w:ascii="Times New Roman" w:hAnsi="Times New Roman" w:cs="Times New Roman"/>
          </w:rPr>
          <w:t>.</w:t>
        </w:r>
        <w:r w:rsidRPr="005B3B17">
          <w:rPr>
            <w:rStyle w:val="a6"/>
            <w:rFonts w:ascii="Times New Roman" w:hAnsi="Times New Roman" w:cs="Times New Roman"/>
            <w:lang w:val="en-US"/>
          </w:rPr>
          <w:t>jp</w:t>
        </w:r>
        <w:r w:rsidRPr="005B3B17">
          <w:rPr>
            <w:rStyle w:val="a6"/>
            <w:rFonts w:ascii="Times New Roman" w:hAnsi="Times New Roman" w:cs="Times New Roman"/>
          </w:rPr>
          <w:t>/</w:t>
        </w:r>
        <w:r w:rsidRPr="005B3B17">
          <w:rPr>
            <w:rStyle w:val="a6"/>
            <w:rFonts w:ascii="Times New Roman" w:hAnsi="Times New Roman" w:cs="Times New Roman"/>
            <w:lang w:val="en-US"/>
          </w:rPr>
          <w:t>jp</w:t>
        </w:r>
        <w:r w:rsidRPr="005B3B17">
          <w:rPr>
            <w:rStyle w:val="a6"/>
            <w:rFonts w:ascii="Times New Roman" w:hAnsi="Times New Roman" w:cs="Times New Roman"/>
          </w:rPr>
          <w:t>/97_</w:t>
        </w:r>
        <w:r w:rsidRPr="005B3B17">
          <w:rPr>
            <w:rStyle w:val="a6"/>
            <w:rFonts w:ascii="Times New Roman" w:hAnsi="Times New Roman" w:cs="Times New Roman"/>
            <w:lang w:val="en-US"/>
          </w:rPr>
          <w:t>abe</w:t>
        </w:r>
        <w:r w:rsidRPr="005B3B17">
          <w:rPr>
            <w:rStyle w:val="a6"/>
            <w:rFonts w:ascii="Times New Roman" w:hAnsi="Times New Roman" w:cs="Times New Roman"/>
          </w:rPr>
          <w:t>/</w:t>
        </w:r>
        <w:r w:rsidRPr="005B3B17">
          <w:rPr>
            <w:rStyle w:val="a6"/>
            <w:rFonts w:ascii="Times New Roman" w:hAnsi="Times New Roman" w:cs="Times New Roman"/>
            <w:lang w:val="en-US"/>
          </w:rPr>
          <w:t>statement</w:t>
        </w:r>
        <w:r w:rsidRPr="005B3B17">
          <w:rPr>
            <w:rStyle w:val="a6"/>
            <w:rFonts w:ascii="Times New Roman" w:hAnsi="Times New Roman" w:cs="Times New Roman"/>
          </w:rPr>
          <w:t>/2015/0429</w:t>
        </w:r>
        <w:r w:rsidRPr="005B3B17">
          <w:rPr>
            <w:rStyle w:val="a6"/>
            <w:rFonts w:ascii="Times New Roman" w:hAnsi="Times New Roman" w:cs="Times New Roman"/>
            <w:lang w:val="en-US"/>
          </w:rPr>
          <w:t>enzetsu</w:t>
        </w:r>
        <w:r w:rsidRPr="005B3B17">
          <w:rPr>
            <w:rStyle w:val="a6"/>
            <w:rFonts w:ascii="Times New Roman" w:hAnsi="Times New Roman" w:cs="Times New Roman"/>
          </w:rPr>
          <w:t>.</w:t>
        </w:r>
        <w:r w:rsidRPr="005B3B17">
          <w:rPr>
            <w:rStyle w:val="a6"/>
            <w:rFonts w:ascii="Times New Roman" w:hAnsi="Times New Roman" w:cs="Times New Roman"/>
            <w:lang w:val="en-US"/>
          </w:rPr>
          <w:t>html</w:t>
        </w:r>
      </w:hyperlink>
      <w:r w:rsidRPr="005B3B17">
        <w:rPr>
          <w:rFonts w:ascii="Times New Roman" w:hAnsi="Times New Roman" w:cs="Times New Roman"/>
        </w:rPr>
        <w:t xml:space="preserve"> (дата обращения : </w:t>
      </w:r>
      <w:r w:rsidRPr="00C6426A">
        <w:rPr>
          <w:rFonts w:ascii="Times New Roman" w:hAnsi="Times New Roman" w:cs="Times New Roman"/>
        </w:rPr>
        <w:t>15.05.2022</w:t>
      </w:r>
      <w:r w:rsidRPr="005B3B17">
        <w:rPr>
          <w:rFonts w:ascii="Times New Roman" w:hAnsi="Times New Roman" w:cs="Times New Roman"/>
        </w:rPr>
        <w:t>).</w:t>
      </w:r>
    </w:p>
  </w:footnote>
  <w:footnote w:id="49">
    <w:p w14:paraId="44FF1F90" w14:textId="1E067972" w:rsidR="00DA7BAB" w:rsidRPr="00147299" w:rsidRDefault="00DA7BAB" w:rsidP="00147299">
      <w:pPr>
        <w:pStyle w:val="a3"/>
        <w:jc w:val="both"/>
        <w:rPr>
          <w:rFonts w:ascii="Times New Roman" w:hAnsi="Times New Roman" w:cs="Times New Roman"/>
        </w:rPr>
      </w:pPr>
      <w:r w:rsidRPr="00147299">
        <w:rPr>
          <w:rStyle w:val="a5"/>
          <w:rFonts w:ascii="Times New Roman" w:hAnsi="Times New Roman" w:cs="Times New Roman"/>
        </w:rPr>
        <w:footnoteRef/>
      </w:r>
      <w:r w:rsidRPr="00147299">
        <w:rPr>
          <w:rFonts w:ascii="Times New Roman" w:hAnsi="Times New Roman" w:cs="Times New Roman"/>
        </w:rPr>
        <w:t xml:space="preserve"> Найгай кися кайкэн [Пресс-конференции с участием заграничных и японских представителей] [Электронный ресурс</w:t>
      </w:r>
      <w:r>
        <w:rPr>
          <w:rFonts w:ascii="Times New Roman" w:hAnsi="Times New Roman" w:cs="Times New Roman"/>
        </w:rPr>
        <w:t xml:space="preserve"> 22.11.2015</w:t>
      </w:r>
      <w:r w:rsidRPr="00147299">
        <w:rPr>
          <w:rFonts w:ascii="Times New Roman" w:hAnsi="Times New Roman" w:cs="Times New Roman"/>
        </w:rPr>
        <w:t xml:space="preserve">] // Сюсо: кантэй [Канцелярия премьер-министра]. </w:t>
      </w:r>
      <w:r w:rsidRPr="00147299">
        <w:rPr>
          <w:rFonts w:ascii="Times New Roman" w:hAnsi="Times New Roman" w:cs="Times New Roman"/>
          <w:lang w:val="en-US"/>
        </w:rPr>
        <w:t>URL</w:t>
      </w:r>
      <w:r w:rsidRPr="00147299">
        <w:rPr>
          <w:rFonts w:ascii="Times New Roman" w:hAnsi="Times New Roman" w:cs="Times New Roman"/>
        </w:rPr>
        <w:t xml:space="preserve"> : </w:t>
      </w:r>
      <w:hyperlink r:id="rId14" w:history="1">
        <w:r w:rsidRPr="00147299">
          <w:rPr>
            <w:rStyle w:val="a6"/>
            <w:rFonts w:ascii="Times New Roman" w:hAnsi="Times New Roman" w:cs="Times New Roman"/>
            <w:lang w:val="en-US"/>
          </w:rPr>
          <w:t>https</w:t>
        </w:r>
        <w:r w:rsidRPr="00147299">
          <w:rPr>
            <w:rStyle w:val="a6"/>
            <w:rFonts w:ascii="Times New Roman" w:hAnsi="Times New Roman" w:cs="Times New Roman"/>
          </w:rPr>
          <w:t>://</w:t>
        </w:r>
        <w:r w:rsidRPr="00147299">
          <w:rPr>
            <w:rStyle w:val="a6"/>
            <w:rFonts w:ascii="Times New Roman" w:hAnsi="Times New Roman" w:cs="Times New Roman"/>
            <w:lang w:val="en-US"/>
          </w:rPr>
          <w:t>warp</w:t>
        </w:r>
        <w:r w:rsidRPr="00147299">
          <w:rPr>
            <w:rStyle w:val="a6"/>
            <w:rFonts w:ascii="Times New Roman" w:hAnsi="Times New Roman" w:cs="Times New Roman"/>
          </w:rPr>
          <w:t>.</w:t>
        </w:r>
        <w:r w:rsidRPr="00147299">
          <w:rPr>
            <w:rStyle w:val="a6"/>
            <w:rFonts w:ascii="Times New Roman" w:hAnsi="Times New Roman" w:cs="Times New Roman"/>
            <w:lang w:val="en-US"/>
          </w:rPr>
          <w:t>ndl</w:t>
        </w:r>
        <w:r w:rsidRPr="00147299">
          <w:rPr>
            <w:rStyle w:val="a6"/>
            <w:rFonts w:ascii="Times New Roman" w:hAnsi="Times New Roman" w:cs="Times New Roman"/>
          </w:rPr>
          <w:t>.</w:t>
        </w:r>
        <w:r w:rsidRPr="00147299">
          <w:rPr>
            <w:rStyle w:val="a6"/>
            <w:rFonts w:ascii="Times New Roman" w:hAnsi="Times New Roman" w:cs="Times New Roman"/>
            <w:lang w:val="en-US"/>
          </w:rPr>
          <w:t>go</w:t>
        </w:r>
        <w:r w:rsidRPr="00147299">
          <w:rPr>
            <w:rStyle w:val="a6"/>
            <w:rFonts w:ascii="Times New Roman" w:hAnsi="Times New Roman" w:cs="Times New Roman"/>
          </w:rPr>
          <w:t>.</w:t>
        </w:r>
        <w:r w:rsidRPr="00147299">
          <w:rPr>
            <w:rStyle w:val="a6"/>
            <w:rFonts w:ascii="Times New Roman" w:hAnsi="Times New Roman" w:cs="Times New Roman"/>
            <w:lang w:val="en-US"/>
          </w:rPr>
          <w:t>jp</w:t>
        </w:r>
        <w:r w:rsidRPr="00147299">
          <w:rPr>
            <w:rStyle w:val="a6"/>
            <w:rFonts w:ascii="Times New Roman" w:hAnsi="Times New Roman" w:cs="Times New Roman"/>
          </w:rPr>
          <w:t>/</w:t>
        </w:r>
        <w:r w:rsidRPr="00147299">
          <w:rPr>
            <w:rStyle w:val="a6"/>
            <w:rFonts w:ascii="Times New Roman" w:hAnsi="Times New Roman" w:cs="Times New Roman"/>
            <w:lang w:val="en-US"/>
          </w:rPr>
          <w:t>info</w:t>
        </w:r>
        <w:r w:rsidRPr="00147299">
          <w:rPr>
            <w:rStyle w:val="a6"/>
            <w:rFonts w:ascii="Times New Roman" w:hAnsi="Times New Roman" w:cs="Times New Roman"/>
          </w:rPr>
          <w:t>:</w:t>
        </w:r>
        <w:r w:rsidRPr="00147299">
          <w:rPr>
            <w:rStyle w:val="a6"/>
            <w:rFonts w:ascii="Times New Roman" w:hAnsi="Times New Roman" w:cs="Times New Roman"/>
            <w:lang w:val="en-US"/>
          </w:rPr>
          <w:t>ndljp</w:t>
        </w:r>
        <w:r w:rsidRPr="00147299">
          <w:rPr>
            <w:rStyle w:val="a6"/>
            <w:rFonts w:ascii="Times New Roman" w:hAnsi="Times New Roman" w:cs="Times New Roman"/>
          </w:rPr>
          <w:t>/</w:t>
        </w:r>
        <w:r w:rsidRPr="00147299">
          <w:rPr>
            <w:rStyle w:val="a6"/>
            <w:rFonts w:ascii="Times New Roman" w:hAnsi="Times New Roman" w:cs="Times New Roman"/>
            <w:lang w:val="en-US"/>
          </w:rPr>
          <w:t>pid</w:t>
        </w:r>
        <w:r w:rsidRPr="00147299">
          <w:rPr>
            <w:rStyle w:val="a6"/>
            <w:rFonts w:ascii="Times New Roman" w:hAnsi="Times New Roman" w:cs="Times New Roman"/>
          </w:rPr>
          <w:t>/10992693/</w:t>
        </w:r>
        <w:r w:rsidRPr="00147299">
          <w:rPr>
            <w:rStyle w:val="a6"/>
            <w:rFonts w:ascii="Times New Roman" w:hAnsi="Times New Roman" w:cs="Times New Roman"/>
            <w:lang w:val="en-US"/>
          </w:rPr>
          <w:t>www</w:t>
        </w:r>
        <w:r w:rsidRPr="00147299">
          <w:rPr>
            <w:rStyle w:val="a6"/>
            <w:rFonts w:ascii="Times New Roman" w:hAnsi="Times New Roman" w:cs="Times New Roman"/>
          </w:rPr>
          <w:t>.</w:t>
        </w:r>
        <w:r w:rsidRPr="00147299">
          <w:rPr>
            <w:rStyle w:val="a6"/>
            <w:rFonts w:ascii="Times New Roman" w:hAnsi="Times New Roman" w:cs="Times New Roman"/>
            <w:lang w:val="en-US"/>
          </w:rPr>
          <w:t>kantei</w:t>
        </w:r>
        <w:r w:rsidRPr="00147299">
          <w:rPr>
            <w:rStyle w:val="a6"/>
            <w:rFonts w:ascii="Times New Roman" w:hAnsi="Times New Roman" w:cs="Times New Roman"/>
          </w:rPr>
          <w:t>.</w:t>
        </w:r>
        <w:r w:rsidRPr="00147299">
          <w:rPr>
            <w:rStyle w:val="a6"/>
            <w:rFonts w:ascii="Times New Roman" w:hAnsi="Times New Roman" w:cs="Times New Roman"/>
            <w:lang w:val="en-US"/>
          </w:rPr>
          <w:t>go</w:t>
        </w:r>
        <w:r w:rsidRPr="00147299">
          <w:rPr>
            <w:rStyle w:val="a6"/>
            <w:rFonts w:ascii="Times New Roman" w:hAnsi="Times New Roman" w:cs="Times New Roman"/>
          </w:rPr>
          <w:t>.</w:t>
        </w:r>
        <w:r w:rsidRPr="00147299">
          <w:rPr>
            <w:rStyle w:val="a6"/>
            <w:rFonts w:ascii="Times New Roman" w:hAnsi="Times New Roman" w:cs="Times New Roman"/>
            <w:lang w:val="en-US"/>
          </w:rPr>
          <w:t>jp</w:t>
        </w:r>
        <w:r w:rsidRPr="00147299">
          <w:rPr>
            <w:rStyle w:val="a6"/>
            <w:rFonts w:ascii="Times New Roman" w:hAnsi="Times New Roman" w:cs="Times New Roman"/>
          </w:rPr>
          <w:t>/</w:t>
        </w:r>
        <w:r w:rsidRPr="00147299">
          <w:rPr>
            <w:rStyle w:val="a6"/>
            <w:rFonts w:ascii="Times New Roman" w:hAnsi="Times New Roman" w:cs="Times New Roman"/>
            <w:lang w:val="en-US"/>
          </w:rPr>
          <w:t>jp</w:t>
        </w:r>
        <w:r w:rsidRPr="00147299">
          <w:rPr>
            <w:rStyle w:val="a6"/>
            <w:rFonts w:ascii="Times New Roman" w:hAnsi="Times New Roman" w:cs="Times New Roman"/>
          </w:rPr>
          <w:t>/97_</w:t>
        </w:r>
        <w:r w:rsidRPr="00147299">
          <w:rPr>
            <w:rStyle w:val="a6"/>
            <w:rFonts w:ascii="Times New Roman" w:hAnsi="Times New Roman" w:cs="Times New Roman"/>
            <w:lang w:val="en-US"/>
          </w:rPr>
          <w:t>abe</w:t>
        </w:r>
        <w:r w:rsidRPr="00147299">
          <w:rPr>
            <w:rStyle w:val="a6"/>
            <w:rFonts w:ascii="Times New Roman" w:hAnsi="Times New Roman" w:cs="Times New Roman"/>
          </w:rPr>
          <w:t>/</w:t>
        </w:r>
        <w:r w:rsidRPr="00147299">
          <w:rPr>
            <w:rStyle w:val="a6"/>
            <w:rFonts w:ascii="Times New Roman" w:hAnsi="Times New Roman" w:cs="Times New Roman"/>
            <w:lang w:val="en-US"/>
          </w:rPr>
          <w:t>statement</w:t>
        </w:r>
        <w:r w:rsidRPr="00147299">
          <w:rPr>
            <w:rStyle w:val="a6"/>
            <w:rFonts w:ascii="Times New Roman" w:hAnsi="Times New Roman" w:cs="Times New Roman"/>
          </w:rPr>
          <w:t>/2015/1122</w:t>
        </w:r>
        <w:r w:rsidRPr="00147299">
          <w:rPr>
            <w:rStyle w:val="a6"/>
            <w:rFonts w:ascii="Times New Roman" w:hAnsi="Times New Roman" w:cs="Times New Roman"/>
            <w:lang w:val="en-US"/>
          </w:rPr>
          <w:t>naigai</w:t>
        </w:r>
        <w:r w:rsidRPr="00147299">
          <w:rPr>
            <w:rStyle w:val="a6"/>
            <w:rFonts w:ascii="Times New Roman" w:hAnsi="Times New Roman" w:cs="Times New Roman"/>
          </w:rPr>
          <w:t>.</w:t>
        </w:r>
        <w:r w:rsidRPr="00147299">
          <w:rPr>
            <w:rStyle w:val="a6"/>
            <w:rFonts w:ascii="Times New Roman" w:hAnsi="Times New Roman" w:cs="Times New Roman"/>
            <w:lang w:val="en-US"/>
          </w:rPr>
          <w:t>html</w:t>
        </w:r>
      </w:hyperlink>
      <w:r w:rsidRPr="00147299">
        <w:rPr>
          <w:rFonts w:ascii="Times New Roman" w:hAnsi="Times New Roman" w:cs="Times New Roman"/>
        </w:rPr>
        <w:t xml:space="preserve"> (дата обращения : </w:t>
      </w:r>
      <w:r w:rsidRPr="00C6426A">
        <w:rPr>
          <w:rFonts w:ascii="Times New Roman" w:hAnsi="Times New Roman" w:cs="Times New Roman"/>
        </w:rPr>
        <w:t>15.05.2022</w:t>
      </w:r>
      <w:r w:rsidRPr="00147299">
        <w:rPr>
          <w:rFonts w:ascii="Times New Roman" w:hAnsi="Times New Roman" w:cs="Times New Roman"/>
        </w:rPr>
        <w:t>).</w:t>
      </w:r>
    </w:p>
  </w:footnote>
  <w:footnote w:id="50">
    <w:p w14:paraId="648CF30B" w14:textId="31995C01" w:rsidR="00DA7BAB" w:rsidRPr="00E40A57" w:rsidRDefault="00DA7BAB" w:rsidP="00E40A57">
      <w:pPr>
        <w:pStyle w:val="a3"/>
        <w:jc w:val="both"/>
        <w:rPr>
          <w:rFonts w:ascii="Times New Roman" w:hAnsi="Times New Roman" w:cs="Times New Roman"/>
        </w:rPr>
      </w:pPr>
      <w:r w:rsidRPr="00E40A57">
        <w:rPr>
          <w:rStyle w:val="a5"/>
          <w:rFonts w:ascii="Times New Roman" w:hAnsi="Times New Roman" w:cs="Times New Roman"/>
        </w:rPr>
        <w:footnoteRef/>
      </w:r>
      <w:r>
        <w:rPr>
          <w:rFonts w:ascii="Times New Roman" w:hAnsi="Times New Roman" w:cs="Times New Roman"/>
        </w:rPr>
        <w:t xml:space="preserve"> Оба Миэ</w:t>
      </w:r>
      <w:r w:rsidRPr="00E40A57">
        <w:rPr>
          <w:rFonts w:ascii="Times New Roman" w:hAnsi="Times New Roman" w:cs="Times New Roman"/>
        </w:rPr>
        <w:t>. Г</w:t>
      </w:r>
      <w:r w:rsidRPr="00170C87">
        <w:rPr>
          <w:rFonts w:ascii="Times New Roman" w:hAnsi="Times New Roman" w:cs="Times New Roman"/>
        </w:rPr>
        <w:t>ен</w:t>
      </w:r>
      <w:r w:rsidRPr="00E40A57">
        <w:rPr>
          <w:rFonts w:ascii="Times New Roman" w:hAnsi="Times New Roman" w:cs="Times New Roman"/>
        </w:rPr>
        <w:t xml:space="preserve">дайнихонгайко: но санрэй-нэн </w:t>
      </w:r>
      <w:r w:rsidRPr="00B23BC1">
        <w:rPr>
          <w:rFonts w:ascii="Times New Roman" w:hAnsi="Times New Roman" w:cs="Times New Roman"/>
        </w:rPr>
        <w:t>[</w:t>
      </w:r>
      <w:r>
        <w:rPr>
          <w:rFonts w:ascii="Times New Roman" w:hAnsi="Times New Roman" w:cs="Times New Roman"/>
        </w:rPr>
        <w:t>Современной японской дипломатии 30 лет</w:t>
      </w:r>
      <w:r w:rsidRPr="00B23BC1">
        <w:rPr>
          <w:rFonts w:ascii="Times New Roman" w:hAnsi="Times New Roman" w:cs="Times New Roman"/>
        </w:rPr>
        <w:t>]</w:t>
      </w:r>
      <w:r>
        <w:rPr>
          <w:rFonts w:ascii="Times New Roman" w:hAnsi="Times New Roman" w:cs="Times New Roman"/>
        </w:rPr>
        <w:t xml:space="preserve"> </w:t>
      </w:r>
      <w:r w:rsidRPr="00E40A57">
        <w:rPr>
          <w:rFonts w:ascii="Times New Roman" w:hAnsi="Times New Roman" w:cs="Times New Roman"/>
        </w:rPr>
        <w:t xml:space="preserve">// Кокусайсэйдзи. 2019. </w:t>
      </w:r>
      <w:r w:rsidRPr="00E40A57">
        <w:rPr>
          <w:rFonts w:ascii="Times New Roman" w:hAnsi="Times New Roman" w:cs="Times New Roman"/>
          <w:lang w:val="en-US"/>
        </w:rPr>
        <w:t>N</w:t>
      </w:r>
      <w:r w:rsidRPr="00E40A57">
        <w:rPr>
          <w:rFonts w:ascii="Times New Roman" w:hAnsi="Times New Roman" w:cs="Times New Roman"/>
        </w:rPr>
        <w:t xml:space="preserve"> 196. Р. 108.</w:t>
      </w:r>
    </w:p>
  </w:footnote>
  <w:footnote w:id="51">
    <w:p w14:paraId="0A6AA71D" w14:textId="21B45AD5" w:rsidR="00DA7BAB" w:rsidRPr="00147299" w:rsidRDefault="00DA7BAB" w:rsidP="00147299">
      <w:pPr>
        <w:pStyle w:val="a3"/>
        <w:jc w:val="both"/>
      </w:pPr>
      <w:r w:rsidRPr="00147299">
        <w:rPr>
          <w:rStyle w:val="a5"/>
          <w:rFonts w:ascii="Times New Roman" w:hAnsi="Times New Roman" w:cs="Times New Roman"/>
        </w:rPr>
        <w:footnoteRef/>
      </w:r>
      <w:r w:rsidRPr="00147299">
        <w:rPr>
          <w:rFonts w:ascii="Times New Roman" w:hAnsi="Times New Roman" w:cs="Times New Roman"/>
        </w:rPr>
        <w:t xml:space="preserve"> Тай Бэйкоку сюё: юню:-хин но суии [Основные статьи импорта из США] [Электронный ресурс]. </w:t>
      </w:r>
      <w:r w:rsidRPr="00147299">
        <w:rPr>
          <w:rFonts w:ascii="Times New Roman" w:hAnsi="Times New Roman" w:cs="Times New Roman"/>
          <w:lang w:val="en-US"/>
        </w:rPr>
        <w:t>URL</w:t>
      </w:r>
      <w:r w:rsidRPr="00147299">
        <w:rPr>
          <w:rFonts w:ascii="Times New Roman" w:hAnsi="Times New Roman" w:cs="Times New Roman"/>
        </w:rPr>
        <w:t xml:space="preserve"> : </w:t>
      </w:r>
      <w:hyperlink r:id="rId15" w:history="1">
        <w:r w:rsidRPr="00147299">
          <w:rPr>
            <w:rStyle w:val="a6"/>
            <w:rFonts w:ascii="Times New Roman" w:hAnsi="Times New Roman" w:cs="Times New Roman"/>
            <w:lang w:val="en-US"/>
          </w:rPr>
          <w:t>https</w:t>
        </w:r>
        <w:r w:rsidRPr="00147299">
          <w:rPr>
            <w:rStyle w:val="a6"/>
            <w:rFonts w:ascii="Times New Roman" w:hAnsi="Times New Roman" w:cs="Times New Roman"/>
          </w:rPr>
          <w:t>://</w:t>
        </w:r>
        <w:r w:rsidRPr="00147299">
          <w:rPr>
            <w:rStyle w:val="a6"/>
            <w:rFonts w:ascii="Times New Roman" w:hAnsi="Times New Roman" w:cs="Times New Roman"/>
            <w:lang w:val="en-US"/>
          </w:rPr>
          <w:t>www</w:t>
        </w:r>
        <w:r w:rsidRPr="00147299">
          <w:rPr>
            <w:rStyle w:val="a6"/>
            <w:rFonts w:ascii="Times New Roman" w:hAnsi="Times New Roman" w:cs="Times New Roman"/>
          </w:rPr>
          <w:t>.</w:t>
        </w:r>
        <w:r w:rsidRPr="00147299">
          <w:rPr>
            <w:rStyle w:val="a6"/>
            <w:rFonts w:ascii="Times New Roman" w:hAnsi="Times New Roman" w:cs="Times New Roman"/>
            <w:lang w:val="en-US"/>
          </w:rPr>
          <w:t>customs</w:t>
        </w:r>
        <w:r w:rsidRPr="00147299">
          <w:rPr>
            <w:rStyle w:val="a6"/>
            <w:rFonts w:ascii="Times New Roman" w:hAnsi="Times New Roman" w:cs="Times New Roman"/>
          </w:rPr>
          <w:t>.</w:t>
        </w:r>
        <w:r w:rsidRPr="00147299">
          <w:rPr>
            <w:rStyle w:val="a6"/>
            <w:rFonts w:ascii="Times New Roman" w:hAnsi="Times New Roman" w:cs="Times New Roman"/>
            <w:lang w:val="en-US"/>
          </w:rPr>
          <w:t>go</w:t>
        </w:r>
        <w:r w:rsidRPr="00147299">
          <w:rPr>
            <w:rStyle w:val="a6"/>
            <w:rFonts w:ascii="Times New Roman" w:hAnsi="Times New Roman" w:cs="Times New Roman"/>
          </w:rPr>
          <w:t>.</w:t>
        </w:r>
        <w:r w:rsidRPr="00147299">
          <w:rPr>
            <w:rStyle w:val="a6"/>
            <w:rFonts w:ascii="Times New Roman" w:hAnsi="Times New Roman" w:cs="Times New Roman"/>
            <w:lang w:val="en-US"/>
          </w:rPr>
          <w:t>jp</w:t>
        </w:r>
        <w:r w:rsidRPr="00147299">
          <w:rPr>
            <w:rStyle w:val="a6"/>
            <w:rFonts w:ascii="Times New Roman" w:hAnsi="Times New Roman" w:cs="Times New Roman"/>
          </w:rPr>
          <w:t>/</w:t>
        </w:r>
        <w:r w:rsidRPr="00147299">
          <w:rPr>
            <w:rStyle w:val="a6"/>
            <w:rFonts w:ascii="Times New Roman" w:hAnsi="Times New Roman" w:cs="Times New Roman"/>
            <w:lang w:val="en-US"/>
          </w:rPr>
          <w:t>toukei</w:t>
        </w:r>
        <w:r w:rsidRPr="00147299">
          <w:rPr>
            <w:rStyle w:val="a6"/>
            <w:rFonts w:ascii="Times New Roman" w:hAnsi="Times New Roman" w:cs="Times New Roman"/>
          </w:rPr>
          <w:t>/</w:t>
        </w:r>
        <w:r w:rsidRPr="00147299">
          <w:rPr>
            <w:rStyle w:val="a6"/>
            <w:rFonts w:ascii="Times New Roman" w:hAnsi="Times New Roman" w:cs="Times New Roman"/>
            <w:lang w:val="en-US"/>
          </w:rPr>
          <w:t>suii</w:t>
        </w:r>
        <w:r w:rsidRPr="00147299">
          <w:rPr>
            <w:rStyle w:val="a6"/>
            <w:rFonts w:ascii="Times New Roman" w:hAnsi="Times New Roman" w:cs="Times New Roman"/>
          </w:rPr>
          <w:t>/</w:t>
        </w:r>
        <w:r w:rsidRPr="00147299">
          <w:rPr>
            <w:rStyle w:val="a6"/>
            <w:rFonts w:ascii="Times New Roman" w:hAnsi="Times New Roman" w:cs="Times New Roman"/>
            <w:lang w:val="en-US"/>
          </w:rPr>
          <w:t>html</w:t>
        </w:r>
        <w:r w:rsidRPr="00147299">
          <w:rPr>
            <w:rStyle w:val="a6"/>
            <w:rFonts w:ascii="Times New Roman" w:hAnsi="Times New Roman" w:cs="Times New Roman"/>
          </w:rPr>
          <w:t>/</w:t>
        </w:r>
        <w:r w:rsidRPr="00147299">
          <w:rPr>
            <w:rStyle w:val="a6"/>
            <w:rFonts w:ascii="Times New Roman" w:hAnsi="Times New Roman" w:cs="Times New Roman"/>
            <w:lang w:val="en-US"/>
          </w:rPr>
          <w:t>data</w:t>
        </w:r>
        <w:r w:rsidRPr="00147299">
          <w:rPr>
            <w:rStyle w:val="a6"/>
            <w:rFonts w:ascii="Times New Roman" w:hAnsi="Times New Roman" w:cs="Times New Roman"/>
          </w:rPr>
          <w:t>/</w:t>
        </w:r>
        <w:r w:rsidRPr="00147299">
          <w:rPr>
            <w:rStyle w:val="a6"/>
            <w:rFonts w:ascii="Times New Roman" w:hAnsi="Times New Roman" w:cs="Times New Roman"/>
            <w:lang w:val="en-US"/>
          </w:rPr>
          <w:t>y</w:t>
        </w:r>
        <w:r w:rsidRPr="00147299">
          <w:rPr>
            <w:rStyle w:val="a6"/>
            <w:rFonts w:ascii="Times New Roman" w:hAnsi="Times New Roman" w:cs="Times New Roman"/>
          </w:rPr>
          <w:t>7_2.</w:t>
        </w:r>
        <w:r w:rsidRPr="00147299">
          <w:rPr>
            <w:rStyle w:val="a6"/>
            <w:rFonts w:ascii="Times New Roman" w:hAnsi="Times New Roman" w:cs="Times New Roman"/>
            <w:lang w:val="en-US"/>
          </w:rPr>
          <w:t>pdf</w:t>
        </w:r>
      </w:hyperlink>
      <w:r>
        <w:rPr>
          <w:rFonts w:ascii="Times New Roman" w:hAnsi="Times New Roman" w:cs="Times New Roman"/>
        </w:rPr>
        <w:t xml:space="preserve"> (дата обращение : 15.05</w:t>
      </w:r>
      <w:r w:rsidRPr="00147299">
        <w:rPr>
          <w:rFonts w:ascii="Times New Roman" w:hAnsi="Times New Roman" w:cs="Times New Roman"/>
        </w:rPr>
        <w:t>.2022).</w:t>
      </w:r>
    </w:p>
  </w:footnote>
  <w:footnote w:id="52">
    <w:p w14:paraId="3899C82C" w14:textId="1816E6DB" w:rsidR="00DA7BAB" w:rsidRPr="00E84BF3" w:rsidRDefault="00DA7BAB" w:rsidP="00E84BF3">
      <w:pPr>
        <w:pStyle w:val="a3"/>
        <w:jc w:val="both"/>
        <w:rPr>
          <w:rFonts w:ascii="Times New Roman" w:hAnsi="Times New Roman" w:cs="Times New Roman"/>
        </w:rPr>
      </w:pPr>
      <w:r w:rsidRPr="00E84BF3">
        <w:rPr>
          <w:rStyle w:val="a5"/>
          <w:rFonts w:ascii="Times New Roman" w:hAnsi="Times New Roman" w:cs="Times New Roman"/>
        </w:rPr>
        <w:footnoteRef/>
      </w:r>
      <w:r w:rsidRPr="00E84BF3">
        <w:rPr>
          <w:rFonts w:ascii="Times New Roman" w:hAnsi="Times New Roman" w:cs="Times New Roman"/>
        </w:rPr>
        <w:t xml:space="preserve"> Найгай кися кайкэн [Пресс-конференции с участием заграничных и японских представителей] [Электронный ресурс</w:t>
      </w:r>
      <w:r>
        <w:rPr>
          <w:rFonts w:ascii="Times New Roman" w:hAnsi="Times New Roman" w:cs="Times New Roman"/>
        </w:rPr>
        <w:t xml:space="preserve"> 05.09.2016</w:t>
      </w:r>
      <w:r w:rsidRPr="00E84BF3">
        <w:rPr>
          <w:rFonts w:ascii="Times New Roman" w:hAnsi="Times New Roman" w:cs="Times New Roman"/>
        </w:rPr>
        <w:t xml:space="preserve">] // Сюсо: кантэй [Канцелярия премьер-министра]. URL : </w:t>
      </w:r>
      <w:hyperlink r:id="rId16" w:history="1">
        <w:r w:rsidRPr="00E84BF3">
          <w:rPr>
            <w:rStyle w:val="a6"/>
            <w:rFonts w:ascii="Times New Roman" w:hAnsi="Times New Roman" w:cs="Times New Roman"/>
          </w:rPr>
          <w:t>https://warp.ndl.go.jp/info:ndljp/pid/10992693/www.kantei.go.jp/jp/97_abe/statement/2016/0905kaiken.html</w:t>
        </w:r>
      </w:hyperlink>
      <w:r w:rsidRPr="00E84BF3">
        <w:rPr>
          <w:rFonts w:ascii="Times New Roman" w:hAnsi="Times New Roman" w:cs="Times New Roman"/>
        </w:rPr>
        <w:t xml:space="preserve"> (дата обращения : </w:t>
      </w:r>
      <w:r w:rsidRPr="00C6426A">
        <w:rPr>
          <w:rFonts w:ascii="Times New Roman" w:hAnsi="Times New Roman" w:cs="Times New Roman"/>
        </w:rPr>
        <w:t>15.05.2022</w:t>
      </w:r>
      <w:r w:rsidRPr="00E84BF3">
        <w:rPr>
          <w:rFonts w:ascii="Times New Roman" w:hAnsi="Times New Roman" w:cs="Times New Roman"/>
        </w:rPr>
        <w:t>).</w:t>
      </w:r>
    </w:p>
  </w:footnote>
  <w:footnote w:id="53">
    <w:p w14:paraId="7EA10224" w14:textId="14719E98" w:rsidR="00DA7BAB" w:rsidRPr="00E84BF3" w:rsidRDefault="00DA7BAB" w:rsidP="00E84BF3">
      <w:pPr>
        <w:pStyle w:val="a3"/>
        <w:jc w:val="both"/>
        <w:rPr>
          <w:rFonts w:ascii="Times New Roman" w:hAnsi="Times New Roman" w:cs="Times New Roman"/>
        </w:rPr>
      </w:pPr>
      <w:r w:rsidRPr="00E84BF3">
        <w:rPr>
          <w:rStyle w:val="a5"/>
          <w:rFonts w:ascii="Times New Roman" w:hAnsi="Times New Roman" w:cs="Times New Roman"/>
        </w:rPr>
        <w:footnoteRef/>
      </w:r>
      <w:r w:rsidRPr="00E84BF3">
        <w:rPr>
          <w:rFonts w:ascii="Times New Roman" w:hAnsi="Times New Roman" w:cs="Times New Roman"/>
        </w:rPr>
        <w:t xml:space="preserve"> Панов А. Н., Саркисов К. О., Стрельцов Д. В. История внешней политик</w:t>
      </w:r>
      <w:r>
        <w:rPr>
          <w:rFonts w:ascii="Times New Roman" w:hAnsi="Times New Roman" w:cs="Times New Roman"/>
        </w:rPr>
        <w:t>и Японии…</w:t>
      </w:r>
      <w:r w:rsidRPr="00E84BF3">
        <w:rPr>
          <w:rFonts w:ascii="Times New Roman" w:hAnsi="Times New Roman" w:cs="Times New Roman"/>
        </w:rPr>
        <w:t xml:space="preserve"> С. 373.</w:t>
      </w:r>
    </w:p>
  </w:footnote>
  <w:footnote w:id="54">
    <w:p w14:paraId="4C76EA84" w14:textId="28D93EF3" w:rsidR="00DA7BAB" w:rsidRPr="00957F1D" w:rsidRDefault="00DA7BAB" w:rsidP="00957F1D">
      <w:pPr>
        <w:pStyle w:val="a3"/>
        <w:jc w:val="both"/>
        <w:rPr>
          <w:rFonts w:ascii="Times New Roman" w:hAnsi="Times New Roman" w:cs="Times New Roman"/>
        </w:rPr>
      </w:pPr>
      <w:r w:rsidRPr="00957F1D">
        <w:rPr>
          <w:rStyle w:val="a5"/>
          <w:rFonts w:ascii="Times New Roman" w:hAnsi="Times New Roman" w:cs="Times New Roman"/>
        </w:rPr>
        <w:footnoteRef/>
      </w:r>
      <w:r w:rsidRPr="00957F1D">
        <w:rPr>
          <w:rFonts w:ascii="Times New Roman" w:hAnsi="Times New Roman" w:cs="Times New Roman"/>
        </w:rPr>
        <w:t xml:space="preserve"> То:кё: то но ко:ню: кэйкаку -о мэгуру исихара тидзи но омона хацугэн [Главн</w:t>
      </w:r>
      <w:r>
        <w:rPr>
          <w:rFonts w:ascii="Times New Roman" w:hAnsi="Times New Roman" w:cs="Times New Roman"/>
        </w:rPr>
        <w:t>ые заявления губернатора Исихара</w:t>
      </w:r>
      <w:r w:rsidRPr="00957F1D">
        <w:rPr>
          <w:rFonts w:ascii="Times New Roman" w:hAnsi="Times New Roman" w:cs="Times New Roman"/>
        </w:rPr>
        <w:t xml:space="preserve"> о плане приобретения Токийского столичного правительства] [Электронный ресурс] // MSN санкэй ню:су [Новости MSN Санкэй]. </w:t>
      </w:r>
      <w:r w:rsidRPr="00957F1D">
        <w:rPr>
          <w:rFonts w:ascii="Times New Roman" w:hAnsi="Times New Roman" w:cs="Times New Roman"/>
          <w:lang w:val="en-US"/>
        </w:rPr>
        <w:t>URL</w:t>
      </w:r>
      <w:r w:rsidRPr="00957F1D">
        <w:rPr>
          <w:rFonts w:ascii="Times New Roman" w:hAnsi="Times New Roman" w:cs="Times New Roman"/>
        </w:rPr>
        <w:t xml:space="preserve"> : </w:t>
      </w:r>
      <w:hyperlink r:id="rId17" w:history="1">
        <w:r w:rsidRPr="00957F1D">
          <w:rPr>
            <w:rStyle w:val="a6"/>
            <w:rFonts w:ascii="Times New Roman" w:hAnsi="Times New Roman" w:cs="Times New Roman"/>
          </w:rPr>
          <w:t>https://web.archive.org/web/20120731225450/http://sankei.jp.msn.com/politics/news/120707/lcl12070719500006-n1.htm</w:t>
        </w:r>
      </w:hyperlink>
      <w:r w:rsidRPr="00957F1D">
        <w:rPr>
          <w:rFonts w:ascii="Times New Roman" w:hAnsi="Times New Roman" w:cs="Times New Roman"/>
        </w:rPr>
        <w:t xml:space="preserve"> (дата обращения : 15.05.2022).</w:t>
      </w:r>
    </w:p>
  </w:footnote>
  <w:footnote w:id="55">
    <w:p w14:paraId="01DC2E32" w14:textId="44F0CB10" w:rsidR="00DA7BAB" w:rsidRDefault="00DA7BAB" w:rsidP="00E84BF3">
      <w:pPr>
        <w:pStyle w:val="a3"/>
        <w:jc w:val="both"/>
      </w:pPr>
      <w:r w:rsidRPr="00E84BF3">
        <w:rPr>
          <w:rStyle w:val="a5"/>
          <w:rFonts w:ascii="Times New Roman" w:hAnsi="Times New Roman" w:cs="Times New Roman"/>
        </w:rPr>
        <w:footnoteRef/>
      </w:r>
      <w:r>
        <w:rPr>
          <w:rFonts w:ascii="Times New Roman" w:hAnsi="Times New Roman" w:cs="Times New Roman"/>
        </w:rPr>
        <w:t xml:space="preserve"> </w:t>
      </w:r>
      <w:r w:rsidRPr="008C34DF">
        <w:rPr>
          <w:rFonts w:ascii="Times New Roman" w:hAnsi="Times New Roman" w:cs="Times New Roman"/>
        </w:rPr>
        <w:t>Панов А. Н., Саркисов К. О., Стрельцов Д. В. История внешней политики Японии</w:t>
      </w:r>
      <w:r>
        <w:rPr>
          <w:rFonts w:ascii="Times New Roman" w:hAnsi="Times New Roman" w:cs="Times New Roman"/>
        </w:rPr>
        <w:t xml:space="preserve">… С. </w:t>
      </w:r>
      <w:r w:rsidRPr="00E84BF3">
        <w:rPr>
          <w:rFonts w:ascii="Times New Roman" w:hAnsi="Times New Roman" w:cs="Times New Roman"/>
        </w:rPr>
        <w:t>380.</w:t>
      </w:r>
    </w:p>
  </w:footnote>
  <w:footnote w:id="56">
    <w:p w14:paraId="76E4E53D" w14:textId="23E096FC" w:rsidR="00DA7BAB" w:rsidRPr="00B37BAD" w:rsidRDefault="00DA7BAB" w:rsidP="00B37BAD">
      <w:pPr>
        <w:pStyle w:val="a3"/>
        <w:jc w:val="both"/>
        <w:rPr>
          <w:rFonts w:ascii="Times New Roman" w:hAnsi="Times New Roman" w:cs="Times New Roman"/>
        </w:rPr>
      </w:pPr>
      <w:r w:rsidRPr="00B37BAD">
        <w:rPr>
          <w:rStyle w:val="a5"/>
          <w:rFonts w:ascii="Times New Roman" w:hAnsi="Times New Roman" w:cs="Times New Roman"/>
        </w:rPr>
        <w:footnoteRef/>
      </w:r>
      <w:r w:rsidRPr="00B37BAD">
        <w:rPr>
          <w:rFonts w:ascii="Times New Roman" w:hAnsi="Times New Roman" w:cs="Times New Roman"/>
        </w:rPr>
        <w:t xml:space="preserve"> Годовая статистика международной торговли товарами [Электронный ресурс] // </w:t>
      </w:r>
      <w:r w:rsidRPr="00B37BAD">
        <w:rPr>
          <w:rFonts w:ascii="Times New Roman" w:hAnsi="Times New Roman" w:cs="Times New Roman"/>
          <w:lang w:val="en-US"/>
        </w:rPr>
        <w:t>TrendEconomy</w:t>
      </w:r>
      <w:r w:rsidRPr="00B37BAD">
        <w:rPr>
          <w:rFonts w:ascii="Times New Roman" w:hAnsi="Times New Roman" w:cs="Times New Roman"/>
        </w:rPr>
        <w:t xml:space="preserve">. URL : </w:t>
      </w:r>
      <w:hyperlink r:id="rId18" w:history="1">
        <w:r w:rsidRPr="00B37BAD">
          <w:rPr>
            <w:rStyle w:val="a6"/>
            <w:rFonts w:ascii="Times New Roman" w:hAnsi="Times New Roman" w:cs="Times New Roman"/>
          </w:rPr>
          <w:t>https://trendeconomy.ru/data/h2/China</w:t>
        </w:r>
      </w:hyperlink>
      <w:r w:rsidRPr="00B37BAD">
        <w:rPr>
          <w:rFonts w:ascii="Times New Roman" w:hAnsi="Times New Roman" w:cs="Times New Roman"/>
        </w:rPr>
        <w:t xml:space="preserve"> (дата обращения </w:t>
      </w:r>
      <w:r w:rsidRPr="00C6426A">
        <w:rPr>
          <w:rFonts w:ascii="Times New Roman" w:hAnsi="Times New Roman" w:cs="Times New Roman"/>
        </w:rPr>
        <w:t>15.05.2022</w:t>
      </w:r>
      <w:r w:rsidRPr="00B37BAD">
        <w:rPr>
          <w:rFonts w:ascii="Times New Roman" w:hAnsi="Times New Roman" w:cs="Times New Roman"/>
        </w:rPr>
        <w:t>).</w:t>
      </w:r>
    </w:p>
  </w:footnote>
  <w:footnote w:id="57">
    <w:p w14:paraId="463B5464" w14:textId="620751C6" w:rsidR="00DA7BAB" w:rsidRPr="00B37BAD" w:rsidRDefault="00DA7BAB" w:rsidP="00B37BAD">
      <w:pPr>
        <w:pStyle w:val="a3"/>
        <w:jc w:val="both"/>
        <w:rPr>
          <w:rFonts w:ascii="Times New Roman" w:hAnsi="Times New Roman" w:cs="Times New Roman"/>
        </w:rPr>
      </w:pPr>
      <w:r w:rsidRPr="00B37BAD">
        <w:rPr>
          <w:rStyle w:val="a5"/>
          <w:rFonts w:ascii="Times New Roman" w:hAnsi="Times New Roman" w:cs="Times New Roman"/>
        </w:rPr>
        <w:footnoteRef/>
      </w:r>
      <w:r w:rsidRPr="00B37BAD">
        <w:rPr>
          <w:rFonts w:ascii="Times New Roman" w:hAnsi="Times New Roman" w:cs="Times New Roman"/>
        </w:rPr>
        <w:t xml:space="preserve"> Тай Тю:гоку сюё: юню:-хин но суии [Основные статьи импорта из США] [Электронный ресурс]. </w:t>
      </w:r>
      <w:r w:rsidRPr="00B37BAD">
        <w:rPr>
          <w:rFonts w:ascii="Times New Roman" w:hAnsi="Times New Roman" w:cs="Times New Roman"/>
          <w:lang w:val="en-US"/>
        </w:rPr>
        <w:t>URL</w:t>
      </w:r>
      <w:r w:rsidRPr="00B37BAD">
        <w:rPr>
          <w:rFonts w:ascii="Times New Roman" w:hAnsi="Times New Roman" w:cs="Times New Roman"/>
        </w:rPr>
        <w:t xml:space="preserve"> : </w:t>
      </w:r>
      <w:hyperlink r:id="rId19" w:history="1">
        <w:r w:rsidRPr="00B37BAD">
          <w:rPr>
            <w:rStyle w:val="a6"/>
            <w:rFonts w:ascii="Times New Roman" w:hAnsi="Times New Roman" w:cs="Times New Roman"/>
            <w:lang w:val="en-US"/>
          </w:rPr>
          <w:t>https</w:t>
        </w:r>
        <w:r w:rsidRPr="00B37BAD">
          <w:rPr>
            <w:rStyle w:val="a6"/>
            <w:rFonts w:ascii="Times New Roman" w:hAnsi="Times New Roman" w:cs="Times New Roman"/>
          </w:rPr>
          <w:t>://</w:t>
        </w:r>
        <w:r w:rsidRPr="00B37BAD">
          <w:rPr>
            <w:rStyle w:val="a6"/>
            <w:rFonts w:ascii="Times New Roman" w:hAnsi="Times New Roman" w:cs="Times New Roman"/>
            <w:lang w:val="en-US"/>
          </w:rPr>
          <w:t>www</w:t>
        </w:r>
        <w:r w:rsidRPr="00B37BAD">
          <w:rPr>
            <w:rStyle w:val="a6"/>
            <w:rFonts w:ascii="Times New Roman" w:hAnsi="Times New Roman" w:cs="Times New Roman"/>
          </w:rPr>
          <w:t>.</w:t>
        </w:r>
        <w:r w:rsidRPr="00B37BAD">
          <w:rPr>
            <w:rStyle w:val="a6"/>
            <w:rFonts w:ascii="Times New Roman" w:hAnsi="Times New Roman" w:cs="Times New Roman"/>
            <w:lang w:val="en-US"/>
          </w:rPr>
          <w:t>customs</w:t>
        </w:r>
        <w:r w:rsidRPr="00B37BAD">
          <w:rPr>
            <w:rStyle w:val="a6"/>
            <w:rFonts w:ascii="Times New Roman" w:hAnsi="Times New Roman" w:cs="Times New Roman"/>
          </w:rPr>
          <w:t>.</w:t>
        </w:r>
        <w:r w:rsidRPr="00B37BAD">
          <w:rPr>
            <w:rStyle w:val="a6"/>
            <w:rFonts w:ascii="Times New Roman" w:hAnsi="Times New Roman" w:cs="Times New Roman"/>
            <w:lang w:val="en-US"/>
          </w:rPr>
          <w:t>go</w:t>
        </w:r>
        <w:r w:rsidRPr="00B37BAD">
          <w:rPr>
            <w:rStyle w:val="a6"/>
            <w:rFonts w:ascii="Times New Roman" w:hAnsi="Times New Roman" w:cs="Times New Roman"/>
          </w:rPr>
          <w:t>.</w:t>
        </w:r>
        <w:r w:rsidRPr="00B37BAD">
          <w:rPr>
            <w:rStyle w:val="a6"/>
            <w:rFonts w:ascii="Times New Roman" w:hAnsi="Times New Roman" w:cs="Times New Roman"/>
            <w:lang w:val="en-US"/>
          </w:rPr>
          <w:t>jp</w:t>
        </w:r>
        <w:r w:rsidRPr="00B37BAD">
          <w:rPr>
            <w:rStyle w:val="a6"/>
            <w:rFonts w:ascii="Times New Roman" w:hAnsi="Times New Roman" w:cs="Times New Roman"/>
          </w:rPr>
          <w:t>/</w:t>
        </w:r>
        <w:r w:rsidRPr="00B37BAD">
          <w:rPr>
            <w:rStyle w:val="a6"/>
            <w:rFonts w:ascii="Times New Roman" w:hAnsi="Times New Roman" w:cs="Times New Roman"/>
            <w:lang w:val="en-US"/>
          </w:rPr>
          <w:t>toukei</w:t>
        </w:r>
        <w:r w:rsidRPr="00B37BAD">
          <w:rPr>
            <w:rStyle w:val="a6"/>
            <w:rFonts w:ascii="Times New Roman" w:hAnsi="Times New Roman" w:cs="Times New Roman"/>
          </w:rPr>
          <w:t>/</w:t>
        </w:r>
        <w:r w:rsidRPr="00B37BAD">
          <w:rPr>
            <w:rStyle w:val="a6"/>
            <w:rFonts w:ascii="Times New Roman" w:hAnsi="Times New Roman" w:cs="Times New Roman"/>
            <w:lang w:val="en-US"/>
          </w:rPr>
          <w:t>suii</w:t>
        </w:r>
        <w:r w:rsidRPr="00B37BAD">
          <w:rPr>
            <w:rStyle w:val="a6"/>
            <w:rFonts w:ascii="Times New Roman" w:hAnsi="Times New Roman" w:cs="Times New Roman"/>
          </w:rPr>
          <w:t>/</w:t>
        </w:r>
        <w:r w:rsidRPr="00B37BAD">
          <w:rPr>
            <w:rStyle w:val="a6"/>
            <w:rFonts w:ascii="Times New Roman" w:hAnsi="Times New Roman" w:cs="Times New Roman"/>
            <w:lang w:val="en-US"/>
          </w:rPr>
          <w:t>html</w:t>
        </w:r>
        <w:r w:rsidRPr="00B37BAD">
          <w:rPr>
            <w:rStyle w:val="a6"/>
            <w:rFonts w:ascii="Times New Roman" w:hAnsi="Times New Roman" w:cs="Times New Roman"/>
          </w:rPr>
          <w:t>/</w:t>
        </w:r>
        <w:r w:rsidRPr="00B37BAD">
          <w:rPr>
            <w:rStyle w:val="a6"/>
            <w:rFonts w:ascii="Times New Roman" w:hAnsi="Times New Roman" w:cs="Times New Roman"/>
            <w:lang w:val="en-US"/>
          </w:rPr>
          <w:t>data</w:t>
        </w:r>
        <w:r w:rsidRPr="00B37BAD">
          <w:rPr>
            <w:rStyle w:val="a6"/>
            <w:rFonts w:ascii="Times New Roman" w:hAnsi="Times New Roman" w:cs="Times New Roman"/>
          </w:rPr>
          <w:t>/</w:t>
        </w:r>
        <w:r w:rsidRPr="00B37BAD">
          <w:rPr>
            <w:rStyle w:val="a6"/>
            <w:rFonts w:ascii="Times New Roman" w:hAnsi="Times New Roman" w:cs="Times New Roman"/>
            <w:lang w:val="en-US"/>
          </w:rPr>
          <w:t>y</w:t>
        </w:r>
        <w:r w:rsidRPr="00B37BAD">
          <w:rPr>
            <w:rStyle w:val="a6"/>
            <w:rFonts w:ascii="Times New Roman" w:hAnsi="Times New Roman" w:cs="Times New Roman"/>
          </w:rPr>
          <w:t>7_5.</w:t>
        </w:r>
        <w:r w:rsidRPr="00B37BAD">
          <w:rPr>
            <w:rStyle w:val="a6"/>
            <w:rFonts w:ascii="Times New Roman" w:hAnsi="Times New Roman" w:cs="Times New Roman"/>
            <w:lang w:val="en-US"/>
          </w:rPr>
          <w:t>pdf</w:t>
        </w:r>
      </w:hyperlink>
      <w:r>
        <w:rPr>
          <w:rFonts w:ascii="Times New Roman" w:hAnsi="Times New Roman" w:cs="Times New Roman"/>
        </w:rPr>
        <w:t xml:space="preserve"> (дата обращение : 15.05</w:t>
      </w:r>
      <w:r w:rsidRPr="00B37BAD">
        <w:rPr>
          <w:rFonts w:ascii="Times New Roman" w:hAnsi="Times New Roman" w:cs="Times New Roman"/>
        </w:rPr>
        <w:t>.2022).</w:t>
      </w:r>
    </w:p>
  </w:footnote>
  <w:footnote w:id="58">
    <w:p w14:paraId="6D215B37" w14:textId="1F560A78" w:rsidR="00DA7BAB" w:rsidRPr="00560E6E" w:rsidRDefault="00DA7BAB" w:rsidP="00B37BAD">
      <w:pPr>
        <w:pStyle w:val="a3"/>
        <w:jc w:val="both"/>
        <w:rPr>
          <w:rFonts w:ascii="Times New Roman" w:hAnsi="Times New Roman" w:cs="Times New Roman"/>
        </w:rPr>
      </w:pPr>
      <w:r w:rsidRPr="00B37BAD">
        <w:rPr>
          <w:rStyle w:val="a5"/>
          <w:rFonts w:ascii="Times New Roman" w:hAnsi="Times New Roman" w:cs="Times New Roman"/>
        </w:rPr>
        <w:footnoteRef/>
      </w:r>
      <w:r w:rsidRPr="00B37BAD">
        <w:rPr>
          <w:rFonts w:ascii="Times New Roman" w:hAnsi="Times New Roman" w:cs="Times New Roman"/>
        </w:rPr>
        <w:t xml:space="preserve"> </w:t>
      </w:r>
      <w:r w:rsidRPr="009E0BD8">
        <w:rPr>
          <w:rFonts w:ascii="Times New Roman" w:hAnsi="Times New Roman" w:cs="Times New Roman"/>
        </w:rPr>
        <w:t xml:space="preserve">Ниттю:кан сюно: кё:до: кися хаппё: [Совместное заявление для прессы глав государств и правительств Китая, Японии и Южной Кореи] </w:t>
      </w:r>
      <w:r>
        <w:rPr>
          <w:rFonts w:ascii="Times New Roman" w:hAnsi="Times New Roman" w:cs="Times New Roman"/>
        </w:rPr>
        <w:t xml:space="preserve">[Электронный ресурс 01.11.2015] </w:t>
      </w:r>
      <w:r w:rsidRPr="00560E6E">
        <w:rPr>
          <w:rFonts w:ascii="Times New Roman" w:hAnsi="Times New Roman" w:cs="Times New Roman"/>
        </w:rPr>
        <w:t>// Сюсо: кантэй [Канцелярия премьер-министра]</w:t>
      </w:r>
      <w:r>
        <w:rPr>
          <w:rFonts w:ascii="Times New Roman" w:hAnsi="Times New Roman" w:cs="Times New Roman"/>
        </w:rPr>
        <w:t>.</w:t>
      </w:r>
      <w:r w:rsidRPr="00560E6E">
        <w:rPr>
          <w:rFonts w:ascii="Times New Roman" w:hAnsi="Times New Roman" w:cs="Times New Roman"/>
        </w:rPr>
        <w:t xml:space="preserve"> </w:t>
      </w:r>
      <w:r w:rsidRPr="00560E6E">
        <w:rPr>
          <w:rFonts w:ascii="Times New Roman" w:hAnsi="Times New Roman" w:cs="Times New Roman"/>
          <w:lang w:val="en-US"/>
        </w:rPr>
        <w:t>URL</w:t>
      </w:r>
      <w:r w:rsidRPr="00560E6E">
        <w:rPr>
          <w:rFonts w:ascii="Times New Roman" w:hAnsi="Times New Roman" w:cs="Times New Roman"/>
        </w:rPr>
        <w:t xml:space="preserve"> : </w:t>
      </w:r>
      <w:hyperlink r:id="rId20" w:history="1">
        <w:r w:rsidRPr="00560E6E">
          <w:rPr>
            <w:rStyle w:val="a6"/>
            <w:rFonts w:ascii="Times New Roman" w:hAnsi="Times New Roman" w:cs="Times New Roman"/>
            <w:lang w:val="en-US"/>
          </w:rPr>
          <w:t>https</w:t>
        </w:r>
        <w:r w:rsidRPr="00560E6E">
          <w:rPr>
            <w:rStyle w:val="a6"/>
            <w:rFonts w:ascii="Times New Roman" w:hAnsi="Times New Roman" w:cs="Times New Roman"/>
          </w:rPr>
          <w:t>://</w:t>
        </w:r>
        <w:r w:rsidRPr="00560E6E">
          <w:rPr>
            <w:rStyle w:val="a6"/>
            <w:rFonts w:ascii="Times New Roman" w:hAnsi="Times New Roman" w:cs="Times New Roman"/>
            <w:lang w:val="en-US"/>
          </w:rPr>
          <w:t>warp</w:t>
        </w:r>
        <w:r w:rsidRPr="00560E6E">
          <w:rPr>
            <w:rStyle w:val="a6"/>
            <w:rFonts w:ascii="Times New Roman" w:hAnsi="Times New Roman" w:cs="Times New Roman"/>
          </w:rPr>
          <w:t>.</w:t>
        </w:r>
        <w:r w:rsidRPr="00560E6E">
          <w:rPr>
            <w:rStyle w:val="a6"/>
            <w:rFonts w:ascii="Times New Roman" w:hAnsi="Times New Roman" w:cs="Times New Roman"/>
            <w:lang w:val="en-US"/>
          </w:rPr>
          <w:t>ndl</w:t>
        </w:r>
        <w:r w:rsidRPr="00560E6E">
          <w:rPr>
            <w:rStyle w:val="a6"/>
            <w:rFonts w:ascii="Times New Roman" w:hAnsi="Times New Roman" w:cs="Times New Roman"/>
          </w:rPr>
          <w:t>.</w:t>
        </w:r>
        <w:r w:rsidRPr="00560E6E">
          <w:rPr>
            <w:rStyle w:val="a6"/>
            <w:rFonts w:ascii="Times New Roman" w:hAnsi="Times New Roman" w:cs="Times New Roman"/>
            <w:lang w:val="en-US"/>
          </w:rPr>
          <w:t>go</w:t>
        </w:r>
        <w:r w:rsidRPr="00560E6E">
          <w:rPr>
            <w:rStyle w:val="a6"/>
            <w:rFonts w:ascii="Times New Roman" w:hAnsi="Times New Roman" w:cs="Times New Roman"/>
          </w:rPr>
          <w:t>.</w:t>
        </w:r>
        <w:r w:rsidRPr="00560E6E">
          <w:rPr>
            <w:rStyle w:val="a6"/>
            <w:rFonts w:ascii="Times New Roman" w:hAnsi="Times New Roman" w:cs="Times New Roman"/>
            <w:lang w:val="en-US"/>
          </w:rPr>
          <w:t>jp</w:t>
        </w:r>
        <w:r w:rsidRPr="00560E6E">
          <w:rPr>
            <w:rStyle w:val="a6"/>
            <w:rFonts w:ascii="Times New Roman" w:hAnsi="Times New Roman" w:cs="Times New Roman"/>
          </w:rPr>
          <w:t>/</w:t>
        </w:r>
        <w:r w:rsidRPr="00560E6E">
          <w:rPr>
            <w:rStyle w:val="a6"/>
            <w:rFonts w:ascii="Times New Roman" w:hAnsi="Times New Roman" w:cs="Times New Roman"/>
            <w:lang w:val="en-US"/>
          </w:rPr>
          <w:t>info</w:t>
        </w:r>
        <w:r w:rsidRPr="00560E6E">
          <w:rPr>
            <w:rStyle w:val="a6"/>
            <w:rFonts w:ascii="Times New Roman" w:hAnsi="Times New Roman" w:cs="Times New Roman"/>
          </w:rPr>
          <w:t>:</w:t>
        </w:r>
        <w:r w:rsidRPr="00560E6E">
          <w:rPr>
            <w:rStyle w:val="a6"/>
            <w:rFonts w:ascii="Times New Roman" w:hAnsi="Times New Roman" w:cs="Times New Roman"/>
            <w:lang w:val="en-US"/>
          </w:rPr>
          <w:t>ndljp</w:t>
        </w:r>
        <w:r w:rsidRPr="00560E6E">
          <w:rPr>
            <w:rStyle w:val="a6"/>
            <w:rFonts w:ascii="Times New Roman" w:hAnsi="Times New Roman" w:cs="Times New Roman"/>
          </w:rPr>
          <w:t>/</w:t>
        </w:r>
        <w:r w:rsidRPr="00560E6E">
          <w:rPr>
            <w:rStyle w:val="a6"/>
            <w:rFonts w:ascii="Times New Roman" w:hAnsi="Times New Roman" w:cs="Times New Roman"/>
            <w:lang w:val="en-US"/>
          </w:rPr>
          <w:t>pid</w:t>
        </w:r>
        <w:r w:rsidRPr="00560E6E">
          <w:rPr>
            <w:rStyle w:val="a6"/>
            <w:rFonts w:ascii="Times New Roman" w:hAnsi="Times New Roman" w:cs="Times New Roman"/>
          </w:rPr>
          <w:t>/10992693/</w:t>
        </w:r>
        <w:r w:rsidRPr="00560E6E">
          <w:rPr>
            <w:rStyle w:val="a6"/>
            <w:rFonts w:ascii="Times New Roman" w:hAnsi="Times New Roman" w:cs="Times New Roman"/>
            <w:lang w:val="en-US"/>
          </w:rPr>
          <w:t>www</w:t>
        </w:r>
        <w:r w:rsidRPr="00560E6E">
          <w:rPr>
            <w:rStyle w:val="a6"/>
            <w:rFonts w:ascii="Times New Roman" w:hAnsi="Times New Roman" w:cs="Times New Roman"/>
          </w:rPr>
          <w:t>.</w:t>
        </w:r>
        <w:r w:rsidRPr="00560E6E">
          <w:rPr>
            <w:rStyle w:val="a6"/>
            <w:rFonts w:ascii="Times New Roman" w:hAnsi="Times New Roman" w:cs="Times New Roman"/>
            <w:lang w:val="en-US"/>
          </w:rPr>
          <w:t>kantei</w:t>
        </w:r>
        <w:r w:rsidRPr="00560E6E">
          <w:rPr>
            <w:rStyle w:val="a6"/>
            <w:rFonts w:ascii="Times New Roman" w:hAnsi="Times New Roman" w:cs="Times New Roman"/>
          </w:rPr>
          <w:t>.</w:t>
        </w:r>
        <w:r w:rsidRPr="00560E6E">
          <w:rPr>
            <w:rStyle w:val="a6"/>
            <w:rFonts w:ascii="Times New Roman" w:hAnsi="Times New Roman" w:cs="Times New Roman"/>
            <w:lang w:val="en-US"/>
          </w:rPr>
          <w:t>go</w:t>
        </w:r>
        <w:r w:rsidRPr="00560E6E">
          <w:rPr>
            <w:rStyle w:val="a6"/>
            <w:rFonts w:ascii="Times New Roman" w:hAnsi="Times New Roman" w:cs="Times New Roman"/>
          </w:rPr>
          <w:t>.</w:t>
        </w:r>
        <w:r w:rsidRPr="00560E6E">
          <w:rPr>
            <w:rStyle w:val="a6"/>
            <w:rFonts w:ascii="Times New Roman" w:hAnsi="Times New Roman" w:cs="Times New Roman"/>
            <w:lang w:val="en-US"/>
          </w:rPr>
          <w:t>jp</w:t>
        </w:r>
        <w:r w:rsidRPr="00560E6E">
          <w:rPr>
            <w:rStyle w:val="a6"/>
            <w:rFonts w:ascii="Times New Roman" w:hAnsi="Times New Roman" w:cs="Times New Roman"/>
          </w:rPr>
          <w:t>/</w:t>
        </w:r>
        <w:r w:rsidRPr="00560E6E">
          <w:rPr>
            <w:rStyle w:val="a6"/>
            <w:rFonts w:ascii="Times New Roman" w:hAnsi="Times New Roman" w:cs="Times New Roman"/>
            <w:lang w:val="en-US"/>
          </w:rPr>
          <w:t>jp</w:t>
        </w:r>
        <w:r w:rsidRPr="00560E6E">
          <w:rPr>
            <w:rStyle w:val="a6"/>
            <w:rFonts w:ascii="Times New Roman" w:hAnsi="Times New Roman" w:cs="Times New Roman"/>
          </w:rPr>
          <w:t>/97_</w:t>
        </w:r>
        <w:r w:rsidRPr="00560E6E">
          <w:rPr>
            <w:rStyle w:val="a6"/>
            <w:rFonts w:ascii="Times New Roman" w:hAnsi="Times New Roman" w:cs="Times New Roman"/>
            <w:lang w:val="en-US"/>
          </w:rPr>
          <w:t>abe</w:t>
        </w:r>
        <w:r w:rsidRPr="00560E6E">
          <w:rPr>
            <w:rStyle w:val="a6"/>
            <w:rFonts w:ascii="Times New Roman" w:hAnsi="Times New Roman" w:cs="Times New Roman"/>
          </w:rPr>
          <w:t>/</w:t>
        </w:r>
        <w:r w:rsidRPr="00560E6E">
          <w:rPr>
            <w:rStyle w:val="a6"/>
            <w:rFonts w:ascii="Times New Roman" w:hAnsi="Times New Roman" w:cs="Times New Roman"/>
            <w:lang w:val="en-US"/>
          </w:rPr>
          <w:t>statement</w:t>
        </w:r>
        <w:r w:rsidRPr="00560E6E">
          <w:rPr>
            <w:rStyle w:val="a6"/>
            <w:rFonts w:ascii="Times New Roman" w:hAnsi="Times New Roman" w:cs="Times New Roman"/>
          </w:rPr>
          <w:t>/2015/1101</w:t>
        </w:r>
        <w:r w:rsidRPr="00560E6E">
          <w:rPr>
            <w:rStyle w:val="a6"/>
            <w:rFonts w:ascii="Times New Roman" w:hAnsi="Times New Roman" w:cs="Times New Roman"/>
            <w:lang w:val="en-US"/>
          </w:rPr>
          <w:t>jck</w:t>
        </w:r>
        <w:r w:rsidRPr="00560E6E">
          <w:rPr>
            <w:rStyle w:val="a6"/>
            <w:rFonts w:ascii="Times New Roman" w:hAnsi="Times New Roman" w:cs="Times New Roman"/>
          </w:rPr>
          <w:t>.</w:t>
        </w:r>
        <w:r w:rsidRPr="00560E6E">
          <w:rPr>
            <w:rStyle w:val="a6"/>
            <w:rFonts w:ascii="Times New Roman" w:hAnsi="Times New Roman" w:cs="Times New Roman"/>
            <w:lang w:val="en-US"/>
          </w:rPr>
          <w:t>html</w:t>
        </w:r>
      </w:hyperlink>
      <w:r w:rsidRPr="00560E6E">
        <w:rPr>
          <w:rFonts w:ascii="Times New Roman" w:hAnsi="Times New Roman" w:cs="Times New Roman"/>
        </w:rPr>
        <w:t xml:space="preserve"> (дата обращения </w:t>
      </w:r>
      <w:r w:rsidRPr="00C6426A">
        <w:rPr>
          <w:rFonts w:ascii="Times New Roman" w:hAnsi="Times New Roman" w:cs="Times New Roman"/>
        </w:rPr>
        <w:t>15.05.2022</w:t>
      </w:r>
      <w:r w:rsidRPr="00560E6E">
        <w:rPr>
          <w:rFonts w:ascii="Times New Roman" w:hAnsi="Times New Roman" w:cs="Times New Roman"/>
        </w:rPr>
        <w:t>).</w:t>
      </w:r>
    </w:p>
  </w:footnote>
  <w:footnote w:id="59">
    <w:p w14:paraId="21292B6C" w14:textId="5A483EAE" w:rsidR="00DA7BAB" w:rsidRPr="00A740D1" w:rsidRDefault="00DA7BAB" w:rsidP="00A740D1">
      <w:pPr>
        <w:pStyle w:val="a3"/>
        <w:jc w:val="both"/>
        <w:rPr>
          <w:rFonts w:ascii="Times New Roman" w:hAnsi="Times New Roman" w:cs="Times New Roman"/>
        </w:rPr>
      </w:pPr>
      <w:r w:rsidRPr="00A740D1">
        <w:rPr>
          <w:rStyle w:val="a5"/>
          <w:rFonts w:ascii="Times New Roman" w:hAnsi="Times New Roman" w:cs="Times New Roman"/>
        </w:rPr>
        <w:footnoteRef/>
      </w:r>
      <w:r w:rsidRPr="00A740D1">
        <w:rPr>
          <w:rFonts w:ascii="Times New Roman" w:hAnsi="Times New Roman" w:cs="Times New Roman"/>
        </w:rPr>
        <w:t xml:space="preserve"> Договор ВРЭП вступает в силу 1 января для десяти стран</w:t>
      </w:r>
      <w:r>
        <w:rPr>
          <w:rFonts w:ascii="Times New Roman" w:hAnsi="Times New Roman" w:cs="Times New Roman"/>
        </w:rPr>
        <w:t xml:space="preserve"> </w:t>
      </w:r>
      <w:r w:rsidRPr="00A740D1">
        <w:rPr>
          <w:rFonts w:ascii="Times New Roman" w:hAnsi="Times New Roman" w:cs="Times New Roman"/>
        </w:rPr>
        <w:t>[Электронный ресурс] // Красная весна. URL :</w:t>
      </w:r>
      <w:r>
        <w:rPr>
          <w:rFonts w:ascii="Times New Roman" w:hAnsi="Times New Roman" w:cs="Times New Roman"/>
        </w:rPr>
        <w:t xml:space="preserve"> </w:t>
      </w:r>
      <w:hyperlink r:id="rId21" w:history="1">
        <w:r w:rsidRPr="00A740D1">
          <w:rPr>
            <w:rStyle w:val="a6"/>
            <w:rFonts w:ascii="Times New Roman" w:hAnsi="Times New Roman" w:cs="Times New Roman"/>
          </w:rPr>
          <w:t>https://rossaprimavera.ru/news/e8027954</w:t>
        </w:r>
      </w:hyperlink>
      <w:r w:rsidRPr="00A740D1">
        <w:rPr>
          <w:rFonts w:ascii="Times New Roman" w:hAnsi="Times New Roman" w:cs="Times New Roman"/>
        </w:rPr>
        <w:t xml:space="preserve"> (дата обращения : </w:t>
      </w:r>
      <w:r w:rsidRPr="00C6426A">
        <w:rPr>
          <w:rFonts w:ascii="Times New Roman" w:hAnsi="Times New Roman" w:cs="Times New Roman"/>
        </w:rPr>
        <w:t>15.05.2022</w:t>
      </w:r>
      <w:r w:rsidRPr="00A740D1">
        <w:rPr>
          <w:rFonts w:ascii="Times New Roman" w:hAnsi="Times New Roman" w:cs="Times New Roman"/>
        </w:rPr>
        <w:t>).</w:t>
      </w:r>
    </w:p>
  </w:footnote>
  <w:footnote w:id="60">
    <w:p w14:paraId="78B147D7" w14:textId="1CE62670" w:rsidR="00DA7BAB" w:rsidRPr="00521A83" w:rsidRDefault="00DA7BAB" w:rsidP="00A740D1">
      <w:pPr>
        <w:pStyle w:val="a3"/>
        <w:jc w:val="both"/>
        <w:rPr>
          <w:rFonts w:ascii="Times New Roman" w:hAnsi="Times New Roman" w:cs="Times New Roman"/>
          <w:lang w:val="en-US"/>
        </w:rPr>
      </w:pPr>
      <w:r w:rsidRPr="00A740D1">
        <w:rPr>
          <w:rStyle w:val="a5"/>
          <w:rFonts w:ascii="Times New Roman" w:hAnsi="Times New Roman" w:cs="Times New Roman"/>
        </w:rPr>
        <w:footnoteRef/>
      </w:r>
      <w:r w:rsidRPr="00A740D1">
        <w:rPr>
          <w:rFonts w:ascii="Times New Roman" w:hAnsi="Times New Roman" w:cs="Times New Roman"/>
        </w:rPr>
        <w:t xml:space="preserve"> Пудовкин Г. И. Треугольник Китая, Республики Корея и Японии – перспективы и риски // Корееведение в России: направление и развитие. </w:t>
      </w:r>
      <w:r w:rsidRPr="00521A83">
        <w:rPr>
          <w:rFonts w:ascii="Times New Roman" w:hAnsi="Times New Roman" w:cs="Times New Roman"/>
          <w:lang w:val="en-US"/>
        </w:rPr>
        <w:t xml:space="preserve">2021. № 3. </w:t>
      </w:r>
      <w:r w:rsidRPr="00A740D1">
        <w:rPr>
          <w:rFonts w:ascii="Times New Roman" w:hAnsi="Times New Roman" w:cs="Times New Roman"/>
        </w:rPr>
        <w:t>С</w:t>
      </w:r>
      <w:r w:rsidRPr="00521A83">
        <w:rPr>
          <w:rFonts w:ascii="Times New Roman" w:hAnsi="Times New Roman" w:cs="Times New Roman"/>
          <w:lang w:val="en-US"/>
        </w:rPr>
        <w:t>. 146.</w:t>
      </w:r>
    </w:p>
  </w:footnote>
  <w:footnote w:id="61">
    <w:p w14:paraId="0F08A867" w14:textId="2804645F" w:rsidR="00DA7BAB" w:rsidRPr="00C82A65" w:rsidRDefault="00DA7BAB" w:rsidP="00C82A65">
      <w:pPr>
        <w:pStyle w:val="a3"/>
        <w:jc w:val="both"/>
        <w:rPr>
          <w:rFonts w:ascii="Times New Roman" w:hAnsi="Times New Roman" w:cs="Times New Roman"/>
        </w:rPr>
      </w:pPr>
      <w:r w:rsidRPr="00C82A65">
        <w:rPr>
          <w:rStyle w:val="a5"/>
          <w:rFonts w:ascii="Times New Roman" w:hAnsi="Times New Roman" w:cs="Times New Roman"/>
        </w:rPr>
        <w:footnoteRef/>
      </w:r>
      <w:r w:rsidRPr="00C82A65">
        <w:rPr>
          <w:rFonts w:ascii="Times New Roman" w:hAnsi="Times New Roman" w:cs="Times New Roman"/>
          <w:lang w:val="en-US"/>
        </w:rPr>
        <w:t xml:space="preserve"> </w:t>
      </w:r>
      <w:r w:rsidRPr="00E55387">
        <w:rPr>
          <w:rFonts w:ascii="Times New Roman" w:hAnsi="Times New Roman" w:cs="Times New Roman"/>
          <w:lang w:val="en-US"/>
        </w:rPr>
        <w:t xml:space="preserve">Tatsumi- </w:t>
      </w:r>
      <w:r>
        <w:rPr>
          <w:rFonts w:ascii="Times New Roman" w:hAnsi="Times New Roman" w:cs="Times New Roman"/>
          <w:lang w:val="en-US"/>
        </w:rPr>
        <w:t xml:space="preserve">Y. </w:t>
      </w:r>
      <w:r w:rsidRPr="00C82A65">
        <w:rPr>
          <w:rFonts w:ascii="Times New Roman" w:hAnsi="Times New Roman" w:cs="Times New Roman"/>
          <w:lang w:val="en-US"/>
        </w:rPr>
        <w:t xml:space="preserve">Will Japan-South Korea relations ever get back on track? </w:t>
      </w:r>
      <w:r w:rsidRPr="00C82A65">
        <w:rPr>
          <w:rFonts w:ascii="Times New Roman" w:hAnsi="Times New Roman" w:cs="Times New Roman"/>
        </w:rPr>
        <w:t xml:space="preserve">[Электронный ресурс] // </w:t>
      </w:r>
      <w:r w:rsidRPr="00C82A65">
        <w:rPr>
          <w:rFonts w:ascii="Times New Roman" w:hAnsi="Times New Roman" w:cs="Times New Roman"/>
          <w:lang w:val="en-US"/>
        </w:rPr>
        <w:t>The</w:t>
      </w:r>
      <w:r w:rsidRPr="00C82A65">
        <w:rPr>
          <w:rFonts w:ascii="Times New Roman" w:hAnsi="Times New Roman" w:cs="Times New Roman"/>
        </w:rPr>
        <w:t xml:space="preserve"> </w:t>
      </w:r>
      <w:r w:rsidRPr="00C82A65">
        <w:rPr>
          <w:rFonts w:ascii="Times New Roman" w:hAnsi="Times New Roman" w:cs="Times New Roman"/>
          <w:lang w:val="en-US"/>
        </w:rPr>
        <w:t>Japan</w:t>
      </w:r>
      <w:r w:rsidRPr="00C82A65">
        <w:rPr>
          <w:rFonts w:ascii="Times New Roman" w:hAnsi="Times New Roman" w:cs="Times New Roman"/>
        </w:rPr>
        <w:t xml:space="preserve"> </w:t>
      </w:r>
      <w:r w:rsidRPr="00C82A65">
        <w:rPr>
          <w:rFonts w:ascii="Times New Roman" w:hAnsi="Times New Roman" w:cs="Times New Roman"/>
          <w:lang w:val="en-US"/>
        </w:rPr>
        <w:t>Times</w:t>
      </w:r>
      <w:r w:rsidRPr="00C82A65">
        <w:rPr>
          <w:rFonts w:ascii="Times New Roman" w:hAnsi="Times New Roman" w:cs="Times New Roman"/>
        </w:rPr>
        <w:t>.</w:t>
      </w:r>
      <w:r>
        <w:rPr>
          <w:rFonts w:ascii="Times New Roman" w:hAnsi="Times New Roman" w:cs="Times New Roman"/>
        </w:rPr>
        <w:t xml:space="preserve"> 2021.</w:t>
      </w:r>
      <w:r w:rsidRPr="00C82A65">
        <w:rPr>
          <w:rFonts w:ascii="Times New Roman" w:hAnsi="Times New Roman" w:cs="Times New Roman"/>
        </w:rPr>
        <w:t xml:space="preserve"> </w:t>
      </w:r>
      <w:r w:rsidRPr="00C82A65">
        <w:rPr>
          <w:rFonts w:ascii="Times New Roman" w:hAnsi="Times New Roman" w:cs="Times New Roman"/>
          <w:lang w:val="en-US"/>
        </w:rPr>
        <w:t>URL</w:t>
      </w:r>
      <w:r w:rsidRPr="00C82A65">
        <w:rPr>
          <w:rFonts w:ascii="Times New Roman" w:hAnsi="Times New Roman" w:cs="Times New Roman"/>
        </w:rPr>
        <w:t xml:space="preserve"> : </w:t>
      </w:r>
      <w:hyperlink r:id="rId22" w:history="1">
        <w:r w:rsidRPr="00C82A65">
          <w:rPr>
            <w:rStyle w:val="a6"/>
            <w:rFonts w:ascii="Times New Roman" w:hAnsi="Times New Roman" w:cs="Times New Roman"/>
          </w:rPr>
          <w:t>https://www.japantimes.co.jp/opinion/2021/12/03/commentary/japan-commentary/japan-south-korea-relations-2/</w:t>
        </w:r>
      </w:hyperlink>
      <w:r w:rsidRPr="00C82A65">
        <w:rPr>
          <w:rFonts w:ascii="Times New Roman" w:hAnsi="Times New Roman" w:cs="Times New Roman"/>
        </w:rPr>
        <w:t xml:space="preserve"> (дата обращения : 15.05.2022).</w:t>
      </w:r>
    </w:p>
  </w:footnote>
  <w:footnote w:id="62">
    <w:p w14:paraId="35BBA29D" w14:textId="123E1D9F" w:rsidR="00DA7BAB" w:rsidRPr="008760E6" w:rsidRDefault="00DA7BAB" w:rsidP="008760E6">
      <w:pPr>
        <w:pStyle w:val="a3"/>
        <w:jc w:val="both"/>
        <w:rPr>
          <w:rFonts w:ascii="Times New Roman" w:hAnsi="Times New Roman" w:cs="Times New Roman"/>
        </w:rPr>
      </w:pPr>
      <w:r w:rsidRPr="008760E6">
        <w:rPr>
          <w:rStyle w:val="a5"/>
          <w:rFonts w:ascii="Times New Roman" w:hAnsi="Times New Roman" w:cs="Times New Roman"/>
        </w:rPr>
        <w:footnoteRef/>
      </w:r>
      <w:r w:rsidRPr="008760E6">
        <w:rPr>
          <w:rFonts w:ascii="Times New Roman" w:hAnsi="Times New Roman" w:cs="Times New Roman"/>
        </w:rPr>
        <w:t xml:space="preserve"> Женщины, вынужденные быть сексуальными рабынями для солдат японской Императорской арми</w:t>
      </w:r>
      <w:r>
        <w:rPr>
          <w:rFonts w:ascii="Times New Roman" w:hAnsi="Times New Roman" w:cs="Times New Roman"/>
        </w:rPr>
        <w:t>и</w:t>
      </w:r>
      <w:r w:rsidRPr="008760E6">
        <w:rPr>
          <w:rFonts w:ascii="Times New Roman" w:hAnsi="Times New Roman" w:cs="Times New Roman"/>
        </w:rPr>
        <w:t xml:space="preserve"> в период Второй мировой войны на оккупированных Японией территориях.</w:t>
      </w:r>
    </w:p>
  </w:footnote>
  <w:footnote w:id="63">
    <w:p w14:paraId="79439E74" w14:textId="4C9C15A9" w:rsidR="00DA7BAB" w:rsidRPr="002710D6" w:rsidRDefault="00DA7BAB" w:rsidP="002710D6">
      <w:pPr>
        <w:pStyle w:val="a3"/>
        <w:jc w:val="both"/>
        <w:rPr>
          <w:rFonts w:ascii="Times New Roman" w:hAnsi="Times New Roman" w:cs="Times New Roman"/>
        </w:rPr>
      </w:pPr>
      <w:r w:rsidRPr="002710D6">
        <w:rPr>
          <w:rStyle w:val="a5"/>
          <w:rFonts w:ascii="Times New Roman" w:hAnsi="Times New Roman" w:cs="Times New Roman"/>
        </w:rPr>
        <w:footnoteRef/>
      </w:r>
      <w:r w:rsidRPr="002710D6">
        <w:rPr>
          <w:rFonts w:ascii="Times New Roman" w:hAnsi="Times New Roman" w:cs="Times New Roman"/>
        </w:rPr>
        <w:t xml:space="preserve"> Почему Синдзо Абэ перестал посещать храм Ясукуни [Электронный ресурс] // East</w:t>
      </w:r>
      <w:r w:rsidRPr="002710D6">
        <w:rPr>
          <w:rFonts w:ascii="Times New Roman" w:hAnsi="Times New Roman" w:cs="Times New Roman"/>
          <w:lang w:val="en-US"/>
        </w:rPr>
        <w:t>Russia</w:t>
      </w:r>
      <w:r w:rsidRPr="002710D6">
        <w:rPr>
          <w:rFonts w:ascii="Times New Roman" w:hAnsi="Times New Roman" w:cs="Times New Roman"/>
        </w:rPr>
        <w:t xml:space="preserve">. </w:t>
      </w:r>
      <w:r w:rsidRPr="002710D6">
        <w:rPr>
          <w:rFonts w:ascii="Times New Roman" w:hAnsi="Times New Roman" w:cs="Times New Roman"/>
          <w:lang w:val="en-US"/>
        </w:rPr>
        <w:t>URL</w:t>
      </w:r>
      <w:r w:rsidRPr="002710D6">
        <w:rPr>
          <w:rFonts w:ascii="Times New Roman" w:hAnsi="Times New Roman" w:cs="Times New Roman"/>
        </w:rPr>
        <w:t xml:space="preserve"> : </w:t>
      </w:r>
      <w:hyperlink r:id="rId23" w:history="1">
        <w:r w:rsidRPr="002710D6">
          <w:rPr>
            <w:rStyle w:val="a6"/>
            <w:rFonts w:ascii="Times New Roman" w:hAnsi="Times New Roman" w:cs="Times New Roman"/>
            <w:lang w:val="en-US"/>
          </w:rPr>
          <w:t>https</w:t>
        </w:r>
        <w:r w:rsidRPr="002710D6">
          <w:rPr>
            <w:rStyle w:val="a6"/>
            <w:rFonts w:ascii="Times New Roman" w:hAnsi="Times New Roman" w:cs="Times New Roman"/>
          </w:rPr>
          <w:t>://</w:t>
        </w:r>
        <w:r w:rsidRPr="002710D6">
          <w:rPr>
            <w:rStyle w:val="a6"/>
            <w:rFonts w:ascii="Times New Roman" w:hAnsi="Times New Roman" w:cs="Times New Roman"/>
            <w:lang w:val="en-US"/>
          </w:rPr>
          <w:t>www</w:t>
        </w:r>
        <w:r w:rsidRPr="002710D6">
          <w:rPr>
            <w:rStyle w:val="a6"/>
            <w:rFonts w:ascii="Times New Roman" w:hAnsi="Times New Roman" w:cs="Times New Roman"/>
          </w:rPr>
          <w:t>.</w:t>
        </w:r>
        <w:r w:rsidRPr="002710D6">
          <w:rPr>
            <w:rStyle w:val="a6"/>
            <w:rFonts w:ascii="Times New Roman" w:hAnsi="Times New Roman" w:cs="Times New Roman"/>
            <w:lang w:val="en-US"/>
          </w:rPr>
          <w:t>eastrussia</w:t>
        </w:r>
        <w:r w:rsidRPr="002710D6">
          <w:rPr>
            <w:rStyle w:val="a6"/>
            <w:rFonts w:ascii="Times New Roman" w:hAnsi="Times New Roman" w:cs="Times New Roman"/>
          </w:rPr>
          <w:t>.</w:t>
        </w:r>
        <w:r w:rsidRPr="002710D6">
          <w:rPr>
            <w:rStyle w:val="a6"/>
            <w:rFonts w:ascii="Times New Roman" w:hAnsi="Times New Roman" w:cs="Times New Roman"/>
            <w:lang w:val="en-US"/>
          </w:rPr>
          <w:t>ru</w:t>
        </w:r>
        <w:r w:rsidRPr="002710D6">
          <w:rPr>
            <w:rStyle w:val="a6"/>
            <w:rFonts w:ascii="Times New Roman" w:hAnsi="Times New Roman" w:cs="Times New Roman"/>
          </w:rPr>
          <w:t>/</w:t>
        </w:r>
        <w:r w:rsidRPr="002710D6">
          <w:rPr>
            <w:rStyle w:val="a6"/>
            <w:rFonts w:ascii="Times New Roman" w:hAnsi="Times New Roman" w:cs="Times New Roman"/>
            <w:lang w:val="en-US"/>
          </w:rPr>
          <w:t>material</w:t>
        </w:r>
        <w:r w:rsidRPr="002710D6">
          <w:rPr>
            <w:rStyle w:val="a6"/>
            <w:rFonts w:ascii="Times New Roman" w:hAnsi="Times New Roman" w:cs="Times New Roman"/>
          </w:rPr>
          <w:t>/</w:t>
        </w:r>
        <w:r w:rsidRPr="002710D6">
          <w:rPr>
            <w:rStyle w:val="a6"/>
            <w:rFonts w:ascii="Times New Roman" w:hAnsi="Times New Roman" w:cs="Times New Roman"/>
            <w:lang w:val="en-US"/>
          </w:rPr>
          <w:t>pochemu</w:t>
        </w:r>
        <w:r w:rsidRPr="002710D6">
          <w:rPr>
            <w:rStyle w:val="a6"/>
            <w:rFonts w:ascii="Times New Roman" w:hAnsi="Times New Roman" w:cs="Times New Roman"/>
          </w:rPr>
          <w:t>-</w:t>
        </w:r>
        <w:r w:rsidRPr="002710D6">
          <w:rPr>
            <w:rStyle w:val="a6"/>
            <w:rFonts w:ascii="Times New Roman" w:hAnsi="Times New Roman" w:cs="Times New Roman"/>
            <w:lang w:val="en-US"/>
          </w:rPr>
          <w:t>sindzo</w:t>
        </w:r>
        <w:r w:rsidRPr="002710D6">
          <w:rPr>
            <w:rStyle w:val="a6"/>
            <w:rFonts w:ascii="Times New Roman" w:hAnsi="Times New Roman" w:cs="Times New Roman"/>
          </w:rPr>
          <w:t>-</w:t>
        </w:r>
        <w:r w:rsidRPr="002710D6">
          <w:rPr>
            <w:rStyle w:val="a6"/>
            <w:rFonts w:ascii="Times New Roman" w:hAnsi="Times New Roman" w:cs="Times New Roman"/>
            <w:lang w:val="en-US"/>
          </w:rPr>
          <w:t>abe</w:t>
        </w:r>
        <w:r w:rsidRPr="002710D6">
          <w:rPr>
            <w:rStyle w:val="a6"/>
            <w:rFonts w:ascii="Times New Roman" w:hAnsi="Times New Roman" w:cs="Times New Roman"/>
          </w:rPr>
          <w:t>-</w:t>
        </w:r>
        <w:r w:rsidRPr="002710D6">
          <w:rPr>
            <w:rStyle w:val="a6"/>
            <w:rFonts w:ascii="Times New Roman" w:hAnsi="Times New Roman" w:cs="Times New Roman"/>
            <w:lang w:val="en-US"/>
          </w:rPr>
          <w:t>perestal</w:t>
        </w:r>
        <w:r w:rsidRPr="002710D6">
          <w:rPr>
            <w:rStyle w:val="a6"/>
            <w:rFonts w:ascii="Times New Roman" w:hAnsi="Times New Roman" w:cs="Times New Roman"/>
          </w:rPr>
          <w:t>-</w:t>
        </w:r>
        <w:r w:rsidRPr="002710D6">
          <w:rPr>
            <w:rStyle w:val="a6"/>
            <w:rFonts w:ascii="Times New Roman" w:hAnsi="Times New Roman" w:cs="Times New Roman"/>
            <w:lang w:val="en-US"/>
          </w:rPr>
          <w:t>poseshchat</w:t>
        </w:r>
        <w:r w:rsidRPr="002710D6">
          <w:rPr>
            <w:rStyle w:val="a6"/>
            <w:rFonts w:ascii="Times New Roman" w:hAnsi="Times New Roman" w:cs="Times New Roman"/>
          </w:rPr>
          <w:t>-</w:t>
        </w:r>
        <w:r w:rsidRPr="002710D6">
          <w:rPr>
            <w:rStyle w:val="a6"/>
            <w:rFonts w:ascii="Times New Roman" w:hAnsi="Times New Roman" w:cs="Times New Roman"/>
            <w:lang w:val="en-US"/>
          </w:rPr>
          <w:t>khram</w:t>
        </w:r>
        <w:r w:rsidRPr="002710D6">
          <w:rPr>
            <w:rStyle w:val="a6"/>
            <w:rFonts w:ascii="Times New Roman" w:hAnsi="Times New Roman" w:cs="Times New Roman"/>
          </w:rPr>
          <w:t>-</w:t>
        </w:r>
        <w:r w:rsidRPr="002710D6">
          <w:rPr>
            <w:rStyle w:val="a6"/>
            <w:rFonts w:ascii="Times New Roman" w:hAnsi="Times New Roman" w:cs="Times New Roman"/>
            <w:lang w:val="en-US"/>
          </w:rPr>
          <w:t>yasukuni</w:t>
        </w:r>
        <w:r w:rsidRPr="002710D6">
          <w:rPr>
            <w:rStyle w:val="a6"/>
            <w:rFonts w:ascii="Times New Roman" w:hAnsi="Times New Roman" w:cs="Times New Roman"/>
          </w:rPr>
          <w:t>/</w:t>
        </w:r>
      </w:hyperlink>
      <w:r w:rsidRPr="002710D6">
        <w:rPr>
          <w:rFonts w:ascii="Times New Roman" w:hAnsi="Times New Roman" w:cs="Times New Roman"/>
        </w:rPr>
        <w:t xml:space="preserve"> (дата обращения : </w:t>
      </w:r>
      <w:r w:rsidRPr="00402673">
        <w:rPr>
          <w:rFonts w:ascii="Times New Roman" w:hAnsi="Times New Roman" w:cs="Times New Roman"/>
        </w:rPr>
        <w:t>15.05.2022</w:t>
      </w:r>
      <w:r w:rsidRPr="002710D6">
        <w:rPr>
          <w:rFonts w:ascii="Times New Roman" w:hAnsi="Times New Roman" w:cs="Times New Roman"/>
        </w:rPr>
        <w:t>).</w:t>
      </w:r>
    </w:p>
  </w:footnote>
  <w:footnote w:id="64">
    <w:p w14:paraId="4984E21B" w14:textId="5CEFBD30" w:rsidR="00DA7BAB" w:rsidRPr="00800631" w:rsidRDefault="00DA7BAB" w:rsidP="00A740D1">
      <w:pPr>
        <w:pStyle w:val="a3"/>
        <w:jc w:val="both"/>
        <w:rPr>
          <w:rFonts w:ascii="Times New Roman" w:hAnsi="Times New Roman" w:cs="Times New Roman"/>
        </w:rPr>
      </w:pPr>
      <w:r w:rsidRPr="00A740D1">
        <w:rPr>
          <w:rStyle w:val="a5"/>
          <w:rFonts w:ascii="Times New Roman" w:hAnsi="Times New Roman" w:cs="Times New Roman"/>
        </w:rPr>
        <w:footnoteRef/>
      </w:r>
      <w:r w:rsidRPr="00A740D1">
        <w:rPr>
          <w:rFonts w:ascii="Times New Roman" w:hAnsi="Times New Roman" w:cs="Times New Roman"/>
        </w:rPr>
        <w:t xml:space="preserve"> Дзяпан самитто 2014. Абэ найкаку со:ридайдзин китё: ко:эн [Японский саммит 2014. Программная речь премьер-министра Абэ] [Электронный ресурс</w:t>
      </w:r>
      <w:r>
        <w:rPr>
          <w:rFonts w:ascii="Times New Roman" w:hAnsi="Times New Roman" w:cs="Times New Roman"/>
        </w:rPr>
        <w:t xml:space="preserve"> 17.04.2014</w:t>
      </w:r>
      <w:r w:rsidRPr="00A740D1">
        <w:rPr>
          <w:rFonts w:ascii="Times New Roman" w:hAnsi="Times New Roman" w:cs="Times New Roman"/>
        </w:rPr>
        <w:t>] // Сюсо: кантэй [Канцелярия премьер-министра]. URL :</w:t>
      </w:r>
      <w:r w:rsidRPr="00800631">
        <w:rPr>
          <w:rFonts w:ascii="Times New Roman" w:hAnsi="Times New Roman" w:cs="Times New Roman"/>
        </w:rPr>
        <w:t xml:space="preserve"> </w:t>
      </w:r>
      <w:hyperlink r:id="rId24" w:history="1">
        <w:r w:rsidRPr="00800631">
          <w:rPr>
            <w:rStyle w:val="a6"/>
            <w:rFonts w:ascii="Times New Roman" w:hAnsi="Times New Roman" w:cs="Times New Roman"/>
          </w:rPr>
          <w:t>https://warp.ndl.go.jp/info:ndljp/pid/8833367/www.kantei.go.jp/jp/96_abe/statement/2014/0417kouen.html</w:t>
        </w:r>
      </w:hyperlink>
      <w:r>
        <w:rPr>
          <w:rFonts w:ascii="Times New Roman" w:hAnsi="Times New Roman" w:cs="Times New Roman"/>
        </w:rPr>
        <w:t xml:space="preserve"> (дата обращения : </w:t>
      </w:r>
      <w:r w:rsidRPr="00402673">
        <w:rPr>
          <w:rFonts w:ascii="Times New Roman" w:hAnsi="Times New Roman" w:cs="Times New Roman"/>
        </w:rPr>
        <w:t>15.05.2022</w:t>
      </w:r>
      <w:r w:rsidRPr="00800631">
        <w:rPr>
          <w:rFonts w:ascii="Times New Roman" w:hAnsi="Times New Roman" w:cs="Times New Roman"/>
        </w:rPr>
        <w:t>).</w:t>
      </w:r>
    </w:p>
  </w:footnote>
  <w:footnote w:id="65">
    <w:p w14:paraId="55D0BC12" w14:textId="022FDD09" w:rsidR="00DA7BAB" w:rsidRPr="00953C2B" w:rsidRDefault="00DA7BAB" w:rsidP="00953C2B">
      <w:pPr>
        <w:pStyle w:val="a3"/>
        <w:jc w:val="both"/>
        <w:rPr>
          <w:rFonts w:ascii="Times New Roman" w:hAnsi="Times New Roman" w:cs="Times New Roman"/>
        </w:rPr>
      </w:pPr>
      <w:r w:rsidRPr="00953C2B">
        <w:rPr>
          <w:rStyle w:val="a5"/>
          <w:rFonts w:ascii="Times New Roman" w:hAnsi="Times New Roman" w:cs="Times New Roman"/>
        </w:rPr>
        <w:footnoteRef/>
      </w:r>
      <w:r w:rsidRPr="00953C2B">
        <w:rPr>
          <w:rFonts w:ascii="Times New Roman" w:hAnsi="Times New Roman" w:cs="Times New Roman"/>
        </w:rPr>
        <w:t xml:space="preserve"> Почему Синдзо Абэ перестал посещать храм Ясукуни [Электронный ресурс] // EastRussia. URL : </w:t>
      </w:r>
      <w:hyperlink r:id="rId25" w:history="1">
        <w:r w:rsidRPr="00953C2B">
          <w:rPr>
            <w:rStyle w:val="a6"/>
            <w:rFonts w:ascii="Times New Roman" w:hAnsi="Times New Roman" w:cs="Times New Roman"/>
          </w:rPr>
          <w:t>https://www.eastrussia.ru/material/pochemu-sindzo-abe-perestal-poseshchat-khram-yasukuni/</w:t>
        </w:r>
      </w:hyperlink>
      <w:r w:rsidRPr="00953C2B">
        <w:rPr>
          <w:rFonts w:ascii="Times New Roman" w:hAnsi="Times New Roman" w:cs="Times New Roman"/>
        </w:rPr>
        <w:t xml:space="preserve"> (дата обращения : </w:t>
      </w:r>
      <w:r w:rsidRPr="00402673">
        <w:rPr>
          <w:rFonts w:ascii="Times New Roman" w:hAnsi="Times New Roman" w:cs="Times New Roman"/>
        </w:rPr>
        <w:t>15.05.2022</w:t>
      </w:r>
      <w:r w:rsidRPr="00953C2B">
        <w:rPr>
          <w:rFonts w:ascii="Times New Roman" w:hAnsi="Times New Roman" w:cs="Times New Roman"/>
        </w:rPr>
        <w:t>).</w:t>
      </w:r>
    </w:p>
  </w:footnote>
  <w:footnote w:id="66">
    <w:p w14:paraId="09E2F948" w14:textId="77777777" w:rsidR="00DA7BAB" w:rsidRDefault="00DA7BAB" w:rsidP="00953C2B">
      <w:pPr>
        <w:pStyle w:val="a3"/>
        <w:jc w:val="both"/>
      </w:pPr>
      <w:r w:rsidRPr="00953C2B">
        <w:rPr>
          <w:rStyle w:val="a5"/>
          <w:rFonts w:ascii="Times New Roman" w:hAnsi="Times New Roman" w:cs="Times New Roman"/>
        </w:rPr>
        <w:footnoteRef/>
      </w:r>
      <w:r w:rsidRPr="00953C2B">
        <w:rPr>
          <w:rFonts w:ascii="Times New Roman" w:hAnsi="Times New Roman" w:cs="Times New Roman"/>
        </w:rPr>
        <w:t xml:space="preserve"> Дьячков И. В. Историческая память и политика: проблема «женщин для </w:t>
      </w:r>
      <w:r w:rsidRPr="00800631">
        <w:rPr>
          <w:rFonts w:ascii="Times New Roman" w:hAnsi="Times New Roman" w:cs="Times New Roman"/>
        </w:rPr>
        <w:t>утешения» в современных южнокорейско-японских отношениях // Японские исслед</w:t>
      </w:r>
      <w:r>
        <w:rPr>
          <w:rFonts w:ascii="Times New Roman" w:hAnsi="Times New Roman" w:cs="Times New Roman"/>
        </w:rPr>
        <w:t xml:space="preserve">ования. 2019. №4. </w:t>
      </w:r>
      <w:r w:rsidRPr="00800631">
        <w:rPr>
          <w:rFonts w:ascii="Times New Roman" w:hAnsi="Times New Roman" w:cs="Times New Roman"/>
        </w:rPr>
        <w:t>С. 7.</w:t>
      </w:r>
    </w:p>
  </w:footnote>
  <w:footnote w:id="67">
    <w:p w14:paraId="6381FFF8" w14:textId="4542E403" w:rsidR="00DA7BAB" w:rsidRPr="005C5AF0" w:rsidRDefault="00DA7BAB" w:rsidP="005C5AF0">
      <w:pPr>
        <w:pStyle w:val="a3"/>
        <w:jc w:val="both"/>
        <w:rPr>
          <w:rFonts w:ascii="Times New Roman" w:hAnsi="Times New Roman" w:cs="Times New Roman"/>
        </w:rPr>
      </w:pPr>
      <w:r w:rsidRPr="005C5AF0">
        <w:rPr>
          <w:rStyle w:val="a5"/>
          <w:rFonts w:ascii="Times New Roman" w:hAnsi="Times New Roman" w:cs="Times New Roman"/>
        </w:rPr>
        <w:footnoteRef/>
      </w:r>
      <w:r w:rsidRPr="005C5AF0">
        <w:rPr>
          <w:rFonts w:ascii="Times New Roman" w:hAnsi="Times New Roman" w:cs="Times New Roman"/>
        </w:rPr>
        <w:t xml:space="preserve"> Годовая статистика международной торговли товарами [Электронный ресурс] // TrendEconomy. </w:t>
      </w:r>
      <w:r w:rsidRPr="005C5AF0">
        <w:rPr>
          <w:rFonts w:ascii="Times New Roman" w:hAnsi="Times New Roman" w:cs="Times New Roman"/>
          <w:lang w:val="en-US"/>
        </w:rPr>
        <w:t>URL</w:t>
      </w:r>
      <w:r w:rsidRPr="005C5AF0">
        <w:rPr>
          <w:rFonts w:ascii="Times New Roman" w:hAnsi="Times New Roman" w:cs="Times New Roman"/>
        </w:rPr>
        <w:t xml:space="preserve"> : </w:t>
      </w:r>
      <w:hyperlink r:id="rId26" w:history="1">
        <w:r w:rsidRPr="005C5AF0">
          <w:rPr>
            <w:rStyle w:val="a6"/>
            <w:rFonts w:ascii="Times New Roman" w:hAnsi="Times New Roman" w:cs="Times New Roman"/>
            <w:lang w:val="en-US"/>
          </w:rPr>
          <w:t>https</w:t>
        </w:r>
        <w:r w:rsidRPr="005C5AF0">
          <w:rPr>
            <w:rStyle w:val="a6"/>
            <w:rFonts w:ascii="Times New Roman" w:hAnsi="Times New Roman" w:cs="Times New Roman"/>
          </w:rPr>
          <w:t>://</w:t>
        </w:r>
        <w:r w:rsidRPr="005C5AF0">
          <w:rPr>
            <w:rStyle w:val="a6"/>
            <w:rFonts w:ascii="Times New Roman" w:hAnsi="Times New Roman" w:cs="Times New Roman"/>
            <w:lang w:val="en-US"/>
          </w:rPr>
          <w:t>trendeconomy</w:t>
        </w:r>
        <w:r w:rsidRPr="005C5AF0">
          <w:rPr>
            <w:rStyle w:val="a6"/>
            <w:rFonts w:ascii="Times New Roman" w:hAnsi="Times New Roman" w:cs="Times New Roman"/>
          </w:rPr>
          <w:t>.</w:t>
        </w:r>
        <w:r w:rsidRPr="005C5AF0">
          <w:rPr>
            <w:rStyle w:val="a6"/>
            <w:rFonts w:ascii="Times New Roman" w:hAnsi="Times New Roman" w:cs="Times New Roman"/>
            <w:lang w:val="en-US"/>
          </w:rPr>
          <w:t>ru</w:t>
        </w:r>
        <w:r w:rsidRPr="005C5AF0">
          <w:rPr>
            <w:rStyle w:val="a6"/>
            <w:rFonts w:ascii="Times New Roman" w:hAnsi="Times New Roman" w:cs="Times New Roman"/>
          </w:rPr>
          <w:t>/</w:t>
        </w:r>
        <w:r w:rsidRPr="005C5AF0">
          <w:rPr>
            <w:rStyle w:val="a6"/>
            <w:rFonts w:ascii="Times New Roman" w:hAnsi="Times New Roman" w:cs="Times New Roman"/>
            <w:lang w:val="en-US"/>
          </w:rPr>
          <w:t>data</w:t>
        </w:r>
        <w:r w:rsidRPr="005C5AF0">
          <w:rPr>
            <w:rStyle w:val="a6"/>
            <w:rFonts w:ascii="Times New Roman" w:hAnsi="Times New Roman" w:cs="Times New Roman"/>
          </w:rPr>
          <w:t>/</w:t>
        </w:r>
        <w:r w:rsidRPr="005C5AF0">
          <w:rPr>
            <w:rStyle w:val="a6"/>
            <w:rFonts w:ascii="Times New Roman" w:hAnsi="Times New Roman" w:cs="Times New Roman"/>
            <w:lang w:val="en-US"/>
          </w:rPr>
          <w:t>h</w:t>
        </w:r>
        <w:r w:rsidRPr="005C5AF0">
          <w:rPr>
            <w:rStyle w:val="a6"/>
            <w:rFonts w:ascii="Times New Roman" w:hAnsi="Times New Roman" w:cs="Times New Roman"/>
          </w:rPr>
          <w:t>2/</w:t>
        </w:r>
        <w:r w:rsidRPr="005C5AF0">
          <w:rPr>
            <w:rStyle w:val="a6"/>
            <w:rFonts w:ascii="Times New Roman" w:hAnsi="Times New Roman" w:cs="Times New Roman"/>
            <w:lang w:val="en-US"/>
          </w:rPr>
          <w:t>Korea</w:t>
        </w:r>
      </w:hyperlink>
      <w:r>
        <w:rPr>
          <w:rFonts w:ascii="Times New Roman" w:hAnsi="Times New Roman" w:cs="Times New Roman"/>
        </w:rPr>
        <w:t xml:space="preserve"> (дата обращения : 15.05</w:t>
      </w:r>
      <w:r w:rsidRPr="005C5AF0">
        <w:rPr>
          <w:rFonts w:ascii="Times New Roman" w:hAnsi="Times New Roman" w:cs="Times New Roman"/>
        </w:rPr>
        <w:t>.2022).</w:t>
      </w:r>
    </w:p>
  </w:footnote>
  <w:footnote w:id="68">
    <w:p w14:paraId="47FE8C46" w14:textId="5DCC1AA1" w:rsidR="00DA7BAB" w:rsidRPr="005C5AF0" w:rsidRDefault="00DA7BAB" w:rsidP="005C5AF0">
      <w:pPr>
        <w:pStyle w:val="a3"/>
        <w:jc w:val="both"/>
        <w:rPr>
          <w:rFonts w:ascii="Times New Roman" w:hAnsi="Times New Roman" w:cs="Times New Roman"/>
        </w:rPr>
      </w:pPr>
      <w:r w:rsidRPr="005C5AF0">
        <w:rPr>
          <w:rStyle w:val="a5"/>
          <w:rFonts w:ascii="Times New Roman" w:hAnsi="Times New Roman" w:cs="Times New Roman"/>
        </w:rPr>
        <w:footnoteRef/>
      </w:r>
      <w:r w:rsidRPr="005C5AF0">
        <w:rPr>
          <w:rFonts w:ascii="Times New Roman" w:hAnsi="Times New Roman" w:cs="Times New Roman"/>
        </w:rPr>
        <w:t xml:space="preserve"> Саммит лидеров КНР, Японии и РК прошёл после трёх лет перерыва [Электронный ресурс] // РИСИ. </w:t>
      </w:r>
      <w:r w:rsidRPr="005C5AF0">
        <w:rPr>
          <w:rFonts w:ascii="Times New Roman" w:hAnsi="Times New Roman" w:cs="Times New Roman"/>
          <w:lang w:val="en-US"/>
        </w:rPr>
        <w:t>URL</w:t>
      </w:r>
      <w:r w:rsidRPr="005C5AF0">
        <w:rPr>
          <w:rFonts w:ascii="Times New Roman" w:hAnsi="Times New Roman" w:cs="Times New Roman"/>
        </w:rPr>
        <w:t xml:space="preserve"> : </w:t>
      </w:r>
      <w:hyperlink r:id="rId27" w:history="1">
        <w:r w:rsidRPr="005C5AF0">
          <w:rPr>
            <w:rStyle w:val="a6"/>
            <w:rFonts w:ascii="Times New Roman" w:hAnsi="Times New Roman" w:cs="Times New Roman"/>
          </w:rPr>
          <w:t>https://riss.ru/article/6808/</w:t>
        </w:r>
      </w:hyperlink>
      <w:r w:rsidRPr="005C5AF0">
        <w:rPr>
          <w:rFonts w:ascii="Times New Roman" w:hAnsi="Times New Roman" w:cs="Times New Roman"/>
        </w:rPr>
        <w:t xml:space="preserve"> (дата обращения : </w:t>
      </w:r>
      <w:r w:rsidRPr="00402673">
        <w:rPr>
          <w:rFonts w:ascii="Times New Roman" w:hAnsi="Times New Roman" w:cs="Times New Roman"/>
        </w:rPr>
        <w:t>15.05.2022</w:t>
      </w:r>
      <w:r w:rsidRPr="005C5AF0">
        <w:rPr>
          <w:rFonts w:ascii="Times New Roman" w:hAnsi="Times New Roman" w:cs="Times New Roman"/>
        </w:rPr>
        <w:t>).</w:t>
      </w:r>
    </w:p>
  </w:footnote>
  <w:footnote w:id="69">
    <w:p w14:paraId="0D45AB82" w14:textId="47DB691B" w:rsidR="00DA7BAB" w:rsidRPr="005C5AF0" w:rsidRDefault="00DA7BAB" w:rsidP="005C5AF0">
      <w:pPr>
        <w:pStyle w:val="a3"/>
        <w:jc w:val="both"/>
        <w:rPr>
          <w:rFonts w:ascii="Times New Roman" w:hAnsi="Times New Roman" w:cs="Times New Roman"/>
        </w:rPr>
      </w:pPr>
      <w:r w:rsidRPr="005C5AF0">
        <w:rPr>
          <w:rStyle w:val="a5"/>
          <w:rFonts w:ascii="Times New Roman" w:hAnsi="Times New Roman" w:cs="Times New Roman"/>
        </w:rPr>
        <w:footnoteRef/>
      </w:r>
      <w:r w:rsidRPr="005C5AF0">
        <w:rPr>
          <w:rFonts w:ascii="Times New Roman" w:hAnsi="Times New Roman" w:cs="Times New Roman"/>
        </w:rPr>
        <w:t xml:space="preserve"> Панов А. Н., Саркисов К. О., Стрельцов Д. В. Истори</w:t>
      </w:r>
      <w:r>
        <w:rPr>
          <w:rFonts w:ascii="Times New Roman" w:hAnsi="Times New Roman" w:cs="Times New Roman"/>
        </w:rPr>
        <w:t>я внешней политики Японии…</w:t>
      </w:r>
      <w:r w:rsidRPr="005C5AF0">
        <w:rPr>
          <w:rFonts w:ascii="Times New Roman" w:hAnsi="Times New Roman" w:cs="Times New Roman"/>
        </w:rPr>
        <w:t xml:space="preserve"> С. 384.</w:t>
      </w:r>
    </w:p>
  </w:footnote>
  <w:footnote w:id="70">
    <w:p w14:paraId="44D1489B" w14:textId="6955600A" w:rsidR="00DA7BAB" w:rsidRPr="00D13997" w:rsidRDefault="00DA7BAB" w:rsidP="005C5AF0">
      <w:pPr>
        <w:pStyle w:val="a3"/>
        <w:jc w:val="both"/>
      </w:pPr>
      <w:r w:rsidRPr="005C5AF0">
        <w:rPr>
          <w:rStyle w:val="a5"/>
          <w:rFonts w:ascii="Times New Roman" w:hAnsi="Times New Roman" w:cs="Times New Roman"/>
        </w:rPr>
        <w:footnoteRef/>
      </w:r>
      <w:r w:rsidRPr="005C5AF0">
        <w:rPr>
          <w:rFonts w:ascii="Times New Roman" w:hAnsi="Times New Roman" w:cs="Times New Roman"/>
        </w:rPr>
        <w:t xml:space="preserve"> Найгай кися кайкэн [Пресс-конференции с участием заграничных и японских представителей] [Электронный ресурс</w:t>
      </w:r>
      <w:r>
        <w:rPr>
          <w:rFonts w:ascii="Times New Roman" w:hAnsi="Times New Roman" w:cs="Times New Roman"/>
        </w:rPr>
        <w:t xml:space="preserve"> </w:t>
      </w:r>
      <w:r w:rsidRPr="00632DEA">
        <w:rPr>
          <w:rFonts w:ascii="Times New Roman" w:hAnsi="Times New Roman" w:cs="Times New Roman"/>
        </w:rPr>
        <w:t>05.09.2016]</w:t>
      </w:r>
      <w:r w:rsidRPr="005C5AF0">
        <w:rPr>
          <w:rFonts w:ascii="Times New Roman" w:hAnsi="Times New Roman" w:cs="Times New Roman"/>
        </w:rPr>
        <w:t xml:space="preserve"> // Сюсо: кантэй [Канцелярия премьер-министра]. </w:t>
      </w:r>
      <w:r w:rsidRPr="005C5AF0">
        <w:rPr>
          <w:rFonts w:ascii="Times New Roman" w:hAnsi="Times New Roman" w:cs="Times New Roman"/>
          <w:lang w:val="en-US"/>
        </w:rPr>
        <w:t>URL</w:t>
      </w:r>
      <w:r w:rsidRPr="00D13997">
        <w:rPr>
          <w:rFonts w:ascii="Times New Roman" w:hAnsi="Times New Roman" w:cs="Times New Roman"/>
        </w:rPr>
        <w:t xml:space="preserve"> : </w:t>
      </w:r>
      <w:hyperlink r:id="rId28" w:history="1">
        <w:r w:rsidRPr="00D13997">
          <w:rPr>
            <w:rStyle w:val="a6"/>
            <w:rFonts w:ascii="Times New Roman" w:hAnsi="Times New Roman" w:cs="Times New Roman"/>
            <w:lang w:val="en-US"/>
          </w:rPr>
          <w:t>https</w:t>
        </w:r>
        <w:r w:rsidRPr="00D13997">
          <w:rPr>
            <w:rStyle w:val="a6"/>
            <w:rFonts w:ascii="Times New Roman" w:hAnsi="Times New Roman" w:cs="Times New Roman"/>
          </w:rPr>
          <w:t>://</w:t>
        </w:r>
        <w:r w:rsidRPr="00D13997">
          <w:rPr>
            <w:rStyle w:val="a6"/>
            <w:rFonts w:ascii="Times New Roman" w:hAnsi="Times New Roman" w:cs="Times New Roman"/>
            <w:lang w:val="en-US"/>
          </w:rPr>
          <w:t>warp</w:t>
        </w:r>
        <w:r w:rsidRPr="00D13997">
          <w:rPr>
            <w:rStyle w:val="a6"/>
            <w:rFonts w:ascii="Times New Roman" w:hAnsi="Times New Roman" w:cs="Times New Roman"/>
          </w:rPr>
          <w:t>.</w:t>
        </w:r>
        <w:r w:rsidRPr="00D13997">
          <w:rPr>
            <w:rStyle w:val="a6"/>
            <w:rFonts w:ascii="Times New Roman" w:hAnsi="Times New Roman" w:cs="Times New Roman"/>
            <w:lang w:val="en-US"/>
          </w:rPr>
          <w:t>ndl</w:t>
        </w:r>
        <w:r w:rsidRPr="00D13997">
          <w:rPr>
            <w:rStyle w:val="a6"/>
            <w:rFonts w:ascii="Times New Roman" w:hAnsi="Times New Roman" w:cs="Times New Roman"/>
          </w:rPr>
          <w:t>.</w:t>
        </w:r>
        <w:r w:rsidRPr="00D13997">
          <w:rPr>
            <w:rStyle w:val="a6"/>
            <w:rFonts w:ascii="Times New Roman" w:hAnsi="Times New Roman" w:cs="Times New Roman"/>
            <w:lang w:val="en-US"/>
          </w:rPr>
          <w:t>go</w:t>
        </w:r>
        <w:r w:rsidRPr="00D13997">
          <w:rPr>
            <w:rStyle w:val="a6"/>
            <w:rFonts w:ascii="Times New Roman" w:hAnsi="Times New Roman" w:cs="Times New Roman"/>
          </w:rPr>
          <w:t>.</w:t>
        </w:r>
        <w:r w:rsidRPr="00D13997">
          <w:rPr>
            <w:rStyle w:val="a6"/>
            <w:rFonts w:ascii="Times New Roman" w:hAnsi="Times New Roman" w:cs="Times New Roman"/>
            <w:lang w:val="en-US"/>
          </w:rPr>
          <w:t>jp</w:t>
        </w:r>
        <w:r w:rsidRPr="00D13997">
          <w:rPr>
            <w:rStyle w:val="a6"/>
            <w:rFonts w:ascii="Times New Roman" w:hAnsi="Times New Roman" w:cs="Times New Roman"/>
          </w:rPr>
          <w:t>/</w:t>
        </w:r>
        <w:r w:rsidRPr="00D13997">
          <w:rPr>
            <w:rStyle w:val="a6"/>
            <w:rFonts w:ascii="Times New Roman" w:hAnsi="Times New Roman" w:cs="Times New Roman"/>
            <w:lang w:val="en-US"/>
          </w:rPr>
          <w:t>info</w:t>
        </w:r>
        <w:r w:rsidRPr="00D13997">
          <w:rPr>
            <w:rStyle w:val="a6"/>
            <w:rFonts w:ascii="Times New Roman" w:hAnsi="Times New Roman" w:cs="Times New Roman"/>
          </w:rPr>
          <w:t>:</w:t>
        </w:r>
        <w:r w:rsidRPr="00D13997">
          <w:rPr>
            <w:rStyle w:val="a6"/>
            <w:rFonts w:ascii="Times New Roman" w:hAnsi="Times New Roman" w:cs="Times New Roman"/>
            <w:lang w:val="en-US"/>
          </w:rPr>
          <w:t>ndljp</w:t>
        </w:r>
        <w:r w:rsidRPr="00D13997">
          <w:rPr>
            <w:rStyle w:val="a6"/>
            <w:rFonts w:ascii="Times New Roman" w:hAnsi="Times New Roman" w:cs="Times New Roman"/>
          </w:rPr>
          <w:t>/</w:t>
        </w:r>
        <w:r w:rsidRPr="00D13997">
          <w:rPr>
            <w:rStyle w:val="a6"/>
            <w:rFonts w:ascii="Times New Roman" w:hAnsi="Times New Roman" w:cs="Times New Roman"/>
            <w:lang w:val="en-US"/>
          </w:rPr>
          <w:t>pid</w:t>
        </w:r>
        <w:r w:rsidRPr="00D13997">
          <w:rPr>
            <w:rStyle w:val="a6"/>
            <w:rFonts w:ascii="Times New Roman" w:hAnsi="Times New Roman" w:cs="Times New Roman"/>
          </w:rPr>
          <w:t>/10992693/</w:t>
        </w:r>
        <w:r w:rsidRPr="00D13997">
          <w:rPr>
            <w:rStyle w:val="a6"/>
            <w:rFonts w:ascii="Times New Roman" w:hAnsi="Times New Roman" w:cs="Times New Roman"/>
            <w:lang w:val="en-US"/>
          </w:rPr>
          <w:t>www</w:t>
        </w:r>
        <w:r w:rsidRPr="00D13997">
          <w:rPr>
            <w:rStyle w:val="a6"/>
            <w:rFonts w:ascii="Times New Roman" w:hAnsi="Times New Roman" w:cs="Times New Roman"/>
          </w:rPr>
          <w:t>.</w:t>
        </w:r>
        <w:r w:rsidRPr="00D13997">
          <w:rPr>
            <w:rStyle w:val="a6"/>
            <w:rFonts w:ascii="Times New Roman" w:hAnsi="Times New Roman" w:cs="Times New Roman"/>
            <w:lang w:val="en-US"/>
          </w:rPr>
          <w:t>kantei</w:t>
        </w:r>
        <w:r w:rsidRPr="00D13997">
          <w:rPr>
            <w:rStyle w:val="a6"/>
            <w:rFonts w:ascii="Times New Roman" w:hAnsi="Times New Roman" w:cs="Times New Roman"/>
          </w:rPr>
          <w:t>.</w:t>
        </w:r>
        <w:r w:rsidRPr="00D13997">
          <w:rPr>
            <w:rStyle w:val="a6"/>
            <w:rFonts w:ascii="Times New Roman" w:hAnsi="Times New Roman" w:cs="Times New Roman"/>
            <w:lang w:val="en-US"/>
          </w:rPr>
          <w:t>go</w:t>
        </w:r>
        <w:r w:rsidRPr="00D13997">
          <w:rPr>
            <w:rStyle w:val="a6"/>
            <w:rFonts w:ascii="Times New Roman" w:hAnsi="Times New Roman" w:cs="Times New Roman"/>
          </w:rPr>
          <w:t>.</w:t>
        </w:r>
        <w:r w:rsidRPr="00D13997">
          <w:rPr>
            <w:rStyle w:val="a6"/>
            <w:rFonts w:ascii="Times New Roman" w:hAnsi="Times New Roman" w:cs="Times New Roman"/>
            <w:lang w:val="en-US"/>
          </w:rPr>
          <w:t>jp</w:t>
        </w:r>
        <w:r w:rsidRPr="00D13997">
          <w:rPr>
            <w:rStyle w:val="a6"/>
            <w:rFonts w:ascii="Times New Roman" w:hAnsi="Times New Roman" w:cs="Times New Roman"/>
          </w:rPr>
          <w:t>/</w:t>
        </w:r>
        <w:r w:rsidRPr="00D13997">
          <w:rPr>
            <w:rStyle w:val="a6"/>
            <w:rFonts w:ascii="Times New Roman" w:hAnsi="Times New Roman" w:cs="Times New Roman"/>
            <w:lang w:val="en-US"/>
          </w:rPr>
          <w:t>jp</w:t>
        </w:r>
        <w:r w:rsidRPr="00D13997">
          <w:rPr>
            <w:rStyle w:val="a6"/>
            <w:rFonts w:ascii="Times New Roman" w:hAnsi="Times New Roman" w:cs="Times New Roman"/>
          </w:rPr>
          <w:t>/97_</w:t>
        </w:r>
        <w:r w:rsidRPr="00D13997">
          <w:rPr>
            <w:rStyle w:val="a6"/>
            <w:rFonts w:ascii="Times New Roman" w:hAnsi="Times New Roman" w:cs="Times New Roman"/>
            <w:lang w:val="en-US"/>
          </w:rPr>
          <w:t>abe</w:t>
        </w:r>
        <w:r w:rsidRPr="00D13997">
          <w:rPr>
            <w:rStyle w:val="a6"/>
            <w:rFonts w:ascii="Times New Roman" w:hAnsi="Times New Roman" w:cs="Times New Roman"/>
          </w:rPr>
          <w:t>/</w:t>
        </w:r>
        <w:r w:rsidRPr="00D13997">
          <w:rPr>
            <w:rStyle w:val="a6"/>
            <w:rFonts w:ascii="Times New Roman" w:hAnsi="Times New Roman" w:cs="Times New Roman"/>
            <w:lang w:val="en-US"/>
          </w:rPr>
          <w:t>statement</w:t>
        </w:r>
        <w:r w:rsidRPr="00D13997">
          <w:rPr>
            <w:rStyle w:val="a6"/>
            <w:rFonts w:ascii="Times New Roman" w:hAnsi="Times New Roman" w:cs="Times New Roman"/>
          </w:rPr>
          <w:t>/2016/0905</w:t>
        </w:r>
        <w:r w:rsidRPr="00D13997">
          <w:rPr>
            <w:rStyle w:val="a6"/>
            <w:rFonts w:ascii="Times New Roman" w:hAnsi="Times New Roman" w:cs="Times New Roman"/>
            <w:lang w:val="en-US"/>
          </w:rPr>
          <w:t>kaiken</w:t>
        </w:r>
        <w:r w:rsidRPr="00D13997">
          <w:rPr>
            <w:rStyle w:val="a6"/>
            <w:rFonts w:ascii="Times New Roman" w:hAnsi="Times New Roman" w:cs="Times New Roman"/>
          </w:rPr>
          <w:t>.</w:t>
        </w:r>
        <w:r w:rsidRPr="00D13997">
          <w:rPr>
            <w:rStyle w:val="a6"/>
            <w:rFonts w:ascii="Times New Roman" w:hAnsi="Times New Roman" w:cs="Times New Roman"/>
            <w:lang w:val="en-US"/>
          </w:rPr>
          <w:t>html</w:t>
        </w:r>
      </w:hyperlink>
      <w:r>
        <w:rPr>
          <w:rFonts w:ascii="Times New Roman" w:hAnsi="Times New Roman" w:cs="Times New Roman"/>
        </w:rPr>
        <w:t xml:space="preserve"> (дата обращения : </w:t>
      </w:r>
      <w:r w:rsidRPr="00402673">
        <w:rPr>
          <w:rFonts w:ascii="Times New Roman" w:hAnsi="Times New Roman" w:cs="Times New Roman"/>
        </w:rPr>
        <w:t>15.05.2022</w:t>
      </w:r>
      <w:r w:rsidRPr="00D13997">
        <w:rPr>
          <w:rFonts w:ascii="Times New Roman" w:hAnsi="Times New Roman" w:cs="Times New Roman"/>
        </w:rPr>
        <w:t>).</w:t>
      </w:r>
    </w:p>
  </w:footnote>
  <w:footnote w:id="71">
    <w:p w14:paraId="2BDB4CDC" w14:textId="66D85576" w:rsidR="00DA7BAB" w:rsidRPr="00652779" w:rsidRDefault="00DA7BAB" w:rsidP="00652779">
      <w:pPr>
        <w:pStyle w:val="a3"/>
        <w:jc w:val="both"/>
        <w:rPr>
          <w:rFonts w:ascii="Times New Roman" w:hAnsi="Times New Roman" w:cs="Times New Roman"/>
        </w:rPr>
      </w:pPr>
      <w:r w:rsidRPr="00652779">
        <w:rPr>
          <w:rStyle w:val="a5"/>
          <w:rFonts w:ascii="Times New Roman" w:hAnsi="Times New Roman" w:cs="Times New Roman"/>
        </w:rPr>
        <w:footnoteRef/>
      </w:r>
      <w:r w:rsidRPr="00652779">
        <w:rPr>
          <w:rFonts w:ascii="Times New Roman" w:hAnsi="Times New Roman" w:cs="Times New Roman"/>
        </w:rPr>
        <w:t xml:space="preserve"> Похищения японских граждан Северной Кореей [Электронный ресурс] // Штаб-квартира по борьбе с проблемой похищений, Правительство Японии. С</w:t>
      </w:r>
      <w:r w:rsidRPr="009B3D61">
        <w:rPr>
          <w:rFonts w:ascii="Times New Roman" w:hAnsi="Times New Roman" w:cs="Times New Roman"/>
        </w:rPr>
        <w:t xml:space="preserve">. 8. </w:t>
      </w:r>
      <w:r w:rsidRPr="00652779">
        <w:rPr>
          <w:rFonts w:ascii="Times New Roman" w:hAnsi="Times New Roman" w:cs="Times New Roman"/>
          <w:lang w:val="en-US"/>
        </w:rPr>
        <w:t>URL</w:t>
      </w:r>
      <w:r w:rsidRPr="00652779">
        <w:rPr>
          <w:rFonts w:ascii="Times New Roman" w:hAnsi="Times New Roman" w:cs="Times New Roman"/>
        </w:rPr>
        <w:t xml:space="preserve"> : </w:t>
      </w:r>
      <w:hyperlink r:id="rId29" w:history="1">
        <w:r w:rsidRPr="00652779">
          <w:rPr>
            <w:rStyle w:val="a6"/>
            <w:rFonts w:ascii="Times New Roman" w:hAnsi="Times New Roman" w:cs="Times New Roman"/>
            <w:lang w:val="en-US"/>
          </w:rPr>
          <w:t>https</w:t>
        </w:r>
        <w:r w:rsidRPr="00652779">
          <w:rPr>
            <w:rStyle w:val="a6"/>
            <w:rFonts w:ascii="Times New Roman" w:hAnsi="Times New Roman" w:cs="Times New Roman"/>
          </w:rPr>
          <w:t>://</w:t>
        </w:r>
        <w:r w:rsidRPr="00652779">
          <w:rPr>
            <w:rStyle w:val="a6"/>
            <w:rFonts w:ascii="Times New Roman" w:hAnsi="Times New Roman" w:cs="Times New Roman"/>
            <w:lang w:val="en-US"/>
          </w:rPr>
          <w:t>www</w:t>
        </w:r>
        <w:r w:rsidRPr="00652779">
          <w:rPr>
            <w:rStyle w:val="a6"/>
            <w:rFonts w:ascii="Times New Roman" w:hAnsi="Times New Roman" w:cs="Times New Roman"/>
          </w:rPr>
          <w:t>.</w:t>
        </w:r>
        <w:r w:rsidRPr="00652779">
          <w:rPr>
            <w:rStyle w:val="a6"/>
            <w:rFonts w:ascii="Times New Roman" w:hAnsi="Times New Roman" w:cs="Times New Roman"/>
            <w:lang w:val="en-US"/>
          </w:rPr>
          <w:t>ru</w:t>
        </w:r>
        <w:r w:rsidRPr="00652779">
          <w:rPr>
            <w:rStyle w:val="a6"/>
            <w:rFonts w:ascii="Times New Roman" w:hAnsi="Times New Roman" w:cs="Times New Roman"/>
          </w:rPr>
          <w:t>.</w:t>
        </w:r>
        <w:r w:rsidRPr="00652779">
          <w:rPr>
            <w:rStyle w:val="a6"/>
            <w:rFonts w:ascii="Times New Roman" w:hAnsi="Times New Roman" w:cs="Times New Roman"/>
            <w:lang w:val="en-US"/>
          </w:rPr>
          <w:t>emb</w:t>
        </w:r>
        <w:r w:rsidRPr="00652779">
          <w:rPr>
            <w:rStyle w:val="a6"/>
            <w:rFonts w:ascii="Times New Roman" w:hAnsi="Times New Roman" w:cs="Times New Roman"/>
          </w:rPr>
          <w:t>-</w:t>
        </w:r>
        <w:r w:rsidRPr="00652779">
          <w:rPr>
            <w:rStyle w:val="a6"/>
            <w:rFonts w:ascii="Times New Roman" w:hAnsi="Times New Roman" w:cs="Times New Roman"/>
            <w:lang w:val="en-US"/>
          </w:rPr>
          <w:t>japan</w:t>
        </w:r>
        <w:r w:rsidRPr="00652779">
          <w:rPr>
            <w:rStyle w:val="a6"/>
            <w:rFonts w:ascii="Times New Roman" w:hAnsi="Times New Roman" w:cs="Times New Roman"/>
          </w:rPr>
          <w:t>.</w:t>
        </w:r>
        <w:r w:rsidRPr="00652779">
          <w:rPr>
            <w:rStyle w:val="a6"/>
            <w:rFonts w:ascii="Times New Roman" w:hAnsi="Times New Roman" w:cs="Times New Roman"/>
            <w:lang w:val="en-US"/>
          </w:rPr>
          <w:t>go</w:t>
        </w:r>
        <w:r w:rsidRPr="00652779">
          <w:rPr>
            <w:rStyle w:val="a6"/>
            <w:rFonts w:ascii="Times New Roman" w:hAnsi="Times New Roman" w:cs="Times New Roman"/>
          </w:rPr>
          <w:t>.</w:t>
        </w:r>
        <w:r w:rsidRPr="00652779">
          <w:rPr>
            <w:rStyle w:val="a6"/>
            <w:rFonts w:ascii="Times New Roman" w:hAnsi="Times New Roman" w:cs="Times New Roman"/>
            <w:lang w:val="en-US"/>
          </w:rPr>
          <w:t>jp</w:t>
        </w:r>
        <w:r w:rsidRPr="00652779">
          <w:rPr>
            <w:rStyle w:val="a6"/>
            <w:rFonts w:ascii="Times New Roman" w:hAnsi="Times New Roman" w:cs="Times New Roman"/>
          </w:rPr>
          <w:t>/</w:t>
        </w:r>
        <w:r w:rsidRPr="00652779">
          <w:rPr>
            <w:rStyle w:val="a6"/>
            <w:rFonts w:ascii="Times New Roman" w:hAnsi="Times New Roman" w:cs="Times New Roman"/>
            <w:lang w:val="en-US"/>
          </w:rPr>
          <w:t>major</w:t>
        </w:r>
        <w:r w:rsidRPr="00652779">
          <w:rPr>
            <w:rStyle w:val="a6"/>
            <w:rFonts w:ascii="Times New Roman" w:hAnsi="Times New Roman" w:cs="Times New Roman"/>
          </w:rPr>
          <w:t>_</w:t>
        </w:r>
        <w:r w:rsidRPr="00652779">
          <w:rPr>
            <w:rStyle w:val="a6"/>
            <w:rFonts w:ascii="Times New Roman" w:hAnsi="Times New Roman" w:cs="Times New Roman"/>
            <w:lang w:val="en-US"/>
          </w:rPr>
          <w:t>policies</w:t>
        </w:r>
        <w:r w:rsidRPr="00652779">
          <w:rPr>
            <w:rStyle w:val="a6"/>
            <w:rFonts w:ascii="Times New Roman" w:hAnsi="Times New Roman" w:cs="Times New Roman"/>
          </w:rPr>
          <w:t>/</w:t>
        </w:r>
        <w:r w:rsidRPr="00652779">
          <w:rPr>
            <w:rStyle w:val="a6"/>
            <w:rFonts w:ascii="Times New Roman" w:hAnsi="Times New Roman" w:cs="Times New Roman"/>
            <w:lang w:val="en-US"/>
          </w:rPr>
          <w:t>abduction</w:t>
        </w:r>
        <w:r w:rsidRPr="00652779">
          <w:rPr>
            <w:rStyle w:val="a6"/>
            <w:rFonts w:ascii="Times New Roman" w:hAnsi="Times New Roman" w:cs="Times New Roman"/>
          </w:rPr>
          <w:t>/</w:t>
        </w:r>
        <w:r w:rsidRPr="00652779">
          <w:rPr>
            <w:rStyle w:val="a6"/>
            <w:rFonts w:ascii="Times New Roman" w:hAnsi="Times New Roman" w:cs="Times New Roman"/>
            <w:lang w:val="en-US"/>
          </w:rPr>
          <w:t>files</w:t>
        </w:r>
        <w:r w:rsidRPr="00652779">
          <w:rPr>
            <w:rStyle w:val="a6"/>
            <w:rFonts w:ascii="Times New Roman" w:hAnsi="Times New Roman" w:cs="Times New Roman"/>
          </w:rPr>
          <w:t>/</w:t>
        </w:r>
        <w:r w:rsidRPr="00652779">
          <w:rPr>
            <w:rStyle w:val="a6"/>
            <w:rFonts w:ascii="Times New Roman" w:hAnsi="Times New Roman" w:cs="Times New Roman"/>
            <w:lang w:val="en-US"/>
          </w:rPr>
          <w:t>NorthKorea</w:t>
        </w:r>
        <w:r w:rsidRPr="00652779">
          <w:rPr>
            <w:rStyle w:val="a6"/>
            <w:rFonts w:ascii="Times New Roman" w:hAnsi="Times New Roman" w:cs="Times New Roman"/>
          </w:rPr>
          <w:t>2018_</w:t>
        </w:r>
        <w:r w:rsidRPr="00652779">
          <w:rPr>
            <w:rStyle w:val="a6"/>
            <w:rFonts w:ascii="Times New Roman" w:hAnsi="Times New Roman" w:cs="Times New Roman"/>
            <w:lang w:val="en-US"/>
          </w:rPr>
          <w:t>RU</w:t>
        </w:r>
        <w:r w:rsidRPr="00652779">
          <w:rPr>
            <w:rStyle w:val="a6"/>
            <w:rFonts w:ascii="Times New Roman" w:hAnsi="Times New Roman" w:cs="Times New Roman"/>
          </w:rPr>
          <w:t>_</w:t>
        </w:r>
        <w:r w:rsidRPr="00652779">
          <w:rPr>
            <w:rStyle w:val="a6"/>
            <w:rFonts w:ascii="Times New Roman" w:hAnsi="Times New Roman" w:cs="Times New Roman"/>
            <w:lang w:val="en-US"/>
          </w:rPr>
          <w:t>web</w:t>
        </w:r>
        <w:r w:rsidRPr="00652779">
          <w:rPr>
            <w:rStyle w:val="a6"/>
            <w:rFonts w:ascii="Times New Roman" w:hAnsi="Times New Roman" w:cs="Times New Roman"/>
          </w:rPr>
          <w:t>.</w:t>
        </w:r>
        <w:r w:rsidRPr="00652779">
          <w:rPr>
            <w:rStyle w:val="a6"/>
            <w:rFonts w:ascii="Times New Roman" w:hAnsi="Times New Roman" w:cs="Times New Roman"/>
            <w:lang w:val="en-US"/>
          </w:rPr>
          <w:t>pdf</w:t>
        </w:r>
      </w:hyperlink>
      <w:r>
        <w:rPr>
          <w:rFonts w:ascii="Times New Roman" w:hAnsi="Times New Roman" w:cs="Times New Roman"/>
        </w:rPr>
        <w:t xml:space="preserve"> (дата обращения : </w:t>
      </w:r>
      <w:r w:rsidRPr="008F4392">
        <w:rPr>
          <w:rFonts w:ascii="Times New Roman" w:hAnsi="Times New Roman" w:cs="Times New Roman"/>
        </w:rPr>
        <w:t>15.05.2022</w:t>
      </w:r>
      <w:r w:rsidRPr="00652779">
        <w:rPr>
          <w:rFonts w:ascii="Times New Roman" w:hAnsi="Times New Roman" w:cs="Times New Roman"/>
        </w:rPr>
        <w:t>).</w:t>
      </w:r>
    </w:p>
  </w:footnote>
  <w:footnote w:id="72">
    <w:p w14:paraId="172052A4" w14:textId="77777777" w:rsidR="00DA7BAB" w:rsidRPr="00652779" w:rsidRDefault="00DA7BAB" w:rsidP="00652779">
      <w:pPr>
        <w:pStyle w:val="a3"/>
        <w:jc w:val="both"/>
        <w:rPr>
          <w:rFonts w:ascii="Times New Roman" w:hAnsi="Times New Roman" w:cs="Times New Roman"/>
        </w:rPr>
      </w:pPr>
      <w:r w:rsidRPr="00652779">
        <w:rPr>
          <w:rStyle w:val="a5"/>
          <w:rFonts w:ascii="Times New Roman" w:hAnsi="Times New Roman" w:cs="Times New Roman"/>
        </w:rPr>
        <w:footnoteRef/>
      </w:r>
      <w:r w:rsidRPr="00652779">
        <w:rPr>
          <w:rFonts w:ascii="Times New Roman" w:hAnsi="Times New Roman" w:cs="Times New Roman"/>
        </w:rPr>
        <w:t xml:space="preserve"> Там же.</w:t>
      </w:r>
    </w:p>
  </w:footnote>
  <w:footnote w:id="73">
    <w:p w14:paraId="4E0F1254" w14:textId="77777777" w:rsidR="00DA7BAB" w:rsidRDefault="00DA7BAB" w:rsidP="00652779">
      <w:pPr>
        <w:pStyle w:val="a3"/>
        <w:jc w:val="both"/>
      </w:pPr>
      <w:r w:rsidRPr="00652779">
        <w:rPr>
          <w:rStyle w:val="a5"/>
          <w:rFonts w:ascii="Times New Roman" w:hAnsi="Times New Roman" w:cs="Times New Roman"/>
        </w:rPr>
        <w:footnoteRef/>
      </w:r>
      <w:r w:rsidRPr="00652779">
        <w:rPr>
          <w:rFonts w:ascii="Times New Roman" w:hAnsi="Times New Roman" w:cs="Times New Roman"/>
        </w:rPr>
        <w:t xml:space="preserve"> Там же. С. 9.</w:t>
      </w:r>
    </w:p>
  </w:footnote>
  <w:footnote w:id="74">
    <w:p w14:paraId="089882FB" w14:textId="763EC3D9" w:rsidR="00DA7BAB" w:rsidRPr="00442BA4" w:rsidRDefault="00DA7BAB" w:rsidP="00442BA4">
      <w:pPr>
        <w:pStyle w:val="a3"/>
        <w:jc w:val="both"/>
        <w:rPr>
          <w:rFonts w:ascii="Times New Roman" w:hAnsi="Times New Roman" w:cs="Times New Roman"/>
        </w:rPr>
      </w:pPr>
      <w:r w:rsidRPr="00442BA4">
        <w:rPr>
          <w:rStyle w:val="a5"/>
          <w:rFonts w:ascii="Times New Roman" w:hAnsi="Times New Roman" w:cs="Times New Roman"/>
        </w:rPr>
        <w:footnoteRef/>
      </w:r>
      <w:r w:rsidRPr="00442BA4">
        <w:rPr>
          <w:rFonts w:ascii="Times New Roman" w:hAnsi="Times New Roman" w:cs="Times New Roman"/>
          <w:lang w:val="en-US"/>
        </w:rPr>
        <w:t xml:space="preserve"> Northeast Asia Economic Forum [</w:t>
      </w:r>
      <w:r w:rsidRPr="00442BA4">
        <w:rPr>
          <w:rFonts w:ascii="Times New Roman" w:hAnsi="Times New Roman" w:cs="Times New Roman"/>
        </w:rPr>
        <w:t>Электронный</w:t>
      </w:r>
      <w:r w:rsidRPr="00442BA4">
        <w:rPr>
          <w:rFonts w:ascii="Times New Roman" w:hAnsi="Times New Roman" w:cs="Times New Roman"/>
          <w:lang w:val="en-US"/>
        </w:rPr>
        <w:t xml:space="preserve"> </w:t>
      </w:r>
      <w:r w:rsidRPr="00442BA4">
        <w:rPr>
          <w:rFonts w:ascii="Times New Roman" w:hAnsi="Times New Roman" w:cs="Times New Roman"/>
        </w:rPr>
        <w:t>ресурс</w:t>
      </w:r>
      <w:r w:rsidRPr="00442BA4">
        <w:rPr>
          <w:rFonts w:ascii="Times New Roman" w:hAnsi="Times New Roman" w:cs="Times New Roman"/>
          <w:lang w:val="en-US"/>
        </w:rPr>
        <w:t>]. URL</w:t>
      </w:r>
      <w:r w:rsidRPr="00442BA4">
        <w:rPr>
          <w:rFonts w:ascii="Times New Roman" w:hAnsi="Times New Roman" w:cs="Times New Roman"/>
        </w:rPr>
        <w:t xml:space="preserve"> : </w:t>
      </w:r>
      <w:hyperlink r:id="rId30" w:history="1">
        <w:r w:rsidRPr="00442BA4">
          <w:rPr>
            <w:rStyle w:val="a6"/>
            <w:rFonts w:ascii="Times New Roman" w:hAnsi="Times New Roman" w:cs="Times New Roman"/>
            <w:lang w:val="en-US"/>
          </w:rPr>
          <w:t>https</w:t>
        </w:r>
        <w:r w:rsidRPr="00442BA4">
          <w:rPr>
            <w:rStyle w:val="a6"/>
            <w:rFonts w:ascii="Times New Roman" w:hAnsi="Times New Roman" w:cs="Times New Roman"/>
          </w:rPr>
          <w:t>://</w:t>
        </w:r>
        <w:r w:rsidRPr="00442BA4">
          <w:rPr>
            <w:rStyle w:val="a6"/>
            <w:rFonts w:ascii="Times New Roman" w:hAnsi="Times New Roman" w:cs="Times New Roman"/>
            <w:lang w:val="en-US"/>
          </w:rPr>
          <w:t>www</w:t>
        </w:r>
        <w:r w:rsidRPr="00442BA4">
          <w:rPr>
            <w:rStyle w:val="a6"/>
            <w:rFonts w:ascii="Times New Roman" w:hAnsi="Times New Roman" w:cs="Times New Roman"/>
          </w:rPr>
          <w:t>.</w:t>
        </w:r>
        <w:r w:rsidRPr="00442BA4">
          <w:rPr>
            <w:rStyle w:val="a6"/>
            <w:rFonts w:ascii="Times New Roman" w:hAnsi="Times New Roman" w:cs="Times New Roman"/>
            <w:lang w:val="en-US"/>
          </w:rPr>
          <w:t>neaef</w:t>
        </w:r>
        <w:r w:rsidRPr="00442BA4">
          <w:rPr>
            <w:rStyle w:val="a6"/>
            <w:rFonts w:ascii="Times New Roman" w:hAnsi="Times New Roman" w:cs="Times New Roman"/>
          </w:rPr>
          <w:t>.</w:t>
        </w:r>
        <w:r w:rsidRPr="00442BA4">
          <w:rPr>
            <w:rStyle w:val="a6"/>
            <w:rFonts w:ascii="Times New Roman" w:hAnsi="Times New Roman" w:cs="Times New Roman"/>
            <w:lang w:val="en-US"/>
          </w:rPr>
          <w:t>org</w:t>
        </w:r>
        <w:r w:rsidRPr="00442BA4">
          <w:rPr>
            <w:rStyle w:val="a6"/>
            <w:rFonts w:ascii="Times New Roman" w:hAnsi="Times New Roman" w:cs="Times New Roman"/>
          </w:rPr>
          <w:t>/</w:t>
        </w:r>
      </w:hyperlink>
      <w:r w:rsidRPr="00442BA4">
        <w:rPr>
          <w:rFonts w:ascii="Times New Roman" w:hAnsi="Times New Roman" w:cs="Times New Roman"/>
        </w:rPr>
        <w:t xml:space="preserve"> (дата обращения : </w:t>
      </w:r>
      <w:r w:rsidRPr="008F4392">
        <w:rPr>
          <w:rFonts w:ascii="Times New Roman" w:hAnsi="Times New Roman" w:cs="Times New Roman"/>
        </w:rPr>
        <w:t>15.05.2022</w:t>
      </w:r>
      <w:r w:rsidRPr="00442BA4">
        <w:rPr>
          <w:rFonts w:ascii="Times New Roman" w:hAnsi="Times New Roman" w:cs="Times New Roman"/>
        </w:rPr>
        <w:t>).</w:t>
      </w:r>
    </w:p>
  </w:footnote>
  <w:footnote w:id="75">
    <w:p w14:paraId="333EF58F" w14:textId="7FDB13CC" w:rsidR="00DA7BAB" w:rsidRPr="0075273B" w:rsidRDefault="00DA7BAB" w:rsidP="0075273B">
      <w:pPr>
        <w:pStyle w:val="a3"/>
        <w:jc w:val="both"/>
        <w:rPr>
          <w:rFonts w:ascii="Times New Roman" w:hAnsi="Times New Roman" w:cs="Times New Roman"/>
        </w:rPr>
      </w:pPr>
      <w:r w:rsidRPr="0075273B">
        <w:rPr>
          <w:rStyle w:val="a5"/>
          <w:rFonts w:ascii="Times New Roman" w:hAnsi="Times New Roman" w:cs="Times New Roman"/>
        </w:rPr>
        <w:footnoteRef/>
      </w:r>
      <w:r w:rsidRPr="0075273B">
        <w:rPr>
          <w:rFonts w:ascii="Times New Roman" w:hAnsi="Times New Roman" w:cs="Times New Roman"/>
        </w:rPr>
        <w:t xml:space="preserve"> Акарэта, уми но мэгуми – нихонгайко: но аратана 5 гэнсоку – [Щедрость открытого моря – Пять новых принципов дипломатии Японии] [Электронный ресурс</w:t>
      </w:r>
      <w:r>
        <w:rPr>
          <w:rFonts w:ascii="Times New Roman" w:hAnsi="Times New Roman" w:cs="Times New Roman"/>
        </w:rPr>
        <w:t xml:space="preserve"> 18.01.2013</w:t>
      </w:r>
      <w:r w:rsidRPr="0075273B">
        <w:rPr>
          <w:rFonts w:ascii="Times New Roman" w:hAnsi="Times New Roman" w:cs="Times New Roman"/>
        </w:rPr>
        <w:t xml:space="preserve">] // Сюсо: кантэй [Канцелярия премьер-министра]. </w:t>
      </w:r>
      <w:r w:rsidRPr="0075273B">
        <w:rPr>
          <w:rFonts w:ascii="Times New Roman" w:hAnsi="Times New Roman" w:cs="Times New Roman"/>
          <w:lang w:val="en-US"/>
        </w:rPr>
        <w:t>URL</w:t>
      </w:r>
      <w:r w:rsidRPr="0075273B">
        <w:rPr>
          <w:rFonts w:ascii="Times New Roman" w:hAnsi="Times New Roman" w:cs="Times New Roman"/>
        </w:rPr>
        <w:t xml:space="preserve"> : </w:t>
      </w:r>
      <w:hyperlink r:id="rId31" w:history="1">
        <w:r w:rsidRPr="0075273B">
          <w:rPr>
            <w:rStyle w:val="a6"/>
            <w:rFonts w:ascii="Times New Roman" w:hAnsi="Times New Roman" w:cs="Times New Roman"/>
            <w:lang w:val="en-US"/>
          </w:rPr>
          <w:t>https</w:t>
        </w:r>
        <w:r w:rsidRPr="0075273B">
          <w:rPr>
            <w:rStyle w:val="a6"/>
            <w:rFonts w:ascii="Times New Roman" w:hAnsi="Times New Roman" w:cs="Times New Roman"/>
          </w:rPr>
          <w:t>://</w:t>
        </w:r>
        <w:r w:rsidRPr="0075273B">
          <w:rPr>
            <w:rStyle w:val="a6"/>
            <w:rFonts w:ascii="Times New Roman" w:hAnsi="Times New Roman" w:cs="Times New Roman"/>
            <w:lang w:val="en-US"/>
          </w:rPr>
          <w:t>warp</w:t>
        </w:r>
        <w:r w:rsidRPr="0075273B">
          <w:rPr>
            <w:rStyle w:val="a6"/>
            <w:rFonts w:ascii="Times New Roman" w:hAnsi="Times New Roman" w:cs="Times New Roman"/>
          </w:rPr>
          <w:t>.</w:t>
        </w:r>
        <w:r w:rsidRPr="0075273B">
          <w:rPr>
            <w:rStyle w:val="a6"/>
            <w:rFonts w:ascii="Times New Roman" w:hAnsi="Times New Roman" w:cs="Times New Roman"/>
            <w:lang w:val="en-US"/>
          </w:rPr>
          <w:t>ndl</w:t>
        </w:r>
        <w:r w:rsidRPr="0075273B">
          <w:rPr>
            <w:rStyle w:val="a6"/>
            <w:rFonts w:ascii="Times New Roman" w:hAnsi="Times New Roman" w:cs="Times New Roman"/>
          </w:rPr>
          <w:t>.</w:t>
        </w:r>
        <w:r w:rsidRPr="0075273B">
          <w:rPr>
            <w:rStyle w:val="a6"/>
            <w:rFonts w:ascii="Times New Roman" w:hAnsi="Times New Roman" w:cs="Times New Roman"/>
            <w:lang w:val="en-US"/>
          </w:rPr>
          <w:t>go</w:t>
        </w:r>
        <w:r w:rsidRPr="0075273B">
          <w:rPr>
            <w:rStyle w:val="a6"/>
            <w:rFonts w:ascii="Times New Roman" w:hAnsi="Times New Roman" w:cs="Times New Roman"/>
          </w:rPr>
          <w:t>.</w:t>
        </w:r>
        <w:r w:rsidRPr="0075273B">
          <w:rPr>
            <w:rStyle w:val="a6"/>
            <w:rFonts w:ascii="Times New Roman" w:hAnsi="Times New Roman" w:cs="Times New Roman"/>
            <w:lang w:val="en-US"/>
          </w:rPr>
          <w:t>jp</w:t>
        </w:r>
        <w:r w:rsidRPr="0075273B">
          <w:rPr>
            <w:rStyle w:val="a6"/>
            <w:rFonts w:ascii="Times New Roman" w:hAnsi="Times New Roman" w:cs="Times New Roman"/>
          </w:rPr>
          <w:t>/</w:t>
        </w:r>
        <w:r w:rsidRPr="0075273B">
          <w:rPr>
            <w:rStyle w:val="a6"/>
            <w:rFonts w:ascii="Times New Roman" w:hAnsi="Times New Roman" w:cs="Times New Roman"/>
            <w:lang w:val="en-US"/>
          </w:rPr>
          <w:t>info</w:t>
        </w:r>
        <w:r w:rsidRPr="0075273B">
          <w:rPr>
            <w:rStyle w:val="a6"/>
            <w:rFonts w:ascii="Times New Roman" w:hAnsi="Times New Roman" w:cs="Times New Roman"/>
          </w:rPr>
          <w:t>:</w:t>
        </w:r>
        <w:r w:rsidRPr="0075273B">
          <w:rPr>
            <w:rStyle w:val="a6"/>
            <w:rFonts w:ascii="Times New Roman" w:hAnsi="Times New Roman" w:cs="Times New Roman"/>
            <w:lang w:val="en-US"/>
          </w:rPr>
          <w:t>ndljp</w:t>
        </w:r>
        <w:r w:rsidRPr="0075273B">
          <w:rPr>
            <w:rStyle w:val="a6"/>
            <w:rFonts w:ascii="Times New Roman" w:hAnsi="Times New Roman" w:cs="Times New Roman"/>
          </w:rPr>
          <w:t>/</w:t>
        </w:r>
        <w:r w:rsidRPr="0075273B">
          <w:rPr>
            <w:rStyle w:val="a6"/>
            <w:rFonts w:ascii="Times New Roman" w:hAnsi="Times New Roman" w:cs="Times New Roman"/>
            <w:lang w:val="en-US"/>
          </w:rPr>
          <w:t>pid</w:t>
        </w:r>
        <w:r w:rsidRPr="0075273B">
          <w:rPr>
            <w:rStyle w:val="a6"/>
            <w:rFonts w:ascii="Times New Roman" w:hAnsi="Times New Roman" w:cs="Times New Roman"/>
          </w:rPr>
          <w:t>/8833367/</w:t>
        </w:r>
        <w:r w:rsidRPr="0075273B">
          <w:rPr>
            <w:rStyle w:val="a6"/>
            <w:rFonts w:ascii="Times New Roman" w:hAnsi="Times New Roman" w:cs="Times New Roman"/>
            <w:lang w:val="en-US"/>
          </w:rPr>
          <w:t>www</w:t>
        </w:r>
        <w:r w:rsidRPr="0075273B">
          <w:rPr>
            <w:rStyle w:val="a6"/>
            <w:rFonts w:ascii="Times New Roman" w:hAnsi="Times New Roman" w:cs="Times New Roman"/>
          </w:rPr>
          <w:t>.</w:t>
        </w:r>
        <w:r w:rsidRPr="0075273B">
          <w:rPr>
            <w:rStyle w:val="a6"/>
            <w:rFonts w:ascii="Times New Roman" w:hAnsi="Times New Roman" w:cs="Times New Roman"/>
            <w:lang w:val="en-US"/>
          </w:rPr>
          <w:t>kantei</w:t>
        </w:r>
        <w:r w:rsidRPr="0075273B">
          <w:rPr>
            <w:rStyle w:val="a6"/>
            <w:rFonts w:ascii="Times New Roman" w:hAnsi="Times New Roman" w:cs="Times New Roman"/>
          </w:rPr>
          <w:t>.</w:t>
        </w:r>
        <w:r w:rsidRPr="0075273B">
          <w:rPr>
            <w:rStyle w:val="a6"/>
            <w:rFonts w:ascii="Times New Roman" w:hAnsi="Times New Roman" w:cs="Times New Roman"/>
            <w:lang w:val="en-US"/>
          </w:rPr>
          <w:t>go</w:t>
        </w:r>
        <w:r w:rsidRPr="0075273B">
          <w:rPr>
            <w:rStyle w:val="a6"/>
            <w:rFonts w:ascii="Times New Roman" w:hAnsi="Times New Roman" w:cs="Times New Roman"/>
          </w:rPr>
          <w:t>.</w:t>
        </w:r>
        <w:r w:rsidRPr="0075273B">
          <w:rPr>
            <w:rStyle w:val="a6"/>
            <w:rFonts w:ascii="Times New Roman" w:hAnsi="Times New Roman" w:cs="Times New Roman"/>
            <w:lang w:val="en-US"/>
          </w:rPr>
          <w:t>jp</w:t>
        </w:r>
        <w:r w:rsidRPr="0075273B">
          <w:rPr>
            <w:rStyle w:val="a6"/>
            <w:rFonts w:ascii="Times New Roman" w:hAnsi="Times New Roman" w:cs="Times New Roman"/>
          </w:rPr>
          <w:t>/</w:t>
        </w:r>
        <w:r w:rsidRPr="0075273B">
          <w:rPr>
            <w:rStyle w:val="a6"/>
            <w:rFonts w:ascii="Times New Roman" w:hAnsi="Times New Roman" w:cs="Times New Roman"/>
            <w:lang w:val="en-US"/>
          </w:rPr>
          <w:t>jp</w:t>
        </w:r>
        <w:r w:rsidRPr="0075273B">
          <w:rPr>
            <w:rStyle w:val="a6"/>
            <w:rFonts w:ascii="Times New Roman" w:hAnsi="Times New Roman" w:cs="Times New Roman"/>
          </w:rPr>
          <w:t>/96_</w:t>
        </w:r>
        <w:r w:rsidRPr="0075273B">
          <w:rPr>
            <w:rStyle w:val="a6"/>
            <w:rFonts w:ascii="Times New Roman" w:hAnsi="Times New Roman" w:cs="Times New Roman"/>
            <w:lang w:val="en-US"/>
          </w:rPr>
          <w:t>abe</w:t>
        </w:r>
        <w:r w:rsidRPr="0075273B">
          <w:rPr>
            <w:rStyle w:val="a6"/>
            <w:rFonts w:ascii="Times New Roman" w:hAnsi="Times New Roman" w:cs="Times New Roman"/>
          </w:rPr>
          <w:t>/</w:t>
        </w:r>
        <w:r w:rsidRPr="0075273B">
          <w:rPr>
            <w:rStyle w:val="a6"/>
            <w:rFonts w:ascii="Times New Roman" w:hAnsi="Times New Roman" w:cs="Times New Roman"/>
            <w:lang w:val="en-US"/>
          </w:rPr>
          <w:t>statement</w:t>
        </w:r>
        <w:r w:rsidRPr="0075273B">
          <w:rPr>
            <w:rStyle w:val="a6"/>
            <w:rFonts w:ascii="Times New Roman" w:hAnsi="Times New Roman" w:cs="Times New Roman"/>
          </w:rPr>
          <w:t>/2013/20130118</w:t>
        </w:r>
        <w:r w:rsidRPr="0075273B">
          <w:rPr>
            <w:rStyle w:val="a6"/>
            <w:rFonts w:ascii="Times New Roman" w:hAnsi="Times New Roman" w:cs="Times New Roman"/>
            <w:lang w:val="en-US"/>
          </w:rPr>
          <w:t>speech</w:t>
        </w:r>
        <w:r w:rsidRPr="0075273B">
          <w:rPr>
            <w:rStyle w:val="a6"/>
            <w:rFonts w:ascii="Times New Roman" w:hAnsi="Times New Roman" w:cs="Times New Roman"/>
          </w:rPr>
          <w:t>.</w:t>
        </w:r>
        <w:r w:rsidRPr="0075273B">
          <w:rPr>
            <w:rStyle w:val="a6"/>
            <w:rFonts w:ascii="Times New Roman" w:hAnsi="Times New Roman" w:cs="Times New Roman"/>
            <w:lang w:val="en-US"/>
          </w:rPr>
          <w:t>html</w:t>
        </w:r>
      </w:hyperlink>
      <w:r>
        <w:rPr>
          <w:rFonts w:ascii="Times New Roman" w:hAnsi="Times New Roman" w:cs="Times New Roman"/>
        </w:rPr>
        <w:t xml:space="preserve"> (дата обращения : 15.05</w:t>
      </w:r>
      <w:r w:rsidRPr="0075273B">
        <w:rPr>
          <w:rFonts w:ascii="Times New Roman" w:hAnsi="Times New Roman" w:cs="Times New Roman"/>
        </w:rPr>
        <w:t>.2022).</w:t>
      </w:r>
    </w:p>
  </w:footnote>
  <w:footnote w:id="76">
    <w:p w14:paraId="115F4F03" w14:textId="0E66A3E5" w:rsidR="00DA7BAB" w:rsidRPr="0075273B" w:rsidRDefault="00DA7BAB" w:rsidP="0075273B">
      <w:pPr>
        <w:pStyle w:val="a3"/>
        <w:jc w:val="both"/>
        <w:rPr>
          <w:rFonts w:ascii="Times New Roman" w:hAnsi="Times New Roman" w:cs="Times New Roman"/>
        </w:rPr>
      </w:pPr>
      <w:r w:rsidRPr="0075273B">
        <w:rPr>
          <w:rStyle w:val="a5"/>
          <w:rFonts w:ascii="Times New Roman" w:hAnsi="Times New Roman" w:cs="Times New Roman"/>
        </w:rPr>
        <w:footnoteRef/>
      </w:r>
      <w:r w:rsidRPr="0075273B">
        <w:rPr>
          <w:rFonts w:ascii="Times New Roman" w:hAnsi="Times New Roman" w:cs="Times New Roman"/>
        </w:rPr>
        <w:t xml:space="preserve"> Панов А. Н., Саркисов К. О., Стрельцов Д. В. История внешне</w:t>
      </w:r>
      <w:r>
        <w:rPr>
          <w:rFonts w:ascii="Times New Roman" w:hAnsi="Times New Roman" w:cs="Times New Roman"/>
        </w:rPr>
        <w:t xml:space="preserve">й политики Японии… </w:t>
      </w:r>
      <w:r w:rsidRPr="0075273B">
        <w:rPr>
          <w:rFonts w:ascii="Times New Roman" w:hAnsi="Times New Roman" w:cs="Times New Roman"/>
        </w:rPr>
        <w:t>С. 374.</w:t>
      </w:r>
    </w:p>
  </w:footnote>
  <w:footnote w:id="77">
    <w:p w14:paraId="1066D453" w14:textId="7211AC17" w:rsidR="00DA7BAB" w:rsidRPr="0075273B" w:rsidRDefault="00DA7BAB" w:rsidP="0075273B">
      <w:pPr>
        <w:pStyle w:val="a3"/>
        <w:jc w:val="both"/>
      </w:pPr>
      <w:r w:rsidRPr="0075273B">
        <w:rPr>
          <w:rStyle w:val="a5"/>
          <w:rFonts w:ascii="Times New Roman" w:hAnsi="Times New Roman" w:cs="Times New Roman"/>
        </w:rPr>
        <w:footnoteRef/>
      </w:r>
      <w:r w:rsidRPr="0075273B">
        <w:rPr>
          <w:rFonts w:ascii="Times New Roman" w:hAnsi="Times New Roman" w:cs="Times New Roman"/>
        </w:rPr>
        <w:t xml:space="preserve"> Бо:эки аитэкоку дзё:и дзюккакоку но суии [Десять крупнейших торговых партнеров] [Электронный ресурс]. </w:t>
      </w:r>
      <w:r w:rsidRPr="0075273B">
        <w:rPr>
          <w:rFonts w:ascii="Times New Roman" w:hAnsi="Times New Roman" w:cs="Times New Roman"/>
          <w:lang w:val="en-US"/>
        </w:rPr>
        <w:t>URL</w:t>
      </w:r>
      <w:r w:rsidRPr="0075273B">
        <w:rPr>
          <w:rFonts w:ascii="Times New Roman" w:hAnsi="Times New Roman" w:cs="Times New Roman"/>
        </w:rPr>
        <w:t xml:space="preserve"> : </w:t>
      </w:r>
      <w:hyperlink r:id="rId32" w:history="1">
        <w:r w:rsidRPr="0075273B">
          <w:rPr>
            <w:rStyle w:val="a6"/>
            <w:rFonts w:ascii="Times New Roman" w:hAnsi="Times New Roman" w:cs="Times New Roman"/>
            <w:lang w:val="en-US"/>
          </w:rPr>
          <w:t>https</w:t>
        </w:r>
        <w:r w:rsidRPr="0075273B">
          <w:rPr>
            <w:rStyle w:val="a6"/>
            <w:rFonts w:ascii="Times New Roman" w:hAnsi="Times New Roman" w:cs="Times New Roman"/>
          </w:rPr>
          <w:t>://</w:t>
        </w:r>
        <w:r w:rsidRPr="0075273B">
          <w:rPr>
            <w:rStyle w:val="a6"/>
            <w:rFonts w:ascii="Times New Roman" w:hAnsi="Times New Roman" w:cs="Times New Roman"/>
            <w:lang w:val="en-US"/>
          </w:rPr>
          <w:t>www</w:t>
        </w:r>
        <w:r w:rsidRPr="0075273B">
          <w:rPr>
            <w:rStyle w:val="a6"/>
            <w:rFonts w:ascii="Times New Roman" w:hAnsi="Times New Roman" w:cs="Times New Roman"/>
          </w:rPr>
          <w:t>.</w:t>
        </w:r>
        <w:r w:rsidRPr="0075273B">
          <w:rPr>
            <w:rStyle w:val="a6"/>
            <w:rFonts w:ascii="Times New Roman" w:hAnsi="Times New Roman" w:cs="Times New Roman"/>
            <w:lang w:val="en-US"/>
          </w:rPr>
          <w:t>customs</w:t>
        </w:r>
        <w:r w:rsidRPr="0075273B">
          <w:rPr>
            <w:rStyle w:val="a6"/>
            <w:rFonts w:ascii="Times New Roman" w:hAnsi="Times New Roman" w:cs="Times New Roman"/>
          </w:rPr>
          <w:t>.</w:t>
        </w:r>
        <w:r w:rsidRPr="0075273B">
          <w:rPr>
            <w:rStyle w:val="a6"/>
            <w:rFonts w:ascii="Times New Roman" w:hAnsi="Times New Roman" w:cs="Times New Roman"/>
            <w:lang w:val="en-US"/>
          </w:rPr>
          <w:t>go</w:t>
        </w:r>
        <w:r w:rsidRPr="0075273B">
          <w:rPr>
            <w:rStyle w:val="a6"/>
            <w:rFonts w:ascii="Times New Roman" w:hAnsi="Times New Roman" w:cs="Times New Roman"/>
          </w:rPr>
          <w:t>.</w:t>
        </w:r>
        <w:r w:rsidRPr="0075273B">
          <w:rPr>
            <w:rStyle w:val="a6"/>
            <w:rFonts w:ascii="Times New Roman" w:hAnsi="Times New Roman" w:cs="Times New Roman"/>
            <w:lang w:val="en-US"/>
          </w:rPr>
          <w:t>jp</w:t>
        </w:r>
        <w:r w:rsidRPr="0075273B">
          <w:rPr>
            <w:rStyle w:val="a6"/>
            <w:rFonts w:ascii="Times New Roman" w:hAnsi="Times New Roman" w:cs="Times New Roman"/>
          </w:rPr>
          <w:t>/</w:t>
        </w:r>
        <w:r w:rsidRPr="0075273B">
          <w:rPr>
            <w:rStyle w:val="a6"/>
            <w:rFonts w:ascii="Times New Roman" w:hAnsi="Times New Roman" w:cs="Times New Roman"/>
            <w:lang w:val="en-US"/>
          </w:rPr>
          <w:t>toukei</w:t>
        </w:r>
        <w:r w:rsidRPr="0075273B">
          <w:rPr>
            <w:rStyle w:val="a6"/>
            <w:rFonts w:ascii="Times New Roman" w:hAnsi="Times New Roman" w:cs="Times New Roman"/>
          </w:rPr>
          <w:t>/</w:t>
        </w:r>
        <w:r w:rsidRPr="0075273B">
          <w:rPr>
            <w:rStyle w:val="a6"/>
            <w:rFonts w:ascii="Times New Roman" w:hAnsi="Times New Roman" w:cs="Times New Roman"/>
            <w:lang w:val="en-US"/>
          </w:rPr>
          <w:t>suii</w:t>
        </w:r>
        <w:r w:rsidRPr="0075273B">
          <w:rPr>
            <w:rStyle w:val="a6"/>
            <w:rFonts w:ascii="Times New Roman" w:hAnsi="Times New Roman" w:cs="Times New Roman"/>
          </w:rPr>
          <w:t>/</w:t>
        </w:r>
        <w:r w:rsidRPr="0075273B">
          <w:rPr>
            <w:rStyle w:val="a6"/>
            <w:rFonts w:ascii="Times New Roman" w:hAnsi="Times New Roman" w:cs="Times New Roman"/>
            <w:lang w:val="en-US"/>
          </w:rPr>
          <w:t>html</w:t>
        </w:r>
        <w:r w:rsidRPr="0075273B">
          <w:rPr>
            <w:rStyle w:val="a6"/>
            <w:rFonts w:ascii="Times New Roman" w:hAnsi="Times New Roman" w:cs="Times New Roman"/>
          </w:rPr>
          <w:t>/</w:t>
        </w:r>
        <w:r w:rsidRPr="0075273B">
          <w:rPr>
            <w:rStyle w:val="a6"/>
            <w:rFonts w:ascii="Times New Roman" w:hAnsi="Times New Roman" w:cs="Times New Roman"/>
            <w:lang w:val="en-US"/>
          </w:rPr>
          <w:t>data</w:t>
        </w:r>
        <w:r w:rsidRPr="0075273B">
          <w:rPr>
            <w:rStyle w:val="a6"/>
            <w:rFonts w:ascii="Times New Roman" w:hAnsi="Times New Roman" w:cs="Times New Roman"/>
          </w:rPr>
          <w:t>/</w:t>
        </w:r>
        <w:r w:rsidRPr="0075273B">
          <w:rPr>
            <w:rStyle w:val="a6"/>
            <w:rFonts w:ascii="Times New Roman" w:hAnsi="Times New Roman" w:cs="Times New Roman"/>
            <w:lang w:val="en-US"/>
          </w:rPr>
          <w:t>y</w:t>
        </w:r>
        <w:r w:rsidRPr="0075273B">
          <w:rPr>
            <w:rStyle w:val="a6"/>
            <w:rFonts w:ascii="Times New Roman" w:hAnsi="Times New Roman" w:cs="Times New Roman"/>
          </w:rPr>
          <w:t>3.</w:t>
        </w:r>
        <w:r w:rsidRPr="0075273B">
          <w:rPr>
            <w:rStyle w:val="a6"/>
            <w:rFonts w:ascii="Times New Roman" w:hAnsi="Times New Roman" w:cs="Times New Roman"/>
            <w:lang w:val="en-US"/>
          </w:rPr>
          <w:t>pdf</w:t>
        </w:r>
      </w:hyperlink>
      <w:r>
        <w:rPr>
          <w:rFonts w:ascii="Times New Roman" w:hAnsi="Times New Roman" w:cs="Times New Roman"/>
        </w:rPr>
        <w:t xml:space="preserve"> (дата обращения : 15.05</w:t>
      </w:r>
      <w:r w:rsidRPr="0075273B">
        <w:rPr>
          <w:rFonts w:ascii="Times New Roman" w:hAnsi="Times New Roman" w:cs="Times New Roman"/>
        </w:rPr>
        <w:t>.2022).</w:t>
      </w:r>
    </w:p>
  </w:footnote>
  <w:footnote w:id="78">
    <w:p w14:paraId="53EC2A66" w14:textId="4F075EDD" w:rsidR="00DA7BAB" w:rsidRPr="002332C8" w:rsidRDefault="00DA7BAB" w:rsidP="002332C8">
      <w:pPr>
        <w:pStyle w:val="a3"/>
        <w:jc w:val="both"/>
        <w:rPr>
          <w:rFonts w:ascii="Times New Roman" w:hAnsi="Times New Roman" w:cs="Times New Roman"/>
        </w:rPr>
      </w:pPr>
      <w:r w:rsidRPr="002332C8">
        <w:rPr>
          <w:rStyle w:val="a5"/>
          <w:rFonts w:ascii="Times New Roman" w:hAnsi="Times New Roman" w:cs="Times New Roman"/>
        </w:rPr>
        <w:footnoteRef/>
      </w:r>
      <w:r w:rsidRPr="002332C8">
        <w:rPr>
          <w:rFonts w:ascii="Times New Roman" w:hAnsi="Times New Roman" w:cs="Times New Roman"/>
        </w:rPr>
        <w:t xml:space="preserve"> Абэ найкаку со:ридайдзин кися кайкэн [Пресс-конференция премьер-министра Абэ] [Электронный ресурс</w:t>
      </w:r>
      <w:r>
        <w:rPr>
          <w:rFonts w:ascii="Times New Roman" w:hAnsi="Times New Roman" w:cs="Times New Roman"/>
        </w:rPr>
        <w:t xml:space="preserve"> 03.08.2017</w:t>
      </w:r>
      <w:r w:rsidRPr="002332C8">
        <w:rPr>
          <w:rFonts w:ascii="Times New Roman" w:hAnsi="Times New Roman" w:cs="Times New Roman"/>
        </w:rPr>
        <w:t xml:space="preserve">] // Сюсо: кантэй [Канцелярия премьер-министра]. </w:t>
      </w:r>
      <w:r w:rsidRPr="002332C8">
        <w:rPr>
          <w:rFonts w:ascii="Times New Roman" w:hAnsi="Times New Roman" w:cs="Times New Roman"/>
          <w:lang w:val="en-US"/>
        </w:rPr>
        <w:t>URL</w:t>
      </w:r>
      <w:r w:rsidRPr="002332C8">
        <w:rPr>
          <w:rFonts w:ascii="Times New Roman" w:hAnsi="Times New Roman" w:cs="Times New Roman"/>
        </w:rPr>
        <w:t xml:space="preserve"> : </w:t>
      </w:r>
      <w:hyperlink r:id="rId33" w:history="1">
        <w:r w:rsidRPr="002332C8">
          <w:rPr>
            <w:rStyle w:val="a6"/>
            <w:rFonts w:ascii="Times New Roman" w:hAnsi="Times New Roman" w:cs="Times New Roman"/>
            <w:lang w:val="en-US"/>
          </w:rPr>
          <w:t>https</w:t>
        </w:r>
        <w:r w:rsidRPr="002332C8">
          <w:rPr>
            <w:rStyle w:val="a6"/>
            <w:rFonts w:ascii="Times New Roman" w:hAnsi="Times New Roman" w:cs="Times New Roman"/>
          </w:rPr>
          <w:t>://</w:t>
        </w:r>
        <w:r w:rsidRPr="002332C8">
          <w:rPr>
            <w:rStyle w:val="a6"/>
            <w:rFonts w:ascii="Times New Roman" w:hAnsi="Times New Roman" w:cs="Times New Roman"/>
            <w:lang w:val="en-US"/>
          </w:rPr>
          <w:t>warp</w:t>
        </w:r>
        <w:r w:rsidRPr="002332C8">
          <w:rPr>
            <w:rStyle w:val="a6"/>
            <w:rFonts w:ascii="Times New Roman" w:hAnsi="Times New Roman" w:cs="Times New Roman"/>
          </w:rPr>
          <w:t>.</w:t>
        </w:r>
        <w:r w:rsidRPr="002332C8">
          <w:rPr>
            <w:rStyle w:val="a6"/>
            <w:rFonts w:ascii="Times New Roman" w:hAnsi="Times New Roman" w:cs="Times New Roman"/>
            <w:lang w:val="en-US"/>
          </w:rPr>
          <w:t>ndl</w:t>
        </w:r>
        <w:r w:rsidRPr="002332C8">
          <w:rPr>
            <w:rStyle w:val="a6"/>
            <w:rFonts w:ascii="Times New Roman" w:hAnsi="Times New Roman" w:cs="Times New Roman"/>
          </w:rPr>
          <w:t>.</w:t>
        </w:r>
        <w:r w:rsidRPr="002332C8">
          <w:rPr>
            <w:rStyle w:val="a6"/>
            <w:rFonts w:ascii="Times New Roman" w:hAnsi="Times New Roman" w:cs="Times New Roman"/>
            <w:lang w:val="en-US"/>
          </w:rPr>
          <w:t>go</w:t>
        </w:r>
        <w:r w:rsidRPr="002332C8">
          <w:rPr>
            <w:rStyle w:val="a6"/>
            <w:rFonts w:ascii="Times New Roman" w:hAnsi="Times New Roman" w:cs="Times New Roman"/>
          </w:rPr>
          <w:t>.</w:t>
        </w:r>
        <w:r w:rsidRPr="002332C8">
          <w:rPr>
            <w:rStyle w:val="a6"/>
            <w:rFonts w:ascii="Times New Roman" w:hAnsi="Times New Roman" w:cs="Times New Roman"/>
            <w:lang w:val="en-US"/>
          </w:rPr>
          <w:t>jp</w:t>
        </w:r>
        <w:r w:rsidRPr="002332C8">
          <w:rPr>
            <w:rStyle w:val="a6"/>
            <w:rFonts w:ascii="Times New Roman" w:hAnsi="Times New Roman" w:cs="Times New Roman"/>
          </w:rPr>
          <w:t>/</w:t>
        </w:r>
        <w:r w:rsidRPr="002332C8">
          <w:rPr>
            <w:rStyle w:val="a6"/>
            <w:rFonts w:ascii="Times New Roman" w:hAnsi="Times New Roman" w:cs="Times New Roman"/>
            <w:lang w:val="en-US"/>
          </w:rPr>
          <w:t>info</w:t>
        </w:r>
        <w:r w:rsidRPr="002332C8">
          <w:rPr>
            <w:rStyle w:val="a6"/>
            <w:rFonts w:ascii="Times New Roman" w:hAnsi="Times New Roman" w:cs="Times New Roman"/>
          </w:rPr>
          <w:t>:</w:t>
        </w:r>
        <w:r w:rsidRPr="002332C8">
          <w:rPr>
            <w:rStyle w:val="a6"/>
            <w:rFonts w:ascii="Times New Roman" w:hAnsi="Times New Roman" w:cs="Times New Roman"/>
            <w:lang w:val="en-US"/>
          </w:rPr>
          <w:t>ndljp</w:t>
        </w:r>
        <w:r w:rsidRPr="002332C8">
          <w:rPr>
            <w:rStyle w:val="a6"/>
            <w:rFonts w:ascii="Times New Roman" w:hAnsi="Times New Roman" w:cs="Times New Roman"/>
          </w:rPr>
          <w:t>/</w:t>
        </w:r>
        <w:r w:rsidRPr="002332C8">
          <w:rPr>
            <w:rStyle w:val="a6"/>
            <w:rFonts w:ascii="Times New Roman" w:hAnsi="Times New Roman" w:cs="Times New Roman"/>
            <w:lang w:val="en-US"/>
          </w:rPr>
          <w:t>pid</w:t>
        </w:r>
        <w:r w:rsidRPr="002332C8">
          <w:rPr>
            <w:rStyle w:val="a6"/>
            <w:rFonts w:ascii="Times New Roman" w:hAnsi="Times New Roman" w:cs="Times New Roman"/>
          </w:rPr>
          <w:t>/10992693/</w:t>
        </w:r>
        <w:r w:rsidRPr="002332C8">
          <w:rPr>
            <w:rStyle w:val="a6"/>
            <w:rFonts w:ascii="Times New Roman" w:hAnsi="Times New Roman" w:cs="Times New Roman"/>
            <w:lang w:val="en-US"/>
          </w:rPr>
          <w:t>www</w:t>
        </w:r>
        <w:r w:rsidRPr="002332C8">
          <w:rPr>
            <w:rStyle w:val="a6"/>
            <w:rFonts w:ascii="Times New Roman" w:hAnsi="Times New Roman" w:cs="Times New Roman"/>
          </w:rPr>
          <w:t>.</w:t>
        </w:r>
        <w:r w:rsidRPr="002332C8">
          <w:rPr>
            <w:rStyle w:val="a6"/>
            <w:rFonts w:ascii="Times New Roman" w:hAnsi="Times New Roman" w:cs="Times New Roman"/>
            <w:lang w:val="en-US"/>
          </w:rPr>
          <w:t>kantei</w:t>
        </w:r>
        <w:r w:rsidRPr="002332C8">
          <w:rPr>
            <w:rStyle w:val="a6"/>
            <w:rFonts w:ascii="Times New Roman" w:hAnsi="Times New Roman" w:cs="Times New Roman"/>
          </w:rPr>
          <w:t>.</w:t>
        </w:r>
        <w:r w:rsidRPr="002332C8">
          <w:rPr>
            <w:rStyle w:val="a6"/>
            <w:rFonts w:ascii="Times New Roman" w:hAnsi="Times New Roman" w:cs="Times New Roman"/>
            <w:lang w:val="en-US"/>
          </w:rPr>
          <w:t>go</w:t>
        </w:r>
        <w:r w:rsidRPr="002332C8">
          <w:rPr>
            <w:rStyle w:val="a6"/>
            <w:rFonts w:ascii="Times New Roman" w:hAnsi="Times New Roman" w:cs="Times New Roman"/>
          </w:rPr>
          <w:t>.</w:t>
        </w:r>
        <w:r w:rsidRPr="002332C8">
          <w:rPr>
            <w:rStyle w:val="a6"/>
            <w:rFonts w:ascii="Times New Roman" w:hAnsi="Times New Roman" w:cs="Times New Roman"/>
            <w:lang w:val="en-US"/>
          </w:rPr>
          <w:t>jp</w:t>
        </w:r>
        <w:r w:rsidRPr="002332C8">
          <w:rPr>
            <w:rStyle w:val="a6"/>
            <w:rFonts w:ascii="Times New Roman" w:hAnsi="Times New Roman" w:cs="Times New Roman"/>
          </w:rPr>
          <w:t>/</w:t>
        </w:r>
        <w:r w:rsidRPr="002332C8">
          <w:rPr>
            <w:rStyle w:val="a6"/>
            <w:rFonts w:ascii="Times New Roman" w:hAnsi="Times New Roman" w:cs="Times New Roman"/>
            <w:lang w:val="en-US"/>
          </w:rPr>
          <w:t>jp</w:t>
        </w:r>
        <w:r w:rsidRPr="002332C8">
          <w:rPr>
            <w:rStyle w:val="a6"/>
            <w:rFonts w:ascii="Times New Roman" w:hAnsi="Times New Roman" w:cs="Times New Roman"/>
          </w:rPr>
          <w:t>/97_</w:t>
        </w:r>
        <w:r w:rsidRPr="002332C8">
          <w:rPr>
            <w:rStyle w:val="a6"/>
            <w:rFonts w:ascii="Times New Roman" w:hAnsi="Times New Roman" w:cs="Times New Roman"/>
            <w:lang w:val="en-US"/>
          </w:rPr>
          <w:t>abe</w:t>
        </w:r>
        <w:r w:rsidRPr="002332C8">
          <w:rPr>
            <w:rStyle w:val="a6"/>
            <w:rFonts w:ascii="Times New Roman" w:hAnsi="Times New Roman" w:cs="Times New Roman"/>
          </w:rPr>
          <w:t>/</w:t>
        </w:r>
        <w:r w:rsidRPr="002332C8">
          <w:rPr>
            <w:rStyle w:val="a6"/>
            <w:rFonts w:ascii="Times New Roman" w:hAnsi="Times New Roman" w:cs="Times New Roman"/>
            <w:lang w:val="en-US"/>
          </w:rPr>
          <w:t>statement</w:t>
        </w:r>
        <w:r w:rsidRPr="002332C8">
          <w:rPr>
            <w:rStyle w:val="a6"/>
            <w:rFonts w:ascii="Times New Roman" w:hAnsi="Times New Roman" w:cs="Times New Roman"/>
          </w:rPr>
          <w:t>/2017/0803</w:t>
        </w:r>
        <w:r w:rsidRPr="002332C8">
          <w:rPr>
            <w:rStyle w:val="a6"/>
            <w:rFonts w:ascii="Times New Roman" w:hAnsi="Times New Roman" w:cs="Times New Roman"/>
            <w:lang w:val="en-US"/>
          </w:rPr>
          <w:t>kaiken</w:t>
        </w:r>
        <w:r w:rsidRPr="002332C8">
          <w:rPr>
            <w:rStyle w:val="a6"/>
            <w:rFonts w:ascii="Times New Roman" w:hAnsi="Times New Roman" w:cs="Times New Roman"/>
          </w:rPr>
          <w:t>.</w:t>
        </w:r>
        <w:r w:rsidRPr="002332C8">
          <w:rPr>
            <w:rStyle w:val="a6"/>
            <w:rFonts w:ascii="Times New Roman" w:hAnsi="Times New Roman" w:cs="Times New Roman"/>
            <w:lang w:val="en-US"/>
          </w:rPr>
          <w:t>html</w:t>
        </w:r>
      </w:hyperlink>
      <w:r w:rsidRPr="002332C8">
        <w:rPr>
          <w:rFonts w:ascii="Times New Roman" w:hAnsi="Times New Roman" w:cs="Times New Roman"/>
        </w:rPr>
        <w:t xml:space="preserve"> (дата обращения : </w:t>
      </w:r>
      <w:r w:rsidRPr="002A6A2F">
        <w:rPr>
          <w:rFonts w:ascii="Times New Roman" w:hAnsi="Times New Roman" w:cs="Times New Roman"/>
        </w:rPr>
        <w:t>15.05.2022</w:t>
      </w:r>
      <w:r w:rsidRPr="002332C8">
        <w:rPr>
          <w:rFonts w:ascii="Times New Roman" w:hAnsi="Times New Roman" w:cs="Times New Roman"/>
        </w:rPr>
        <w:t>).</w:t>
      </w:r>
    </w:p>
  </w:footnote>
  <w:footnote w:id="79">
    <w:p w14:paraId="639FCE6B" w14:textId="1B053985" w:rsidR="00DA7BAB" w:rsidRPr="00FB5DA6" w:rsidRDefault="00DA7BAB" w:rsidP="00FB5DA6">
      <w:pPr>
        <w:pStyle w:val="a3"/>
        <w:jc w:val="both"/>
        <w:rPr>
          <w:rFonts w:ascii="Times New Roman" w:hAnsi="Times New Roman" w:cs="Times New Roman"/>
        </w:rPr>
      </w:pPr>
      <w:r w:rsidRPr="00FB5DA6">
        <w:rPr>
          <w:rStyle w:val="a5"/>
          <w:rFonts w:ascii="Times New Roman" w:hAnsi="Times New Roman" w:cs="Times New Roman"/>
        </w:rPr>
        <w:footnoteRef/>
      </w:r>
      <w:r w:rsidRPr="00FB5DA6">
        <w:rPr>
          <w:rFonts w:ascii="Times New Roman" w:hAnsi="Times New Roman" w:cs="Times New Roman"/>
        </w:rPr>
        <w:t xml:space="preserve"> Парадигма, изложенная в 1960-х годах Канамэ Акамацу, о разделении труда в Азии, где Япония назначалась ведущим «гусем» в «стае», то есть технологическим центром региона. </w:t>
      </w:r>
    </w:p>
  </w:footnote>
  <w:footnote w:id="80">
    <w:p w14:paraId="26237861" w14:textId="1C4F568E" w:rsidR="00DA7BAB" w:rsidRPr="002332C8" w:rsidRDefault="00DA7BAB" w:rsidP="002332C8">
      <w:pPr>
        <w:pStyle w:val="a3"/>
        <w:jc w:val="both"/>
      </w:pPr>
      <w:r w:rsidRPr="002332C8">
        <w:rPr>
          <w:rStyle w:val="a5"/>
          <w:rFonts w:ascii="Times New Roman" w:hAnsi="Times New Roman" w:cs="Times New Roman"/>
        </w:rPr>
        <w:footnoteRef/>
      </w:r>
      <w:r w:rsidRPr="002332C8">
        <w:rPr>
          <w:rFonts w:ascii="Times New Roman" w:hAnsi="Times New Roman" w:cs="Times New Roman"/>
        </w:rPr>
        <w:t xml:space="preserve"> Абэ найкаку со:ридайдзин кися кайкэн [Пресс-конференция премьер-министра Абэ] [Электронный ресурс</w:t>
      </w:r>
      <w:r>
        <w:rPr>
          <w:rFonts w:ascii="Times New Roman" w:hAnsi="Times New Roman" w:cs="Times New Roman"/>
        </w:rPr>
        <w:t xml:space="preserve"> 28.08.2020</w:t>
      </w:r>
      <w:r w:rsidRPr="002332C8">
        <w:rPr>
          <w:rFonts w:ascii="Times New Roman" w:hAnsi="Times New Roman" w:cs="Times New Roman"/>
        </w:rPr>
        <w:t xml:space="preserve">] // Сюсо: кантэй [Канцелярия премьер-министра]. </w:t>
      </w:r>
      <w:r w:rsidRPr="002332C8">
        <w:rPr>
          <w:rFonts w:ascii="Times New Roman" w:hAnsi="Times New Roman" w:cs="Times New Roman"/>
          <w:lang w:val="en-US"/>
        </w:rPr>
        <w:t>URL</w:t>
      </w:r>
      <w:r w:rsidRPr="002332C8">
        <w:rPr>
          <w:rFonts w:ascii="Times New Roman" w:hAnsi="Times New Roman" w:cs="Times New Roman"/>
        </w:rPr>
        <w:t xml:space="preserve"> : </w:t>
      </w:r>
      <w:hyperlink r:id="rId34" w:history="1">
        <w:r w:rsidRPr="002332C8">
          <w:rPr>
            <w:rStyle w:val="a6"/>
            <w:rFonts w:ascii="Times New Roman" w:hAnsi="Times New Roman" w:cs="Times New Roman"/>
            <w:lang w:val="en-US"/>
          </w:rPr>
          <w:t>https</w:t>
        </w:r>
        <w:r w:rsidRPr="002332C8">
          <w:rPr>
            <w:rStyle w:val="a6"/>
            <w:rFonts w:ascii="Times New Roman" w:hAnsi="Times New Roman" w:cs="Times New Roman"/>
          </w:rPr>
          <w:t>://</w:t>
        </w:r>
        <w:r w:rsidRPr="002332C8">
          <w:rPr>
            <w:rStyle w:val="a6"/>
            <w:rFonts w:ascii="Times New Roman" w:hAnsi="Times New Roman" w:cs="Times New Roman"/>
            <w:lang w:val="en-US"/>
          </w:rPr>
          <w:t>warp</w:t>
        </w:r>
        <w:r w:rsidRPr="002332C8">
          <w:rPr>
            <w:rStyle w:val="a6"/>
            <w:rFonts w:ascii="Times New Roman" w:hAnsi="Times New Roman" w:cs="Times New Roman"/>
          </w:rPr>
          <w:t>.</w:t>
        </w:r>
        <w:r w:rsidRPr="002332C8">
          <w:rPr>
            <w:rStyle w:val="a6"/>
            <w:rFonts w:ascii="Times New Roman" w:hAnsi="Times New Roman" w:cs="Times New Roman"/>
            <w:lang w:val="en-US"/>
          </w:rPr>
          <w:t>ndl</w:t>
        </w:r>
        <w:r w:rsidRPr="002332C8">
          <w:rPr>
            <w:rStyle w:val="a6"/>
            <w:rFonts w:ascii="Times New Roman" w:hAnsi="Times New Roman" w:cs="Times New Roman"/>
          </w:rPr>
          <w:t>.</w:t>
        </w:r>
        <w:r w:rsidRPr="002332C8">
          <w:rPr>
            <w:rStyle w:val="a6"/>
            <w:rFonts w:ascii="Times New Roman" w:hAnsi="Times New Roman" w:cs="Times New Roman"/>
            <w:lang w:val="en-US"/>
          </w:rPr>
          <w:t>go</w:t>
        </w:r>
        <w:r w:rsidRPr="002332C8">
          <w:rPr>
            <w:rStyle w:val="a6"/>
            <w:rFonts w:ascii="Times New Roman" w:hAnsi="Times New Roman" w:cs="Times New Roman"/>
          </w:rPr>
          <w:t>.</w:t>
        </w:r>
        <w:r w:rsidRPr="002332C8">
          <w:rPr>
            <w:rStyle w:val="a6"/>
            <w:rFonts w:ascii="Times New Roman" w:hAnsi="Times New Roman" w:cs="Times New Roman"/>
            <w:lang w:val="en-US"/>
          </w:rPr>
          <w:t>jp</w:t>
        </w:r>
        <w:r w:rsidRPr="002332C8">
          <w:rPr>
            <w:rStyle w:val="a6"/>
            <w:rFonts w:ascii="Times New Roman" w:hAnsi="Times New Roman" w:cs="Times New Roman"/>
          </w:rPr>
          <w:t>/</w:t>
        </w:r>
        <w:r w:rsidRPr="002332C8">
          <w:rPr>
            <w:rStyle w:val="a6"/>
            <w:rFonts w:ascii="Times New Roman" w:hAnsi="Times New Roman" w:cs="Times New Roman"/>
            <w:lang w:val="en-US"/>
          </w:rPr>
          <w:t>info</w:t>
        </w:r>
        <w:r w:rsidRPr="002332C8">
          <w:rPr>
            <w:rStyle w:val="a6"/>
            <w:rFonts w:ascii="Times New Roman" w:hAnsi="Times New Roman" w:cs="Times New Roman"/>
          </w:rPr>
          <w:t>:</w:t>
        </w:r>
        <w:r w:rsidRPr="002332C8">
          <w:rPr>
            <w:rStyle w:val="a6"/>
            <w:rFonts w:ascii="Times New Roman" w:hAnsi="Times New Roman" w:cs="Times New Roman"/>
            <w:lang w:val="en-US"/>
          </w:rPr>
          <w:t>ndljp</w:t>
        </w:r>
        <w:r w:rsidRPr="002332C8">
          <w:rPr>
            <w:rStyle w:val="a6"/>
            <w:rFonts w:ascii="Times New Roman" w:hAnsi="Times New Roman" w:cs="Times New Roman"/>
          </w:rPr>
          <w:t>/</w:t>
        </w:r>
        <w:r w:rsidRPr="002332C8">
          <w:rPr>
            <w:rStyle w:val="a6"/>
            <w:rFonts w:ascii="Times New Roman" w:hAnsi="Times New Roman" w:cs="Times New Roman"/>
            <w:lang w:val="en-US"/>
          </w:rPr>
          <w:t>pid</w:t>
        </w:r>
        <w:r w:rsidRPr="002332C8">
          <w:rPr>
            <w:rStyle w:val="a6"/>
            <w:rFonts w:ascii="Times New Roman" w:hAnsi="Times New Roman" w:cs="Times New Roman"/>
          </w:rPr>
          <w:t>/11547454/</w:t>
        </w:r>
        <w:r w:rsidRPr="002332C8">
          <w:rPr>
            <w:rStyle w:val="a6"/>
            <w:rFonts w:ascii="Times New Roman" w:hAnsi="Times New Roman" w:cs="Times New Roman"/>
            <w:lang w:val="en-US"/>
          </w:rPr>
          <w:t>www</w:t>
        </w:r>
        <w:r w:rsidRPr="002332C8">
          <w:rPr>
            <w:rStyle w:val="a6"/>
            <w:rFonts w:ascii="Times New Roman" w:hAnsi="Times New Roman" w:cs="Times New Roman"/>
          </w:rPr>
          <w:t>.</w:t>
        </w:r>
        <w:r w:rsidRPr="002332C8">
          <w:rPr>
            <w:rStyle w:val="a6"/>
            <w:rFonts w:ascii="Times New Roman" w:hAnsi="Times New Roman" w:cs="Times New Roman"/>
            <w:lang w:val="en-US"/>
          </w:rPr>
          <w:t>kantei</w:t>
        </w:r>
        <w:r w:rsidRPr="002332C8">
          <w:rPr>
            <w:rStyle w:val="a6"/>
            <w:rFonts w:ascii="Times New Roman" w:hAnsi="Times New Roman" w:cs="Times New Roman"/>
          </w:rPr>
          <w:t>.</w:t>
        </w:r>
        <w:r w:rsidRPr="002332C8">
          <w:rPr>
            <w:rStyle w:val="a6"/>
            <w:rFonts w:ascii="Times New Roman" w:hAnsi="Times New Roman" w:cs="Times New Roman"/>
            <w:lang w:val="en-US"/>
          </w:rPr>
          <w:t>go</w:t>
        </w:r>
        <w:r w:rsidRPr="002332C8">
          <w:rPr>
            <w:rStyle w:val="a6"/>
            <w:rFonts w:ascii="Times New Roman" w:hAnsi="Times New Roman" w:cs="Times New Roman"/>
          </w:rPr>
          <w:t>.</w:t>
        </w:r>
        <w:r w:rsidRPr="002332C8">
          <w:rPr>
            <w:rStyle w:val="a6"/>
            <w:rFonts w:ascii="Times New Roman" w:hAnsi="Times New Roman" w:cs="Times New Roman"/>
            <w:lang w:val="en-US"/>
          </w:rPr>
          <w:t>jp</w:t>
        </w:r>
        <w:r w:rsidRPr="002332C8">
          <w:rPr>
            <w:rStyle w:val="a6"/>
            <w:rFonts w:ascii="Times New Roman" w:hAnsi="Times New Roman" w:cs="Times New Roman"/>
          </w:rPr>
          <w:t>/</w:t>
        </w:r>
        <w:r w:rsidRPr="002332C8">
          <w:rPr>
            <w:rStyle w:val="a6"/>
            <w:rFonts w:ascii="Times New Roman" w:hAnsi="Times New Roman" w:cs="Times New Roman"/>
            <w:lang w:val="en-US"/>
          </w:rPr>
          <w:t>jp</w:t>
        </w:r>
        <w:r w:rsidRPr="002332C8">
          <w:rPr>
            <w:rStyle w:val="a6"/>
            <w:rFonts w:ascii="Times New Roman" w:hAnsi="Times New Roman" w:cs="Times New Roman"/>
          </w:rPr>
          <w:t>/98_</w:t>
        </w:r>
        <w:r w:rsidRPr="002332C8">
          <w:rPr>
            <w:rStyle w:val="a6"/>
            <w:rFonts w:ascii="Times New Roman" w:hAnsi="Times New Roman" w:cs="Times New Roman"/>
            <w:lang w:val="en-US"/>
          </w:rPr>
          <w:t>abe</w:t>
        </w:r>
        <w:r w:rsidRPr="002332C8">
          <w:rPr>
            <w:rStyle w:val="a6"/>
            <w:rFonts w:ascii="Times New Roman" w:hAnsi="Times New Roman" w:cs="Times New Roman"/>
          </w:rPr>
          <w:t>/</w:t>
        </w:r>
        <w:r w:rsidRPr="002332C8">
          <w:rPr>
            <w:rStyle w:val="a6"/>
            <w:rFonts w:ascii="Times New Roman" w:hAnsi="Times New Roman" w:cs="Times New Roman"/>
            <w:lang w:val="en-US"/>
          </w:rPr>
          <w:t>statement</w:t>
        </w:r>
        <w:r w:rsidRPr="002332C8">
          <w:rPr>
            <w:rStyle w:val="a6"/>
            <w:rFonts w:ascii="Times New Roman" w:hAnsi="Times New Roman" w:cs="Times New Roman"/>
          </w:rPr>
          <w:t>/2020/0828</w:t>
        </w:r>
        <w:r w:rsidRPr="002332C8">
          <w:rPr>
            <w:rStyle w:val="a6"/>
            <w:rFonts w:ascii="Times New Roman" w:hAnsi="Times New Roman" w:cs="Times New Roman"/>
            <w:lang w:val="en-US"/>
          </w:rPr>
          <w:t>kaiken</w:t>
        </w:r>
        <w:r w:rsidRPr="002332C8">
          <w:rPr>
            <w:rStyle w:val="a6"/>
            <w:rFonts w:ascii="Times New Roman" w:hAnsi="Times New Roman" w:cs="Times New Roman"/>
          </w:rPr>
          <w:t>.</w:t>
        </w:r>
        <w:r w:rsidRPr="002332C8">
          <w:rPr>
            <w:rStyle w:val="a6"/>
            <w:rFonts w:ascii="Times New Roman" w:hAnsi="Times New Roman" w:cs="Times New Roman"/>
            <w:lang w:val="en-US"/>
          </w:rPr>
          <w:t>html</w:t>
        </w:r>
      </w:hyperlink>
      <w:r w:rsidRPr="002332C8">
        <w:rPr>
          <w:rFonts w:ascii="Times New Roman" w:hAnsi="Times New Roman" w:cs="Times New Roman"/>
        </w:rPr>
        <w:t xml:space="preserve"> (дата обращения : </w:t>
      </w:r>
      <w:r w:rsidRPr="00E5246E">
        <w:rPr>
          <w:rFonts w:ascii="Times New Roman" w:hAnsi="Times New Roman" w:cs="Times New Roman"/>
        </w:rPr>
        <w:t>15.05.2022</w:t>
      </w:r>
      <w:r w:rsidRPr="002332C8">
        <w:rPr>
          <w:rFonts w:ascii="Times New Roman" w:hAnsi="Times New Roman" w:cs="Times New Roman"/>
        </w:rPr>
        <w:t>).</w:t>
      </w:r>
    </w:p>
  </w:footnote>
  <w:footnote w:id="81">
    <w:p w14:paraId="39CDD53D" w14:textId="0272D302" w:rsidR="00DA7BAB" w:rsidRPr="00A47DD9" w:rsidRDefault="00DA7BAB" w:rsidP="00A47DD9">
      <w:pPr>
        <w:pStyle w:val="a3"/>
        <w:jc w:val="both"/>
        <w:rPr>
          <w:rFonts w:ascii="Times New Roman" w:hAnsi="Times New Roman" w:cs="Times New Roman"/>
        </w:rPr>
      </w:pPr>
      <w:r w:rsidRPr="00A47DD9">
        <w:rPr>
          <w:rStyle w:val="a5"/>
          <w:rFonts w:ascii="Times New Roman" w:hAnsi="Times New Roman" w:cs="Times New Roman"/>
        </w:rPr>
        <w:footnoteRef/>
      </w:r>
      <w:r w:rsidRPr="00A47DD9">
        <w:rPr>
          <w:rFonts w:ascii="Times New Roman" w:hAnsi="Times New Roman" w:cs="Times New Roman"/>
        </w:rPr>
        <w:t xml:space="preserve"> Абэ найкаку со:ридайдзин сю:нин кися кайкэн [Пресс-конференция премьер-министра Абэ по случаю инаугурации] [Электронный ресурс</w:t>
      </w:r>
      <w:r>
        <w:rPr>
          <w:rFonts w:ascii="Times New Roman" w:hAnsi="Times New Roman" w:cs="Times New Roman"/>
        </w:rPr>
        <w:t xml:space="preserve"> 26.12.2012</w:t>
      </w:r>
      <w:r w:rsidRPr="00A47DD9">
        <w:rPr>
          <w:rFonts w:ascii="Times New Roman" w:hAnsi="Times New Roman" w:cs="Times New Roman"/>
        </w:rPr>
        <w:t xml:space="preserve">] // Сюсо: кантэй [Канцелярия премьер-министра]. URL : </w:t>
      </w:r>
      <w:hyperlink r:id="rId35" w:history="1">
        <w:r w:rsidRPr="00A47DD9">
          <w:rPr>
            <w:rStyle w:val="a6"/>
            <w:rFonts w:ascii="Times New Roman" w:hAnsi="Times New Roman" w:cs="Times New Roman"/>
          </w:rPr>
          <w:t>https://warp.ndl.go.jp/info:ndljp/pid/8833367/www.kantei.go.jp/jp/96_abe/statement/2012/1226kaiken.html</w:t>
        </w:r>
      </w:hyperlink>
      <w:r w:rsidRPr="00A47DD9">
        <w:rPr>
          <w:rFonts w:ascii="Times New Roman" w:hAnsi="Times New Roman" w:cs="Times New Roman"/>
        </w:rPr>
        <w:t xml:space="preserve"> (дата обращения : </w:t>
      </w:r>
      <w:r w:rsidRPr="00E5246E">
        <w:rPr>
          <w:rFonts w:ascii="Times New Roman" w:hAnsi="Times New Roman" w:cs="Times New Roman"/>
        </w:rPr>
        <w:t>15.05.2022</w:t>
      </w:r>
      <w:r w:rsidRPr="00A47DD9">
        <w:rPr>
          <w:rFonts w:ascii="Times New Roman" w:hAnsi="Times New Roman" w:cs="Times New Roman"/>
        </w:rPr>
        <w:t>).</w:t>
      </w:r>
    </w:p>
  </w:footnote>
  <w:footnote w:id="82">
    <w:p w14:paraId="287A6140" w14:textId="436DA066" w:rsidR="00DA7BAB" w:rsidRPr="00A47DD9" w:rsidRDefault="00DA7BAB" w:rsidP="00A47DD9">
      <w:pPr>
        <w:pStyle w:val="a3"/>
        <w:jc w:val="both"/>
        <w:rPr>
          <w:rFonts w:ascii="Times New Roman" w:hAnsi="Times New Roman" w:cs="Times New Roman"/>
        </w:rPr>
      </w:pPr>
      <w:r w:rsidRPr="00A47DD9">
        <w:rPr>
          <w:rStyle w:val="a5"/>
          <w:rFonts w:ascii="Times New Roman" w:hAnsi="Times New Roman" w:cs="Times New Roman"/>
        </w:rPr>
        <w:footnoteRef/>
      </w:r>
      <w:r w:rsidRPr="00A47DD9">
        <w:rPr>
          <w:rFonts w:ascii="Times New Roman" w:hAnsi="Times New Roman" w:cs="Times New Roman"/>
        </w:rPr>
        <w:t xml:space="preserve"> Стрельцов Д. В. Внешнеполитический процесс в современной Япони</w:t>
      </w:r>
      <w:r>
        <w:rPr>
          <w:rFonts w:ascii="Times New Roman" w:hAnsi="Times New Roman" w:cs="Times New Roman"/>
        </w:rPr>
        <w:t xml:space="preserve">и. </w:t>
      </w:r>
      <w:r w:rsidRPr="00A47DD9">
        <w:rPr>
          <w:rFonts w:ascii="Times New Roman" w:hAnsi="Times New Roman" w:cs="Times New Roman"/>
        </w:rPr>
        <w:t>С. 322.</w:t>
      </w:r>
    </w:p>
  </w:footnote>
  <w:footnote w:id="83">
    <w:p w14:paraId="79F190CA" w14:textId="77777777" w:rsidR="00DA7BAB" w:rsidRDefault="00DA7BAB" w:rsidP="00A47DD9">
      <w:pPr>
        <w:pStyle w:val="a3"/>
        <w:jc w:val="both"/>
      </w:pPr>
      <w:r w:rsidRPr="00A47DD9">
        <w:rPr>
          <w:rStyle w:val="a5"/>
          <w:rFonts w:ascii="Times New Roman" w:hAnsi="Times New Roman" w:cs="Times New Roman"/>
        </w:rPr>
        <w:footnoteRef/>
      </w:r>
      <w:r w:rsidRPr="00A47DD9">
        <w:rPr>
          <w:rFonts w:ascii="Times New Roman" w:hAnsi="Times New Roman" w:cs="Times New Roman"/>
        </w:rPr>
        <w:t xml:space="preserve"> СССР соглашался на передачу Японии островов Хабомаи и острова Шикотан с тем условием, что фактическая передача этих островов Японии будет произведена после заключения Мирного Договора между Союзом Советских Социалистических Республик и Японией.</w:t>
      </w:r>
    </w:p>
  </w:footnote>
  <w:footnote w:id="84">
    <w:p w14:paraId="434C8C98" w14:textId="61D0EA7F" w:rsidR="00DA7BAB" w:rsidRPr="00665496" w:rsidRDefault="00DA7BAB" w:rsidP="00665496">
      <w:pPr>
        <w:pStyle w:val="a3"/>
        <w:jc w:val="both"/>
        <w:rPr>
          <w:rFonts w:ascii="Times New Roman" w:hAnsi="Times New Roman" w:cs="Times New Roman"/>
        </w:rPr>
      </w:pPr>
      <w:r w:rsidRPr="00665496">
        <w:rPr>
          <w:rStyle w:val="a5"/>
          <w:rFonts w:ascii="Times New Roman" w:hAnsi="Times New Roman" w:cs="Times New Roman"/>
        </w:rPr>
        <w:footnoteRef/>
      </w:r>
      <w:r w:rsidRPr="00665496">
        <w:rPr>
          <w:rFonts w:ascii="Times New Roman" w:hAnsi="Times New Roman" w:cs="Times New Roman"/>
        </w:rPr>
        <w:t xml:space="preserve"> </w:t>
      </w:r>
      <w:r>
        <w:rPr>
          <w:rFonts w:ascii="Times New Roman" w:hAnsi="Times New Roman" w:cs="Times New Roman"/>
        </w:rPr>
        <w:t xml:space="preserve">Казаков О. И. </w:t>
      </w:r>
      <w:r w:rsidRPr="00665496">
        <w:rPr>
          <w:rFonts w:ascii="Times New Roman" w:hAnsi="Times New Roman" w:cs="Times New Roman"/>
        </w:rPr>
        <w:t>Россия и Япония сегодня и завтра // Япония наших дней. №1 (11). 2012. С. 121.</w:t>
      </w:r>
    </w:p>
  </w:footnote>
  <w:footnote w:id="85">
    <w:p w14:paraId="6ABA7CC1" w14:textId="3D21EB31" w:rsidR="00DA7BAB" w:rsidRPr="00665496" w:rsidRDefault="00DA7BAB" w:rsidP="00665496">
      <w:pPr>
        <w:pStyle w:val="a3"/>
        <w:jc w:val="both"/>
        <w:rPr>
          <w:rFonts w:ascii="Times New Roman" w:hAnsi="Times New Roman" w:cs="Times New Roman"/>
        </w:rPr>
      </w:pPr>
      <w:r w:rsidRPr="00665496">
        <w:rPr>
          <w:rStyle w:val="a5"/>
          <w:rFonts w:ascii="Times New Roman" w:hAnsi="Times New Roman" w:cs="Times New Roman"/>
        </w:rPr>
        <w:footnoteRef/>
      </w:r>
      <w:r w:rsidRPr="00665496">
        <w:rPr>
          <w:rFonts w:ascii="Times New Roman" w:hAnsi="Times New Roman" w:cs="Times New Roman"/>
        </w:rPr>
        <w:t xml:space="preserve"> Кэйдзайсангё:сё: но энэруги:хакусё, дай 2-бу, дай 3-сэцу. Итидзи энэруги: но до:ко: [Белая книга по энергетике Министерства эконо</w:t>
      </w:r>
      <w:r>
        <w:rPr>
          <w:rFonts w:ascii="Times New Roman" w:hAnsi="Times New Roman" w:cs="Times New Roman"/>
        </w:rPr>
        <w:t>мики, промышленности и торговли за 2013 год.</w:t>
      </w:r>
      <w:r w:rsidRPr="00665496">
        <w:rPr>
          <w:rFonts w:ascii="Times New Roman" w:hAnsi="Times New Roman" w:cs="Times New Roman"/>
        </w:rPr>
        <w:t xml:space="preserve"> Часть 2, Раздел 3. Тенденции в области первичной энергетике] [Электронный ресурс]. </w:t>
      </w:r>
      <w:r w:rsidRPr="00665496">
        <w:rPr>
          <w:rFonts w:ascii="Times New Roman" w:hAnsi="Times New Roman" w:cs="Times New Roman"/>
          <w:lang w:val="en-US"/>
        </w:rPr>
        <w:t>URL</w:t>
      </w:r>
      <w:r w:rsidRPr="00665496">
        <w:rPr>
          <w:rFonts w:ascii="Times New Roman" w:hAnsi="Times New Roman" w:cs="Times New Roman"/>
        </w:rPr>
        <w:t xml:space="preserve"> : </w:t>
      </w:r>
      <w:hyperlink r:id="rId36" w:anchor="p213-1-4" w:history="1">
        <w:r w:rsidRPr="00665496">
          <w:rPr>
            <w:rStyle w:val="a6"/>
            <w:rFonts w:ascii="Times New Roman" w:hAnsi="Times New Roman" w:cs="Times New Roman"/>
            <w:lang w:val="en-US"/>
          </w:rPr>
          <w:t>https</w:t>
        </w:r>
        <w:r w:rsidRPr="00665496">
          <w:rPr>
            <w:rStyle w:val="a6"/>
            <w:rFonts w:ascii="Times New Roman" w:hAnsi="Times New Roman" w:cs="Times New Roman"/>
          </w:rPr>
          <w:t>://</w:t>
        </w:r>
        <w:r w:rsidRPr="00665496">
          <w:rPr>
            <w:rStyle w:val="a6"/>
            <w:rFonts w:ascii="Times New Roman" w:hAnsi="Times New Roman" w:cs="Times New Roman"/>
            <w:lang w:val="en-US"/>
          </w:rPr>
          <w:t>www</w:t>
        </w:r>
        <w:r w:rsidRPr="00665496">
          <w:rPr>
            <w:rStyle w:val="a6"/>
            <w:rFonts w:ascii="Times New Roman" w:hAnsi="Times New Roman" w:cs="Times New Roman"/>
          </w:rPr>
          <w:t>.</w:t>
        </w:r>
        <w:r w:rsidRPr="00665496">
          <w:rPr>
            <w:rStyle w:val="a6"/>
            <w:rFonts w:ascii="Times New Roman" w:hAnsi="Times New Roman" w:cs="Times New Roman"/>
            <w:lang w:val="en-US"/>
          </w:rPr>
          <w:t>enecho</w:t>
        </w:r>
        <w:r w:rsidRPr="00665496">
          <w:rPr>
            <w:rStyle w:val="a6"/>
            <w:rFonts w:ascii="Times New Roman" w:hAnsi="Times New Roman" w:cs="Times New Roman"/>
          </w:rPr>
          <w:t>.</w:t>
        </w:r>
        <w:r w:rsidRPr="00665496">
          <w:rPr>
            <w:rStyle w:val="a6"/>
            <w:rFonts w:ascii="Times New Roman" w:hAnsi="Times New Roman" w:cs="Times New Roman"/>
            <w:lang w:val="en-US"/>
          </w:rPr>
          <w:t>meti</w:t>
        </w:r>
        <w:r w:rsidRPr="00665496">
          <w:rPr>
            <w:rStyle w:val="a6"/>
            <w:rFonts w:ascii="Times New Roman" w:hAnsi="Times New Roman" w:cs="Times New Roman"/>
          </w:rPr>
          <w:t>.</w:t>
        </w:r>
        <w:r w:rsidRPr="00665496">
          <w:rPr>
            <w:rStyle w:val="a6"/>
            <w:rFonts w:ascii="Times New Roman" w:hAnsi="Times New Roman" w:cs="Times New Roman"/>
            <w:lang w:val="en-US"/>
          </w:rPr>
          <w:t>go</w:t>
        </w:r>
        <w:r w:rsidRPr="00665496">
          <w:rPr>
            <w:rStyle w:val="a6"/>
            <w:rFonts w:ascii="Times New Roman" w:hAnsi="Times New Roman" w:cs="Times New Roman"/>
          </w:rPr>
          <w:t>.</w:t>
        </w:r>
        <w:r w:rsidRPr="00665496">
          <w:rPr>
            <w:rStyle w:val="a6"/>
            <w:rFonts w:ascii="Times New Roman" w:hAnsi="Times New Roman" w:cs="Times New Roman"/>
            <w:lang w:val="en-US"/>
          </w:rPr>
          <w:t>jp</w:t>
        </w:r>
        <w:r w:rsidRPr="00665496">
          <w:rPr>
            <w:rStyle w:val="a6"/>
            <w:rFonts w:ascii="Times New Roman" w:hAnsi="Times New Roman" w:cs="Times New Roman"/>
          </w:rPr>
          <w:t>/</w:t>
        </w:r>
        <w:r w:rsidRPr="00665496">
          <w:rPr>
            <w:rStyle w:val="a6"/>
            <w:rFonts w:ascii="Times New Roman" w:hAnsi="Times New Roman" w:cs="Times New Roman"/>
            <w:lang w:val="en-US"/>
          </w:rPr>
          <w:t>about</w:t>
        </w:r>
        <w:r w:rsidRPr="00665496">
          <w:rPr>
            <w:rStyle w:val="a6"/>
            <w:rFonts w:ascii="Times New Roman" w:hAnsi="Times New Roman" w:cs="Times New Roman"/>
          </w:rPr>
          <w:t>/</w:t>
        </w:r>
        <w:r w:rsidRPr="00665496">
          <w:rPr>
            <w:rStyle w:val="a6"/>
            <w:rFonts w:ascii="Times New Roman" w:hAnsi="Times New Roman" w:cs="Times New Roman"/>
            <w:lang w:val="en-US"/>
          </w:rPr>
          <w:t>whitepaper</w:t>
        </w:r>
        <w:r w:rsidRPr="00665496">
          <w:rPr>
            <w:rStyle w:val="a6"/>
            <w:rFonts w:ascii="Times New Roman" w:hAnsi="Times New Roman" w:cs="Times New Roman"/>
          </w:rPr>
          <w:t>/2014</w:t>
        </w:r>
        <w:r w:rsidRPr="00665496">
          <w:rPr>
            <w:rStyle w:val="a6"/>
            <w:rFonts w:ascii="Times New Roman" w:hAnsi="Times New Roman" w:cs="Times New Roman"/>
            <w:lang w:val="en-US"/>
          </w:rPr>
          <w:t>html</w:t>
        </w:r>
        <w:r w:rsidRPr="00665496">
          <w:rPr>
            <w:rStyle w:val="a6"/>
            <w:rFonts w:ascii="Times New Roman" w:hAnsi="Times New Roman" w:cs="Times New Roman"/>
          </w:rPr>
          <w:t>/2-1-3.</w:t>
        </w:r>
        <w:r w:rsidRPr="00665496">
          <w:rPr>
            <w:rStyle w:val="a6"/>
            <w:rFonts w:ascii="Times New Roman" w:hAnsi="Times New Roman" w:cs="Times New Roman"/>
            <w:lang w:val="en-US"/>
          </w:rPr>
          <w:t>html</w:t>
        </w:r>
        <w:r w:rsidRPr="00665496">
          <w:rPr>
            <w:rStyle w:val="a6"/>
            <w:rFonts w:ascii="Times New Roman" w:hAnsi="Times New Roman" w:cs="Times New Roman"/>
          </w:rPr>
          <w:t>#</w:t>
        </w:r>
        <w:r w:rsidRPr="00665496">
          <w:rPr>
            <w:rStyle w:val="a6"/>
            <w:rFonts w:ascii="Times New Roman" w:hAnsi="Times New Roman" w:cs="Times New Roman"/>
            <w:lang w:val="en-US"/>
          </w:rPr>
          <w:t>p</w:t>
        </w:r>
        <w:r w:rsidRPr="00665496">
          <w:rPr>
            <w:rStyle w:val="a6"/>
            <w:rFonts w:ascii="Times New Roman" w:hAnsi="Times New Roman" w:cs="Times New Roman"/>
          </w:rPr>
          <w:t>213-1-4</w:t>
        </w:r>
      </w:hyperlink>
      <w:r>
        <w:rPr>
          <w:rFonts w:ascii="Times New Roman" w:hAnsi="Times New Roman" w:cs="Times New Roman"/>
        </w:rPr>
        <w:t xml:space="preserve"> (дата обращения : 15.05</w:t>
      </w:r>
      <w:r w:rsidRPr="00665496">
        <w:rPr>
          <w:rFonts w:ascii="Times New Roman" w:hAnsi="Times New Roman" w:cs="Times New Roman"/>
        </w:rPr>
        <w:t>.2022).</w:t>
      </w:r>
    </w:p>
  </w:footnote>
  <w:footnote w:id="86">
    <w:p w14:paraId="0F50FAA4" w14:textId="44529E98" w:rsidR="00DA7BAB" w:rsidRPr="00665496" w:rsidRDefault="00DA7BAB" w:rsidP="00665496">
      <w:pPr>
        <w:pStyle w:val="a3"/>
        <w:jc w:val="both"/>
        <w:rPr>
          <w:rFonts w:ascii="Times New Roman" w:hAnsi="Times New Roman" w:cs="Times New Roman"/>
        </w:rPr>
      </w:pPr>
      <w:r w:rsidRPr="00665496">
        <w:rPr>
          <w:rStyle w:val="a5"/>
          <w:rFonts w:ascii="Times New Roman" w:hAnsi="Times New Roman" w:cs="Times New Roman"/>
        </w:rPr>
        <w:footnoteRef/>
      </w:r>
      <w:r w:rsidRPr="00665496">
        <w:rPr>
          <w:rFonts w:ascii="Times New Roman" w:hAnsi="Times New Roman" w:cs="Times New Roman"/>
        </w:rPr>
        <w:t xml:space="preserve"> Тай росиа сюё:юню:хин но суии [Основной импорт из России] [Электронный ресурс] // Займусё: бо:эки то:кэй [Торговая статистика Министерства финансов]. </w:t>
      </w:r>
      <w:r w:rsidRPr="00665496">
        <w:rPr>
          <w:rFonts w:ascii="Times New Roman" w:hAnsi="Times New Roman" w:cs="Times New Roman"/>
          <w:lang w:val="en-US"/>
        </w:rPr>
        <w:t>URL</w:t>
      </w:r>
      <w:r w:rsidRPr="00665496">
        <w:rPr>
          <w:rFonts w:ascii="Times New Roman" w:hAnsi="Times New Roman" w:cs="Times New Roman"/>
        </w:rPr>
        <w:t xml:space="preserve"> : </w:t>
      </w:r>
      <w:hyperlink r:id="rId37" w:history="1">
        <w:r w:rsidRPr="00665496">
          <w:rPr>
            <w:rStyle w:val="a6"/>
            <w:rFonts w:ascii="Times New Roman" w:hAnsi="Times New Roman" w:cs="Times New Roman"/>
            <w:lang w:val="en-US"/>
          </w:rPr>
          <w:t>https</w:t>
        </w:r>
        <w:r w:rsidRPr="00665496">
          <w:rPr>
            <w:rStyle w:val="a6"/>
            <w:rFonts w:ascii="Times New Roman" w:hAnsi="Times New Roman" w:cs="Times New Roman"/>
          </w:rPr>
          <w:t>://</w:t>
        </w:r>
        <w:r w:rsidRPr="00665496">
          <w:rPr>
            <w:rStyle w:val="a6"/>
            <w:rFonts w:ascii="Times New Roman" w:hAnsi="Times New Roman" w:cs="Times New Roman"/>
            <w:lang w:val="en-US"/>
          </w:rPr>
          <w:t>www</w:t>
        </w:r>
        <w:r w:rsidRPr="00665496">
          <w:rPr>
            <w:rStyle w:val="a6"/>
            <w:rFonts w:ascii="Times New Roman" w:hAnsi="Times New Roman" w:cs="Times New Roman"/>
          </w:rPr>
          <w:t>.</w:t>
        </w:r>
        <w:r w:rsidRPr="00665496">
          <w:rPr>
            <w:rStyle w:val="a6"/>
            <w:rFonts w:ascii="Times New Roman" w:hAnsi="Times New Roman" w:cs="Times New Roman"/>
            <w:lang w:val="en-US"/>
          </w:rPr>
          <w:t>customs</w:t>
        </w:r>
        <w:r w:rsidRPr="00665496">
          <w:rPr>
            <w:rStyle w:val="a6"/>
            <w:rFonts w:ascii="Times New Roman" w:hAnsi="Times New Roman" w:cs="Times New Roman"/>
          </w:rPr>
          <w:t>.</w:t>
        </w:r>
        <w:r w:rsidRPr="00665496">
          <w:rPr>
            <w:rStyle w:val="a6"/>
            <w:rFonts w:ascii="Times New Roman" w:hAnsi="Times New Roman" w:cs="Times New Roman"/>
            <w:lang w:val="en-US"/>
          </w:rPr>
          <w:t>go</w:t>
        </w:r>
        <w:r w:rsidRPr="00665496">
          <w:rPr>
            <w:rStyle w:val="a6"/>
            <w:rFonts w:ascii="Times New Roman" w:hAnsi="Times New Roman" w:cs="Times New Roman"/>
          </w:rPr>
          <w:t>.</w:t>
        </w:r>
        <w:r w:rsidRPr="00665496">
          <w:rPr>
            <w:rStyle w:val="a6"/>
            <w:rFonts w:ascii="Times New Roman" w:hAnsi="Times New Roman" w:cs="Times New Roman"/>
            <w:lang w:val="en-US"/>
          </w:rPr>
          <w:t>jp</w:t>
        </w:r>
        <w:r w:rsidRPr="00665496">
          <w:rPr>
            <w:rStyle w:val="a6"/>
            <w:rFonts w:ascii="Times New Roman" w:hAnsi="Times New Roman" w:cs="Times New Roman"/>
          </w:rPr>
          <w:t>/</w:t>
        </w:r>
        <w:r w:rsidRPr="00665496">
          <w:rPr>
            <w:rStyle w:val="a6"/>
            <w:rFonts w:ascii="Times New Roman" w:hAnsi="Times New Roman" w:cs="Times New Roman"/>
            <w:lang w:val="en-US"/>
          </w:rPr>
          <w:t>toukei</w:t>
        </w:r>
        <w:r w:rsidRPr="00665496">
          <w:rPr>
            <w:rStyle w:val="a6"/>
            <w:rFonts w:ascii="Times New Roman" w:hAnsi="Times New Roman" w:cs="Times New Roman"/>
          </w:rPr>
          <w:t>/</w:t>
        </w:r>
        <w:r w:rsidRPr="00665496">
          <w:rPr>
            <w:rStyle w:val="a6"/>
            <w:rFonts w:ascii="Times New Roman" w:hAnsi="Times New Roman" w:cs="Times New Roman"/>
            <w:lang w:val="en-US"/>
          </w:rPr>
          <w:t>suii</w:t>
        </w:r>
        <w:r w:rsidRPr="00665496">
          <w:rPr>
            <w:rStyle w:val="a6"/>
            <w:rFonts w:ascii="Times New Roman" w:hAnsi="Times New Roman" w:cs="Times New Roman"/>
          </w:rPr>
          <w:t>/</w:t>
        </w:r>
        <w:r w:rsidRPr="00665496">
          <w:rPr>
            <w:rStyle w:val="a6"/>
            <w:rFonts w:ascii="Times New Roman" w:hAnsi="Times New Roman" w:cs="Times New Roman"/>
            <w:lang w:val="en-US"/>
          </w:rPr>
          <w:t>html</w:t>
        </w:r>
        <w:r w:rsidRPr="00665496">
          <w:rPr>
            <w:rStyle w:val="a6"/>
            <w:rFonts w:ascii="Times New Roman" w:hAnsi="Times New Roman" w:cs="Times New Roman"/>
          </w:rPr>
          <w:t>/</w:t>
        </w:r>
        <w:r w:rsidRPr="00665496">
          <w:rPr>
            <w:rStyle w:val="a6"/>
            <w:rFonts w:ascii="Times New Roman" w:hAnsi="Times New Roman" w:cs="Times New Roman"/>
            <w:lang w:val="en-US"/>
          </w:rPr>
          <w:t>data</w:t>
        </w:r>
        <w:r w:rsidRPr="00665496">
          <w:rPr>
            <w:rStyle w:val="a6"/>
            <w:rFonts w:ascii="Times New Roman" w:hAnsi="Times New Roman" w:cs="Times New Roman"/>
          </w:rPr>
          <w:t>/</w:t>
        </w:r>
        <w:r w:rsidRPr="00665496">
          <w:rPr>
            <w:rStyle w:val="a6"/>
            <w:rFonts w:ascii="Times New Roman" w:hAnsi="Times New Roman" w:cs="Times New Roman"/>
            <w:lang w:val="en-US"/>
          </w:rPr>
          <w:t>y</w:t>
        </w:r>
        <w:r w:rsidRPr="00665496">
          <w:rPr>
            <w:rStyle w:val="a6"/>
            <w:rFonts w:ascii="Times New Roman" w:hAnsi="Times New Roman" w:cs="Times New Roman"/>
          </w:rPr>
          <w:t>7_9.</w:t>
        </w:r>
        <w:r w:rsidRPr="00665496">
          <w:rPr>
            <w:rStyle w:val="a6"/>
            <w:rFonts w:ascii="Times New Roman" w:hAnsi="Times New Roman" w:cs="Times New Roman"/>
            <w:lang w:val="en-US"/>
          </w:rPr>
          <w:t>pdf</w:t>
        </w:r>
      </w:hyperlink>
      <w:r>
        <w:rPr>
          <w:rFonts w:ascii="Times New Roman" w:hAnsi="Times New Roman" w:cs="Times New Roman"/>
        </w:rPr>
        <w:t xml:space="preserve"> (дата обращения : 15.05</w:t>
      </w:r>
      <w:r w:rsidRPr="00665496">
        <w:rPr>
          <w:rFonts w:ascii="Times New Roman" w:hAnsi="Times New Roman" w:cs="Times New Roman"/>
        </w:rPr>
        <w:t>.2022).</w:t>
      </w:r>
    </w:p>
  </w:footnote>
  <w:footnote w:id="87">
    <w:p w14:paraId="30AC2917" w14:textId="064ED48F" w:rsidR="00DA7BAB" w:rsidRPr="000652FA" w:rsidRDefault="00DA7BAB" w:rsidP="00665496">
      <w:pPr>
        <w:pStyle w:val="a3"/>
        <w:jc w:val="both"/>
        <w:rPr>
          <w:rFonts w:ascii="Times New Roman" w:hAnsi="Times New Roman" w:cs="Times New Roman"/>
        </w:rPr>
      </w:pPr>
      <w:r w:rsidRPr="00665496">
        <w:rPr>
          <w:rStyle w:val="a5"/>
          <w:rFonts w:ascii="Times New Roman" w:hAnsi="Times New Roman" w:cs="Times New Roman"/>
        </w:rPr>
        <w:footnoteRef/>
      </w:r>
      <w:r w:rsidRPr="00665496">
        <w:rPr>
          <w:rFonts w:ascii="Times New Roman" w:hAnsi="Times New Roman" w:cs="Times New Roman"/>
        </w:rPr>
        <w:t xml:space="preserve"> Тимофеев В. В.</w:t>
      </w:r>
      <w:r>
        <w:rPr>
          <w:rFonts w:ascii="Times New Roman" w:hAnsi="Times New Roman" w:cs="Times New Roman"/>
        </w:rPr>
        <w:t>, Шевчук О. М.</w:t>
      </w:r>
      <w:r w:rsidRPr="00665496">
        <w:rPr>
          <w:rFonts w:ascii="Times New Roman" w:hAnsi="Times New Roman" w:cs="Times New Roman"/>
        </w:rPr>
        <w:t xml:space="preserve"> Личностная дипломатия Абэ Синдзо во внешней политике Японии на примере Северо-Восточной Азии (2012-2020 гг.) // Россия и АТР. 2021. №3 (113). С. 29.</w:t>
      </w:r>
    </w:p>
  </w:footnote>
  <w:footnote w:id="88">
    <w:p w14:paraId="0A7E86B0" w14:textId="6EB066D4" w:rsidR="00DA7BAB" w:rsidRPr="00D80F5B" w:rsidRDefault="00DA7BAB" w:rsidP="00D80F5B">
      <w:pPr>
        <w:pStyle w:val="a3"/>
        <w:jc w:val="both"/>
        <w:rPr>
          <w:rFonts w:ascii="Times New Roman" w:hAnsi="Times New Roman" w:cs="Times New Roman"/>
        </w:rPr>
      </w:pPr>
      <w:r w:rsidRPr="00D80F5B">
        <w:rPr>
          <w:rStyle w:val="a5"/>
          <w:rFonts w:ascii="Times New Roman" w:hAnsi="Times New Roman" w:cs="Times New Roman"/>
        </w:rPr>
        <w:footnoteRef/>
      </w:r>
      <w:r w:rsidRPr="00D80F5B">
        <w:rPr>
          <w:rFonts w:ascii="Times New Roman" w:hAnsi="Times New Roman" w:cs="Times New Roman"/>
        </w:rPr>
        <w:t xml:space="preserve"> Малашевская М. Н. Дипломатия Японии в отношении России: люди и идеи в эпоху перемен (1985-2001 годы). СПб., 2022. С. 59.</w:t>
      </w:r>
    </w:p>
  </w:footnote>
  <w:footnote w:id="89">
    <w:p w14:paraId="7099C1E6" w14:textId="0957C077" w:rsidR="00DA7BAB" w:rsidRDefault="00DA7BAB" w:rsidP="00D80F5B">
      <w:pPr>
        <w:pStyle w:val="a3"/>
        <w:jc w:val="both"/>
      </w:pPr>
      <w:r w:rsidRPr="00D80F5B">
        <w:rPr>
          <w:rStyle w:val="a5"/>
          <w:rFonts w:ascii="Times New Roman" w:hAnsi="Times New Roman" w:cs="Times New Roman"/>
        </w:rPr>
        <w:footnoteRef/>
      </w:r>
      <w:r w:rsidRPr="00D80F5B">
        <w:rPr>
          <w:rFonts w:ascii="Times New Roman" w:hAnsi="Times New Roman" w:cs="Times New Roman"/>
        </w:rPr>
        <w:t xml:space="preserve"> Там же. С. 64.</w:t>
      </w:r>
    </w:p>
  </w:footnote>
  <w:footnote w:id="90">
    <w:p w14:paraId="57B12415" w14:textId="6EC8F181" w:rsidR="00DA7BAB" w:rsidRPr="00665496" w:rsidRDefault="00DA7BAB" w:rsidP="00665496">
      <w:pPr>
        <w:pStyle w:val="a3"/>
        <w:jc w:val="both"/>
        <w:rPr>
          <w:rFonts w:ascii="Times New Roman" w:hAnsi="Times New Roman" w:cs="Times New Roman"/>
        </w:rPr>
      </w:pPr>
      <w:r w:rsidRPr="00665496">
        <w:rPr>
          <w:rStyle w:val="a5"/>
          <w:rFonts w:ascii="Times New Roman" w:hAnsi="Times New Roman" w:cs="Times New Roman"/>
        </w:rPr>
        <w:footnoteRef/>
      </w:r>
      <w:r w:rsidRPr="00665496">
        <w:rPr>
          <w:rFonts w:ascii="Times New Roman" w:hAnsi="Times New Roman" w:cs="Times New Roman"/>
        </w:rPr>
        <w:t xml:space="preserve"> Гаймусё: но гайко:сэйсё, дай 2-сё:</w:t>
      </w:r>
      <w:r>
        <w:rPr>
          <w:rFonts w:ascii="Times New Roman" w:hAnsi="Times New Roman" w:cs="Times New Roman"/>
        </w:rPr>
        <w:t>, дай 5-сэц</w:t>
      </w:r>
      <w:r w:rsidRPr="00665496">
        <w:rPr>
          <w:rFonts w:ascii="Times New Roman" w:hAnsi="Times New Roman" w:cs="Times New Roman"/>
        </w:rPr>
        <w:t>у Росиа, Тю:о:адзиа то ко:касасу, 1 Росиа [Голубая книга по дипломат</w:t>
      </w:r>
      <w:r>
        <w:rPr>
          <w:rFonts w:ascii="Times New Roman" w:hAnsi="Times New Roman" w:cs="Times New Roman"/>
        </w:rPr>
        <w:t>ии Министерства иностранных дел за 2013 год.</w:t>
      </w:r>
      <w:r w:rsidRPr="00665496">
        <w:rPr>
          <w:rFonts w:ascii="Times New Roman" w:hAnsi="Times New Roman" w:cs="Times New Roman"/>
        </w:rPr>
        <w:t xml:space="preserve"> Глава 2, Раздел 5 Россия, Средняя Азия и Кавказ, 1 Россия] [Электронный ресурс]. URL : </w:t>
      </w:r>
      <w:hyperlink r:id="rId38" w:history="1">
        <w:r w:rsidRPr="00665496">
          <w:rPr>
            <w:rStyle w:val="a6"/>
            <w:rFonts w:ascii="Times New Roman" w:hAnsi="Times New Roman" w:cs="Times New Roman"/>
          </w:rPr>
          <w:t>https://www.mofa.go.jp/mofaj/gaiko/bluebook/2014/html/chapter2_05_01.html</w:t>
        </w:r>
      </w:hyperlink>
      <w:r w:rsidRPr="00665496">
        <w:rPr>
          <w:rFonts w:ascii="Times New Roman" w:hAnsi="Times New Roman" w:cs="Times New Roman"/>
        </w:rPr>
        <w:t xml:space="preserve"> (дата обращения : </w:t>
      </w:r>
      <w:r w:rsidRPr="00E16CFB">
        <w:rPr>
          <w:rFonts w:ascii="Times New Roman" w:hAnsi="Times New Roman" w:cs="Times New Roman"/>
        </w:rPr>
        <w:t>15.05.2022</w:t>
      </w:r>
      <w:r w:rsidRPr="00665496">
        <w:rPr>
          <w:rFonts w:ascii="Times New Roman" w:hAnsi="Times New Roman" w:cs="Times New Roman"/>
        </w:rPr>
        <w:t>)</w:t>
      </w:r>
      <w:r>
        <w:rPr>
          <w:rFonts w:ascii="Times New Roman" w:hAnsi="Times New Roman" w:cs="Times New Roman"/>
        </w:rPr>
        <w:t>.</w:t>
      </w:r>
    </w:p>
  </w:footnote>
  <w:footnote w:id="91">
    <w:p w14:paraId="41C21378" w14:textId="10AE538A" w:rsidR="00DA7BAB" w:rsidRPr="00665496" w:rsidRDefault="00DA7BAB" w:rsidP="00665496">
      <w:pPr>
        <w:pStyle w:val="a3"/>
        <w:jc w:val="both"/>
        <w:rPr>
          <w:rFonts w:ascii="Times New Roman" w:hAnsi="Times New Roman" w:cs="Times New Roman"/>
        </w:rPr>
      </w:pPr>
      <w:r w:rsidRPr="00665496">
        <w:rPr>
          <w:rStyle w:val="a5"/>
          <w:rFonts w:ascii="Times New Roman" w:hAnsi="Times New Roman" w:cs="Times New Roman"/>
        </w:rPr>
        <w:footnoteRef/>
      </w:r>
      <w:r>
        <w:rPr>
          <w:rFonts w:ascii="Times New Roman" w:hAnsi="Times New Roman" w:cs="Times New Roman"/>
        </w:rPr>
        <w:t xml:space="preserve"> </w:t>
      </w:r>
      <w:r w:rsidRPr="009B226B">
        <w:rPr>
          <w:rFonts w:ascii="Times New Roman" w:hAnsi="Times New Roman" w:cs="Times New Roman"/>
        </w:rPr>
        <w:t xml:space="preserve">Гаймусё: но гайко:сэйсё, дай 2-сё:, дай 5-сэцу Росиа, Тю:о:адзиа то ко:касасу, 1 Росиа [Голубая книга по дипломатии Министерства иностранных дел за 2013 год. Глава 2, Раздел 5 Россия, Средняя Азия и Кавказ, 1 Россия] [Электронный ресурс]. URL : </w:t>
      </w:r>
      <w:hyperlink r:id="rId39" w:history="1">
        <w:r w:rsidRPr="002D5023">
          <w:rPr>
            <w:rStyle w:val="a6"/>
            <w:rFonts w:ascii="Times New Roman" w:hAnsi="Times New Roman" w:cs="Times New Roman"/>
          </w:rPr>
          <w:t>https://www.mofa.go.jp/mofaj/gaiko/bluebook/2014/html/chapter2_05_01.html</w:t>
        </w:r>
      </w:hyperlink>
      <w:r>
        <w:rPr>
          <w:rFonts w:ascii="Times New Roman" w:hAnsi="Times New Roman" w:cs="Times New Roman"/>
        </w:rPr>
        <w:t xml:space="preserve"> </w:t>
      </w:r>
      <w:r w:rsidRPr="009B226B">
        <w:rPr>
          <w:rFonts w:ascii="Times New Roman" w:hAnsi="Times New Roman" w:cs="Times New Roman"/>
        </w:rPr>
        <w:t>(дата обращения : 15.05.2022).</w:t>
      </w:r>
    </w:p>
  </w:footnote>
  <w:footnote w:id="92">
    <w:p w14:paraId="4D71B444" w14:textId="28C5BA31" w:rsidR="00DA7BAB" w:rsidRPr="00C12C5F" w:rsidRDefault="00DA7BAB" w:rsidP="00665496">
      <w:pPr>
        <w:pStyle w:val="a3"/>
        <w:jc w:val="both"/>
        <w:rPr>
          <w:rFonts w:ascii="Times New Roman" w:hAnsi="Times New Roman" w:cs="Times New Roman"/>
        </w:rPr>
      </w:pPr>
      <w:r w:rsidRPr="00665496">
        <w:rPr>
          <w:rStyle w:val="a5"/>
          <w:rFonts w:ascii="Times New Roman" w:hAnsi="Times New Roman" w:cs="Times New Roman"/>
        </w:rPr>
        <w:footnoteRef/>
      </w:r>
      <w:r>
        <w:rPr>
          <w:rFonts w:ascii="Times New Roman" w:hAnsi="Times New Roman" w:cs="Times New Roman"/>
        </w:rPr>
        <w:t xml:space="preserve"> </w:t>
      </w:r>
      <w:r w:rsidR="00C40B28" w:rsidRPr="00C40B28">
        <w:rPr>
          <w:rFonts w:ascii="Times New Roman" w:hAnsi="Times New Roman" w:cs="Times New Roman"/>
        </w:rPr>
        <w:t>Ibid.</w:t>
      </w:r>
    </w:p>
  </w:footnote>
  <w:footnote w:id="93">
    <w:p w14:paraId="1E1D6E18" w14:textId="49715F32" w:rsidR="00DA7BAB" w:rsidRPr="00C63A00" w:rsidRDefault="00DA7BAB" w:rsidP="00C63A00">
      <w:pPr>
        <w:pStyle w:val="a3"/>
        <w:jc w:val="both"/>
        <w:rPr>
          <w:rFonts w:ascii="Times New Roman" w:hAnsi="Times New Roman" w:cs="Times New Roman"/>
        </w:rPr>
      </w:pPr>
      <w:r w:rsidRPr="00C63A00">
        <w:rPr>
          <w:rStyle w:val="a5"/>
          <w:rFonts w:ascii="Times New Roman" w:hAnsi="Times New Roman" w:cs="Times New Roman"/>
        </w:rPr>
        <w:footnoteRef/>
      </w:r>
      <w:r w:rsidRPr="00C63A00">
        <w:rPr>
          <w:rFonts w:ascii="Times New Roman" w:hAnsi="Times New Roman" w:cs="Times New Roman"/>
        </w:rPr>
        <w:t xml:space="preserve"> Найкаку кися кайкэн [Пресс-конференции с участием заграничных и японских представителей] [Электронный ресурс</w:t>
      </w:r>
      <w:r>
        <w:rPr>
          <w:rFonts w:ascii="Times New Roman" w:hAnsi="Times New Roman" w:cs="Times New Roman"/>
        </w:rPr>
        <w:t xml:space="preserve"> 26.12.2012</w:t>
      </w:r>
      <w:r w:rsidRPr="00C63A00">
        <w:rPr>
          <w:rFonts w:ascii="Times New Roman" w:hAnsi="Times New Roman" w:cs="Times New Roman"/>
        </w:rPr>
        <w:t xml:space="preserve">] // Сюсо: кантэй [Канцелярия премьер-министра]. </w:t>
      </w:r>
      <w:r w:rsidRPr="00C63A00">
        <w:rPr>
          <w:rFonts w:ascii="Times New Roman" w:hAnsi="Times New Roman" w:cs="Times New Roman"/>
          <w:lang w:val="en-US"/>
        </w:rPr>
        <w:t>URL</w:t>
      </w:r>
      <w:r w:rsidRPr="00C63A00">
        <w:rPr>
          <w:rFonts w:ascii="Times New Roman" w:hAnsi="Times New Roman" w:cs="Times New Roman"/>
        </w:rPr>
        <w:t xml:space="preserve"> : </w:t>
      </w:r>
      <w:hyperlink r:id="rId40" w:history="1">
        <w:r w:rsidRPr="00C63A00">
          <w:rPr>
            <w:rStyle w:val="a6"/>
            <w:rFonts w:ascii="Times New Roman" w:hAnsi="Times New Roman" w:cs="Times New Roman"/>
            <w:lang w:val="en-US"/>
          </w:rPr>
          <w:t>https</w:t>
        </w:r>
        <w:r w:rsidRPr="00C63A00">
          <w:rPr>
            <w:rStyle w:val="a6"/>
            <w:rFonts w:ascii="Times New Roman" w:hAnsi="Times New Roman" w:cs="Times New Roman"/>
          </w:rPr>
          <w:t>://</w:t>
        </w:r>
        <w:r w:rsidRPr="00C63A00">
          <w:rPr>
            <w:rStyle w:val="a6"/>
            <w:rFonts w:ascii="Times New Roman" w:hAnsi="Times New Roman" w:cs="Times New Roman"/>
            <w:lang w:val="en-US"/>
          </w:rPr>
          <w:t>warp</w:t>
        </w:r>
        <w:r w:rsidRPr="00C63A00">
          <w:rPr>
            <w:rStyle w:val="a6"/>
            <w:rFonts w:ascii="Times New Roman" w:hAnsi="Times New Roman" w:cs="Times New Roman"/>
          </w:rPr>
          <w:t>.</w:t>
        </w:r>
        <w:r w:rsidRPr="00C63A00">
          <w:rPr>
            <w:rStyle w:val="a6"/>
            <w:rFonts w:ascii="Times New Roman" w:hAnsi="Times New Roman" w:cs="Times New Roman"/>
            <w:lang w:val="en-US"/>
          </w:rPr>
          <w:t>ndl</w:t>
        </w:r>
        <w:r w:rsidRPr="00C63A00">
          <w:rPr>
            <w:rStyle w:val="a6"/>
            <w:rFonts w:ascii="Times New Roman" w:hAnsi="Times New Roman" w:cs="Times New Roman"/>
          </w:rPr>
          <w:t>.</w:t>
        </w:r>
        <w:r w:rsidRPr="00C63A00">
          <w:rPr>
            <w:rStyle w:val="a6"/>
            <w:rFonts w:ascii="Times New Roman" w:hAnsi="Times New Roman" w:cs="Times New Roman"/>
            <w:lang w:val="en-US"/>
          </w:rPr>
          <w:t>go</w:t>
        </w:r>
        <w:r w:rsidRPr="00C63A00">
          <w:rPr>
            <w:rStyle w:val="a6"/>
            <w:rFonts w:ascii="Times New Roman" w:hAnsi="Times New Roman" w:cs="Times New Roman"/>
          </w:rPr>
          <w:t>.</w:t>
        </w:r>
        <w:r w:rsidRPr="00C63A00">
          <w:rPr>
            <w:rStyle w:val="a6"/>
            <w:rFonts w:ascii="Times New Roman" w:hAnsi="Times New Roman" w:cs="Times New Roman"/>
            <w:lang w:val="en-US"/>
          </w:rPr>
          <w:t>jp</w:t>
        </w:r>
        <w:r w:rsidRPr="00C63A00">
          <w:rPr>
            <w:rStyle w:val="a6"/>
            <w:rFonts w:ascii="Times New Roman" w:hAnsi="Times New Roman" w:cs="Times New Roman"/>
          </w:rPr>
          <w:t>/</w:t>
        </w:r>
        <w:r w:rsidRPr="00C63A00">
          <w:rPr>
            <w:rStyle w:val="a6"/>
            <w:rFonts w:ascii="Times New Roman" w:hAnsi="Times New Roman" w:cs="Times New Roman"/>
            <w:lang w:val="en-US"/>
          </w:rPr>
          <w:t>info</w:t>
        </w:r>
        <w:r w:rsidRPr="00C63A00">
          <w:rPr>
            <w:rStyle w:val="a6"/>
            <w:rFonts w:ascii="Times New Roman" w:hAnsi="Times New Roman" w:cs="Times New Roman"/>
          </w:rPr>
          <w:t>:</w:t>
        </w:r>
        <w:r w:rsidRPr="00C63A00">
          <w:rPr>
            <w:rStyle w:val="a6"/>
            <w:rFonts w:ascii="Times New Roman" w:hAnsi="Times New Roman" w:cs="Times New Roman"/>
            <w:lang w:val="en-US"/>
          </w:rPr>
          <w:t>ndljp</w:t>
        </w:r>
        <w:r w:rsidRPr="00C63A00">
          <w:rPr>
            <w:rStyle w:val="a6"/>
            <w:rFonts w:ascii="Times New Roman" w:hAnsi="Times New Roman" w:cs="Times New Roman"/>
          </w:rPr>
          <w:t>/</w:t>
        </w:r>
        <w:r w:rsidRPr="00C63A00">
          <w:rPr>
            <w:rStyle w:val="a6"/>
            <w:rFonts w:ascii="Times New Roman" w:hAnsi="Times New Roman" w:cs="Times New Roman"/>
            <w:lang w:val="en-US"/>
          </w:rPr>
          <w:t>pid</w:t>
        </w:r>
        <w:r w:rsidRPr="00C63A00">
          <w:rPr>
            <w:rStyle w:val="a6"/>
            <w:rFonts w:ascii="Times New Roman" w:hAnsi="Times New Roman" w:cs="Times New Roman"/>
          </w:rPr>
          <w:t>/10992693/</w:t>
        </w:r>
        <w:r w:rsidRPr="00C63A00">
          <w:rPr>
            <w:rStyle w:val="a6"/>
            <w:rFonts w:ascii="Times New Roman" w:hAnsi="Times New Roman" w:cs="Times New Roman"/>
            <w:lang w:val="en-US"/>
          </w:rPr>
          <w:t>www</w:t>
        </w:r>
        <w:r w:rsidRPr="00C63A00">
          <w:rPr>
            <w:rStyle w:val="a6"/>
            <w:rFonts w:ascii="Times New Roman" w:hAnsi="Times New Roman" w:cs="Times New Roman"/>
          </w:rPr>
          <w:t>.</w:t>
        </w:r>
        <w:r w:rsidRPr="00C63A00">
          <w:rPr>
            <w:rStyle w:val="a6"/>
            <w:rFonts w:ascii="Times New Roman" w:hAnsi="Times New Roman" w:cs="Times New Roman"/>
            <w:lang w:val="en-US"/>
          </w:rPr>
          <w:t>kantei</w:t>
        </w:r>
        <w:r w:rsidRPr="00C63A00">
          <w:rPr>
            <w:rStyle w:val="a6"/>
            <w:rFonts w:ascii="Times New Roman" w:hAnsi="Times New Roman" w:cs="Times New Roman"/>
          </w:rPr>
          <w:t>.</w:t>
        </w:r>
        <w:r w:rsidRPr="00C63A00">
          <w:rPr>
            <w:rStyle w:val="a6"/>
            <w:rFonts w:ascii="Times New Roman" w:hAnsi="Times New Roman" w:cs="Times New Roman"/>
            <w:lang w:val="en-US"/>
          </w:rPr>
          <w:t>go</w:t>
        </w:r>
        <w:r w:rsidRPr="00C63A00">
          <w:rPr>
            <w:rStyle w:val="a6"/>
            <w:rFonts w:ascii="Times New Roman" w:hAnsi="Times New Roman" w:cs="Times New Roman"/>
          </w:rPr>
          <w:t>.</w:t>
        </w:r>
        <w:r w:rsidRPr="00C63A00">
          <w:rPr>
            <w:rStyle w:val="a6"/>
            <w:rFonts w:ascii="Times New Roman" w:hAnsi="Times New Roman" w:cs="Times New Roman"/>
            <w:lang w:val="en-US"/>
          </w:rPr>
          <w:t>jp</w:t>
        </w:r>
        <w:r w:rsidRPr="00C63A00">
          <w:rPr>
            <w:rStyle w:val="a6"/>
            <w:rFonts w:ascii="Times New Roman" w:hAnsi="Times New Roman" w:cs="Times New Roman"/>
          </w:rPr>
          <w:t>/</w:t>
        </w:r>
        <w:r w:rsidRPr="00C63A00">
          <w:rPr>
            <w:rStyle w:val="a6"/>
            <w:rFonts w:ascii="Times New Roman" w:hAnsi="Times New Roman" w:cs="Times New Roman"/>
            <w:lang w:val="en-US"/>
          </w:rPr>
          <w:t>jp</w:t>
        </w:r>
        <w:r w:rsidRPr="00C63A00">
          <w:rPr>
            <w:rStyle w:val="a6"/>
            <w:rFonts w:ascii="Times New Roman" w:hAnsi="Times New Roman" w:cs="Times New Roman"/>
          </w:rPr>
          <w:t>/97_</w:t>
        </w:r>
        <w:r w:rsidRPr="00C63A00">
          <w:rPr>
            <w:rStyle w:val="a6"/>
            <w:rFonts w:ascii="Times New Roman" w:hAnsi="Times New Roman" w:cs="Times New Roman"/>
            <w:lang w:val="en-US"/>
          </w:rPr>
          <w:t>abe</w:t>
        </w:r>
        <w:r w:rsidRPr="00C63A00">
          <w:rPr>
            <w:rStyle w:val="a6"/>
            <w:rFonts w:ascii="Times New Roman" w:hAnsi="Times New Roman" w:cs="Times New Roman"/>
          </w:rPr>
          <w:t>/</w:t>
        </w:r>
        <w:r w:rsidRPr="00C63A00">
          <w:rPr>
            <w:rStyle w:val="a6"/>
            <w:rFonts w:ascii="Times New Roman" w:hAnsi="Times New Roman" w:cs="Times New Roman"/>
            <w:lang w:val="en-US"/>
          </w:rPr>
          <w:t>statement</w:t>
        </w:r>
        <w:r w:rsidRPr="00C63A00">
          <w:rPr>
            <w:rStyle w:val="a6"/>
            <w:rFonts w:ascii="Times New Roman" w:hAnsi="Times New Roman" w:cs="Times New Roman"/>
          </w:rPr>
          <w:t>/2015/1122</w:t>
        </w:r>
        <w:r w:rsidRPr="00C63A00">
          <w:rPr>
            <w:rStyle w:val="a6"/>
            <w:rFonts w:ascii="Times New Roman" w:hAnsi="Times New Roman" w:cs="Times New Roman"/>
            <w:lang w:val="en-US"/>
          </w:rPr>
          <w:t>naigai</w:t>
        </w:r>
        <w:r w:rsidRPr="00C63A00">
          <w:rPr>
            <w:rStyle w:val="a6"/>
            <w:rFonts w:ascii="Times New Roman" w:hAnsi="Times New Roman" w:cs="Times New Roman"/>
          </w:rPr>
          <w:t>.</w:t>
        </w:r>
        <w:r w:rsidRPr="00C63A00">
          <w:rPr>
            <w:rStyle w:val="a6"/>
            <w:rFonts w:ascii="Times New Roman" w:hAnsi="Times New Roman" w:cs="Times New Roman"/>
            <w:lang w:val="en-US"/>
          </w:rPr>
          <w:t>html</w:t>
        </w:r>
      </w:hyperlink>
      <w:r w:rsidRPr="00C63A00">
        <w:rPr>
          <w:rFonts w:ascii="Times New Roman" w:hAnsi="Times New Roman" w:cs="Times New Roman"/>
        </w:rPr>
        <w:t xml:space="preserve"> (дата обращения : </w:t>
      </w:r>
      <w:r w:rsidRPr="00B52647">
        <w:rPr>
          <w:rFonts w:ascii="Times New Roman" w:hAnsi="Times New Roman" w:cs="Times New Roman"/>
        </w:rPr>
        <w:t>15.05.2022</w:t>
      </w:r>
      <w:r w:rsidRPr="00C63A00">
        <w:rPr>
          <w:rFonts w:ascii="Times New Roman" w:hAnsi="Times New Roman" w:cs="Times New Roman"/>
        </w:rPr>
        <w:t>).</w:t>
      </w:r>
    </w:p>
  </w:footnote>
  <w:footnote w:id="94">
    <w:p w14:paraId="6A155CF1" w14:textId="513C8C4C" w:rsidR="00DA7BAB" w:rsidRPr="00C63A00" w:rsidRDefault="00DA7BAB" w:rsidP="00C63A00">
      <w:pPr>
        <w:pStyle w:val="a3"/>
        <w:jc w:val="both"/>
        <w:rPr>
          <w:rFonts w:ascii="Times New Roman" w:hAnsi="Times New Roman" w:cs="Times New Roman"/>
        </w:rPr>
      </w:pPr>
      <w:r w:rsidRPr="00C63A00">
        <w:rPr>
          <w:rStyle w:val="a5"/>
          <w:rFonts w:ascii="Times New Roman" w:hAnsi="Times New Roman" w:cs="Times New Roman"/>
        </w:rPr>
        <w:footnoteRef/>
      </w:r>
      <w:r w:rsidRPr="00C63A00">
        <w:rPr>
          <w:rFonts w:ascii="Times New Roman" w:hAnsi="Times New Roman" w:cs="Times New Roman"/>
        </w:rPr>
        <w:t xml:space="preserve"> Панов А. Н., Саркисов К. О., Стрельцов Д. В. </w:t>
      </w:r>
      <w:r>
        <w:rPr>
          <w:rFonts w:ascii="Times New Roman" w:hAnsi="Times New Roman" w:cs="Times New Roman"/>
        </w:rPr>
        <w:t xml:space="preserve">История внешней политики Японии… </w:t>
      </w:r>
      <w:r w:rsidRPr="00C63A00">
        <w:rPr>
          <w:rFonts w:ascii="Times New Roman" w:hAnsi="Times New Roman" w:cs="Times New Roman"/>
        </w:rPr>
        <w:t>С. 394.</w:t>
      </w:r>
    </w:p>
  </w:footnote>
  <w:footnote w:id="95">
    <w:p w14:paraId="509B7BAA" w14:textId="0ADF42F3" w:rsidR="00DA7BAB" w:rsidRPr="00C63A00" w:rsidRDefault="00DA7BAB" w:rsidP="00C63A00">
      <w:pPr>
        <w:pStyle w:val="a3"/>
        <w:jc w:val="both"/>
        <w:rPr>
          <w:rFonts w:ascii="Times New Roman" w:hAnsi="Times New Roman" w:cs="Times New Roman"/>
        </w:rPr>
      </w:pPr>
      <w:r w:rsidRPr="00C63A00">
        <w:rPr>
          <w:rStyle w:val="a5"/>
          <w:rFonts w:ascii="Times New Roman" w:hAnsi="Times New Roman" w:cs="Times New Roman"/>
        </w:rPr>
        <w:footnoteRef/>
      </w:r>
      <w:r w:rsidRPr="00C63A00">
        <w:rPr>
          <w:rFonts w:ascii="Times New Roman" w:hAnsi="Times New Roman" w:cs="Times New Roman"/>
        </w:rPr>
        <w:t xml:space="preserve"> Гаймусё: но гайко:сэйсё, дай 2-сё:, дай 5-сэтсу Росиа, Тю:о:адзиа то ко:касасу, 1 Росиа [Голубая книга по дипломат</w:t>
      </w:r>
      <w:r>
        <w:rPr>
          <w:rFonts w:ascii="Times New Roman" w:hAnsi="Times New Roman" w:cs="Times New Roman"/>
        </w:rPr>
        <w:t>ии Министерства иностранных дел за 2014 год.</w:t>
      </w:r>
      <w:r w:rsidRPr="00C63A00">
        <w:rPr>
          <w:rFonts w:ascii="Times New Roman" w:hAnsi="Times New Roman" w:cs="Times New Roman"/>
        </w:rPr>
        <w:t xml:space="preserve"> Глава 2, Раздел 5 Россия, Средняя Азия и Кавказ, 1 Россия] [Электронный ресурс]. </w:t>
      </w:r>
      <w:r w:rsidRPr="00C63A00">
        <w:rPr>
          <w:rFonts w:ascii="Times New Roman" w:hAnsi="Times New Roman" w:cs="Times New Roman"/>
          <w:lang w:val="en-US"/>
        </w:rPr>
        <w:t>URL</w:t>
      </w:r>
      <w:r w:rsidRPr="00C63A00">
        <w:rPr>
          <w:rFonts w:ascii="Times New Roman" w:hAnsi="Times New Roman" w:cs="Times New Roman"/>
        </w:rPr>
        <w:t xml:space="preserve"> : </w:t>
      </w:r>
      <w:hyperlink r:id="rId41" w:history="1">
        <w:r w:rsidRPr="00C63A00">
          <w:rPr>
            <w:rStyle w:val="a6"/>
            <w:rFonts w:ascii="Times New Roman" w:hAnsi="Times New Roman" w:cs="Times New Roman"/>
            <w:lang w:val="en-US"/>
          </w:rPr>
          <w:t>https</w:t>
        </w:r>
        <w:r w:rsidRPr="00C63A00">
          <w:rPr>
            <w:rStyle w:val="a6"/>
            <w:rFonts w:ascii="Times New Roman" w:hAnsi="Times New Roman" w:cs="Times New Roman"/>
          </w:rPr>
          <w:t>://</w:t>
        </w:r>
        <w:r w:rsidRPr="00C63A00">
          <w:rPr>
            <w:rStyle w:val="a6"/>
            <w:rFonts w:ascii="Times New Roman" w:hAnsi="Times New Roman" w:cs="Times New Roman"/>
            <w:lang w:val="en-US"/>
          </w:rPr>
          <w:t>www</w:t>
        </w:r>
        <w:r w:rsidRPr="00C63A00">
          <w:rPr>
            <w:rStyle w:val="a6"/>
            <w:rFonts w:ascii="Times New Roman" w:hAnsi="Times New Roman" w:cs="Times New Roman"/>
          </w:rPr>
          <w:t>.</w:t>
        </w:r>
        <w:r w:rsidRPr="00C63A00">
          <w:rPr>
            <w:rStyle w:val="a6"/>
            <w:rFonts w:ascii="Times New Roman" w:hAnsi="Times New Roman" w:cs="Times New Roman"/>
            <w:lang w:val="en-US"/>
          </w:rPr>
          <w:t>mofa</w:t>
        </w:r>
        <w:r w:rsidRPr="00C63A00">
          <w:rPr>
            <w:rStyle w:val="a6"/>
            <w:rFonts w:ascii="Times New Roman" w:hAnsi="Times New Roman" w:cs="Times New Roman"/>
          </w:rPr>
          <w:t>.</w:t>
        </w:r>
        <w:r w:rsidRPr="00C63A00">
          <w:rPr>
            <w:rStyle w:val="a6"/>
            <w:rFonts w:ascii="Times New Roman" w:hAnsi="Times New Roman" w:cs="Times New Roman"/>
            <w:lang w:val="en-US"/>
          </w:rPr>
          <w:t>go</w:t>
        </w:r>
        <w:r w:rsidRPr="00C63A00">
          <w:rPr>
            <w:rStyle w:val="a6"/>
            <w:rFonts w:ascii="Times New Roman" w:hAnsi="Times New Roman" w:cs="Times New Roman"/>
          </w:rPr>
          <w:t>.</w:t>
        </w:r>
        <w:r w:rsidRPr="00C63A00">
          <w:rPr>
            <w:rStyle w:val="a6"/>
            <w:rFonts w:ascii="Times New Roman" w:hAnsi="Times New Roman" w:cs="Times New Roman"/>
            <w:lang w:val="en-US"/>
          </w:rPr>
          <w:t>jp</w:t>
        </w:r>
        <w:r w:rsidRPr="00C63A00">
          <w:rPr>
            <w:rStyle w:val="a6"/>
            <w:rFonts w:ascii="Times New Roman" w:hAnsi="Times New Roman" w:cs="Times New Roman"/>
          </w:rPr>
          <w:t>/</w:t>
        </w:r>
        <w:r w:rsidRPr="00C63A00">
          <w:rPr>
            <w:rStyle w:val="a6"/>
            <w:rFonts w:ascii="Times New Roman" w:hAnsi="Times New Roman" w:cs="Times New Roman"/>
            <w:lang w:val="en-US"/>
          </w:rPr>
          <w:t>mofaj</w:t>
        </w:r>
        <w:r w:rsidRPr="00C63A00">
          <w:rPr>
            <w:rStyle w:val="a6"/>
            <w:rFonts w:ascii="Times New Roman" w:hAnsi="Times New Roman" w:cs="Times New Roman"/>
          </w:rPr>
          <w:t>/</w:t>
        </w:r>
        <w:r w:rsidRPr="00C63A00">
          <w:rPr>
            <w:rStyle w:val="a6"/>
            <w:rFonts w:ascii="Times New Roman" w:hAnsi="Times New Roman" w:cs="Times New Roman"/>
            <w:lang w:val="en-US"/>
          </w:rPr>
          <w:t>gaiko</w:t>
        </w:r>
        <w:r w:rsidRPr="00C63A00">
          <w:rPr>
            <w:rStyle w:val="a6"/>
            <w:rFonts w:ascii="Times New Roman" w:hAnsi="Times New Roman" w:cs="Times New Roman"/>
          </w:rPr>
          <w:t>/</w:t>
        </w:r>
        <w:r w:rsidRPr="00C63A00">
          <w:rPr>
            <w:rStyle w:val="a6"/>
            <w:rFonts w:ascii="Times New Roman" w:hAnsi="Times New Roman" w:cs="Times New Roman"/>
            <w:lang w:val="en-US"/>
          </w:rPr>
          <w:t>bluebook</w:t>
        </w:r>
        <w:r w:rsidRPr="00C63A00">
          <w:rPr>
            <w:rStyle w:val="a6"/>
            <w:rFonts w:ascii="Times New Roman" w:hAnsi="Times New Roman" w:cs="Times New Roman"/>
          </w:rPr>
          <w:t>/2015/</w:t>
        </w:r>
        <w:r w:rsidRPr="00C63A00">
          <w:rPr>
            <w:rStyle w:val="a6"/>
            <w:rFonts w:ascii="Times New Roman" w:hAnsi="Times New Roman" w:cs="Times New Roman"/>
            <w:lang w:val="en-US"/>
          </w:rPr>
          <w:t>html</w:t>
        </w:r>
        <w:r w:rsidRPr="00C63A00">
          <w:rPr>
            <w:rStyle w:val="a6"/>
            <w:rFonts w:ascii="Times New Roman" w:hAnsi="Times New Roman" w:cs="Times New Roman"/>
          </w:rPr>
          <w:t>/</w:t>
        </w:r>
        <w:r w:rsidRPr="00C63A00">
          <w:rPr>
            <w:rStyle w:val="a6"/>
            <w:rFonts w:ascii="Times New Roman" w:hAnsi="Times New Roman" w:cs="Times New Roman"/>
            <w:lang w:val="en-US"/>
          </w:rPr>
          <w:t>chapter</w:t>
        </w:r>
        <w:r w:rsidRPr="00C63A00">
          <w:rPr>
            <w:rStyle w:val="a6"/>
            <w:rFonts w:ascii="Times New Roman" w:hAnsi="Times New Roman" w:cs="Times New Roman"/>
          </w:rPr>
          <w:t>2_05_01.</w:t>
        </w:r>
        <w:r w:rsidRPr="00C63A00">
          <w:rPr>
            <w:rStyle w:val="a6"/>
            <w:rFonts w:ascii="Times New Roman" w:hAnsi="Times New Roman" w:cs="Times New Roman"/>
            <w:lang w:val="en-US"/>
          </w:rPr>
          <w:t>html</w:t>
        </w:r>
      </w:hyperlink>
      <w:r w:rsidRPr="00C63A00">
        <w:rPr>
          <w:rFonts w:ascii="Times New Roman" w:hAnsi="Times New Roman" w:cs="Times New Roman"/>
        </w:rPr>
        <w:t xml:space="preserve"> (дата обращения : </w:t>
      </w:r>
      <w:r w:rsidRPr="00E2410F">
        <w:rPr>
          <w:rFonts w:ascii="Times New Roman" w:hAnsi="Times New Roman" w:cs="Times New Roman"/>
        </w:rPr>
        <w:t>15.05.2022</w:t>
      </w:r>
      <w:r w:rsidRPr="00C63A00">
        <w:rPr>
          <w:rFonts w:ascii="Times New Roman" w:hAnsi="Times New Roman" w:cs="Times New Roman"/>
        </w:rPr>
        <w:t>).</w:t>
      </w:r>
    </w:p>
  </w:footnote>
  <w:footnote w:id="96">
    <w:p w14:paraId="04F06EF8" w14:textId="2042DFE9" w:rsidR="00DA7BAB" w:rsidRPr="00DF3FAC" w:rsidRDefault="00DA7BAB" w:rsidP="00DF3FAC">
      <w:pPr>
        <w:pStyle w:val="a3"/>
        <w:jc w:val="both"/>
        <w:rPr>
          <w:rFonts w:ascii="Times New Roman" w:hAnsi="Times New Roman" w:cs="Times New Roman"/>
        </w:rPr>
      </w:pPr>
      <w:r w:rsidRPr="00DF3FAC">
        <w:rPr>
          <w:rStyle w:val="a5"/>
          <w:rFonts w:ascii="Times New Roman" w:hAnsi="Times New Roman" w:cs="Times New Roman"/>
        </w:rPr>
        <w:footnoteRef/>
      </w:r>
      <w:r w:rsidRPr="00DF3FAC">
        <w:rPr>
          <w:rFonts w:ascii="Times New Roman" w:hAnsi="Times New Roman" w:cs="Times New Roman"/>
        </w:rPr>
        <w:t xml:space="preserve"> Гаймусё: но гайко:сэйсё, дай 2-сё:, дай 5-сэтсу Росиа, Тю:о:адзиа то ко:касасу, 1 Росиа [Голубая книга по дипломат</w:t>
      </w:r>
      <w:r>
        <w:rPr>
          <w:rFonts w:ascii="Times New Roman" w:hAnsi="Times New Roman" w:cs="Times New Roman"/>
        </w:rPr>
        <w:t>ии Министерства иностранных дел за 2015 год.</w:t>
      </w:r>
      <w:r w:rsidRPr="00DF3FAC">
        <w:rPr>
          <w:rFonts w:ascii="Times New Roman" w:hAnsi="Times New Roman" w:cs="Times New Roman"/>
        </w:rPr>
        <w:t xml:space="preserve"> Глава 2, Раздел 5 Россия, Средняя Азия и Кавказ, 1 Россия] [Электронный ресурс]. </w:t>
      </w:r>
      <w:r w:rsidRPr="00DF3FAC">
        <w:rPr>
          <w:rFonts w:ascii="Times New Roman" w:hAnsi="Times New Roman" w:cs="Times New Roman"/>
          <w:lang w:val="en-US"/>
        </w:rPr>
        <w:t>URL</w:t>
      </w:r>
      <w:r w:rsidRPr="00DF3FAC">
        <w:rPr>
          <w:rFonts w:ascii="Times New Roman" w:hAnsi="Times New Roman" w:cs="Times New Roman"/>
        </w:rPr>
        <w:t xml:space="preserve"> : </w:t>
      </w:r>
      <w:hyperlink r:id="rId42" w:history="1">
        <w:r w:rsidRPr="00DF3FAC">
          <w:rPr>
            <w:rStyle w:val="a6"/>
            <w:rFonts w:ascii="Times New Roman" w:hAnsi="Times New Roman" w:cs="Times New Roman"/>
            <w:lang w:val="en-US"/>
          </w:rPr>
          <w:t>https</w:t>
        </w:r>
        <w:r w:rsidRPr="00DF3FAC">
          <w:rPr>
            <w:rStyle w:val="a6"/>
            <w:rFonts w:ascii="Times New Roman" w:hAnsi="Times New Roman" w:cs="Times New Roman"/>
          </w:rPr>
          <w:t>://</w:t>
        </w:r>
        <w:r w:rsidRPr="00DF3FAC">
          <w:rPr>
            <w:rStyle w:val="a6"/>
            <w:rFonts w:ascii="Times New Roman" w:hAnsi="Times New Roman" w:cs="Times New Roman"/>
            <w:lang w:val="en-US"/>
          </w:rPr>
          <w:t>www</w:t>
        </w:r>
        <w:r w:rsidRPr="00DF3FAC">
          <w:rPr>
            <w:rStyle w:val="a6"/>
            <w:rFonts w:ascii="Times New Roman" w:hAnsi="Times New Roman" w:cs="Times New Roman"/>
          </w:rPr>
          <w:t>.</w:t>
        </w:r>
        <w:r w:rsidRPr="00DF3FAC">
          <w:rPr>
            <w:rStyle w:val="a6"/>
            <w:rFonts w:ascii="Times New Roman" w:hAnsi="Times New Roman" w:cs="Times New Roman"/>
            <w:lang w:val="en-US"/>
          </w:rPr>
          <w:t>mofa</w:t>
        </w:r>
        <w:r w:rsidRPr="00DF3FAC">
          <w:rPr>
            <w:rStyle w:val="a6"/>
            <w:rFonts w:ascii="Times New Roman" w:hAnsi="Times New Roman" w:cs="Times New Roman"/>
          </w:rPr>
          <w:t>.</w:t>
        </w:r>
        <w:r w:rsidRPr="00DF3FAC">
          <w:rPr>
            <w:rStyle w:val="a6"/>
            <w:rFonts w:ascii="Times New Roman" w:hAnsi="Times New Roman" w:cs="Times New Roman"/>
            <w:lang w:val="en-US"/>
          </w:rPr>
          <w:t>go</w:t>
        </w:r>
        <w:r w:rsidRPr="00DF3FAC">
          <w:rPr>
            <w:rStyle w:val="a6"/>
            <w:rFonts w:ascii="Times New Roman" w:hAnsi="Times New Roman" w:cs="Times New Roman"/>
          </w:rPr>
          <w:t>.</w:t>
        </w:r>
        <w:r w:rsidRPr="00DF3FAC">
          <w:rPr>
            <w:rStyle w:val="a6"/>
            <w:rFonts w:ascii="Times New Roman" w:hAnsi="Times New Roman" w:cs="Times New Roman"/>
            <w:lang w:val="en-US"/>
          </w:rPr>
          <w:t>jp</w:t>
        </w:r>
        <w:r w:rsidRPr="00DF3FAC">
          <w:rPr>
            <w:rStyle w:val="a6"/>
            <w:rFonts w:ascii="Times New Roman" w:hAnsi="Times New Roman" w:cs="Times New Roman"/>
          </w:rPr>
          <w:t>/</w:t>
        </w:r>
        <w:r w:rsidRPr="00DF3FAC">
          <w:rPr>
            <w:rStyle w:val="a6"/>
            <w:rFonts w:ascii="Times New Roman" w:hAnsi="Times New Roman" w:cs="Times New Roman"/>
            <w:lang w:val="en-US"/>
          </w:rPr>
          <w:t>mofaj</w:t>
        </w:r>
        <w:r w:rsidRPr="00DF3FAC">
          <w:rPr>
            <w:rStyle w:val="a6"/>
            <w:rFonts w:ascii="Times New Roman" w:hAnsi="Times New Roman" w:cs="Times New Roman"/>
          </w:rPr>
          <w:t>/</w:t>
        </w:r>
        <w:r w:rsidRPr="00DF3FAC">
          <w:rPr>
            <w:rStyle w:val="a6"/>
            <w:rFonts w:ascii="Times New Roman" w:hAnsi="Times New Roman" w:cs="Times New Roman"/>
            <w:lang w:val="en-US"/>
          </w:rPr>
          <w:t>gaiko</w:t>
        </w:r>
        <w:r w:rsidRPr="00DF3FAC">
          <w:rPr>
            <w:rStyle w:val="a6"/>
            <w:rFonts w:ascii="Times New Roman" w:hAnsi="Times New Roman" w:cs="Times New Roman"/>
          </w:rPr>
          <w:t>/</w:t>
        </w:r>
        <w:r w:rsidRPr="00DF3FAC">
          <w:rPr>
            <w:rStyle w:val="a6"/>
            <w:rFonts w:ascii="Times New Roman" w:hAnsi="Times New Roman" w:cs="Times New Roman"/>
            <w:lang w:val="en-US"/>
          </w:rPr>
          <w:t>bluebook</w:t>
        </w:r>
        <w:r w:rsidRPr="00DF3FAC">
          <w:rPr>
            <w:rStyle w:val="a6"/>
            <w:rFonts w:ascii="Times New Roman" w:hAnsi="Times New Roman" w:cs="Times New Roman"/>
          </w:rPr>
          <w:t>/2016/</w:t>
        </w:r>
        <w:r w:rsidRPr="00DF3FAC">
          <w:rPr>
            <w:rStyle w:val="a6"/>
            <w:rFonts w:ascii="Times New Roman" w:hAnsi="Times New Roman" w:cs="Times New Roman"/>
            <w:lang w:val="en-US"/>
          </w:rPr>
          <w:t>html</w:t>
        </w:r>
        <w:r w:rsidRPr="00DF3FAC">
          <w:rPr>
            <w:rStyle w:val="a6"/>
            <w:rFonts w:ascii="Times New Roman" w:hAnsi="Times New Roman" w:cs="Times New Roman"/>
          </w:rPr>
          <w:t>/</w:t>
        </w:r>
        <w:r w:rsidRPr="00DF3FAC">
          <w:rPr>
            <w:rStyle w:val="a6"/>
            <w:rFonts w:ascii="Times New Roman" w:hAnsi="Times New Roman" w:cs="Times New Roman"/>
            <w:lang w:val="en-US"/>
          </w:rPr>
          <w:t>chapter</w:t>
        </w:r>
        <w:r w:rsidRPr="00DF3FAC">
          <w:rPr>
            <w:rStyle w:val="a6"/>
            <w:rFonts w:ascii="Times New Roman" w:hAnsi="Times New Roman" w:cs="Times New Roman"/>
          </w:rPr>
          <w:t>2_05_01.</w:t>
        </w:r>
        <w:r w:rsidRPr="00DF3FAC">
          <w:rPr>
            <w:rStyle w:val="a6"/>
            <w:rFonts w:ascii="Times New Roman" w:hAnsi="Times New Roman" w:cs="Times New Roman"/>
            <w:lang w:val="en-US"/>
          </w:rPr>
          <w:t>html</w:t>
        </w:r>
      </w:hyperlink>
      <w:r w:rsidRPr="00DF3FAC">
        <w:rPr>
          <w:rFonts w:ascii="Times New Roman" w:hAnsi="Times New Roman" w:cs="Times New Roman"/>
        </w:rPr>
        <w:t xml:space="preserve"> (дата обращения : </w:t>
      </w:r>
      <w:r w:rsidRPr="00E2410F">
        <w:rPr>
          <w:rFonts w:ascii="Times New Roman" w:hAnsi="Times New Roman" w:cs="Times New Roman"/>
        </w:rPr>
        <w:t>15.05.2022</w:t>
      </w:r>
      <w:r w:rsidRPr="00DF3FAC">
        <w:rPr>
          <w:rFonts w:ascii="Times New Roman" w:hAnsi="Times New Roman" w:cs="Times New Roman"/>
        </w:rPr>
        <w:t>).</w:t>
      </w:r>
    </w:p>
  </w:footnote>
  <w:footnote w:id="97">
    <w:p w14:paraId="16DDCE54" w14:textId="1E05C6E7" w:rsidR="00DA7BAB" w:rsidRPr="00DF3FAC" w:rsidRDefault="00DA7BAB" w:rsidP="00DF3FAC">
      <w:pPr>
        <w:pStyle w:val="a3"/>
        <w:jc w:val="both"/>
        <w:rPr>
          <w:rFonts w:ascii="Times New Roman" w:hAnsi="Times New Roman" w:cs="Times New Roman"/>
        </w:rPr>
      </w:pPr>
      <w:r w:rsidRPr="00DF3FAC">
        <w:rPr>
          <w:rStyle w:val="a5"/>
          <w:rFonts w:ascii="Times New Roman" w:hAnsi="Times New Roman" w:cs="Times New Roman"/>
        </w:rPr>
        <w:footnoteRef/>
      </w:r>
      <w:r w:rsidRPr="00DF3FAC">
        <w:rPr>
          <w:rFonts w:ascii="Times New Roman" w:hAnsi="Times New Roman" w:cs="Times New Roman"/>
        </w:rPr>
        <w:t xml:space="preserve"> Найкаку кися кайкэн [Пресс-конференции с участием заграничных и японских представителей] [Электронный ресурс</w:t>
      </w:r>
      <w:r>
        <w:rPr>
          <w:rFonts w:ascii="Times New Roman" w:hAnsi="Times New Roman" w:cs="Times New Roman"/>
        </w:rPr>
        <w:t xml:space="preserve"> 05.05.2016</w:t>
      </w:r>
      <w:r w:rsidRPr="00DF3FAC">
        <w:rPr>
          <w:rFonts w:ascii="Times New Roman" w:hAnsi="Times New Roman" w:cs="Times New Roman"/>
        </w:rPr>
        <w:t xml:space="preserve">] // Сюсо: кантэй [Канцелярия премьер-министра]. </w:t>
      </w:r>
      <w:r w:rsidRPr="00DF3FAC">
        <w:rPr>
          <w:rFonts w:ascii="Times New Roman" w:hAnsi="Times New Roman" w:cs="Times New Roman"/>
          <w:lang w:val="en-US"/>
        </w:rPr>
        <w:t>URL</w:t>
      </w:r>
      <w:r>
        <w:rPr>
          <w:rFonts w:ascii="Times New Roman" w:hAnsi="Times New Roman" w:cs="Times New Roman"/>
        </w:rPr>
        <w:t xml:space="preserve"> </w:t>
      </w:r>
      <w:r w:rsidRPr="00DF3FAC">
        <w:rPr>
          <w:rFonts w:ascii="Times New Roman" w:hAnsi="Times New Roman" w:cs="Times New Roman"/>
        </w:rPr>
        <w:t xml:space="preserve">: </w:t>
      </w:r>
      <w:hyperlink r:id="rId43" w:history="1">
        <w:r w:rsidRPr="00DF3FAC">
          <w:rPr>
            <w:rStyle w:val="a6"/>
            <w:rFonts w:ascii="Times New Roman" w:hAnsi="Times New Roman" w:cs="Times New Roman"/>
            <w:lang w:val="en-US"/>
          </w:rPr>
          <w:t>https</w:t>
        </w:r>
        <w:r w:rsidRPr="00DF3FAC">
          <w:rPr>
            <w:rStyle w:val="a6"/>
            <w:rFonts w:ascii="Times New Roman" w:hAnsi="Times New Roman" w:cs="Times New Roman"/>
          </w:rPr>
          <w:t>://</w:t>
        </w:r>
        <w:r w:rsidRPr="00DF3FAC">
          <w:rPr>
            <w:rStyle w:val="a6"/>
            <w:rFonts w:ascii="Times New Roman" w:hAnsi="Times New Roman" w:cs="Times New Roman"/>
            <w:lang w:val="en-US"/>
          </w:rPr>
          <w:t>warp</w:t>
        </w:r>
        <w:r w:rsidRPr="00DF3FAC">
          <w:rPr>
            <w:rStyle w:val="a6"/>
            <w:rFonts w:ascii="Times New Roman" w:hAnsi="Times New Roman" w:cs="Times New Roman"/>
          </w:rPr>
          <w:t>.</w:t>
        </w:r>
        <w:r w:rsidRPr="00DF3FAC">
          <w:rPr>
            <w:rStyle w:val="a6"/>
            <w:rFonts w:ascii="Times New Roman" w:hAnsi="Times New Roman" w:cs="Times New Roman"/>
            <w:lang w:val="en-US"/>
          </w:rPr>
          <w:t>ndl</w:t>
        </w:r>
        <w:r w:rsidRPr="00DF3FAC">
          <w:rPr>
            <w:rStyle w:val="a6"/>
            <w:rFonts w:ascii="Times New Roman" w:hAnsi="Times New Roman" w:cs="Times New Roman"/>
          </w:rPr>
          <w:t>.</w:t>
        </w:r>
        <w:r w:rsidRPr="00DF3FAC">
          <w:rPr>
            <w:rStyle w:val="a6"/>
            <w:rFonts w:ascii="Times New Roman" w:hAnsi="Times New Roman" w:cs="Times New Roman"/>
            <w:lang w:val="en-US"/>
          </w:rPr>
          <w:t>go</w:t>
        </w:r>
        <w:r w:rsidRPr="00DF3FAC">
          <w:rPr>
            <w:rStyle w:val="a6"/>
            <w:rFonts w:ascii="Times New Roman" w:hAnsi="Times New Roman" w:cs="Times New Roman"/>
          </w:rPr>
          <w:t>.</w:t>
        </w:r>
        <w:r w:rsidRPr="00DF3FAC">
          <w:rPr>
            <w:rStyle w:val="a6"/>
            <w:rFonts w:ascii="Times New Roman" w:hAnsi="Times New Roman" w:cs="Times New Roman"/>
            <w:lang w:val="en-US"/>
          </w:rPr>
          <w:t>jp</w:t>
        </w:r>
        <w:r w:rsidRPr="00DF3FAC">
          <w:rPr>
            <w:rStyle w:val="a6"/>
            <w:rFonts w:ascii="Times New Roman" w:hAnsi="Times New Roman" w:cs="Times New Roman"/>
          </w:rPr>
          <w:t>/</w:t>
        </w:r>
        <w:r w:rsidRPr="00DF3FAC">
          <w:rPr>
            <w:rStyle w:val="a6"/>
            <w:rFonts w:ascii="Times New Roman" w:hAnsi="Times New Roman" w:cs="Times New Roman"/>
            <w:lang w:val="en-US"/>
          </w:rPr>
          <w:t>info</w:t>
        </w:r>
        <w:r w:rsidRPr="00DF3FAC">
          <w:rPr>
            <w:rStyle w:val="a6"/>
            <w:rFonts w:ascii="Times New Roman" w:hAnsi="Times New Roman" w:cs="Times New Roman"/>
          </w:rPr>
          <w:t>:</w:t>
        </w:r>
        <w:r w:rsidRPr="00DF3FAC">
          <w:rPr>
            <w:rStyle w:val="a6"/>
            <w:rFonts w:ascii="Times New Roman" w:hAnsi="Times New Roman" w:cs="Times New Roman"/>
            <w:lang w:val="en-US"/>
          </w:rPr>
          <w:t>ndljp</w:t>
        </w:r>
        <w:r w:rsidRPr="00DF3FAC">
          <w:rPr>
            <w:rStyle w:val="a6"/>
            <w:rFonts w:ascii="Times New Roman" w:hAnsi="Times New Roman" w:cs="Times New Roman"/>
          </w:rPr>
          <w:t>/</w:t>
        </w:r>
        <w:r w:rsidRPr="00DF3FAC">
          <w:rPr>
            <w:rStyle w:val="a6"/>
            <w:rFonts w:ascii="Times New Roman" w:hAnsi="Times New Roman" w:cs="Times New Roman"/>
            <w:lang w:val="en-US"/>
          </w:rPr>
          <w:t>pid</w:t>
        </w:r>
        <w:r w:rsidRPr="00DF3FAC">
          <w:rPr>
            <w:rStyle w:val="a6"/>
            <w:rFonts w:ascii="Times New Roman" w:hAnsi="Times New Roman" w:cs="Times New Roman"/>
          </w:rPr>
          <w:t>/10992693/</w:t>
        </w:r>
        <w:r w:rsidRPr="00DF3FAC">
          <w:rPr>
            <w:rStyle w:val="a6"/>
            <w:rFonts w:ascii="Times New Roman" w:hAnsi="Times New Roman" w:cs="Times New Roman"/>
            <w:lang w:val="en-US"/>
          </w:rPr>
          <w:t>www</w:t>
        </w:r>
        <w:r w:rsidRPr="00DF3FAC">
          <w:rPr>
            <w:rStyle w:val="a6"/>
            <w:rFonts w:ascii="Times New Roman" w:hAnsi="Times New Roman" w:cs="Times New Roman"/>
          </w:rPr>
          <w:t>.</w:t>
        </w:r>
        <w:r w:rsidRPr="00DF3FAC">
          <w:rPr>
            <w:rStyle w:val="a6"/>
            <w:rFonts w:ascii="Times New Roman" w:hAnsi="Times New Roman" w:cs="Times New Roman"/>
            <w:lang w:val="en-US"/>
          </w:rPr>
          <w:t>kantei</w:t>
        </w:r>
        <w:r w:rsidRPr="00DF3FAC">
          <w:rPr>
            <w:rStyle w:val="a6"/>
            <w:rFonts w:ascii="Times New Roman" w:hAnsi="Times New Roman" w:cs="Times New Roman"/>
          </w:rPr>
          <w:t>.</w:t>
        </w:r>
        <w:r w:rsidRPr="00DF3FAC">
          <w:rPr>
            <w:rStyle w:val="a6"/>
            <w:rFonts w:ascii="Times New Roman" w:hAnsi="Times New Roman" w:cs="Times New Roman"/>
            <w:lang w:val="en-US"/>
          </w:rPr>
          <w:t>go</w:t>
        </w:r>
        <w:r w:rsidRPr="00DF3FAC">
          <w:rPr>
            <w:rStyle w:val="a6"/>
            <w:rFonts w:ascii="Times New Roman" w:hAnsi="Times New Roman" w:cs="Times New Roman"/>
          </w:rPr>
          <w:t>.</w:t>
        </w:r>
        <w:r w:rsidRPr="00DF3FAC">
          <w:rPr>
            <w:rStyle w:val="a6"/>
            <w:rFonts w:ascii="Times New Roman" w:hAnsi="Times New Roman" w:cs="Times New Roman"/>
            <w:lang w:val="en-US"/>
          </w:rPr>
          <w:t>jp</w:t>
        </w:r>
        <w:r w:rsidRPr="00DF3FAC">
          <w:rPr>
            <w:rStyle w:val="a6"/>
            <w:rFonts w:ascii="Times New Roman" w:hAnsi="Times New Roman" w:cs="Times New Roman"/>
          </w:rPr>
          <w:t>/</w:t>
        </w:r>
        <w:r w:rsidRPr="00DF3FAC">
          <w:rPr>
            <w:rStyle w:val="a6"/>
            <w:rFonts w:ascii="Times New Roman" w:hAnsi="Times New Roman" w:cs="Times New Roman"/>
            <w:lang w:val="en-US"/>
          </w:rPr>
          <w:t>jp</w:t>
        </w:r>
        <w:r w:rsidRPr="00DF3FAC">
          <w:rPr>
            <w:rStyle w:val="a6"/>
            <w:rFonts w:ascii="Times New Roman" w:hAnsi="Times New Roman" w:cs="Times New Roman"/>
          </w:rPr>
          <w:t>/97_</w:t>
        </w:r>
        <w:r w:rsidRPr="00DF3FAC">
          <w:rPr>
            <w:rStyle w:val="a6"/>
            <w:rFonts w:ascii="Times New Roman" w:hAnsi="Times New Roman" w:cs="Times New Roman"/>
            <w:lang w:val="en-US"/>
          </w:rPr>
          <w:t>abe</w:t>
        </w:r>
        <w:r w:rsidRPr="00DF3FAC">
          <w:rPr>
            <w:rStyle w:val="a6"/>
            <w:rFonts w:ascii="Times New Roman" w:hAnsi="Times New Roman" w:cs="Times New Roman"/>
          </w:rPr>
          <w:t>/</w:t>
        </w:r>
        <w:r w:rsidRPr="00DF3FAC">
          <w:rPr>
            <w:rStyle w:val="a6"/>
            <w:rFonts w:ascii="Times New Roman" w:hAnsi="Times New Roman" w:cs="Times New Roman"/>
            <w:lang w:val="en-US"/>
          </w:rPr>
          <w:t>statement</w:t>
        </w:r>
        <w:r w:rsidRPr="00DF3FAC">
          <w:rPr>
            <w:rStyle w:val="a6"/>
            <w:rFonts w:ascii="Times New Roman" w:hAnsi="Times New Roman" w:cs="Times New Roman"/>
          </w:rPr>
          <w:t>/2016/0505</w:t>
        </w:r>
        <w:r w:rsidRPr="00DF3FAC">
          <w:rPr>
            <w:rStyle w:val="a6"/>
            <w:rFonts w:ascii="Times New Roman" w:hAnsi="Times New Roman" w:cs="Times New Roman"/>
            <w:lang w:val="en-US"/>
          </w:rPr>
          <w:t>naigai</w:t>
        </w:r>
        <w:r w:rsidRPr="00DF3FAC">
          <w:rPr>
            <w:rStyle w:val="a6"/>
            <w:rFonts w:ascii="Times New Roman" w:hAnsi="Times New Roman" w:cs="Times New Roman"/>
          </w:rPr>
          <w:t>.</w:t>
        </w:r>
        <w:r w:rsidRPr="00DF3FAC">
          <w:rPr>
            <w:rStyle w:val="a6"/>
            <w:rFonts w:ascii="Times New Roman" w:hAnsi="Times New Roman" w:cs="Times New Roman"/>
            <w:lang w:val="en-US"/>
          </w:rPr>
          <w:t>html</w:t>
        </w:r>
      </w:hyperlink>
      <w:r w:rsidRPr="00DF3FAC">
        <w:rPr>
          <w:rFonts w:ascii="Times New Roman" w:hAnsi="Times New Roman" w:cs="Times New Roman"/>
        </w:rPr>
        <w:t xml:space="preserve"> (дата обращения : </w:t>
      </w:r>
      <w:r w:rsidRPr="00E2410F">
        <w:rPr>
          <w:rFonts w:ascii="Times New Roman" w:hAnsi="Times New Roman" w:cs="Times New Roman"/>
        </w:rPr>
        <w:t>15.05.2022</w:t>
      </w:r>
      <w:r w:rsidRPr="00DF3FAC">
        <w:rPr>
          <w:rFonts w:ascii="Times New Roman" w:hAnsi="Times New Roman" w:cs="Times New Roman"/>
        </w:rPr>
        <w:t>).</w:t>
      </w:r>
    </w:p>
  </w:footnote>
  <w:footnote w:id="98">
    <w:p w14:paraId="564122C3" w14:textId="74A2B8B5" w:rsidR="00DA7BAB" w:rsidRPr="00DF3FAC" w:rsidRDefault="00DA7BAB" w:rsidP="00DF3FAC">
      <w:pPr>
        <w:pStyle w:val="a3"/>
        <w:jc w:val="both"/>
        <w:rPr>
          <w:rFonts w:ascii="Times New Roman" w:hAnsi="Times New Roman" w:cs="Times New Roman"/>
        </w:rPr>
      </w:pPr>
      <w:r w:rsidRPr="00DF3FAC">
        <w:rPr>
          <w:rStyle w:val="a5"/>
          <w:rFonts w:ascii="Times New Roman" w:hAnsi="Times New Roman" w:cs="Times New Roman"/>
        </w:rPr>
        <w:footnoteRef/>
      </w:r>
      <w:r w:rsidRPr="00DF3FAC">
        <w:rPr>
          <w:rFonts w:ascii="Times New Roman" w:hAnsi="Times New Roman" w:cs="Times New Roman"/>
        </w:rPr>
        <w:t xml:space="preserve"> План сотрудничества для преобразования России в ведущую страну с благоприятной жизненной средой и инновационной реформы промышленности и экономики [Электронный ресурс]. </w:t>
      </w:r>
      <w:r w:rsidRPr="00DF3FAC">
        <w:rPr>
          <w:rFonts w:ascii="Times New Roman" w:hAnsi="Times New Roman" w:cs="Times New Roman"/>
          <w:lang w:val="en-US"/>
        </w:rPr>
        <w:t>URL</w:t>
      </w:r>
      <w:r w:rsidRPr="00DF3FAC">
        <w:rPr>
          <w:rFonts w:ascii="Times New Roman" w:hAnsi="Times New Roman" w:cs="Times New Roman"/>
        </w:rPr>
        <w:t xml:space="preserve"> : </w:t>
      </w:r>
      <w:hyperlink r:id="rId44" w:history="1">
        <w:r w:rsidRPr="00DF3FAC">
          <w:rPr>
            <w:rStyle w:val="a6"/>
            <w:rFonts w:ascii="Times New Roman" w:hAnsi="Times New Roman" w:cs="Times New Roman"/>
            <w:lang w:val="en-US"/>
          </w:rPr>
          <w:t>https</w:t>
        </w:r>
        <w:r w:rsidRPr="00DF3FAC">
          <w:rPr>
            <w:rStyle w:val="a6"/>
            <w:rFonts w:ascii="Times New Roman" w:hAnsi="Times New Roman" w:cs="Times New Roman"/>
          </w:rPr>
          <w:t>://</w:t>
        </w:r>
        <w:r w:rsidRPr="00DF3FAC">
          <w:rPr>
            <w:rStyle w:val="a6"/>
            <w:rFonts w:ascii="Times New Roman" w:hAnsi="Times New Roman" w:cs="Times New Roman"/>
            <w:lang w:val="en-US"/>
          </w:rPr>
          <w:t>www</w:t>
        </w:r>
        <w:r w:rsidRPr="00DF3FAC">
          <w:rPr>
            <w:rStyle w:val="a6"/>
            <w:rFonts w:ascii="Times New Roman" w:hAnsi="Times New Roman" w:cs="Times New Roman"/>
          </w:rPr>
          <w:t>.</w:t>
        </w:r>
        <w:r w:rsidRPr="00DF3FAC">
          <w:rPr>
            <w:rStyle w:val="a6"/>
            <w:rFonts w:ascii="Times New Roman" w:hAnsi="Times New Roman" w:cs="Times New Roman"/>
            <w:lang w:val="en-US"/>
          </w:rPr>
          <w:t>ru</w:t>
        </w:r>
        <w:r w:rsidRPr="00DF3FAC">
          <w:rPr>
            <w:rStyle w:val="a6"/>
            <w:rFonts w:ascii="Times New Roman" w:hAnsi="Times New Roman" w:cs="Times New Roman"/>
          </w:rPr>
          <w:t>.</w:t>
        </w:r>
        <w:r w:rsidRPr="00DF3FAC">
          <w:rPr>
            <w:rStyle w:val="a6"/>
            <w:rFonts w:ascii="Times New Roman" w:hAnsi="Times New Roman" w:cs="Times New Roman"/>
            <w:lang w:val="en-US"/>
          </w:rPr>
          <w:t>emb</w:t>
        </w:r>
        <w:r w:rsidRPr="00DF3FAC">
          <w:rPr>
            <w:rStyle w:val="a6"/>
            <w:rFonts w:ascii="Times New Roman" w:hAnsi="Times New Roman" w:cs="Times New Roman"/>
          </w:rPr>
          <w:t>-</w:t>
        </w:r>
        <w:r w:rsidRPr="00DF3FAC">
          <w:rPr>
            <w:rStyle w:val="a6"/>
            <w:rFonts w:ascii="Times New Roman" w:hAnsi="Times New Roman" w:cs="Times New Roman"/>
            <w:lang w:val="en-US"/>
          </w:rPr>
          <w:t>japan</w:t>
        </w:r>
        <w:r w:rsidRPr="00DF3FAC">
          <w:rPr>
            <w:rStyle w:val="a6"/>
            <w:rFonts w:ascii="Times New Roman" w:hAnsi="Times New Roman" w:cs="Times New Roman"/>
          </w:rPr>
          <w:t>.</w:t>
        </w:r>
        <w:r w:rsidRPr="00DF3FAC">
          <w:rPr>
            <w:rStyle w:val="a6"/>
            <w:rFonts w:ascii="Times New Roman" w:hAnsi="Times New Roman" w:cs="Times New Roman"/>
            <w:lang w:val="en-US"/>
          </w:rPr>
          <w:t>go</w:t>
        </w:r>
        <w:r w:rsidRPr="00DF3FAC">
          <w:rPr>
            <w:rStyle w:val="a6"/>
            <w:rFonts w:ascii="Times New Roman" w:hAnsi="Times New Roman" w:cs="Times New Roman"/>
          </w:rPr>
          <w:t>.</w:t>
        </w:r>
        <w:r w:rsidRPr="00DF3FAC">
          <w:rPr>
            <w:rStyle w:val="a6"/>
            <w:rFonts w:ascii="Times New Roman" w:hAnsi="Times New Roman" w:cs="Times New Roman"/>
            <w:lang w:val="en-US"/>
          </w:rPr>
          <w:t>jp</w:t>
        </w:r>
        <w:r w:rsidRPr="00DF3FAC">
          <w:rPr>
            <w:rStyle w:val="a6"/>
            <w:rFonts w:ascii="Times New Roman" w:hAnsi="Times New Roman" w:cs="Times New Roman"/>
          </w:rPr>
          <w:t>/</w:t>
        </w:r>
        <w:r w:rsidRPr="00DF3FAC">
          <w:rPr>
            <w:rStyle w:val="a6"/>
            <w:rFonts w:ascii="Times New Roman" w:hAnsi="Times New Roman" w:cs="Times New Roman"/>
            <w:lang w:val="en-US"/>
          </w:rPr>
          <w:t>economy</w:t>
        </w:r>
        <w:r w:rsidRPr="00DF3FAC">
          <w:rPr>
            <w:rStyle w:val="a6"/>
            <w:rFonts w:ascii="Times New Roman" w:hAnsi="Times New Roman" w:cs="Times New Roman"/>
          </w:rPr>
          <w:t>/</w:t>
        </w:r>
        <w:r w:rsidRPr="00DF3FAC">
          <w:rPr>
            <w:rStyle w:val="a6"/>
            <w:rFonts w:ascii="Times New Roman" w:hAnsi="Times New Roman" w:cs="Times New Roman"/>
            <w:lang w:val="en-US"/>
          </w:rPr>
          <w:t>common</w:t>
        </w:r>
        <w:r w:rsidRPr="00DF3FAC">
          <w:rPr>
            <w:rStyle w:val="a6"/>
            <w:rFonts w:ascii="Times New Roman" w:hAnsi="Times New Roman" w:cs="Times New Roman"/>
          </w:rPr>
          <w:t>/</w:t>
        </w:r>
        <w:r w:rsidRPr="00DF3FAC">
          <w:rPr>
            <w:rStyle w:val="a6"/>
            <w:rFonts w:ascii="Times New Roman" w:hAnsi="Times New Roman" w:cs="Times New Roman"/>
            <w:lang w:val="en-US"/>
          </w:rPr>
          <w:t>file</w:t>
        </w:r>
        <w:r w:rsidRPr="00DF3FAC">
          <w:rPr>
            <w:rStyle w:val="a6"/>
            <w:rFonts w:ascii="Times New Roman" w:hAnsi="Times New Roman" w:cs="Times New Roman"/>
          </w:rPr>
          <w:t>/8-</w:t>
        </w:r>
        <w:r w:rsidRPr="00DF3FAC">
          <w:rPr>
            <w:rStyle w:val="a6"/>
            <w:rFonts w:ascii="Times New Roman" w:hAnsi="Times New Roman" w:cs="Times New Roman"/>
            <w:lang w:val="en-US"/>
          </w:rPr>
          <w:t>point</w:t>
        </w:r>
        <w:r w:rsidRPr="00DF3FAC">
          <w:rPr>
            <w:rStyle w:val="a6"/>
            <w:rFonts w:ascii="Times New Roman" w:hAnsi="Times New Roman" w:cs="Times New Roman"/>
          </w:rPr>
          <w:t>-</w:t>
        </w:r>
        <w:r w:rsidRPr="00DF3FAC">
          <w:rPr>
            <w:rStyle w:val="a6"/>
            <w:rFonts w:ascii="Times New Roman" w:hAnsi="Times New Roman" w:cs="Times New Roman"/>
            <w:lang w:val="en-US"/>
          </w:rPr>
          <w:t>plan</w:t>
        </w:r>
        <w:r w:rsidRPr="00DF3FAC">
          <w:rPr>
            <w:rStyle w:val="a6"/>
            <w:rFonts w:ascii="Times New Roman" w:hAnsi="Times New Roman" w:cs="Times New Roman"/>
          </w:rPr>
          <w:t>-</w:t>
        </w:r>
        <w:r w:rsidRPr="00DF3FAC">
          <w:rPr>
            <w:rStyle w:val="a6"/>
            <w:rFonts w:ascii="Times New Roman" w:hAnsi="Times New Roman" w:cs="Times New Roman"/>
            <w:lang w:val="en-US"/>
          </w:rPr>
          <w:t>ru</w:t>
        </w:r>
        <w:r w:rsidRPr="00DF3FAC">
          <w:rPr>
            <w:rStyle w:val="a6"/>
            <w:rFonts w:ascii="Times New Roman" w:hAnsi="Times New Roman" w:cs="Times New Roman"/>
          </w:rPr>
          <w:t>.</w:t>
        </w:r>
        <w:r w:rsidRPr="00DF3FAC">
          <w:rPr>
            <w:rStyle w:val="a6"/>
            <w:rFonts w:ascii="Times New Roman" w:hAnsi="Times New Roman" w:cs="Times New Roman"/>
            <w:lang w:val="en-US"/>
          </w:rPr>
          <w:t>pdf</w:t>
        </w:r>
      </w:hyperlink>
      <w:r w:rsidRPr="00DF3FAC">
        <w:rPr>
          <w:rFonts w:ascii="Times New Roman" w:hAnsi="Times New Roman" w:cs="Times New Roman"/>
        </w:rPr>
        <w:t xml:space="preserve"> (дата обращения : </w:t>
      </w:r>
      <w:r w:rsidRPr="00132AB4">
        <w:rPr>
          <w:rFonts w:ascii="Times New Roman" w:hAnsi="Times New Roman" w:cs="Times New Roman"/>
        </w:rPr>
        <w:t>15.05.2022</w:t>
      </w:r>
      <w:r w:rsidRPr="00DF3FAC">
        <w:rPr>
          <w:rFonts w:ascii="Times New Roman" w:hAnsi="Times New Roman" w:cs="Times New Roman"/>
        </w:rPr>
        <w:t>).</w:t>
      </w:r>
    </w:p>
  </w:footnote>
  <w:footnote w:id="99">
    <w:p w14:paraId="1BDF802A" w14:textId="44AEE194" w:rsidR="00DA7BAB" w:rsidRPr="003C71F1" w:rsidRDefault="00DA7BAB" w:rsidP="00DF3FAC">
      <w:pPr>
        <w:pStyle w:val="a3"/>
        <w:jc w:val="both"/>
        <w:rPr>
          <w:rFonts w:ascii="Times New Roman" w:hAnsi="Times New Roman" w:cs="Times New Roman"/>
        </w:rPr>
      </w:pPr>
      <w:r w:rsidRPr="00DF3FAC">
        <w:rPr>
          <w:rStyle w:val="a5"/>
          <w:rFonts w:ascii="Times New Roman" w:hAnsi="Times New Roman" w:cs="Times New Roman"/>
        </w:rPr>
        <w:footnoteRef/>
      </w:r>
      <w:r w:rsidRPr="00DF3FAC">
        <w:rPr>
          <w:rFonts w:ascii="Times New Roman" w:hAnsi="Times New Roman" w:cs="Times New Roman"/>
        </w:rPr>
        <w:t xml:space="preserve"> Панов А. Н., Саркисов К. О., Стрельцов Д. В. История внешней политики Японии</w:t>
      </w:r>
      <w:r>
        <w:rPr>
          <w:rFonts w:ascii="Times New Roman" w:hAnsi="Times New Roman" w:cs="Times New Roman"/>
        </w:rPr>
        <w:t xml:space="preserve">… </w:t>
      </w:r>
      <w:r w:rsidRPr="00DF3FAC">
        <w:rPr>
          <w:rFonts w:ascii="Times New Roman" w:hAnsi="Times New Roman" w:cs="Times New Roman"/>
        </w:rPr>
        <w:t>С. 396.</w:t>
      </w:r>
    </w:p>
  </w:footnote>
  <w:footnote w:id="100">
    <w:p w14:paraId="22E7AB71" w14:textId="14F8A053" w:rsidR="00DA7BAB" w:rsidRPr="003E1E4C" w:rsidRDefault="00DA7BAB" w:rsidP="003E1E4C">
      <w:pPr>
        <w:pStyle w:val="a3"/>
        <w:jc w:val="both"/>
        <w:rPr>
          <w:rFonts w:ascii="Times New Roman" w:hAnsi="Times New Roman" w:cs="Times New Roman"/>
        </w:rPr>
      </w:pPr>
      <w:r w:rsidRPr="003E1E4C">
        <w:rPr>
          <w:rStyle w:val="a5"/>
          <w:rFonts w:ascii="Times New Roman" w:hAnsi="Times New Roman" w:cs="Times New Roman"/>
        </w:rPr>
        <w:footnoteRef/>
      </w:r>
      <w:r w:rsidRPr="003E1E4C">
        <w:rPr>
          <w:rFonts w:ascii="Times New Roman" w:hAnsi="Times New Roman" w:cs="Times New Roman"/>
        </w:rPr>
        <w:t xml:space="preserve"> Малашевская М. Н. Дипломатия Японии в отношении Р</w:t>
      </w:r>
      <w:r>
        <w:rPr>
          <w:rFonts w:ascii="Times New Roman" w:hAnsi="Times New Roman" w:cs="Times New Roman"/>
        </w:rPr>
        <w:t>оссии…</w:t>
      </w:r>
      <w:r w:rsidRPr="003E1E4C">
        <w:rPr>
          <w:rFonts w:ascii="Times New Roman" w:hAnsi="Times New Roman" w:cs="Times New Roman"/>
        </w:rPr>
        <w:t xml:space="preserve"> С. 86.</w:t>
      </w:r>
    </w:p>
  </w:footnote>
  <w:footnote w:id="101">
    <w:p w14:paraId="68447F42" w14:textId="3E32DCC3" w:rsidR="00DA7BAB" w:rsidRPr="000D6535" w:rsidRDefault="00DA7BAB" w:rsidP="000D6535">
      <w:pPr>
        <w:pStyle w:val="a3"/>
        <w:jc w:val="both"/>
        <w:rPr>
          <w:rFonts w:ascii="Times New Roman" w:hAnsi="Times New Roman" w:cs="Times New Roman"/>
        </w:rPr>
      </w:pPr>
      <w:r w:rsidRPr="000D6535">
        <w:rPr>
          <w:rStyle w:val="a5"/>
          <w:rFonts w:ascii="Times New Roman" w:hAnsi="Times New Roman" w:cs="Times New Roman"/>
        </w:rPr>
        <w:footnoteRef/>
      </w:r>
      <w:r w:rsidRPr="000D6535">
        <w:rPr>
          <w:rFonts w:ascii="Times New Roman" w:hAnsi="Times New Roman" w:cs="Times New Roman"/>
        </w:rPr>
        <w:t xml:space="preserve"> Синдзо Абэ: переговоры с Путиным – большой шаг на пути к мирному договору [Электронный ресурс] // ТАСС. URL : </w:t>
      </w:r>
      <w:hyperlink r:id="rId45" w:history="1">
        <w:r w:rsidRPr="000D6535">
          <w:rPr>
            <w:rStyle w:val="a6"/>
            <w:rFonts w:ascii="Times New Roman" w:hAnsi="Times New Roman" w:cs="Times New Roman"/>
          </w:rPr>
          <w:t>https://www.mofa.go.jp/mofaj/files/000213037.pdf</w:t>
        </w:r>
      </w:hyperlink>
      <w:r w:rsidRPr="000D6535">
        <w:rPr>
          <w:rFonts w:ascii="Times New Roman" w:hAnsi="Times New Roman" w:cs="Times New Roman"/>
        </w:rPr>
        <w:t xml:space="preserve"> (дата обращения : </w:t>
      </w:r>
      <w:r w:rsidRPr="00132AB4">
        <w:rPr>
          <w:rFonts w:ascii="Times New Roman" w:hAnsi="Times New Roman" w:cs="Times New Roman"/>
        </w:rPr>
        <w:t>15.05.2022</w:t>
      </w:r>
      <w:r w:rsidRPr="000D6535">
        <w:rPr>
          <w:rFonts w:ascii="Times New Roman" w:hAnsi="Times New Roman" w:cs="Times New Roman"/>
        </w:rPr>
        <w:t>).</w:t>
      </w:r>
    </w:p>
  </w:footnote>
  <w:footnote w:id="102">
    <w:p w14:paraId="26D2E311" w14:textId="35DC5FE9" w:rsidR="00DA7BAB" w:rsidRPr="000D6535" w:rsidRDefault="00DA7BAB" w:rsidP="000D6535">
      <w:pPr>
        <w:pStyle w:val="a3"/>
        <w:jc w:val="both"/>
        <w:rPr>
          <w:rFonts w:ascii="Times New Roman" w:hAnsi="Times New Roman" w:cs="Times New Roman"/>
        </w:rPr>
      </w:pPr>
      <w:r w:rsidRPr="000D6535">
        <w:rPr>
          <w:rStyle w:val="a5"/>
          <w:rFonts w:ascii="Times New Roman" w:hAnsi="Times New Roman" w:cs="Times New Roman"/>
        </w:rPr>
        <w:footnoteRef/>
      </w:r>
      <w:r w:rsidRPr="000D6535">
        <w:rPr>
          <w:rFonts w:ascii="Times New Roman" w:hAnsi="Times New Roman" w:cs="Times New Roman"/>
        </w:rPr>
        <w:t xml:space="preserve"> Сост. по материалам: Гаймусё: [Министерство иностранных дел Японии] [Электронный ресурс]. URL : </w:t>
      </w:r>
      <w:hyperlink r:id="rId46" w:history="1">
        <w:r w:rsidRPr="000D6535">
          <w:rPr>
            <w:rStyle w:val="a6"/>
            <w:rFonts w:ascii="Times New Roman" w:hAnsi="Times New Roman" w:cs="Times New Roman"/>
          </w:rPr>
          <w:t>https://www.mofa.go.jp/mofaj/index.html</w:t>
        </w:r>
      </w:hyperlink>
      <w:r w:rsidRPr="000D6535">
        <w:rPr>
          <w:rFonts w:ascii="Times New Roman" w:hAnsi="Times New Roman" w:cs="Times New Roman"/>
        </w:rPr>
        <w:t xml:space="preserve"> (дата обращения : </w:t>
      </w:r>
      <w:r w:rsidRPr="00253CC3">
        <w:rPr>
          <w:rFonts w:ascii="Times New Roman" w:hAnsi="Times New Roman" w:cs="Times New Roman"/>
        </w:rPr>
        <w:t>15.05.2022</w:t>
      </w:r>
      <w:r w:rsidRPr="000D6535">
        <w:rPr>
          <w:rFonts w:ascii="Times New Roman" w:hAnsi="Times New Roman" w:cs="Times New Roman"/>
        </w:rPr>
        <w:t xml:space="preserve">).; Займусе: бо:эки то:кэй [Торговая статистика Министерства финансов Японии] [Электронный ресурс]. </w:t>
      </w:r>
      <w:r w:rsidRPr="000D6535">
        <w:rPr>
          <w:rFonts w:ascii="Times New Roman" w:hAnsi="Times New Roman" w:cs="Times New Roman"/>
          <w:lang w:val="en-US"/>
        </w:rPr>
        <w:t>URL</w:t>
      </w:r>
      <w:r w:rsidRPr="000D6535">
        <w:rPr>
          <w:rFonts w:ascii="Times New Roman" w:hAnsi="Times New Roman" w:cs="Times New Roman"/>
        </w:rPr>
        <w:t xml:space="preserve"> : </w:t>
      </w:r>
      <w:hyperlink r:id="rId47" w:history="1">
        <w:r w:rsidRPr="000D6535">
          <w:rPr>
            <w:rStyle w:val="a6"/>
            <w:rFonts w:ascii="Times New Roman" w:hAnsi="Times New Roman" w:cs="Times New Roman"/>
            <w:lang w:val="en-US"/>
          </w:rPr>
          <w:t>https</w:t>
        </w:r>
        <w:r w:rsidRPr="000D6535">
          <w:rPr>
            <w:rStyle w:val="a6"/>
            <w:rFonts w:ascii="Times New Roman" w:hAnsi="Times New Roman" w:cs="Times New Roman"/>
          </w:rPr>
          <w:t>://</w:t>
        </w:r>
        <w:r w:rsidRPr="000D6535">
          <w:rPr>
            <w:rStyle w:val="a6"/>
            <w:rFonts w:ascii="Times New Roman" w:hAnsi="Times New Roman" w:cs="Times New Roman"/>
            <w:lang w:val="en-US"/>
          </w:rPr>
          <w:t>www</w:t>
        </w:r>
        <w:r w:rsidRPr="000D6535">
          <w:rPr>
            <w:rStyle w:val="a6"/>
            <w:rFonts w:ascii="Times New Roman" w:hAnsi="Times New Roman" w:cs="Times New Roman"/>
          </w:rPr>
          <w:t>.</w:t>
        </w:r>
        <w:r w:rsidRPr="000D6535">
          <w:rPr>
            <w:rStyle w:val="a6"/>
            <w:rFonts w:ascii="Times New Roman" w:hAnsi="Times New Roman" w:cs="Times New Roman"/>
            <w:lang w:val="en-US"/>
          </w:rPr>
          <w:t>customs</w:t>
        </w:r>
        <w:r w:rsidRPr="000D6535">
          <w:rPr>
            <w:rStyle w:val="a6"/>
            <w:rFonts w:ascii="Times New Roman" w:hAnsi="Times New Roman" w:cs="Times New Roman"/>
          </w:rPr>
          <w:t>.</w:t>
        </w:r>
        <w:r w:rsidRPr="000D6535">
          <w:rPr>
            <w:rStyle w:val="a6"/>
            <w:rFonts w:ascii="Times New Roman" w:hAnsi="Times New Roman" w:cs="Times New Roman"/>
            <w:lang w:val="en-US"/>
          </w:rPr>
          <w:t>go</w:t>
        </w:r>
        <w:r w:rsidRPr="000D6535">
          <w:rPr>
            <w:rStyle w:val="a6"/>
            <w:rFonts w:ascii="Times New Roman" w:hAnsi="Times New Roman" w:cs="Times New Roman"/>
          </w:rPr>
          <w:t>.</w:t>
        </w:r>
        <w:r w:rsidRPr="000D6535">
          <w:rPr>
            <w:rStyle w:val="a6"/>
            <w:rFonts w:ascii="Times New Roman" w:hAnsi="Times New Roman" w:cs="Times New Roman"/>
            <w:lang w:val="en-US"/>
          </w:rPr>
          <w:t>jp</w:t>
        </w:r>
        <w:r w:rsidRPr="000D6535">
          <w:rPr>
            <w:rStyle w:val="a6"/>
            <w:rFonts w:ascii="Times New Roman" w:hAnsi="Times New Roman" w:cs="Times New Roman"/>
          </w:rPr>
          <w:t>/</w:t>
        </w:r>
        <w:r w:rsidRPr="000D6535">
          <w:rPr>
            <w:rStyle w:val="a6"/>
            <w:rFonts w:ascii="Times New Roman" w:hAnsi="Times New Roman" w:cs="Times New Roman"/>
            <w:lang w:val="en-US"/>
          </w:rPr>
          <w:t>toukei</w:t>
        </w:r>
        <w:r w:rsidRPr="000D6535">
          <w:rPr>
            <w:rStyle w:val="a6"/>
            <w:rFonts w:ascii="Times New Roman" w:hAnsi="Times New Roman" w:cs="Times New Roman"/>
          </w:rPr>
          <w:t>/</w:t>
        </w:r>
        <w:r w:rsidRPr="000D6535">
          <w:rPr>
            <w:rStyle w:val="a6"/>
            <w:rFonts w:ascii="Times New Roman" w:hAnsi="Times New Roman" w:cs="Times New Roman"/>
            <w:lang w:val="en-US"/>
          </w:rPr>
          <w:t>info</w:t>
        </w:r>
        <w:r w:rsidRPr="000D6535">
          <w:rPr>
            <w:rStyle w:val="a6"/>
            <w:rFonts w:ascii="Times New Roman" w:hAnsi="Times New Roman" w:cs="Times New Roman"/>
          </w:rPr>
          <w:t>/</w:t>
        </w:r>
        <w:r w:rsidRPr="000D6535">
          <w:rPr>
            <w:rStyle w:val="a6"/>
            <w:rFonts w:ascii="Times New Roman" w:hAnsi="Times New Roman" w:cs="Times New Roman"/>
            <w:lang w:val="en-US"/>
          </w:rPr>
          <w:t>index</w:t>
        </w:r>
        <w:r w:rsidRPr="000D6535">
          <w:rPr>
            <w:rStyle w:val="a6"/>
            <w:rFonts w:ascii="Times New Roman" w:hAnsi="Times New Roman" w:cs="Times New Roman"/>
          </w:rPr>
          <w:t>.</w:t>
        </w:r>
        <w:r w:rsidRPr="000D6535">
          <w:rPr>
            <w:rStyle w:val="a6"/>
            <w:rFonts w:ascii="Times New Roman" w:hAnsi="Times New Roman" w:cs="Times New Roman"/>
            <w:lang w:val="en-US"/>
          </w:rPr>
          <w:t>htm</w:t>
        </w:r>
      </w:hyperlink>
      <w:r w:rsidRPr="000D6535">
        <w:rPr>
          <w:rFonts w:ascii="Times New Roman" w:hAnsi="Times New Roman" w:cs="Times New Roman"/>
        </w:rPr>
        <w:t xml:space="preserve"> (дата обращения : </w:t>
      </w:r>
      <w:r w:rsidRPr="00253CC3">
        <w:rPr>
          <w:rFonts w:ascii="Times New Roman" w:hAnsi="Times New Roman" w:cs="Times New Roman"/>
        </w:rPr>
        <w:t>15.05.2022</w:t>
      </w:r>
      <w:r w:rsidRPr="000D6535">
        <w:rPr>
          <w:rFonts w:ascii="Times New Roman" w:hAnsi="Times New Roman" w:cs="Times New Roman"/>
        </w:rPr>
        <w:t>).</w:t>
      </w:r>
    </w:p>
  </w:footnote>
  <w:footnote w:id="103">
    <w:p w14:paraId="035DBFB9" w14:textId="1394FC7F" w:rsidR="00DA7BAB" w:rsidRPr="00114CB0" w:rsidRDefault="00DA7BAB" w:rsidP="000E7E13">
      <w:pPr>
        <w:pStyle w:val="a3"/>
        <w:jc w:val="both"/>
        <w:rPr>
          <w:rFonts w:ascii="Times New Roman" w:hAnsi="Times New Roman" w:cs="Times New Roman"/>
        </w:rPr>
      </w:pPr>
      <w:r w:rsidRPr="00114CB0">
        <w:rPr>
          <w:rStyle w:val="a5"/>
          <w:rFonts w:ascii="Times New Roman" w:hAnsi="Times New Roman" w:cs="Times New Roman"/>
        </w:rPr>
        <w:footnoteRef/>
      </w:r>
      <w:r w:rsidRPr="00114CB0">
        <w:rPr>
          <w:rFonts w:ascii="Times New Roman" w:hAnsi="Times New Roman" w:cs="Times New Roman"/>
        </w:rPr>
        <w:t xml:space="preserve"> Гаймусё: но га</w:t>
      </w:r>
      <w:r>
        <w:rPr>
          <w:rFonts w:ascii="Times New Roman" w:hAnsi="Times New Roman" w:cs="Times New Roman"/>
        </w:rPr>
        <w:t>йко:сэйсё, дай 2-сё:, дай 5-сэц</w:t>
      </w:r>
      <w:r w:rsidRPr="00114CB0">
        <w:rPr>
          <w:rFonts w:ascii="Times New Roman" w:hAnsi="Times New Roman" w:cs="Times New Roman"/>
        </w:rPr>
        <w:t>у Росиа, Тю:о:адзиа то ко:касасу, 1 Росиа [Голубая книга по дипломат</w:t>
      </w:r>
      <w:r>
        <w:rPr>
          <w:rFonts w:ascii="Times New Roman" w:hAnsi="Times New Roman" w:cs="Times New Roman"/>
        </w:rPr>
        <w:t>ии Министерства иностранных дел за 2014 год.</w:t>
      </w:r>
      <w:r w:rsidRPr="00114CB0">
        <w:rPr>
          <w:rFonts w:ascii="Times New Roman" w:hAnsi="Times New Roman" w:cs="Times New Roman"/>
        </w:rPr>
        <w:t xml:space="preserve"> Глава 2, Раздел 5 Россия, Средняя Азия и Кавказ, 1 Россия] [</w:t>
      </w:r>
      <w:r>
        <w:rPr>
          <w:rFonts w:ascii="Times New Roman" w:hAnsi="Times New Roman" w:cs="Times New Roman"/>
        </w:rPr>
        <w:t>Электронный ресурс</w:t>
      </w:r>
      <w:r w:rsidRPr="00114CB0">
        <w:rPr>
          <w:rFonts w:ascii="Times New Roman" w:hAnsi="Times New Roman" w:cs="Times New Roman"/>
        </w:rPr>
        <w:t>]</w:t>
      </w:r>
      <w:r>
        <w:rPr>
          <w:rFonts w:ascii="Times New Roman" w:hAnsi="Times New Roman" w:cs="Times New Roman"/>
        </w:rPr>
        <w:t>.</w:t>
      </w:r>
      <w:r w:rsidRPr="00114CB0">
        <w:rPr>
          <w:rFonts w:ascii="Times New Roman" w:hAnsi="Times New Roman" w:cs="Times New Roman"/>
        </w:rPr>
        <w:t xml:space="preserve"> </w:t>
      </w:r>
      <w:r w:rsidRPr="00114CB0">
        <w:rPr>
          <w:rFonts w:ascii="Times New Roman" w:hAnsi="Times New Roman" w:cs="Times New Roman"/>
          <w:lang w:val="en-US"/>
        </w:rPr>
        <w:t>URL</w:t>
      </w:r>
      <w:r w:rsidRPr="00114CB0">
        <w:rPr>
          <w:rFonts w:ascii="Times New Roman" w:hAnsi="Times New Roman" w:cs="Times New Roman"/>
        </w:rPr>
        <w:t xml:space="preserve"> : </w:t>
      </w:r>
      <w:hyperlink r:id="rId48" w:history="1">
        <w:r w:rsidRPr="00114CB0">
          <w:rPr>
            <w:rStyle w:val="a6"/>
            <w:rFonts w:ascii="Times New Roman" w:hAnsi="Times New Roman" w:cs="Times New Roman"/>
            <w:lang w:val="en-US"/>
          </w:rPr>
          <w:t>https</w:t>
        </w:r>
        <w:r w:rsidRPr="00114CB0">
          <w:rPr>
            <w:rStyle w:val="a6"/>
            <w:rFonts w:ascii="Times New Roman" w:hAnsi="Times New Roman" w:cs="Times New Roman"/>
          </w:rPr>
          <w:t>://</w:t>
        </w:r>
        <w:r w:rsidRPr="00114CB0">
          <w:rPr>
            <w:rStyle w:val="a6"/>
            <w:rFonts w:ascii="Times New Roman" w:hAnsi="Times New Roman" w:cs="Times New Roman"/>
            <w:lang w:val="en-US"/>
          </w:rPr>
          <w:t>www</w:t>
        </w:r>
        <w:r w:rsidRPr="00114CB0">
          <w:rPr>
            <w:rStyle w:val="a6"/>
            <w:rFonts w:ascii="Times New Roman" w:hAnsi="Times New Roman" w:cs="Times New Roman"/>
          </w:rPr>
          <w:t>.</w:t>
        </w:r>
        <w:r w:rsidRPr="00114CB0">
          <w:rPr>
            <w:rStyle w:val="a6"/>
            <w:rFonts w:ascii="Times New Roman" w:hAnsi="Times New Roman" w:cs="Times New Roman"/>
            <w:lang w:val="en-US"/>
          </w:rPr>
          <w:t>mofa</w:t>
        </w:r>
        <w:r w:rsidRPr="00114CB0">
          <w:rPr>
            <w:rStyle w:val="a6"/>
            <w:rFonts w:ascii="Times New Roman" w:hAnsi="Times New Roman" w:cs="Times New Roman"/>
          </w:rPr>
          <w:t>.</w:t>
        </w:r>
        <w:r w:rsidRPr="00114CB0">
          <w:rPr>
            <w:rStyle w:val="a6"/>
            <w:rFonts w:ascii="Times New Roman" w:hAnsi="Times New Roman" w:cs="Times New Roman"/>
            <w:lang w:val="en-US"/>
          </w:rPr>
          <w:t>go</w:t>
        </w:r>
        <w:r w:rsidRPr="00114CB0">
          <w:rPr>
            <w:rStyle w:val="a6"/>
            <w:rFonts w:ascii="Times New Roman" w:hAnsi="Times New Roman" w:cs="Times New Roman"/>
          </w:rPr>
          <w:t>.</w:t>
        </w:r>
        <w:r w:rsidRPr="00114CB0">
          <w:rPr>
            <w:rStyle w:val="a6"/>
            <w:rFonts w:ascii="Times New Roman" w:hAnsi="Times New Roman" w:cs="Times New Roman"/>
            <w:lang w:val="en-US"/>
          </w:rPr>
          <w:t>jp</w:t>
        </w:r>
        <w:r w:rsidRPr="00114CB0">
          <w:rPr>
            <w:rStyle w:val="a6"/>
            <w:rFonts w:ascii="Times New Roman" w:hAnsi="Times New Roman" w:cs="Times New Roman"/>
          </w:rPr>
          <w:t>/</w:t>
        </w:r>
        <w:r w:rsidRPr="00114CB0">
          <w:rPr>
            <w:rStyle w:val="a6"/>
            <w:rFonts w:ascii="Times New Roman" w:hAnsi="Times New Roman" w:cs="Times New Roman"/>
            <w:lang w:val="en-US"/>
          </w:rPr>
          <w:t>mofaj</w:t>
        </w:r>
        <w:r w:rsidRPr="00114CB0">
          <w:rPr>
            <w:rStyle w:val="a6"/>
            <w:rFonts w:ascii="Times New Roman" w:hAnsi="Times New Roman" w:cs="Times New Roman"/>
          </w:rPr>
          <w:t>/</w:t>
        </w:r>
        <w:r w:rsidRPr="00114CB0">
          <w:rPr>
            <w:rStyle w:val="a6"/>
            <w:rFonts w:ascii="Times New Roman" w:hAnsi="Times New Roman" w:cs="Times New Roman"/>
            <w:lang w:val="en-US"/>
          </w:rPr>
          <w:t>gaiko</w:t>
        </w:r>
        <w:r w:rsidRPr="00114CB0">
          <w:rPr>
            <w:rStyle w:val="a6"/>
            <w:rFonts w:ascii="Times New Roman" w:hAnsi="Times New Roman" w:cs="Times New Roman"/>
          </w:rPr>
          <w:t>/</w:t>
        </w:r>
        <w:r w:rsidRPr="00114CB0">
          <w:rPr>
            <w:rStyle w:val="a6"/>
            <w:rFonts w:ascii="Times New Roman" w:hAnsi="Times New Roman" w:cs="Times New Roman"/>
            <w:lang w:val="en-US"/>
          </w:rPr>
          <w:t>bluebook</w:t>
        </w:r>
        <w:r w:rsidRPr="00114CB0">
          <w:rPr>
            <w:rStyle w:val="a6"/>
            <w:rFonts w:ascii="Times New Roman" w:hAnsi="Times New Roman" w:cs="Times New Roman"/>
          </w:rPr>
          <w:t>/2015/</w:t>
        </w:r>
        <w:r w:rsidRPr="00114CB0">
          <w:rPr>
            <w:rStyle w:val="a6"/>
            <w:rFonts w:ascii="Times New Roman" w:hAnsi="Times New Roman" w:cs="Times New Roman"/>
            <w:lang w:val="en-US"/>
          </w:rPr>
          <w:t>html</w:t>
        </w:r>
        <w:r w:rsidRPr="00114CB0">
          <w:rPr>
            <w:rStyle w:val="a6"/>
            <w:rFonts w:ascii="Times New Roman" w:hAnsi="Times New Roman" w:cs="Times New Roman"/>
          </w:rPr>
          <w:t>/</w:t>
        </w:r>
        <w:r w:rsidRPr="00114CB0">
          <w:rPr>
            <w:rStyle w:val="a6"/>
            <w:rFonts w:ascii="Times New Roman" w:hAnsi="Times New Roman" w:cs="Times New Roman"/>
            <w:lang w:val="en-US"/>
          </w:rPr>
          <w:t>chapter</w:t>
        </w:r>
        <w:r w:rsidRPr="00114CB0">
          <w:rPr>
            <w:rStyle w:val="a6"/>
            <w:rFonts w:ascii="Times New Roman" w:hAnsi="Times New Roman" w:cs="Times New Roman"/>
          </w:rPr>
          <w:t>2_05_01.</w:t>
        </w:r>
        <w:r w:rsidRPr="00114CB0">
          <w:rPr>
            <w:rStyle w:val="a6"/>
            <w:rFonts w:ascii="Times New Roman" w:hAnsi="Times New Roman" w:cs="Times New Roman"/>
            <w:lang w:val="en-US"/>
          </w:rPr>
          <w:t>html</w:t>
        </w:r>
      </w:hyperlink>
      <w:r w:rsidRPr="00114CB0">
        <w:rPr>
          <w:rFonts w:ascii="Times New Roman" w:hAnsi="Times New Roman" w:cs="Times New Roman"/>
        </w:rPr>
        <w:t xml:space="preserve"> </w:t>
      </w:r>
      <w:r>
        <w:rPr>
          <w:rFonts w:ascii="Times New Roman" w:hAnsi="Times New Roman" w:cs="Times New Roman"/>
        </w:rPr>
        <w:t xml:space="preserve">(дата обращения : </w:t>
      </w:r>
      <w:r w:rsidRPr="00253CC3">
        <w:rPr>
          <w:rFonts w:ascii="Times New Roman" w:hAnsi="Times New Roman" w:cs="Times New Roman"/>
        </w:rPr>
        <w:t>15.05.2022</w:t>
      </w:r>
      <w:r>
        <w:rPr>
          <w:rFonts w:ascii="Times New Roman" w:hAnsi="Times New Roman" w:cs="Times New Roman"/>
        </w:rPr>
        <w:t>).</w:t>
      </w:r>
    </w:p>
  </w:footnote>
  <w:footnote w:id="104">
    <w:p w14:paraId="3E90C6B1" w14:textId="17D407D6" w:rsidR="00DA7BAB" w:rsidRPr="00114CB0" w:rsidRDefault="00DA7BAB" w:rsidP="000E7E13">
      <w:pPr>
        <w:pStyle w:val="a3"/>
        <w:jc w:val="both"/>
        <w:rPr>
          <w:rFonts w:ascii="Times New Roman" w:hAnsi="Times New Roman" w:cs="Times New Roman"/>
        </w:rPr>
      </w:pPr>
      <w:r w:rsidRPr="00114CB0">
        <w:rPr>
          <w:rStyle w:val="a5"/>
          <w:rFonts w:ascii="Times New Roman" w:hAnsi="Times New Roman" w:cs="Times New Roman"/>
        </w:rPr>
        <w:footnoteRef/>
      </w:r>
      <w:r w:rsidRPr="00114CB0">
        <w:rPr>
          <w:rFonts w:ascii="Times New Roman" w:hAnsi="Times New Roman" w:cs="Times New Roman"/>
        </w:rPr>
        <w:t xml:space="preserve"> </w:t>
      </w:r>
      <w:r w:rsidR="00C40B28" w:rsidRPr="00C40B28">
        <w:rPr>
          <w:rFonts w:ascii="Times New Roman" w:hAnsi="Times New Roman" w:cs="Times New Roman"/>
        </w:rPr>
        <w:t>Ibid.</w:t>
      </w:r>
    </w:p>
  </w:footnote>
  <w:footnote w:id="105">
    <w:p w14:paraId="53234DC4" w14:textId="1A22D045" w:rsidR="00DA7BAB" w:rsidRPr="000E7E13" w:rsidRDefault="00DA7BAB" w:rsidP="000E7E13">
      <w:pPr>
        <w:pStyle w:val="a3"/>
        <w:jc w:val="both"/>
        <w:rPr>
          <w:rFonts w:ascii="Times New Roman" w:hAnsi="Times New Roman" w:cs="Times New Roman"/>
        </w:rPr>
      </w:pPr>
      <w:r w:rsidRPr="000E7E13">
        <w:rPr>
          <w:rStyle w:val="a5"/>
          <w:rFonts w:ascii="Times New Roman" w:hAnsi="Times New Roman" w:cs="Times New Roman"/>
        </w:rPr>
        <w:footnoteRef/>
      </w:r>
      <w:r w:rsidRPr="000E7E13">
        <w:rPr>
          <w:rFonts w:ascii="Times New Roman" w:hAnsi="Times New Roman" w:cs="Times New Roman"/>
        </w:rPr>
        <w:t xml:space="preserve"> Сост. по материалам: Кэйзайсангё:сё: но сигэн энэруги: [Агентство по природным ресурсам и энергетике Министерства экономики, торговли и промышленности] [Электронный ресурс]. </w:t>
      </w:r>
      <w:r w:rsidRPr="000E7E13">
        <w:rPr>
          <w:rFonts w:ascii="Times New Roman" w:hAnsi="Times New Roman" w:cs="Times New Roman"/>
          <w:lang w:val="en-US"/>
        </w:rPr>
        <w:t>URL</w:t>
      </w:r>
      <w:r w:rsidRPr="000E7E13">
        <w:rPr>
          <w:rFonts w:ascii="Times New Roman" w:hAnsi="Times New Roman" w:cs="Times New Roman"/>
        </w:rPr>
        <w:t xml:space="preserve"> : </w:t>
      </w:r>
      <w:hyperlink r:id="rId49" w:history="1">
        <w:r w:rsidRPr="000E7E13">
          <w:rPr>
            <w:rStyle w:val="a6"/>
            <w:rFonts w:ascii="Times New Roman" w:hAnsi="Times New Roman" w:cs="Times New Roman"/>
          </w:rPr>
          <w:t>https://www.enecho.meti.go.jp/</w:t>
        </w:r>
      </w:hyperlink>
      <w:r w:rsidRPr="000E7E13">
        <w:rPr>
          <w:rFonts w:ascii="Times New Roman" w:hAnsi="Times New Roman" w:cs="Times New Roman"/>
        </w:rPr>
        <w:t xml:space="preserve"> (дата обращения : </w:t>
      </w:r>
      <w:r w:rsidRPr="00253CC3">
        <w:rPr>
          <w:rFonts w:ascii="Times New Roman" w:hAnsi="Times New Roman" w:cs="Times New Roman"/>
        </w:rPr>
        <w:t>15.05.2022</w:t>
      </w:r>
      <w:r w:rsidRPr="000E7E13">
        <w:rPr>
          <w:rFonts w:ascii="Times New Roman" w:hAnsi="Times New Roman" w:cs="Times New Roman"/>
        </w:rPr>
        <w:t>).</w:t>
      </w:r>
    </w:p>
  </w:footnote>
  <w:footnote w:id="106">
    <w:p w14:paraId="0C6B2D66" w14:textId="6E82FD56" w:rsidR="00DA7BAB" w:rsidRPr="00811340" w:rsidRDefault="00DA7BAB" w:rsidP="00811340">
      <w:pPr>
        <w:spacing w:after="0"/>
        <w:jc w:val="both"/>
        <w:rPr>
          <w:rFonts w:ascii="Times New Roman" w:hAnsi="Times New Roman" w:cs="Times New Roman"/>
          <w:color w:val="0563C1" w:themeColor="hyperlink"/>
          <w:sz w:val="20"/>
          <w:szCs w:val="20"/>
          <w:u w:val="single"/>
        </w:rPr>
      </w:pPr>
      <w:r w:rsidRPr="00811340">
        <w:rPr>
          <w:rStyle w:val="a5"/>
          <w:rFonts w:ascii="Times New Roman" w:hAnsi="Times New Roman" w:cs="Times New Roman"/>
          <w:sz w:val="20"/>
          <w:szCs w:val="20"/>
        </w:rPr>
        <w:footnoteRef/>
      </w:r>
      <w:r w:rsidRPr="00811340">
        <w:rPr>
          <w:rFonts w:ascii="Times New Roman" w:hAnsi="Times New Roman" w:cs="Times New Roman"/>
          <w:sz w:val="20"/>
          <w:szCs w:val="20"/>
        </w:rPr>
        <w:t xml:space="preserve"> Гаймусё: но га</w:t>
      </w:r>
      <w:r>
        <w:rPr>
          <w:rFonts w:ascii="Times New Roman" w:hAnsi="Times New Roman" w:cs="Times New Roman"/>
          <w:sz w:val="20"/>
          <w:szCs w:val="20"/>
        </w:rPr>
        <w:t>йко:сэйсё, дай 2-сё:, дай 5-сэц</w:t>
      </w:r>
      <w:r w:rsidRPr="00811340">
        <w:rPr>
          <w:rFonts w:ascii="Times New Roman" w:hAnsi="Times New Roman" w:cs="Times New Roman"/>
          <w:sz w:val="20"/>
          <w:szCs w:val="20"/>
        </w:rPr>
        <w:t>у Росиа, Тю:о:адзиа то ко:касасу, 1 Росиа [Голубая книга по дипломат</w:t>
      </w:r>
      <w:r>
        <w:rPr>
          <w:rFonts w:ascii="Times New Roman" w:hAnsi="Times New Roman" w:cs="Times New Roman"/>
          <w:sz w:val="20"/>
          <w:szCs w:val="20"/>
        </w:rPr>
        <w:t>ии Министерства иностранных дел за 2016 год.</w:t>
      </w:r>
      <w:r w:rsidRPr="00811340">
        <w:rPr>
          <w:rFonts w:ascii="Times New Roman" w:hAnsi="Times New Roman" w:cs="Times New Roman"/>
          <w:sz w:val="20"/>
          <w:szCs w:val="20"/>
        </w:rPr>
        <w:t xml:space="preserve"> Глава 2, Раздел 5 Россия, Средняя Азия и Кавказ, 1 Россия] [Электронный ресурс]. </w:t>
      </w:r>
      <w:r w:rsidRPr="00811340">
        <w:rPr>
          <w:rFonts w:ascii="Times New Roman" w:hAnsi="Times New Roman" w:cs="Times New Roman"/>
          <w:sz w:val="20"/>
          <w:szCs w:val="20"/>
          <w:lang w:val="en-US"/>
        </w:rPr>
        <w:t>URL</w:t>
      </w:r>
      <w:r w:rsidRPr="00811340">
        <w:rPr>
          <w:rFonts w:ascii="Times New Roman" w:hAnsi="Times New Roman" w:cs="Times New Roman"/>
          <w:sz w:val="20"/>
          <w:szCs w:val="20"/>
        </w:rPr>
        <w:t xml:space="preserve"> : </w:t>
      </w:r>
      <w:hyperlink r:id="rId50" w:anchor="s251" w:history="1">
        <w:r w:rsidRPr="00811340">
          <w:rPr>
            <w:rStyle w:val="a6"/>
            <w:rFonts w:ascii="Times New Roman" w:hAnsi="Times New Roman" w:cs="Times New Roman"/>
            <w:sz w:val="20"/>
            <w:szCs w:val="20"/>
            <w:lang w:val="en-US"/>
          </w:rPr>
          <w:t>https</w:t>
        </w:r>
        <w:r w:rsidRPr="00811340">
          <w:rPr>
            <w:rStyle w:val="a6"/>
            <w:rFonts w:ascii="Times New Roman" w:hAnsi="Times New Roman" w:cs="Times New Roman"/>
            <w:sz w:val="20"/>
            <w:szCs w:val="20"/>
          </w:rPr>
          <w:t>://</w:t>
        </w:r>
        <w:r w:rsidRPr="00811340">
          <w:rPr>
            <w:rStyle w:val="a6"/>
            <w:rFonts w:ascii="Times New Roman" w:hAnsi="Times New Roman" w:cs="Times New Roman"/>
            <w:sz w:val="20"/>
            <w:szCs w:val="20"/>
            <w:lang w:val="en-US"/>
          </w:rPr>
          <w:t>www</w:t>
        </w:r>
        <w:r w:rsidRPr="00811340">
          <w:rPr>
            <w:rStyle w:val="a6"/>
            <w:rFonts w:ascii="Times New Roman" w:hAnsi="Times New Roman" w:cs="Times New Roman"/>
            <w:sz w:val="20"/>
            <w:szCs w:val="20"/>
          </w:rPr>
          <w:t>.</w:t>
        </w:r>
        <w:r w:rsidRPr="00811340">
          <w:rPr>
            <w:rStyle w:val="a6"/>
            <w:rFonts w:ascii="Times New Roman" w:hAnsi="Times New Roman" w:cs="Times New Roman"/>
            <w:sz w:val="20"/>
            <w:szCs w:val="20"/>
            <w:lang w:val="en-US"/>
          </w:rPr>
          <w:t>mofa</w:t>
        </w:r>
        <w:r w:rsidRPr="00811340">
          <w:rPr>
            <w:rStyle w:val="a6"/>
            <w:rFonts w:ascii="Times New Roman" w:hAnsi="Times New Roman" w:cs="Times New Roman"/>
            <w:sz w:val="20"/>
            <w:szCs w:val="20"/>
          </w:rPr>
          <w:t>.</w:t>
        </w:r>
        <w:r w:rsidRPr="00811340">
          <w:rPr>
            <w:rStyle w:val="a6"/>
            <w:rFonts w:ascii="Times New Roman" w:hAnsi="Times New Roman" w:cs="Times New Roman"/>
            <w:sz w:val="20"/>
            <w:szCs w:val="20"/>
            <w:lang w:val="en-US"/>
          </w:rPr>
          <w:t>go</w:t>
        </w:r>
        <w:r w:rsidRPr="00811340">
          <w:rPr>
            <w:rStyle w:val="a6"/>
            <w:rFonts w:ascii="Times New Roman" w:hAnsi="Times New Roman" w:cs="Times New Roman"/>
            <w:sz w:val="20"/>
            <w:szCs w:val="20"/>
          </w:rPr>
          <w:t>.</w:t>
        </w:r>
        <w:r w:rsidRPr="00811340">
          <w:rPr>
            <w:rStyle w:val="a6"/>
            <w:rFonts w:ascii="Times New Roman" w:hAnsi="Times New Roman" w:cs="Times New Roman"/>
            <w:sz w:val="20"/>
            <w:szCs w:val="20"/>
            <w:lang w:val="en-US"/>
          </w:rPr>
          <w:t>jp</w:t>
        </w:r>
        <w:r w:rsidRPr="00811340">
          <w:rPr>
            <w:rStyle w:val="a6"/>
            <w:rFonts w:ascii="Times New Roman" w:hAnsi="Times New Roman" w:cs="Times New Roman"/>
            <w:sz w:val="20"/>
            <w:szCs w:val="20"/>
          </w:rPr>
          <w:t>/</w:t>
        </w:r>
        <w:r w:rsidRPr="00811340">
          <w:rPr>
            <w:rStyle w:val="a6"/>
            <w:rFonts w:ascii="Times New Roman" w:hAnsi="Times New Roman" w:cs="Times New Roman"/>
            <w:sz w:val="20"/>
            <w:szCs w:val="20"/>
            <w:lang w:val="en-US"/>
          </w:rPr>
          <w:t>mofaj</w:t>
        </w:r>
        <w:r w:rsidRPr="00811340">
          <w:rPr>
            <w:rStyle w:val="a6"/>
            <w:rFonts w:ascii="Times New Roman" w:hAnsi="Times New Roman" w:cs="Times New Roman"/>
            <w:sz w:val="20"/>
            <w:szCs w:val="20"/>
          </w:rPr>
          <w:t>/</w:t>
        </w:r>
        <w:r w:rsidRPr="00811340">
          <w:rPr>
            <w:rStyle w:val="a6"/>
            <w:rFonts w:ascii="Times New Roman" w:hAnsi="Times New Roman" w:cs="Times New Roman"/>
            <w:sz w:val="20"/>
            <w:szCs w:val="20"/>
            <w:lang w:val="en-US"/>
          </w:rPr>
          <w:t>gaiko</w:t>
        </w:r>
        <w:r w:rsidRPr="00811340">
          <w:rPr>
            <w:rStyle w:val="a6"/>
            <w:rFonts w:ascii="Times New Roman" w:hAnsi="Times New Roman" w:cs="Times New Roman"/>
            <w:sz w:val="20"/>
            <w:szCs w:val="20"/>
          </w:rPr>
          <w:t>/</w:t>
        </w:r>
        <w:r w:rsidRPr="00811340">
          <w:rPr>
            <w:rStyle w:val="a6"/>
            <w:rFonts w:ascii="Times New Roman" w:hAnsi="Times New Roman" w:cs="Times New Roman"/>
            <w:sz w:val="20"/>
            <w:szCs w:val="20"/>
            <w:lang w:val="en-US"/>
          </w:rPr>
          <w:t>bluebook</w:t>
        </w:r>
        <w:r w:rsidRPr="00811340">
          <w:rPr>
            <w:rStyle w:val="a6"/>
            <w:rFonts w:ascii="Times New Roman" w:hAnsi="Times New Roman" w:cs="Times New Roman"/>
            <w:sz w:val="20"/>
            <w:szCs w:val="20"/>
          </w:rPr>
          <w:t>/2017/</w:t>
        </w:r>
        <w:r w:rsidRPr="00811340">
          <w:rPr>
            <w:rStyle w:val="a6"/>
            <w:rFonts w:ascii="Times New Roman" w:hAnsi="Times New Roman" w:cs="Times New Roman"/>
            <w:sz w:val="20"/>
            <w:szCs w:val="20"/>
            <w:lang w:val="en-US"/>
          </w:rPr>
          <w:t>html</w:t>
        </w:r>
        <w:r w:rsidRPr="00811340">
          <w:rPr>
            <w:rStyle w:val="a6"/>
            <w:rFonts w:ascii="Times New Roman" w:hAnsi="Times New Roman" w:cs="Times New Roman"/>
            <w:sz w:val="20"/>
            <w:szCs w:val="20"/>
          </w:rPr>
          <w:t>/</w:t>
        </w:r>
        <w:r w:rsidRPr="00811340">
          <w:rPr>
            <w:rStyle w:val="a6"/>
            <w:rFonts w:ascii="Times New Roman" w:hAnsi="Times New Roman" w:cs="Times New Roman"/>
            <w:sz w:val="20"/>
            <w:szCs w:val="20"/>
            <w:lang w:val="en-US"/>
          </w:rPr>
          <w:t>chapter</w:t>
        </w:r>
        <w:r w:rsidRPr="00811340">
          <w:rPr>
            <w:rStyle w:val="a6"/>
            <w:rFonts w:ascii="Times New Roman" w:hAnsi="Times New Roman" w:cs="Times New Roman"/>
            <w:sz w:val="20"/>
            <w:szCs w:val="20"/>
          </w:rPr>
          <w:t>2_05_01.</w:t>
        </w:r>
        <w:r w:rsidRPr="00811340">
          <w:rPr>
            <w:rStyle w:val="a6"/>
            <w:rFonts w:ascii="Times New Roman" w:hAnsi="Times New Roman" w:cs="Times New Roman"/>
            <w:sz w:val="20"/>
            <w:szCs w:val="20"/>
            <w:lang w:val="en-US"/>
          </w:rPr>
          <w:t>html</w:t>
        </w:r>
        <w:r w:rsidRPr="00811340">
          <w:rPr>
            <w:rStyle w:val="a6"/>
            <w:rFonts w:ascii="Times New Roman" w:hAnsi="Times New Roman" w:cs="Times New Roman"/>
            <w:sz w:val="20"/>
            <w:szCs w:val="20"/>
          </w:rPr>
          <w:t>#</w:t>
        </w:r>
        <w:r w:rsidRPr="00811340">
          <w:rPr>
            <w:rStyle w:val="a6"/>
            <w:rFonts w:ascii="Times New Roman" w:hAnsi="Times New Roman" w:cs="Times New Roman"/>
            <w:sz w:val="20"/>
            <w:szCs w:val="20"/>
            <w:lang w:val="en-US"/>
          </w:rPr>
          <w:t>s</w:t>
        </w:r>
        <w:r w:rsidRPr="00811340">
          <w:rPr>
            <w:rStyle w:val="a6"/>
            <w:rFonts w:ascii="Times New Roman" w:hAnsi="Times New Roman" w:cs="Times New Roman"/>
            <w:sz w:val="20"/>
            <w:szCs w:val="20"/>
          </w:rPr>
          <w:t>251</w:t>
        </w:r>
      </w:hyperlink>
      <w:r w:rsidRPr="00811340">
        <w:rPr>
          <w:rStyle w:val="a6"/>
          <w:rFonts w:ascii="Times New Roman" w:hAnsi="Times New Roman" w:cs="Times New Roman"/>
          <w:sz w:val="20"/>
          <w:szCs w:val="20"/>
        </w:rPr>
        <w:t xml:space="preserve"> </w:t>
      </w:r>
      <w:r w:rsidRPr="00811340">
        <w:rPr>
          <w:rStyle w:val="a6"/>
          <w:rFonts w:ascii="Times New Roman" w:hAnsi="Times New Roman" w:cs="Times New Roman"/>
          <w:color w:val="000000" w:themeColor="text1"/>
          <w:sz w:val="20"/>
          <w:szCs w:val="20"/>
          <w:u w:val="none"/>
        </w:rPr>
        <w:t xml:space="preserve">(дата обращения : </w:t>
      </w:r>
      <w:r w:rsidRPr="008C7B00">
        <w:rPr>
          <w:rStyle w:val="a6"/>
          <w:rFonts w:ascii="Times New Roman" w:hAnsi="Times New Roman" w:cs="Times New Roman"/>
          <w:color w:val="000000" w:themeColor="text1"/>
          <w:sz w:val="20"/>
          <w:szCs w:val="20"/>
          <w:u w:val="none"/>
        </w:rPr>
        <w:t>15.05.2022</w:t>
      </w:r>
      <w:r w:rsidRPr="00811340">
        <w:rPr>
          <w:rStyle w:val="a6"/>
          <w:rFonts w:ascii="Times New Roman" w:hAnsi="Times New Roman" w:cs="Times New Roman"/>
          <w:color w:val="000000" w:themeColor="text1"/>
          <w:sz w:val="20"/>
          <w:szCs w:val="20"/>
          <w:u w:val="none"/>
        </w:rPr>
        <w:t>).</w:t>
      </w:r>
      <w:r w:rsidRPr="00811340">
        <w:rPr>
          <w:rFonts w:ascii="Times New Roman" w:hAnsi="Times New Roman" w:cs="Times New Roman"/>
          <w:color w:val="000000" w:themeColor="text1"/>
          <w:sz w:val="20"/>
          <w:szCs w:val="20"/>
        </w:rPr>
        <w:t xml:space="preserve"> </w:t>
      </w:r>
    </w:p>
  </w:footnote>
  <w:footnote w:id="107">
    <w:p w14:paraId="06B969B1" w14:textId="29C2257B" w:rsidR="00DA7BAB" w:rsidRPr="00811340" w:rsidRDefault="00DA7BAB" w:rsidP="00811340">
      <w:pPr>
        <w:pStyle w:val="a3"/>
        <w:jc w:val="both"/>
        <w:rPr>
          <w:rFonts w:ascii="Times New Roman" w:hAnsi="Times New Roman" w:cs="Times New Roman"/>
        </w:rPr>
      </w:pPr>
      <w:r w:rsidRPr="00811340">
        <w:rPr>
          <w:rStyle w:val="a5"/>
          <w:rFonts w:ascii="Times New Roman" w:hAnsi="Times New Roman" w:cs="Times New Roman"/>
        </w:rPr>
        <w:footnoteRef/>
      </w:r>
      <w:r>
        <w:rPr>
          <w:rFonts w:ascii="Times New Roman" w:hAnsi="Times New Roman" w:cs="Times New Roman"/>
        </w:rPr>
        <w:t xml:space="preserve"> </w:t>
      </w:r>
      <w:r w:rsidRPr="0071408C">
        <w:rPr>
          <w:rFonts w:ascii="Times New Roman" w:hAnsi="Times New Roman" w:cs="Times New Roman"/>
        </w:rPr>
        <w:t xml:space="preserve">  Гаймусё: но гайко:сэйсё, дай 2-сё:, дай 5-сэцу Росиа, Тю:о:адзиа то ко:касасу, 1 Росиа [Голубая книга по дипломатии Министерства иностранных дел за 2016 год. Глава 2, Раздел 5 Россия, Средняя Азия и Кавказ, 1 Россия] [Электронный ресурс]. URL : </w:t>
      </w:r>
      <w:hyperlink r:id="rId51" w:anchor="s251" w:history="1">
        <w:r w:rsidRPr="002D5023">
          <w:rPr>
            <w:rStyle w:val="a6"/>
            <w:rFonts w:ascii="Times New Roman" w:hAnsi="Times New Roman" w:cs="Times New Roman"/>
          </w:rPr>
          <w:t>https://www.mofa.go.jp/mofaj/gaiko/bluebook/2017/html/chapter2_05_01.html#s251</w:t>
        </w:r>
      </w:hyperlink>
      <w:r>
        <w:rPr>
          <w:rFonts w:ascii="Times New Roman" w:hAnsi="Times New Roman" w:cs="Times New Roman"/>
        </w:rPr>
        <w:t xml:space="preserve"> </w:t>
      </w:r>
      <w:r w:rsidRPr="0071408C">
        <w:rPr>
          <w:rFonts w:ascii="Times New Roman" w:hAnsi="Times New Roman" w:cs="Times New Roman"/>
        </w:rPr>
        <w:t>(дата обращения : 15.05.2022).</w:t>
      </w:r>
    </w:p>
  </w:footnote>
  <w:footnote w:id="108">
    <w:p w14:paraId="1218514B" w14:textId="51CFDCE9" w:rsidR="00DA7BAB" w:rsidRPr="00811340" w:rsidRDefault="00DA7BAB" w:rsidP="00811340">
      <w:pPr>
        <w:pStyle w:val="a3"/>
        <w:jc w:val="both"/>
        <w:rPr>
          <w:rFonts w:ascii="Times New Roman" w:hAnsi="Times New Roman" w:cs="Times New Roman"/>
        </w:rPr>
      </w:pPr>
      <w:r w:rsidRPr="00811340">
        <w:rPr>
          <w:rStyle w:val="a5"/>
          <w:rFonts w:ascii="Times New Roman" w:hAnsi="Times New Roman" w:cs="Times New Roman"/>
        </w:rPr>
        <w:footnoteRef/>
      </w:r>
      <w:r w:rsidRPr="00811340">
        <w:rPr>
          <w:rFonts w:ascii="Times New Roman" w:hAnsi="Times New Roman" w:cs="Times New Roman"/>
        </w:rPr>
        <w:t xml:space="preserve"> Синдзо Абэ: переговоры с Путиным – большой шаг на пути к мирному договору [Электронный ресурс] // ТАСС. URL : </w:t>
      </w:r>
      <w:hyperlink r:id="rId52" w:history="1">
        <w:r w:rsidRPr="00811340">
          <w:rPr>
            <w:rStyle w:val="a6"/>
            <w:rFonts w:ascii="Times New Roman" w:hAnsi="Times New Roman" w:cs="Times New Roman"/>
          </w:rPr>
          <w:t>https://www.mofa.go.jp/mofaj/files/000213037.pdf</w:t>
        </w:r>
      </w:hyperlink>
      <w:r w:rsidRPr="00811340">
        <w:rPr>
          <w:rFonts w:ascii="Times New Roman" w:hAnsi="Times New Roman" w:cs="Times New Roman"/>
        </w:rPr>
        <w:t xml:space="preserve"> (дата обращения : </w:t>
      </w:r>
      <w:r w:rsidRPr="008C7B00">
        <w:rPr>
          <w:rFonts w:ascii="Times New Roman" w:hAnsi="Times New Roman" w:cs="Times New Roman"/>
        </w:rPr>
        <w:t>15.05.2022</w:t>
      </w:r>
      <w:r w:rsidRPr="00811340">
        <w:rPr>
          <w:rFonts w:ascii="Times New Roman" w:hAnsi="Times New Roman" w:cs="Times New Roman"/>
        </w:rPr>
        <w:t>).</w:t>
      </w:r>
    </w:p>
  </w:footnote>
  <w:footnote w:id="109">
    <w:p w14:paraId="49F3613E" w14:textId="77777777" w:rsidR="00DA7BAB" w:rsidRPr="00227981" w:rsidRDefault="00DA7BAB" w:rsidP="00811340">
      <w:pPr>
        <w:pStyle w:val="a3"/>
        <w:jc w:val="both"/>
        <w:rPr>
          <w:rFonts w:ascii="Times New Roman" w:hAnsi="Times New Roman" w:cs="Times New Roman"/>
        </w:rPr>
      </w:pPr>
      <w:r w:rsidRPr="00811340">
        <w:rPr>
          <w:rStyle w:val="a5"/>
          <w:rFonts w:ascii="Times New Roman" w:hAnsi="Times New Roman" w:cs="Times New Roman"/>
        </w:rPr>
        <w:footnoteRef/>
      </w:r>
      <w:r w:rsidRPr="00811340">
        <w:rPr>
          <w:rFonts w:ascii="Times New Roman" w:hAnsi="Times New Roman" w:cs="Times New Roman"/>
        </w:rPr>
        <w:t xml:space="preserve"> Стрельцов Д. В. Российско-японские торгово-экономические отношения: есть ли новая точка опоры? // Вестник МГИМО. 2016. С. 94.</w:t>
      </w:r>
    </w:p>
  </w:footnote>
  <w:footnote w:id="110">
    <w:p w14:paraId="18E66DCE" w14:textId="4A3EFBC3" w:rsidR="00DA7BAB" w:rsidRPr="00B62625" w:rsidRDefault="00DA7BAB" w:rsidP="00B62625">
      <w:pPr>
        <w:pStyle w:val="a3"/>
        <w:jc w:val="both"/>
        <w:rPr>
          <w:rFonts w:ascii="Times New Roman" w:hAnsi="Times New Roman" w:cs="Times New Roman"/>
        </w:rPr>
      </w:pPr>
      <w:r w:rsidRPr="00B62625">
        <w:rPr>
          <w:rStyle w:val="a5"/>
          <w:rFonts w:ascii="Times New Roman" w:hAnsi="Times New Roman" w:cs="Times New Roman"/>
        </w:rPr>
        <w:footnoteRef/>
      </w:r>
      <w:r w:rsidRPr="00B62625">
        <w:rPr>
          <w:rFonts w:ascii="Times New Roman" w:hAnsi="Times New Roman" w:cs="Times New Roman"/>
        </w:rPr>
        <w:t xml:space="preserve"> Япония [Электронный ресурс] // Торговое представительство Российской Федерации в Японии. URL : </w:t>
      </w:r>
      <w:hyperlink r:id="rId53" w:history="1">
        <w:r w:rsidRPr="00B62625">
          <w:rPr>
            <w:rStyle w:val="a6"/>
            <w:rFonts w:ascii="Times New Roman" w:hAnsi="Times New Roman" w:cs="Times New Roman"/>
          </w:rPr>
          <w:t>https://jpn.minpromtorg.gov.ru/about/country-information/</w:t>
        </w:r>
      </w:hyperlink>
      <w:r w:rsidRPr="00B62625">
        <w:rPr>
          <w:rFonts w:ascii="Times New Roman" w:hAnsi="Times New Roman" w:cs="Times New Roman"/>
        </w:rPr>
        <w:t xml:space="preserve"> (дата обращения : </w:t>
      </w:r>
      <w:r w:rsidRPr="008C7B00">
        <w:rPr>
          <w:rFonts w:ascii="Times New Roman" w:hAnsi="Times New Roman" w:cs="Times New Roman"/>
        </w:rPr>
        <w:t>15.05.2022</w:t>
      </w:r>
      <w:r w:rsidRPr="00B62625">
        <w:rPr>
          <w:rFonts w:ascii="Times New Roman" w:hAnsi="Times New Roman" w:cs="Times New Roman"/>
        </w:rPr>
        <w:t>).</w:t>
      </w:r>
    </w:p>
  </w:footnote>
  <w:footnote w:id="111">
    <w:p w14:paraId="5B0F28FD" w14:textId="388F01C4" w:rsidR="00DA7BAB" w:rsidRPr="00B62625" w:rsidRDefault="00DA7BAB" w:rsidP="00B62625">
      <w:pPr>
        <w:pStyle w:val="a3"/>
        <w:jc w:val="both"/>
        <w:rPr>
          <w:rFonts w:ascii="Times New Roman" w:hAnsi="Times New Roman" w:cs="Times New Roman"/>
        </w:rPr>
      </w:pPr>
      <w:r w:rsidRPr="00B62625">
        <w:rPr>
          <w:rStyle w:val="a5"/>
          <w:rFonts w:ascii="Times New Roman" w:hAnsi="Times New Roman" w:cs="Times New Roman"/>
        </w:rPr>
        <w:footnoteRef/>
      </w:r>
      <w:r w:rsidRPr="00B62625">
        <w:rPr>
          <w:rFonts w:ascii="Times New Roman" w:hAnsi="Times New Roman" w:cs="Times New Roman"/>
        </w:rPr>
        <w:t xml:space="preserve"> Гаймусё: но га</w:t>
      </w:r>
      <w:r>
        <w:rPr>
          <w:rFonts w:ascii="Times New Roman" w:hAnsi="Times New Roman" w:cs="Times New Roman"/>
        </w:rPr>
        <w:t>йко:сэйсё, дай 2-сё:, дай 5-сэц</w:t>
      </w:r>
      <w:r w:rsidRPr="00B62625">
        <w:rPr>
          <w:rFonts w:ascii="Times New Roman" w:hAnsi="Times New Roman" w:cs="Times New Roman"/>
        </w:rPr>
        <w:t>у Росиа, Тю:о:адзиа то ко:касасу, 1 Росиа [Голубая книга по дипломат</w:t>
      </w:r>
      <w:r>
        <w:rPr>
          <w:rFonts w:ascii="Times New Roman" w:hAnsi="Times New Roman" w:cs="Times New Roman"/>
        </w:rPr>
        <w:t>ии Министерства иностранных дел за 2019 год.</w:t>
      </w:r>
      <w:r w:rsidRPr="00B62625">
        <w:rPr>
          <w:rFonts w:ascii="Times New Roman" w:hAnsi="Times New Roman" w:cs="Times New Roman"/>
        </w:rPr>
        <w:t xml:space="preserve"> Глава 2, Раздел 5 Россия, Средняя Азия и Кавказ, 1 Россия] [Электронный ресурс]. URL : </w:t>
      </w:r>
      <w:hyperlink r:id="rId54" w:anchor="s251" w:history="1">
        <w:r w:rsidRPr="00B62625">
          <w:rPr>
            <w:rStyle w:val="a6"/>
            <w:rFonts w:ascii="Times New Roman" w:hAnsi="Times New Roman" w:cs="Times New Roman"/>
          </w:rPr>
          <w:t>https://www.mofa.go.jp/mofaj/gaiko/bluebook/2020/html/chapter2_05_01.html#s251</w:t>
        </w:r>
      </w:hyperlink>
      <w:r w:rsidRPr="00B62625">
        <w:rPr>
          <w:rFonts w:ascii="Times New Roman" w:hAnsi="Times New Roman" w:cs="Times New Roman"/>
        </w:rPr>
        <w:t xml:space="preserve"> (дата обращения : </w:t>
      </w:r>
      <w:r w:rsidRPr="008C7B00">
        <w:rPr>
          <w:rFonts w:ascii="Times New Roman" w:hAnsi="Times New Roman" w:cs="Times New Roman"/>
        </w:rPr>
        <w:t>15.05.2022</w:t>
      </w:r>
      <w:r w:rsidRPr="00B62625">
        <w:rPr>
          <w:rFonts w:ascii="Times New Roman" w:hAnsi="Times New Roman" w:cs="Times New Roman"/>
        </w:rPr>
        <w:t>).</w:t>
      </w:r>
    </w:p>
  </w:footnote>
  <w:footnote w:id="112">
    <w:p w14:paraId="6FA451BE" w14:textId="233A9238" w:rsidR="00DA7BAB" w:rsidRDefault="00DA7BAB" w:rsidP="00B62625">
      <w:pPr>
        <w:pStyle w:val="a3"/>
        <w:jc w:val="both"/>
      </w:pPr>
      <w:r w:rsidRPr="00B62625">
        <w:rPr>
          <w:rStyle w:val="a5"/>
          <w:rFonts w:ascii="Times New Roman" w:hAnsi="Times New Roman" w:cs="Times New Roman"/>
        </w:rPr>
        <w:footnoteRef/>
      </w:r>
      <w:r w:rsidRPr="00B62625">
        <w:rPr>
          <w:rFonts w:ascii="Times New Roman" w:hAnsi="Times New Roman" w:cs="Times New Roman"/>
        </w:rPr>
        <w:t xml:space="preserve"> Гаймусё: но га</w:t>
      </w:r>
      <w:r>
        <w:rPr>
          <w:rFonts w:ascii="Times New Roman" w:hAnsi="Times New Roman" w:cs="Times New Roman"/>
        </w:rPr>
        <w:t>йко:сэйсё, дай 2-сё:, дай 6-сэц</w:t>
      </w:r>
      <w:r w:rsidRPr="00B62625">
        <w:rPr>
          <w:rFonts w:ascii="Times New Roman" w:hAnsi="Times New Roman" w:cs="Times New Roman"/>
        </w:rPr>
        <w:t>у Росиа, Тю:о:адзиа то ко:касасу, 1 Росиа [Голубая книга по дипломат</w:t>
      </w:r>
      <w:r>
        <w:rPr>
          <w:rFonts w:ascii="Times New Roman" w:hAnsi="Times New Roman" w:cs="Times New Roman"/>
        </w:rPr>
        <w:t>ии Министерства иностранных дел за 2020 год.</w:t>
      </w:r>
      <w:r w:rsidRPr="00B62625">
        <w:rPr>
          <w:rFonts w:ascii="Times New Roman" w:hAnsi="Times New Roman" w:cs="Times New Roman"/>
        </w:rPr>
        <w:t xml:space="preserve"> Глава 2, Раздел 6 Россия, Средняя Азия и Кавказ, 1 Россия] [Электронный ресурс]. URL : </w:t>
      </w:r>
      <w:hyperlink r:id="rId55" w:history="1">
        <w:r w:rsidRPr="00B62625">
          <w:rPr>
            <w:rStyle w:val="a6"/>
            <w:rFonts w:ascii="Times New Roman" w:hAnsi="Times New Roman" w:cs="Times New Roman"/>
          </w:rPr>
          <w:t>https://www.mofa.go.jp/mofaj/files/100181433.pdf</w:t>
        </w:r>
      </w:hyperlink>
      <w:r w:rsidRPr="00B62625">
        <w:rPr>
          <w:rFonts w:ascii="Times New Roman" w:hAnsi="Times New Roman" w:cs="Times New Roman"/>
        </w:rPr>
        <w:t xml:space="preserve"> (дата обращения : </w:t>
      </w:r>
      <w:r w:rsidRPr="008C7B00">
        <w:rPr>
          <w:rFonts w:ascii="Times New Roman" w:hAnsi="Times New Roman" w:cs="Times New Roman"/>
        </w:rPr>
        <w:t>15.05.2022</w:t>
      </w:r>
      <w:r w:rsidRPr="00B62625">
        <w:rPr>
          <w:rFonts w:ascii="Times New Roman" w:hAnsi="Times New Roman" w:cs="Times New Roman"/>
        </w:rPr>
        <w:t>).</w:t>
      </w:r>
    </w:p>
  </w:footnote>
  <w:footnote w:id="113">
    <w:p w14:paraId="0DE0CC14" w14:textId="34786C5F" w:rsidR="00DA7BAB" w:rsidRPr="0088551A" w:rsidRDefault="00DA7BAB" w:rsidP="0088551A">
      <w:pPr>
        <w:pStyle w:val="a3"/>
        <w:jc w:val="both"/>
        <w:rPr>
          <w:rFonts w:ascii="Times New Roman" w:hAnsi="Times New Roman" w:cs="Times New Roman"/>
        </w:rPr>
      </w:pPr>
      <w:r w:rsidRPr="0088551A">
        <w:rPr>
          <w:rStyle w:val="a5"/>
          <w:rFonts w:ascii="Times New Roman" w:hAnsi="Times New Roman" w:cs="Times New Roman"/>
        </w:rPr>
        <w:footnoteRef/>
      </w:r>
      <w:r w:rsidRPr="0088551A">
        <w:rPr>
          <w:rFonts w:ascii="Times New Roman" w:hAnsi="Times New Roman" w:cs="Times New Roman"/>
        </w:rPr>
        <w:t xml:space="preserve"> </w:t>
      </w:r>
      <w:r w:rsidR="00953735" w:rsidRPr="00953735">
        <w:rPr>
          <w:rFonts w:ascii="Times New Roman" w:hAnsi="Times New Roman" w:cs="Times New Roman"/>
        </w:rPr>
        <w:t>Ibid.</w:t>
      </w:r>
    </w:p>
  </w:footnote>
  <w:footnote w:id="114">
    <w:p w14:paraId="0401DE08" w14:textId="77777777" w:rsidR="00DA7BAB" w:rsidRPr="0088551A" w:rsidRDefault="00DA7BAB" w:rsidP="0088551A">
      <w:pPr>
        <w:pStyle w:val="a3"/>
        <w:jc w:val="both"/>
        <w:rPr>
          <w:rFonts w:ascii="Times New Roman" w:hAnsi="Times New Roman" w:cs="Times New Roman"/>
        </w:rPr>
      </w:pPr>
      <w:r w:rsidRPr="0088551A">
        <w:rPr>
          <w:rStyle w:val="a5"/>
          <w:rFonts w:ascii="Times New Roman" w:hAnsi="Times New Roman" w:cs="Times New Roman"/>
        </w:rPr>
        <w:footnoteRef/>
      </w:r>
      <w:r w:rsidRPr="0088551A">
        <w:rPr>
          <w:rFonts w:ascii="Times New Roman" w:hAnsi="Times New Roman" w:cs="Times New Roman"/>
        </w:rPr>
        <w:t xml:space="preserve"> Меркулова К. Е. Работа Министерства экономики, торговли и промышленности (МЭТП) в рамках «Плана о сотрудничестве из восьми пунктов» // Китай и соседи. Сборник материалов 6-й всероссийской научной конференции молодых востоковедов. 2021. С. 197.</w:t>
      </w:r>
    </w:p>
  </w:footnote>
  <w:footnote w:id="115">
    <w:p w14:paraId="56AF8650" w14:textId="65F0188E" w:rsidR="00DA7BAB" w:rsidRPr="0088551A" w:rsidRDefault="00DA7BAB" w:rsidP="0088551A">
      <w:pPr>
        <w:pStyle w:val="a3"/>
        <w:jc w:val="both"/>
        <w:rPr>
          <w:rFonts w:ascii="Times New Roman" w:hAnsi="Times New Roman" w:cs="Times New Roman"/>
        </w:rPr>
      </w:pPr>
      <w:r w:rsidRPr="0088551A">
        <w:rPr>
          <w:rStyle w:val="a5"/>
          <w:rFonts w:ascii="Times New Roman" w:hAnsi="Times New Roman" w:cs="Times New Roman"/>
        </w:rPr>
        <w:footnoteRef/>
      </w:r>
      <w:r>
        <w:rPr>
          <w:rFonts w:ascii="Times New Roman" w:hAnsi="Times New Roman" w:cs="Times New Roman"/>
        </w:rPr>
        <w:t xml:space="preserve"> Там же.</w:t>
      </w:r>
    </w:p>
  </w:footnote>
  <w:footnote w:id="116">
    <w:p w14:paraId="26C087C0" w14:textId="77777777" w:rsidR="00DA7BAB" w:rsidRPr="0088551A" w:rsidRDefault="00DA7BAB" w:rsidP="0088551A">
      <w:pPr>
        <w:pStyle w:val="a3"/>
        <w:jc w:val="both"/>
        <w:rPr>
          <w:rFonts w:ascii="Times New Roman" w:hAnsi="Times New Roman" w:cs="Times New Roman"/>
        </w:rPr>
      </w:pPr>
      <w:r w:rsidRPr="0088551A">
        <w:rPr>
          <w:rStyle w:val="a5"/>
          <w:rFonts w:ascii="Times New Roman" w:hAnsi="Times New Roman" w:cs="Times New Roman"/>
        </w:rPr>
        <w:footnoteRef/>
      </w:r>
      <w:r w:rsidRPr="0088551A">
        <w:rPr>
          <w:rFonts w:ascii="Times New Roman" w:hAnsi="Times New Roman" w:cs="Times New Roman"/>
        </w:rPr>
        <w:t xml:space="preserve"> Там же.</w:t>
      </w:r>
    </w:p>
  </w:footnote>
  <w:footnote w:id="117">
    <w:p w14:paraId="43249EAD" w14:textId="3758BDE6" w:rsidR="00DA7BAB" w:rsidRDefault="00DA7BAB" w:rsidP="0088551A">
      <w:pPr>
        <w:pStyle w:val="a3"/>
        <w:jc w:val="both"/>
      </w:pPr>
      <w:r w:rsidRPr="0088551A">
        <w:rPr>
          <w:rStyle w:val="a5"/>
          <w:rFonts w:ascii="Times New Roman" w:hAnsi="Times New Roman" w:cs="Times New Roman"/>
        </w:rPr>
        <w:footnoteRef/>
      </w:r>
      <w:r w:rsidRPr="0088551A">
        <w:rPr>
          <w:rFonts w:ascii="Times New Roman" w:hAnsi="Times New Roman" w:cs="Times New Roman"/>
        </w:rPr>
        <w:t xml:space="preserve"> Гаймусё: но га</w:t>
      </w:r>
      <w:r>
        <w:rPr>
          <w:rFonts w:ascii="Times New Roman" w:hAnsi="Times New Roman" w:cs="Times New Roman"/>
        </w:rPr>
        <w:t>йко:сэйсё, дай 2-сё:, дай 6-сэц</w:t>
      </w:r>
      <w:r w:rsidRPr="0088551A">
        <w:rPr>
          <w:rFonts w:ascii="Times New Roman" w:hAnsi="Times New Roman" w:cs="Times New Roman"/>
        </w:rPr>
        <w:t>у Росиа, Тю:о:адзиа то ко:касасу, 1 Росиа [Голубая книга по дипломат</w:t>
      </w:r>
      <w:r>
        <w:rPr>
          <w:rFonts w:ascii="Times New Roman" w:hAnsi="Times New Roman" w:cs="Times New Roman"/>
        </w:rPr>
        <w:t>ии Министерства иностранных дел за 2020 год.</w:t>
      </w:r>
      <w:r w:rsidRPr="0088551A">
        <w:rPr>
          <w:rFonts w:ascii="Times New Roman" w:hAnsi="Times New Roman" w:cs="Times New Roman"/>
        </w:rPr>
        <w:t xml:space="preserve"> Глава 2, Раздел 6 Россия, Средняя Азия и Кавказ, 1 Россия] [Электронный ресурс]. URL : </w:t>
      </w:r>
      <w:hyperlink r:id="rId56" w:history="1">
        <w:r w:rsidRPr="0088551A">
          <w:rPr>
            <w:rStyle w:val="a6"/>
            <w:rFonts w:ascii="Times New Roman" w:hAnsi="Times New Roman" w:cs="Times New Roman"/>
          </w:rPr>
          <w:t>https://www.mofa.go.jp/mofaj/files/100181433.pdf</w:t>
        </w:r>
      </w:hyperlink>
      <w:r>
        <w:rPr>
          <w:rFonts w:ascii="Times New Roman" w:hAnsi="Times New Roman" w:cs="Times New Roman"/>
        </w:rPr>
        <w:t xml:space="preserve"> (дата обращения : 15.05.2022</w:t>
      </w:r>
      <w:r w:rsidRPr="0088551A">
        <w:rPr>
          <w:rFonts w:ascii="Times New Roman" w:hAnsi="Times New Roman" w:cs="Times New Roman"/>
        </w:rPr>
        <w:t>).</w:t>
      </w:r>
    </w:p>
  </w:footnote>
  <w:footnote w:id="118">
    <w:p w14:paraId="6EE82916" w14:textId="2BF32D02" w:rsidR="00DA7BAB" w:rsidRPr="00275B9A" w:rsidRDefault="00DA7BAB" w:rsidP="001C29BE">
      <w:pPr>
        <w:pStyle w:val="a3"/>
        <w:jc w:val="both"/>
        <w:rPr>
          <w:rFonts w:ascii="Times New Roman" w:hAnsi="Times New Roman" w:cs="Times New Roman"/>
        </w:rPr>
      </w:pPr>
      <w:r w:rsidRPr="001C29BE">
        <w:rPr>
          <w:rStyle w:val="a5"/>
          <w:rFonts w:ascii="Times New Roman" w:hAnsi="Times New Roman" w:cs="Times New Roman"/>
        </w:rPr>
        <w:footnoteRef/>
      </w:r>
      <w:r w:rsidRPr="001C29BE">
        <w:rPr>
          <w:rFonts w:ascii="Times New Roman" w:hAnsi="Times New Roman" w:cs="Times New Roman"/>
        </w:rPr>
        <w:t xml:space="preserve"> Абэ найкаку со:ридайдзин кися кайкэн [Пресс-конференция премьер-министра Абэ] [Электронный ресурс</w:t>
      </w:r>
      <w:r>
        <w:rPr>
          <w:rFonts w:ascii="Times New Roman" w:hAnsi="Times New Roman" w:cs="Times New Roman"/>
        </w:rPr>
        <w:t xml:space="preserve"> 28.08.2020</w:t>
      </w:r>
      <w:r w:rsidRPr="001C29BE">
        <w:rPr>
          <w:rFonts w:ascii="Times New Roman" w:hAnsi="Times New Roman" w:cs="Times New Roman"/>
        </w:rPr>
        <w:t>] // Сюсо: кантэй [Канцелярия премьер-министра]. URL :</w:t>
      </w:r>
      <w:r w:rsidRPr="00275B9A">
        <w:rPr>
          <w:rFonts w:ascii="Times New Roman" w:hAnsi="Times New Roman" w:cs="Times New Roman"/>
        </w:rPr>
        <w:t xml:space="preserve"> </w:t>
      </w:r>
      <w:hyperlink r:id="rId57" w:history="1">
        <w:r w:rsidRPr="00275B9A">
          <w:rPr>
            <w:rStyle w:val="a6"/>
            <w:rFonts w:ascii="Times New Roman" w:hAnsi="Times New Roman" w:cs="Times New Roman"/>
          </w:rPr>
          <w:t>https://warp.ndl.go.jp/info:ndljp/pid/11547454/www.kantei.go.jp/jp/98_abe/statement/2020/0828kaiken.html</w:t>
        </w:r>
      </w:hyperlink>
      <w:r w:rsidRPr="00275B9A">
        <w:rPr>
          <w:rFonts w:ascii="Times New Roman" w:hAnsi="Times New Roman" w:cs="Times New Roman"/>
        </w:rPr>
        <w:t xml:space="preserve"> (дата обращения</w:t>
      </w:r>
      <w:r>
        <w:rPr>
          <w:rFonts w:ascii="Times New Roman" w:hAnsi="Times New Roman" w:cs="Times New Roman"/>
        </w:rPr>
        <w:t xml:space="preserve"> </w:t>
      </w:r>
      <w:r w:rsidRPr="00275B9A">
        <w:rPr>
          <w:rFonts w:ascii="Times New Roman" w:hAnsi="Times New Roman" w:cs="Times New Roman"/>
        </w:rPr>
        <w:t xml:space="preserve">: </w:t>
      </w:r>
      <w:r w:rsidRPr="008C7B00">
        <w:rPr>
          <w:rFonts w:ascii="Times New Roman" w:hAnsi="Times New Roman" w:cs="Times New Roman"/>
        </w:rPr>
        <w:t>15.05.2022</w:t>
      </w:r>
      <w:r w:rsidRPr="00275B9A">
        <w:rPr>
          <w:rFonts w:ascii="Times New Roman" w:hAnsi="Times New Roman" w:cs="Times New Roman"/>
        </w:rPr>
        <w:t>).</w:t>
      </w:r>
    </w:p>
  </w:footnote>
  <w:footnote w:id="119">
    <w:p w14:paraId="6AECE796" w14:textId="28293891" w:rsidR="00DA7BAB" w:rsidRPr="00941940" w:rsidRDefault="00DA7BAB" w:rsidP="00E170B4">
      <w:pPr>
        <w:pStyle w:val="a3"/>
        <w:jc w:val="both"/>
        <w:rPr>
          <w:rFonts w:ascii="Times New Roman" w:hAnsi="Times New Roman" w:cs="Times New Roman"/>
          <w:lang w:val="en-US"/>
        </w:rPr>
      </w:pPr>
      <w:r w:rsidRPr="00E170B4">
        <w:rPr>
          <w:rStyle w:val="a5"/>
          <w:rFonts w:ascii="Times New Roman" w:hAnsi="Times New Roman" w:cs="Times New Roman"/>
        </w:rPr>
        <w:footnoteRef/>
      </w:r>
      <w:r w:rsidRPr="00E170B4">
        <w:rPr>
          <w:rFonts w:ascii="Times New Roman" w:hAnsi="Times New Roman" w:cs="Times New Roman"/>
        </w:rPr>
        <w:t xml:space="preserve"> Латышев И.А. Японская бюрократия. М., 1968. С</w:t>
      </w:r>
      <w:r w:rsidRPr="00941940">
        <w:rPr>
          <w:rFonts w:ascii="Times New Roman" w:hAnsi="Times New Roman" w:cs="Times New Roman"/>
          <w:lang w:val="en-US"/>
        </w:rPr>
        <w:t xml:space="preserve"> 3.</w:t>
      </w:r>
    </w:p>
  </w:footnote>
  <w:footnote w:id="120">
    <w:p w14:paraId="698595C5" w14:textId="50B4A9E7" w:rsidR="00DA7BAB" w:rsidRPr="00941940" w:rsidRDefault="00DA7BAB" w:rsidP="00E170B4">
      <w:pPr>
        <w:pStyle w:val="a3"/>
        <w:jc w:val="both"/>
        <w:rPr>
          <w:lang w:val="en-US"/>
        </w:rPr>
      </w:pPr>
      <w:r w:rsidRPr="00E170B4">
        <w:rPr>
          <w:rStyle w:val="a5"/>
          <w:rFonts w:ascii="Times New Roman" w:hAnsi="Times New Roman" w:cs="Times New Roman"/>
        </w:rPr>
        <w:footnoteRef/>
      </w:r>
      <w:r>
        <w:rPr>
          <w:rFonts w:ascii="Times New Roman" w:hAnsi="Times New Roman" w:cs="Times New Roman"/>
          <w:lang w:val="en-US"/>
        </w:rPr>
        <w:t xml:space="preserve"> Johnson C.</w:t>
      </w:r>
      <w:r w:rsidRPr="00E170B4">
        <w:rPr>
          <w:rFonts w:ascii="Times New Roman" w:hAnsi="Times New Roman" w:cs="Times New Roman"/>
          <w:lang w:val="en-US"/>
        </w:rPr>
        <w:t xml:space="preserve"> MITI and the Japanese miracle : The growth of industrial policy, 1925 - 1975. Stanford</w:t>
      </w:r>
      <w:r w:rsidRPr="00941940">
        <w:rPr>
          <w:rFonts w:ascii="Times New Roman" w:hAnsi="Times New Roman" w:cs="Times New Roman"/>
          <w:lang w:val="en-US"/>
        </w:rPr>
        <w:t xml:space="preserve">, 1982. </w:t>
      </w:r>
      <w:r w:rsidRPr="00E170B4">
        <w:rPr>
          <w:rFonts w:ascii="Times New Roman" w:hAnsi="Times New Roman" w:cs="Times New Roman"/>
        </w:rPr>
        <w:t>Р</w:t>
      </w:r>
      <w:r w:rsidRPr="00941940">
        <w:rPr>
          <w:rFonts w:ascii="Times New Roman" w:hAnsi="Times New Roman" w:cs="Times New Roman"/>
          <w:lang w:val="en-US"/>
        </w:rPr>
        <w:t>. 20-21.</w:t>
      </w:r>
    </w:p>
  </w:footnote>
  <w:footnote w:id="121">
    <w:p w14:paraId="487B1E8A" w14:textId="58D56496" w:rsidR="00DA7BAB" w:rsidRPr="00DB1524" w:rsidRDefault="00DA7BAB" w:rsidP="00BF5088">
      <w:pPr>
        <w:pStyle w:val="a3"/>
        <w:jc w:val="both"/>
        <w:rPr>
          <w:rFonts w:ascii="Times New Roman" w:hAnsi="Times New Roman" w:cs="Times New Roman"/>
          <w:lang w:val="en-US"/>
        </w:rPr>
      </w:pPr>
      <w:r w:rsidRPr="00BF5088">
        <w:rPr>
          <w:rStyle w:val="a5"/>
          <w:rFonts w:ascii="Times New Roman" w:hAnsi="Times New Roman" w:cs="Times New Roman"/>
        </w:rPr>
        <w:footnoteRef/>
      </w:r>
      <w:r w:rsidRPr="00941940">
        <w:rPr>
          <w:rFonts w:ascii="Times New Roman" w:hAnsi="Times New Roman" w:cs="Times New Roman"/>
          <w:lang w:val="en-US"/>
        </w:rPr>
        <w:t xml:space="preserve"> Tomohito </w:t>
      </w:r>
      <w:r w:rsidRPr="00BF5088">
        <w:rPr>
          <w:rFonts w:ascii="Times New Roman" w:hAnsi="Times New Roman" w:cs="Times New Roman"/>
          <w:lang w:val="en-US"/>
        </w:rPr>
        <w:t>Sh</w:t>
      </w:r>
      <w:r w:rsidRPr="00941940">
        <w:rPr>
          <w:rFonts w:ascii="Times New Roman" w:hAnsi="Times New Roman" w:cs="Times New Roman"/>
          <w:lang w:val="en-US"/>
        </w:rPr>
        <w:t xml:space="preserve">. </w:t>
      </w:r>
      <w:r w:rsidRPr="00BF5088">
        <w:rPr>
          <w:rFonts w:ascii="Times New Roman" w:hAnsi="Times New Roman" w:cs="Times New Roman"/>
          <w:lang w:val="en-US"/>
        </w:rPr>
        <w:t xml:space="preserve">The Policymaking Process in Japan // The Oxford Handbook of </w:t>
      </w:r>
      <w:r>
        <w:rPr>
          <w:rFonts w:ascii="Times New Roman" w:hAnsi="Times New Roman" w:cs="Times New Roman"/>
          <w:lang w:val="en-US"/>
        </w:rPr>
        <w:t xml:space="preserve">Japanese Politics. </w:t>
      </w:r>
      <w:r w:rsidRPr="00C745E6">
        <w:rPr>
          <w:rFonts w:ascii="Times New Roman" w:hAnsi="Times New Roman" w:cs="Times New Roman"/>
          <w:lang w:val="en-US"/>
        </w:rPr>
        <w:t>Oxford: Oxford University Press. 2022.</w:t>
      </w:r>
      <w:r w:rsidRPr="00941940">
        <w:rPr>
          <w:rFonts w:ascii="Times New Roman" w:hAnsi="Times New Roman" w:cs="Times New Roman"/>
          <w:lang w:val="en-US"/>
        </w:rPr>
        <w:t xml:space="preserve"> </w:t>
      </w:r>
      <w:r w:rsidRPr="00BF5088">
        <w:rPr>
          <w:rFonts w:ascii="Times New Roman" w:hAnsi="Times New Roman" w:cs="Times New Roman"/>
          <w:lang w:val="en-US"/>
        </w:rPr>
        <w:t>P</w:t>
      </w:r>
      <w:r>
        <w:rPr>
          <w:rFonts w:ascii="Times New Roman" w:hAnsi="Times New Roman" w:cs="Times New Roman"/>
          <w:lang w:val="en-US"/>
        </w:rPr>
        <w:t>. 247</w:t>
      </w:r>
      <w:r w:rsidRPr="00DB1524">
        <w:rPr>
          <w:rFonts w:ascii="Times New Roman" w:hAnsi="Times New Roman" w:cs="Times New Roman"/>
          <w:lang w:val="en-US"/>
        </w:rPr>
        <w:t>.</w:t>
      </w:r>
    </w:p>
  </w:footnote>
  <w:footnote w:id="122">
    <w:p w14:paraId="6B73565F" w14:textId="4B722D19" w:rsidR="00DA7BAB" w:rsidRPr="00DB1524" w:rsidRDefault="00DA7BAB" w:rsidP="00BF5088">
      <w:pPr>
        <w:pStyle w:val="a3"/>
        <w:jc w:val="both"/>
        <w:rPr>
          <w:rFonts w:ascii="Times New Roman" w:hAnsi="Times New Roman" w:cs="Times New Roman"/>
          <w:lang w:val="en-US"/>
        </w:rPr>
      </w:pPr>
      <w:r w:rsidRPr="00BF5088">
        <w:rPr>
          <w:rStyle w:val="a5"/>
          <w:rFonts w:ascii="Times New Roman" w:hAnsi="Times New Roman" w:cs="Times New Roman"/>
        </w:rPr>
        <w:footnoteRef/>
      </w:r>
      <w:r w:rsidRPr="00BF5088">
        <w:rPr>
          <w:rFonts w:ascii="Times New Roman" w:hAnsi="Times New Roman" w:cs="Times New Roman"/>
          <w:lang w:val="en-US"/>
        </w:rPr>
        <w:t xml:space="preserve"> Davis </w:t>
      </w:r>
      <w:r w:rsidRPr="00BF5088">
        <w:rPr>
          <w:rFonts w:ascii="Times New Roman" w:hAnsi="Times New Roman" w:cs="Times New Roman"/>
        </w:rPr>
        <w:t>С</w:t>
      </w:r>
      <w:r w:rsidRPr="00BF5088">
        <w:rPr>
          <w:rFonts w:ascii="Times New Roman" w:hAnsi="Times New Roman" w:cs="Times New Roman"/>
          <w:lang w:val="en-US"/>
        </w:rPr>
        <w:t xml:space="preserve">. L. Japanese Trade Policy // The Oxford Handbook of Japanese Politics. </w:t>
      </w:r>
      <w:r w:rsidRPr="00C745E6">
        <w:rPr>
          <w:rFonts w:ascii="Times New Roman" w:hAnsi="Times New Roman" w:cs="Times New Roman"/>
          <w:lang w:val="en-US"/>
        </w:rPr>
        <w:t>Oxford: Oxford University Press. 2022.</w:t>
      </w:r>
      <w:r>
        <w:rPr>
          <w:rFonts w:ascii="Times New Roman" w:hAnsi="Times New Roman" w:cs="Times New Roman"/>
          <w:lang w:val="en-US"/>
        </w:rPr>
        <w:t xml:space="preserve"> </w:t>
      </w:r>
      <w:r w:rsidRPr="00BF5088">
        <w:rPr>
          <w:rFonts w:ascii="Times New Roman" w:hAnsi="Times New Roman" w:cs="Times New Roman"/>
        </w:rPr>
        <w:t>Р</w:t>
      </w:r>
      <w:r>
        <w:rPr>
          <w:rFonts w:ascii="Times New Roman" w:hAnsi="Times New Roman" w:cs="Times New Roman"/>
          <w:lang w:val="en-US"/>
        </w:rPr>
        <w:t>. 559</w:t>
      </w:r>
      <w:r w:rsidRPr="00DB1524">
        <w:rPr>
          <w:rFonts w:ascii="Times New Roman" w:hAnsi="Times New Roman" w:cs="Times New Roman"/>
          <w:lang w:val="en-US"/>
        </w:rPr>
        <w:t>.</w:t>
      </w:r>
    </w:p>
  </w:footnote>
  <w:footnote w:id="123">
    <w:p w14:paraId="6BE2302B" w14:textId="576AE077" w:rsidR="00DA7BAB" w:rsidRPr="00BF5088" w:rsidRDefault="00DA7BAB" w:rsidP="00BF5088">
      <w:pPr>
        <w:pStyle w:val="a3"/>
        <w:jc w:val="both"/>
        <w:rPr>
          <w:rFonts w:ascii="Times New Roman" w:hAnsi="Times New Roman" w:cs="Times New Roman"/>
          <w:lang w:val="en-US"/>
        </w:rPr>
      </w:pPr>
      <w:r w:rsidRPr="00BF5088">
        <w:rPr>
          <w:rStyle w:val="a5"/>
          <w:rFonts w:ascii="Times New Roman" w:hAnsi="Times New Roman" w:cs="Times New Roman"/>
        </w:rPr>
        <w:footnoteRef/>
      </w:r>
      <w:r w:rsidRPr="00BF5088">
        <w:rPr>
          <w:rFonts w:ascii="Times New Roman" w:hAnsi="Times New Roman" w:cs="Times New Roman"/>
          <w:lang w:val="en-US"/>
        </w:rPr>
        <w:t xml:space="preserve"> Noble G. W. METI’s Miraculous Comeback and the Uncertain Future</w:t>
      </w:r>
      <w:r>
        <w:rPr>
          <w:rFonts w:ascii="Times New Roman" w:hAnsi="Times New Roman" w:cs="Times New Roman"/>
          <w:lang w:val="en-US"/>
        </w:rPr>
        <w:t xml:space="preserve"> of Japanese Industrial Policy</w:t>
      </w:r>
      <w:r w:rsidRPr="00C745E6">
        <w:rPr>
          <w:rFonts w:ascii="Times New Roman" w:hAnsi="Times New Roman" w:cs="Times New Roman"/>
          <w:lang w:val="en-US"/>
        </w:rPr>
        <w:t>.</w:t>
      </w:r>
      <w:r w:rsidRPr="00BF5088">
        <w:rPr>
          <w:rFonts w:ascii="Times New Roman" w:hAnsi="Times New Roman" w:cs="Times New Roman"/>
          <w:lang w:val="en-US"/>
        </w:rPr>
        <w:t xml:space="preserve"> P. 3</w:t>
      </w:r>
      <w:r>
        <w:rPr>
          <w:rFonts w:ascii="Times New Roman" w:hAnsi="Times New Roman" w:cs="Times New Roman"/>
          <w:lang w:val="en-US"/>
        </w:rPr>
        <w:t>55</w:t>
      </w:r>
      <w:r w:rsidRPr="00BF5088">
        <w:rPr>
          <w:rFonts w:ascii="Times New Roman" w:hAnsi="Times New Roman" w:cs="Times New Roman"/>
          <w:lang w:val="en-US"/>
        </w:rPr>
        <w:t>.</w:t>
      </w:r>
    </w:p>
  </w:footnote>
  <w:footnote w:id="124">
    <w:p w14:paraId="1A716551" w14:textId="65860129" w:rsidR="00DA7BAB" w:rsidRPr="00431A87" w:rsidRDefault="00DA7BAB" w:rsidP="00BF5088">
      <w:pPr>
        <w:pStyle w:val="a3"/>
        <w:jc w:val="both"/>
      </w:pPr>
      <w:r w:rsidRPr="00BF5088">
        <w:rPr>
          <w:rStyle w:val="a5"/>
          <w:rFonts w:ascii="Times New Roman" w:hAnsi="Times New Roman" w:cs="Times New Roman"/>
        </w:rPr>
        <w:footnoteRef/>
      </w:r>
      <w:r w:rsidRPr="00BF5088">
        <w:rPr>
          <w:rFonts w:ascii="Times New Roman" w:hAnsi="Times New Roman" w:cs="Times New Roman"/>
          <w:lang w:val="en-US"/>
        </w:rPr>
        <w:t xml:space="preserve"> Mulgan </w:t>
      </w:r>
      <w:r w:rsidRPr="00BF5088">
        <w:rPr>
          <w:rFonts w:ascii="Times New Roman" w:hAnsi="Times New Roman" w:cs="Times New Roman"/>
        </w:rPr>
        <w:t>А</w:t>
      </w:r>
      <w:r w:rsidRPr="00BF5088">
        <w:rPr>
          <w:rFonts w:ascii="Times New Roman" w:hAnsi="Times New Roman" w:cs="Times New Roman"/>
          <w:lang w:val="en-US"/>
        </w:rPr>
        <w:t>. G. The Role</w:t>
      </w:r>
      <w:r>
        <w:rPr>
          <w:rFonts w:ascii="Times New Roman" w:hAnsi="Times New Roman" w:cs="Times New Roman"/>
          <w:lang w:val="en-US"/>
        </w:rPr>
        <w:t xml:space="preserve"> of the Prime Minister in Japan. </w:t>
      </w:r>
      <w:r w:rsidRPr="00BF5088">
        <w:rPr>
          <w:rFonts w:ascii="Times New Roman" w:hAnsi="Times New Roman" w:cs="Times New Roman"/>
        </w:rPr>
        <w:t>Р</w:t>
      </w:r>
      <w:r w:rsidRPr="00431A87">
        <w:rPr>
          <w:rFonts w:ascii="Times New Roman" w:hAnsi="Times New Roman" w:cs="Times New Roman"/>
        </w:rPr>
        <w:t>. 65.</w:t>
      </w:r>
    </w:p>
  </w:footnote>
  <w:footnote w:id="125">
    <w:p w14:paraId="5B7D33D1" w14:textId="77777777" w:rsidR="00DA7BAB" w:rsidRPr="005338BD" w:rsidRDefault="00DA7BAB" w:rsidP="00FE1228">
      <w:pPr>
        <w:pStyle w:val="a3"/>
        <w:jc w:val="both"/>
        <w:rPr>
          <w:rFonts w:ascii="Times New Roman" w:hAnsi="Times New Roman" w:cs="Times New Roman"/>
          <w:lang w:val="en-US"/>
        </w:rPr>
      </w:pPr>
      <w:r w:rsidRPr="00FE1228">
        <w:rPr>
          <w:rStyle w:val="a5"/>
          <w:rFonts w:ascii="Times New Roman" w:hAnsi="Times New Roman" w:cs="Times New Roman"/>
        </w:rPr>
        <w:footnoteRef/>
      </w:r>
      <w:r w:rsidRPr="00431A87">
        <w:rPr>
          <w:rFonts w:ascii="Times New Roman" w:hAnsi="Times New Roman" w:cs="Times New Roman"/>
        </w:rPr>
        <w:t xml:space="preserve"> </w:t>
      </w:r>
      <w:r w:rsidRPr="00FE1228">
        <w:rPr>
          <w:rFonts w:ascii="Times New Roman" w:hAnsi="Times New Roman" w:cs="Times New Roman"/>
        </w:rPr>
        <w:t>Стрельцов</w:t>
      </w:r>
      <w:r w:rsidRPr="00431A87">
        <w:rPr>
          <w:rFonts w:ascii="Times New Roman" w:hAnsi="Times New Roman" w:cs="Times New Roman"/>
        </w:rPr>
        <w:t xml:space="preserve"> </w:t>
      </w:r>
      <w:r w:rsidRPr="00FE1228">
        <w:rPr>
          <w:rFonts w:ascii="Times New Roman" w:hAnsi="Times New Roman" w:cs="Times New Roman"/>
        </w:rPr>
        <w:t>Д</w:t>
      </w:r>
      <w:r w:rsidRPr="00431A87">
        <w:rPr>
          <w:rFonts w:ascii="Times New Roman" w:hAnsi="Times New Roman" w:cs="Times New Roman"/>
        </w:rPr>
        <w:t xml:space="preserve">. </w:t>
      </w:r>
      <w:r w:rsidRPr="00FE1228">
        <w:rPr>
          <w:rFonts w:ascii="Times New Roman" w:hAnsi="Times New Roman" w:cs="Times New Roman"/>
        </w:rPr>
        <w:t>В</w:t>
      </w:r>
      <w:r w:rsidRPr="00431A87">
        <w:rPr>
          <w:rFonts w:ascii="Times New Roman" w:hAnsi="Times New Roman" w:cs="Times New Roman"/>
        </w:rPr>
        <w:t xml:space="preserve">. </w:t>
      </w:r>
      <w:r w:rsidRPr="00FE1228">
        <w:rPr>
          <w:rFonts w:ascii="Times New Roman" w:hAnsi="Times New Roman" w:cs="Times New Roman"/>
        </w:rPr>
        <w:t>Внешнеполитический</w:t>
      </w:r>
      <w:r w:rsidRPr="00431A87">
        <w:rPr>
          <w:rFonts w:ascii="Times New Roman" w:hAnsi="Times New Roman" w:cs="Times New Roman"/>
        </w:rPr>
        <w:t xml:space="preserve"> </w:t>
      </w:r>
      <w:r w:rsidRPr="00FE1228">
        <w:rPr>
          <w:rFonts w:ascii="Times New Roman" w:hAnsi="Times New Roman" w:cs="Times New Roman"/>
        </w:rPr>
        <w:t>процесс</w:t>
      </w:r>
      <w:r w:rsidRPr="00431A87">
        <w:rPr>
          <w:rFonts w:ascii="Times New Roman" w:hAnsi="Times New Roman" w:cs="Times New Roman"/>
        </w:rPr>
        <w:t xml:space="preserve"> </w:t>
      </w:r>
      <w:r w:rsidRPr="00FE1228">
        <w:rPr>
          <w:rFonts w:ascii="Times New Roman" w:hAnsi="Times New Roman" w:cs="Times New Roman"/>
        </w:rPr>
        <w:t>на</w:t>
      </w:r>
      <w:r w:rsidRPr="00431A87">
        <w:rPr>
          <w:rFonts w:ascii="Times New Roman" w:hAnsi="Times New Roman" w:cs="Times New Roman"/>
        </w:rPr>
        <w:t xml:space="preserve"> </w:t>
      </w:r>
      <w:r w:rsidRPr="00FE1228">
        <w:rPr>
          <w:rFonts w:ascii="Times New Roman" w:hAnsi="Times New Roman" w:cs="Times New Roman"/>
        </w:rPr>
        <w:t>Востоке</w:t>
      </w:r>
      <w:r w:rsidRPr="00431A87">
        <w:rPr>
          <w:rFonts w:ascii="Times New Roman" w:hAnsi="Times New Roman" w:cs="Times New Roman"/>
        </w:rPr>
        <w:t xml:space="preserve">. </w:t>
      </w:r>
      <w:r w:rsidRPr="00FE1228">
        <w:rPr>
          <w:rFonts w:ascii="Times New Roman" w:hAnsi="Times New Roman" w:cs="Times New Roman"/>
        </w:rPr>
        <w:t>М</w:t>
      </w:r>
      <w:r w:rsidRPr="005338BD">
        <w:rPr>
          <w:rFonts w:ascii="Times New Roman" w:hAnsi="Times New Roman" w:cs="Times New Roman"/>
          <w:lang w:val="en-US"/>
        </w:rPr>
        <w:t xml:space="preserve">., 2018. </w:t>
      </w:r>
      <w:r w:rsidRPr="00FE1228">
        <w:rPr>
          <w:rFonts w:ascii="Times New Roman" w:hAnsi="Times New Roman" w:cs="Times New Roman"/>
        </w:rPr>
        <w:t>С</w:t>
      </w:r>
      <w:r w:rsidRPr="005338BD">
        <w:rPr>
          <w:rFonts w:ascii="Times New Roman" w:hAnsi="Times New Roman" w:cs="Times New Roman"/>
          <w:lang w:val="en-US"/>
        </w:rPr>
        <w:t>. 322.</w:t>
      </w:r>
    </w:p>
  </w:footnote>
  <w:footnote w:id="126">
    <w:p w14:paraId="4F3387ED" w14:textId="79AE09DC" w:rsidR="00DA7BAB" w:rsidRPr="00FE1228" w:rsidRDefault="00DA7BAB" w:rsidP="00FE1228">
      <w:pPr>
        <w:pStyle w:val="a3"/>
        <w:jc w:val="both"/>
        <w:rPr>
          <w:rFonts w:ascii="Times New Roman" w:hAnsi="Times New Roman" w:cs="Times New Roman"/>
        </w:rPr>
      </w:pPr>
      <w:r w:rsidRPr="00FE1228">
        <w:rPr>
          <w:rStyle w:val="a5"/>
          <w:rFonts w:ascii="Times New Roman" w:hAnsi="Times New Roman" w:cs="Times New Roman"/>
        </w:rPr>
        <w:footnoteRef/>
      </w:r>
      <w:r w:rsidRPr="00FE1228">
        <w:rPr>
          <w:rFonts w:ascii="Times New Roman" w:hAnsi="Times New Roman" w:cs="Times New Roman"/>
          <w:lang w:val="en-US"/>
        </w:rPr>
        <w:t xml:space="preserve"> Carlyle Group adds former Abe aide to advise on Japan buyouts [</w:t>
      </w:r>
      <w:r w:rsidRPr="00FE1228">
        <w:rPr>
          <w:rFonts w:ascii="Times New Roman" w:hAnsi="Times New Roman" w:cs="Times New Roman"/>
        </w:rPr>
        <w:t>Электронный</w:t>
      </w:r>
      <w:r w:rsidRPr="00FE1228">
        <w:rPr>
          <w:rFonts w:ascii="Times New Roman" w:hAnsi="Times New Roman" w:cs="Times New Roman"/>
          <w:lang w:val="en-US"/>
        </w:rPr>
        <w:t xml:space="preserve"> </w:t>
      </w:r>
      <w:r w:rsidRPr="00FE1228">
        <w:rPr>
          <w:rFonts w:ascii="Times New Roman" w:hAnsi="Times New Roman" w:cs="Times New Roman"/>
        </w:rPr>
        <w:t>ресурс</w:t>
      </w:r>
      <w:r w:rsidRPr="00FE1228">
        <w:rPr>
          <w:rFonts w:ascii="Times New Roman" w:hAnsi="Times New Roman" w:cs="Times New Roman"/>
          <w:lang w:val="en-US"/>
        </w:rPr>
        <w:t>] // NIKKEI Asia. URL</w:t>
      </w:r>
      <w:r w:rsidRPr="00FE1228">
        <w:rPr>
          <w:rFonts w:ascii="Times New Roman" w:hAnsi="Times New Roman" w:cs="Times New Roman"/>
        </w:rPr>
        <w:t xml:space="preserve"> : </w:t>
      </w:r>
      <w:hyperlink r:id="rId58" w:history="1">
        <w:r w:rsidRPr="00FE1228">
          <w:rPr>
            <w:rStyle w:val="a6"/>
            <w:rFonts w:ascii="Times New Roman" w:hAnsi="Times New Roman" w:cs="Times New Roman"/>
            <w:lang w:val="en-US"/>
          </w:rPr>
          <w:t>https</w:t>
        </w:r>
        <w:r w:rsidRPr="00FE1228">
          <w:rPr>
            <w:rStyle w:val="a6"/>
            <w:rFonts w:ascii="Times New Roman" w:hAnsi="Times New Roman" w:cs="Times New Roman"/>
          </w:rPr>
          <w:t>://</w:t>
        </w:r>
        <w:r w:rsidRPr="00FE1228">
          <w:rPr>
            <w:rStyle w:val="a6"/>
            <w:rFonts w:ascii="Times New Roman" w:hAnsi="Times New Roman" w:cs="Times New Roman"/>
            <w:lang w:val="en-US"/>
          </w:rPr>
          <w:t>asia</w:t>
        </w:r>
        <w:r w:rsidRPr="00FE1228">
          <w:rPr>
            <w:rStyle w:val="a6"/>
            <w:rFonts w:ascii="Times New Roman" w:hAnsi="Times New Roman" w:cs="Times New Roman"/>
          </w:rPr>
          <w:t>.</w:t>
        </w:r>
        <w:r w:rsidRPr="00FE1228">
          <w:rPr>
            <w:rStyle w:val="a6"/>
            <w:rFonts w:ascii="Times New Roman" w:hAnsi="Times New Roman" w:cs="Times New Roman"/>
            <w:lang w:val="en-US"/>
          </w:rPr>
          <w:t>nikkei</w:t>
        </w:r>
        <w:r w:rsidRPr="00FE1228">
          <w:rPr>
            <w:rStyle w:val="a6"/>
            <w:rFonts w:ascii="Times New Roman" w:hAnsi="Times New Roman" w:cs="Times New Roman"/>
          </w:rPr>
          <w:t>.</w:t>
        </w:r>
        <w:r w:rsidRPr="00FE1228">
          <w:rPr>
            <w:rStyle w:val="a6"/>
            <w:rFonts w:ascii="Times New Roman" w:hAnsi="Times New Roman" w:cs="Times New Roman"/>
            <w:lang w:val="en-US"/>
          </w:rPr>
          <w:t>com</w:t>
        </w:r>
        <w:r w:rsidRPr="00FE1228">
          <w:rPr>
            <w:rStyle w:val="a6"/>
            <w:rFonts w:ascii="Times New Roman" w:hAnsi="Times New Roman" w:cs="Times New Roman"/>
          </w:rPr>
          <w:t>/</w:t>
        </w:r>
        <w:r w:rsidRPr="00FE1228">
          <w:rPr>
            <w:rStyle w:val="a6"/>
            <w:rFonts w:ascii="Times New Roman" w:hAnsi="Times New Roman" w:cs="Times New Roman"/>
            <w:lang w:val="en-US"/>
          </w:rPr>
          <w:t>Business</w:t>
        </w:r>
        <w:r w:rsidRPr="00FE1228">
          <w:rPr>
            <w:rStyle w:val="a6"/>
            <w:rFonts w:ascii="Times New Roman" w:hAnsi="Times New Roman" w:cs="Times New Roman"/>
          </w:rPr>
          <w:t>/</w:t>
        </w:r>
        <w:r w:rsidRPr="00FE1228">
          <w:rPr>
            <w:rStyle w:val="a6"/>
            <w:rFonts w:ascii="Times New Roman" w:hAnsi="Times New Roman" w:cs="Times New Roman"/>
            <w:lang w:val="en-US"/>
          </w:rPr>
          <w:t>Finance</w:t>
        </w:r>
        <w:r w:rsidRPr="00FE1228">
          <w:rPr>
            <w:rStyle w:val="a6"/>
            <w:rFonts w:ascii="Times New Roman" w:hAnsi="Times New Roman" w:cs="Times New Roman"/>
          </w:rPr>
          <w:t>/</w:t>
        </w:r>
        <w:r w:rsidRPr="00FE1228">
          <w:rPr>
            <w:rStyle w:val="a6"/>
            <w:rFonts w:ascii="Times New Roman" w:hAnsi="Times New Roman" w:cs="Times New Roman"/>
            <w:lang w:val="en-US"/>
          </w:rPr>
          <w:t>Carlyle</w:t>
        </w:r>
        <w:r w:rsidRPr="00FE1228">
          <w:rPr>
            <w:rStyle w:val="a6"/>
            <w:rFonts w:ascii="Times New Roman" w:hAnsi="Times New Roman" w:cs="Times New Roman"/>
          </w:rPr>
          <w:t>-</w:t>
        </w:r>
        <w:r w:rsidRPr="00FE1228">
          <w:rPr>
            <w:rStyle w:val="a6"/>
            <w:rFonts w:ascii="Times New Roman" w:hAnsi="Times New Roman" w:cs="Times New Roman"/>
            <w:lang w:val="en-US"/>
          </w:rPr>
          <w:t>Group</w:t>
        </w:r>
        <w:r w:rsidRPr="00FE1228">
          <w:rPr>
            <w:rStyle w:val="a6"/>
            <w:rFonts w:ascii="Times New Roman" w:hAnsi="Times New Roman" w:cs="Times New Roman"/>
          </w:rPr>
          <w:t>-</w:t>
        </w:r>
        <w:r w:rsidRPr="00FE1228">
          <w:rPr>
            <w:rStyle w:val="a6"/>
            <w:rFonts w:ascii="Times New Roman" w:hAnsi="Times New Roman" w:cs="Times New Roman"/>
            <w:lang w:val="en-US"/>
          </w:rPr>
          <w:t>adds</w:t>
        </w:r>
        <w:r w:rsidRPr="00FE1228">
          <w:rPr>
            <w:rStyle w:val="a6"/>
            <w:rFonts w:ascii="Times New Roman" w:hAnsi="Times New Roman" w:cs="Times New Roman"/>
          </w:rPr>
          <w:t>-</w:t>
        </w:r>
        <w:r w:rsidRPr="00FE1228">
          <w:rPr>
            <w:rStyle w:val="a6"/>
            <w:rFonts w:ascii="Times New Roman" w:hAnsi="Times New Roman" w:cs="Times New Roman"/>
            <w:lang w:val="en-US"/>
          </w:rPr>
          <w:t>former</w:t>
        </w:r>
        <w:r w:rsidRPr="00FE1228">
          <w:rPr>
            <w:rStyle w:val="a6"/>
            <w:rFonts w:ascii="Times New Roman" w:hAnsi="Times New Roman" w:cs="Times New Roman"/>
          </w:rPr>
          <w:t>-</w:t>
        </w:r>
        <w:r w:rsidRPr="00FE1228">
          <w:rPr>
            <w:rStyle w:val="a6"/>
            <w:rFonts w:ascii="Times New Roman" w:hAnsi="Times New Roman" w:cs="Times New Roman"/>
            <w:lang w:val="en-US"/>
          </w:rPr>
          <w:t>Abe</w:t>
        </w:r>
        <w:r w:rsidRPr="00FE1228">
          <w:rPr>
            <w:rStyle w:val="a6"/>
            <w:rFonts w:ascii="Times New Roman" w:hAnsi="Times New Roman" w:cs="Times New Roman"/>
          </w:rPr>
          <w:t>-</w:t>
        </w:r>
        <w:r w:rsidRPr="00FE1228">
          <w:rPr>
            <w:rStyle w:val="a6"/>
            <w:rFonts w:ascii="Times New Roman" w:hAnsi="Times New Roman" w:cs="Times New Roman"/>
            <w:lang w:val="en-US"/>
          </w:rPr>
          <w:t>aide</w:t>
        </w:r>
        <w:r w:rsidRPr="00FE1228">
          <w:rPr>
            <w:rStyle w:val="a6"/>
            <w:rFonts w:ascii="Times New Roman" w:hAnsi="Times New Roman" w:cs="Times New Roman"/>
          </w:rPr>
          <w:t>-</w:t>
        </w:r>
        <w:r w:rsidRPr="00FE1228">
          <w:rPr>
            <w:rStyle w:val="a6"/>
            <w:rFonts w:ascii="Times New Roman" w:hAnsi="Times New Roman" w:cs="Times New Roman"/>
            <w:lang w:val="en-US"/>
          </w:rPr>
          <w:t>to</w:t>
        </w:r>
        <w:r w:rsidRPr="00FE1228">
          <w:rPr>
            <w:rStyle w:val="a6"/>
            <w:rFonts w:ascii="Times New Roman" w:hAnsi="Times New Roman" w:cs="Times New Roman"/>
          </w:rPr>
          <w:t>-</w:t>
        </w:r>
        <w:r w:rsidRPr="00FE1228">
          <w:rPr>
            <w:rStyle w:val="a6"/>
            <w:rFonts w:ascii="Times New Roman" w:hAnsi="Times New Roman" w:cs="Times New Roman"/>
            <w:lang w:val="en-US"/>
          </w:rPr>
          <w:t>advise</w:t>
        </w:r>
        <w:r w:rsidRPr="00FE1228">
          <w:rPr>
            <w:rStyle w:val="a6"/>
            <w:rFonts w:ascii="Times New Roman" w:hAnsi="Times New Roman" w:cs="Times New Roman"/>
          </w:rPr>
          <w:t>-</w:t>
        </w:r>
        <w:r w:rsidRPr="00FE1228">
          <w:rPr>
            <w:rStyle w:val="a6"/>
            <w:rFonts w:ascii="Times New Roman" w:hAnsi="Times New Roman" w:cs="Times New Roman"/>
            <w:lang w:val="en-US"/>
          </w:rPr>
          <w:t>on</w:t>
        </w:r>
        <w:r w:rsidRPr="00FE1228">
          <w:rPr>
            <w:rStyle w:val="a6"/>
            <w:rFonts w:ascii="Times New Roman" w:hAnsi="Times New Roman" w:cs="Times New Roman"/>
          </w:rPr>
          <w:t>-</w:t>
        </w:r>
        <w:r w:rsidRPr="00FE1228">
          <w:rPr>
            <w:rStyle w:val="a6"/>
            <w:rFonts w:ascii="Times New Roman" w:hAnsi="Times New Roman" w:cs="Times New Roman"/>
            <w:lang w:val="en-US"/>
          </w:rPr>
          <w:t>Japan</w:t>
        </w:r>
        <w:r w:rsidRPr="00FE1228">
          <w:rPr>
            <w:rStyle w:val="a6"/>
            <w:rFonts w:ascii="Times New Roman" w:hAnsi="Times New Roman" w:cs="Times New Roman"/>
          </w:rPr>
          <w:t>-</w:t>
        </w:r>
        <w:r w:rsidRPr="00FE1228">
          <w:rPr>
            <w:rStyle w:val="a6"/>
            <w:rFonts w:ascii="Times New Roman" w:hAnsi="Times New Roman" w:cs="Times New Roman"/>
            <w:lang w:val="en-US"/>
          </w:rPr>
          <w:t>buyouts</w:t>
        </w:r>
      </w:hyperlink>
      <w:r w:rsidRPr="00FE1228">
        <w:rPr>
          <w:rFonts w:ascii="Times New Roman" w:hAnsi="Times New Roman" w:cs="Times New Roman"/>
        </w:rPr>
        <w:t xml:space="preserve"> (дата обращения : </w:t>
      </w:r>
      <w:r w:rsidRPr="00B70DD5">
        <w:rPr>
          <w:rFonts w:ascii="Times New Roman" w:hAnsi="Times New Roman" w:cs="Times New Roman"/>
        </w:rPr>
        <w:t>15.05.2022</w:t>
      </w:r>
      <w:r w:rsidRPr="00FE1228">
        <w:rPr>
          <w:rFonts w:ascii="Times New Roman" w:hAnsi="Times New Roman" w:cs="Times New Roman"/>
        </w:rPr>
        <w:t>).</w:t>
      </w:r>
    </w:p>
  </w:footnote>
  <w:footnote w:id="127">
    <w:p w14:paraId="2D7A3DDE" w14:textId="23A78C5B" w:rsidR="00DA7BAB" w:rsidRPr="00FE1228" w:rsidRDefault="00DA7BAB" w:rsidP="00FE1228">
      <w:pPr>
        <w:pStyle w:val="a3"/>
        <w:jc w:val="both"/>
        <w:rPr>
          <w:rFonts w:ascii="Times New Roman" w:hAnsi="Times New Roman" w:cs="Times New Roman"/>
        </w:rPr>
      </w:pPr>
      <w:r w:rsidRPr="00FE1228">
        <w:rPr>
          <w:rStyle w:val="a5"/>
          <w:rFonts w:ascii="Times New Roman" w:hAnsi="Times New Roman" w:cs="Times New Roman"/>
        </w:rPr>
        <w:footnoteRef/>
      </w:r>
      <w:r w:rsidRPr="00FE1228">
        <w:rPr>
          <w:rFonts w:ascii="Times New Roman" w:hAnsi="Times New Roman" w:cs="Times New Roman"/>
        </w:rPr>
        <w:t xml:space="preserve"> </w:t>
      </w:r>
      <w:r w:rsidR="00953735" w:rsidRPr="00953735">
        <w:rPr>
          <w:rFonts w:ascii="Times New Roman" w:hAnsi="Times New Roman" w:cs="Times New Roman"/>
        </w:rPr>
        <w:t>Ibid.</w:t>
      </w:r>
    </w:p>
  </w:footnote>
  <w:footnote w:id="128">
    <w:p w14:paraId="1B630429" w14:textId="3F2A9533" w:rsidR="00DA7BAB" w:rsidRPr="00F52EDB" w:rsidRDefault="00DA7BAB">
      <w:pPr>
        <w:pStyle w:val="a3"/>
        <w:rPr>
          <w:rFonts w:ascii="Times New Roman" w:hAnsi="Times New Roman" w:cs="Times New Roman"/>
        </w:rPr>
      </w:pPr>
      <w:r w:rsidRPr="00F52EDB">
        <w:rPr>
          <w:rStyle w:val="a5"/>
          <w:rFonts w:ascii="Times New Roman" w:hAnsi="Times New Roman" w:cs="Times New Roman"/>
        </w:rPr>
        <w:footnoteRef/>
      </w:r>
      <w:r>
        <w:rPr>
          <w:rFonts w:ascii="Times New Roman" w:hAnsi="Times New Roman" w:cs="Times New Roman"/>
        </w:rPr>
        <w:t xml:space="preserve"> Сенаторов А. И. Очерки</w:t>
      </w:r>
      <w:r w:rsidRPr="00F52EDB">
        <w:rPr>
          <w:rFonts w:ascii="Times New Roman" w:hAnsi="Times New Roman" w:cs="Times New Roman"/>
        </w:rPr>
        <w:t xml:space="preserve"> административной реформы в Японии. М., 2004. С. 77.</w:t>
      </w:r>
    </w:p>
  </w:footnote>
  <w:footnote w:id="129">
    <w:p w14:paraId="4D0990F8" w14:textId="7ADF536B" w:rsidR="00DA7BAB" w:rsidRPr="00241774" w:rsidRDefault="00DA7BAB" w:rsidP="00241774">
      <w:pPr>
        <w:pStyle w:val="a3"/>
        <w:jc w:val="both"/>
        <w:rPr>
          <w:rFonts w:ascii="Times New Roman" w:hAnsi="Times New Roman" w:cs="Times New Roman"/>
        </w:rPr>
      </w:pPr>
      <w:r w:rsidRPr="00241774">
        <w:rPr>
          <w:rStyle w:val="a5"/>
          <w:rFonts w:ascii="Times New Roman" w:hAnsi="Times New Roman" w:cs="Times New Roman"/>
        </w:rPr>
        <w:footnoteRef/>
      </w:r>
      <w:r w:rsidRPr="00241774">
        <w:rPr>
          <w:rFonts w:ascii="Times New Roman" w:hAnsi="Times New Roman" w:cs="Times New Roman"/>
        </w:rPr>
        <w:t xml:space="preserve"> Там же. С. 78.</w:t>
      </w:r>
    </w:p>
  </w:footnote>
  <w:footnote w:id="130">
    <w:p w14:paraId="6D39B875" w14:textId="74079716" w:rsidR="00DA7BAB" w:rsidRPr="007E5CEB" w:rsidRDefault="00DA7BAB" w:rsidP="00FE1228">
      <w:pPr>
        <w:pStyle w:val="a3"/>
        <w:jc w:val="both"/>
        <w:rPr>
          <w:rFonts w:ascii="Times New Roman" w:hAnsi="Times New Roman" w:cs="Times New Roman"/>
          <w:lang w:val="en-US"/>
        </w:rPr>
      </w:pPr>
      <w:r w:rsidRPr="00F52EDB">
        <w:rPr>
          <w:rStyle w:val="a5"/>
          <w:rFonts w:ascii="Times New Roman" w:hAnsi="Times New Roman" w:cs="Times New Roman"/>
        </w:rPr>
        <w:footnoteRef/>
      </w:r>
      <w:r w:rsidRPr="00431A87">
        <w:rPr>
          <w:rFonts w:ascii="Times New Roman" w:hAnsi="Times New Roman" w:cs="Times New Roman"/>
        </w:rPr>
        <w:t xml:space="preserve"> </w:t>
      </w:r>
      <w:r>
        <w:rPr>
          <w:rFonts w:ascii="Times New Roman" w:hAnsi="Times New Roman" w:cs="Times New Roman"/>
        </w:rPr>
        <w:t>Там</w:t>
      </w:r>
      <w:r w:rsidRPr="00431A87">
        <w:rPr>
          <w:rFonts w:ascii="Times New Roman" w:hAnsi="Times New Roman" w:cs="Times New Roman"/>
        </w:rPr>
        <w:t xml:space="preserve"> </w:t>
      </w:r>
      <w:r>
        <w:rPr>
          <w:rFonts w:ascii="Times New Roman" w:hAnsi="Times New Roman" w:cs="Times New Roman"/>
        </w:rPr>
        <w:t>же</w:t>
      </w:r>
      <w:r w:rsidRPr="00431A87">
        <w:rPr>
          <w:rFonts w:ascii="Times New Roman" w:hAnsi="Times New Roman" w:cs="Times New Roman"/>
        </w:rPr>
        <w:t xml:space="preserve">. </w:t>
      </w:r>
      <w:r w:rsidRPr="00F52EDB">
        <w:rPr>
          <w:rFonts w:ascii="Times New Roman" w:hAnsi="Times New Roman" w:cs="Times New Roman"/>
        </w:rPr>
        <w:t>С</w:t>
      </w:r>
      <w:r w:rsidRPr="007E5CEB">
        <w:rPr>
          <w:rFonts w:ascii="Times New Roman" w:hAnsi="Times New Roman" w:cs="Times New Roman"/>
          <w:lang w:val="en-US"/>
        </w:rPr>
        <w:t>. 87.</w:t>
      </w:r>
    </w:p>
  </w:footnote>
  <w:footnote w:id="131">
    <w:p w14:paraId="5A66510C" w14:textId="77777777" w:rsidR="00DA7BAB" w:rsidRPr="007E5CEB" w:rsidRDefault="00DA7BAB" w:rsidP="00915EC1">
      <w:pPr>
        <w:pStyle w:val="a3"/>
        <w:jc w:val="both"/>
        <w:rPr>
          <w:rFonts w:ascii="Times New Roman" w:hAnsi="Times New Roman" w:cs="Times New Roman"/>
          <w:lang w:val="en-US"/>
        </w:rPr>
      </w:pPr>
      <w:r w:rsidRPr="00915EC1">
        <w:rPr>
          <w:rStyle w:val="a5"/>
          <w:rFonts w:ascii="Times New Roman" w:hAnsi="Times New Roman" w:cs="Times New Roman"/>
        </w:rPr>
        <w:footnoteRef/>
      </w:r>
      <w:r w:rsidRPr="007E5CEB">
        <w:rPr>
          <w:rFonts w:ascii="Times New Roman" w:hAnsi="Times New Roman" w:cs="Times New Roman"/>
          <w:lang w:val="en-US"/>
        </w:rPr>
        <w:t xml:space="preserve"> </w:t>
      </w:r>
      <w:r w:rsidRPr="00915EC1">
        <w:rPr>
          <w:rFonts w:ascii="Times New Roman" w:hAnsi="Times New Roman" w:cs="Times New Roman"/>
        </w:rPr>
        <w:t>Там</w:t>
      </w:r>
      <w:r w:rsidRPr="007E5CEB">
        <w:rPr>
          <w:rFonts w:ascii="Times New Roman" w:hAnsi="Times New Roman" w:cs="Times New Roman"/>
          <w:lang w:val="en-US"/>
        </w:rPr>
        <w:t xml:space="preserve"> </w:t>
      </w:r>
      <w:r w:rsidRPr="00915EC1">
        <w:rPr>
          <w:rFonts w:ascii="Times New Roman" w:hAnsi="Times New Roman" w:cs="Times New Roman"/>
        </w:rPr>
        <w:t>же</w:t>
      </w:r>
      <w:r w:rsidRPr="007E5CEB">
        <w:rPr>
          <w:rFonts w:ascii="Times New Roman" w:hAnsi="Times New Roman" w:cs="Times New Roman"/>
          <w:lang w:val="en-US"/>
        </w:rPr>
        <w:t>.</w:t>
      </w:r>
    </w:p>
  </w:footnote>
  <w:footnote w:id="132">
    <w:p w14:paraId="6F3118A1" w14:textId="2768BE04" w:rsidR="00DA7BAB" w:rsidRPr="00757DA9" w:rsidRDefault="00DA7BAB" w:rsidP="00915EC1">
      <w:pPr>
        <w:pStyle w:val="a3"/>
        <w:jc w:val="both"/>
      </w:pPr>
      <w:r w:rsidRPr="00915EC1">
        <w:rPr>
          <w:rStyle w:val="a5"/>
          <w:rFonts w:ascii="Times New Roman" w:hAnsi="Times New Roman" w:cs="Times New Roman"/>
        </w:rPr>
        <w:footnoteRef/>
      </w:r>
      <w:r>
        <w:rPr>
          <w:rFonts w:ascii="Times New Roman" w:hAnsi="Times New Roman" w:cs="Times New Roman"/>
          <w:lang w:val="en-US"/>
        </w:rPr>
        <w:t xml:space="preserve"> Noble</w:t>
      </w:r>
      <w:r w:rsidRPr="00915EC1">
        <w:rPr>
          <w:rFonts w:ascii="Times New Roman" w:hAnsi="Times New Roman" w:cs="Times New Roman"/>
          <w:lang w:val="en-US"/>
        </w:rPr>
        <w:t xml:space="preserve"> G. W. METI’s Miraculous Comeback and the Uncertain Future of Japanese</w:t>
      </w:r>
      <w:r>
        <w:rPr>
          <w:rFonts w:ascii="Times New Roman" w:hAnsi="Times New Roman" w:cs="Times New Roman"/>
          <w:lang w:val="en-US"/>
        </w:rPr>
        <w:t xml:space="preserve"> Industrial Policy.</w:t>
      </w:r>
      <w:r w:rsidRPr="00462B36">
        <w:rPr>
          <w:rFonts w:ascii="Times New Roman" w:hAnsi="Times New Roman" w:cs="Times New Roman"/>
          <w:lang w:val="en-US"/>
        </w:rPr>
        <w:t xml:space="preserve"> </w:t>
      </w:r>
      <w:r w:rsidRPr="0017054D">
        <w:rPr>
          <w:rFonts w:ascii="Times New Roman" w:hAnsi="Times New Roman" w:cs="Times New Roman"/>
          <w:lang w:val="en-US"/>
        </w:rPr>
        <w:t>P</w:t>
      </w:r>
      <w:r w:rsidRPr="00757DA9">
        <w:rPr>
          <w:rFonts w:ascii="Times New Roman" w:hAnsi="Times New Roman" w:cs="Times New Roman"/>
        </w:rPr>
        <w:t>. 6</w:t>
      </w:r>
      <w:r>
        <w:rPr>
          <w:rFonts w:ascii="Times New Roman" w:hAnsi="Times New Roman" w:cs="Times New Roman"/>
        </w:rPr>
        <w:t>7</w:t>
      </w:r>
      <w:r w:rsidRPr="00757DA9">
        <w:rPr>
          <w:rFonts w:ascii="Times New Roman" w:hAnsi="Times New Roman" w:cs="Times New Roman"/>
        </w:rPr>
        <w:t>.</w:t>
      </w:r>
    </w:p>
  </w:footnote>
  <w:footnote w:id="133">
    <w:p w14:paraId="561F522A" w14:textId="0BE31986" w:rsidR="00DA7BAB" w:rsidRPr="00757DA9" w:rsidRDefault="00DA7BAB" w:rsidP="006A2046">
      <w:pPr>
        <w:pStyle w:val="a3"/>
        <w:jc w:val="both"/>
        <w:rPr>
          <w:rFonts w:ascii="Times New Roman" w:hAnsi="Times New Roman" w:cs="Times New Roman"/>
        </w:rPr>
      </w:pPr>
      <w:r w:rsidRPr="006A2046">
        <w:rPr>
          <w:rStyle w:val="a5"/>
          <w:rFonts w:ascii="Times New Roman" w:hAnsi="Times New Roman" w:cs="Times New Roman"/>
        </w:rPr>
        <w:footnoteRef/>
      </w:r>
      <w:r w:rsidRPr="00757DA9">
        <w:rPr>
          <w:rFonts w:ascii="Times New Roman" w:hAnsi="Times New Roman" w:cs="Times New Roman"/>
        </w:rPr>
        <w:t xml:space="preserve"> Сенаторов А. И. Очерки администрати</w:t>
      </w:r>
      <w:r>
        <w:rPr>
          <w:rFonts w:ascii="Times New Roman" w:hAnsi="Times New Roman" w:cs="Times New Roman"/>
        </w:rPr>
        <w:t>вной реформы в Японии.</w:t>
      </w:r>
      <w:r w:rsidRPr="00757DA9">
        <w:rPr>
          <w:rFonts w:ascii="Times New Roman" w:hAnsi="Times New Roman" w:cs="Times New Roman"/>
        </w:rPr>
        <w:t xml:space="preserve"> </w:t>
      </w:r>
      <w:r>
        <w:rPr>
          <w:rFonts w:ascii="Times New Roman" w:hAnsi="Times New Roman" w:cs="Times New Roman"/>
        </w:rPr>
        <w:t xml:space="preserve">С. </w:t>
      </w:r>
      <w:r w:rsidRPr="00757DA9">
        <w:rPr>
          <w:rFonts w:ascii="Times New Roman" w:hAnsi="Times New Roman" w:cs="Times New Roman"/>
        </w:rPr>
        <w:t>129.</w:t>
      </w:r>
    </w:p>
  </w:footnote>
  <w:footnote w:id="134">
    <w:p w14:paraId="455A464F" w14:textId="2D2E1DAD" w:rsidR="00DA7BAB" w:rsidRPr="00C95501" w:rsidRDefault="00DA7BAB" w:rsidP="00C4626D">
      <w:pPr>
        <w:pStyle w:val="a3"/>
        <w:jc w:val="both"/>
        <w:rPr>
          <w:rFonts w:ascii="Times New Roman" w:hAnsi="Times New Roman" w:cs="Times New Roman"/>
        </w:rPr>
      </w:pPr>
      <w:r w:rsidRPr="000E1BCE">
        <w:rPr>
          <w:rStyle w:val="a5"/>
          <w:rFonts w:ascii="Times New Roman" w:hAnsi="Times New Roman" w:cs="Times New Roman"/>
        </w:rPr>
        <w:footnoteRef/>
      </w:r>
      <w:r w:rsidRPr="00757DA9">
        <w:rPr>
          <w:rFonts w:ascii="Times New Roman" w:hAnsi="Times New Roman" w:cs="Times New Roman"/>
        </w:rPr>
        <w:t xml:space="preserve"> </w:t>
      </w:r>
      <w:r w:rsidRPr="000E1BCE">
        <w:rPr>
          <w:rFonts w:ascii="Times New Roman" w:hAnsi="Times New Roman" w:cs="Times New Roman"/>
        </w:rPr>
        <w:t>Дайдзин</w:t>
      </w:r>
      <w:r w:rsidRPr="00757DA9">
        <w:rPr>
          <w:rFonts w:ascii="Times New Roman" w:hAnsi="Times New Roman" w:cs="Times New Roman"/>
        </w:rPr>
        <w:t xml:space="preserve"> </w:t>
      </w:r>
      <w:r w:rsidRPr="000E1BCE">
        <w:rPr>
          <w:rFonts w:ascii="Times New Roman" w:hAnsi="Times New Roman" w:cs="Times New Roman"/>
        </w:rPr>
        <w:t>канбо</w:t>
      </w:r>
      <w:r w:rsidRPr="00757DA9">
        <w:rPr>
          <w:rFonts w:ascii="Times New Roman" w:hAnsi="Times New Roman" w:cs="Times New Roman"/>
        </w:rPr>
        <w:t>: [</w:t>
      </w:r>
      <w:r w:rsidRPr="000E1BCE">
        <w:rPr>
          <w:rFonts w:ascii="Times New Roman" w:hAnsi="Times New Roman" w:cs="Times New Roman"/>
        </w:rPr>
        <w:t>Секретариат</w:t>
      </w:r>
      <w:r w:rsidRPr="00757DA9">
        <w:rPr>
          <w:rFonts w:ascii="Times New Roman" w:hAnsi="Times New Roman" w:cs="Times New Roman"/>
        </w:rPr>
        <w:t xml:space="preserve"> </w:t>
      </w:r>
      <w:r w:rsidRPr="000E1BCE">
        <w:rPr>
          <w:rFonts w:ascii="Times New Roman" w:hAnsi="Times New Roman" w:cs="Times New Roman"/>
        </w:rPr>
        <w:t>министра</w:t>
      </w:r>
      <w:r w:rsidRPr="00757DA9">
        <w:rPr>
          <w:rFonts w:ascii="Times New Roman" w:hAnsi="Times New Roman" w:cs="Times New Roman"/>
        </w:rPr>
        <w:t>] [</w:t>
      </w:r>
      <w:r w:rsidRPr="000E1BCE">
        <w:rPr>
          <w:rFonts w:ascii="Times New Roman" w:hAnsi="Times New Roman" w:cs="Times New Roman"/>
        </w:rPr>
        <w:t>Электронный</w:t>
      </w:r>
      <w:r w:rsidRPr="00757DA9">
        <w:rPr>
          <w:rFonts w:ascii="Times New Roman" w:hAnsi="Times New Roman" w:cs="Times New Roman"/>
        </w:rPr>
        <w:t xml:space="preserve"> </w:t>
      </w:r>
      <w:r w:rsidRPr="000E1BCE">
        <w:rPr>
          <w:rFonts w:ascii="Times New Roman" w:hAnsi="Times New Roman" w:cs="Times New Roman"/>
        </w:rPr>
        <w:t>ресурс</w:t>
      </w:r>
      <w:r w:rsidRPr="00757DA9">
        <w:rPr>
          <w:rFonts w:ascii="Times New Roman" w:hAnsi="Times New Roman" w:cs="Times New Roman"/>
        </w:rPr>
        <w:t xml:space="preserve">] // </w:t>
      </w:r>
      <w:r w:rsidRPr="000E1BCE">
        <w:rPr>
          <w:rFonts w:ascii="Times New Roman" w:hAnsi="Times New Roman" w:cs="Times New Roman"/>
        </w:rPr>
        <w:t>Кэйдзайсангё</w:t>
      </w:r>
      <w:r w:rsidRPr="00757DA9">
        <w:rPr>
          <w:rFonts w:ascii="Times New Roman" w:hAnsi="Times New Roman" w:cs="Times New Roman"/>
        </w:rPr>
        <w:t>:</w:t>
      </w:r>
      <w:r w:rsidRPr="000E1BCE">
        <w:rPr>
          <w:rFonts w:ascii="Times New Roman" w:hAnsi="Times New Roman" w:cs="Times New Roman"/>
        </w:rPr>
        <w:t>сё</w:t>
      </w:r>
      <w:r w:rsidRPr="00757DA9">
        <w:rPr>
          <w:rFonts w:ascii="Times New Roman" w:hAnsi="Times New Roman" w:cs="Times New Roman"/>
        </w:rPr>
        <w:t>: [</w:t>
      </w:r>
      <w:r w:rsidRPr="000E1BCE">
        <w:rPr>
          <w:rFonts w:ascii="Times New Roman" w:hAnsi="Times New Roman" w:cs="Times New Roman"/>
        </w:rPr>
        <w:t xml:space="preserve">Министерство экономики, торговли и промышленности]. </w:t>
      </w:r>
      <w:r w:rsidRPr="000E1BCE">
        <w:rPr>
          <w:rFonts w:ascii="Times New Roman" w:hAnsi="Times New Roman" w:cs="Times New Roman"/>
          <w:lang w:val="en-US"/>
        </w:rPr>
        <w:t>URL</w:t>
      </w:r>
      <w:r w:rsidRPr="000E1BCE">
        <w:rPr>
          <w:rFonts w:ascii="Times New Roman" w:hAnsi="Times New Roman" w:cs="Times New Roman"/>
        </w:rPr>
        <w:t xml:space="preserve"> : </w:t>
      </w:r>
      <w:hyperlink r:id="rId59" w:history="1">
        <w:r w:rsidRPr="000E1BCE">
          <w:rPr>
            <w:rStyle w:val="a6"/>
            <w:rFonts w:ascii="Times New Roman" w:hAnsi="Times New Roman" w:cs="Times New Roman"/>
            <w:lang w:val="en-US"/>
          </w:rPr>
          <w:t>https</w:t>
        </w:r>
        <w:r w:rsidRPr="000E1BCE">
          <w:rPr>
            <w:rStyle w:val="a6"/>
            <w:rFonts w:ascii="Times New Roman" w:hAnsi="Times New Roman" w:cs="Times New Roman"/>
          </w:rPr>
          <w:t>://</w:t>
        </w:r>
        <w:r w:rsidRPr="000E1BCE">
          <w:rPr>
            <w:rStyle w:val="a6"/>
            <w:rFonts w:ascii="Times New Roman" w:hAnsi="Times New Roman" w:cs="Times New Roman"/>
            <w:lang w:val="en-US"/>
          </w:rPr>
          <w:t>www</w:t>
        </w:r>
        <w:r w:rsidRPr="000E1BCE">
          <w:rPr>
            <w:rStyle w:val="a6"/>
            <w:rFonts w:ascii="Times New Roman" w:hAnsi="Times New Roman" w:cs="Times New Roman"/>
          </w:rPr>
          <w:t>.</w:t>
        </w:r>
        <w:r w:rsidRPr="000E1BCE">
          <w:rPr>
            <w:rStyle w:val="a6"/>
            <w:rFonts w:ascii="Times New Roman" w:hAnsi="Times New Roman" w:cs="Times New Roman"/>
            <w:lang w:val="en-US"/>
          </w:rPr>
          <w:t>meti</w:t>
        </w:r>
        <w:r w:rsidRPr="000E1BCE">
          <w:rPr>
            <w:rStyle w:val="a6"/>
            <w:rFonts w:ascii="Times New Roman" w:hAnsi="Times New Roman" w:cs="Times New Roman"/>
          </w:rPr>
          <w:t>.</w:t>
        </w:r>
        <w:r w:rsidRPr="000E1BCE">
          <w:rPr>
            <w:rStyle w:val="a6"/>
            <w:rFonts w:ascii="Times New Roman" w:hAnsi="Times New Roman" w:cs="Times New Roman"/>
            <w:lang w:val="en-US"/>
          </w:rPr>
          <w:t>go</w:t>
        </w:r>
        <w:r w:rsidRPr="000E1BCE">
          <w:rPr>
            <w:rStyle w:val="a6"/>
            <w:rFonts w:ascii="Times New Roman" w:hAnsi="Times New Roman" w:cs="Times New Roman"/>
          </w:rPr>
          <w:t>.</w:t>
        </w:r>
        <w:r w:rsidRPr="000E1BCE">
          <w:rPr>
            <w:rStyle w:val="a6"/>
            <w:rFonts w:ascii="Times New Roman" w:hAnsi="Times New Roman" w:cs="Times New Roman"/>
            <w:lang w:val="en-US"/>
          </w:rPr>
          <w:t>jp</w:t>
        </w:r>
        <w:r w:rsidRPr="000E1BCE">
          <w:rPr>
            <w:rStyle w:val="a6"/>
            <w:rFonts w:ascii="Times New Roman" w:hAnsi="Times New Roman" w:cs="Times New Roman"/>
          </w:rPr>
          <w:t>/</w:t>
        </w:r>
        <w:r w:rsidRPr="000E1BCE">
          <w:rPr>
            <w:rStyle w:val="a6"/>
            <w:rFonts w:ascii="Times New Roman" w:hAnsi="Times New Roman" w:cs="Times New Roman"/>
            <w:lang w:val="en-US"/>
          </w:rPr>
          <w:t>intro</w:t>
        </w:r>
        <w:r w:rsidRPr="000E1BCE">
          <w:rPr>
            <w:rStyle w:val="a6"/>
            <w:rFonts w:ascii="Times New Roman" w:hAnsi="Times New Roman" w:cs="Times New Roman"/>
          </w:rPr>
          <w:t>/</w:t>
        </w:r>
        <w:r w:rsidRPr="000E1BCE">
          <w:rPr>
            <w:rStyle w:val="a6"/>
            <w:rFonts w:ascii="Times New Roman" w:hAnsi="Times New Roman" w:cs="Times New Roman"/>
            <w:lang w:val="en-US"/>
          </w:rPr>
          <w:t>data</w:t>
        </w:r>
        <w:r w:rsidRPr="000E1BCE">
          <w:rPr>
            <w:rStyle w:val="a6"/>
            <w:rFonts w:ascii="Times New Roman" w:hAnsi="Times New Roman" w:cs="Times New Roman"/>
          </w:rPr>
          <w:t>/</w:t>
        </w:r>
        <w:r w:rsidRPr="000E1BCE">
          <w:rPr>
            <w:rStyle w:val="a6"/>
            <w:rFonts w:ascii="Times New Roman" w:hAnsi="Times New Roman" w:cs="Times New Roman"/>
            <w:lang w:val="en-US"/>
          </w:rPr>
          <w:t>akikou</w:t>
        </w:r>
        <w:r w:rsidRPr="000E1BCE">
          <w:rPr>
            <w:rStyle w:val="a6"/>
            <w:rFonts w:ascii="Times New Roman" w:hAnsi="Times New Roman" w:cs="Times New Roman"/>
          </w:rPr>
          <w:t>02_1</w:t>
        </w:r>
        <w:r w:rsidRPr="000E1BCE">
          <w:rPr>
            <w:rStyle w:val="a6"/>
            <w:rFonts w:ascii="Times New Roman" w:hAnsi="Times New Roman" w:cs="Times New Roman"/>
            <w:lang w:val="en-US"/>
          </w:rPr>
          <w:t>j</w:t>
        </w:r>
        <w:r w:rsidRPr="000E1BCE">
          <w:rPr>
            <w:rStyle w:val="a6"/>
            <w:rFonts w:ascii="Times New Roman" w:hAnsi="Times New Roman" w:cs="Times New Roman"/>
          </w:rPr>
          <w:t>.</w:t>
        </w:r>
        <w:r w:rsidRPr="000E1BCE">
          <w:rPr>
            <w:rStyle w:val="a6"/>
            <w:rFonts w:ascii="Times New Roman" w:hAnsi="Times New Roman" w:cs="Times New Roman"/>
            <w:lang w:val="en-US"/>
          </w:rPr>
          <w:t>html</w:t>
        </w:r>
      </w:hyperlink>
      <w:r w:rsidRPr="000E1BCE">
        <w:rPr>
          <w:rFonts w:ascii="Times New Roman" w:hAnsi="Times New Roman" w:cs="Times New Roman"/>
        </w:rPr>
        <w:t xml:space="preserve"> (дата обращения : </w:t>
      </w:r>
      <w:r w:rsidRPr="00B70DD5">
        <w:rPr>
          <w:rFonts w:ascii="Times New Roman" w:hAnsi="Times New Roman" w:cs="Times New Roman"/>
        </w:rPr>
        <w:t>15.05.2022</w:t>
      </w:r>
      <w:r w:rsidRPr="000E1BCE">
        <w:rPr>
          <w:rFonts w:ascii="Times New Roman" w:hAnsi="Times New Roman" w:cs="Times New Roman"/>
        </w:rPr>
        <w:t>).</w:t>
      </w:r>
    </w:p>
  </w:footnote>
  <w:footnote w:id="135">
    <w:p w14:paraId="0E306895" w14:textId="264D30D3" w:rsidR="00DA7BAB" w:rsidRDefault="00DA7BAB" w:rsidP="00C95501">
      <w:pPr>
        <w:pStyle w:val="a3"/>
        <w:jc w:val="both"/>
      </w:pPr>
      <w:r w:rsidRPr="00C95501">
        <w:rPr>
          <w:rStyle w:val="a5"/>
          <w:rFonts w:ascii="Times New Roman" w:hAnsi="Times New Roman" w:cs="Times New Roman"/>
        </w:rPr>
        <w:footnoteRef/>
      </w:r>
      <w:r>
        <w:rPr>
          <w:rFonts w:ascii="Times New Roman" w:hAnsi="Times New Roman" w:cs="Times New Roman"/>
        </w:rPr>
        <w:t xml:space="preserve"> Стрельцов Д. В. </w:t>
      </w:r>
      <w:r w:rsidRPr="00C01C8A">
        <w:rPr>
          <w:rFonts w:ascii="Times New Roman" w:hAnsi="Times New Roman" w:cs="Times New Roman"/>
        </w:rPr>
        <w:t>Внешнеполитически</w:t>
      </w:r>
      <w:r>
        <w:rPr>
          <w:rFonts w:ascii="Times New Roman" w:hAnsi="Times New Roman" w:cs="Times New Roman"/>
        </w:rPr>
        <w:t xml:space="preserve">й процесс на Востоке. </w:t>
      </w:r>
      <w:r w:rsidRPr="00C95501">
        <w:rPr>
          <w:rFonts w:ascii="Times New Roman" w:hAnsi="Times New Roman" w:cs="Times New Roman"/>
        </w:rPr>
        <w:t>С. 323.</w:t>
      </w:r>
    </w:p>
  </w:footnote>
  <w:footnote w:id="136">
    <w:p w14:paraId="7A871B42" w14:textId="77777777" w:rsidR="00DA7BAB" w:rsidRPr="00E05228" w:rsidRDefault="00DA7BAB" w:rsidP="00091FFE">
      <w:pPr>
        <w:pStyle w:val="a3"/>
        <w:jc w:val="both"/>
        <w:rPr>
          <w:rFonts w:ascii="Times New Roman" w:hAnsi="Times New Roman" w:cs="Times New Roman"/>
        </w:rPr>
      </w:pPr>
      <w:r w:rsidRPr="00E05228">
        <w:rPr>
          <w:rStyle w:val="a5"/>
          <w:rFonts w:ascii="Times New Roman" w:hAnsi="Times New Roman" w:cs="Times New Roman"/>
        </w:rPr>
        <w:footnoteRef/>
      </w:r>
      <w:r w:rsidRPr="00E05228">
        <w:rPr>
          <w:rFonts w:ascii="Times New Roman" w:hAnsi="Times New Roman" w:cs="Times New Roman"/>
        </w:rPr>
        <w:t xml:space="preserve"> </w:t>
      </w:r>
      <w:r w:rsidRPr="00155C97">
        <w:rPr>
          <w:rFonts w:ascii="Times New Roman" w:hAnsi="Times New Roman" w:cs="Times New Roman"/>
        </w:rPr>
        <w:t>Кэйдзайсангё:сё: со:сики-дзу</w:t>
      </w:r>
      <w:r w:rsidRPr="00E05228">
        <w:rPr>
          <w:rFonts w:ascii="Times New Roman" w:hAnsi="Times New Roman" w:cs="Times New Roman"/>
        </w:rPr>
        <w:t xml:space="preserve"> [Организационная структура Министерства экономики, торговли и промышленности] [Электронный ресурс]. URL : </w:t>
      </w:r>
      <w:hyperlink r:id="rId60" w:history="1">
        <w:r w:rsidRPr="00E05228">
          <w:rPr>
            <w:rStyle w:val="a6"/>
            <w:rFonts w:ascii="Times New Roman" w:hAnsi="Times New Roman" w:cs="Times New Roman"/>
          </w:rPr>
          <w:t>https://www.meti.go.jp/intro/pdf/a_soshikizu.pdf</w:t>
        </w:r>
      </w:hyperlink>
      <w:r w:rsidRPr="00E05228">
        <w:rPr>
          <w:rFonts w:ascii="Times New Roman" w:hAnsi="Times New Roman" w:cs="Times New Roman"/>
        </w:rPr>
        <w:t xml:space="preserve"> (дата обращения : </w:t>
      </w:r>
      <w:r w:rsidRPr="00B70DD5">
        <w:rPr>
          <w:rFonts w:ascii="Times New Roman" w:hAnsi="Times New Roman" w:cs="Times New Roman"/>
        </w:rPr>
        <w:t>15.05.2022</w:t>
      </w:r>
      <w:r w:rsidRPr="00E05228">
        <w:rPr>
          <w:rFonts w:ascii="Times New Roman" w:hAnsi="Times New Roman" w:cs="Times New Roman"/>
        </w:rPr>
        <w:t>).</w:t>
      </w:r>
    </w:p>
  </w:footnote>
  <w:footnote w:id="137">
    <w:p w14:paraId="7228E089" w14:textId="17531B33" w:rsidR="00DA7BAB" w:rsidRPr="00E05228" w:rsidRDefault="00DA7BAB" w:rsidP="00E05228">
      <w:pPr>
        <w:pStyle w:val="a3"/>
        <w:jc w:val="both"/>
        <w:rPr>
          <w:rFonts w:ascii="Times New Roman" w:hAnsi="Times New Roman" w:cs="Times New Roman"/>
        </w:rPr>
      </w:pPr>
      <w:r w:rsidRPr="00E05228">
        <w:rPr>
          <w:rStyle w:val="a5"/>
          <w:rFonts w:ascii="Times New Roman" w:hAnsi="Times New Roman" w:cs="Times New Roman"/>
        </w:rPr>
        <w:footnoteRef/>
      </w:r>
      <w:r w:rsidRPr="00E05228">
        <w:rPr>
          <w:rFonts w:ascii="Times New Roman" w:hAnsi="Times New Roman" w:cs="Times New Roman"/>
        </w:rPr>
        <w:t xml:space="preserve"> Цу:сё:сэйсакукёку [Департамент торговой политики] [Электронный ресурс] // Кэйдзайсангё:сё: [Министерство экономики, торговли и промышленности]. URL : </w:t>
      </w:r>
      <w:hyperlink r:id="rId61" w:history="1">
        <w:r w:rsidRPr="00E05228">
          <w:rPr>
            <w:rStyle w:val="a6"/>
            <w:rFonts w:ascii="Times New Roman" w:hAnsi="Times New Roman" w:cs="Times New Roman"/>
          </w:rPr>
          <w:t>https://www.meti.go.jp/intro/data/akikou04_1j.html</w:t>
        </w:r>
      </w:hyperlink>
      <w:r w:rsidRPr="00E05228">
        <w:rPr>
          <w:rFonts w:ascii="Times New Roman" w:hAnsi="Times New Roman" w:cs="Times New Roman"/>
        </w:rPr>
        <w:t xml:space="preserve"> (дата обращения : </w:t>
      </w:r>
      <w:r w:rsidRPr="00B70DD5">
        <w:rPr>
          <w:rFonts w:ascii="Times New Roman" w:hAnsi="Times New Roman" w:cs="Times New Roman"/>
        </w:rPr>
        <w:t>15.05.2022</w:t>
      </w:r>
      <w:r w:rsidRPr="00E05228">
        <w:rPr>
          <w:rFonts w:ascii="Times New Roman" w:hAnsi="Times New Roman" w:cs="Times New Roman"/>
        </w:rPr>
        <w:t>).</w:t>
      </w:r>
    </w:p>
  </w:footnote>
  <w:footnote w:id="138">
    <w:p w14:paraId="5EF377DD" w14:textId="670DC454" w:rsidR="00DA7BAB" w:rsidRPr="00431A87" w:rsidRDefault="00DA7BAB" w:rsidP="002A4F4A">
      <w:pPr>
        <w:pStyle w:val="a3"/>
        <w:jc w:val="both"/>
        <w:rPr>
          <w:rFonts w:ascii="Times New Roman" w:hAnsi="Times New Roman" w:cs="Times New Roman"/>
        </w:rPr>
      </w:pPr>
      <w:r w:rsidRPr="00B03283">
        <w:rPr>
          <w:rStyle w:val="a5"/>
          <w:rFonts w:ascii="Times New Roman" w:hAnsi="Times New Roman" w:cs="Times New Roman"/>
        </w:rPr>
        <w:footnoteRef/>
      </w:r>
      <w:r w:rsidRPr="00B03283">
        <w:rPr>
          <w:rFonts w:ascii="Times New Roman" w:hAnsi="Times New Roman" w:cs="Times New Roman"/>
        </w:rPr>
        <w:t xml:space="preserve"> </w:t>
      </w:r>
      <w:r w:rsidRPr="00DD0ED0">
        <w:rPr>
          <w:rFonts w:ascii="Times New Roman" w:hAnsi="Times New Roman" w:cs="Times New Roman"/>
        </w:rPr>
        <w:t>Сирояма Хидэаки, Хосоно Сукэхиро, Судзуки Кан</w:t>
      </w:r>
      <w:r w:rsidRPr="00B03283">
        <w:rPr>
          <w:rFonts w:ascii="Times New Roman" w:hAnsi="Times New Roman" w:cs="Times New Roman"/>
        </w:rPr>
        <w:t>. Тю:о: сё:тё: но сэйсаку кэйсэй катэй : Нихонканрё:-сэй но кайбо: [Процесс формирования политики в центральных министерствах и ведомствах: анатомия японской бюрократической системы]. Хатиодзи</w:t>
      </w:r>
      <w:r w:rsidRPr="00431A87">
        <w:rPr>
          <w:rFonts w:ascii="Times New Roman" w:hAnsi="Times New Roman" w:cs="Times New Roman"/>
        </w:rPr>
        <w:t xml:space="preserve">, 1999. </w:t>
      </w:r>
      <w:r w:rsidRPr="00B03283">
        <w:rPr>
          <w:rFonts w:ascii="Times New Roman" w:hAnsi="Times New Roman" w:cs="Times New Roman"/>
          <w:lang w:val="en-US"/>
        </w:rPr>
        <w:t>P</w:t>
      </w:r>
      <w:r w:rsidRPr="00431A87">
        <w:rPr>
          <w:rFonts w:ascii="Times New Roman" w:hAnsi="Times New Roman" w:cs="Times New Roman"/>
        </w:rPr>
        <w:t>. 89.</w:t>
      </w:r>
    </w:p>
  </w:footnote>
  <w:footnote w:id="139">
    <w:p w14:paraId="3D4A2F74" w14:textId="03C745B8" w:rsidR="00DA7BAB" w:rsidRPr="00DA7BAB" w:rsidRDefault="00DA7BAB" w:rsidP="002A4F4A">
      <w:pPr>
        <w:pStyle w:val="a3"/>
        <w:jc w:val="both"/>
        <w:rPr>
          <w:rFonts w:ascii="Times New Roman" w:hAnsi="Times New Roman" w:cs="Times New Roman"/>
          <w:lang w:val="en-US"/>
        </w:rPr>
      </w:pPr>
      <w:r w:rsidRPr="00B03283">
        <w:rPr>
          <w:rStyle w:val="a5"/>
          <w:rFonts w:ascii="Times New Roman" w:hAnsi="Times New Roman" w:cs="Times New Roman"/>
        </w:rPr>
        <w:footnoteRef/>
      </w:r>
      <w:r w:rsidRPr="00431A87">
        <w:rPr>
          <w:rFonts w:ascii="Times New Roman" w:hAnsi="Times New Roman" w:cs="Times New Roman"/>
        </w:rPr>
        <w:t xml:space="preserve"> </w:t>
      </w:r>
      <w:r w:rsidRPr="004D4419">
        <w:rPr>
          <w:rFonts w:ascii="Times New Roman" w:hAnsi="Times New Roman" w:cs="Times New Roman"/>
        </w:rPr>
        <w:t>Сирояма Хидэаки, Хосоно Сукэхиро, Судзуки Кан. Тю:о: сё:тё: но сэйсаку кэйсэй катэй : Нихонканрё:-сэй но кайбо: [Процесс формирования политики в центральных министерствах и ведомствах: анатомия японской бюрократической системы].</w:t>
      </w:r>
      <w:r>
        <w:rPr>
          <w:rFonts w:ascii="Times New Roman" w:hAnsi="Times New Roman" w:cs="Times New Roman"/>
        </w:rPr>
        <w:t xml:space="preserve"> </w:t>
      </w:r>
      <w:r w:rsidRPr="00DA7BAB">
        <w:rPr>
          <w:rFonts w:ascii="Times New Roman" w:hAnsi="Times New Roman" w:cs="Times New Roman"/>
          <w:lang w:val="en-US"/>
        </w:rPr>
        <w:t>P. 89.</w:t>
      </w:r>
    </w:p>
  </w:footnote>
  <w:footnote w:id="140">
    <w:p w14:paraId="620B4AA2" w14:textId="228E951E" w:rsidR="00DA7BAB" w:rsidRPr="007E5CEB" w:rsidRDefault="00DA7BAB">
      <w:pPr>
        <w:pStyle w:val="a3"/>
        <w:rPr>
          <w:lang w:val="en-US"/>
        </w:rPr>
      </w:pPr>
      <w:r w:rsidRPr="00B03283">
        <w:rPr>
          <w:rStyle w:val="a5"/>
          <w:rFonts w:ascii="Times New Roman" w:hAnsi="Times New Roman" w:cs="Times New Roman"/>
        </w:rPr>
        <w:footnoteRef/>
      </w:r>
      <w:r w:rsidRPr="004D4419">
        <w:rPr>
          <w:rFonts w:ascii="Times New Roman" w:hAnsi="Times New Roman" w:cs="Times New Roman"/>
          <w:lang w:val="en-US"/>
        </w:rPr>
        <w:t xml:space="preserve"> </w:t>
      </w:r>
      <w:r w:rsidR="008758BD" w:rsidRPr="008758BD">
        <w:rPr>
          <w:rFonts w:ascii="Times New Roman" w:hAnsi="Times New Roman" w:cs="Times New Roman"/>
          <w:lang w:val="en-US"/>
        </w:rPr>
        <w:t>Ibid.</w:t>
      </w:r>
      <w:r w:rsidR="008758BD">
        <w:rPr>
          <w:rFonts w:ascii="Times New Roman" w:hAnsi="Times New Roman" w:cs="Times New Roman"/>
          <w:lang w:val="en-US"/>
        </w:rPr>
        <w:t xml:space="preserve"> P</w:t>
      </w:r>
      <w:r w:rsidRPr="00DA7BAB">
        <w:rPr>
          <w:rFonts w:ascii="Times New Roman" w:hAnsi="Times New Roman" w:cs="Times New Roman"/>
          <w:lang w:val="en-US"/>
        </w:rPr>
        <w:t xml:space="preserve">. </w:t>
      </w:r>
      <w:r w:rsidRPr="007E5CEB">
        <w:rPr>
          <w:rFonts w:ascii="Times New Roman" w:hAnsi="Times New Roman" w:cs="Times New Roman"/>
          <w:lang w:val="en-US"/>
        </w:rPr>
        <w:t>90.</w:t>
      </w:r>
    </w:p>
  </w:footnote>
  <w:footnote w:id="141">
    <w:p w14:paraId="2438E849" w14:textId="1C22C59B" w:rsidR="00DA7BAB" w:rsidRPr="00DB1524" w:rsidRDefault="00DA7BAB" w:rsidP="00605616">
      <w:pPr>
        <w:pStyle w:val="a3"/>
        <w:jc w:val="both"/>
        <w:rPr>
          <w:rFonts w:ascii="Times New Roman" w:hAnsi="Times New Roman" w:cs="Times New Roman"/>
          <w:lang w:val="en-US"/>
        </w:rPr>
      </w:pPr>
      <w:r w:rsidRPr="00605616">
        <w:rPr>
          <w:rStyle w:val="a5"/>
          <w:rFonts w:ascii="Times New Roman" w:hAnsi="Times New Roman" w:cs="Times New Roman"/>
        </w:rPr>
        <w:footnoteRef/>
      </w:r>
      <w:r w:rsidRPr="00605616">
        <w:rPr>
          <w:rFonts w:ascii="Times New Roman" w:hAnsi="Times New Roman" w:cs="Times New Roman"/>
          <w:lang w:val="en-US"/>
        </w:rPr>
        <w:t xml:space="preserve"> Noble G. W. METI’s Miraculous Comeback and the Uncertain Futur</w:t>
      </w:r>
      <w:r>
        <w:rPr>
          <w:rFonts w:ascii="Times New Roman" w:hAnsi="Times New Roman" w:cs="Times New Roman"/>
          <w:lang w:val="en-US"/>
        </w:rPr>
        <w:t xml:space="preserve">e of Japanese Industrial Policy. P. </w:t>
      </w:r>
      <w:r w:rsidRPr="00431A87">
        <w:rPr>
          <w:rFonts w:ascii="Times New Roman" w:hAnsi="Times New Roman" w:cs="Times New Roman"/>
          <w:lang w:val="en-US"/>
        </w:rPr>
        <w:t>361</w:t>
      </w:r>
      <w:r w:rsidRPr="00DB1524">
        <w:rPr>
          <w:rFonts w:ascii="Times New Roman" w:hAnsi="Times New Roman" w:cs="Times New Roman"/>
          <w:lang w:val="en-US"/>
        </w:rPr>
        <w:t>.</w:t>
      </w:r>
    </w:p>
  </w:footnote>
  <w:footnote w:id="142">
    <w:p w14:paraId="39E9B55E" w14:textId="07E33D90" w:rsidR="00DA7BAB" w:rsidRPr="007E5CEB" w:rsidRDefault="00DA7BAB" w:rsidP="00BB64E8">
      <w:pPr>
        <w:pStyle w:val="a3"/>
        <w:jc w:val="both"/>
        <w:rPr>
          <w:rFonts w:ascii="Times New Roman" w:hAnsi="Times New Roman" w:cs="Times New Roman"/>
          <w:lang w:val="en-US"/>
        </w:rPr>
      </w:pPr>
      <w:r w:rsidRPr="00BB64E8">
        <w:rPr>
          <w:rStyle w:val="a5"/>
          <w:rFonts w:ascii="Times New Roman" w:hAnsi="Times New Roman" w:cs="Times New Roman"/>
        </w:rPr>
        <w:footnoteRef/>
      </w:r>
      <w:r>
        <w:rPr>
          <w:rFonts w:ascii="Times New Roman" w:hAnsi="Times New Roman" w:cs="Times New Roman"/>
          <w:lang w:val="en-US"/>
        </w:rPr>
        <w:t xml:space="preserve"> Ibid.</w:t>
      </w:r>
    </w:p>
  </w:footnote>
  <w:footnote w:id="143">
    <w:p w14:paraId="201917DB" w14:textId="444F1676" w:rsidR="00DA7BAB" w:rsidRPr="00BB64E8" w:rsidRDefault="00DA7BAB" w:rsidP="00BB64E8">
      <w:pPr>
        <w:pStyle w:val="a3"/>
        <w:jc w:val="both"/>
      </w:pPr>
      <w:r w:rsidRPr="00BB64E8">
        <w:rPr>
          <w:rStyle w:val="a5"/>
          <w:rFonts w:ascii="Times New Roman" w:hAnsi="Times New Roman" w:cs="Times New Roman"/>
        </w:rPr>
        <w:footnoteRef/>
      </w:r>
      <w:r w:rsidRPr="00BB64E8">
        <w:rPr>
          <w:rFonts w:ascii="Times New Roman" w:hAnsi="Times New Roman" w:cs="Times New Roman"/>
          <w:lang w:val="en-US"/>
        </w:rPr>
        <w:t xml:space="preserve"> Japan names 518 companies subject to tighter foreign ownership rules [</w:t>
      </w:r>
      <w:r w:rsidRPr="00BB64E8">
        <w:rPr>
          <w:rFonts w:ascii="Times New Roman" w:hAnsi="Times New Roman" w:cs="Times New Roman"/>
        </w:rPr>
        <w:t>Электронный</w:t>
      </w:r>
      <w:r w:rsidRPr="00BB64E8">
        <w:rPr>
          <w:rFonts w:ascii="Times New Roman" w:hAnsi="Times New Roman" w:cs="Times New Roman"/>
          <w:lang w:val="en-US"/>
        </w:rPr>
        <w:t xml:space="preserve"> </w:t>
      </w:r>
      <w:r w:rsidRPr="00BB64E8">
        <w:rPr>
          <w:rFonts w:ascii="Times New Roman" w:hAnsi="Times New Roman" w:cs="Times New Roman"/>
        </w:rPr>
        <w:t>ресурс</w:t>
      </w:r>
      <w:r w:rsidRPr="00BB64E8">
        <w:rPr>
          <w:rFonts w:ascii="Times New Roman" w:hAnsi="Times New Roman" w:cs="Times New Roman"/>
          <w:lang w:val="en-US"/>
        </w:rPr>
        <w:t>] // NIKKEI Asia. URL</w:t>
      </w:r>
      <w:r w:rsidRPr="00BB64E8">
        <w:rPr>
          <w:rFonts w:ascii="Times New Roman" w:hAnsi="Times New Roman" w:cs="Times New Roman"/>
        </w:rPr>
        <w:t xml:space="preserve"> : </w:t>
      </w:r>
      <w:hyperlink r:id="rId62" w:history="1">
        <w:r w:rsidRPr="00BB64E8">
          <w:rPr>
            <w:rStyle w:val="a6"/>
            <w:rFonts w:ascii="Times New Roman" w:hAnsi="Times New Roman" w:cs="Times New Roman"/>
            <w:lang w:val="en-US"/>
          </w:rPr>
          <w:t>https</w:t>
        </w:r>
        <w:r w:rsidRPr="00BB64E8">
          <w:rPr>
            <w:rStyle w:val="a6"/>
            <w:rFonts w:ascii="Times New Roman" w:hAnsi="Times New Roman" w:cs="Times New Roman"/>
          </w:rPr>
          <w:t>://</w:t>
        </w:r>
        <w:r w:rsidRPr="00BB64E8">
          <w:rPr>
            <w:rStyle w:val="a6"/>
            <w:rFonts w:ascii="Times New Roman" w:hAnsi="Times New Roman" w:cs="Times New Roman"/>
            <w:lang w:val="en-US"/>
          </w:rPr>
          <w:t>asia</w:t>
        </w:r>
        <w:r w:rsidRPr="00BB64E8">
          <w:rPr>
            <w:rStyle w:val="a6"/>
            <w:rFonts w:ascii="Times New Roman" w:hAnsi="Times New Roman" w:cs="Times New Roman"/>
          </w:rPr>
          <w:t>.</w:t>
        </w:r>
        <w:r w:rsidRPr="00BB64E8">
          <w:rPr>
            <w:rStyle w:val="a6"/>
            <w:rFonts w:ascii="Times New Roman" w:hAnsi="Times New Roman" w:cs="Times New Roman"/>
            <w:lang w:val="en-US"/>
          </w:rPr>
          <w:t>nikkei</w:t>
        </w:r>
        <w:r w:rsidRPr="00BB64E8">
          <w:rPr>
            <w:rStyle w:val="a6"/>
            <w:rFonts w:ascii="Times New Roman" w:hAnsi="Times New Roman" w:cs="Times New Roman"/>
          </w:rPr>
          <w:t>.</w:t>
        </w:r>
        <w:r w:rsidRPr="00BB64E8">
          <w:rPr>
            <w:rStyle w:val="a6"/>
            <w:rFonts w:ascii="Times New Roman" w:hAnsi="Times New Roman" w:cs="Times New Roman"/>
            <w:lang w:val="en-US"/>
          </w:rPr>
          <w:t>com</w:t>
        </w:r>
        <w:r w:rsidRPr="00BB64E8">
          <w:rPr>
            <w:rStyle w:val="a6"/>
            <w:rFonts w:ascii="Times New Roman" w:hAnsi="Times New Roman" w:cs="Times New Roman"/>
          </w:rPr>
          <w:t>/</w:t>
        </w:r>
        <w:r w:rsidRPr="00BB64E8">
          <w:rPr>
            <w:rStyle w:val="a6"/>
            <w:rFonts w:ascii="Times New Roman" w:hAnsi="Times New Roman" w:cs="Times New Roman"/>
            <w:lang w:val="en-US"/>
          </w:rPr>
          <w:t>Business</w:t>
        </w:r>
        <w:r w:rsidRPr="00BB64E8">
          <w:rPr>
            <w:rStyle w:val="a6"/>
            <w:rFonts w:ascii="Times New Roman" w:hAnsi="Times New Roman" w:cs="Times New Roman"/>
          </w:rPr>
          <w:t>/</w:t>
        </w:r>
        <w:r w:rsidRPr="00BB64E8">
          <w:rPr>
            <w:rStyle w:val="a6"/>
            <w:rFonts w:ascii="Times New Roman" w:hAnsi="Times New Roman" w:cs="Times New Roman"/>
            <w:lang w:val="en-US"/>
          </w:rPr>
          <w:t>Markets</w:t>
        </w:r>
        <w:r w:rsidRPr="00BB64E8">
          <w:rPr>
            <w:rStyle w:val="a6"/>
            <w:rFonts w:ascii="Times New Roman" w:hAnsi="Times New Roman" w:cs="Times New Roman"/>
          </w:rPr>
          <w:t>/</w:t>
        </w:r>
        <w:r w:rsidRPr="00BB64E8">
          <w:rPr>
            <w:rStyle w:val="a6"/>
            <w:rFonts w:ascii="Times New Roman" w:hAnsi="Times New Roman" w:cs="Times New Roman"/>
            <w:lang w:val="en-US"/>
          </w:rPr>
          <w:t>Japan</w:t>
        </w:r>
        <w:r w:rsidRPr="00BB64E8">
          <w:rPr>
            <w:rStyle w:val="a6"/>
            <w:rFonts w:ascii="Times New Roman" w:hAnsi="Times New Roman" w:cs="Times New Roman"/>
          </w:rPr>
          <w:t>-</w:t>
        </w:r>
        <w:r w:rsidRPr="00BB64E8">
          <w:rPr>
            <w:rStyle w:val="a6"/>
            <w:rFonts w:ascii="Times New Roman" w:hAnsi="Times New Roman" w:cs="Times New Roman"/>
            <w:lang w:val="en-US"/>
          </w:rPr>
          <w:t>names</w:t>
        </w:r>
        <w:r w:rsidRPr="00BB64E8">
          <w:rPr>
            <w:rStyle w:val="a6"/>
            <w:rFonts w:ascii="Times New Roman" w:hAnsi="Times New Roman" w:cs="Times New Roman"/>
          </w:rPr>
          <w:t>-518-</w:t>
        </w:r>
        <w:r w:rsidRPr="00BB64E8">
          <w:rPr>
            <w:rStyle w:val="a6"/>
            <w:rFonts w:ascii="Times New Roman" w:hAnsi="Times New Roman" w:cs="Times New Roman"/>
            <w:lang w:val="en-US"/>
          </w:rPr>
          <w:t>companies</w:t>
        </w:r>
        <w:r w:rsidRPr="00BB64E8">
          <w:rPr>
            <w:rStyle w:val="a6"/>
            <w:rFonts w:ascii="Times New Roman" w:hAnsi="Times New Roman" w:cs="Times New Roman"/>
          </w:rPr>
          <w:t>-</w:t>
        </w:r>
        <w:r w:rsidRPr="00BB64E8">
          <w:rPr>
            <w:rStyle w:val="a6"/>
            <w:rFonts w:ascii="Times New Roman" w:hAnsi="Times New Roman" w:cs="Times New Roman"/>
            <w:lang w:val="en-US"/>
          </w:rPr>
          <w:t>subject</w:t>
        </w:r>
        <w:r w:rsidRPr="00BB64E8">
          <w:rPr>
            <w:rStyle w:val="a6"/>
            <w:rFonts w:ascii="Times New Roman" w:hAnsi="Times New Roman" w:cs="Times New Roman"/>
          </w:rPr>
          <w:t>-</w:t>
        </w:r>
        <w:r w:rsidRPr="00BB64E8">
          <w:rPr>
            <w:rStyle w:val="a6"/>
            <w:rFonts w:ascii="Times New Roman" w:hAnsi="Times New Roman" w:cs="Times New Roman"/>
            <w:lang w:val="en-US"/>
          </w:rPr>
          <w:t>to</w:t>
        </w:r>
        <w:r w:rsidRPr="00BB64E8">
          <w:rPr>
            <w:rStyle w:val="a6"/>
            <w:rFonts w:ascii="Times New Roman" w:hAnsi="Times New Roman" w:cs="Times New Roman"/>
          </w:rPr>
          <w:t>-</w:t>
        </w:r>
        <w:r w:rsidRPr="00BB64E8">
          <w:rPr>
            <w:rStyle w:val="a6"/>
            <w:rFonts w:ascii="Times New Roman" w:hAnsi="Times New Roman" w:cs="Times New Roman"/>
            <w:lang w:val="en-US"/>
          </w:rPr>
          <w:t>tighter</w:t>
        </w:r>
        <w:r w:rsidRPr="00BB64E8">
          <w:rPr>
            <w:rStyle w:val="a6"/>
            <w:rFonts w:ascii="Times New Roman" w:hAnsi="Times New Roman" w:cs="Times New Roman"/>
          </w:rPr>
          <w:t>-</w:t>
        </w:r>
        <w:r w:rsidRPr="00BB64E8">
          <w:rPr>
            <w:rStyle w:val="a6"/>
            <w:rFonts w:ascii="Times New Roman" w:hAnsi="Times New Roman" w:cs="Times New Roman"/>
            <w:lang w:val="en-US"/>
          </w:rPr>
          <w:t>foreign</w:t>
        </w:r>
        <w:r w:rsidRPr="00BB64E8">
          <w:rPr>
            <w:rStyle w:val="a6"/>
            <w:rFonts w:ascii="Times New Roman" w:hAnsi="Times New Roman" w:cs="Times New Roman"/>
          </w:rPr>
          <w:t>-</w:t>
        </w:r>
        <w:r w:rsidRPr="00BB64E8">
          <w:rPr>
            <w:rStyle w:val="a6"/>
            <w:rFonts w:ascii="Times New Roman" w:hAnsi="Times New Roman" w:cs="Times New Roman"/>
            <w:lang w:val="en-US"/>
          </w:rPr>
          <w:t>ownership</w:t>
        </w:r>
        <w:r w:rsidRPr="00BB64E8">
          <w:rPr>
            <w:rStyle w:val="a6"/>
            <w:rFonts w:ascii="Times New Roman" w:hAnsi="Times New Roman" w:cs="Times New Roman"/>
          </w:rPr>
          <w:t>-</w:t>
        </w:r>
        <w:r w:rsidRPr="00BB64E8">
          <w:rPr>
            <w:rStyle w:val="a6"/>
            <w:rFonts w:ascii="Times New Roman" w:hAnsi="Times New Roman" w:cs="Times New Roman"/>
            <w:lang w:val="en-US"/>
          </w:rPr>
          <w:t>rules</w:t>
        </w:r>
      </w:hyperlink>
      <w:r w:rsidRPr="00BB64E8">
        <w:rPr>
          <w:rFonts w:ascii="Times New Roman" w:hAnsi="Times New Roman" w:cs="Times New Roman"/>
        </w:rPr>
        <w:t xml:space="preserve"> (дата обращения : </w:t>
      </w:r>
      <w:r w:rsidRPr="00B70DD5">
        <w:rPr>
          <w:rFonts w:ascii="Times New Roman" w:hAnsi="Times New Roman" w:cs="Times New Roman"/>
        </w:rPr>
        <w:t>15.05.2022</w:t>
      </w:r>
      <w:r w:rsidRPr="00BB64E8">
        <w:rPr>
          <w:rFonts w:ascii="Times New Roman" w:hAnsi="Times New Roman" w:cs="Times New Roman"/>
        </w:rPr>
        <w:t>).</w:t>
      </w:r>
    </w:p>
  </w:footnote>
  <w:footnote w:id="144">
    <w:p w14:paraId="68154A79" w14:textId="378A9863" w:rsidR="00DA7BAB" w:rsidRPr="00A72B41" w:rsidRDefault="00DA7BAB" w:rsidP="00A72B41">
      <w:pPr>
        <w:pStyle w:val="a3"/>
        <w:jc w:val="both"/>
        <w:rPr>
          <w:rFonts w:ascii="Times New Roman" w:hAnsi="Times New Roman" w:cs="Times New Roman"/>
        </w:rPr>
      </w:pPr>
      <w:r w:rsidRPr="00A72B41">
        <w:rPr>
          <w:rStyle w:val="a5"/>
          <w:rFonts w:ascii="Times New Roman" w:hAnsi="Times New Roman" w:cs="Times New Roman"/>
        </w:rPr>
        <w:footnoteRef/>
      </w:r>
      <w:r w:rsidRPr="00A72B41">
        <w:rPr>
          <w:rFonts w:ascii="Times New Roman" w:hAnsi="Times New Roman" w:cs="Times New Roman"/>
        </w:rPr>
        <w:t xml:space="preserve"> Дэдзитару пураттофо:му [Цифровые платформы] [Электронный ресурс] // Кэйдзайсангё:сё: [Министерство экономики, торговли и промышленности]. </w:t>
      </w:r>
      <w:r w:rsidRPr="00A72B41">
        <w:rPr>
          <w:rFonts w:ascii="Times New Roman" w:hAnsi="Times New Roman" w:cs="Times New Roman"/>
          <w:lang w:val="en-US"/>
        </w:rPr>
        <w:t>URL</w:t>
      </w:r>
      <w:r w:rsidRPr="00A72B41">
        <w:rPr>
          <w:rFonts w:ascii="Times New Roman" w:hAnsi="Times New Roman" w:cs="Times New Roman"/>
        </w:rPr>
        <w:t xml:space="preserve"> : </w:t>
      </w:r>
      <w:hyperlink r:id="rId63" w:history="1">
        <w:r w:rsidRPr="00A72B41">
          <w:rPr>
            <w:rStyle w:val="a6"/>
            <w:rFonts w:ascii="Times New Roman" w:hAnsi="Times New Roman" w:cs="Times New Roman"/>
            <w:lang w:val="en-US"/>
          </w:rPr>
          <w:t>https</w:t>
        </w:r>
        <w:r w:rsidRPr="00A72B41">
          <w:rPr>
            <w:rStyle w:val="a6"/>
            <w:rFonts w:ascii="Times New Roman" w:hAnsi="Times New Roman" w:cs="Times New Roman"/>
          </w:rPr>
          <w:t>://</w:t>
        </w:r>
        <w:r w:rsidRPr="00A72B41">
          <w:rPr>
            <w:rStyle w:val="a6"/>
            <w:rFonts w:ascii="Times New Roman" w:hAnsi="Times New Roman" w:cs="Times New Roman"/>
            <w:lang w:val="en-US"/>
          </w:rPr>
          <w:t>www</w:t>
        </w:r>
        <w:r w:rsidRPr="00A72B41">
          <w:rPr>
            <w:rStyle w:val="a6"/>
            <w:rFonts w:ascii="Times New Roman" w:hAnsi="Times New Roman" w:cs="Times New Roman"/>
          </w:rPr>
          <w:t>.</w:t>
        </w:r>
        <w:r w:rsidRPr="00A72B41">
          <w:rPr>
            <w:rStyle w:val="a6"/>
            <w:rFonts w:ascii="Times New Roman" w:hAnsi="Times New Roman" w:cs="Times New Roman"/>
            <w:lang w:val="en-US"/>
          </w:rPr>
          <w:t>meti</w:t>
        </w:r>
        <w:r w:rsidRPr="00A72B41">
          <w:rPr>
            <w:rStyle w:val="a6"/>
            <w:rFonts w:ascii="Times New Roman" w:hAnsi="Times New Roman" w:cs="Times New Roman"/>
          </w:rPr>
          <w:t>.</w:t>
        </w:r>
        <w:r w:rsidRPr="00A72B41">
          <w:rPr>
            <w:rStyle w:val="a6"/>
            <w:rFonts w:ascii="Times New Roman" w:hAnsi="Times New Roman" w:cs="Times New Roman"/>
            <w:lang w:val="en-US"/>
          </w:rPr>
          <w:t>go</w:t>
        </w:r>
        <w:r w:rsidRPr="00A72B41">
          <w:rPr>
            <w:rStyle w:val="a6"/>
            <w:rFonts w:ascii="Times New Roman" w:hAnsi="Times New Roman" w:cs="Times New Roman"/>
          </w:rPr>
          <w:t>.</w:t>
        </w:r>
        <w:r w:rsidRPr="00A72B41">
          <w:rPr>
            <w:rStyle w:val="a6"/>
            <w:rFonts w:ascii="Times New Roman" w:hAnsi="Times New Roman" w:cs="Times New Roman"/>
            <w:lang w:val="en-US"/>
          </w:rPr>
          <w:t>jp</w:t>
        </w:r>
        <w:r w:rsidRPr="00A72B41">
          <w:rPr>
            <w:rStyle w:val="a6"/>
            <w:rFonts w:ascii="Times New Roman" w:hAnsi="Times New Roman" w:cs="Times New Roman"/>
          </w:rPr>
          <w:t>/</w:t>
        </w:r>
        <w:r w:rsidRPr="00A72B41">
          <w:rPr>
            <w:rStyle w:val="a6"/>
            <w:rFonts w:ascii="Times New Roman" w:hAnsi="Times New Roman" w:cs="Times New Roman"/>
            <w:lang w:val="en-US"/>
          </w:rPr>
          <w:t>policy</w:t>
        </w:r>
        <w:r w:rsidRPr="00A72B41">
          <w:rPr>
            <w:rStyle w:val="a6"/>
            <w:rFonts w:ascii="Times New Roman" w:hAnsi="Times New Roman" w:cs="Times New Roman"/>
          </w:rPr>
          <w:t>/</w:t>
        </w:r>
        <w:r w:rsidRPr="00A72B41">
          <w:rPr>
            <w:rStyle w:val="a6"/>
            <w:rFonts w:ascii="Times New Roman" w:hAnsi="Times New Roman" w:cs="Times New Roman"/>
            <w:lang w:val="en-US"/>
          </w:rPr>
          <w:t>mono</w:t>
        </w:r>
        <w:r w:rsidRPr="00A72B41">
          <w:rPr>
            <w:rStyle w:val="a6"/>
            <w:rFonts w:ascii="Times New Roman" w:hAnsi="Times New Roman" w:cs="Times New Roman"/>
          </w:rPr>
          <w:t>_</w:t>
        </w:r>
        <w:r w:rsidRPr="00A72B41">
          <w:rPr>
            <w:rStyle w:val="a6"/>
            <w:rFonts w:ascii="Times New Roman" w:hAnsi="Times New Roman" w:cs="Times New Roman"/>
            <w:lang w:val="en-US"/>
          </w:rPr>
          <w:t>info</w:t>
        </w:r>
        <w:r w:rsidRPr="00A72B41">
          <w:rPr>
            <w:rStyle w:val="a6"/>
            <w:rFonts w:ascii="Times New Roman" w:hAnsi="Times New Roman" w:cs="Times New Roman"/>
          </w:rPr>
          <w:t>_</w:t>
        </w:r>
        <w:r w:rsidRPr="00A72B41">
          <w:rPr>
            <w:rStyle w:val="a6"/>
            <w:rFonts w:ascii="Times New Roman" w:hAnsi="Times New Roman" w:cs="Times New Roman"/>
            <w:lang w:val="en-US"/>
          </w:rPr>
          <w:t>service</w:t>
        </w:r>
        <w:r w:rsidRPr="00A72B41">
          <w:rPr>
            <w:rStyle w:val="a6"/>
            <w:rFonts w:ascii="Times New Roman" w:hAnsi="Times New Roman" w:cs="Times New Roman"/>
          </w:rPr>
          <w:t>/</w:t>
        </w:r>
        <w:r w:rsidRPr="00A72B41">
          <w:rPr>
            <w:rStyle w:val="a6"/>
            <w:rFonts w:ascii="Times New Roman" w:hAnsi="Times New Roman" w:cs="Times New Roman"/>
            <w:lang w:val="en-US"/>
          </w:rPr>
          <w:t>digitalplatform</w:t>
        </w:r>
        <w:r w:rsidRPr="00A72B41">
          <w:rPr>
            <w:rStyle w:val="a6"/>
            <w:rFonts w:ascii="Times New Roman" w:hAnsi="Times New Roman" w:cs="Times New Roman"/>
          </w:rPr>
          <w:t>/</w:t>
        </w:r>
        <w:r w:rsidRPr="00A72B41">
          <w:rPr>
            <w:rStyle w:val="a6"/>
            <w:rFonts w:ascii="Times New Roman" w:hAnsi="Times New Roman" w:cs="Times New Roman"/>
            <w:lang w:val="en-US"/>
          </w:rPr>
          <w:t>index</w:t>
        </w:r>
        <w:r w:rsidRPr="00A72B41">
          <w:rPr>
            <w:rStyle w:val="a6"/>
            <w:rFonts w:ascii="Times New Roman" w:hAnsi="Times New Roman" w:cs="Times New Roman"/>
          </w:rPr>
          <w:t>.</w:t>
        </w:r>
        <w:r w:rsidRPr="00A72B41">
          <w:rPr>
            <w:rStyle w:val="a6"/>
            <w:rFonts w:ascii="Times New Roman" w:hAnsi="Times New Roman" w:cs="Times New Roman"/>
            <w:lang w:val="en-US"/>
          </w:rPr>
          <w:t>html</w:t>
        </w:r>
      </w:hyperlink>
      <w:r w:rsidRPr="00A72B41">
        <w:rPr>
          <w:rFonts w:ascii="Times New Roman" w:hAnsi="Times New Roman" w:cs="Times New Roman"/>
        </w:rPr>
        <w:t xml:space="preserve"> (дата обращения : </w:t>
      </w:r>
      <w:r w:rsidRPr="00B70DD5">
        <w:rPr>
          <w:rFonts w:ascii="Times New Roman" w:hAnsi="Times New Roman" w:cs="Times New Roman"/>
        </w:rPr>
        <w:t>15.05.2022</w:t>
      </w:r>
      <w:r w:rsidRPr="00A72B41">
        <w:rPr>
          <w:rFonts w:ascii="Times New Roman" w:hAnsi="Times New Roman" w:cs="Times New Roman"/>
        </w:rPr>
        <w:t>).</w:t>
      </w:r>
    </w:p>
  </w:footnote>
  <w:footnote w:id="145">
    <w:p w14:paraId="360D2C6A" w14:textId="77777777" w:rsidR="00DA7BAB" w:rsidRPr="00C8358E" w:rsidRDefault="00DA7BAB" w:rsidP="004B6289">
      <w:pPr>
        <w:pStyle w:val="a3"/>
        <w:jc w:val="both"/>
        <w:rPr>
          <w:rFonts w:ascii="Times New Roman" w:hAnsi="Times New Roman" w:cs="Times New Roman"/>
        </w:rPr>
      </w:pPr>
      <w:r w:rsidRPr="00C8358E">
        <w:rPr>
          <w:rStyle w:val="a5"/>
          <w:rFonts w:ascii="Times New Roman" w:hAnsi="Times New Roman" w:cs="Times New Roman"/>
        </w:rPr>
        <w:footnoteRef/>
      </w:r>
      <w:r w:rsidRPr="00C8358E">
        <w:rPr>
          <w:rFonts w:ascii="Times New Roman" w:hAnsi="Times New Roman" w:cs="Times New Roman"/>
        </w:rPr>
        <w:t xml:space="preserve"> Громыко А</w:t>
      </w:r>
      <w:r>
        <w:rPr>
          <w:rFonts w:ascii="Times New Roman" w:hAnsi="Times New Roman" w:cs="Times New Roman"/>
        </w:rPr>
        <w:t xml:space="preserve">. </w:t>
      </w:r>
      <w:r w:rsidRPr="00C8358E">
        <w:rPr>
          <w:rFonts w:ascii="Times New Roman" w:hAnsi="Times New Roman" w:cs="Times New Roman"/>
        </w:rPr>
        <w:t>А. Дипломатический словарь. Т. 1. М., 1971.</w:t>
      </w:r>
      <w:r>
        <w:rPr>
          <w:rFonts w:ascii="Times New Roman" w:hAnsi="Times New Roman" w:cs="Times New Roman"/>
        </w:rPr>
        <w:t xml:space="preserve"> С</w:t>
      </w:r>
      <w:r w:rsidRPr="00C8358E">
        <w:rPr>
          <w:rFonts w:ascii="Times New Roman" w:hAnsi="Times New Roman" w:cs="Times New Roman"/>
        </w:rPr>
        <w:t>. 479.</w:t>
      </w:r>
    </w:p>
  </w:footnote>
  <w:footnote w:id="146">
    <w:p w14:paraId="326D9FD9" w14:textId="77777777" w:rsidR="00DA7BAB" w:rsidRPr="007E5CEB" w:rsidRDefault="00DA7BAB" w:rsidP="004B6289">
      <w:pPr>
        <w:pStyle w:val="a3"/>
        <w:jc w:val="both"/>
        <w:rPr>
          <w:rFonts w:ascii="Times New Roman" w:hAnsi="Times New Roman" w:cs="Times New Roman"/>
          <w:lang w:val="en-US"/>
        </w:rPr>
      </w:pPr>
      <w:r w:rsidRPr="004342BA">
        <w:rPr>
          <w:rStyle w:val="a5"/>
          <w:rFonts w:ascii="Times New Roman" w:hAnsi="Times New Roman" w:cs="Times New Roman"/>
        </w:rPr>
        <w:footnoteRef/>
      </w:r>
      <w:r w:rsidRPr="004342BA">
        <w:rPr>
          <w:rFonts w:ascii="Times New Roman" w:hAnsi="Times New Roman" w:cs="Times New Roman"/>
        </w:rPr>
        <w:t xml:space="preserve"> Хасбулатов Р. И. Экономическая дипломатия. Ч</w:t>
      </w:r>
      <w:r w:rsidRPr="00DB1524">
        <w:rPr>
          <w:rFonts w:ascii="Times New Roman" w:hAnsi="Times New Roman" w:cs="Times New Roman"/>
          <w:lang w:val="en-US"/>
        </w:rPr>
        <w:t xml:space="preserve">. 1. </w:t>
      </w:r>
      <w:r w:rsidRPr="004342BA">
        <w:rPr>
          <w:rFonts w:ascii="Times New Roman" w:hAnsi="Times New Roman" w:cs="Times New Roman"/>
        </w:rPr>
        <w:t>М</w:t>
      </w:r>
      <w:r w:rsidRPr="00DB1524">
        <w:rPr>
          <w:rFonts w:ascii="Times New Roman" w:hAnsi="Times New Roman" w:cs="Times New Roman"/>
          <w:lang w:val="en-US"/>
        </w:rPr>
        <w:t xml:space="preserve">., 2022. </w:t>
      </w:r>
      <w:r w:rsidRPr="004342BA">
        <w:rPr>
          <w:rFonts w:ascii="Times New Roman" w:hAnsi="Times New Roman" w:cs="Times New Roman"/>
        </w:rPr>
        <w:t>С</w:t>
      </w:r>
      <w:r w:rsidRPr="007E5CEB">
        <w:rPr>
          <w:rFonts w:ascii="Times New Roman" w:hAnsi="Times New Roman" w:cs="Times New Roman"/>
          <w:lang w:val="en-US"/>
        </w:rPr>
        <w:t>. 103.</w:t>
      </w:r>
    </w:p>
  </w:footnote>
  <w:footnote w:id="147">
    <w:p w14:paraId="0A06F879" w14:textId="44FA7780" w:rsidR="00DA7BAB" w:rsidRPr="00DB1524" w:rsidRDefault="00DA7BAB" w:rsidP="00F041DC">
      <w:pPr>
        <w:pStyle w:val="a3"/>
        <w:jc w:val="both"/>
        <w:rPr>
          <w:rFonts w:ascii="Times New Roman" w:hAnsi="Times New Roman" w:cs="Times New Roman"/>
        </w:rPr>
      </w:pPr>
      <w:r w:rsidRPr="00F041DC">
        <w:rPr>
          <w:rStyle w:val="a5"/>
          <w:rFonts w:ascii="Times New Roman" w:hAnsi="Times New Roman" w:cs="Times New Roman"/>
        </w:rPr>
        <w:footnoteRef/>
      </w:r>
      <w:r w:rsidRPr="00F041DC">
        <w:rPr>
          <w:rFonts w:ascii="Times New Roman" w:hAnsi="Times New Roman" w:cs="Times New Roman"/>
          <w:lang w:val="en-US"/>
        </w:rPr>
        <w:t xml:space="preserve"> </w:t>
      </w:r>
      <w:r>
        <w:rPr>
          <w:rFonts w:ascii="Times New Roman" w:hAnsi="Times New Roman" w:cs="Times New Roman"/>
          <w:lang w:val="en-US"/>
        </w:rPr>
        <w:t>Phlipot</w:t>
      </w:r>
      <w:r w:rsidRPr="00F041DC">
        <w:rPr>
          <w:rFonts w:ascii="Times New Roman" w:hAnsi="Times New Roman" w:cs="Times New Roman"/>
          <w:lang w:val="en-US"/>
        </w:rPr>
        <w:t xml:space="preserve"> </w:t>
      </w:r>
      <w:r w:rsidRPr="00F041DC">
        <w:rPr>
          <w:rFonts w:ascii="Times New Roman" w:hAnsi="Times New Roman" w:cs="Times New Roman"/>
        </w:rPr>
        <w:t>С</w:t>
      </w:r>
      <w:r w:rsidRPr="00F041DC">
        <w:rPr>
          <w:rFonts w:ascii="Times New Roman" w:hAnsi="Times New Roman" w:cs="Times New Roman"/>
          <w:lang w:val="en-US"/>
        </w:rPr>
        <w:t xml:space="preserve">. Economic Diplomacy : Views Of A Practitioner // Theory Of War And Strategy. </w:t>
      </w:r>
      <w:r w:rsidRPr="00F041DC">
        <w:rPr>
          <w:rFonts w:ascii="Times New Roman" w:hAnsi="Times New Roman" w:cs="Times New Roman"/>
        </w:rPr>
        <w:t xml:space="preserve">2012. </w:t>
      </w:r>
      <w:r w:rsidRPr="00F041DC">
        <w:rPr>
          <w:rFonts w:ascii="Times New Roman" w:hAnsi="Times New Roman" w:cs="Times New Roman"/>
          <w:lang w:val="en-US"/>
        </w:rPr>
        <w:t>Vol</w:t>
      </w:r>
      <w:r w:rsidRPr="00F041DC">
        <w:rPr>
          <w:rFonts w:ascii="Times New Roman" w:hAnsi="Times New Roman" w:cs="Times New Roman"/>
        </w:rPr>
        <w:t xml:space="preserve">. 1. </w:t>
      </w:r>
      <w:r w:rsidRPr="00F041DC">
        <w:rPr>
          <w:rFonts w:ascii="Times New Roman" w:hAnsi="Times New Roman" w:cs="Times New Roman"/>
          <w:lang w:val="en-US"/>
        </w:rPr>
        <w:t>P</w:t>
      </w:r>
      <w:r w:rsidRPr="00DB1524">
        <w:rPr>
          <w:rFonts w:ascii="Times New Roman" w:hAnsi="Times New Roman" w:cs="Times New Roman"/>
        </w:rPr>
        <w:t>. 6.</w:t>
      </w:r>
    </w:p>
  </w:footnote>
  <w:footnote w:id="148">
    <w:p w14:paraId="329A0A4B" w14:textId="4874421B" w:rsidR="00DA7BAB" w:rsidRPr="004342BA" w:rsidRDefault="00DA7BAB" w:rsidP="004B6289">
      <w:pPr>
        <w:pStyle w:val="a3"/>
        <w:jc w:val="both"/>
        <w:rPr>
          <w:rFonts w:ascii="Times New Roman" w:hAnsi="Times New Roman" w:cs="Times New Roman"/>
        </w:rPr>
      </w:pPr>
      <w:r w:rsidRPr="004342BA">
        <w:rPr>
          <w:rStyle w:val="a5"/>
          <w:rFonts w:ascii="Times New Roman" w:hAnsi="Times New Roman" w:cs="Times New Roman"/>
        </w:rPr>
        <w:footnoteRef/>
      </w:r>
      <w:r w:rsidRPr="004342BA">
        <w:rPr>
          <w:rFonts w:ascii="Times New Roman" w:hAnsi="Times New Roman" w:cs="Times New Roman"/>
        </w:rPr>
        <w:t xml:space="preserve"> </w:t>
      </w:r>
      <w:r w:rsidRPr="004D376A">
        <w:rPr>
          <w:rFonts w:ascii="Times New Roman" w:hAnsi="Times New Roman" w:cs="Times New Roman"/>
        </w:rPr>
        <w:t>Хасбулатов Р. И. Экономиче</w:t>
      </w:r>
      <w:r>
        <w:rPr>
          <w:rFonts w:ascii="Times New Roman" w:hAnsi="Times New Roman" w:cs="Times New Roman"/>
        </w:rPr>
        <w:t>ская дипломатия.</w:t>
      </w:r>
      <w:r w:rsidRPr="004D376A">
        <w:rPr>
          <w:rFonts w:ascii="Times New Roman" w:hAnsi="Times New Roman" w:cs="Times New Roman"/>
        </w:rPr>
        <w:t xml:space="preserve"> С. </w:t>
      </w:r>
      <w:r w:rsidRPr="004342BA">
        <w:rPr>
          <w:rFonts w:ascii="Times New Roman" w:hAnsi="Times New Roman" w:cs="Times New Roman"/>
        </w:rPr>
        <w:t>110.</w:t>
      </w:r>
    </w:p>
  </w:footnote>
  <w:footnote w:id="149">
    <w:p w14:paraId="5A89BD81" w14:textId="453E8C39" w:rsidR="00DA7BAB" w:rsidRPr="004342BA" w:rsidRDefault="00DA7BAB" w:rsidP="004B6289">
      <w:pPr>
        <w:pStyle w:val="a3"/>
        <w:jc w:val="both"/>
        <w:rPr>
          <w:rFonts w:ascii="Times New Roman" w:hAnsi="Times New Roman" w:cs="Times New Roman"/>
        </w:rPr>
      </w:pPr>
      <w:r w:rsidRPr="004342BA">
        <w:rPr>
          <w:rStyle w:val="a5"/>
          <w:rFonts w:ascii="Times New Roman" w:hAnsi="Times New Roman" w:cs="Times New Roman"/>
        </w:rPr>
        <w:footnoteRef/>
      </w:r>
      <w:r w:rsidRPr="004342BA">
        <w:rPr>
          <w:rFonts w:ascii="Times New Roman" w:hAnsi="Times New Roman" w:cs="Times New Roman"/>
        </w:rPr>
        <w:t xml:space="preserve"> </w:t>
      </w:r>
      <w:r w:rsidRPr="00EC3C78">
        <w:rPr>
          <w:rFonts w:ascii="Times New Roman" w:hAnsi="Times New Roman" w:cs="Times New Roman"/>
        </w:rPr>
        <w:t>Хасбулатов Р. И. Э</w:t>
      </w:r>
      <w:r>
        <w:rPr>
          <w:rFonts w:ascii="Times New Roman" w:hAnsi="Times New Roman" w:cs="Times New Roman"/>
        </w:rPr>
        <w:t xml:space="preserve">кономическая дипломатия. С. </w:t>
      </w:r>
      <w:r w:rsidRPr="004342BA">
        <w:rPr>
          <w:rFonts w:ascii="Times New Roman" w:hAnsi="Times New Roman" w:cs="Times New Roman"/>
        </w:rPr>
        <w:t>114.</w:t>
      </w:r>
    </w:p>
  </w:footnote>
  <w:footnote w:id="150">
    <w:p w14:paraId="7137EB08" w14:textId="585BF636" w:rsidR="00DA7BAB" w:rsidRDefault="00DA7BAB" w:rsidP="004B6289">
      <w:pPr>
        <w:pStyle w:val="a3"/>
        <w:jc w:val="both"/>
      </w:pPr>
      <w:r w:rsidRPr="004342BA">
        <w:rPr>
          <w:rStyle w:val="a5"/>
          <w:rFonts w:ascii="Times New Roman" w:hAnsi="Times New Roman" w:cs="Times New Roman"/>
        </w:rPr>
        <w:footnoteRef/>
      </w:r>
      <w:r>
        <w:rPr>
          <w:rFonts w:ascii="Times New Roman" w:hAnsi="Times New Roman" w:cs="Times New Roman"/>
        </w:rPr>
        <w:t xml:space="preserve"> Там же.</w:t>
      </w:r>
      <w:r w:rsidRPr="004342BA">
        <w:rPr>
          <w:rFonts w:ascii="Times New Roman" w:hAnsi="Times New Roman" w:cs="Times New Roman"/>
        </w:rPr>
        <w:t xml:space="preserve"> С. 115.</w:t>
      </w:r>
    </w:p>
  </w:footnote>
  <w:footnote w:id="151">
    <w:p w14:paraId="094084B3" w14:textId="090C6890" w:rsidR="00DA7BAB" w:rsidRPr="00311839" w:rsidRDefault="00DA7BAB" w:rsidP="004B6289">
      <w:pPr>
        <w:pStyle w:val="a3"/>
        <w:jc w:val="both"/>
        <w:rPr>
          <w:rFonts w:ascii="Times New Roman" w:hAnsi="Times New Roman" w:cs="Times New Roman"/>
        </w:rPr>
      </w:pPr>
      <w:r w:rsidRPr="00311839">
        <w:rPr>
          <w:rStyle w:val="a5"/>
          <w:rFonts w:ascii="Times New Roman" w:hAnsi="Times New Roman" w:cs="Times New Roman"/>
        </w:rPr>
        <w:footnoteRef/>
      </w:r>
      <w:r w:rsidRPr="00311839">
        <w:rPr>
          <w:rFonts w:ascii="Times New Roman" w:hAnsi="Times New Roman" w:cs="Times New Roman"/>
        </w:rPr>
        <w:t xml:space="preserve"> Стрельцов Д. В. Внешнеполитическ</w:t>
      </w:r>
      <w:r>
        <w:rPr>
          <w:rFonts w:ascii="Times New Roman" w:hAnsi="Times New Roman" w:cs="Times New Roman"/>
        </w:rPr>
        <w:t>ий процесс на Востоке.</w:t>
      </w:r>
      <w:r w:rsidRPr="00311839">
        <w:rPr>
          <w:rFonts w:ascii="Times New Roman" w:hAnsi="Times New Roman" w:cs="Times New Roman"/>
        </w:rPr>
        <w:t xml:space="preserve"> С. 305.</w:t>
      </w:r>
    </w:p>
  </w:footnote>
  <w:footnote w:id="152">
    <w:p w14:paraId="0B2F84FF" w14:textId="77777777" w:rsidR="00DA7BAB" w:rsidRPr="00CC11A4" w:rsidRDefault="00DA7BAB" w:rsidP="004B6289">
      <w:pPr>
        <w:pStyle w:val="a3"/>
        <w:jc w:val="both"/>
        <w:rPr>
          <w:rFonts w:ascii="Times New Roman" w:hAnsi="Times New Roman" w:cs="Times New Roman"/>
          <w:lang w:val="en-US"/>
        </w:rPr>
      </w:pPr>
      <w:r w:rsidRPr="00311839">
        <w:rPr>
          <w:rStyle w:val="a5"/>
          <w:rFonts w:ascii="Times New Roman" w:hAnsi="Times New Roman" w:cs="Times New Roman"/>
        </w:rPr>
        <w:footnoteRef/>
      </w:r>
      <w:r w:rsidRPr="00311839">
        <w:rPr>
          <w:rFonts w:ascii="Times New Roman" w:hAnsi="Times New Roman" w:cs="Times New Roman"/>
        </w:rPr>
        <w:t xml:space="preserve"> Дегтерев Д. А. Микро- и макроэкономическая дипломатия: Теория и практика // Сборник научных трудов профессорско-преподавательского состава, научных сотрудников и аспирантов по итогам НИР 2007 года. </w:t>
      </w:r>
      <w:r w:rsidRPr="00CC11A4">
        <w:rPr>
          <w:rFonts w:ascii="Times New Roman" w:hAnsi="Times New Roman" w:cs="Times New Roman"/>
          <w:lang w:val="en-US"/>
        </w:rPr>
        <w:t xml:space="preserve">2008. </w:t>
      </w:r>
      <w:r w:rsidRPr="00311839">
        <w:rPr>
          <w:rFonts w:ascii="Times New Roman" w:hAnsi="Times New Roman" w:cs="Times New Roman"/>
        </w:rPr>
        <w:t>С</w:t>
      </w:r>
      <w:r w:rsidRPr="00CC11A4">
        <w:rPr>
          <w:rFonts w:ascii="Times New Roman" w:hAnsi="Times New Roman" w:cs="Times New Roman"/>
          <w:lang w:val="en-US"/>
        </w:rPr>
        <w:t>. 227.</w:t>
      </w:r>
    </w:p>
  </w:footnote>
  <w:footnote w:id="153">
    <w:p w14:paraId="390DE66E" w14:textId="052AEDE3" w:rsidR="00DA7BAB" w:rsidRPr="007E5CEB" w:rsidRDefault="00DA7BAB" w:rsidP="004B6289">
      <w:pPr>
        <w:pStyle w:val="a3"/>
        <w:jc w:val="both"/>
        <w:rPr>
          <w:lang w:val="en-US"/>
        </w:rPr>
      </w:pPr>
      <w:r w:rsidRPr="00311839">
        <w:rPr>
          <w:rStyle w:val="a5"/>
          <w:rFonts w:ascii="Times New Roman" w:hAnsi="Times New Roman" w:cs="Times New Roman"/>
        </w:rPr>
        <w:footnoteRef/>
      </w:r>
      <w:r w:rsidRPr="00311839">
        <w:rPr>
          <w:rFonts w:ascii="Times New Roman" w:hAnsi="Times New Roman" w:cs="Times New Roman"/>
          <w:lang w:val="en-US"/>
        </w:rPr>
        <w:t xml:space="preserve"> Tatsumi</w:t>
      </w:r>
      <w:r>
        <w:rPr>
          <w:rFonts w:ascii="Times New Roman" w:hAnsi="Times New Roman" w:cs="Times New Roman"/>
          <w:lang w:val="en-US"/>
        </w:rPr>
        <w:t>-</w:t>
      </w:r>
      <w:r w:rsidRPr="00311839">
        <w:rPr>
          <w:rFonts w:ascii="Times New Roman" w:hAnsi="Times New Roman" w:cs="Times New Roman"/>
          <w:lang w:val="en-US"/>
        </w:rPr>
        <w:t xml:space="preserve"> Y</w:t>
      </w:r>
      <w:r>
        <w:rPr>
          <w:rFonts w:ascii="Times New Roman" w:hAnsi="Times New Roman" w:cs="Times New Roman"/>
          <w:lang w:val="en-US"/>
        </w:rPr>
        <w:t>. Japan’s</w:t>
      </w:r>
      <w:r w:rsidRPr="00311839">
        <w:rPr>
          <w:rFonts w:ascii="Times New Roman" w:hAnsi="Times New Roman" w:cs="Times New Roman"/>
          <w:lang w:val="en-US"/>
        </w:rPr>
        <w:t xml:space="preserve"> Global Diplomacy</w:t>
      </w:r>
      <w:r w:rsidRPr="00C648FA">
        <w:rPr>
          <w:rFonts w:ascii="Times New Roman" w:hAnsi="Times New Roman" w:cs="Times New Roman"/>
          <w:lang w:val="en-US"/>
        </w:rPr>
        <w:t xml:space="preserve"> </w:t>
      </w:r>
      <w:r w:rsidRPr="00311839">
        <w:rPr>
          <w:rFonts w:ascii="Times New Roman" w:hAnsi="Times New Roman" w:cs="Times New Roman"/>
          <w:lang w:val="en-US"/>
        </w:rPr>
        <w:t xml:space="preserve">: </w:t>
      </w:r>
      <w:r>
        <w:rPr>
          <w:rFonts w:ascii="Times New Roman" w:hAnsi="Times New Roman" w:cs="Times New Roman"/>
          <w:lang w:val="en-US"/>
        </w:rPr>
        <w:t xml:space="preserve">Views from the Next Generation. </w:t>
      </w:r>
      <w:r w:rsidRPr="00CC11A4">
        <w:rPr>
          <w:rFonts w:ascii="Times New Roman" w:hAnsi="Times New Roman" w:cs="Times New Roman"/>
          <w:lang w:val="en-US"/>
        </w:rPr>
        <w:t>Washington</w:t>
      </w:r>
      <w:r w:rsidRPr="004D5CA2">
        <w:rPr>
          <w:rFonts w:ascii="Times New Roman" w:hAnsi="Times New Roman" w:cs="Times New Roman"/>
          <w:lang w:val="en-US"/>
        </w:rPr>
        <w:t xml:space="preserve">, 2015. </w:t>
      </w:r>
      <w:r w:rsidRPr="00311839">
        <w:rPr>
          <w:rFonts w:ascii="Times New Roman" w:hAnsi="Times New Roman" w:cs="Times New Roman"/>
        </w:rPr>
        <w:t>Р</w:t>
      </w:r>
      <w:r w:rsidRPr="007E5CEB">
        <w:rPr>
          <w:rFonts w:ascii="Times New Roman" w:hAnsi="Times New Roman" w:cs="Times New Roman"/>
          <w:lang w:val="en-US"/>
        </w:rPr>
        <w:t>. 15.</w:t>
      </w:r>
      <w:r w:rsidRPr="007E5CEB">
        <w:rPr>
          <w:lang w:val="en-US"/>
        </w:rPr>
        <w:t xml:space="preserve"> </w:t>
      </w:r>
    </w:p>
  </w:footnote>
  <w:footnote w:id="154">
    <w:p w14:paraId="654DE1DA" w14:textId="29CBC027" w:rsidR="00DA7BAB" w:rsidRPr="003D3489" w:rsidRDefault="00DA7BAB" w:rsidP="004B6289">
      <w:pPr>
        <w:pStyle w:val="a3"/>
        <w:jc w:val="both"/>
        <w:rPr>
          <w:rFonts w:ascii="Times New Roman" w:hAnsi="Times New Roman" w:cs="Times New Roman"/>
        </w:rPr>
      </w:pPr>
      <w:r w:rsidRPr="003D3489">
        <w:rPr>
          <w:rStyle w:val="a5"/>
          <w:rFonts w:ascii="Times New Roman" w:hAnsi="Times New Roman" w:cs="Times New Roman"/>
        </w:rPr>
        <w:footnoteRef/>
      </w:r>
      <w:r w:rsidRPr="007E5CEB">
        <w:rPr>
          <w:rFonts w:ascii="Times New Roman" w:hAnsi="Times New Roman" w:cs="Times New Roman"/>
          <w:lang w:val="en-US"/>
        </w:rPr>
        <w:t xml:space="preserve"> </w:t>
      </w:r>
      <w:r w:rsidRPr="00CC11A4">
        <w:rPr>
          <w:rFonts w:ascii="Times New Roman" w:hAnsi="Times New Roman" w:cs="Times New Roman"/>
        </w:rPr>
        <w:t>Кэйдзайсангё</w:t>
      </w:r>
      <w:r w:rsidRPr="007E5CEB">
        <w:rPr>
          <w:rFonts w:ascii="Times New Roman" w:hAnsi="Times New Roman" w:cs="Times New Roman"/>
          <w:lang w:val="en-US"/>
        </w:rPr>
        <w:t>:</w:t>
      </w:r>
      <w:r w:rsidRPr="00CC11A4">
        <w:rPr>
          <w:rFonts w:ascii="Times New Roman" w:hAnsi="Times New Roman" w:cs="Times New Roman"/>
        </w:rPr>
        <w:t>сё</w:t>
      </w:r>
      <w:r w:rsidRPr="007E5CEB">
        <w:rPr>
          <w:rFonts w:ascii="Times New Roman" w:hAnsi="Times New Roman" w:cs="Times New Roman"/>
          <w:lang w:val="en-US"/>
        </w:rPr>
        <w:t xml:space="preserve">: </w:t>
      </w:r>
      <w:r w:rsidRPr="00CC11A4">
        <w:rPr>
          <w:rFonts w:ascii="Times New Roman" w:hAnsi="Times New Roman" w:cs="Times New Roman"/>
        </w:rPr>
        <w:t>но</w:t>
      </w:r>
      <w:r w:rsidRPr="007E5CEB">
        <w:rPr>
          <w:rFonts w:ascii="Times New Roman" w:hAnsi="Times New Roman" w:cs="Times New Roman"/>
          <w:lang w:val="en-US"/>
        </w:rPr>
        <w:t xml:space="preserve"> </w:t>
      </w:r>
      <w:r w:rsidRPr="00CC11A4">
        <w:rPr>
          <w:rFonts w:ascii="Times New Roman" w:hAnsi="Times New Roman" w:cs="Times New Roman"/>
        </w:rPr>
        <w:t>цу</w:t>
      </w:r>
      <w:r w:rsidRPr="007E5CEB">
        <w:rPr>
          <w:rFonts w:ascii="Times New Roman" w:hAnsi="Times New Roman" w:cs="Times New Roman"/>
          <w:lang w:val="en-US"/>
        </w:rPr>
        <w:t>:</w:t>
      </w:r>
      <w:r w:rsidRPr="00CC11A4">
        <w:rPr>
          <w:rFonts w:ascii="Times New Roman" w:hAnsi="Times New Roman" w:cs="Times New Roman"/>
        </w:rPr>
        <w:t>сё</w:t>
      </w:r>
      <w:r w:rsidRPr="007E5CEB">
        <w:rPr>
          <w:rFonts w:ascii="Times New Roman" w:hAnsi="Times New Roman" w:cs="Times New Roman"/>
          <w:lang w:val="en-US"/>
        </w:rPr>
        <w:t>:</w:t>
      </w:r>
      <w:r w:rsidRPr="00CC11A4">
        <w:rPr>
          <w:rFonts w:ascii="Times New Roman" w:hAnsi="Times New Roman" w:cs="Times New Roman"/>
        </w:rPr>
        <w:t>хакусё</w:t>
      </w:r>
      <w:r w:rsidRPr="007E5CEB">
        <w:rPr>
          <w:rFonts w:ascii="Times New Roman" w:hAnsi="Times New Roman" w:cs="Times New Roman"/>
          <w:lang w:val="en-US"/>
        </w:rPr>
        <w:t xml:space="preserve">, </w:t>
      </w:r>
      <w:r w:rsidRPr="00CC11A4">
        <w:rPr>
          <w:rFonts w:ascii="Times New Roman" w:hAnsi="Times New Roman" w:cs="Times New Roman"/>
        </w:rPr>
        <w:t>дай</w:t>
      </w:r>
      <w:r w:rsidRPr="007E5CEB">
        <w:rPr>
          <w:rFonts w:ascii="Times New Roman" w:hAnsi="Times New Roman" w:cs="Times New Roman"/>
          <w:lang w:val="en-US"/>
        </w:rPr>
        <w:t xml:space="preserve"> 3-</w:t>
      </w:r>
      <w:r w:rsidRPr="00CC11A4">
        <w:rPr>
          <w:rFonts w:ascii="Times New Roman" w:hAnsi="Times New Roman" w:cs="Times New Roman"/>
        </w:rPr>
        <w:t>бу</w:t>
      </w:r>
      <w:r w:rsidRPr="007E5CEB">
        <w:rPr>
          <w:rFonts w:ascii="Times New Roman" w:hAnsi="Times New Roman" w:cs="Times New Roman"/>
          <w:lang w:val="en-US"/>
        </w:rPr>
        <w:t xml:space="preserve">, </w:t>
      </w:r>
      <w:r w:rsidRPr="00CC11A4">
        <w:rPr>
          <w:rFonts w:ascii="Times New Roman" w:hAnsi="Times New Roman" w:cs="Times New Roman"/>
        </w:rPr>
        <w:t>дай</w:t>
      </w:r>
      <w:r w:rsidRPr="007E5CEB">
        <w:rPr>
          <w:rFonts w:ascii="Times New Roman" w:hAnsi="Times New Roman" w:cs="Times New Roman"/>
          <w:lang w:val="en-US"/>
        </w:rPr>
        <w:t xml:space="preserve"> 2-</w:t>
      </w:r>
      <w:r w:rsidRPr="00CC11A4">
        <w:rPr>
          <w:rFonts w:ascii="Times New Roman" w:hAnsi="Times New Roman" w:cs="Times New Roman"/>
        </w:rPr>
        <w:t>сё</w:t>
      </w:r>
      <w:r w:rsidRPr="007E5CEB">
        <w:rPr>
          <w:rFonts w:ascii="Times New Roman" w:hAnsi="Times New Roman" w:cs="Times New Roman"/>
          <w:lang w:val="en-US"/>
        </w:rPr>
        <w:t xml:space="preserve">:, </w:t>
      </w:r>
      <w:r w:rsidRPr="00CC11A4">
        <w:rPr>
          <w:rFonts w:ascii="Times New Roman" w:hAnsi="Times New Roman" w:cs="Times New Roman"/>
        </w:rPr>
        <w:t>дай</w:t>
      </w:r>
      <w:r w:rsidRPr="007E5CEB">
        <w:rPr>
          <w:rFonts w:ascii="Times New Roman" w:hAnsi="Times New Roman" w:cs="Times New Roman"/>
          <w:lang w:val="en-US"/>
        </w:rPr>
        <w:t xml:space="preserve"> 4-</w:t>
      </w:r>
      <w:r w:rsidRPr="00CC11A4">
        <w:rPr>
          <w:rFonts w:ascii="Times New Roman" w:hAnsi="Times New Roman" w:cs="Times New Roman"/>
        </w:rPr>
        <w:t>сэцу</w:t>
      </w:r>
      <w:r w:rsidRPr="007E5CEB">
        <w:rPr>
          <w:rFonts w:ascii="Times New Roman" w:hAnsi="Times New Roman" w:cs="Times New Roman"/>
          <w:lang w:val="en-US"/>
        </w:rPr>
        <w:t xml:space="preserve">. </w:t>
      </w:r>
      <w:r>
        <w:rPr>
          <w:rFonts w:ascii="Times New Roman" w:hAnsi="Times New Roman" w:cs="Times New Roman"/>
        </w:rPr>
        <w:t>Росиа</w:t>
      </w:r>
      <w:r w:rsidRPr="00CC11A4">
        <w:rPr>
          <w:rFonts w:ascii="Times New Roman" w:hAnsi="Times New Roman" w:cs="Times New Roman"/>
        </w:rPr>
        <w:t xml:space="preserve"> [</w:t>
      </w:r>
      <w:r w:rsidRPr="003D3489">
        <w:rPr>
          <w:rFonts w:ascii="Times New Roman" w:hAnsi="Times New Roman" w:cs="Times New Roman"/>
        </w:rPr>
        <w:t>Белая</w:t>
      </w:r>
      <w:r w:rsidRPr="00CC11A4">
        <w:rPr>
          <w:rFonts w:ascii="Times New Roman" w:hAnsi="Times New Roman" w:cs="Times New Roman"/>
        </w:rPr>
        <w:t xml:space="preserve"> </w:t>
      </w:r>
      <w:r w:rsidRPr="003D3489">
        <w:rPr>
          <w:rFonts w:ascii="Times New Roman" w:hAnsi="Times New Roman" w:cs="Times New Roman"/>
        </w:rPr>
        <w:t>книга</w:t>
      </w:r>
      <w:r w:rsidRPr="00CC11A4">
        <w:rPr>
          <w:rFonts w:ascii="Times New Roman" w:hAnsi="Times New Roman" w:cs="Times New Roman"/>
        </w:rPr>
        <w:t xml:space="preserve"> </w:t>
      </w:r>
      <w:r w:rsidRPr="00F9060A">
        <w:rPr>
          <w:rFonts w:ascii="Times New Roman" w:hAnsi="Times New Roman" w:cs="Times New Roman"/>
        </w:rPr>
        <w:t>по</w:t>
      </w:r>
      <w:r w:rsidRPr="00CC11A4">
        <w:rPr>
          <w:rFonts w:ascii="Times New Roman" w:hAnsi="Times New Roman" w:cs="Times New Roman"/>
        </w:rPr>
        <w:t xml:space="preserve"> </w:t>
      </w:r>
      <w:r w:rsidRPr="00F9060A">
        <w:rPr>
          <w:rFonts w:ascii="Times New Roman" w:hAnsi="Times New Roman" w:cs="Times New Roman"/>
        </w:rPr>
        <w:t>торговле</w:t>
      </w:r>
      <w:r w:rsidRPr="00CC11A4">
        <w:rPr>
          <w:rFonts w:ascii="Times New Roman" w:hAnsi="Times New Roman" w:cs="Times New Roman"/>
        </w:rPr>
        <w:t xml:space="preserve"> </w:t>
      </w:r>
      <w:r w:rsidRPr="003D3489">
        <w:rPr>
          <w:rFonts w:ascii="Times New Roman" w:hAnsi="Times New Roman" w:cs="Times New Roman"/>
        </w:rPr>
        <w:t>Министерства</w:t>
      </w:r>
      <w:r w:rsidRPr="00CC11A4">
        <w:rPr>
          <w:rFonts w:ascii="Times New Roman" w:hAnsi="Times New Roman" w:cs="Times New Roman"/>
        </w:rPr>
        <w:t xml:space="preserve"> </w:t>
      </w:r>
      <w:r w:rsidRPr="003D3489">
        <w:rPr>
          <w:rFonts w:ascii="Times New Roman" w:hAnsi="Times New Roman" w:cs="Times New Roman"/>
        </w:rPr>
        <w:t>экономики</w:t>
      </w:r>
      <w:r w:rsidRPr="007E5CEB">
        <w:rPr>
          <w:rFonts w:ascii="Times New Roman" w:hAnsi="Times New Roman" w:cs="Times New Roman"/>
        </w:rPr>
        <w:t xml:space="preserve">, </w:t>
      </w:r>
      <w:r>
        <w:rPr>
          <w:rFonts w:ascii="Times New Roman" w:hAnsi="Times New Roman" w:cs="Times New Roman"/>
        </w:rPr>
        <w:t>промышленности и торговли за 2017 год.</w:t>
      </w:r>
      <w:r w:rsidRPr="003D3489">
        <w:rPr>
          <w:rFonts w:ascii="Times New Roman" w:hAnsi="Times New Roman" w:cs="Times New Roman"/>
        </w:rPr>
        <w:t xml:space="preserve"> Часть 3, Глава 2, Раздел 4. Россия] [Электронный ресурс]. </w:t>
      </w:r>
      <w:r w:rsidRPr="003D3489">
        <w:rPr>
          <w:rFonts w:ascii="Times New Roman" w:hAnsi="Times New Roman" w:cs="Times New Roman"/>
          <w:lang w:val="en-US"/>
        </w:rPr>
        <w:t>URL</w:t>
      </w:r>
      <w:r w:rsidRPr="003D3489">
        <w:rPr>
          <w:rFonts w:ascii="Times New Roman" w:hAnsi="Times New Roman" w:cs="Times New Roman"/>
        </w:rPr>
        <w:t xml:space="preserve"> : </w:t>
      </w:r>
      <w:hyperlink r:id="rId64" w:history="1">
        <w:r w:rsidRPr="003D3489">
          <w:rPr>
            <w:rStyle w:val="a6"/>
            <w:rFonts w:ascii="Times New Roman" w:hAnsi="Times New Roman" w:cs="Times New Roman"/>
            <w:lang w:val="en-US"/>
          </w:rPr>
          <w:t>https</w:t>
        </w:r>
        <w:r w:rsidRPr="003D3489">
          <w:rPr>
            <w:rStyle w:val="a6"/>
            <w:rFonts w:ascii="Times New Roman" w:hAnsi="Times New Roman" w:cs="Times New Roman"/>
          </w:rPr>
          <w:t>://</w:t>
        </w:r>
        <w:r w:rsidRPr="003D3489">
          <w:rPr>
            <w:rStyle w:val="a6"/>
            <w:rFonts w:ascii="Times New Roman" w:hAnsi="Times New Roman" w:cs="Times New Roman"/>
            <w:lang w:val="en-US"/>
          </w:rPr>
          <w:t>www</w:t>
        </w:r>
        <w:r w:rsidRPr="003D3489">
          <w:rPr>
            <w:rStyle w:val="a6"/>
            <w:rFonts w:ascii="Times New Roman" w:hAnsi="Times New Roman" w:cs="Times New Roman"/>
          </w:rPr>
          <w:t>.</w:t>
        </w:r>
        <w:r w:rsidRPr="003D3489">
          <w:rPr>
            <w:rStyle w:val="a6"/>
            <w:rFonts w:ascii="Times New Roman" w:hAnsi="Times New Roman" w:cs="Times New Roman"/>
            <w:lang w:val="en-US"/>
          </w:rPr>
          <w:t>meti</w:t>
        </w:r>
        <w:r w:rsidRPr="003D3489">
          <w:rPr>
            <w:rStyle w:val="a6"/>
            <w:rFonts w:ascii="Times New Roman" w:hAnsi="Times New Roman" w:cs="Times New Roman"/>
          </w:rPr>
          <w:t>.</w:t>
        </w:r>
        <w:r w:rsidRPr="003D3489">
          <w:rPr>
            <w:rStyle w:val="a6"/>
            <w:rFonts w:ascii="Times New Roman" w:hAnsi="Times New Roman" w:cs="Times New Roman"/>
            <w:lang w:val="en-US"/>
          </w:rPr>
          <w:t>go</w:t>
        </w:r>
        <w:r w:rsidRPr="003D3489">
          <w:rPr>
            <w:rStyle w:val="a6"/>
            <w:rFonts w:ascii="Times New Roman" w:hAnsi="Times New Roman" w:cs="Times New Roman"/>
          </w:rPr>
          <w:t>.</w:t>
        </w:r>
        <w:r w:rsidRPr="003D3489">
          <w:rPr>
            <w:rStyle w:val="a6"/>
            <w:rFonts w:ascii="Times New Roman" w:hAnsi="Times New Roman" w:cs="Times New Roman"/>
            <w:lang w:val="en-US"/>
          </w:rPr>
          <w:t>jp</w:t>
        </w:r>
        <w:r w:rsidRPr="003D3489">
          <w:rPr>
            <w:rStyle w:val="a6"/>
            <w:rFonts w:ascii="Times New Roman" w:hAnsi="Times New Roman" w:cs="Times New Roman"/>
          </w:rPr>
          <w:t>/</w:t>
        </w:r>
        <w:r w:rsidRPr="003D3489">
          <w:rPr>
            <w:rStyle w:val="a6"/>
            <w:rFonts w:ascii="Times New Roman" w:hAnsi="Times New Roman" w:cs="Times New Roman"/>
            <w:lang w:val="en-US"/>
          </w:rPr>
          <w:t>report</w:t>
        </w:r>
        <w:r w:rsidRPr="003D3489">
          <w:rPr>
            <w:rStyle w:val="a6"/>
            <w:rFonts w:ascii="Times New Roman" w:hAnsi="Times New Roman" w:cs="Times New Roman"/>
          </w:rPr>
          <w:t>/</w:t>
        </w:r>
        <w:r w:rsidRPr="003D3489">
          <w:rPr>
            <w:rStyle w:val="a6"/>
            <w:rFonts w:ascii="Times New Roman" w:hAnsi="Times New Roman" w:cs="Times New Roman"/>
            <w:lang w:val="en-US"/>
          </w:rPr>
          <w:t>tsuhaku</w:t>
        </w:r>
        <w:r w:rsidRPr="003D3489">
          <w:rPr>
            <w:rStyle w:val="a6"/>
            <w:rFonts w:ascii="Times New Roman" w:hAnsi="Times New Roman" w:cs="Times New Roman"/>
          </w:rPr>
          <w:t>2018/2018</w:t>
        </w:r>
        <w:r w:rsidRPr="003D3489">
          <w:rPr>
            <w:rStyle w:val="a6"/>
            <w:rFonts w:ascii="Times New Roman" w:hAnsi="Times New Roman" w:cs="Times New Roman"/>
            <w:lang w:val="en-US"/>
          </w:rPr>
          <w:t>honbun</w:t>
        </w:r>
        <w:r w:rsidRPr="003D3489">
          <w:rPr>
            <w:rStyle w:val="a6"/>
            <w:rFonts w:ascii="Times New Roman" w:hAnsi="Times New Roman" w:cs="Times New Roman"/>
          </w:rPr>
          <w:t>/</w:t>
        </w:r>
        <w:r w:rsidRPr="003D3489">
          <w:rPr>
            <w:rStyle w:val="a6"/>
            <w:rFonts w:ascii="Times New Roman" w:hAnsi="Times New Roman" w:cs="Times New Roman"/>
            <w:lang w:val="en-US"/>
          </w:rPr>
          <w:t>i</w:t>
        </w:r>
        <w:r w:rsidRPr="003D3489">
          <w:rPr>
            <w:rStyle w:val="a6"/>
            <w:rFonts w:ascii="Times New Roman" w:hAnsi="Times New Roman" w:cs="Times New Roman"/>
          </w:rPr>
          <w:t>3240000.</w:t>
        </w:r>
        <w:r w:rsidRPr="003D3489">
          <w:rPr>
            <w:rStyle w:val="a6"/>
            <w:rFonts w:ascii="Times New Roman" w:hAnsi="Times New Roman" w:cs="Times New Roman"/>
            <w:lang w:val="en-US"/>
          </w:rPr>
          <w:t>html</w:t>
        </w:r>
      </w:hyperlink>
      <w:r w:rsidRPr="003D3489">
        <w:rPr>
          <w:rFonts w:ascii="Times New Roman" w:hAnsi="Times New Roman" w:cs="Times New Roman"/>
        </w:rPr>
        <w:t xml:space="preserve"> (дата обращения : </w:t>
      </w:r>
      <w:r w:rsidRPr="00B70DD5">
        <w:rPr>
          <w:rFonts w:ascii="Times New Roman" w:hAnsi="Times New Roman" w:cs="Times New Roman"/>
        </w:rPr>
        <w:t>15.05.2022</w:t>
      </w:r>
      <w:r w:rsidRPr="003D3489">
        <w:rPr>
          <w:rFonts w:ascii="Times New Roman" w:hAnsi="Times New Roman" w:cs="Times New Roman"/>
        </w:rPr>
        <w:t>).</w:t>
      </w:r>
    </w:p>
  </w:footnote>
  <w:footnote w:id="155">
    <w:p w14:paraId="2FA90AD7" w14:textId="3A67CAA9" w:rsidR="00DA7BAB" w:rsidRPr="00ED41CD" w:rsidRDefault="00DA7BAB" w:rsidP="00ED41CD">
      <w:pPr>
        <w:pStyle w:val="a3"/>
        <w:jc w:val="both"/>
        <w:rPr>
          <w:rFonts w:ascii="Times New Roman" w:hAnsi="Times New Roman" w:cs="Times New Roman"/>
        </w:rPr>
      </w:pPr>
      <w:r w:rsidRPr="00ED41CD">
        <w:rPr>
          <w:rStyle w:val="a5"/>
          <w:rFonts w:ascii="Times New Roman" w:hAnsi="Times New Roman" w:cs="Times New Roman"/>
        </w:rPr>
        <w:footnoteRef/>
      </w:r>
      <w:r w:rsidRPr="00ED41CD">
        <w:rPr>
          <w:rFonts w:ascii="Times New Roman" w:hAnsi="Times New Roman" w:cs="Times New Roman"/>
        </w:rPr>
        <w:t xml:space="preserve"> Кэйдзайсангё:сё: но цу:сё:хакусё, дай 3-бу, дай 2-сё:, дай 3-сэцу. Тю:гоку [Белая книга по торговле Министерства эконо</w:t>
      </w:r>
      <w:r>
        <w:rPr>
          <w:rFonts w:ascii="Times New Roman" w:hAnsi="Times New Roman" w:cs="Times New Roman"/>
        </w:rPr>
        <w:t>мики, промышленности и торговли за 2019 год.</w:t>
      </w:r>
      <w:r w:rsidRPr="00ED41CD">
        <w:rPr>
          <w:rFonts w:ascii="Times New Roman" w:hAnsi="Times New Roman" w:cs="Times New Roman"/>
        </w:rPr>
        <w:t xml:space="preserve"> Часть 3, Глава 2, Раздел 3. Китай] [Электронный ресурс]. </w:t>
      </w:r>
      <w:r w:rsidRPr="00ED41CD">
        <w:rPr>
          <w:rFonts w:ascii="Times New Roman" w:hAnsi="Times New Roman" w:cs="Times New Roman"/>
          <w:lang w:val="en-US"/>
        </w:rPr>
        <w:t>URL</w:t>
      </w:r>
      <w:r w:rsidRPr="00ED41CD">
        <w:rPr>
          <w:rFonts w:ascii="Times New Roman" w:hAnsi="Times New Roman" w:cs="Times New Roman"/>
        </w:rPr>
        <w:t xml:space="preserve"> : </w:t>
      </w:r>
      <w:hyperlink r:id="rId65" w:history="1">
        <w:r w:rsidRPr="00ED41CD">
          <w:rPr>
            <w:rStyle w:val="a6"/>
            <w:rFonts w:ascii="Times New Roman" w:hAnsi="Times New Roman" w:cs="Times New Roman"/>
          </w:rPr>
          <w:t>https://www.meti.go.jp/report/tsuhaku2020/2020honbun/i3230000.html</w:t>
        </w:r>
      </w:hyperlink>
      <w:r w:rsidRPr="00ED41CD">
        <w:rPr>
          <w:rFonts w:ascii="Times New Roman" w:hAnsi="Times New Roman" w:cs="Times New Roman"/>
        </w:rPr>
        <w:t xml:space="preserve"> (дата обращения : 15.05.2022).</w:t>
      </w:r>
    </w:p>
  </w:footnote>
  <w:footnote w:id="156">
    <w:p w14:paraId="21EE2848" w14:textId="10A0E7D1" w:rsidR="00DA7BAB" w:rsidRPr="00ED41CD" w:rsidRDefault="00DA7BAB" w:rsidP="00ED41CD">
      <w:pPr>
        <w:pStyle w:val="a3"/>
        <w:jc w:val="both"/>
      </w:pPr>
      <w:r w:rsidRPr="00ED41CD">
        <w:rPr>
          <w:rStyle w:val="a5"/>
          <w:rFonts w:ascii="Times New Roman" w:hAnsi="Times New Roman" w:cs="Times New Roman"/>
        </w:rPr>
        <w:footnoteRef/>
      </w:r>
      <w:r w:rsidRPr="00ED41CD">
        <w:rPr>
          <w:rFonts w:ascii="Times New Roman" w:hAnsi="Times New Roman" w:cs="Times New Roman"/>
          <w:lang w:val="en-US"/>
        </w:rPr>
        <w:t xml:space="preserve"> Japan-South Korea Spat Threatens to Morph Into Trade War [Электронный ресурс] // The Diplomat. URL</w:t>
      </w:r>
      <w:r w:rsidRPr="00ED41CD">
        <w:rPr>
          <w:rFonts w:ascii="Times New Roman" w:hAnsi="Times New Roman" w:cs="Times New Roman"/>
        </w:rPr>
        <w:t xml:space="preserve"> : </w:t>
      </w:r>
      <w:hyperlink r:id="rId66" w:history="1">
        <w:r w:rsidRPr="00ED41CD">
          <w:rPr>
            <w:rStyle w:val="a6"/>
            <w:rFonts w:ascii="Times New Roman" w:hAnsi="Times New Roman" w:cs="Times New Roman"/>
            <w:lang w:val="en-US"/>
          </w:rPr>
          <w:t>https</w:t>
        </w:r>
        <w:r w:rsidRPr="00ED41CD">
          <w:rPr>
            <w:rStyle w:val="a6"/>
            <w:rFonts w:ascii="Times New Roman" w:hAnsi="Times New Roman" w:cs="Times New Roman"/>
          </w:rPr>
          <w:t>://</w:t>
        </w:r>
        <w:r w:rsidRPr="00ED41CD">
          <w:rPr>
            <w:rStyle w:val="a6"/>
            <w:rFonts w:ascii="Times New Roman" w:hAnsi="Times New Roman" w:cs="Times New Roman"/>
            <w:lang w:val="en-US"/>
          </w:rPr>
          <w:t>thediplomat</w:t>
        </w:r>
        <w:r w:rsidRPr="00ED41CD">
          <w:rPr>
            <w:rStyle w:val="a6"/>
            <w:rFonts w:ascii="Times New Roman" w:hAnsi="Times New Roman" w:cs="Times New Roman"/>
          </w:rPr>
          <w:t>.</w:t>
        </w:r>
        <w:r w:rsidRPr="00ED41CD">
          <w:rPr>
            <w:rStyle w:val="a6"/>
            <w:rFonts w:ascii="Times New Roman" w:hAnsi="Times New Roman" w:cs="Times New Roman"/>
            <w:lang w:val="en-US"/>
          </w:rPr>
          <w:t>com</w:t>
        </w:r>
        <w:r w:rsidRPr="00ED41CD">
          <w:rPr>
            <w:rStyle w:val="a6"/>
            <w:rFonts w:ascii="Times New Roman" w:hAnsi="Times New Roman" w:cs="Times New Roman"/>
          </w:rPr>
          <w:t>/2019/07/</w:t>
        </w:r>
        <w:r w:rsidRPr="00ED41CD">
          <w:rPr>
            <w:rStyle w:val="a6"/>
            <w:rFonts w:ascii="Times New Roman" w:hAnsi="Times New Roman" w:cs="Times New Roman"/>
            <w:lang w:val="en-US"/>
          </w:rPr>
          <w:t>japan</w:t>
        </w:r>
        <w:r w:rsidRPr="00ED41CD">
          <w:rPr>
            <w:rStyle w:val="a6"/>
            <w:rFonts w:ascii="Times New Roman" w:hAnsi="Times New Roman" w:cs="Times New Roman"/>
          </w:rPr>
          <w:t>-</w:t>
        </w:r>
        <w:r w:rsidRPr="00ED41CD">
          <w:rPr>
            <w:rStyle w:val="a6"/>
            <w:rFonts w:ascii="Times New Roman" w:hAnsi="Times New Roman" w:cs="Times New Roman"/>
            <w:lang w:val="en-US"/>
          </w:rPr>
          <w:t>south</w:t>
        </w:r>
        <w:r w:rsidRPr="00ED41CD">
          <w:rPr>
            <w:rStyle w:val="a6"/>
            <w:rFonts w:ascii="Times New Roman" w:hAnsi="Times New Roman" w:cs="Times New Roman"/>
          </w:rPr>
          <w:t>-</w:t>
        </w:r>
        <w:r w:rsidRPr="00ED41CD">
          <w:rPr>
            <w:rStyle w:val="a6"/>
            <w:rFonts w:ascii="Times New Roman" w:hAnsi="Times New Roman" w:cs="Times New Roman"/>
            <w:lang w:val="en-US"/>
          </w:rPr>
          <w:t>korea</w:t>
        </w:r>
        <w:r w:rsidRPr="00ED41CD">
          <w:rPr>
            <w:rStyle w:val="a6"/>
            <w:rFonts w:ascii="Times New Roman" w:hAnsi="Times New Roman" w:cs="Times New Roman"/>
          </w:rPr>
          <w:t>-</w:t>
        </w:r>
        <w:r w:rsidRPr="00ED41CD">
          <w:rPr>
            <w:rStyle w:val="a6"/>
            <w:rFonts w:ascii="Times New Roman" w:hAnsi="Times New Roman" w:cs="Times New Roman"/>
            <w:lang w:val="en-US"/>
          </w:rPr>
          <w:t>spat</w:t>
        </w:r>
        <w:r w:rsidRPr="00ED41CD">
          <w:rPr>
            <w:rStyle w:val="a6"/>
            <w:rFonts w:ascii="Times New Roman" w:hAnsi="Times New Roman" w:cs="Times New Roman"/>
          </w:rPr>
          <w:t>-</w:t>
        </w:r>
        <w:r w:rsidRPr="00ED41CD">
          <w:rPr>
            <w:rStyle w:val="a6"/>
            <w:rFonts w:ascii="Times New Roman" w:hAnsi="Times New Roman" w:cs="Times New Roman"/>
            <w:lang w:val="en-US"/>
          </w:rPr>
          <w:t>threatens</w:t>
        </w:r>
        <w:r w:rsidRPr="00ED41CD">
          <w:rPr>
            <w:rStyle w:val="a6"/>
            <w:rFonts w:ascii="Times New Roman" w:hAnsi="Times New Roman" w:cs="Times New Roman"/>
          </w:rPr>
          <w:t>-</w:t>
        </w:r>
        <w:r w:rsidRPr="00ED41CD">
          <w:rPr>
            <w:rStyle w:val="a6"/>
            <w:rFonts w:ascii="Times New Roman" w:hAnsi="Times New Roman" w:cs="Times New Roman"/>
            <w:lang w:val="en-US"/>
          </w:rPr>
          <w:t>to</w:t>
        </w:r>
        <w:r w:rsidRPr="00ED41CD">
          <w:rPr>
            <w:rStyle w:val="a6"/>
            <w:rFonts w:ascii="Times New Roman" w:hAnsi="Times New Roman" w:cs="Times New Roman"/>
          </w:rPr>
          <w:t>-</w:t>
        </w:r>
        <w:r w:rsidRPr="00ED41CD">
          <w:rPr>
            <w:rStyle w:val="a6"/>
            <w:rFonts w:ascii="Times New Roman" w:hAnsi="Times New Roman" w:cs="Times New Roman"/>
            <w:lang w:val="en-US"/>
          </w:rPr>
          <w:t>morph</w:t>
        </w:r>
        <w:r w:rsidRPr="00ED41CD">
          <w:rPr>
            <w:rStyle w:val="a6"/>
            <w:rFonts w:ascii="Times New Roman" w:hAnsi="Times New Roman" w:cs="Times New Roman"/>
          </w:rPr>
          <w:t>-</w:t>
        </w:r>
        <w:r w:rsidRPr="00ED41CD">
          <w:rPr>
            <w:rStyle w:val="a6"/>
            <w:rFonts w:ascii="Times New Roman" w:hAnsi="Times New Roman" w:cs="Times New Roman"/>
            <w:lang w:val="en-US"/>
          </w:rPr>
          <w:t>into</w:t>
        </w:r>
        <w:r w:rsidRPr="00ED41CD">
          <w:rPr>
            <w:rStyle w:val="a6"/>
            <w:rFonts w:ascii="Times New Roman" w:hAnsi="Times New Roman" w:cs="Times New Roman"/>
          </w:rPr>
          <w:t>-</w:t>
        </w:r>
        <w:r w:rsidRPr="00ED41CD">
          <w:rPr>
            <w:rStyle w:val="a6"/>
            <w:rFonts w:ascii="Times New Roman" w:hAnsi="Times New Roman" w:cs="Times New Roman"/>
            <w:lang w:val="en-US"/>
          </w:rPr>
          <w:t>trade</w:t>
        </w:r>
        <w:r w:rsidRPr="00ED41CD">
          <w:rPr>
            <w:rStyle w:val="a6"/>
            <w:rFonts w:ascii="Times New Roman" w:hAnsi="Times New Roman" w:cs="Times New Roman"/>
          </w:rPr>
          <w:t>-</w:t>
        </w:r>
        <w:r w:rsidRPr="00ED41CD">
          <w:rPr>
            <w:rStyle w:val="a6"/>
            <w:rFonts w:ascii="Times New Roman" w:hAnsi="Times New Roman" w:cs="Times New Roman"/>
            <w:lang w:val="en-US"/>
          </w:rPr>
          <w:t>war</w:t>
        </w:r>
        <w:r w:rsidRPr="00ED41CD">
          <w:rPr>
            <w:rStyle w:val="a6"/>
            <w:rFonts w:ascii="Times New Roman" w:hAnsi="Times New Roman" w:cs="Times New Roman"/>
          </w:rPr>
          <w:t>/</w:t>
        </w:r>
      </w:hyperlink>
      <w:r w:rsidRPr="00ED41CD">
        <w:rPr>
          <w:rFonts w:ascii="Times New Roman" w:hAnsi="Times New Roman" w:cs="Times New Roman"/>
        </w:rPr>
        <w:t xml:space="preserve"> (дата обращения : 15.05.2022).</w:t>
      </w:r>
    </w:p>
  </w:footnote>
  <w:footnote w:id="157">
    <w:p w14:paraId="77DE4481" w14:textId="02056F10" w:rsidR="00DA7BAB" w:rsidRPr="00431A87" w:rsidRDefault="00DA7BAB" w:rsidP="004B6289">
      <w:pPr>
        <w:pStyle w:val="a3"/>
        <w:jc w:val="both"/>
      </w:pPr>
      <w:r w:rsidRPr="003D3489">
        <w:rPr>
          <w:rStyle w:val="a5"/>
          <w:rFonts w:ascii="Times New Roman" w:hAnsi="Times New Roman" w:cs="Times New Roman"/>
        </w:rPr>
        <w:footnoteRef/>
      </w:r>
      <w:r w:rsidRPr="003D3489">
        <w:rPr>
          <w:rFonts w:ascii="Times New Roman" w:hAnsi="Times New Roman" w:cs="Times New Roman"/>
          <w:lang w:val="en-US"/>
        </w:rPr>
        <w:t xml:space="preserve"> </w:t>
      </w:r>
      <w:r>
        <w:rPr>
          <w:rFonts w:ascii="Times New Roman" w:hAnsi="Times New Roman" w:cs="Times New Roman"/>
          <w:lang w:val="en-US"/>
        </w:rPr>
        <w:t>Tatsumi- Y. Japan’s</w:t>
      </w:r>
      <w:r w:rsidRPr="003D3489">
        <w:rPr>
          <w:rFonts w:ascii="Times New Roman" w:hAnsi="Times New Roman" w:cs="Times New Roman"/>
          <w:lang w:val="en-US"/>
        </w:rPr>
        <w:t xml:space="preserve"> Global Diplomacy</w:t>
      </w:r>
      <w:r w:rsidRPr="00A431CA">
        <w:rPr>
          <w:rFonts w:ascii="Times New Roman" w:hAnsi="Times New Roman" w:cs="Times New Roman"/>
          <w:lang w:val="en-US"/>
        </w:rPr>
        <w:t xml:space="preserve"> </w:t>
      </w:r>
      <w:r w:rsidRPr="003D3489">
        <w:rPr>
          <w:rFonts w:ascii="Times New Roman" w:hAnsi="Times New Roman" w:cs="Times New Roman"/>
          <w:lang w:val="en-US"/>
        </w:rPr>
        <w:t>: Views from the Next Generat</w:t>
      </w:r>
      <w:r>
        <w:rPr>
          <w:rFonts w:ascii="Times New Roman" w:hAnsi="Times New Roman" w:cs="Times New Roman"/>
          <w:lang w:val="en-US"/>
        </w:rPr>
        <w:t>ion.</w:t>
      </w:r>
      <w:r w:rsidRPr="007A548C">
        <w:rPr>
          <w:rFonts w:ascii="Times New Roman" w:hAnsi="Times New Roman" w:cs="Times New Roman"/>
          <w:lang w:val="en-US"/>
        </w:rPr>
        <w:t xml:space="preserve"> </w:t>
      </w:r>
      <w:r w:rsidRPr="003D3BA3">
        <w:rPr>
          <w:rFonts w:ascii="Times New Roman" w:hAnsi="Times New Roman" w:cs="Times New Roman"/>
        </w:rPr>
        <w:t>Р</w:t>
      </w:r>
      <w:r w:rsidRPr="00431A87">
        <w:rPr>
          <w:rFonts w:ascii="Times New Roman" w:hAnsi="Times New Roman" w:cs="Times New Roman"/>
        </w:rPr>
        <w:t>. 55.</w:t>
      </w:r>
    </w:p>
  </w:footnote>
  <w:footnote w:id="158">
    <w:p w14:paraId="24F700AD" w14:textId="6F75328D" w:rsidR="00DA7BAB" w:rsidRPr="000F476D" w:rsidRDefault="00DA7BAB" w:rsidP="004B6289">
      <w:pPr>
        <w:pStyle w:val="a3"/>
        <w:jc w:val="both"/>
        <w:rPr>
          <w:rFonts w:ascii="Times New Roman" w:hAnsi="Times New Roman" w:cs="Times New Roman"/>
        </w:rPr>
      </w:pPr>
      <w:r w:rsidRPr="000F476D">
        <w:rPr>
          <w:rStyle w:val="a5"/>
          <w:rFonts w:ascii="Times New Roman" w:hAnsi="Times New Roman" w:cs="Times New Roman"/>
        </w:rPr>
        <w:footnoteRef/>
      </w:r>
      <w:r w:rsidRPr="000F476D">
        <w:rPr>
          <w:rFonts w:ascii="Times New Roman" w:hAnsi="Times New Roman" w:cs="Times New Roman"/>
        </w:rPr>
        <w:t xml:space="preserve"> Туаева К.Э. Экономическая дипломатия Японии на новом рубеже. </w:t>
      </w:r>
      <w:r w:rsidRPr="003D3BA3">
        <w:rPr>
          <w:rFonts w:ascii="Times New Roman" w:hAnsi="Times New Roman" w:cs="Times New Roman"/>
        </w:rPr>
        <w:t>[</w:t>
      </w:r>
      <w:r w:rsidRPr="000F476D">
        <w:rPr>
          <w:rFonts w:ascii="Times New Roman" w:hAnsi="Times New Roman" w:cs="Times New Roman"/>
        </w:rPr>
        <w:t>Электронный ресурс</w:t>
      </w:r>
      <w:r w:rsidRPr="003D3BA3">
        <w:rPr>
          <w:rFonts w:ascii="Times New Roman" w:hAnsi="Times New Roman" w:cs="Times New Roman"/>
        </w:rPr>
        <w:t>]</w:t>
      </w:r>
      <w:r w:rsidRPr="000F476D">
        <w:rPr>
          <w:rFonts w:ascii="Times New Roman" w:hAnsi="Times New Roman" w:cs="Times New Roman"/>
        </w:rPr>
        <w:t xml:space="preserve"> // Международная жизнь. 2019. № 6. </w:t>
      </w:r>
      <w:r w:rsidRPr="000F476D">
        <w:rPr>
          <w:rFonts w:ascii="Times New Roman" w:hAnsi="Times New Roman" w:cs="Times New Roman"/>
          <w:lang w:val="en-US"/>
        </w:rPr>
        <w:t>URL</w:t>
      </w:r>
      <w:r w:rsidRPr="000F476D">
        <w:rPr>
          <w:rFonts w:ascii="Times New Roman" w:hAnsi="Times New Roman" w:cs="Times New Roman"/>
        </w:rPr>
        <w:t xml:space="preserve"> : </w:t>
      </w:r>
      <w:hyperlink r:id="rId67" w:history="1">
        <w:r w:rsidRPr="000F476D">
          <w:rPr>
            <w:rStyle w:val="a6"/>
            <w:rFonts w:ascii="Times New Roman" w:hAnsi="Times New Roman" w:cs="Times New Roman"/>
          </w:rPr>
          <w:t>https://interaffairs.ru/jauthor/material/2203</w:t>
        </w:r>
      </w:hyperlink>
      <w:r w:rsidRPr="000F476D">
        <w:rPr>
          <w:rFonts w:ascii="Times New Roman" w:hAnsi="Times New Roman" w:cs="Times New Roman"/>
        </w:rPr>
        <w:t xml:space="preserve"> (дата обращения : </w:t>
      </w:r>
      <w:r w:rsidRPr="00B70DD5">
        <w:rPr>
          <w:rFonts w:ascii="Times New Roman" w:hAnsi="Times New Roman" w:cs="Times New Roman"/>
        </w:rPr>
        <w:t>15.05.2022</w:t>
      </w:r>
      <w:r w:rsidRPr="000F476D">
        <w:rPr>
          <w:rFonts w:ascii="Times New Roman" w:hAnsi="Times New Roman" w:cs="Times New Roman"/>
        </w:rPr>
        <w:t>).</w:t>
      </w:r>
    </w:p>
  </w:footnote>
  <w:footnote w:id="159">
    <w:p w14:paraId="32E1B168" w14:textId="4F4B48CD" w:rsidR="00DA7BAB" w:rsidRPr="000F476D" w:rsidRDefault="00DA7BAB" w:rsidP="004B6289">
      <w:pPr>
        <w:pStyle w:val="a3"/>
        <w:jc w:val="both"/>
      </w:pPr>
      <w:r w:rsidRPr="000F476D">
        <w:rPr>
          <w:rStyle w:val="a5"/>
          <w:rFonts w:ascii="Times New Roman" w:hAnsi="Times New Roman" w:cs="Times New Roman"/>
        </w:rPr>
        <w:footnoteRef/>
      </w:r>
      <w:r w:rsidRPr="000F476D">
        <w:rPr>
          <w:rFonts w:ascii="Times New Roman" w:hAnsi="Times New Roman" w:cs="Times New Roman"/>
        </w:rPr>
        <w:t xml:space="preserve"> Кэйдзайсангё:сё: но цу:сё:хакусё, дай 3-бу, дай 2сё:, дай 7-сэцу. Росиа [Белая книга по торговле Министерства экономики, промышленности и торговли</w:t>
      </w:r>
      <w:r>
        <w:rPr>
          <w:rFonts w:ascii="Times New Roman" w:hAnsi="Times New Roman" w:cs="Times New Roman"/>
        </w:rPr>
        <w:t xml:space="preserve"> за 2020 год. </w:t>
      </w:r>
      <w:r w:rsidRPr="000F476D">
        <w:rPr>
          <w:rFonts w:ascii="Times New Roman" w:hAnsi="Times New Roman" w:cs="Times New Roman"/>
        </w:rPr>
        <w:t xml:space="preserve">Часть 3, Глава 2, Раздел 7. Россия] [Электронный ресурс]. </w:t>
      </w:r>
      <w:r w:rsidRPr="000F476D">
        <w:rPr>
          <w:rFonts w:ascii="Times New Roman" w:hAnsi="Times New Roman" w:cs="Times New Roman"/>
          <w:lang w:val="en-US"/>
        </w:rPr>
        <w:t>URL</w:t>
      </w:r>
      <w:r w:rsidRPr="000F476D">
        <w:rPr>
          <w:rFonts w:ascii="Times New Roman" w:hAnsi="Times New Roman" w:cs="Times New Roman"/>
        </w:rPr>
        <w:t xml:space="preserve"> : </w:t>
      </w:r>
      <w:hyperlink r:id="rId68" w:history="1">
        <w:r w:rsidRPr="000F476D">
          <w:rPr>
            <w:rStyle w:val="a6"/>
            <w:rFonts w:ascii="Times New Roman" w:hAnsi="Times New Roman" w:cs="Times New Roman"/>
            <w:lang w:val="en-US"/>
          </w:rPr>
          <w:t>https</w:t>
        </w:r>
        <w:r w:rsidRPr="000F476D">
          <w:rPr>
            <w:rStyle w:val="a6"/>
            <w:rFonts w:ascii="Times New Roman" w:hAnsi="Times New Roman" w:cs="Times New Roman"/>
          </w:rPr>
          <w:t>://</w:t>
        </w:r>
        <w:r w:rsidRPr="000F476D">
          <w:rPr>
            <w:rStyle w:val="a6"/>
            <w:rFonts w:ascii="Times New Roman" w:hAnsi="Times New Roman" w:cs="Times New Roman"/>
            <w:lang w:val="en-US"/>
          </w:rPr>
          <w:t>www</w:t>
        </w:r>
        <w:r w:rsidRPr="000F476D">
          <w:rPr>
            <w:rStyle w:val="a6"/>
            <w:rFonts w:ascii="Times New Roman" w:hAnsi="Times New Roman" w:cs="Times New Roman"/>
          </w:rPr>
          <w:t>.</w:t>
        </w:r>
        <w:r w:rsidRPr="000F476D">
          <w:rPr>
            <w:rStyle w:val="a6"/>
            <w:rFonts w:ascii="Times New Roman" w:hAnsi="Times New Roman" w:cs="Times New Roman"/>
            <w:lang w:val="en-US"/>
          </w:rPr>
          <w:t>meti</w:t>
        </w:r>
        <w:r w:rsidRPr="000F476D">
          <w:rPr>
            <w:rStyle w:val="a6"/>
            <w:rFonts w:ascii="Times New Roman" w:hAnsi="Times New Roman" w:cs="Times New Roman"/>
          </w:rPr>
          <w:t>.</w:t>
        </w:r>
        <w:r w:rsidRPr="000F476D">
          <w:rPr>
            <w:rStyle w:val="a6"/>
            <w:rFonts w:ascii="Times New Roman" w:hAnsi="Times New Roman" w:cs="Times New Roman"/>
            <w:lang w:val="en-US"/>
          </w:rPr>
          <w:t>go</w:t>
        </w:r>
        <w:r w:rsidRPr="000F476D">
          <w:rPr>
            <w:rStyle w:val="a6"/>
            <w:rFonts w:ascii="Times New Roman" w:hAnsi="Times New Roman" w:cs="Times New Roman"/>
          </w:rPr>
          <w:t>.</w:t>
        </w:r>
        <w:r w:rsidRPr="000F476D">
          <w:rPr>
            <w:rStyle w:val="a6"/>
            <w:rFonts w:ascii="Times New Roman" w:hAnsi="Times New Roman" w:cs="Times New Roman"/>
            <w:lang w:val="en-US"/>
          </w:rPr>
          <w:t>jp</w:t>
        </w:r>
        <w:r w:rsidRPr="000F476D">
          <w:rPr>
            <w:rStyle w:val="a6"/>
            <w:rFonts w:ascii="Times New Roman" w:hAnsi="Times New Roman" w:cs="Times New Roman"/>
          </w:rPr>
          <w:t>/</w:t>
        </w:r>
        <w:r w:rsidRPr="000F476D">
          <w:rPr>
            <w:rStyle w:val="a6"/>
            <w:rFonts w:ascii="Times New Roman" w:hAnsi="Times New Roman" w:cs="Times New Roman"/>
            <w:lang w:val="en-US"/>
          </w:rPr>
          <w:t>report</w:t>
        </w:r>
        <w:r w:rsidRPr="000F476D">
          <w:rPr>
            <w:rStyle w:val="a6"/>
            <w:rFonts w:ascii="Times New Roman" w:hAnsi="Times New Roman" w:cs="Times New Roman"/>
          </w:rPr>
          <w:t>/</w:t>
        </w:r>
        <w:r w:rsidRPr="000F476D">
          <w:rPr>
            <w:rStyle w:val="a6"/>
            <w:rFonts w:ascii="Times New Roman" w:hAnsi="Times New Roman" w:cs="Times New Roman"/>
            <w:lang w:val="en-US"/>
          </w:rPr>
          <w:t>tsuhaku</w:t>
        </w:r>
        <w:r w:rsidRPr="000F476D">
          <w:rPr>
            <w:rStyle w:val="a6"/>
            <w:rFonts w:ascii="Times New Roman" w:hAnsi="Times New Roman" w:cs="Times New Roman"/>
          </w:rPr>
          <w:t>2021/2021</w:t>
        </w:r>
        <w:r w:rsidRPr="000F476D">
          <w:rPr>
            <w:rStyle w:val="a6"/>
            <w:rFonts w:ascii="Times New Roman" w:hAnsi="Times New Roman" w:cs="Times New Roman"/>
            <w:lang w:val="en-US"/>
          </w:rPr>
          <w:t>honbun</w:t>
        </w:r>
        <w:r w:rsidRPr="000F476D">
          <w:rPr>
            <w:rStyle w:val="a6"/>
            <w:rFonts w:ascii="Times New Roman" w:hAnsi="Times New Roman" w:cs="Times New Roman"/>
          </w:rPr>
          <w:t>/</w:t>
        </w:r>
        <w:r w:rsidRPr="000F476D">
          <w:rPr>
            <w:rStyle w:val="a6"/>
            <w:rFonts w:ascii="Times New Roman" w:hAnsi="Times New Roman" w:cs="Times New Roman"/>
            <w:lang w:val="en-US"/>
          </w:rPr>
          <w:t>i</w:t>
        </w:r>
        <w:r w:rsidRPr="000F476D">
          <w:rPr>
            <w:rStyle w:val="a6"/>
            <w:rFonts w:ascii="Times New Roman" w:hAnsi="Times New Roman" w:cs="Times New Roman"/>
          </w:rPr>
          <w:t>3270000.</w:t>
        </w:r>
        <w:r w:rsidRPr="000F476D">
          <w:rPr>
            <w:rStyle w:val="a6"/>
            <w:rFonts w:ascii="Times New Roman" w:hAnsi="Times New Roman" w:cs="Times New Roman"/>
            <w:lang w:val="en-US"/>
          </w:rPr>
          <w:t>html</w:t>
        </w:r>
      </w:hyperlink>
      <w:r w:rsidRPr="000F476D">
        <w:rPr>
          <w:rFonts w:ascii="Times New Roman" w:hAnsi="Times New Roman" w:cs="Times New Roman"/>
        </w:rPr>
        <w:t xml:space="preserve"> (дата обращения : </w:t>
      </w:r>
      <w:r w:rsidRPr="00B70DD5">
        <w:rPr>
          <w:rFonts w:ascii="Times New Roman" w:hAnsi="Times New Roman" w:cs="Times New Roman"/>
        </w:rPr>
        <w:t>15.05.2022</w:t>
      </w:r>
      <w:r w:rsidRPr="000F476D">
        <w:rPr>
          <w:rFonts w:ascii="Times New Roman" w:hAnsi="Times New Roman" w:cs="Times New Roman"/>
        </w:rPr>
        <w:t>).</w:t>
      </w:r>
    </w:p>
  </w:footnote>
  <w:footnote w:id="160">
    <w:p w14:paraId="175FC457" w14:textId="05069310" w:rsidR="00DA7BAB" w:rsidRDefault="00DA7BAB" w:rsidP="004B6289">
      <w:pPr>
        <w:pStyle w:val="a3"/>
        <w:jc w:val="both"/>
      </w:pPr>
      <w:r>
        <w:rPr>
          <w:rStyle w:val="a5"/>
        </w:rPr>
        <w:footnoteRef/>
      </w:r>
      <w:r>
        <w:t xml:space="preserve"> </w:t>
      </w:r>
      <w:r w:rsidRPr="006D6B0D">
        <w:rPr>
          <w:rFonts w:ascii="Times New Roman" w:hAnsi="Times New Roman" w:cs="Times New Roman"/>
        </w:rPr>
        <w:t>Кэйдзайсангё:сё: но цу:сё:хакусё, дай 3-бу,</w:t>
      </w:r>
      <w:r>
        <w:rPr>
          <w:rFonts w:ascii="Times New Roman" w:hAnsi="Times New Roman" w:cs="Times New Roman"/>
        </w:rPr>
        <w:t xml:space="preserve"> дай 2-сё:, дай 4-сэцу. Росиа [</w:t>
      </w:r>
      <w:r w:rsidRPr="006D6B0D">
        <w:rPr>
          <w:rFonts w:ascii="Times New Roman" w:hAnsi="Times New Roman" w:cs="Times New Roman"/>
        </w:rPr>
        <w:t xml:space="preserve">Белая книга </w:t>
      </w:r>
      <w:r w:rsidRPr="00F9060A">
        <w:rPr>
          <w:rFonts w:ascii="Times New Roman" w:hAnsi="Times New Roman" w:cs="Times New Roman"/>
        </w:rPr>
        <w:t xml:space="preserve">по торговле </w:t>
      </w:r>
      <w:r w:rsidRPr="006D6B0D">
        <w:rPr>
          <w:rFonts w:ascii="Times New Roman" w:hAnsi="Times New Roman" w:cs="Times New Roman"/>
        </w:rPr>
        <w:t>Министерства эконо</w:t>
      </w:r>
      <w:r>
        <w:rPr>
          <w:rFonts w:ascii="Times New Roman" w:hAnsi="Times New Roman" w:cs="Times New Roman"/>
        </w:rPr>
        <w:t>мики, промышленности и торговли за 2017 год.</w:t>
      </w:r>
      <w:r w:rsidRPr="006D6B0D">
        <w:rPr>
          <w:rFonts w:ascii="Times New Roman" w:hAnsi="Times New Roman" w:cs="Times New Roman"/>
        </w:rPr>
        <w:t xml:space="preserve"> Час</w:t>
      </w:r>
      <w:r>
        <w:rPr>
          <w:rFonts w:ascii="Times New Roman" w:hAnsi="Times New Roman" w:cs="Times New Roman"/>
        </w:rPr>
        <w:t>ть 3, Глава 2, Раздел 4. Россия</w:t>
      </w:r>
      <w:r w:rsidRPr="006D6B0D">
        <w:rPr>
          <w:rFonts w:ascii="Times New Roman" w:hAnsi="Times New Roman" w:cs="Times New Roman"/>
        </w:rPr>
        <w:t>] [</w:t>
      </w:r>
      <w:r>
        <w:rPr>
          <w:rFonts w:ascii="Times New Roman" w:hAnsi="Times New Roman" w:cs="Times New Roman"/>
        </w:rPr>
        <w:t>Электронный ресурс</w:t>
      </w:r>
      <w:r w:rsidRPr="006D6B0D">
        <w:rPr>
          <w:rFonts w:ascii="Times New Roman" w:hAnsi="Times New Roman" w:cs="Times New Roman"/>
        </w:rPr>
        <w:t>].</w:t>
      </w:r>
      <w:r>
        <w:rPr>
          <w:rFonts w:ascii="Times New Roman" w:hAnsi="Times New Roman" w:cs="Times New Roman"/>
        </w:rPr>
        <w:t xml:space="preserve"> </w:t>
      </w:r>
      <w:r w:rsidRPr="006D6B0D">
        <w:rPr>
          <w:rFonts w:ascii="Times New Roman" w:hAnsi="Times New Roman" w:cs="Times New Roman"/>
        </w:rPr>
        <w:t>URL</w:t>
      </w:r>
      <w:r>
        <w:rPr>
          <w:rFonts w:ascii="Times New Roman" w:hAnsi="Times New Roman" w:cs="Times New Roman"/>
        </w:rPr>
        <w:t xml:space="preserve"> </w:t>
      </w:r>
      <w:r w:rsidRPr="006D6B0D">
        <w:rPr>
          <w:rFonts w:ascii="Times New Roman" w:hAnsi="Times New Roman" w:cs="Times New Roman"/>
        </w:rPr>
        <w:t xml:space="preserve">: </w:t>
      </w:r>
      <w:hyperlink r:id="rId69" w:history="1">
        <w:r w:rsidRPr="006D6B0D">
          <w:rPr>
            <w:rStyle w:val="a6"/>
            <w:rFonts w:ascii="Times New Roman" w:hAnsi="Times New Roman" w:cs="Times New Roman"/>
          </w:rPr>
          <w:t>https://www.meti.go.jp/report/tsuhaku2018/2018honbun/i3240000.html</w:t>
        </w:r>
      </w:hyperlink>
      <w:r w:rsidRPr="006D6B0D">
        <w:rPr>
          <w:rFonts w:ascii="Times New Roman" w:hAnsi="Times New Roman" w:cs="Times New Roman"/>
        </w:rPr>
        <w:t xml:space="preserve"> (дата обращения</w:t>
      </w:r>
      <w:r>
        <w:rPr>
          <w:rFonts w:ascii="Times New Roman" w:hAnsi="Times New Roman" w:cs="Times New Roman"/>
        </w:rPr>
        <w:t xml:space="preserve"> </w:t>
      </w:r>
      <w:r w:rsidRPr="006D6B0D">
        <w:rPr>
          <w:rFonts w:ascii="Times New Roman" w:hAnsi="Times New Roman" w:cs="Times New Roman"/>
        </w:rPr>
        <w:t xml:space="preserve">: </w:t>
      </w:r>
      <w:r w:rsidRPr="00B70DD5">
        <w:rPr>
          <w:rFonts w:ascii="Times New Roman" w:hAnsi="Times New Roman" w:cs="Times New Roman"/>
        </w:rPr>
        <w:t>15.05.2022</w:t>
      </w:r>
      <w:r w:rsidRPr="006D6B0D">
        <w:rPr>
          <w:rFonts w:ascii="Times New Roman" w:hAnsi="Times New Roman" w:cs="Times New Roman"/>
        </w:rPr>
        <w:t>).</w:t>
      </w:r>
    </w:p>
  </w:footnote>
  <w:footnote w:id="161">
    <w:p w14:paraId="4FFC041D" w14:textId="6DF7C156" w:rsidR="00DA7BAB" w:rsidRPr="006D6B0D" w:rsidRDefault="00DA7BAB" w:rsidP="004B6289">
      <w:pPr>
        <w:pStyle w:val="a3"/>
        <w:jc w:val="both"/>
        <w:rPr>
          <w:rFonts w:ascii="Times New Roman" w:hAnsi="Times New Roman" w:cs="Times New Roman"/>
        </w:rPr>
      </w:pPr>
      <w:r w:rsidRPr="006D6B0D">
        <w:rPr>
          <w:rStyle w:val="a5"/>
          <w:rFonts w:ascii="Times New Roman" w:hAnsi="Times New Roman" w:cs="Times New Roman"/>
        </w:rPr>
        <w:footnoteRef/>
      </w:r>
      <w:r w:rsidRPr="006D6B0D">
        <w:rPr>
          <w:rFonts w:ascii="Times New Roman" w:hAnsi="Times New Roman" w:cs="Times New Roman"/>
        </w:rPr>
        <w:t xml:space="preserve"> </w:t>
      </w:r>
      <w:r w:rsidRPr="00471E3D">
        <w:rPr>
          <w:rFonts w:ascii="Times New Roman" w:hAnsi="Times New Roman" w:cs="Times New Roman"/>
        </w:rPr>
        <w:t xml:space="preserve">Кэйдзайсангё:сё: но цу:сё:хакусё, дай 3-бу, дай 2-сё:, дай 4-сэцу. Росиа [Белая книга по торговле Министерства экономики, промышленности и торговли за 2017 год. Часть 3, Глава 2, Раздел 4. Россия] [Электронный ресурс]. URL : </w:t>
      </w:r>
      <w:hyperlink r:id="rId70" w:history="1">
        <w:r w:rsidRPr="002D5023">
          <w:rPr>
            <w:rStyle w:val="a6"/>
            <w:rFonts w:ascii="Times New Roman" w:hAnsi="Times New Roman" w:cs="Times New Roman"/>
          </w:rPr>
          <w:t>https://www.meti.go.jp/report/tsuhaku2018/2018honbun/i3240000.html</w:t>
        </w:r>
      </w:hyperlink>
      <w:r>
        <w:rPr>
          <w:rFonts w:ascii="Times New Roman" w:hAnsi="Times New Roman" w:cs="Times New Roman"/>
        </w:rPr>
        <w:t xml:space="preserve"> </w:t>
      </w:r>
      <w:r w:rsidRPr="00471E3D">
        <w:rPr>
          <w:rFonts w:ascii="Times New Roman" w:hAnsi="Times New Roman" w:cs="Times New Roman"/>
        </w:rPr>
        <w:t>(дата обращения : 15.05.2022).</w:t>
      </w:r>
    </w:p>
  </w:footnote>
  <w:footnote w:id="162">
    <w:p w14:paraId="1236A375" w14:textId="3EA567C7" w:rsidR="00DA7BAB" w:rsidRPr="000E080D" w:rsidRDefault="00DA7BAB" w:rsidP="004B6289">
      <w:pPr>
        <w:pStyle w:val="a3"/>
        <w:jc w:val="both"/>
        <w:rPr>
          <w:rFonts w:ascii="Times New Roman" w:hAnsi="Times New Roman" w:cs="Times New Roman"/>
        </w:rPr>
      </w:pPr>
      <w:r w:rsidRPr="000E080D">
        <w:rPr>
          <w:rStyle w:val="a5"/>
          <w:rFonts w:ascii="Times New Roman" w:hAnsi="Times New Roman" w:cs="Times New Roman"/>
        </w:rPr>
        <w:footnoteRef/>
      </w:r>
      <w:r w:rsidRPr="000E080D">
        <w:rPr>
          <w:rFonts w:ascii="Times New Roman" w:hAnsi="Times New Roman" w:cs="Times New Roman"/>
        </w:rPr>
        <w:t xml:space="preserve"> </w:t>
      </w:r>
      <w:r w:rsidR="00897848" w:rsidRPr="00897848">
        <w:rPr>
          <w:rFonts w:ascii="Times New Roman" w:hAnsi="Times New Roman" w:cs="Times New Roman"/>
        </w:rPr>
        <w:t>Ibid.</w:t>
      </w:r>
    </w:p>
  </w:footnote>
  <w:footnote w:id="163">
    <w:p w14:paraId="55296797" w14:textId="78D2B6F8" w:rsidR="00DA7BAB" w:rsidRPr="000E080D" w:rsidRDefault="00DA7BAB" w:rsidP="004B6289">
      <w:pPr>
        <w:pStyle w:val="a3"/>
        <w:jc w:val="both"/>
        <w:rPr>
          <w:rFonts w:ascii="Times New Roman" w:hAnsi="Times New Roman" w:cs="Times New Roman"/>
        </w:rPr>
      </w:pPr>
      <w:r w:rsidRPr="000E080D">
        <w:rPr>
          <w:rStyle w:val="a5"/>
          <w:rFonts w:ascii="Times New Roman" w:hAnsi="Times New Roman" w:cs="Times New Roman"/>
        </w:rPr>
        <w:footnoteRef/>
      </w:r>
      <w:r w:rsidRPr="000E080D">
        <w:rPr>
          <w:rFonts w:ascii="Times New Roman" w:hAnsi="Times New Roman" w:cs="Times New Roman"/>
        </w:rPr>
        <w:t xml:space="preserve"> Кэйдзайсангё:сё: но цу:сё:хакусё, дай 3-бу, дай 2-сё</w:t>
      </w:r>
      <w:r>
        <w:rPr>
          <w:rFonts w:ascii="Times New Roman" w:hAnsi="Times New Roman" w:cs="Times New Roman"/>
        </w:rPr>
        <w:t>:, дай 7-сэцу. Росиа [</w:t>
      </w:r>
      <w:r w:rsidRPr="000E080D">
        <w:rPr>
          <w:rFonts w:ascii="Times New Roman" w:hAnsi="Times New Roman" w:cs="Times New Roman"/>
        </w:rPr>
        <w:t xml:space="preserve">Белая книга </w:t>
      </w:r>
      <w:r w:rsidRPr="00F9060A">
        <w:rPr>
          <w:rFonts w:ascii="Times New Roman" w:hAnsi="Times New Roman" w:cs="Times New Roman"/>
        </w:rPr>
        <w:t xml:space="preserve">по торговле </w:t>
      </w:r>
      <w:r w:rsidRPr="000E080D">
        <w:rPr>
          <w:rFonts w:ascii="Times New Roman" w:hAnsi="Times New Roman" w:cs="Times New Roman"/>
        </w:rPr>
        <w:t>Министерства эконо</w:t>
      </w:r>
      <w:r>
        <w:rPr>
          <w:rFonts w:ascii="Times New Roman" w:hAnsi="Times New Roman" w:cs="Times New Roman"/>
        </w:rPr>
        <w:t>мики, промышленности и торговли за 2018 год.</w:t>
      </w:r>
      <w:r w:rsidRPr="000E080D">
        <w:rPr>
          <w:rFonts w:ascii="Times New Roman" w:hAnsi="Times New Roman" w:cs="Times New Roman"/>
        </w:rPr>
        <w:t xml:space="preserve"> Часть 3, Глава 2, Раздел 7. Россия] [Электронный ресурс]. URL : </w:t>
      </w:r>
      <w:hyperlink r:id="rId71" w:history="1">
        <w:r w:rsidRPr="000E080D">
          <w:rPr>
            <w:rStyle w:val="a6"/>
            <w:rFonts w:ascii="Times New Roman" w:hAnsi="Times New Roman" w:cs="Times New Roman"/>
          </w:rPr>
          <w:t>https://www.meti.go.jp/report/tsuhaku2019/2019honbun/i3270000.html</w:t>
        </w:r>
      </w:hyperlink>
      <w:r w:rsidRPr="000E080D">
        <w:rPr>
          <w:rFonts w:ascii="Times New Roman" w:hAnsi="Times New Roman" w:cs="Times New Roman"/>
        </w:rPr>
        <w:t xml:space="preserve"> (дата обращения : </w:t>
      </w:r>
      <w:r w:rsidRPr="00B70DD5">
        <w:rPr>
          <w:rFonts w:ascii="Times New Roman" w:hAnsi="Times New Roman" w:cs="Times New Roman"/>
        </w:rPr>
        <w:t>15.05.2022</w:t>
      </w:r>
      <w:r w:rsidRPr="000E080D">
        <w:rPr>
          <w:rFonts w:ascii="Times New Roman" w:hAnsi="Times New Roman" w:cs="Times New Roman"/>
        </w:rPr>
        <w:t>).</w:t>
      </w:r>
    </w:p>
  </w:footnote>
  <w:footnote w:id="164">
    <w:p w14:paraId="3077EC84" w14:textId="2B664FD0" w:rsidR="00DA7BAB" w:rsidRPr="000E080D" w:rsidRDefault="00DA7BAB" w:rsidP="004B6289">
      <w:pPr>
        <w:pStyle w:val="a3"/>
        <w:jc w:val="both"/>
        <w:rPr>
          <w:rFonts w:ascii="Times New Roman" w:hAnsi="Times New Roman" w:cs="Times New Roman"/>
        </w:rPr>
      </w:pPr>
      <w:r w:rsidRPr="000E080D">
        <w:rPr>
          <w:rStyle w:val="a5"/>
          <w:rFonts w:ascii="Times New Roman" w:hAnsi="Times New Roman" w:cs="Times New Roman"/>
        </w:rPr>
        <w:footnoteRef/>
      </w:r>
      <w:r w:rsidRPr="000E080D">
        <w:rPr>
          <w:rFonts w:ascii="Times New Roman" w:hAnsi="Times New Roman" w:cs="Times New Roman"/>
        </w:rPr>
        <w:t xml:space="preserve"> Кэйдзайсангё:сё: но цу:сё:хакусё, дай 3-бу, дай 2-сё</w:t>
      </w:r>
      <w:r>
        <w:rPr>
          <w:rFonts w:ascii="Times New Roman" w:hAnsi="Times New Roman" w:cs="Times New Roman"/>
        </w:rPr>
        <w:t>:, дай 7-сэцу. Росиа [</w:t>
      </w:r>
      <w:r w:rsidRPr="000E080D">
        <w:rPr>
          <w:rFonts w:ascii="Times New Roman" w:hAnsi="Times New Roman" w:cs="Times New Roman"/>
        </w:rPr>
        <w:t>Белая книга</w:t>
      </w:r>
      <w:r w:rsidRPr="00F9060A">
        <w:t xml:space="preserve"> </w:t>
      </w:r>
      <w:r w:rsidRPr="00F9060A">
        <w:rPr>
          <w:rFonts w:ascii="Times New Roman" w:hAnsi="Times New Roman" w:cs="Times New Roman"/>
        </w:rPr>
        <w:t>по торговле</w:t>
      </w:r>
      <w:r w:rsidRPr="000E080D">
        <w:rPr>
          <w:rFonts w:ascii="Times New Roman" w:hAnsi="Times New Roman" w:cs="Times New Roman"/>
        </w:rPr>
        <w:t xml:space="preserve"> Министерства эконо</w:t>
      </w:r>
      <w:r>
        <w:rPr>
          <w:rFonts w:ascii="Times New Roman" w:hAnsi="Times New Roman" w:cs="Times New Roman"/>
        </w:rPr>
        <w:t>мики, промышленности и торговли за 2019 год.</w:t>
      </w:r>
      <w:r w:rsidRPr="000E080D">
        <w:rPr>
          <w:rFonts w:ascii="Times New Roman" w:hAnsi="Times New Roman" w:cs="Times New Roman"/>
        </w:rPr>
        <w:t xml:space="preserve"> Часть 3, Глава 2, Раздел 7. Россия] [Электронный ресурс]. </w:t>
      </w:r>
      <w:r w:rsidRPr="000E080D">
        <w:rPr>
          <w:rFonts w:ascii="Times New Roman" w:hAnsi="Times New Roman" w:cs="Times New Roman"/>
          <w:lang w:val="en-US"/>
        </w:rPr>
        <w:t>URL</w:t>
      </w:r>
      <w:r w:rsidRPr="000E080D">
        <w:rPr>
          <w:rFonts w:ascii="Times New Roman" w:hAnsi="Times New Roman" w:cs="Times New Roman"/>
        </w:rPr>
        <w:t xml:space="preserve"> :  </w:t>
      </w:r>
      <w:hyperlink r:id="rId72" w:history="1">
        <w:r w:rsidRPr="000E080D">
          <w:rPr>
            <w:rStyle w:val="a6"/>
            <w:rFonts w:ascii="Times New Roman" w:hAnsi="Times New Roman" w:cs="Times New Roman"/>
            <w:lang w:val="en-US"/>
          </w:rPr>
          <w:t>https</w:t>
        </w:r>
        <w:r w:rsidRPr="000E080D">
          <w:rPr>
            <w:rStyle w:val="a6"/>
            <w:rFonts w:ascii="Times New Roman" w:hAnsi="Times New Roman" w:cs="Times New Roman"/>
          </w:rPr>
          <w:t>://</w:t>
        </w:r>
        <w:r w:rsidRPr="000E080D">
          <w:rPr>
            <w:rStyle w:val="a6"/>
            <w:rFonts w:ascii="Times New Roman" w:hAnsi="Times New Roman" w:cs="Times New Roman"/>
            <w:lang w:val="en-US"/>
          </w:rPr>
          <w:t>www</w:t>
        </w:r>
        <w:r w:rsidRPr="000E080D">
          <w:rPr>
            <w:rStyle w:val="a6"/>
            <w:rFonts w:ascii="Times New Roman" w:hAnsi="Times New Roman" w:cs="Times New Roman"/>
          </w:rPr>
          <w:t>.</w:t>
        </w:r>
        <w:r w:rsidRPr="000E080D">
          <w:rPr>
            <w:rStyle w:val="a6"/>
            <w:rFonts w:ascii="Times New Roman" w:hAnsi="Times New Roman" w:cs="Times New Roman"/>
            <w:lang w:val="en-US"/>
          </w:rPr>
          <w:t>meti</w:t>
        </w:r>
        <w:r w:rsidRPr="000E080D">
          <w:rPr>
            <w:rStyle w:val="a6"/>
            <w:rFonts w:ascii="Times New Roman" w:hAnsi="Times New Roman" w:cs="Times New Roman"/>
          </w:rPr>
          <w:t>.</w:t>
        </w:r>
        <w:r w:rsidRPr="000E080D">
          <w:rPr>
            <w:rStyle w:val="a6"/>
            <w:rFonts w:ascii="Times New Roman" w:hAnsi="Times New Roman" w:cs="Times New Roman"/>
            <w:lang w:val="en-US"/>
          </w:rPr>
          <w:t>go</w:t>
        </w:r>
        <w:r w:rsidRPr="000E080D">
          <w:rPr>
            <w:rStyle w:val="a6"/>
            <w:rFonts w:ascii="Times New Roman" w:hAnsi="Times New Roman" w:cs="Times New Roman"/>
          </w:rPr>
          <w:t>.</w:t>
        </w:r>
        <w:r w:rsidRPr="000E080D">
          <w:rPr>
            <w:rStyle w:val="a6"/>
            <w:rFonts w:ascii="Times New Roman" w:hAnsi="Times New Roman" w:cs="Times New Roman"/>
            <w:lang w:val="en-US"/>
          </w:rPr>
          <w:t>jp</w:t>
        </w:r>
        <w:r w:rsidRPr="000E080D">
          <w:rPr>
            <w:rStyle w:val="a6"/>
            <w:rFonts w:ascii="Times New Roman" w:hAnsi="Times New Roman" w:cs="Times New Roman"/>
          </w:rPr>
          <w:t>/</w:t>
        </w:r>
        <w:r w:rsidRPr="000E080D">
          <w:rPr>
            <w:rStyle w:val="a6"/>
            <w:rFonts w:ascii="Times New Roman" w:hAnsi="Times New Roman" w:cs="Times New Roman"/>
            <w:lang w:val="en-US"/>
          </w:rPr>
          <w:t>report</w:t>
        </w:r>
        <w:r w:rsidRPr="000E080D">
          <w:rPr>
            <w:rStyle w:val="a6"/>
            <w:rFonts w:ascii="Times New Roman" w:hAnsi="Times New Roman" w:cs="Times New Roman"/>
          </w:rPr>
          <w:t>/</w:t>
        </w:r>
        <w:r w:rsidRPr="000E080D">
          <w:rPr>
            <w:rStyle w:val="a6"/>
            <w:rFonts w:ascii="Times New Roman" w:hAnsi="Times New Roman" w:cs="Times New Roman"/>
            <w:lang w:val="en-US"/>
          </w:rPr>
          <w:t>tsuhaku</w:t>
        </w:r>
        <w:r w:rsidRPr="000E080D">
          <w:rPr>
            <w:rStyle w:val="a6"/>
            <w:rFonts w:ascii="Times New Roman" w:hAnsi="Times New Roman" w:cs="Times New Roman"/>
          </w:rPr>
          <w:t>2020/2020</w:t>
        </w:r>
        <w:r w:rsidRPr="000E080D">
          <w:rPr>
            <w:rStyle w:val="a6"/>
            <w:rFonts w:ascii="Times New Roman" w:hAnsi="Times New Roman" w:cs="Times New Roman"/>
            <w:lang w:val="en-US"/>
          </w:rPr>
          <w:t>honbun</w:t>
        </w:r>
        <w:r w:rsidRPr="000E080D">
          <w:rPr>
            <w:rStyle w:val="a6"/>
            <w:rFonts w:ascii="Times New Roman" w:hAnsi="Times New Roman" w:cs="Times New Roman"/>
          </w:rPr>
          <w:t>/</w:t>
        </w:r>
        <w:r w:rsidRPr="000E080D">
          <w:rPr>
            <w:rStyle w:val="a6"/>
            <w:rFonts w:ascii="Times New Roman" w:hAnsi="Times New Roman" w:cs="Times New Roman"/>
            <w:lang w:val="en-US"/>
          </w:rPr>
          <w:t>i</w:t>
        </w:r>
        <w:r w:rsidRPr="000E080D">
          <w:rPr>
            <w:rStyle w:val="a6"/>
            <w:rFonts w:ascii="Times New Roman" w:hAnsi="Times New Roman" w:cs="Times New Roman"/>
          </w:rPr>
          <w:t>3270000.</w:t>
        </w:r>
        <w:r w:rsidRPr="000E080D">
          <w:rPr>
            <w:rStyle w:val="a6"/>
            <w:rFonts w:ascii="Times New Roman" w:hAnsi="Times New Roman" w:cs="Times New Roman"/>
            <w:lang w:val="en-US"/>
          </w:rPr>
          <w:t>html</w:t>
        </w:r>
      </w:hyperlink>
      <w:r w:rsidRPr="000E080D">
        <w:rPr>
          <w:rFonts w:ascii="Times New Roman" w:hAnsi="Times New Roman" w:cs="Times New Roman"/>
        </w:rPr>
        <w:t xml:space="preserve"> (дата обращения : </w:t>
      </w:r>
      <w:r w:rsidRPr="00B70DD5">
        <w:rPr>
          <w:rFonts w:ascii="Times New Roman" w:hAnsi="Times New Roman" w:cs="Times New Roman"/>
        </w:rPr>
        <w:t>15.05.2022</w:t>
      </w:r>
      <w:r w:rsidRPr="000E080D">
        <w:rPr>
          <w:rFonts w:ascii="Times New Roman" w:hAnsi="Times New Roman" w:cs="Times New Roman"/>
        </w:rPr>
        <w:t>).</w:t>
      </w:r>
    </w:p>
  </w:footnote>
  <w:footnote w:id="165">
    <w:p w14:paraId="03B94392" w14:textId="3BAF6937" w:rsidR="00DA7BAB" w:rsidRDefault="00DA7BAB" w:rsidP="004B6289">
      <w:pPr>
        <w:pStyle w:val="a3"/>
        <w:jc w:val="both"/>
      </w:pPr>
      <w:r w:rsidRPr="000E080D">
        <w:rPr>
          <w:rStyle w:val="a5"/>
          <w:rFonts w:ascii="Times New Roman" w:hAnsi="Times New Roman" w:cs="Times New Roman"/>
        </w:rPr>
        <w:footnoteRef/>
      </w:r>
      <w:r w:rsidRPr="000E080D">
        <w:rPr>
          <w:rFonts w:ascii="Times New Roman" w:hAnsi="Times New Roman" w:cs="Times New Roman"/>
        </w:rPr>
        <w:t xml:space="preserve"> Кэйдзайсангё:сё: но цу:сё:хакусё, дай 3-бу, дай 2сё:, дай 7-сэцу. Росиа [Белая книга по торговле Министерства эконо</w:t>
      </w:r>
      <w:r>
        <w:rPr>
          <w:rFonts w:ascii="Times New Roman" w:hAnsi="Times New Roman" w:cs="Times New Roman"/>
        </w:rPr>
        <w:t>мики, промышленности и торговли за 2020 год.</w:t>
      </w:r>
      <w:r w:rsidRPr="000E080D">
        <w:rPr>
          <w:rFonts w:ascii="Times New Roman" w:hAnsi="Times New Roman" w:cs="Times New Roman"/>
        </w:rPr>
        <w:t xml:space="preserve"> Часть 3, Глава 2, Раздел 7. Россия] [Электронный ресурс]. URL : </w:t>
      </w:r>
      <w:hyperlink r:id="rId73" w:history="1">
        <w:r w:rsidRPr="000E080D">
          <w:rPr>
            <w:rStyle w:val="a6"/>
            <w:rFonts w:ascii="Times New Roman" w:hAnsi="Times New Roman" w:cs="Times New Roman"/>
          </w:rPr>
          <w:t>https://www.meti.go.jp/report/tsuhaku2021/2021honbun/i3270000.html</w:t>
        </w:r>
      </w:hyperlink>
      <w:r w:rsidRPr="000E080D">
        <w:rPr>
          <w:rFonts w:ascii="Times New Roman" w:hAnsi="Times New Roman" w:cs="Times New Roman"/>
        </w:rPr>
        <w:t xml:space="preserve"> (дата обращения : </w:t>
      </w:r>
      <w:r w:rsidRPr="00B70DD5">
        <w:rPr>
          <w:rFonts w:ascii="Times New Roman" w:hAnsi="Times New Roman" w:cs="Times New Roman"/>
        </w:rPr>
        <w:t>15.05.2022</w:t>
      </w:r>
      <w:r w:rsidRPr="000E080D">
        <w:rPr>
          <w:rFonts w:ascii="Times New Roman" w:hAnsi="Times New Roman" w:cs="Times New Roman"/>
        </w:rPr>
        <w:t>).</w:t>
      </w:r>
    </w:p>
  </w:footnote>
  <w:footnote w:id="166">
    <w:p w14:paraId="7561F3AE" w14:textId="087A52E4" w:rsidR="00DA7BAB" w:rsidRPr="00260ED8" w:rsidRDefault="00DA7BAB" w:rsidP="004B6289">
      <w:pPr>
        <w:pStyle w:val="a3"/>
        <w:jc w:val="both"/>
        <w:rPr>
          <w:rFonts w:ascii="Times New Roman" w:hAnsi="Times New Roman" w:cs="Times New Roman"/>
        </w:rPr>
      </w:pPr>
      <w:r w:rsidRPr="00260ED8">
        <w:rPr>
          <w:rStyle w:val="a5"/>
          <w:rFonts w:ascii="Times New Roman" w:hAnsi="Times New Roman" w:cs="Times New Roman"/>
        </w:rPr>
        <w:footnoteRef/>
      </w:r>
      <w:r w:rsidRPr="00260ED8">
        <w:rPr>
          <w:rFonts w:ascii="Times New Roman" w:hAnsi="Times New Roman" w:cs="Times New Roman"/>
        </w:rPr>
        <w:t xml:space="preserve"> Кэйдзайсангё:сё: но цу:сё:хакусё, дай 3-бу,</w:t>
      </w:r>
      <w:r>
        <w:rPr>
          <w:rFonts w:ascii="Times New Roman" w:hAnsi="Times New Roman" w:cs="Times New Roman"/>
        </w:rPr>
        <w:t xml:space="preserve"> дай 2-сё:, дай 4-</w:t>
      </w:r>
      <w:r w:rsidRPr="00260ED8">
        <w:rPr>
          <w:rFonts w:ascii="Times New Roman" w:hAnsi="Times New Roman" w:cs="Times New Roman"/>
        </w:rPr>
        <w:t>сэцу. Росиа [Белая книга</w:t>
      </w:r>
      <w:r>
        <w:rPr>
          <w:rFonts w:ascii="Times New Roman" w:hAnsi="Times New Roman" w:cs="Times New Roman"/>
        </w:rPr>
        <w:t xml:space="preserve"> по торговле</w:t>
      </w:r>
      <w:r w:rsidRPr="00260ED8">
        <w:rPr>
          <w:rFonts w:ascii="Times New Roman" w:hAnsi="Times New Roman" w:cs="Times New Roman"/>
        </w:rPr>
        <w:t xml:space="preserve"> Министерства эконо</w:t>
      </w:r>
      <w:r>
        <w:rPr>
          <w:rFonts w:ascii="Times New Roman" w:hAnsi="Times New Roman" w:cs="Times New Roman"/>
        </w:rPr>
        <w:t>мики, промышленности и торговли за 2016 год.</w:t>
      </w:r>
      <w:r w:rsidRPr="00260ED8">
        <w:rPr>
          <w:rFonts w:ascii="Times New Roman" w:hAnsi="Times New Roman" w:cs="Times New Roman"/>
        </w:rPr>
        <w:t xml:space="preserve"> Часть 3, Глава 3, Раздел 2. Россия]. URL : </w:t>
      </w:r>
      <w:hyperlink r:id="rId74" w:history="1">
        <w:r w:rsidRPr="00260ED8">
          <w:rPr>
            <w:rStyle w:val="a6"/>
            <w:rFonts w:ascii="Times New Roman" w:hAnsi="Times New Roman" w:cs="Times New Roman"/>
          </w:rPr>
          <w:t>https://www.meti.go.jp/report/tsuhaku2017/2017honbun/i3320000.html</w:t>
        </w:r>
      </w:hyperlink>
      <w:r w:rsidRPr="00260ED8">
        <w:rPr>
          <w:rFonts w:ascii="Times New Roman" w:hAnsi="Times New Roman" w:cs="Times New Roman"/>
        </w:rPr>
        <w:t xml:space="preserve"> (дата обращения : </w:t>
      </w:r>
      <w:r w:rsidRPr="00B70DD5">
        <w:rPr>
          <w:rFonts w:ascii="Times New Roman" w:hAnsi="Times New Roman" w:cs="Times New Roman"/>
        </w:rPr>
        <w:t>15.05.2022</w:t>
      </w:r>
      <w:r w:rsidRPr="00260ED8">
        <w:rPr>
          <w:rFonts w:ascii="Times New Roman" w:hAnsi="Times New Roman" w:cs="Times New Roman"/>
        </w:rPr>
        <w:t>).</w:t>
      </w:r>
    </w:p>
  </w:footnote>
  <w:footnote w:id="167">
    <w:p w14:paraId="49CE4A87" w14:textId="2CC48C3E" w:rsidR="00DA7BAB" w:rsidRPr="00820D2E" w:rsidRDefault="00DA7BAB" w:rsidP="004B6289">
      <w:pPr>
        <w:jc w:val="both"/>
        <w:rPr>
          <w:sz w:val="20"/>
          <w:szCs w:val="20"/>
        </w:rPr>
      </w:pPr>
      <w:r w:rsidRPr="00260ED8">
        <w:rPr>
          <w:rStyle w:val="a5"/>
          <w:rFonts w:ascii="Times New Roman" w:hAnsi="Times New Roman" w:cs="Times New Roman"/>
        </w:rPr>
        <w:footnoteRef/>
      </w:r>
      <w:r w:rsidRPr="00260ED8">
        <w:rPr>
          <w:rFonts w:ascii="Times New Roman" w:hAnsi="Times New Roman" w:cs="Times New Roman"/>
        </w:rPr>
        <w:t xml:space="preserve"> </w:t>
      </w:r>
      <w:r w:rsidRPr="00260ED8">
        <w:rPr>
          <w:rFonts w:ascii="Times New Roman" w:hAnsi="Times New Roman" w:cs="Times New Roman"/>
          <w:sz w:val="20"/>
          <w:szCs w:val="20"/>
        </w:rPr>
        <w:t>Сэко: Хиросигэ кэйсансё:, тай росиа кэйдзайкё:рёку дэ «</w:t>
      </w:r>
      <w:r w:rsidRPr="00CD0810">
        <w:rPr>
          <w:rFonts w:ascii="Times New Roman" w:hAnsi="Times New Roman" w:cs="Times New Roman"/>
          <w:sz w:val="20"/>
          <w:szCs w:val="20"/>
        </w:rPr>
        <w:t>Уинъуин</w:t>
      </w:r>
      <w:r w:rsidRPr="00260ED8">
        <w:rPr>
          <w:rFonts w:ascii="Times New Roman" w:hAnsi="Times New Roman" w:cs="Times New Roman"/>
          <w:sz w:val="20"/>
          <w:szCs w:val="20"/>
        </w:rPr>
        <w:t xml:space="preserve"> но кэкка дасу» «Нихонсангё:нитоттэ фуронтъиа да» [Хиросигэ Сэко, министр экономики, торговли и промышленности, об экономическом сотрудничестве с Россией: «Мы достигнем беспроигрышного результата» и «Граница для японских компаний»] [Электронный ресурс] // </w:t>
      </w:r>
      <w:r w:rsidRPr="00CD0810">
        <w:rPr>
          <w:rFonts w:ascii="Times New Roman" w:hAnsi="Times New Roman" w:cs="Times New Roman"/>
          <w:sz w:val="20"/>
          <w:szCs w:val="20"/>
        </w:rPr>
        <w:t>Саннкэй синбун</w:t>
      </w:r>
      <w:r>
        <w:rPr>
          <w:rFonts w:ascii="Times New Roman" w:hAnsi="Times New Roman" w:cs="Times New Roman"/>
          <w:sz w:val="20"/>
          <w:szCs w:val="20"/>
        </w:rPr>
        <w:t xml:space="preserve"> [Санкэй симбун</w:t>
      </w:r>
      <w:r w:rsidRPr="00260ED8">
        <w:rPr>
          <w:rFonts w:ascii="Times New Roman" w:hAnsi="Times New Roman" w:cs="Times New Roman"/>
          <w:sz w:val="20"/>
          <w:szCs w:val="20"/>
        </w:rPr>
        <w:t xml:space="preserve">]. URL : </w:t>
      </w:r>
      <w:hyperlink r:id="rId75" w:history="1">
        <w:r w:rsidRPr="00260ED8">
          <w:rPr>
            <w:rStyle w:val="a6"/>
            <w:rFonts w:ascii="Times New Roman" w:hAnsi="Times New Roman" w:cs="Times New Roman"/>
            <w:sz w:val="20"/>
            <w:szCs w:val="20"/>
          </w:rPr>
          <w:t>https://www.sankei.com/article/20161103-W6TDHCEKHVLL5NQQQZ5XLRDGVE/</w:t>
        </w:r>
      </w:hyperlink>
      <w:r w:rsidRPr="00260ED8">
        <w:rPr>
          <w:rFonts w:ascii="Times New Roman" w:hAnsi="Times New Roman" w:cs="Times New Roman"/>
          <w:sz w:val="20"/>
          <w:szCs w:val="20"/>
        </w:rPr>
        <w:t xml:space="preserve"> (дата обращения : </w:t>
      </w:r>
      <w:r w:rsidRPr="00B70DD5">
        <w:rPr>
          <w:rFonts w:ascii="Times New Roman" w:hAnsi="Times New Roman" w:cs="Times New Roman"/>
          <w:sz w:val="20"/>
          <w:szCs w:val="20"/>
        </w:rPr>
        <w:t>15.05.2022</w:t>
      </w:r>
      <w:r w:rsidRPr="00260ED8">
        <w:rPr>
          <w:rFonts w:ascii="Times New Roman" w:hAnsi="Times New Roman" w:cs="Times New Roman"/>
          <w:sz w:val="20"/>
          <w:szCs w:val="20"/>
        </w:rPr>
        <w:t>).</w:t>
      </w:r>
    </w:p>
  </w:footnote>
  <w:footnote w:id="168">
    <w:p w14:paraId="0A0E01AD" w14:textId="74028FEE" w:rsidR="00DA7BAB" w:rsidRPr="00F9060A" w:rsidRDefault="00DA7BAB" w:rsidP="004B6289">
      <w:pPr>
        <w:pStyle w:val="a3"/>
        <w:jc w:val="both"/>
        <w:rPr>
          <w:rFonts w:ascii="Times New Roman" w:hAnsi="Times New Roman" w:cs="Times New Roman"/>
        </w:rPr>
      </w:pPr>
      <w:r w:rsidRPr="00F9060A">
        <w:rPr>
          <w:rStyle w:val="a5"/>
          <w:rFonts w:ascii="Times New Roman" w:hAnsi="Times New Roman" w:cs="Times New Roman"/>
        </w:rPr>
        <w:footnoteRef/>
      </w:r>
      <w:r w:rsidRPr="00F9060A">
        <w:rPr>
          <w:rFonts w:ascii="Times New Roman" w:hAnsi="Times New Roman" w:cs="Times New Roman"/>
        </w:rPr>
        <w:t xml:space="preserve"> Арктик СПГ 2 [Электронный ресурс]. </w:t>
      </w:r>
      <w:r w:rsidRPr="00F9060A">
        <w:rPr>
          <w:rFonts w:ascii="Times New Roman" w:hAnsi="Times New Roman" w:cs="Times New Roman"/>
          <w:lang w:val="en-US"/>
        </w:rPr>
        <w:t>URL</w:t>
      </w:r>
      <w:r w:rsidRPr="00F9060A">
        <w:rPr>
          <w:rFonts w:ascii="Times New Roman" w:hAnsi="Times New Roman" w:cs="Times New Roman"/>
        </w:rPr>
        <w:t xml:space="preserve"> : </w:t>
      </w:r>
      <w:hyperlink r:id="rId76" w:history="1">
        <w:r w:rsidRPr="00F9060A">
          <w:rPr>
            <w:rStyle w:val="a6"/>
            <w:rFonts w:ascii="Times New Roman" w:hAnsi="Times New Roman" w:cs="Times New Roman"/>
          </w:rPr>
          <w:t>https://arcticspg.ru/</w:t>
        </w:r>
      </w:hyperlink>
      <w:r w:rsidRPr="00F9060A">
        <w:rPr>
          <w:rFonts w:ascii="Times New Roman" w:hAnsi="Times New Roman" w:cs="Times New Roman"/>
        </w:rPr>
        <w:t xml:space="preserve"> (дата обращения : </w:t>
      </w:r>
      <w:r w:rsidRPr="00B70DD5">
        <w:rPr>
          <w:rFonts w:ascii="Times New Roman" w:hAnsi="Times New Roman" w:cs="Times New Roman"/>
        </w:rPr>
        <w:t>15.05.2022</w:t>
      </w:r>
      <w:r w:rsidRPr="00F9060A">
        <w:rPr>
          <w:rFonts w:ascii="Times New Roman" w:hAnsi="Times New Roman" w:cs="Times New Roman"/>
        </w:rPr>
        <w:t>).</w:t>
      </w:r>
    </w:p>
  </w:footnote>
  <w:footnote w:id="169">
    <w:p w14:paraId="5662FB26" w14:textId="0E0A90E5" w:rsidR="00DA7BAB" w:rsidRPr="00F9060A" w:rsidRDefault="00DA7BAB" w:rsidP="004B6289">
      <w:pPr>
        <w:pStyle w:val="a3"/>
        <w:jc w:val="both"/>
        <w:rPr>
          <w:rFonts w:ascii="Times New Roman" w:hAnsi="Times New Roman" w:cs="Times New Roman"/>
        </w:rPr>
      </w:pPr>
      <w:r w:rsidRPr="00F9060A">
        <w:rPr>
          <w:rStyle w:val="a5"/>
          <w:rFonts w:ascii="Times New Roman" w:hAnsi="Times New Roman" w:cs="Times New Roman"/>
        </w:rPr>
        <w:footnoteRef/>
      </w:r>
      <w:r w:rsidRPr="00F9060A">
        <w:rPr>
          <w:rFonts w:ascii="Times New Roman" w:hAnsi="Times New Roman" w:cs="Times New Roman"/>
        </w:rPr>
        <w:t xml:space="preserve"> Кэйдзайсангё:сё: но цу:сё:хакусё, дай 3-бу,</w:t>
      </w:r>
      <w:r>
        <w:rPr>
          <w:rFonts w:ascii="Times New Roman" w:hAnsi="Times New Roman" w:cs="Times New Roman"/>
        </w:rPr>
        <w:t xml:space="preserve"> дай 2-сё:, дай 4-сэцу. Росиа [</w:t>
      </w:r>
      <w:r w:rsidRPr="00F9060A">
        <w:rPr>
          <w:rFonts w:ascii="Times New Roman" w:hAnsi="Times New Roman" w:cs="Times New Roman"/>
        </w:rPr>
        <w:t>Белая книга</w:t>
      </w:r>
      <w:r>
        <w:rPr>
          <w:rFonts w:ascii="Times New Roman" w:hAnsi="Times New Roman" w:cs="Times New Roman"/>
        </w:rPr>
        <w:t xml:space="preserve"> по торговле</w:t>
      </w:r>
      <w:r w:rsidRPr="00F9060A">
        <w:rPr>
          <w:rFonts w:ascii="Times New Roman" w:hAnsi="Times New Roman" w:cs="Times New Roman"/>
        </w:rPr>
        <w:t xml:space="preserve"> Министерства эконо</w:t>
      </w:r>
      <w:r>
        <w:rPr>
          <w:rFonts w:ascii="Times New Roman" w:hAnsi="Times New Roman" w:cs="Times New Roman"/>
        </w:rPr>
        <w:t>мики, промышленности и торговли за 2016 год.</w:t>
      </w:r>
      <w:r w:rsidRPr="00F9060A">
        <w:rPr>
          <w:rFonts w:ascii="Times New Roman" w:hAnsi="Times New Roman" w:cs="Times New Roman"/>
        </w:rPr>
        <w:t xml:space="preserve"> Част</w:t>
      </w:r>
      <w:r>
        <w:rPr>
          <w:rFonts w:ascii="Times New Roman" w:hAnsi="Times New Roman" w:cs="Times New Roman"/>
        </w:rPr>
        <w:t>ь 3, Глава 3, Раздел 2. Россия].</w:t>
      </w:r>
      <w:r w:rsidRPr="00F9060A">
        <w:rPr>
          <w:rFonts w:ascii="Times New Roman" w:hAnsi="Times New Roman" w:cs="Times New Roman"/>
        </w:rPr>
        <w:t xml:space="preserve"> URL : </w:t>
      </w:r>
      <w:hyperlink r:id="rId77" w:history="1">
        <w:r w:rsidRPr="00F9060A">
          <w:rPr>
            <w:rStyle w:val="a6"/>
            <w:rFonts w:ascii="Times New Roman" w:hAnsi="Times New Roman" w:cs="Times New Roman"/>
          </w:rPr>
          <w:t>https://www.meti.go.jp/report/tsuhaku2017/2017honbun/i3320000.html</w:t>
        </w:r>
      </w:hyperlink>
      <w:r w:rsidRPr="00F9060A">
        <w:rPr>
          <w:rFonts w:ascii="Times New Roman" w:hAnsi="Times New Roman" w:cs="Times New Roman"/>
        </w:rPr>
        <w:t xml:space="preserve"> (дата обращения : </w:t>
      </w:r>
      <w:r w:rsidRPr="00B70DD5">
        <w:rPr>
          <w:rFonts w:ascii="Times New Roman" w:hAnsi="Times New Roman" w:cs="Times New Roman"/>
        </w:rPr>
        <w:t>15.05.2022</w:t>
      </w:r>
      <w:r w:rsidRPr="00F9060A">
        <w:rPr>
          <w:rFonts w:ascii="Times New Roman" w:hAnsi="Times New Roman" w:cs="Times New Roman"/>
        </w:rPr>
        <w:t>).</w:t>
      </w:r>
    </w:p>
  </w:footnote>
  <w:footnote w:id="170">
    <w:p w14:paraId="2E49CE93" w14:textId="00849AD5" w:rsidR="00DA7BAB" w:rsidRDefault="00DA7BAB" w:rsidP="004B6289">
      <w:pPr>
        <w:pStyle w:val="a3"/>
        <w:jc w:val="both"/>
      </w:pPr>
      <w:r w:rsidRPr="00F9060A">
        <w:rPr>
          <w:rStyle w:val="a5"/>
          <w:rFonts w:ascii="Times New Roman" w:hAnsi="Times New Roman" w:cs="Times New Roman"/>
        </w:rPr>
        <w:footnoteRef/>
      </w:r>
      <w:r w:rsidRPr="00F9060A">
        <w:rPr>
          <w:rFonts w:ascii="Times New Roman" w:hAnsi="Times New Roman" w:cs="Times New Roman"/>
        </w:rPr>
        <w:t xml:space="preserve"> Кэйдзайсангё:сё: но цу:сё:хакусё, дай 3-бу,</w:t>
      </w:r>
      <w:r>
        <w:rPr>
          <w:rFonts w:ascii="Times New Roman" w:hAnsi="Times New Roman" w:cs="Times New Roman"/>
        </w:rPr>
        <w:t xml:space="preserve"> дай 2-сё:, дай 7-сэцу. Росиа [</w:t>
      </w:r>
      <w:r w:rsidRPr="00F9060A">
        <w:rPr>
          <w:rFonts w:ascii="Times New Roman" w:hAnsi="Times New Roman" w:cs="Times New Roman"/>
        </w:rPr>
        <w:t xml:space="preserve">Белая книга </w:t>
      </w:r>
      <w:r>
        <w:rPr>
          <w:rFonts w:ascii="Times New Roman" w:hAnsi="Times New Roman" w:cs="Times New Roman"/>
        </w:rPr>
        <w:t xml:space="preserve">по торговле </w:t>
      </w:r>
      <w:r w:rsidRPr="00F9060A">
        <w:rPr>
          <w:rFonts w:ascii="Times New Roman" w:hAnsi="Times New Roman" w:cs="Times New Roman"/>
        </w:rPr>
        <w:t>Министерства экономик</w:t>
      </w:r>
      <w:r>
        <w:rPr>
          <w:rFonts w:ascii="Times New Roman" w:hAnsi="Times New Roman" w:cs="Times New Roman"/>
        </w:rPr>
        <w:t>и, промышленности и торговли за 2018 год.</w:t>
      </w:r>
      <w:r w:rsidRPr="00F9060A">
        <w:rPr>
          <w:rFonts w:ascii="Times New Roman" w:hAnsi="Times New Roman" w:cs="Times New Roman"/>
        </w:rPr>
        <w:t xml:space="preserve"> Част</w:t>
      </w:r>
      <w:r>
        <w:rPr>
          <w:rFonts w:ascii="Times New Roman" w:hAnsi="Times New Roman" w:cs="Times New Roman"/>
        </w:rPr>
        <w:t xml:space="preserve">ь 3, Глава 2, Раздел 7. Россия] </w:t>
      </w:r>
      <w:r w:rsidRPr="00F9060A">
        <w:rPr>
          <w:rFonts w:ascii="Times New Roman" w:hAnsi="Times New Roman" w:cs="Times New Roman"/>
        </w:rPr>
        <w:t xml:space="preserve">[Электронный ресурс]. URL : </w:t>
      </w:r>
      <w:hyperlink r:id="rId78" w:history="1">
        <w:r w:rsidRPr="00255255">
          <w:rPr>
            <w:rStyle w:val="a6"/>
            <w:rFonts w:ascii="Times New Roman" w:hAnsi="Times New Roman" w:cs="Times New Roman" w:hint="eastAsia"/>
          </w:rPr>
          <w:t>https://www.meti.go.j</w:t>
        </w:r>
        <w:r w:rsidRPr="00255255">
          <w:rPr>
            <w:rStyle w:val="a6"/>
            <w:rFonts w:ascii="Times New Roman" w:hAnsi="Times New Roman" w:cs="Times New Roman"/>
          </w:rPr>
          <w:t>p/report/tsuhaku2019/2019honbun/i3270000.html</w:t>
        </w:r>
      </w:hyperlink>
      <w:r>
        <w:rPr>
          <w:rFonts w:ascii="Times New Roman" w:hAnsi="Times New Roman" w:cs="Times New Roman"/>
        </w:rPr>
        <w:t xml:space="preserve"> </w:t>
      </w:r>
      <w:r w:rsidRPr="00F9060A">
        <w:rPr>
          <w:rFonts w:ascii="Times New Roman" w:hAnsi="Times New Roman" w:cs="Times New Roman"/>
        </w:rPr>
        <w:t xml:space="preserve">(дата обращения : </w:t>
      </w:r>
      <w:r w:rsidRPr="00B70DD5">
        <w:rPr>
          <w:rFonts w:ascii="Times New Roman" w:hAnsi="Times New Roman" w:cs="Times New Roman"/>
        </w:rPr>
        <w:t>15.05.2022</w:t>
      </w:r>
      <w:r w:rsidRPr="00F9060A">
        <w:rPr>
          <w:rFonts w:ascii="Times New Roman" w:hAnsi="Times New Roman" w:cs="Times New Roman"/>
        </w:rPr>
        <w:t>).</w:t>
      </w:r>
    </w:p>
  </w:footnote>
  <w:footnote w:id="171">
    <w:p w14:paraId="6086BB36" w14:textId="358F2195" w:rsidR="00DA7BAB" w:rsidRPr="00284EF1" w:rsidRDefault="00DA7BAB" w:rsidP="004B6289">
      <w:pPr>
        <w:pStyle w:val="a3"/>
        <w:jc w:val="both"/>
        <w:rPr>
          <w:rFonts w:ascii="Times New Roman" w:hAnsi="Times New Roman" w:cs="Times New Roman"/>
        </w:rPr>
      </w:pPr>
      <w:r w:rsidRPr="00284EF1">
        <w:rPr>
          <w:rStyle w:val="a5"/>
          <w:rFonts w:ascii="Times New Roman" w:hAnsi="Times New Roman" w:cs="Times New Roman"/>
        </w:rPr>
        <w:footnoteRef/>
      </w:r>
      <w:r w:rsidRPr="00284EF1">
        <w:rPr>
          <w:rFonts w:ascii="Times New Roman" w:hAnsi="Times New Roman" w:cs="Times New Roman"/>
        </w:rPr>
        <w:t xml:space="preserve"> Кэйдзайсангё:сё: но цу:сё:хаку</w:t>
      </w:r>
      <w:r>
        <w:rPr>
          <w:rFonts w:ascii="Times New Roman" w:hAnsi="Times New Roman" w:cs="Times New Roman"/>
        </w:rPr>
        <w:t>сё, дай 3-бу, дай 2-сё:, дай 7-</w:t>
      </w:r>
      <w:r w:rsidRPr="00284EF1">
        <w:rPr>
          <w:rFonts w:ascii="Times New Roman" w:hAnsi="Times New Roman" w:cs="Times New Roman"/>
        </w:rPr>
        <w:t>сэцу. Росиа [Белая книга по торговле Министерства эконо</w:t>
      </w:r>
      <w:r>
        <w:rPr>
          <w:rFonts w:ascii="Times New Roman" w:hAnsi="Times New Roman" w:cs="Times New Roman"/>
        </w:rPr>
        <w:t>мики, промышленности и торговли за 2019 год.</w:t>
      </w:r>
      <w:r w:rsidRPr="00284EF1">
        <w:rPr>
          <w:rFonts w:ascii="Times New Roman" w:hAnsi="Times New Roman" w:cs="Times New Roman"/>
        </w:rPr>
        <w:t xml:space="preserve"> Часть 3, Глава 2, Раздел 7. Россия] [Электронный ресурс]. URL :  </w:t>
      </w:r>
      <w:hyperlink r:id="rId79" w:history="1">
        <w:r w:rsidRPr="00284EF1">
          <w:rPr>
            <w:rStyle w:val="a6"/>
            <w:rFonts w:ascii="Times New Roman" w:hAnsi="Times New Roman" w:cs="Times New Roman"/>
          </w:rPr>
          <w:t>https://www.meti.go.jp/report/tsuhaku2020/2020honbun/i3270000.html</w:t>
        </w:r>
      </w:hyperlink>
      <w:r w:rsidRPr="00284EF1">
        <w:rPr>
          <w:rFonts w:ascii="Times New Roman" w:hAnsi="Times New Roman" w:cs="Times New Roman"/>
        </w:rPr>
        <w:t xml:space="preserve"> (дата обращения : </w:t>
      </w:r>
      <w:r w:rsidRPr="00B70DD5">
        <w:rPr>
          <w:rFonts w:ascii="Times New Roman" w:hAnsi="Times New Roman" w:cs="Times New Roman"/>
        </w:rPr>
        <w:t>15.05.2022</w:t>
      </w:r>
      <w:r w:rsidRPr="00284EF1">
        <w:rPr>
          <w:rFonts w:ascii="Times New Roman" w:hAnsi="Times New Roman" w:cs="Times New Roman"/>
        </w:rPr>
        <w:t>).</w:t>
      </w:r>
    </w:p>
  </w:footnote>
  <w:footnote w:id="172">
    <w:p w14:paraId="2BC8F058" w14:textId="77777777" w:rsidR="00DA7BAB" w:rsidRPr="00284EF1" w:rsidRDefault="00DA7BAB" w:rsidP="004B6289">
      <w:pPr>
        <w:pStyle w:val="a3"/>
        <w:jc w:val="both"/>
        <w:rPr>
          <w:rFonts w:ascii="Times New Roman" w:hAnsi="Times New Roman" w:cs="Times New Roman"/>
        </w:rPr>
      </w:pPr>
      <w:r w:rsidRPr="00284EF1">
        <w:rPr>
          <w:rStyle w:val="a5"/>
          <w:rFonts w:ascii="Times New Roman" w:hAnsi="Times New Roman" w:cs="Times New Roman"/>
        </w:rPr>
        <w:footnoteRef/>
      </w:r>
      <w:r w:rsidRPr="00284EF1">
        <w:rPr>
          <w:rFonts w:ascii="Times New Roman" w:hAnsi="Times New Roman" w:cs="Times New Roman"/>
        </w:rPr>
        <w:t xml:space="preserve"> Меркулова К. Е. Министерство экономики, торговли и промышленности Японии на пути улучшения внешнеэкономических связей с Россией (2016—2020) // Сборник материалов </w:t>
      </w:r>
      <w:r>
        <w:rPr>
          <w:rFonts w:ascii="Times New Roman" w:hAnsi="Times New Roman" w:cs="Times New Roman"/>
        </w:rPr>
        <w:t>XII Конференции молоды</w:t>
      </w:r>
      <w:r w:rsidRPr="00284EF1">
        <w:rPr>
          <w:rFonts w:ascii="Times New Roman" w:hAnsi="Times New Roman" w:cs="Times New Roman"/>
        </w:rPr>
        <w:t>х японо</w:t>
      </w:r>
      <w:r>
        <w:rPr>
          <w:rFonts w:ascii="Times New Roman" w:hAnsi="Times New Roman" w:cs="Times New Roman"/>
        </w:rPr>
        <w:t>ве</w:t>
      </w:r>
      <w:r w:rsidRPr="00284EF1">
        <w:rPr>
          <w:rFonts w:ascii="Times New Roman" w:hAnsi="Times New Roman" w:cs="Times New Roman"/>
        </w:rPr>
        <w:t>дов «Новый взгляд»</w:t>
      </w:r>
      <w:r>
        <w:rPr>
          <w:rFonts w:ascii="Times New Roman" w:hAnsi="Times New Roman" w:cs="Times New Roman"/>
        </w:rPr>
        <w:t xml:space="preserve">. 2022. </w:t>
      </w:r>
      <w:r w:rsidRPr="00284EF1">
        <w:rPr>
          <w:rFonts w:ascii="Times New Roman" w:hAnsi="Times New Roman" w:cs="Times New Roman"/>
        </w:rPr>
        <w:t>С. 547.</w:t>
      </w:r>
    </w:p>
  </w:footnote>
  <w:footnote w:id="173">
    <w:p w14:paraId="56B91EC2" w14:textId="3C728518" w:rsidR="00DA7BAB" w:rsidRPr="00284EF1" w:rsidRDefault="00DA7BAB" w:rsidP="004B6289">
      <w:pPr>
        <w:pStyle w:val="a3"/>
        <w:jc w:val="both"/>
        <w:rPr>
          <w:rFonts w:ascii="Times New Roman" w:hAnsi="Times New Roman" w:cs="Times New Roman"/>
        </w:rPr>
      </w:pPr>
      <w:r w:rsidRPr="00284EF1">
        <w:rPr>
          <w:rStyle w:val="a5"/>
          <w:rFonts w:ascii="Times New Roman" w:hAnsi="Times New Roman" w:cs="Times New Roman"/>
        </w:rPr>
        <w:footnoteRef/>
      </w:r>
      <w:r w:rsidRPr="00284EF1">
        <w:rPr>
          <w:rFonts w:ascii="Times New Roman" w:hAnsi="Times New Roman" w:cs="Times New Roman"/>
        </w:rPr>
        <w:t xml:space="preserve"> Завод СПГ и СГК [Электронный ресурс] // Арктик СПГ 2. URL : </w:t>
      </w:r>
      <w:hyperlink r:id="rId80" w:history="1">
        <w:r w:rsidRPr="00284EF1">
          <w:rPr>
            <w:rStyle w:val="a6"/>
            <w:rFonts w:ascii="Times New Roman" w:hAnsi="Times New Roman" w:cs="Times New Roman"/>
          </w:rPr>
          <w:t>https://arcticspg.ru/proekt/zavod-spg-i-sgk/</w:t>
        </w:r>
      </w:hyperlink>
      <w:r w:rsidRPr="00284EF1">
        <w:rPr>
          <w:rFonts w:ascii="Times New Roman" w:hAnsi="Times New Roman" w:cs="Times New Roman"/>
        </w:rPr>
        <w:t xml:space="preserve"> (дата обращения : </w:t>
      </w:r>
      <w:r w:rsidRPr="00B70DD5">
        <w:rPr>
          <w:rFonts w:ascii="Times New Roman" w:hAnsi="Times New Roman" w:cs="Times New Roman"/>
        </w:rPr>
        <w:t>15.05.2022</w:t>
      </w:r>
      <w:r w:rsidRPr="00284EF1">
        <w:rPr>
          <w:rFonts w:ascii="Times New Roman" w:hAnsi="Times New Roman" w:cs="Times New Roman"/>
        </w:rPr>
        <w:t>).</w:t>
      </w:r>
    </w:p>
  </w:footnote>
  <w:footnote w:id="174">
    <w:p w14:paraId="16DDDA8F" w14:textId="2B321C0F" w:rsidR="00DA7BAB" w:rsidRPr="00284EF1" w:rsidRDefault="00DA7BAB" w:rsidP="004B6289">
      <w:pPr>
        <w:pStyle w:val="a3"/>
        <w:jc w:val="both"/>
        <w:rPr>
          <w:rFonts w:ascii="Times New Roman" w:hAnsi="Times New Roman" w:cs="Times New Roman"/>
        </w:rPr>
      </w:pPr>
      <w:r w:rsidRPr="00284EF1">
        <w:rPr>
          <w:rStyle w:val="a5"/>
          <w:rFonts w:ascii="Times New Roman" w:hAnsi="Times New Roman" w:cs="Times New Roman"/>
        </w:rPr>
        <w:footnoteRef/>
      </w:r>
      <w:r w:rsidRPr="00284EF1">
        <w:rPr>
          <w:rFonts w:ascii="Times New Roman" w:hAnsi="Times New Roman" w:cs="Times New Roman"/>
        </w:rPr>
        <w:t xml:space="preserve"> Завод СПГ [Электронный ресурс] // Ямал СПГ. </w:t>
      </w:r>
      <w:r w:rsidRPr="00284EF1">
        <w:rPr>
          <w:rFonts w:ascii="Times New Roman" w:hAnsi="Times New Roman" w:cs="Times New Roman"/>
          <w:lang w:val="en-US"/>
        </w:rPr>
        <w:t>URL</w:t>
      </w:r>
      <w:r w:rsidRPr="00284EF1">
        <w:rPr>
          <w:rFonts w:ascii="Times New Roman" w:hAnsi="Times New Roman" w:cs="Times New Roman"/>
        </w:rPr>
        <w:t xml:space="preserve"> : </w:t>
      </w:r>
      <w:hyperlink r:id="rId81" w:history="1">
        <w:r w:rsidRPr="00284EF1">
          <w:rPr>
            <w:rStyle w:val="a6"/>
            <w:rFonts w:ascii="Times New Roman" w:hAnsi="Times New Roman" w:cs="Times New Roman"/>
            <w:lang w:val="en-US"/>
          </w:rPr>
          <w:t>http</w:t>
        </w:r>
        <w:r w:rsidRPr="00284EF1">
          <w:rPr>
            <w:rStyle w:val="a6"/>
            <w:rFonts w:ascii="Times New Roman" w:hAnsi="Times New Roman" w:cs="Times New Roman"/>
          </w:rPr>
          <w:t>://</w:t>
        </w:r>
        <w:r w:rsidRPr="00284EF1">
          <w:rPr>
            <w:rStyle w:val="a6"/>
            <w:rFonts w:ascii="Times New Roman" w:hAnsi="Times New Roman" w:cs="Times New Roman"/>
            <w:lang w:val="en-US"/>
          </w:rPr>
          <w:t>yamallng</w:t>
        </w:r>
        <w:r w:rsidRPr="00284EF1">
          <w:rPr>
            <w:rStyle w:val="a6"/>
            <w:rFonts w:ascii="Times New Roman" w:hAnsi="Times New Roman" w:cs="Times New Roman"/>
          </w:rPr>
          <w:t>.</w:t>
        </w:r>
        <w:r w:rsidRPr="00284EF1">
          <w:rPr>
            <w:rStyle w:val="a6"/>
            <w:rFonts w:ascii="Times New Roman" w:hAnsi="Times New Roman" w:cs="Times New Roman"/>
            <w:lang w:val="en-US"/>
          </w:rPr>
          <w:t>ru</w:t>
        </w:r>
        <w:r w:rsidRPr="00284EF1">
          <w:rPr>
            <w:rStyle w:val="a6"/>
            <w:rFonts w:ascii="Times New Roman" w:hAnsi="Times New Roman" w:cs="Times New Roman"/>
          </w:rPr>
          <w:t>/</w:t>
        </w:r>
        <w:r w:rsidRPr="00284EF1">
          <w:rPr>
            <w:rStyle w:val="a6"/>
            <w:rFonts w:ascii="Times New Roman" w:hAnsi="Times New Roman" w:cs="Times New Roman"/>
            <w:lang w:val="en-US"/>
          </w:rPr>
          <w:t>project</w:t>
        </w:r>
        <w:r w:rsidRPr="00284EF1">
          <w:rPr>
            <w:rStyle w:val="a6"/>
            <w:rFonts w:ascii="Times New Roman" w:hAnsi="Times New Roman" w:cs="Times New Roman"/>
          </w:rPr>
          <w:t>/</w:t>
        </w:r>
        <w:r w:rsidRPr="00284EF1">
          <w:rPr>
            <w:rStyle w:val="a6"/>
            <w:rFonts w:ascii="Times New Roman" w:hAnsi="Times New Roman" w:cs="Times New Roman"/>
            <w:lang w:val="en-US"/>
          </w:rPr>
          <w:t>factory</w:t>
        </w:r>
        <w:r w:rsidRPr="00284EF1">
          <w:rPr>
            <w:rStyle w:val="a6"/>
            <w:rFonts w:ascii="Times New Roman" w:hAnsi="Times New Roman" w:cs="Times New Roman"/>
          </w:rPr>
          <w:t>_</w:t>
        </w:r>
        <w:r w:rsidRPr="00284EF1">
          <w:rPr>
            <w:rStyle w:val="a6"/>
            <w:rFonts w:ascii="Times New Roman" w:hAnsi="Times New Roman" w:cs="Times New Roman"/>
            <w:lang w:val="en-US"/>
          </w:rPr>
          <w:t>lng</w:t>
        </w:r>
        <w:r w:rsidRPr="00284EF1">
          <w:rPr>
            <w:rStyle w:val="a6"/>
            <w:rFonts w:ascii="Times New Roman" w:hAnsi="Times New Roman" w:cs="Times New Roman"/>
          </w:rPr>
          <w:t>/</w:t>
        </w:r>
      </w:hyperlink>
      <w:r w:rsidRPr="00284EF1">
        <w:rPr>
          <w:rFonts w:ascii="Times New Roman" w:hAnsi="Times New Roman" w:cs="Times New Roman"/>
        </w:rPr>
        <w:t xml:space="preserve"> (дата обращения : </w:t>
      </w:r>
      <w:r w:rsidRPr="00B70DD5">
        <w:rPr>
          <w:rFonts w:ascii="Times New Roman" w:hAnsi="Times New Roman" w:cs="Times New Roman"/>
        </w:rPr>
        <w:t>15.05.2022</w:t>
      </w:r>
      <w:r w:rsidRPr="00284EF1">
        <w:rPr>
          <w:rFonts w:ascii="Times New Roman" w:hAnsi="Times New Roman" w:cs="Times New Roman"/>
        </w:rPr>
        <w:t>).</w:t>
      </w:r>
    </w:p>
  </w:footnote>
  <w:footnote w:id="175">
    <w:p w14:paraId="581670DF" w14:textId="77777777" w:rsidR="00DA7BAB" w:rsidRDefault="00DA7BAB" w:rsidP="004B6289">
      <w:pPr>
        <w:pStyle w:val="a3"/>
        <w:jc w:val="both"/>
      </w:pPr>
      <w:r w:rsidRPr="00284EF1">
        <w:rPr>
          <w:rStyle w:val="a5"/>
          <w:rFonts w:ascii="Times New Roman" w:hAnsi="Times New Roman" w:cs="Times New Roman"/>
        </w:rPr>
        <w:footnoteRef/>
      </w:r>
      <w:r w:rsidRPr="00284EF1">
        <w:rPr>
          <w:rFonts w:ascii="Times New Roman" w:hAnsi="Times New Roman" w:cs="Times New Roman"/>
        </w:rPr>
        <w:t xml:space="preserve"> Там же.</w:t>
      </w:r>
    </w:p>
  </w:footnote>
  <w:footnote w:id="176">
    <w:p w14:paraId="6FF4FB71" w14:textId="7CD1AAB3" w:rsidR="00DA7BAB" w:rsidRPr="003366B4" w:rsidRDefault="00DA7BAB" w:rsidP="004B6289">
      <w:pPr>
        <w:pStyle w:val="a3"/>
        <w:jc w:val="both"/>
        <w:rPr>
          <w:rFonts w:ascii="Times New Roman" w:hAnsi="Times New Roman" w:cs="Times New Roman"/>
        </w:rPr>
      </w:pPr>
      <w:r w:rsidRPr="003366B4">
        <w:rPr>
          <w:rStyle w:val="a5"/>
          <w:rFonts w:ascii="Times New Roman" w:hAnsi="Times New Roman" w:cs="Times New Roman"/>
        </w:rPr>
        <w:footnoteRef/>
      </w:r>
      <w:r w:rsidRPr="003366B4">
        <w:rPr>
          <w:rFonts w:ascii="Times New Roman" w:hAnsi="Times New Roman" w:cs="Times New Roman"/>
        </w:rPr>
        <w:t xml:space="preserve"> Кэйдзайсангё:сё: но цу:сё:хаку</w:t>
      </w:r>
      <w:r>
        <w:rPr>
          <w:rFonts w:ascii="Times New Roman" w:hAnsi="Times New Roman" w:cs="Times New Roman"/>
        </w:rPr>
        <w:t>сё, дай 3-бу, дай 2-сё:, дай 7-</w:t>
      </w:r>
      <w:r w:rsidRPr="003366B4">
        <w:rPr>
          <w:rFonts w:ascii="Times New Roman" w:hAnsi="Times New Roman" w:cs="Times New Roman"/>
        </w:rPr>
        <w:t>сэцу. Росиа [Белая книга по торговле Министерства эконо</w:t>
      </w:r>
      <w:r>
        <w:rPr>
          <w:rFonts w:ascii="Times New Roman" w:hAnsi="Times New Roman" w:cs="Times New Roman"/>
        </w:rPr>
        <w:t>мики, промышленности и торговли за 2018 год.</w:t>
      </w:r>
      <w:r w:rsidRPr="003366B4">
        <w:rPr>
          <w:rFonts w:ascii="Times New Roman" w:hAnsi="Times New Roman" w:cs="Times New Roman"/>
        </w:rPr>
        <w:t xml:space="preserve"> Часть 3, Глава 2, Раздел 7. Россия] [Электронный ресурс]. URL : </w:t>
      </w:r>
      <w:hyperlink r:id="rId82" w:history="1">
        <w:r w:rsidRPr="003366B4">
          <w:rPr>
            <w:rStyle w:val="a6"/>
            <w:rFonts w:ascii="Times New Roman" w:hAnsi="Times New Roman" w:cs="Times New Roman"/>
          </w:rPr>
          <w:t>https://www.meti.go.jp/report/tsuhaku2019/2019honbun/i3270000.html</w:t>
        </w:r>
      </w:hyperlink>
      <w:r w:rsidRPr="003366B4">
        <w:rPr>
          <w:rFonts w:ascii="Times New Roman" w:hAnsi="Times New Roman" w:cs="Times New Roman"/>
        </w:rPr>
        <w:t xml:space="preserve"> (дата обращения : </w:t>
      </w:r>
      <w:r w:rsidRPr="00B70DD5">
        <w:rPr>
          <w:rFonts w:ascii="Times New Roman" w:hAnsi="Times New Roman" w:cs="Times New Roman"/>
        </w:rPr>
        <w:t>15.05.2022</w:t>
      </w:r>
      <w:r w:rsidRPr="003366B4">
        <w:rPr>
          <w:rFonts w:ascii="Times New Roman" w:hAnsi="Times New Roman" w:cs="Times New Roman"/>
        </w:rPr>
        <w:t>).</w:t>
      </w:r>
    </w:p>
  </w:footnote>
  <w:footnote w:id="177">
    <w:p w14:paraId="245F157D" w14:textId="6C08EE30" w:rsidR="00DA7BAB" w:rsidRPr="003366B4" w:rsidRDefault="00DA7BAB" w:rsidP="004B6289">
      <w:pPr>
        <w:pStyle w:val="a3"/>
        <w:jc w:val="both"/>
        <w:rPr>
          <w:rFonts w:ascii="Times New Roman" w:hAnsi="Times New Roman" w:cs="Times New Roman"/>
        </w:rPr>
      </w:pPr>
      <w:r w:rsidRPr="003366B4">
        <w:rPr>
          <w:rStyle w:val="a5"/>
          <w:rFonts w:ascii="Times New Roman" w:hAnsi="Times New Roman" w:cs="Times New Roman"/>
        </w:rPr>
        <w:footnoteRef/>
      </w:r>
      <w:r w:rsidRPr="003366B4">
        <w:rPr>
          <w:rFonts w:ascii="Times New Roman" w:hAnsi="Times New Roman" w:cs="Times New Roman"/>
        </w:rPr>
        <w:t xml:space="preserve"> «Ямал СПГ» поставил первую партию сжиженного газа в Японию [Электронный ресурс] // РИА Новости. URL : </w:t>
      </w:r>
      <w:hyperlink r:id="rId83" w:history="1">
        <w:r w:rsidRPr="003366B4">
          <w:rPr>
            <w:rStyle w:val="a6"/>
            <w:rFonts w:ascii="Times New Roman" w:hAnsi="Times New Roman" w:cs="Times New Roman"/>
          </w:rPr>
          <w:t>https://ria.ru/20190626/1555920248.html</w:t>
        </w:r>
      </w:hyperlink>
      <w:r w:rsidRPr="003366B4">
        <w:rPr>
          <w:rFonts w:ascii="Times New Roman" w:hAnsi="Times New Roman" w:cs="Times New Roman"/>
        </w:rPr>
        <w:t xml:space="preserve"> (дата обращения : </w:t>
      </w:r>
      <w:r w:rsidRPr="00B70DD5">
        <w:rPr>
          <w:rFonts w:ascii="Times New Roman" w:hAnsi="Times New Roman" w:cs="Times New Roman"/>
        </w:rPr>
        <w:t>15.05.2022</w:t>
      </w:r>
      <w:r w:rsidRPr="003366B4">
        <w:rPr>
          <w:rFonts w:ascii="Times New Roman" w:hAnsi="Times New Roman" w:cs="Times New Roman"/>
        </w:rPr>
        <w:t>).</w:t>
      </w:r>
    </w:p>
  </w:footnote>
  <w:footnote w:id="178">
    <w:p w14:paraId="6EC82490" w14:textId="52C5B97F" w:rsidR="00DA7BAB" w:rsidRPr="003366B4" w:rsidRDefault="00DA7BAB" w:rsidP="004B6289">
      <w:pPr>
        <w:pStyle w:val="a3"/>
        <w:jc w:val="both"/>
        <w:rPr>
          <w:rFonts w:ascii="Times New Roman" w:hAnsi="Times New Roman" w:cs="Times New Roman"/>
        </w:rPr>
      </w:pPr>
      <w:r w:rsidRPr="003366B4">
        <w:rPr>
          <w:rStyle w:val="a5"/>
          <w:rFonts w:ascii="Times New Roman" w:hAnsi="Times New Roman" w:cs="Times New Roman"/>
        </w:rPr>
        <w:footnoteRef/>
      </w:r>
      <w:r w:rsidRPr="003366B4">
        <w:rPr>
          <w:rFonts w:ascii="Times New Roman" w:hAnsi="Times New Roman" w:cs="Times New Roman"/>
        </w:rPr>
        <w:t xml:space="preserve"> Завершилось строительство круглогодичного тепличного комплекса «Саюри» в Якутске [Электронный ресурс] // Якутия.инфо. URL : </w:t>
      </w:r>
      <w:hyperlink r:id="rId84" w:history="1">
        <w:r w:rsidRPr="003366B4">
          <w:rPr>
            <w:rStyle w:val="a6"/>
            <w:rFonts w:ascii="Times New Roman" w:hAnsi="Times New Roman" w:cs="Times New Roman"/>
          </w:rPr>
          <w:t>https://yakutia.info/article/202649</w:t>
        </w:r>
      </w:hyperlink>
      <w:r w:rsidRPr="003366B4">
        <w:rPr>
          <w:rFonts w:ascii="Times New Roman" w:hAnsi="Times New Roman" w:cs="Times New Roman"/>
        </w:rPr>
        <w:t xml:space="preserve"> (дата обращения : </w:t>
      </w:r>
      <w:r w:rsidRPr="00B70DD5">
        <w:rPr>
          <w:rFonts w:ascii="Times New Roman" w:hAnsi="Times New Roman" w:cs="Times New Roman"/>
        </w:rPr>
        <w:t>15.05.2022</w:t>
      </w:r>
      <w:r w:rsidRPr="003366B4">
        <w:rPr>
          <w:rFonts w:ascii="Times New Roman" w:hAnsi="Times New Roman" w:cs="Times New Roman"/>
        </w:rPr>
        <w:t>).</w:t>
      </w:r>
    </w:p>
  </w:footnote>
  <w:footnote w:id="179">
    <w:p w14:paraId="0F2FA572" w14:textId="6A1C8645" w:rsidR="00DA7BAB" w:rsidRDefault="00DA7BAB" w:rsidP="004B6289">
      <w:pPr>
        <w:pStyle w:val="a3"/>
        <w:jc w:val="both"/>
      </w:pPr>
      <w:r w:rsidRPr="003366B4">
        <w:rPr>
          <w:rStyle w:val="a5"/>
          <w:rFonts w:ascii="Times New Roman" w:hAnsi="Times New Roman" w:cs="Times New Roman"/>
        </w:rPr>
        <w:footnoteRef/>
      </w:r>
      <w:r w:rsidRPr="003366B4">
        <w:rPr>
          <w:rFonts w:ascii="Times New Roman" w:hAnsi="Times New Roman" w:cs="Times New Roman"/>
        </w:rPr>
        <w:t xml:space="preserve"> Российско-японские документы, подписанные в ходе III Восточного экономического форума [Электронный ресурс] // Президент России. URL : </w:t>
      </w:r>
      <w:hyperlink r:id="rId85" w:history="1">
        <w:r w:rsidRPr="003366B4">
          <w:rPr>
            <w:rStyle w:val="a6"/>
            <w:rFonts w:ascii="Times New Roman" w:hAnsi="Times New Roman" w:cs="Times New Roman"/>
          </w:rPr>
          <w:t>http://kremlin.ru/supplement/5230</w:t>
        </w:r>
      </w:hyperlink>
      <w:r w:rsidRPr="003366B4">
        <w:rPr>
          <w:rFonts w:ascii="Times New Roman" w:hAnsi="Times New Roman" w:cs="Times New Roman"/>
        </w:rPr>
        <w:t xml:space="preserve"> (дата обращения : </w:t>
      </w:r>
      <w:r w:rsidRPr="00B70DD5">
        <w:rPr>
          <w:rFonts w:ascii="Times New Roman" w:hAnsi="Times New Roman" w:cs="Times New Roman"/>
        </w:rPr>
        <w:t>15.05.2022</w:t>
      </w:r>
      <w:r w:rsidRPr="003366B4">
        <w:rPr>
          <w:rFonts w:ascii="Times New Roman" w:hAnsi="Times New Roman" w:cs="Times New Roman"/>
        </w:rPr>
        <w:t>).</w:t>
      </w:r>
    </w:p>
  </w:footnote>
  <w:footnote w:id="180">
    <w:p w14:paraId="31EAC714" w14:textId="1302EEBE" w:rsidR="00DA7BAB" w:rsidRPr="0099032E" w:rsidRDefault="00DA7BAB" w:rsidP="0099032E">
      <w:pPr>
        <w:pStyle w:val="a3"/>
        <w:jc w:val="both"/>
        <w:rPr>
          <w:rFonts w:ascii="Times New Roman" w:hAnsi="Times New Roman" w:cs="Times New Roman"/>
        </w:rPr>
      </w:pPr>
      <w:r w:rsidRPr="0099032E">
        <w:rPr>
          <w:rStyle w:val="a5"/>
          <w:rFonts w:ascii="Times New Roman" w:hAnsi="Times New Roman" w:cs="Times New Roman"/>
        </w:rPr>
        <w:footnoteRef/>
      </w:r>
      <w:r w:rsidRPr="0099032E">
        <w:rPr>
          <w:rFonts w:ascii="Times New Roman" w:hAnsi="Times New Roman" w:cs="Times New Roman"/>
        </w:rPr>
        <w:t xml:space="preserve"> Завершилось строительство круглогодичного тепличного комплекса «Саюри» в Якутске [Электронный ресурс] // Якутия.инфо. URL : </w:t>
      </w:r>
      <w:hyperlink r:id="rId86" w:history="1">
        <w:r w:rsidRPr="00AE2219">
          <w:rPr>
            <w:rStyle w:val="a6"/>
            <w:rFonts w:ascii="Times New Roman" w:hAnsi="Times New Roman" w:cs="Times New Roman"/>
          </w:rPr>
          <w:t>https://yakutia.info/article/202649</w:t>
        </w:r>
      </w:hyperlink>
      <w:r>
        <w:rPr>
          <w:rFonts w:ascii="Times New Roman" w:hAnsi="Times New Roman" w:cs="Times New Roman"/>
        </w:rPr>
        <w:t xml:space="preserve"> </w:t>
      </w:r>
      <w:r w:rsidRPr="0099032E">
        <w:rPr>
          <w:rFonts w:ascii="Times New Roman" w:hAnsi="Times New Roman" w:cs="Times New Roman"/>
        </w:rPr>
        <w:t xml:space="preserve">(дата обращения : </w:t>
      </w:r>
      <w:r w:rsidRPr="00B70DD5">
        <w:rPr>
          <w:rFonts w:ascii="Times New Roman" w:hAnsi="Times New Roman" w:cs="Times New Roman"/>
        </w:rPr>
        <w:t>15.05.2022</w:t>
      </w:r>
      <w:r w:rsidRPr="0099032E">
        <w:rPr>
          <w:rFonts w:ascii="Times New Roman" w:hAnsi="Times New Roman" w:cs="Times New Roman"/>
        </w:rPr>
        <w:t>).</w:t>
      </w:r>
    </w:p>
  </w:footnote>
  <w:footnote w:id="181">
    <w:p w14:paraId="622F288D" w14:textId="0AC793A1" w:rsidR="00DA7BAB" w:rsidRPr="0099032E" w:rsidRDefault="00DA7BAB" w:rsidP="0099032E">
      <w:pPr>
        <w:pStyle w:val="a3"/>
        <w:jc w:val="both"/>
        <w:rPr>
          <w:rFonts w:ascii="Times New Roman" w:hAnsi="Times New Roman" w:cs="Times New Roman"/>
        </w:rPr>
      </w:pPr>
      <w:r w:rsidRPr="0099032E">
        <w:rPr>
          <w:rStyle w:val="a5"/>
          <w:rFonts w:ascii="Times New Roman" w:hAnsi="Times New Roman" w:cs="Times New Roman"/>
        </w:rPr>
        <w:footnoteRef/>
      </w:r>
      <w:r w:rsidRPr="0099032E">
        <w:rPr>
          <w:rFonts w:ascii="Times New Roman" w:hAnsi="Times New Roman" w:cs="Times New Roman"/>
        </w:rPr>
        <w:t xml:space="preserve"> Кэйдзайсангё:сё: но цу:сё:хакусё, дай 3-бу, дай 2-сё:, дай 4-сэцу. Росиа [Белая книга по торговле Министерства эконо</w:t>
      </w:r>
      <w:r>
        <w:rPr>
          <w:rFonts w:ascii="Times New Roman" w:hAnsi="Times New Roman" w:cs="Times New Roman"/>
        </w:rPr>
        <w:t>мики, промышленности и торговли за 2017 год.</w:t>
      </w:r>
      <w:r w:rsidRPr="0099032E">
        <w:rPr>
          <w:rFonts w:ascii="Times New Roman" w:hAnsi="Times New Roman" w:cs="Times New Roman"/>
        </w:rPr>
        <w:t xml:space="preserve"> Часть 3, Глава 2, Раздел 4. Россия] [Электронный ресурс]. URL : </w:t>
      </w:r>
      <w:hyperlink r:id="rId87" w:history="1">
        <w:r w:rsidRPr="0099032E">
          <w:rPr>
            <w:rStyle w:val="a6"/>
            <w:rFonts w:ascii="Times New Roman" w:hAnsi="Times New Roman" w:cs="Times New Roman"/>
          </w:rPr>
          <w:t>https://www.meti.go.jp/report/tsuhaku2018/2018honbun/i3240000.html</w:t>
        </w:r>
      </w:hyperlink>
      <w:r w:rsidRPr="0099032E">
        <w:rPr>
          <w:rFonts w:ascii="Times New Roman" w:hAnsi="Times New Roman" w:cs="Times New Roman"/>
        </w:rPr>
        <w:t xml:space="preserve"> (дата обращения : </w:t>
      </w:r>
      <w:r w:rsidRPr="00B70DD5">
        <w:rPr>
          <w:rFonts w:ascii="Times New Roman" w:hAnsi="Times New Roman" w:cs="Times New Roman"/>
        </w:rPr>
        <w:t>15.05.2022</w:t>
      </w:r>
      <w:r w:rsidRPr="0099032E">
        <w:rPr>
          <w:rFonts w:ascii="Times New Roman" w:hAnsi="Times New Roman" w:cs="Times New Roman"/>
        </w:rPr>
        <w:t>).</w:t>
      </w:r>
    </w:p>
  </w:footnote>
  <w:footnote w:id="182">
    <w:p w14:paraId="176EB483" w14:textId="00B9A44F" w:rsidR="00DA7BAB" w:rsidRPr="0099032E" w:rsidRDefault="00DA7BAB" w:rsidP="0099032E">
      <w:pPr>
        <w:pStyle w:val="a3"/>
        <w:jc w:val="both"/>
        <w:rPr>
          <w:rFonts w:ascii="Times New Roman" w:hAnsi="Times New Roman" w:cs="Times New Roman"/>
        </w:rPr>
      </w:pPr>
      <w:r w:rsidRPr="0099032E">
        <w:rPr>
          <w:rStyle w:val="a5"/>
          <w:rFonts w:ascii="Times New Roman" w:hAnsi="Times New Roman" w:cs="Times New Roman"/>
        </w:rPr>
        <w:footnoteRef/>
      </w:r>
      <w:r>
        <w:rPr>
          <w:rFonts w:ascii="Times New Roman" w:hAnsi="Times New Roman" w:cs="Times New Roman"/>
        </w:rPr>
        <w:t xml:space="preserve"> </w:t>
      </w:r>
      <w:r w:rsidRPr="00C213F0">
        <w:rPr>
          <w:rFonts w:ascii="Times New Roman" w:hAnsi="Times New Roman" w:cs="Times New Roman"/>
        </w:rPr>
        <w:t xml:space="preserve">Кэйдзайсангё:сё: но цу:сё:хакусё, дай 3-бу, дай 2-сё:, дай 4-сэцу. Росиа [Белая книга по торговле Министерства экономики, промышленности и торговли за 2017 год. Часть 3, Глава 2, Раздел 4. Россия] [Электронный ресурс]. URL : </w:t>
      </w:r>
      <w:hyperlink r:id="rId88" w:history="1">
        <w:r w:rsidRPr="002D5023">
          <w:rPr>
            <w:rStyle w:val="a6"/>
            <w:rFonts w:ascii="Times New Roman" w:hAnsi="Times New Roman" w:cs="Times New Roman"/>
          </w:rPr>
          <w:t>https://www.meti.go.jp/report/tsuhaku2018/2018honbun/i3240000.html</w:t>
        </w:r>
      </w:hyperlink>
      <w:r>
        <w:rPr>
          <w:rFonts w:ascii="Times New Roman" w:hAnsi="Times New Roman" w:cs="Times New Roman"/>
        </w:rPr>
        <w:t xml:space="preserve"> </w:t>
      </w:r>
      <w:r w:rsidRPr="00C213F0">
        <w:rPr>
          <w:rFonts w:ascii="Times New Roman" w:hAnsi="Times New Roman" w:cs="Times New Roman"/>
        </w:rPr>
        <w:t>(дата обращения : 15.05.2022).</w:t>
      </w:r>
    </w:p>
  </w:footnote>
  <w:footnote w:id="183">
    <w:p w14:paraId="35BB6B60" w14:textId="5199010D" w:rsidR="00DA7BAB" w:rsidRPr="0099032E" w:rsidRDefault="00DA7BAB" w:rsidP="0099032E">
      <w:pPr>
        <w:pStyle w:val="a3"/>
        <w:jc w:val="both"/>
      </w:pPr>
      <w:r w:rsidRPr="0099032E">
        <w:rPr>
          <w:rStyle w:val="a5"/>
          <w:rFonts w:ascii="Times New Roman" w:hAnsi="Times New Roman" w:cs="Times New Roman"/>
        </w:rPr>
        <w:footnoteRef/>
      </w:r>
      <w:r w:rsidRPr="0099032E">
        <w:rPr>
          <w:rFonts w:ascii="Times New Roman" w:hAnsi="Times New Roman" w:cs="Times New Roman"/>
        </w:rPr>
        <w:t xml:space="preserve"> Ветропарк в Тикси показал эффективность в условиях якутской зимы [Электронный ресурс] // Новости Якутии. </w:t>
      </w:r>
      <w:r w:rsidRPr="0099032E">
        <w:rPr>
          <w:rFonts w:ascii="Times New Roman" w:hAnsi="Times New Roman" w:cs="Times New Roman"/>
          <w:lang w:val="en-US"/>
        </w:rPr>
        <w:t>URL</w:t>
      </w:r>
      <w:r w:rsidRPr="0099032E">
        <w:rPr>
          <w:rFonts w:ascii="Times New Roman" w:hAnsi="Times New Roman" w:cs="Times New Roman"/>
        </w:rPr>
        <w:t xml:space="preserve"> : </w:t>
      </w:r>
      <w:hyperlink r:id="rId89" w:history="1">
        <w:r w:rsidRPr="0099032E">
          <w:rPr>
            <w:rStyle w:val="a6"/>
            <w:rFonts w:ascii="Times New Roman" w:hAnsi="Times New Roman" w:cs="Times New Roman"/>
            <w:lang w:val="en-US"/>
          </w:rPr>
          <w:t>https</w:t>
        </w:r>
        <w:r w:rsidRPr="0099032E">
          <w:rPr>
            <w:rStyle w:val="a6"/>
            <w:rFonts w:ascii="Times New Roman" w:hAnsi="Times New Roman" w:cs="Times New Roman"/>
          </w:rPr>
          <w:t>://</w:t>
        </w:r>
        <w:r w:rsidRPr="0099032E">
          <w:rPr>
            <w:rStyle w:val="a6"/>
            <w:rFonts w:ascii="Times New Roman" w:hAnsi="Times New Roman" w:cs="Times New Roman"/>
            <w:lang w:val="en-US"/>
          </w:rPr>
          <w:t>news</w:t>
        </w:r>
        <w:r w:rsidRPr="0099032E">
          <w:rPr>
            <w:rStyle w:val="a6"/>
            <w:rFonts w:ascii="Times New Roman" w:hAnsi="Times New Roman" w:cs="Times New Roman"/>
          </w:rPr>
          <w:t>.</w:t>
        </w:r>
        <w:r w:rsidRPr="0099032E">
          <w:rPr>
            <w:rStyle w:val="a6"/>
            <w:rFonts w:ascii="Times New Roman" w:hAnsi="Times New Roman" w:cs="Times New Roman"/>
            <w:lang w:val="en-US"/>
          </w:rPr>
          <w:t>ykt</w:t>
        </w:r>
        <w:r w:rsidRPr="0099032E">
          <w:rPr>
            <w:rStyle w:val="a6"/>
            <w:rFonts w:ascii="Times New Roman" w:hAnsi="Times New Roman" w:cs="Times New Roman"/>
          </w:rPr>
          <w:t>.</w:t>
        </w:r>
        <w:r w:rsidRPr="0099032E">
          <w:rPr>
            <w:rStyle w:val="a6"/>
            <w:rFonts w:ascii="Times New Roman" w:hAnsi="Times New Roman" w:cs="Times New Roman"/>
            <w:lang w:val="en-US"/>
          </w:rPr>
          <w:t>ru</w:t>
        </w:r>
        <w:r w:rsidRPr="0099032E">
          <w:rPr>
            <w:rStyle w:val="a6"/>
            <w:rFonts w:ascii="Times New Roman" w:hAnsi="Times New Roman" w:cs="Times New Roman"/>
          </w:rPr>
          <w:t>/</w:t>
        </w:r>
        <w:r w:rsidRPr="0099032E">
          <w:rPr>
            <w:rStyle w:val="a6"/>
            <w:rFonts w:ascii="Times New Roman" w:hAnsi="Times New Roman" w:cs="Times New Roman"/>
            <w:lang w:val="en-US"/>
          </w:rPr>
          <w:t>article</w:t>
        </w:r>
        <w:r w:rsidRPr="0099032E">
          <w:rPr>
            <w:rStyle w:val="a6"/>
            <w:rFonts w:ascii="Times New Roman" w:hAnsi="Times New Roman" w:cs="Times New Roman"/>
          </w:rPr>
          <w:t>/84226</w:t>
        </w:r>
      </w:hyperlink>
      <w:r w:rsidRPr="0099032E">
        <w:rPr>
          <w:rFonts w:ascii="Times New Roman" w:hAnsi="Times New Roman" w:cs="Times New Roman"/>
        </w:rPr>
        <w:t xml:space="preserve"> (дата обращения : </w:t>
      </w:r>
      <w:r w:rsidRPr="00E35076">
        <w:rPr>
          <w:rFonts w:ascii="Times New Roman" w:hAnsi="Times New Roman" w:cs="Times New Roman"/>
        </w:rPr>
        <w:t>15.05.2022</w:t>
      </w:r>
      <w:r w:rsidRPr="0099032E">
        <w:rPr>
          <w:rFonts w:ascii="Times New Roman" w:hAnsi="Times New Roman" w:cs="Times New Roman"/>
        </w:rPr>
        <w:t>).</w:t>
      </w:r>
    </w:p>
  </w:footnote>
  <w:footnote w:id="184">
    <w:p w14:paraId="73CF5DC9" w14:textId="4A8335EC" w:rsidR="00DA7BAB" w:rsidRPr="006A55F1" w:rsidRDefault="00DA7BAB" w:rsidP="006A55F1">
      <w:pPr>
        <w:pStyle w:val="a3"/>
        <w:jc w:val="both"/>
        <w:rPr>
          <w:rFonts w:ascii="Times New Roman" w:hAnsi="Times New Roman" w:cs="Times New Roman"/>
        </w:rPr>
      </w:pPr>
      <w:r w:rsidRPr="006A55F1">
        <w:rPr>
          <w:rStyle w:val="a5"/>
          <w:rFonts w:ascii="Times New Roman" w:hAnsi="Times New Roman" w:cs="Times New Roman"/>
        </w:rPr>
        <w:footnoteRef/>
      </w:r>
      <w:r w:rsidRPr="006A55F1">
        <w:rPr>
          <w:rFonts w:ascii="Times New Roman" w:hAnsi="Times New Roman" w:cs="Times New Roman"/>
        </w:rPr>
        <w:t xml:space="preserve"> Кэйдзайсангё:сё: но цу:сё:хакусё,</w:t>
      </w:r>
      <w:r>
        <w:rPr>
          <w:rFonts w:ascii="Times New Roman" w:hAnsi="Times New Roman" w:cs="Times New Roman"/>
        </w:rPr>
        <w:t xml:space="preserve"> дай 3-бу, дай 2-сё:, дай 7-</w:t>
      </w:r>
      <w:r w:rsidRPr="006A55F1">
        <w:rPr>
          <w:rFonts w:ascii="Times New Roman" w:hAnsi="Times New Roman" w:cs="Times New Roman"/>
        </w:rPr>
        <w:t>сэцу. Росиа [Белая книга по торговле Министерства эконо</w:t>
      </w:r>
      <w:r>
        <w:rPr>
          <w:rFonts w:ascii="Times New Roman" w:hAnsi="Times New Roman" w:cs="Times New Roman"/>
        </w:rPr>
        <w:t>мики, промышленности и торговли за 2018 год.</w:t>
      </w:r>
      <w:r w:rsidRPr="006A55F1">
        <w:rPr>
          <w:rFonts w:ascii="Times New Roman" w:hAnsi="Times New Roman" w:cs="Times New Roman"/>
        </w:rPr>
        <w:t xml:space="preserve"> Часть 3, Глава 2, Раздел 7. Россия] [Электронный ресурс]. URL : </w:t>
      </w:r>
      <w:hyperlink r:id="rId90" w:history="1">
        <w:r w:rsidRPr="006A55F1">
          <w:rPr>
            <w:rStyle w:val="a6"/>
            <w:rFonts w:ascii="Times New Roman" w:hAnsi="Times New Roman" w:cs="Times New Roman"/>
          </w:rPr>
          <w:t>https://www.meti.go.jp/report/tsuhaku2019/2019honbun/i3270000.html</w:t>
        </w:r>
      </w:hyperlink>
      <w:r w:rsidRPr="006A55F1">
        <w:rPr>
          <w:rFonts w:ascii="Times New Roman" w:hAnsi="Times New Roman" w:cs="Times New Roman"/>
        </w:rPr>
        <w:t xml:space="preserve"> (дата обращения : </w:t>
      </w:r>
      <w:r w:rsidRPr="00E35076">
        <w:rPr>
          <w:rFonts w:ascii="Times New Roman" w:hAnsi="Times New Roman" w:cs="Times New Roman"/>
        </w:rPr>
        <w:t>15.05.2022</w:t>
      </w:r>
      <w:r w:rsidRPr="006A55F1">
        <w:rPr>
          <w:rFonts w:ascii="Times New Roman" w:hAnsi="Times New Roman" w:cs="Times New Roman"/>
        </w:rPr>
        <w:t>).</w:t>
      </w:r>
    </w:p>
  </w:footnote>
  <w:footnote w:id="185">
    <w:p w14:paraId="6AE79BB7" w14:textId="1171564B" w:rsidR="00DA7BAB" w:rsidRPr="00F85CCC" w:rsidRDefault="00DA7BAB" w:rsidP="00F85CCC">
      <w:pPr>
        <w:pStyle w:val="a3"/>
        <w:jc w:val="both"/>
        <w:rPr>
          <w:rFonts w:ascii="Times New Roman" w:hAnsi="Times New Roman" w:cs="Times New Roman"/>
        </w:rPr>
      </w:pPr>
      <w:r w:rsidRPr="00F85CCC">
        <w:rPr>
          <w:rStyle w:val="a5"/>
          <w:rFonts w:ascii="Times New Roman" w:hAnsi="Times New Roman" w:cs="Times New Roman"/>
        </w:rPr>
        <w:footnoteRef/>
      </w:r>
      <w:r w:rsidRPr="00F85CCC">
        <w:rPr>
          <w:rFonts w:ascii="Times New Roman" w:hAnsi="Times New Roman" w:cs="Times New Roman"/>
        </w:rPr>
        <w:t xml:space="preserve"> Бережливое производство – система управления, предполагающая стремление предприятия к постоянному сокращению всех потерь и издержек путем оптимизации. Ориентирована, главным образом, на потребителя.</w:t>
      </w:r>
    </w:p>
  </w:footnote>
  <w:footnote w:id="186">
    <w:p w14:paraId="3D908DD6" w14:textId="7123097D" w:rsidR="00DA7BAB" w:rsidRDefault="00DA7BAB" w:rsidP="00F85CCC">
      <w:pPr>
        <w:pStyle w:val="a3"/>
        <w:jc w:val="both"/>
      </w:pPr>
      <w:r w:rsidRPr="00F85CCC">
        <w:rPr>
          <w:rStyle w:val="a5"/>
          <w:rFonts w:ascii="Times New Roman" w:hAnsi="Times New Roman" w:cs="Times New Roman"/>
        </w:rPr>
        <w:footnoteRef/>
      </w:r>
      <w:r w:rsidRPr="00F85CCC">
        <w:rPr>
          <w:rFonts w:ascii="Times New Roman" w:hAnsi="Times New Roman" w:cs="Times New Roman"/>
        </w:rPr>
        <w:t xml:space="preserve"> Кайдзэн – японская система управления предприятием, базирующаяся на непрерывном улучшении процессов производства и рабочего пространства. Предполагает изменения, исходящие от рядовых рабочих, то есть «снизу-вверх».</w:t>
      </w:r>
    </w:p>
  </w:footnote>
  <w:footnote w:id="187">
    <w:p w14:paraId="348CC6CD" w14:textId="4B727273" w:rsidR="00DA7BAB" w:rsidRPr="006A55F1" w:rsidRDefault="00DA7BAB" w:rsidP="006A55F1">
      <w:pPr>
        <w:pStyle w:val="a3"/>
        <w:jc w:val="both"/>
        <w:rPr>
          <w:rFonts w:ascii="Times New Roman" w:hAnsi="Times New Roman" w:cs="Times New Roman"/>
        </w:rPr>
      </w:pPr>
      <w:r w:rsidRPr="006A55F1">
        <w:rPr>
          <w:rStyle w:val="a5"/>
          <w:rFonts w:ascii="Times New Roman" w:hAnsi="Times New Roman" w:cs="Times New Roman"/>
        </w:rPr>
        <w:footnoteRef/>
      </w:r>
      <w:r w:rsidRPr="006A55F1">
        <w:rPr>
          <w:rFonts w:ascii="Times New Roman" w:hAnsi="Times New Roman" w:cs="Times New Roman"/>
        </w:rPr>
        <w:t xml:space="preserve"> Меркулова К. Е. Работа Министерства экономики, торговли и промышленности (МЭТП) в рамках «Плана о со</w:t>
      </w:r>
      <w:r>
        <w:rPr>
          <w:rFonts w:ascii="Times New Roman" w:hAnsi="Times New Roman" w:cs="Times New Roman"/>
        </w:rPr>
        <w:t xml:space="preserve">трудничестве из восьми пунктов». </w:t>
      </w:r>
      <w:r w:rsidRPr="006A55F1">
        <w:rPr>
          <w:rFonts w:ascii="Times New Roman" w:hAnsi="Times New Roman" w:cs="Times New Roman"/>
        </w:rPr>
        <w:t>С. 199.</w:t>
      </w:r>
    </w:p>
  </w:footnote>
  <w:footnote w:id="188">
    <w:p w14:paraId="1AF7427C" w14:textId="393CCEC3" w:rsidR="00DA7BAB" w:rsidRPr="005F59F6" w:rsidRDefault="00DA7BAB" w:rsidP="006A55F1">
      <w:pPr>
        <w:pStyle w:val="a3"/>
        <w:jc w:val="both"/>
      </w:pPr>
      <w:r w:rsidRPr="006A55F1">
        <w:rPr>
          <w:rStyle w:val="a5"/>
          <w:rFonts w:ascii="Times New Roman" w:hAnsi="Times New Roman" w:cs="Times New Roman"/>
        </w:rPr>
        <w:footnoteRef/>
      </w:r>
      <w:r w:rsidRPr="006A55F1">
        <w:rPr>
          <w:rFonts w:ascii="Times New Roman" w:hAnsi="Times New Roman" w:cs="Times New Roman"/>
        </w:rPr>
        <w:t xml:space="preserve"> Шесть ульяновских предприятий проводят техаудит и готовят кадры под руководством японских экспертов [Электронный ресурс] // </w:t>
      </w:r>
      <w:r w:rsidRPr="006A55F1">
        <w:rPr>
          <w:rFonts w:ascii="Times New Roman" w:hAnsi="Times New Roman" w:cs="Times New Roman"/>
          <w:lang w:val="en-US"/>
        </w:rPr>
        <w:t>MEDIA</w:t>
      </w:r>
      <w:r w:rsidRPr="006A55F1">
        <w:rPr>
          <w:rFonts w:ascii="Times New Roman" w:hAnsi="Times New Roman" w:cs="Times New Roman"/>
        </w:rPr>
        <w:t xml:space="preserve">72. </w:t>
      </w:r>
      <w:r w:rsidRPr="006A55F1">
        <w:rPr>
          <w:rFonts w:ascii="Times New Roman" w:hAnsi="Times New Roman" w:cs="Times New Roman"/>
          <w:lang w:val="en-US"/>
        </w:rPr>
        <w:t>URL</w:t>
      </w:r>
      <w:r w:rsidRPr="006A55F1">
        <w:rPr>
          <w:rFonts w:ascii="Times New Roman" w:hAnsi="Times New Roman" w:cs="Times New Roman"/>
        </w:rPr>
        <w:t xml:space="preserve"> : </w:t>
      </w:r>
      <w:hyperlink r:id="rId91" w:history="1">
        <w:r w:rsidRPr="006A55F1">
          <w:rPr>
            <w:rStyle w:val="a6"/>
            <w:rFonts w:ascii="Times New Roman" w:hAnsi="Times New Roman" w:cs="Times New Roman"/>
            <w:lang w:val="en-US"/>
          </w:rPr>
          <w:t>https</w:t>
        </w:r>
        <w:r w:rsidRPr="006A55F1">
          <w:rPr>
            <w:rStyle w:val="a6"/>
            <w:rFonts w:ascii="Times New Roman" w:hAnsi="Times New Roman" w:cs="Times New Roman"/>
          </w:rPr>
          <w:t>://</w:t>
        </w:r>
        <w:r w:rsidRPr="006A55F1">
          <w:rPr>
            <w:rStyle w:val="a6"/>
            <w:rFonts w:ascii="Times New Roman" w:hAnsi="Times New Roman" w:cs="Times New Roman"/>
            <w:lang w:val="en-US"/>
          </w:rPr>
          <w:t>media</w:t>
        </w:r>
        <w:r w:rsidRPr="006A55F1">
          <w:rPr>
            <w:rStyle w:val="a6"/>
            <w:rFonts w:ascii="Times New Roman" w:hAnsi="Times New Roman" w:cs="Times New Roman"/>
          </w:rPr>
          <w:t>73.</w:t>
        </w:r>
        <w:r w:rsidRPr="006A55F1">
          <w:rPr>
            <w:rStyle w:val="a6"/>
            <w:rFonts w:ascii="Times New Roman" w:hAnsi="Times New Roman" w:cs="Times New Roman"/>
            <w:lang w:val="en-US"/>
          </w:rPr>
          <w:t>ru</w:t>
        </w:r>
        <w:r w:rsidRPr="006A55F1">
          <w:rPr>
            <w:rStyle w:val="a6"/>
            <w:rFonts w:ascii="Times New Roman" w:hAnsi="Times New Roman" w:cs="Times New Roman"/>
          </w:rPr>
          <w:t>/2017/</w:t>
        </w:r>
        <w:r w:rsidRPr="006A55F1">
          <w:rPr>
            <w:rStyle w:val="a6"/>
            <w:rFonts w:ascii="Times New Roman" w:hAnsi="Times New Roman" w:cs="Times New Roman"/>
            <w:lang w:val="en-US"/>
          </w:rPr>
          <w:t>shest</w:t>
        </w:r>
        <w:r w:rsidRPr="006A55F1">
          <w:rPr>
            <w:rStyle w:val="a6"/>
            <w:rFonts w:ascii="Times New Roman" w:hAnsi="Times New Roman" w:cs="Times New Roman"/>
          </w:rPr>
          <w:t>-</w:t>
        </w:r>
        <w:r w:rsidRPr="006A55F1">
          <w:rPr>
            <w:rStyle w:val="a6"/>
            <w:rFonts w:ascii="Times New Roman" w:hAnsi="Times New Roman" w:cs="Times New Roman"/>
            <w:lang w:val="en-US"/>
          </w:rPr>
          <w:t>ulyanovskikh</w:t>
        </w:r>
        <w:r w:rsidRPr="006A55F1">
          <w:rPr>
            <w:rStyle w:val="a6"/>
            <w:rFonts w:ascii="Times New Roman" w:hAnsi="Times New Roman" w:cs="Times New Roman"/>
          </w:rPr>
          <w:t>-</w:t>
        </w:r>
        <w:r w:rsidRPr="006A55F1">
          <w:rPr>
            <w:rStyle w:val="a6"/>
            <w:rFonts w:ascii="Times New Roman" w:hAnsi="Times New Roman" w:cs="Times New Roman"/>
            <w:lang w:val="en-US"/>
          </w:rPr>
          <w:t>predpriyatiy</w:t>
        </w:r>
        <w:r w:rsidRPr="006A55F1">
          <w:rPr>
            <w:rStyle w:val="a6"/>
            <w:rFonts w:ascii="Times New Roman" w:hAnsi="Times New Roman" w:cs="Times New Roman"/>
          </w:rPr>
          <w:t>-</w:t>
        </w:r>
        <w:r w:rsidRPr="006A55F1">
          <w:rPr>
            <w:rStyle w:val="a6"/>
            <w:rFonts w:ascii="Times New Roman" w:hAnsi="Times New Roman" w:cs="Times New Roman"/>
            <w:lang w:val="en-US"/>
          </w:rPr>
          <w:t>provodyat</w:t>
        </w:r>
        <w:r w:rsidRPr="006A55F1">
          <w:rPr>
            <w:rStyle w:val="a6"/>
            <w:rFonts w:ascii="Times New Roman" w:hAnsi="Times New Roman" w:cs="Times New Roman"/>
          </w:rPr>
          <w:t>-</w:t>
        </w:r>
        <w:r w:rsidRPr="006A55F1">
          <w:rPr>
            <w:rStyle w:val="a6"/>
            <w:rFonts w:ascii="Times New Roman" w:hAnsi="Times New Roman" w:cs="Times New Roman"/>
            <w:lang w:val="en-US"/>
          </w:rPr>
          <w:t>tekhaudit</w:t>
        </w:r>
        <w:r w:rsidRPr="006A55F1">
          <w:rPr>
            <w:rStyle w:val="a6"/>
            <w:rFonts w:ascii="Times New Roman" w:hAnsi="Times New Roman" w:cs="Times New Roman"/>
          </w:rPr>
          <w:t>-</w:t>
        </w:r>
        <w:r w:rsidRPr="006A55F1">
          <w:rPr>
            <w:rStyle w:val="a6"/>
            <w:rFonts w:ascii="Times New Roman" w:hAnsi="Times New Roman" w:cs="Times New Roman"/>
            <w:lang w:val="en-US"/>
          </w:rPr>
          <w:t>i</w:t>
        </w:r>
        <w:r w:rsidRPr="006A55F1">
          <w:rPr>
            <w:rStyle w:val="a6"/>
            <w:rFonts w:ascii="Times New Roman" w:hAnsi="Times New Roman" w:cs="Times New Roman"/>
          </w:rPr>
          <w:t>-</w:t>
        </w:r>
        <w:r w:rsidRPr="006A55F1">
          <w:rPr>
            <w:rStyle w:val="a6"/>
            <w:rFonts w:ascii="Times New Roman" w:hAnsi="Times New Roman" w:cs="Times New Roman"/>
            <w:lang w:val="en-US"/>
          </w:rPr>
          <w:t>gotovyat</w:t>
        </w:r>
        <w:r w:rsidRPr="006A55F1">
          <w:rPr>
            <w:rStyle w:val="a6"/>
            <w:rFonts w:ascii="Times New Roman" w:hAnsi="Times New Roman" w:cs="Times New Roman"/>
          </w:rPr>
          <w:t>-</w:t>
        </w:r>
        <w:r w:rsidRPr="006A55F1">
          <w:rPr>
            <w:rStyle w:val="a6"/>
            <w:rFonts w:ascii="Times New Roman" w:hAnsi="Times New Roman" w:cs="Times New Roman"/>
            <w:lang w:val="en-US"/>
          </w:rPr>
          <w:t>kadry</w:t>
        </w:r>
        <w:r w:rsidRPr="006A55F1">
          <w:rPr>
            <w:rStyle w:val="a6"/>
            <w:rFonts w:ascii="Times New Roman" w:hAnsi="Times New Roman" w:cs="Times New Roman"/>
          </w:rPr>
          <w:t>-</w:t>
        </w:r>
        <w:r w:rsidRPr="006A55F1">
          <w:rPr>
            <w:rStyle w:val="a6"/>
            <w:rFonts w:ascii="Times New Roman" w:hAnsi="Times New Roman" w:cs="Times New Roman"/>
            <w:lang w:val="en-US"/>
          </w:rPr>
          <w:t>pod</w:t>
        </w:r>
        <w:r w:rsidRPr="006A55F1">
          <w:rPr>
            <w:rStyle w:val="a6"/>
            <w:rFonts w:ascii="Times New Roman" w:hAnsi="Times New Roman" w:cs="Times New Roman"/>
          </w:rPr>
          <w:t>-</w:t>
        </w:r>
        <w:r w:rsidRPr="006A55F1">
          <w:rPr>
            <w:rStyle w:val="a6"/>
            <w:rFonts w:ascii="Times New Roman" w:hAnsi="Times New Roman" w:cs="Times New Roman"/>
            <w:lang w:val="en-US"/>
          </w:rPr>
          <w:t>rukovodstvom</w:t>
        </w:r>
        <w:r w:rsidRPr="006A55F1">
          <w:rPr>
            <w:rStyle w:val="a6"/>
            <w:rFonts w:ascii="Times New Roman" w:hAnsi="Times New Roman" w:cs="Times New Roman"/>
          </w:rPr>
          <w:t>-</w:t>
        </w:r>
        <w:r w:rsidRPr="006A55F1">
          <w:rPr>
            <w:rStyle w:val="a6"/>
            <w:rFonts w:ascii="Times New Roman" w:hAnsi="Times New Roman" w:cs="Times New Roman"/>
            <w:lang w:val="en-US"/>
          </w:rPr>
          <w:t>yaponskikh</w:t>
        </w:r>
        <w:r w:rsidRPr="006A55F1">
          <w:rPr>
            <w:rStyle w:val="a6"/>
            <w:rFonts w:ascii="Times New Roman" w:hAnsi="Times New Roman" w:cs="Times New Roman"/>
          </w:rPr>
          <w:t>-</w:t>
        </w:r>
        <w:r w:rsidRPr="006A55F1">
          <w:rPr>
            <w:rStyle w:val="a6"/>
            <w:rFonts w:ascii="Times New Roman" w:hAnsi="Times New Roman" w:cs="Times New Roman"/>
            <w:lang w:val="en-US"/>
          </w:rPr>
          <w:t>eks</w:t>
        </w:r>
      </w:hyperlink>
      <w:r w:rsidRPr="006A55F1">
        <w:rPr>
          <w:rFonts w:ascii="Times New Roman" w:hAnsi="Times New Roman" w:cs="Times New Roman"/>
        </w:rPr>
        <w:t xml:space="preserve"> (дата обращения : </w:t>
      </w:r>
      <w:r w:rsidRPr="00E35076">
        <w:rPr>
          <w:rFonts w:ascii="Times New Roman" w:hAnsi="Times New Roman" w:cs="Times New Roman"/>
        </w:rPr>
        <w:t>15.05.2022</w:t>
      </w:r>
      <w:r w:rsidRPr="006A55F1">
        <w:rPr>
          <w:rFonts w:ascii="Times New Roman" w:hAnsi="Times New Roman" w:cs="Times New Roman"/>
        </w:rPr>
        <w:t>).</w:t>
      </w:r>
    </w:p>
  </w:footnote>
  <w:footnote w:id="189">
    <w:p w14:paraId="6EF7DCE4" w14:textId="0B6E4C14" w:rsidR="00DA7BAB" w:rsidRPr="006555FA" w:rsidRDefault="00DA7BAB" w:rsidP="006555FA">
      <w:pPr>
        <w:pStyle w:val="a3"/>
        <w:jc w:val="both"/>
        <w:rPr>
          <w:rFonts w:ascii="Times New Roman" w:hAnsi="Times New Roman" w:cs="Times New Roman"/>
        </w:rPr>
      </w:pPr>
      <w:r w:rsidRPr="006555FA">
        <w:rPr>
          <w:rStyle w:val="a5"/>
          <w:rFonts w:ascii="Times New Roman" w:hAnsi="Times New Roman" w:cs="Times New Roman"/>
        </w:rPr>
        <w:footnoteRef/>
      </w:r>
      <w:r w:rsidRPr="006555FA">
        <w:rPr>
          <w:rFonts w:ascii="Times New Roman" w:hAnsi="Times New Roman" w:cs="Times New Roman"/>
        </w:rPr>
        <w:t xml:space="preserve"> Меркулова К. Е. Работа Министерства экономики, торговли и промышленности (МЭТП) в рамках «Плана о со</w:t>
      </w:r>
      <w:r>
        <w:rPr>
          <w:rFonts w:ascii="Times New Roman" w:hAnsi="Times New Roman" w:cs="Times New Roman"/>
        </w:rPr>
        <w:t xml:space="preserve">трудничестве из восьми пунктов». </w:t>
      </w:r>
      <w:r w:rsidRPr="006555FA">
        <w:rPr>
          <w:rFonts w:ascii="Times New Roman" w:hAnsi="Times New Roman" w:cs="Times New Roman"/>
        </w:rPr>
        <w:t>С. 198.</w:t>
      </w:r>
    </w:p>
  </w:footnote>
  <w:footnote w:id="190">
    <w:p w14:paraId="5CFCBC83" w14:textId="51BB616C" w:rsidR="00DA7BAB" w:rsidRPr="006555FA" w:rsidRDefault="00DA7BAB" w:rsidP="006555FA">
      <w:pPr>
        <w:pStyle w:val="a3"/>
        <w:jc w:val="both"/>
        <w:rPr>
          <w:rFonts w:ascii="Times New Roman" w:hAnsi="Times New Roman" w:cs="Times New Roman"/>
        </w:rPr>
      </w:pPr>
      <w:r w:rsidRPr="006555FA">
        <w:rPr>
          <w:rStyle w:val="a5"/>
          <w:rFonts w:ascii="Times New Roman" w:hAnsi="Times New Roman" w:cs="Times New Roman"/>
        </w:rPr>
        <w:footnoteRef/>
      </w:r>
      <w:r w:rsidRPr="006555FA">
        <w:rPr>
          <w:rFonts w:ascii="Times New Roman" w:hAnsi="Times New Roman" w:cs="Times New Roman"/>
        </w:rPr>
        <w:t xml:space="preserve"> Кайдзен по-русски: как начать производить лучшие товары в мире [Электронный ресурс] // РИА Новости. URL : </w:t>
      </w:r>
      <w:hyperlink r:id="rId92" w:history="1">
        <w:r w:rsidRPr="006555FA">
          <w:rPr>
            <w:rStyle w:val="a6"/>
            <w:rFonts w:ascii="Times New Roman" w:hAnsi="Times New Roman" w:cs="Times New Roman"/>
          </w:rPr>
          <w:t>https://ria.ru/20171017/1506909828.html</w:t>
        </w:r>
      </w:hyperlink>
      <w:r w:rsidRPr="006555FA">
        <w:rPr>
          <w:rFonts w:ascii="Times New Roman" w:hAnsi="Times New Roman" w:cs="Times New Roman"/>
        </w:rPr>
        <w:t xml:space="preserve"> (дата обращения : </w:t>
      </w:r>
      <w:r w:rsidRPr="00E35076">
        <w:rPr>
          <w:rFonts w:ascii="Times New Roman" w:hAnsi="Times New Roman" w:cs="Times New Roman"/>
        </w:rPr>
        <w:t>15.05.2022</w:t>
      </w:r>
      <w:r w:rsidRPr="006555FA">
        <w:rPr>
          <w:rFonts w:ascii="Times New Roman" w:hAnsi="Times New Roman" w:cs="Times New Roman"/>
        </w:rPr>
        <w:t>).</w:t>
      </w:r>
    </w:p>
  </w:footnote>
  <w:footnote w:id="191">
    <w:p w14:paraId="26E671B7" w14:textId="17756898" w:rsidR="00DA7BAB" w:rsidRPr="00127837" w:rsidRDefault="00DA7BAB" w:rsidP="006555FA">
      <w:pPr>
        <w:pStyle w:val="a3"/>
        <w:jc w:val="both"/>
      </w:pPr>
      <w:r w:rsidRPr="006555FA">
        <w:rPr>
          <w:rStyle w:val="a5"/>
          <w:rFonts w:ascii="Times New Roman" w:hAnsi="Times New Roman" w:cs="Times New Roman"/>
        </w:rPr>
        <w:footnoteRef/>
      </w:r>
      <w:r w:rsidRPr="006555FA">
        <w:rPr>
          <w:rFonts w:ascii="Times New Roman" w:hAnsi="Times New Roman" w:cs="Times New Roman"/>
        </w:rPr>
        <w:t xml:space="preserve"> «ВЕРТЕКС» подводит итоги проекта кайдзен [Электронный ресурс] // ВЕРТЕКС. </w:t>
      </w:r>
      <w:r w:rsidRPr="006555FA">
        <w:rPr>
          <w:rFonts w:ascii="Times New Roman" w:hAnsi="Times New Roman" w:cs="Times New Roman"/>
          <w:lang w:val="en-US"/>
        </w:rPr>
        <w:t>URL</w:t>
      </w:r>
      <w:r w:rsidRPr="006555FA">
        <w:rPr>
          <w:rFonts w:ascii="Times New Roman" w:hAnsi="Times New Roman" w:cs="Times New Roman"/>
        </w:rPr>
        <w:t xml:space="preserve"> : </w:t>
      </w:r>
      <w:hyperlink r:id="rId93" w:history="1">
        <w:r w:rsidRPr="006555FA">
          <w:rPr>
            <w:rStyle w:val="a6"/>
            <w:rFonts w:ascii="Times New Roman" w:hAnsi="Times New Roman" w:cs="Times New Roman"/>
            <w:lang w:val="en-US"/>
          </w:rPr>
          <w:t>https</w:t>
        </w:r>
        <w:r w:rsidRPr="006555FA">
          <w:rPr>
            <w:rStyle w:val="a6"/>
            <w:rFonts w:ascii="Times New Roman" w:hAnsi="Times New Roman" w:cs="Times New Roman"/>
          </w:rPr>
          <w:t>://</w:t>
        </w:r>
        <w:r w:rsidRPr="006555FA">
          <w:rPr>
            <w:rStyle w:val="a6"/>
            <w:rFonts w:ascii="Times New Roman" w:hAnsi="Times New Roman" w:cs="Times New Roman"/>
            <w:lang w:val="en-US"/>
          </w:rPr>
          <w:t>vertex</w:t>
        </w:r>
        <w:r w:rsidRPr="006555FA">
          <w:rPr>
            <w:rStyle w:val="a6"/>
            <w:rFonts w:ascii="Times New Roman" w:hAnsi="Times New Roman" w:cs="Times New Roman"/>
          </w:rPr>
          <w:t>.</w:t>
        </w:r>
        <w:r w:rsidRPr="006555FA">
          <w:rPr>
            <w:rStyle w:val="a6"/>
            <w:rFonts w:ascii="Times New Roman" w:hAnsi="Times New Roman" w:cs="Times New Roman"/>
            <w:lang w:val="en-US"/>
          </w:rPr>
          <w:t>spb</w:t>
        </w:r>
        <w:r w:rsidRPr="006555FA">
          <w:rPr>
            <w:rStyle w:val="a6"/>
            <w:rFonts w:ascii="Times New Roman" w:hAnsi="Times New Roman" w:cs="Times New Roman"/>
          </w:rPr>
          <w:t>.</w:t>
        </w:r>
        <w:r w:rsidRPr="006555FA">
          <w:rPr>
            <w:rStyle w:val="a6"/>
            <w:rFonts w:ascii="Times New Roman" w:hAnsi="Times New Roman" w:cs="Times New Roman"/>
            <w:lang w:val="en-US"/>
          </w:rPr>
          <w:t>ru</w:t>
        </w:r>
        <w:r w:rsidRPr="006555FA">
          <w:rPr>
            <w:rStyle w:val="a6"/>
            <w:rFonts w:ascii="Times New Roman" w:hAnsi="Times New Roman" w:cs="Times New Roman"/>
          </w:rPr>
          <w:t>/</w:t>
        </w:r>
        <w:r w:rsidRPr="006555FA">
          <w:rPr>
            <w:rStyle w:val="a6"/>
            <w:rFonts w:ascii="Times New Roman" w:hAnsi="Times New Roman" w:cs="Times New Roman"/>
            <w:lang w:val="en-US"/>
          </w:rPr>
          <w:t>media</w:t>
        </w:r>
        <w:r w:rsidRPr="006555FA">
          <w:rPr>
            <w:rStyle w:val="a6"/>
            <w:rFonts w:ascii="Times New Roman" w:hAnsi="Times New Roman" w:cs="Times New Roman"/>
          </w:rPr>
          <w:t>-</w:t>
        </w:r>
        <w:r w:rsidRPr="006555FA">
          <w:rPr>
            <w:rStyle w:val="a6"/>
            <w:rFonts w:ascii="Times New Roman" w:hAnsi="Times New Roman" w:cs="Times New Roman"/>
            <w:lang w:val="en-US"/>
          </w:rPr>
          <w:t>center</w:t>
        </w:r>
        <w:r w:rsidRPr="006555FA">
          <w:rPr>
            <w:rStyle w:val="a6"/>
            <w:rFonts w:ascii="Times New Roman" w:hAnsi="Times New Roman" w:cs="Times New Roman"/>
          </w:rPr>
          <w:t>/</w:t>
        </w:r>
        <w:r w:rsidRPr="006555FA">
          <w:rPr>
            <w:rStyle w:val="a6"/>
            <w:rFonts w:ascii="Times New Roman" w:hAnsi="Times New Roman" w:cs="Times New Roman"/>
            <w:lang w:val="en-US"/>
          </w:rPr>
          <w:t>news</w:t>
        </w:r>
        <w:r w:rsidRPr="006555FA">
          <w:rPr>
            <w:rStyle w:val="a6"/>
            <w:rFonts w:ascii="Times New Roman" w:hAnsi="Times New Roman" w:cs="Times New Roman"/>
          </w:rPr>
          <w:t>/</w:t>
        </w:r>
        <w:r w:rsidRPr="006555FA">
          <w:rPr>
            <w:rStyle w:val="a6"/>
            <w:rFonts w:ascii="Times New Roman" w:hAnsi="Times New Roman" w:cs="Times New Roman"/>
            <w:lang w:val="en-US"/>
          </w:rPr>
          <w:t>company</w:t>
        </w:r>
        <w:r w:rsidRPr="006555FA">
          <w:rPr>
            <w:rStyle w:val="a6"/>
            <w:rFonts w:ascii="Times New Roman" w:hAnsi="Times New Roman" w:cs="Times New Roman"/>
          </w:rPr>
          <w:t>-</w:t>
        </w:r>
        <w:r w:rsidRPr="006555FA">
          <w:rPr>
            <w:rStyle w:val="a6"/>
            <w:rFonts w:ascii="Times New Roman" w:hAnsi="Times New Roman" w:cs="Times New Roman"/>
            <w:lang w:val="en-US"/>
          </w:rPr>
          <w:t>news</w:t>
        </w:r>
        <w:r w:rsidRPr="006555FA">
          <w:rPr>
            <w:rStyle w:val="a6"/>
            <w:rFonts w:ascii="Times New Roman" w:hAnsi="Times New Roman" w:cs="Times New Roman"/>
          </w:rPr>
          <w:t>/</w:t>
        </w:r>
        <w:r w:rsidRPr="006555FA">
          <w:rPr>
            <w:rStyle w:val="a6"/>
            <w:rFonts w:ascii="Times New Roman" w:hAnsi="Times New Roman" w:cs="Times New Roman"/>
            <w:lang w:val="en-US"/>
          </w:rPr>
          <w:t>verteks</w:t>
        </w:r>
        <w:r w:rsidRPr="006555FA">
          <w:rPr>
            <w:rStyle w:val="a6"/>
            <w:rFonts w:ascii="Times New Roman" w:hAnsi="Times New Roman" w:cs="Times New Roman"/>
          </w:rPr>
          <w:t>-</w:t>
        </w:r>
        <w:r w:rsidRPr="006555FA">
          <w:rPr>
            <w:rStyle w:val="a6"/>
            <w:rFonts w:ascii="Times New Roman" w:hAnsi="Times New Roman" w:cs="Times New Roman"/>
            <w:lang w:val="en-US"/>
          </w:rPr>
          <w:t>sums</w:t>
        </w:r>
        <w:r w:rsidRPr="006555FA">
          <w:rPr>
            <w:rStyle w:val="a6"/>
            <w:rFonts w:ascii="Times New Roman" w:hAnsi="Times New Roman" w:cs="Times New Roman"/>
          </w:rPr>
          <w:t>-</w:t>
        </w:r>
        <w:r w:rsidRPr="006555FA">
          <w:rPr>
            <w:rStyle w:val="a6"/>
            <w:rFonts w:ascii="Times New Roman" w:hAnsi="Times New Roman" w:cs="Times New Roman"/>
            <w:lang w:val="en-US"/>
          </w:rPr>
          <w:t>up</w:t>
        </w:r>
        <w:r w:rsidRPr="006555FA">
          <w:rPr>
            <w:rStyle w:val="a6"/>
            <w:rFonts w:ascii="Times New Roman" w:hAnsi="Times New Roman" w:cs="Times New Roman"/>
          </w:rPr>
          <w:t>-</w:t>
        </w:r>
        <w:r w:rsidRPr="006555FA">
          <w:rPr>
            <w:rStyle w:val="a6"/>
            <w:rFonts w:ascii="Times New Roman" w:hAnsi="Times New Roman" w:cs="Times New Roman"/>
            <w:lang w:val="en-US"/>
          </w:rPr>
          <w:t>project</w:t>
        </w:r>
        <w:r w:rsidRPr="006555FA">
          <w:rPr>
            <w:rStyle w:val="a6"/>
            <w:rFonts w:ascii="Times New Roman" w:hAnsi="Times New Roman" w:cs="Times New Roman"/>
          </w:rPr>
          <w:t>-</w:t>
        </w:r>
        <w:r w:rsidRPr="006555FA">
          <w:rPr>
            <w:rStyle w:val="a6"/>
            <w:rFonts w:ascii="Times New Roman" w:hAnsi="Times New Roman" w:cs="Times New Roman"/>
            <w:lang w:val="en-US"/>
          </w:rPr>
          <w:t>kaizen</w:t>
        </w:r>
        <w:r w:rsidRPr="006555FA">
          <w:rPr>
            <w:rStyle w:val="a6"/>
            <w:rFonts w:ascii="Times New Roman" w:hAnsi="Times New Roman" w:cs="Times New Roman"/>
          </w:rPr>
          <w:t>/</w:t>
        </w:r>
      </w:hyperlink>
      <w:r w:rsidRPr="006555FA">
        <w:rPr>
          <w:rFonts w:ascii="Times New Roman" w:hAnsi="Times New Roman" w:cs="Times New Roman"/>
        </w:rPr>
        <w:t xml:space="preserve"> (дата обращения : </w:t>
      </w:r>
      <w:r w:rsidRPr="00E35076">
        <w:rPr>
          <w:rFonts w:ascii="Times New Roman" w:hAnsi="Times New Roman" w:cs="Times New Roman"/>
        </w:rPr>
        <w:t>15.05.2022</w:t>
      </w:r>
      <w:r w:rsidRPr="006555FA">
        <w:rPr>
          <w:rFonts w:ascii="Times New Roman" w:hAnsi="Times New Roman" w:cs="Times New Roman"/>
        </w:rPr>
        <w:t>).</w:t>
      </w:r>
    </w:p>
  </w:footnote>
  <w:footnote w:id="192">
    <w:p w14:paraId="47103CCC" w14:textId="038F9924" w:rsidR="00DA7BAB" w:rsidRPr="006555FA" w:rsidRDefault="00DA7BAB" w:rsidP="006555FA">
      <w:pPr>
        <w:pStyle w:val="a3"/>
        <w:jc w:val="both"/>
        <w:rPr>
          <w:rFonts w:ascii="Times New Roman" w:hAnsi="Times New Roman" w:cs="Times New Roman"/>
        </w:rPr>
      </w:pPr>
      <w:r w:rsidRPr="006555FA">
        <w:rPr>
          <w:rStyle w:val="a5"/>
          <w:rFonts w:ascii="Times New Roman" w:hAnsi="Times New Roman" w:cs="Times New Roman"/>
        </w:rPr>
        <w:footnoteRef/>
      </w:r>
      <w:r w:rsidRPr="006555FA">
        <w:rPr>
          <w:rFonts w:ascii="Times New Roman" w:hAnsi="Times New Roman" w:cs="Times New Roman"/>
        </w:rPr>
        <w:t xml:space="preserve"> АО «Петербургский мельничный комбинат» подвело итоги участия в русско-японской инициативе «Диагностика производительности российских предприятий» [Электронный ресурс] // </w:t>
      </w:r>
      <w:r w:rsidRPr="006555FA">
        <w:rPr>
          <w:rFonts w:ascii="Times New Roman" w:hAnsi="Times New Roman" w:cs="Times New Roman"/>
          <w:lang w:val="en-US"/>
        </w:rPr>
        <w:t>PRO</w:t>
      </w:r>
      <w:r w:rsidRPr="006555FA">
        <w:rPr>
          <w:rFonts w:ascii="Times New Roman" w:hAnsi="Times New Roman" w:cs="Times New Roman"/>
        </w:rPr>
        <w:t xml:space="preserve">КАЧЕСТВО. </w:t>
      </w:r>
      <w:r w:rsidRPr="006555FA">
        <w:rPr>
          <w:rFonts w:ascii="Times New Roman" w:hAnsi="Times New Roman" w:cs="Times New Roman"/>
          <w:lang w:val="en-US"/>
        </w:rPr>
        <w:t>URL</w:t>
      </w:r>
      <w:r w:rsidRPr="006555FA">
        <w:rPr>
          <w:rFonts w:ascii="Times New Roman" w:hAnsi="Times New Roman" w:cs="Times New Roman"/>
        </w:rPr>
        <w:t xml:space="preserve"> : </w:t>
      </w:r>
      <w:hyperlink r:id="rId94" w:history="1">
        <w:r w:rsidRPr="006555FA">
          <w:rPr>
            <w:rStyle w:val="a6"/>
            <w:rFonts w:ascii="Times New Roman" w:hAnsi="Times New Roman" w:cs="Times New Roman"/>
            <w:lang w:val="en-US"/>
          </w:rPr>
          <w:t>https</w:t>
        </w:r>
        <w:r w:rsidRPr="006555FA">
          <w:rPr>
            <w:rStyle w:val="a6"/>
            <w:rFonts w:ascii="Times New Roman" w:hAnsi="Times New Roman" w:cs="Times New Roman"/>
          </w:rPr>
          <w:t>://</w:t>
        </w:r>
        <w:r w:rsidRPr="006555FA">
          <w:rPr>
            <w:rStyle w:val="a6"/>
            <w:rFonts w:ascii="Times New Roman" w:hAnsi="Times New Roman" w:cs="Times New Roman"/>
            <w:lang w:val="en-US"/>
          </w:rPr>
          <w:t>kachestvo</w:t>
        </w:r>
        <w:r w:rsidRPr="006555FA">
          <w:rPr>
            <w:rStyle w:val="a6"/>
            <w:rFonts w:ascii="Times New Roman" w:hAnsi="Times New Roman" w:cs="Times New Roman"/>
          </w:rPr>
          <w:t>.</w:t>
        </w:r>
        <w:r w:rsidRPr="006555FA">
          <w:rPr>
            <w:rStyle w:val="a6"/>
            <w:rFonts w:ascii="Times New Roman" w:hAnsi="Times New Roman" w:cs="Times New Roman"/>
            <w:lang w:val="en-US"/>
          </w:rPr>
          <w:t>pro</w:t>
        </w:r>
        <w:r w:rsidRPr="006555FA">
          <w:rPr>
            <w:rStyle w:val="a6"/>
            <w:rFonts w:ascii="Times New Roman" w:hAnsi="Times New Roman" w:cs="Times New Roman"/>
          </w:rPr>
          <w:t>/</w:t>
        </w:r>
        <w:r w:rsidRPr="006555FA">
          <w:rPr>
            <w:rStyle w:val="a6"/>
            <w:rFonts w:ascii="Times New Roman" w:hAnsi="Times New Roman" w:cs="Times New Roman"/>
            <w:lang w:val="en-US"/>
          </w:rPr>
          <w:t>news</w:t>
        </w:r>
        <w:r w:rsidRPr="006555FA">
          <w:rPr>
            <w:rStyle w:val="a6"/>
            <w:rFonts w:ascii="Times New Roman" w:hAnsi="Times New Roman" w:cs="Times New Roman"/>
          </w:rPr>
          <w:t>/</w:t>
        </w:r>
        <w:r w:rsidRPr="006555FA">
          <w:rPr>
            <w:rStyle w:val="a6"/>
            <w:rFonts w:ascii="Times New Roman" w:hAnsi="Times New Roman" w:cs="Times New Roman"/>
            <w:lang w:val="en-US"/>
          </w:rPr>
          <w:t>ao</w:t>
        </w:r>
        <w:r w:rsidRPr="006555FA">
          <w:rPr>
            <w:rStyle w:val="a6"/>
            <w:rFonts w:ascii="Times New Roman" w:hAnsi="Times New Roman" w:cs="Times New Roman"/>
          </w:rPr>
          <w:t>-</w:t>
        </w:r>
        <w:r w:rsidRPr="006555FA">
          <w:rPr>
            <w:rStyle w:val="a6"/>
            <w:rFonts w:ascii="Times New Roman" w:hAnsi="Times New Roman" w:cs="Times New Roman"/>
            <w:lang w:val="en-US"/>
          </w:rPr>
          <w:t>peterburgskiy</w:t>
        </w:r>
        <w:r w:rsidRPr="006555FA">
          <w:rPr>
            <w:rStyle w:val="a6"/>
            <w:rFonts w:ascii="Times New Roman" w:hAnsi="Times New Roman" w:cs="Times New Roman"/>
          </w:rPr>
          <w:t>-</w:t>
        </w:r>
        <w:r w:rsidRPr="006555FA">
          <w:rPr>
            <w:rStyle w:val="a6"/>
            <w:rFonts w:ascii="Times New Roman" w:hAnsi="Times New Roman" w:cs="Times New Roman"/>
            <w:lang w:val="en-US"/>
          </w:rPr>
          <w:t>melnichnyy</w:t>
        </w:r>
        <w:r w:rsidRPr="006555FA">
          <w:rPr>
            <w:rStyle w:val="a6"/>
            <w:rFonts w:ascii="Times New Roman" w:hAnsi="Times New Roman" w:cs="Times New Roman"/>
          </w:rPr>
          <w:t>-</w:t>
        </w:r>
        <w:r w:rsidRPr="006555FA">
          <w:rPr>
            <w:rStyle w:val="a6"/>
            <w:rFonts w:ascii="Times New Roman" w:hAnsi="Times New Roman" w:cs="Times New Roman"/>
            <w:lang w:val="en-US"/>
          </w:rPr>
          <w:t>kombinat</w:t>
        </w:r>
        <w:r w:rsidRPr="006555FA">
          <w:rPr>
            <w:rStyle w:val="a6"/>
            <w:rFonts w:ascii="Times New Roman" w:hAnsi="Times New Roman" w:cs="Times New Roman"/>
          </w:rPr>
          <w:t>-</w:t>
        </w:r>
        <w:r w:rsidRPr="006555FA">
          <w:rPr>
            <w:rStyle w:val="a6"/>
            <w:rFonts w:ascii="Times New Roman" w:hAnsi="Times New Roman" w:cs="Times New Roman"/>
            <w:lang w:val="en-US"/>
          </w:rPr>
          <w:t>podvelo</w:t>
        </w:r>
        <w:r w:rsidRPr="006555FA">
          <w:rPr>
            <w:rStyle w:val="a6"/>
            <w:rFonts w:ascii="Times New Roman" w:hAnsi="Times New Roman" w:cs="Times New Roman"/>
          </w:rPr>
          <w:t>-</w:t>
        </w:r>
        <w:r w:rsidRPr="006555FA">
          <w:rPr>
            <w:rStyle w:val="a6"/>
            <w:rFonts w:ascii="Times New Roman" w:hAnsi="Times New Roman" w:cs="Times New Roman"/>
            <w:lang w:val="en-US"/>
          </w:rPr>
          <w:t>itogi</w:t>
        </w:r>
        <w:r w:rsidRPr="006555FA">
          <w:rPr>
            <w:rStyle w:val="a6"/>
            <w:rFonts w:ascii="Times New Roman" w:hAnsi="Times New Roman" w:cs="Times New Roman"/>
          </w:rPr>
          <w:t>-</w:t>
        </w:r>
        <w:r w:rsidRPr="006555FA">
          <w:rPr>
            <w:rStyle w:val="a6"/>
            <w:rFonts w:ascii="Times New Roman" w:hAnsi="Times New Roman" w:cs="Times New Roman"/>
            <w:lang w:val="en-US"/>
          </w:rPr>
          <w:t>uchastiya</w:t>
        </w:r>
        <w:r w:rsidRPr="006555FA">
          <w:rPr>
            <w:rStyle w:val="a6"/>
            <w:rFonts w:ascii="Times New Roman" w:hAnsi="Times New Roman" w:cs="Times New Roman"/>
          </w:rPr>
          <w:t>-</w:t>
        </w:r>
        <w:r w:rsidRPr="006555FA">
          <w:rPr>
            <w:rStyle w:val="a6"/>
            <w:rFonts w:ascii="Times New Roman" w:hAnsi="Times New Roman" w:cs="Times New Roman"/>
            <w:lang w:val="en-US"/>
          </w:rPr>
          <w:t>v</w:t>
        </w:r>
        <w:r w:rsidRPr="006555FA">
          <w:rPr>
            <w:rStyle w:val="a6"/>
            <w:rFonts w:ascii="Times New Roman" w:hAnsi="Times New Roman" w:cs="Times New Roman"/>
          </w:rPr>
          <w:t>-</w:t>
        </w:r>
        <w:r w:rsidRPr="006555FA">
          <w:rPr>
            <w:rStyle w:val="a6"/>
            <w:rFonts w:ascii="Times New Roman" w:hAnsi="Times New Roman" w:cs="Times New Roman"/>
            <w:lang w:val="en-US"/>
          </w:rPr>
          <w:t>russko</w:t>
        </w:r>
        <w:r w:rsidRPr="006555FA">
          <w:rPr>
            <w:rStyle w:val="a6"/>
            <w:rFonts w:ascii="Times New Roman" w:hAnsi="Times New Roman" w:cs="Times New Roman"/>
          </w:rPr>
          <w:t>-</w:t>
        </w:r>
        <w:r w:rsidRPr="006555FA">
          <w:rPr>
            <w:rStyle w:val="a6"/>
            <w:rFonts w:ascii="Times New Roman" w:hAnsi="Times New Roman" w:cs="Times New Roman"/>
            <w:lang w:val="en-US"/>
          </w:rPr>
          <w:t>yaponskoy</w:t>
        </w:r>
        <w:r w:rsidRPr="006555FA">
          <w:rPr>
            <w:rStyle w:val="a6"/>
            <w:rFonts w:ascii="Times New Roman" w:hAnsi="Times New Roman" w:cs="Times New Roman"/>
          </w:rPr>
          <w:t>-</w:t>
        </w:r>
        <w:r w:rsidRPr="006555FA">
          <w:rPr>
            <w:rStyle w:val="a6"/>
            <w:rFonts w:ascii="Times New Roman" w:hAnsi="Times New Roman" w:cs="Times New Roman"/>
            <w:lang w:val="en-US"/>
          </w:rPr>
          <w:t>initsiative</w:t>
        </w:r>
        <w:r w:rsidRPr="006555FA">
          <w:rPr>
            <w:rStyle w:val="a6"/>
            <w:rFonts w:ascii="Times New Roman" w:hAnsi="Times New Roman" w:cs="Times New Roman"/>
          </w:rPr>
          <w:t>-</w:t>
        </w:r>
        <w:r w:rsidRPr="006555FA">
          <w:rPr>
            <w:rStyle w:val="a6"/>
            <w:rFonts w:ascii="Times New Roman" w:hAnsi="Times New Roman" w:cs="Times New Roman"/>
            <w:lang w:val="en-US"/>
          </w:rPr>
          <w:t>diagnostika</w:t>
        </w:r>
        <w:r w:rsidRPr="006555FA">
          <w:rPr>
            <w:rStyle w:val="a6"/>
            <w:rFonts w:ascii="Times New Roman" w:hAnsi="Times New Roman" w:cs="Times New Roman"/>
          </w:rPr>
          <w:t>-</w:t>
        </w:r>
        <w:r w:rsidRPr="006555FA">
          <w:rPr>
            <w:rStyle w:val="a6"/>
            <w:rFonts w:ascii="Times New Roman" w:hAnsi="Times New Roman" w:cs="Times New Roman"/>
            <w:lang w:val="en-US"/>
          </w:rPr>
          <w:t>proizvoditelnosti</w:t>
        </w:r>
        <w:r w:rsidRPr="006555FA">
          <w:rPr>
            <w:rStyle w:val="a6"/>
            <w:rFonts w:ascii="Times New Roman" w:hAnsi="Times New Roman" w:cs="Times New Roman"/>
          </w:rPr>
          <w:t>-</w:t>
        </w:r>
        <w:r w:rsidRPr="006555FA">
          <w:rPr>
            <w:rStyle w:val="a6"/>
            <w:rFonts w:ascii="Times New Roman" w:hAnsi="Times New Roman" w:cs="Times New Roman"/>
            <w:lang w:val="en-US"/>
          </w:rPr>
          <w:t>rossiyskikh</w:t>
        </w:r>
        <w:r w:rsidRPr="006555FA">
          <w:rPr>
            <w:rStyle w:val="a6"/>
            <w:rFonts w:ascii="Times New Roman" w:hAnsi="Times New Roman" w:cs="Times New Roman"/>
          </w:rPr>
          <w:t>-</w:t>
        </w:r>
        <w:r w:rsidRPr="006555FA">
          <w:rPr>
            <w:rStyle w:val="a6"/>
            <w:rFonts w:ascii="Times New Roman" w:hAnsi="Times New Roman" w:cs="Times New Roman"/>
            <w:lang w:val="en-US"/>
          </w:rPr>
          <w:t>predpriyatiy</w:t>
        </w:r>
        <w:r w:rsidRPr="006555FA">
          <w:rPr>
            <w:rStyle w:val="a6"/>
            <w:rFonts w:ascii="Times New Roman" w:hAnsi="Times New Roman" w:cs="Times New Roman"/>
          </w:rPr>
          <w:t>/</w:t>
        </w:r>
      </w:hyperlink>
      <w:r w:rsidRPr="006555FA">
        <w:rPr>
          <w:rFonts w:ascii="Times New Roman" w:hAnsi="Times New Roman" w:cs="Times New Roman"/>
        </w:rPr>
        <w:t xml:space="preserve"> (дата обращения : </w:t>
      </w:r>
      <w:r w:rsidRPr="00E35076">
        <w:rPr>
          <w:rFonts w:ascii="Times New Roman" w:hAnsi="Times New Roman" w:cs="Times New Roman"/>
        </w:rPr>
        <w:t>15.05.2022</w:t>
      </w:r>
      <w:r w:rsidRPr="006555FA">
        <w:rPr>
          <w:rFonts w:ascii="Times New Roman" w:hAnsi="Times New Roman" w:cs="Times New Roman"/>
        </w:rPr>
        <w:t>).</w:t>
      </w:r>
    </w:p>
  </w:footnote>
  <w:footnote w:id="193">
    <w:p w14:paraId="49C93907" w14:textId="12F7ACA2" w:rsidR="00DA7BAB" w:rsidRPr="006555FA" w:rsidRDefault="00DA7BAB" w:rsidP="006555FA">
      <w:pPr>
        <w:pStyle w:val="a3"/>
        <w:jc w:val="both"/>
        <w:rPr>
          <w:rFonts w:ascii="Times New Roman" w:hAnsi="Times New Roman" w:cs="Times New Roman"/>
        </w:rPr>
      </w:pPr>
      <w:r w:rsidRPr="006555FA">
        <w:rPr>
          <w:rStyle w:val="a5"/>
          <w:rFonts w:ascii="Times New Roman" w:hAnsi="Times New Roman" w:cs="Times New Roman"/>
        </w:rPr>
        <w:footnoteRef/>
      </w:r>
      <w:r w:rsidRPr="006555FA">
        <w:rPr>
          <w:rFonts w:ascii="Times New Roman" w:hAnsi="Times New Roman" w:cs="Times New Roman"/>
        </w:rPr>
        <w:t xml:space="preserve"> Меркулова К. Е. Работа Министерства экономики, торговли и промышленности (МЭТП) в рамках «Плана о со</w:t>
      </w:r>
      <w:r>
        <w:rPr>
          <w:rFonts w:ascii="Times New Roman" w:hAnsi="Times New Roman" w:cs="Times New Roman"/>
        </w:rPr>
        <w:t xml:space="preserve">трудничестве из восьми пунктов». </w:t>
      </w:r>
      <w:r w:rsidRPr="006555FA">
        <w:rPr>
          <w:rFonts w:ascii="Times New Roman" w:hAnsi="Times New Roman" w:cs="Times New Roman"/>
        </w:rPr>
        <w:t>С. 198.</w:t>
      </w:r>
    </w:p>
  </w:footnote>
  <w:footnote w:id="194">
    <w:p w14:paraId="492B0A41" w14:textId="5E569F3A" w:rsidR="00DA7BAB" w:rsidRPr="006555FA" w:rsidRDefault="00DA7BAB" w:rsidP="006555FA">
      <w:pPr>
        <w:pStyle w:val="a3"/>
        <w:jc w:val="both"/>
      </w:pPr>
      <w:r w:rsidRPr="006555FA">
        <w:rPr>
          <w:rStyle w:val="a5"/>
          <w:rFonts w:ascii="Times New Roman" w:hAnsi="Times New Roman" w:cs="Times New Roman"/>
        </w:rPr>
        <w:footnoteRef/>
      </w:r>
      <w:r w:rsidRPr="006555FA">
        <w:rPr>
          <w:rFonts w:ascii="Times New Roman" w:hAnsi="Times New Roman" w:cs="Times New Roman"/>
        </w:rPr>
        <w:t xml:space="preserve"> Японские специалисты продолжат диагностику производительности российских предприятий и подготовку кадров в смежных отраслях [Электронный ресурс] // Минпромторг России. </w:t>
      </w:r>
      <w:r w:rsidRPr="006555FA">
        <w:rPr>
          <w:rFonts w:ascii="Times New Roman" w:hAnsi="Times New Roman" w:cs="Times New Roman"/>
          <w:lang w:val="en-US"/>
        </w:rPr>
        <w:t>URL</w:t>
      </w:r>
      <w:r w:rsidRPr="006555FA">
        <w:rPr>
          <w:rFonts w:ascii="Times New Roman" w:hAnsi="Times New Roman" w:cs="Times New Roman"/>
        </w:rPr>
        <w:t xml:space="preserve"> : </w:t>
      </w:r>
      <w:hyperlink r:id="rId95" w:anchor="!yaponskie_specialisty_prodolzhat_diagnostiku_proizvoditelnosti_rossiyskih_predpriyatiy_i_podgotovku_kadrov_v_smezhnyh_otraslyah" w:history="1">
        <w:r w:rsidRPr="006555FA">
          <w:rPr>
            <w:rStyle w:val="a6"/>
            <w:rFonts w:ascii="Times New Roman" w:hAnsi="Times New Roman" w:cs="Times New Roman"/>
            <w:lang w:val="en-US"/>
          </w:rPr>
          <w:t>https</w:t>
        </w:r>
        <w:r w:rsidRPr="006555FA">
          <w:rPr>
            <w:rStyle w:val="a6"/>
            <w:rFonts w:ascii="Times New Roman" w:hAnsi="Times New Roman" w:cs="Times New Roman"/>
          </w:rPr>
          <w:t>://</w:t>
        </w:r>
        <w:r w:rsidRPr="006555FA">
          <w:rPr>
            <w:rStyle w:val="a6"/>
            <w:rFonts w:ascii="Times New Roman" w:hAnsi="Times New Roman" w:cs="Times New Roman"/>
            <w:lang w:val="en-US"/>
          </w:rPr>
          <w:t>minpromtorg</w:t>
        </w:r>
        <w:r w:rsidRPr="006555FA">
          <w:rPr>
            <w:rStyle w:val="a6"/>
            <w:rFonts w:ascii="Times New Roman" w:hAnsi="Times New Roman" w:cs="Times New Roman"/>
          </w:rPr>
          <w:t>.</w:t>
        </w:r>
        <w:r w:rsidRPr="006555FA">
          <w:rPr>
            <w:rStyle w:val="a6"/>
            <w:rFonts w:ascii="Times New Roman" w:hAnsi="Times New Roman" w:cs="Times New Roman"/>
            <w:lang w:val="en-US"/>
          </w:rPr>
          <w:t>gov</w:t>
        </w:r>
        <w:r w:rsidRPr="006555FA">
          <w:rPr>
            <w:rStyle w:val="a6"/>
            <w:rFonts w:ascii="Times New Roman" w:hAnsi="Times New Roman" w:cs="Times New Roman"/>
          </w:rPr>
          <w:t>.</w:t>
        </w:r>
        <w:r w:rsidRPr="006555FA">
          <w:rPr>
            <w:rStyle w:val="a6"/>
            <w:rFonts w:ascii="Times New Roman" w:hAnsi="Times New Roman" w:cs="Times New Roman"/>
            <w:lang w:val="en-US"/>
          </w:rPr>
          <w:t>ru</w:t>
        </w:r>
        <w:r w:rsidRPr="006555FA">
          <w:rPr>
            <w:rStyle w:val="a6"/>
            <w:rFonts w:ascii="Times New Roman" w:hAnsi="Times New Roman" w:cs="Times New Roman"/>
          </w:rPr>
          <w:t>/</w:t>
        </w:r>
        <w:r w:rsidRPr="006555FA">
          <w:rPr>
            <w:rStyle w:val="a6"/>
            <w:rFonts w:ascii="Times New Roman" w:hAnsi="Times New Roman" w:cs="Times New Roman"/>
            <w:lang w:val="en-US"/>
          </w:rPr>
          <w:t>press</w:t>
        </w:r>
        <w:r w:rsidRPr="006555FA">
          <w:rPr>
            <w:rStyle w:val="a6"/>
            <w:rFonts w:ascii="Times New Roman" w:hAnsi="Times New Roman" w:cs="Times New Roman"/>
          </w:rPr>
          <w:t>-</w:t>
        </w:r>
        <w:r w:rsidRPr="006555FA">
          <w:rPr>
            <w:rStyle w:val="a6"/>
            <w:rFonts w:ascii="Times New Roman" w:hAnsi="Times New Roman" w:cs="Times New Roman"/>
            <w:lang w:val="en-US"/>
          </w:rPr>
          <w:t>centre</w:t>
        </w:r>
        <w:r w:rsidRPr="006555FA">
          <w:rPr>
            <w:rStyle w:val="a6"/>
            <w:rFonts w:ascii="Times New Roman" w:hAnsi="Times New Roman" w:cs="Times New Roman"/>
          </w:rPr>
          <w:t>/</w:t>
        </w:r>
        <w:r w:rsidRPr="006555FA">
          <w:rPr>
            <w:rStyle w:val="a6"/>
            <w:rFonts w:ascii="Times New Roman" w:hAnsi="Times New Roman" w:cs="Times New Roman"/>
            <w:lang w:val="en-US"/>
          </w:rPr>
          <w:t>news</w:t>
        </w:r>
        <w:r w:rsidRPr="006555FA">
          <w:rPr>
            <w:rStyle w:val="a6"/>
            <w:rFonts w:ascii="Times New Roman" w:hAnsi="Times New Roman" w:cs="Times New Roman"/>
          </w:rPr>
          <w:t>/#!</w:t>
        </w:r>
        <w:r w:rsidRPr="006555FA">
          <w:rPr>
            <w:rStyle w:val="a6"/>
            <w:rFonts w:ascii="Times New Roman" w:hAnsi="Times New Roman" w:cs="Times New Roman"/>
            <w:lang w:val="en-US"/>
          </w:rPr>
          <w:t>yaponskie</w:t>
        </w:r>
        <w:r w:rsidRPr="006555FA">
          <w:rPr>
            <w:rStyle w:val="a6"/>
            <w:rFonts w:ascii="Times New Roman" w:hAnsi="Times New Roman" w:cs="Times New Roman"/>
          </w:rPr>
          <w:t>_</w:t>
        </w:r>
        <w:r w:rsidRPr="006555FA">
          <w:rPr>
            <w:rStyle w:val="a6"/>
            <w:rFonts w:ascii="Times New Roman" w:hAnsi="Times New Roman" w:cs="Times New Roman"/>
            <w:lang w:val="en-US"/>
          </w:rPr>
          <w:t>specialisty</w:t>
        </w:r>
        <w:r w:rsidRPr="006555FA">
          <w:rPr>
            <w:rStyle w:val="a6"/>
            <w:rFonts w:ascii="Times New Roman" w:hAnsi="Times New Roman" w:cs="Times New Roman"/>
          </w:rPr>
          <w:t>_</w:t>
        </w:r>
        <w:r w:rsidRPr="006555FA">
          <w:rPr>
            <w:rStyle w:val="a6"/>
            <w:rFonts w:ascii="Times New Roman" w:hAnsi="Times New Roman" w:cs="Times New Roman"/>
            <w:lang w:val="en-US"/>
          </w:rPr>
          <w:t>prodolzhat</w:t>
        </w:r>
        <w:r w:rsidRPr="006555FA">
          <w:rPr>
            <w:rStyle w:val="a6"/>
            <w:rFonts w:ascii="Times New Roman" w:hAnsi="Times New Roman" w:cs="Times New Roman"/>
          </w:rPr>
          <w:t>_</w:t>
        </w:r>
        <w:r w:rsidRPr="006555FA">
          <w:rPr>
            <w:rStyle w:val="a6"/>
            <w:rFonts w:ascii="Times New Roman" w:hAnsi="Times New Roman" w:cs="Times New Roman"/>
            <w:lang w:val="en-US"/>
          </w:rPr>
          <w:t>diagnostiku</w:t>
        </w:r>
        <w:r w:rsidRPr="006555FA">
          <w:rPr>
            <w:rStyle w:val="a6"/>
            <w:rFonts w:ascii="Times New Roman" w:hAnsi="Times New Roman" w:cs="Times New Roman"/>
          </w:rPr>
          <w:t>_</w:t>
        </w:r>
        <w:r w:rsidRPr="006555FA">
          <w:rPr>
            <w:rStyle w:val="a6"/>
            <w:rFonts w:ascii="Times New Roman" w:hAnsi="Times New Roman" w:cs="Times New Roman"/>
            <w:lang w:val="en-US"/>
          </w:rPr>
          <w:t>proizvoditelnosti</w:t>
        </w:r>
        <w:r w:rsidRPr="006555FA">
          <w:rPr>
            <w:rStyle w:val="a6"/>
            <w:rFonts w:ascii="Times New Roman" w:hAnsi="Times New Roman" w:cs="Times New Roman"/>
          </w:rPr>
          <w:t>_</w:t>
        </w:r>
        <w:r w:rsidRPr="006555FA">
          <w:rPr>
            <w:rStyle w:val="a6"/>
            <w:rFonts w:ascii="Times New Roman" w:hAnsi="Times New Roman" w:cs="Times New Roman"/>
            <w:lang w:val="en-US"/>
          </w:rPr>
          <w:t>rossiyskih</w:t>
        </w:r>
        <w:r w:rsidRPr="006555FA">
          <w:rPr>
            <w:rStyle w:val="a6"/>
            <w:rFonts w:ascii="Times New Roman" w:hAnsi="Times New Roman" w:cs="Times New Roman"/>
          </w:rPr>
          <w:t>_</w:t>
        </w:r>
        <w:r w:rsidRPr="006555FA">
          <w:rPr>
            <w:rStyle w:val="a6"/>
            <w:rFonts w:ascii="Times New Roman" w:hAnsi="Times New Roman" w:cs="Times New Roman"/>
            <w:lang w:val="en-US"/>
          </w:rPr>
          <w:t>predpriyatiy</w:t>
        </w:r>
        <w:r w:rsidRPr="006555FA">
          <w:rPr>
            <w:rStyle w:val="a6"/>
            <w:rFonts w:ascii="Times New Roman" w:hAnsi="Times New Roman" w:cs="Times New Roman"/>
          </w:rPr>
          <w:t>_</w:t>
        </w:r>
        <w:r w:rsidRPr="006555FA">
          <w:rPr>
            <w:rStyle w:val="a6"/>
            <w:rFonts w:ascii="Times New Roman" w:hAnsi="Times New Roman" w:cs="Times New Roman"/>
            <w:lang w:val="en-US"/>
          </w:rPr>
          <w:t>i</w:t>
        </w:r>
        <w:r w:rsidRPr="006555FA">
          <w:rPr>
            <w:rStyle w:val="a6"/>
            <w:rFonts w:ascii="Times New Roman" w:hAnsi="Times New Roman" w:cs="Times New Roman"/>
          </w:rPr>
          <w:t>_</w:t>
        </w:r>
        <w:r w:rsidRPr="006555FA">
          <w:rPr>
            <w:rStyle w:val="a6"/>
            <w:rFonts w:ascii="Times New Roman" w:hAnsi="Times New Roman" w:cs="Times New Roman"/>
            <w:lang w:val="en-US"/>
          </w:rPr>
          <w:t>podgotovku</w:t>
        </w:r>
        <w:r w:rsidRPr="006555FA">
          <w:rPr>
            <w:rStyle w:val="a6"/>
            <w:rFonts w:ascii="Times New Roman" w:hAnsi="Times New Roman" w:cs="Times New Roman"/>
          </w:rPr>
          <w:t>_</w:t>
        </w:r>
        <w:r w:rsidRPr="006555FA">
          <w:rPr>
            <w:rStyle w:val="a6"/>
            <w:rFonts w:ascii="Times New Roman" w:hAnsi="Times New Roman" w:cs="Times New Roman"/>
            <w:lang w:val="en-US"/>
          </w:rPr>
          <w:t>kadrov</w:t>
        </w:r>
        <w:r w:rsidRPr="006555FA">
          <w:rPr>
            <w:rStyle w:val="a6"/>
            <w:rFonts w:ascii="Times New Roman" w:hAnsi="Times New Roman" w:cs="Times New Roman"/>
          </w:rPr>
          <w:t>_</w:t>
        </w:r>
        <w:r w:rsidRPr="006555FA">
          <w:rPr>
            <w:rStyle w:val="a6"/>
            <w:rFonts w:ascii="Times New Roman" w:hAnsi="Times New Roman" w:cs="Times New Roman"/>
            <w:lang w:val="en-US"/>
          </w:rPr>
          <w:t>v</w:t>
        </w:r>
        <w:r w:rsidRPr="006555FA">
          <w:rPr>
            <w:rStyle w:val="a6"/>
            <w:rFonts w:ascii="Times New Roman" w:hAnsi="Times New Roman" w:cs="Times New Roman"/>
          </w:rPr>
          <w:t>_</w:t>
        </w:r>
        <w:r w:rsidRPr="006555FA">
          <w:rPr>
            <w:rStyle w:val="a6"/>
            <w:rFonts w:ascii="Times New Roman" w:hAnsi="Times New Roman" w:cs="Times New Roman"/>
            <w:lang w:val="en-US"/>
          </w:rPr>
          <w:t>smezhnyh</w:t>
        </w:r>
        <w:r w:rsidRPr="006555FA">
          <w:rPr>
            <w:rStyle w:val="a6"/>
            <w:rFonts w:ascii="Times New Roman" w:hAnsi="Times New Roman" w:cs="Times New Roman"/>
          </w:rPr>
          <w:t>_</w:t>
        </w:r>
        <w:r w:rsidRPr="006555FA">
          <w:rPr>
            <w:rStyle w:val="a6"/>
            <w:rFonts w:ascii="Times New Roman" w:hAnsi="Times New Roman" w:cs="Times New Roman"/>
            <w:lang w:val="en-US"/>
          </w:rPr>
          <w:t>otraslyah</w:t>
        </w:r>
      </w:hyperlink>
      <w:r w:rsidRPr="006555FA">
        <w:rPr>
          <w:rFonts w:ascii="Times New Roman" w:hAnsi="Times New Roman" w:cs="Times New Roman"/>
        </w:rPr>
        <w:t xml:space="preserve"> (дата обращения : </w:t>
      </w:r>
      <w:r w:rsidRPr="00E35076">
        <w:rPr>
          <w:rFonts w:ascii="Times New Roman" w:hAnsi="Times New Roman" w:cs="Times New Roman"/>
        </w:rPr>
        <w:t>15.05.2022</w:t>
      </w:r>
      <w:r w:rsidRPr="006555FA">
        <w:rPr>
          <w:rFonts w:ascii="Times New Roman" w:hAnsi="Times New Roman" w:cs="Times New Roman"/>
        </w:rPr>
        <w:t>).</w:t>
      </w:r>
    </w:p>
  </w:footnote>
  <w:footnote w:id="195">
    <w:p w14:paraId="2F17DF0A" w14:textId="3D685B30" w:rsidR="00DA7BAB" w:rsidRPr="00E52385" w:rsidRDefault="00DA7BAB" w:rsidP="00E52385">
      <w:pPr>
        <w:pStyle w:val="a3"/>
        <w:jc w:val="both"/>
        <w:rPr>
          <w:rFonts w:ascii="Times New Roman" w:hAnsi="Times New Roman" w:cs="Times New Roman"/>
        </w:rPr>
      </w:pPr>
      <w:r w:rsidRPr="00E52385">
        <w:rPr>
          <w:rStyle w:val="a5"/>
          <w:rFonts w:ascii="Times New Roman" w:hAnsi="Times New Roman" w:cs="Times New Roman"/>
        </w:rPr>
        <w:footnoteRef/>
      </w:r>
      <w:r w:rsidRPr="00E52385">
        <w:rPr>
          <w:rFonts w:ascii="Times New Roman" w:hAnsi="Times New Roman" w:cs="Times New Roman"/>
        </w:rPr>
        <w:t xml:space="preserve"> Кэйдзайсангё:сё: но цу:сё:хакусё, дай 3-бу, дай 2сё:, дай 7-сэцу. Росиа [Белая книга по торговле Министерства эконо</w:t>
      </w:r>
      <w:r>
        <w:rPr>
          <w:rFonts w:ascii="Times New Roman" w:hAnsi="Times New Roman" w:cs="Times New Roman"/>
        </w:rPr>
        <w:t>мики, промышленности и торговли за 2020 год.</w:t>
      </w:r>
      <w:r w:rsidRPr="00E52385">
        <w:rPr>
          <w:rFonts w:ascii="Times New Roman" w:hAnsi="Times New Roman" w:cs="Times New Roman"/>
        </w:rPr>
        <w:t xml:space="preserve"> Часть 3, Глава 2, Раздел 7. Россия] [Электронный ресурс]. URL : </w:t>
      </w:r>
      <w:hyperlink r:id="rId96" w:history="1">
        <w:r w:rsidRPr="00E52385">
          <w:rPr>
            <w:rStyle w:val="a6"/>
            <w:rFonts w:ascii="Times New Roman" w:hAnsi="Times New Roman" w:cs="Times New Roman"/>
          </w:rPr>
          <w:t>https://www.meti.go.jp/report/tsuhaku2021/2021honbun/i3270000.html</w:t>
        </w:r>
      </w:hyperlink>
      <w:r w:rsidRPr="00E52385">
        <w:rPr>
          <w:rFonts w:ascii="Times New Roman" w:hAnsi="Times New Roman" w:cs="Times New Roman"/>
        </w:rPr>
        <w:t xml:space="preserve"> (дата обращения : </w:t>
      </w:r>
      <w:r w:rsidRPr="00E35076">
        <w:rPr>
          <w:rFonts w:ascii="Times New Roman" w:hAnsi="Times New Roman" w:cs="Times New Roman"/>
        </w:rPr>
        <w:t>15.05.2022</w:t>
      </w:r>
      <w:r w:rsidRPr="00E52385">
        <w:rPr>
          <w:rFonts w:ascii="Times New Roman" w:hAnsi="Times New Roman" w:cs="Times New Roman"/>
        </w:rPr>
        <w:t>).</w:t>
      </w:r>
    </w:p>
  </w:footnote>
  <w:footnote w:id="196">
    <w:p w14:paraId="250B762B" w14:textId="7B35342B" w:rsidR="00DA7BAB" w:rsidRDefault="00DA7BAB" w:rsidP="00E52385">
      <w:pPr>
        <w:pStyle w:val="a3"/>
        <w:jc w:val="both"/>
      </w:pPr>
      <w:r w:rsidRPr="00E52385">
        <w:rPr>
          <w:rStyle w:val="a5"/>
          <w:rFonts w:ascii="Times New Roman" w:hAnsi="Times New Roman" w:cs="Times New Roman"/>
        </w:rPr>
        <w:footnoteRef/>
      </w:r>
      <w:r>
        <w:rPr>
          <w:rFonts w:ascii="Times New Roman" w:hAnsi="Times New Roman" w:cs="Times New Roman"/>
        </w:rPr>
        <w:t xml:space="preserve"> </w:t>
      </w:r>
      <w:r w:rsidRPr="00C213F0">
        <w:rPr>
          <w:rFonts w:ascii="Times New Roman" w:hAnsi="Times New Roman" w:cs="Times New Roman"/>
        </w:rPr>
        <w:t xml:space="preserve">Кэйдзайсангё:сё: но цу:сё:хакусё, дай 3-бу, дай 2сё:, дай 7-сэцу. Росиа [Белая книга по торговле Министерства экономики, промышленности и торговли за 2020 год. Часть 3, Глава 2, Раздел 7. Россия] [Электронный ресурс]. URL : </w:t>
      </w:r>
      <w:hyperlink r:id="rId97" w:history="1">
        <w:r w:rsidRPr="002D5023">
          <w:rPr>
            <w:rStyle w:val="a6"/>
            <w:rFonts w:ascii="Times New Roman" w:hAnsi="Times New Roman" w:cs="Times New Roman"/>
          </w:rPr>
          <w:t>https://www.meti.go.jp/report/tsuhaku2021/2021honbun/i3270000.html</w:t>
        </w:r>
      </w:hyperlink>
      <w:r>
        <w:rPr>
          <w:rFonts w:ascii="Times New Roman" w:hAnsi="Times New Roman" w:cs="Times New Roman"/>
        </w:rPr>
        <w:t xml:space="preserve"> </w:t>
      </w:r>
      <w:r w:rsidRPr="00C213F0">
        <w:rPr>
          <w:rFonts w:ascii="Times New Roman" w:hAnsi="Times New Roman" w:cs="Times New Roman"/>
        </w:rPr>
        <w:t>(дата обращения : 15.05.2022).</w:t>
      </w:r>
    </w:p>
  </w:footnote>
  <w:footnote w:id="197">
    <w:p w14:paraId="5890F514" w14:textId="4CD0207F" w:rsidR="00DA7BAB" w:rsidRPr="007B36D0" w:rsidRDefault="00DA7BAB" w:rsidP="007B36D0">
      <w:pPr>
        <w:pStyle w:val="a3"/>
        <w:jc w:val="both"/>
        <w:rPr>
          <w:rFonts w:ascii="Times New Roman" w:hAnsi="Times New Roman" w:cs="Times New Roman"/>
        </w:rPr>
      </w:pPr>
      <w:r w:rsidRPr="007B36D0">
        <w:rPr>
          <w:rStyle w:val="a5"/>
          <w:rFonts w:ascii="Times New Roman" w:hAnsi="Times New Roman" w:cs="Times New Roman"/>
        </w:rPr>
        <w:footnoteRef/>
      </w:r>
      <w:r w:rsidRPr="007B36D0">
        <w:rPr>
          <w:rFonts w:ascii="Times New Roman" w:hAnsi="Times New Roman" w:cs="Times New Roman"/>
        </w:rPr>
        <w:t xml:space="preserve"> Сост. по материалам: Займусе: бо:эки то:кэй [Торговая статистика Министерства финансов Японии] [Электронный ресурс]. URL : </w:t>
      </w:r>
      <w:hyperlink r:id="rId98" w:history="1">
        <w:r w:rsidRPr="007B36D0">
          <w:rPr>
            <w:rStyle w:val="a6"/>
            <w:rFonts w:ascii="Times New Roman" w:hAnsi="Times New Roman" w:cs="Times New Roman"/>
          </w:rPr>
          <w:t>https://www.customs.go.jp/toukei/info/index.htm</w:t>
        </w:r>
      </w:hyperlink>
      <w:r w:rsidRPr="007B36D0">
        <w:rPr>
          <w:rFonts w:ascii="Times New Roman" w:hAnsi="Times New Roman" w:cs="Times New Roman"/>
        </w:rPr>
        <w:t xml:space="preserve"> (дата обращения : </w:t>
      </w:r>
      <w:r w:rsidRPr="00734C54">
        <w:rPr>
          <w:rFonts w:ascii="Times New Roman" w:hAnsi="Times New Roman" w:cs="Times New Roman"/>
        </w:rPr>
        <w:t>15.05.2022</w:t>
      </w:r>
      <w:r w:rsidRPr="007B36D0">
        <w:rPr>
          <w:rFonts w:ascii="Times New Roman" w:hAnsi="Times New Roman" w:cs="Times New Roman"/>
        </w:rPr>
        <w:t>).</w:t>
      </w:r>
    </w:p>
  </w:footnote>
  <w:footnote w:id="198">
    <w:p w14:paraId="663B0C5B" w14:textId="7C2BD03A" w:rsidR="00DA7BAB" w:rsidRPr="00A3244F" w:rsidRDefault="00DA7BAB" w:rsidP="00A3244F">
      <w:pPr>
        <w:pStyle w:val="a3"/>
        <w:jc w:val="both"/>
        <w:rPr>
          <w:rFonts w:ascii="Times New Roman" w:hAnsi="Times New Roman" w:cs="Times New Roman"/>
        </w:rPr>
      </w:pPr>
      <w:r w:rsidRPr="00A3244F">
        <w:rPr>
          <w:rStyle w:val="a5"/>
          <w:rFonts w:ascii="Times New Roman" w:hAnsi="Times New Roman" w:cs="Times New Roman"/>
        </w:rPr>
        <w:footnoteRef/>
      </w:r>
      <w:r w:rsidRPr="00A3244F">
        <w:rPr>
          <w:rFonts w:ascii="Times New Roman" w:hAnsi="Times New Roman" w:cs="Times New Roman"/>
        </w:rPr>
        <w:t xml:space="preserve"> </w:t>
      </w:r>
      <w:r w:rsidRPr="00F1410D">
        <w:rPr>
          <w:rFonts w:ascii="Times New Roman" w:hAnsi="Times New Roman" w:cs="Times New Roman"/>
        </w:rPr>
        <w:t xml:space="preserve">Тай росиа сюё:юню:хин но суии [Основной импорт из России] [Электронный ресурс] // Займусё: бо:эки то:кэй [Торговая статистика Министерства финансов]. URL : </w:t>
      </w:r>
      <w:hyperlink r:id="rId99" w:history="1">
        <w:r w:rsidRPr="00587D3D">
          <w:rPr>
            <w:rStyle w:val="a6"/>
            <w:rFonts w:ascii="Times New Roman" w:hAnsi="Times New Roman" w:cs="Times New Roman"/>
          </w:rPr>
          <w:t>https://www.customs.go.jp/toukei/suii/html/data/y7_9.pdf</w:t>
        </w:r>
      </w:hyperlink>
      <w:r>
        <w:rPr>
          <w:rFonts w:ascii="Times New Roman" w:hAnsi="Times New Roman" w:cs="Times New Roman"/>
        </w:rPr>
        <w:t xml:space="preserve"> (дата обращения : 15.05</w:t>
      </w:r>
      <w:r w:rsidRPr="00F1410D">
        <w:rPr>
          <w:rFonts w:ascii="Times New Roman" w:hAnsi="Times New Roman" w:cs="Times New Roman"/>
        </w:rPr>
        <w:t>.2022).</w:t>
      </w:r>
    </w:p>
  </w:footnote>
  <w:footnote w:id="199">
    <w:p w14:paraId="0255E14B" w14:textId="77777777" w:rsidR="00DA7BAB" w:rsidRPr="0097243E" w:rsidRDefault="00DA7BAB" w:rsidP="00A47DD9">
      <w:pPr>
        <w:pStyle w:val="a3"/>
        <w:rPr>
          <w:rFonts w:ascii="Times New Roman" w:hAnsi="Times New Roman" w:cs="Times New Roman"/>
        </w:rPr>
      </w:pPr>
      <w:r w:rsidRPr="0097243E">
        <w:rPr>
          <w:rStyle w:val="a5"/>
          <w:rFonts w:ascii="Times New Roman" w:hAnsi="Times New Roman" w:cs="Times New Roman"/>
        </w:rPr>
        <w:footnoteRef/>
      </w:r>
      <w:r w:rsidRPr="0097243E">
        <w:rPr>
          <w:rFonts w:ascii="Times New Roman" w:hAnsi="Times New Roman" w:cs="Times New Roman"/>
        </w:rPr>
        <w:t xml:space="preserve"> Цветные металлы</w:t>
      </w:r>
    </w:p>
  </w:footnote>
  <w:footnote w:id="200">
    <w:p w14:paraId="33B0B2BE" w14:textId="77777777" w:rsidR="00DA7BAB" w:rsidRDefault="00DA7BAB" w:rsidP="00A47DD9">
      <w:pPr>
        <w:pStyle w:val="a3"/>
      </w:pPr>
      <w:r w:rsidRPr="0097243E">
        <w:rPr>
          <w:rStyle w:val="a5"/>
          <w:rFonts w:ascii="Times New Roman" w:hAnsi="Times New Roman" w:cs="Times New Roman"/>
        </w:rPr>
        <w:footnoteRef/>
      </w:r>
      <w:r w:rsidRPr="0097243E">
        <w:rPr>
          <w:rFonts w:ascii="Times New Roman" w:hAnsi="Times New Roman" w:cs="Times New Roman"/>
        </w:rPr>
        <w:t xml:space="preserve"> Морепродукты</w:t>
      </w:r>
    </w:p>
  </w:footnote>
  <w:footnote w:id="201">
    <w:p w14:paraId="1CC5FB38" w14:textId="77777777" w:rsidR="00DA7BAB" w:rsidRPr="006207EC" w:rsidRDefault="00DA7BAB" w:rsidP="00A47DD9">
      <w:pPr>
        <w:pStyle w:val="a3"/>
        <w:rPr>
          <w:rFonts w:ascii="Times New Roman" w:hAnsi="Times New Roman" w:cs="Times New Roman"/>
        </w:rPr>
      </w:pPr>
      <w:r w:rsidRPr="006207EC">
        <w:rPr>
          <w:rStyle w:val="a5"/>
          <w:rFonts w:ascii="Times New Roman" w:hAnsi="Times New Roman" w:cs="Times New Roman"/>
        </w:rPr>
        <w:footnoteRef/>
      </w:r>
      <w:r w:rsidRPr="006207EC">
        <w:rPr>
          <w:rFonts w:ascii="Times New Roman" w:hAnsi="Times New Roman" w:cs="Times New Roman"/>
        </w:rPr>
        <w:t xml:space="preserve"> Изделия из древесины</w:t>
      </w:r>
    </w:p>
  </w:footnote>
  <w:footnote w:id="202">
    <w:p w14:paraId="724355CD" w14:textId="77777777" w:rsidR="00DA7BAB" w:rsidRPr="006207EC" w:rsidRDefault="00DA7BAB" w:rsidP="00A47DD9">
      <w:pPr>
        <w:pStyle w:val="a3"/>
        <w:rPr>
          <w:rFonts w:ascii="Times New Roman" w:hAnsi="Times New Roman" w:cs="Times New Roman"/>
        </w:rPr>
      </w:pPr>
      <w:r w:rsidRPr="006207EC">
        <w:rPr>
          <w:rStyle w:val="a5"/>
          <w:rFonts w:ascii="Times New Roman" w:hAnsi="Times New Roman" w:cs="Times New Roman"/>
        </w:rPr>
        <w:footnoteRef/>
      </w:r>
      <w:r w:rsidRPr="006207EC">
        <w:rPr>
          <w:rFonts w:ascii="Times New Roman" w:hAnsi="Times New Roman" w:cs="Times New Roman"/>
        </w:rPr>
        <w:t xml:space="preserve"> Креветки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45B6"/>
    <w:multiLevelType w:val="hybridMultilevel"/>
    <w:tmpl w:val="4C3AE6B2"/>
    <w:lvl w:ilvl="0" w:tplc="BC689AD2">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A2C792C"/>
    <w:multiLevelType w:val="hybridMultilevel"/>
    <w:tmpl w:val="5B927BDC"/>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1D16367"/>
    <w:multiLevelType w:val="hybridMultilevel"/>
    <w:tmpl w:val="2A985DC2"/>
    <w:lvl w:ilvl="0" w:tplc="13A2984E">
      <w:start w:val="1"/>
      <w:numFmt w:val="decimal"/>
      <w:lvlText w:val="2. %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33352A59"/>
    <w:multiLevelType w:val="hybridMultilevel"/>
    <w:tmpl w:val="C9BA8CFE"/>
    <w:lvl w:ilvl="0" w:tplc="AB2074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9B340A9"/>
    <w:multiLevelType w:val="hybridMultilevel"/>
    <w:tmpl w:val="BBFE8C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F0C000A"/>
    <w:multiLevelType w:val="hybridMultilevel"/>
    <w:tmpl w:val="6DF02824"/>
    <w:lvl w:ilvl="0" w:tplc="AB20741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15:restartNumberingAfterBreak="0">
    <w:nsid w:val="43780316"/>
    <w:multiLevelType w:val="hybridMultilevel"/>
    <w:tmpl w:val="25929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6270CC"/>
    <w:multiLevelType w:val="hybridMultilevel"/>
    <w:tmpl w:val="80802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D00BA2"/>
    <w:multiLevelType w:val="hybridMultilevel"/>
    <w:tmpl w:val="0220F46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54A46901"/>
    <w:multiLevelType w:val="hybridMultilevel"/>
    <w:tmpl w:val="15F01086"/>
    <w:lvl w:ilvl="0" w:tplc="AB2074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F179D7"/>
    <w:multiLevelType w:val="hybridMultilevel"/>
    <w:tmpl w:val="EDEADB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D4C7CBE"/>
    <w:multiLevelType w:val="multilevel"/>
    <w:tmpl w:val="2480BDE0"/>
    <w:lvl w:ilvl="0">
      <w:start w:val="1"/>
      <w:numFmt w:val="decimal"/>
      <w:lvlText w:val="%1."/>
      <w:lvlJc w:val="left"/>
      <w:pPr>
        <w:ind w:left="480" w:hanging="480"/>
      </w:pPr>
      <w:rPr>
        <w:rFonts w:hint="default"/>
      </w:rPr>
    </w:lvl>
    <w:lvl w:ilvl="1">
      <w:start w:val="1"/>
      <w:numFmt w:val="decimal"/>
      <w:lvlText w:val="1. %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4921388"/>
    <w:multiLevelType w:val="hybridMultilevel"/>
    <w:tmpl w:val="DA428EB4"/>
    <w:lvl w:ilvl="0" w:tplc="AB2074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A940896"/>
    <w:multiLevelType w:val="hybridMultilevel"/>
    <w:tmpl w:val="03EA97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D9E18FF"/>
    <w:multiLevelType w:val="hybridMultilevel"/>
    <w:tmpl w:val="4B206D3E"/>
    <w:lvl w:ilvl="0" w:tplc="AB2074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15756FA"/>
    <w:multiLevelType w:val="hybridMultilevel"/>
    <w:tmpl w:val="A4FCED30"/>
    <w:lvl w:ilvl="0" w:tplc="13A2984E">
      <w:start w:val="1"/>
      <w:numFmt w:val="decimal"/>
      <w:lvlText w:val="2. %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1"/>
  </w:num>
  <w:num w:numId="2">
    <w:abstractNumId w:val="7"/>
  </w:num>
  <w:num w:numId="3">
    <w:abstractNumId w:val="1"/>
  </w:num>
  <w:num w:numId="4">
    <w:abstractNumId w:val="15"/>
  </w:num>
  <w:num w:numId="5">
    <w:abstractNumId w:val="13"/>
  </w:num>
  <w:num w:numId="6">
    <w:abstractNumId w:val="12"/>
  </w:num>
  <w:num w:numId="7">
    <w:abstractNumId w:val="9"/>
  </w:num>
  <w:num w:numId="8">
    <w:abstractNumId w:val="5"/>
  </w:num>
  <w:num w:numId="9">
    <w:abstractNumId w:val="4"/>
  </w:num>
  <w:num w:numId="10">
    <w:abstractNumId w:val="0"/>
  </w:num>
  <w:num w:numId="11">
    <w:abstractNumId w:val="6"/>
  </w:num>
  <w:num w:numId="12">
    <w:abstractNumId w:val="2"/>
  </w:num>
  <w:num w:numId="13">
    <w:abstractNumId w:val="8"/>
  </w:num>
  <w:num w:numId="14">
    <w:abstractNumId w:val="14"/>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544"/>
    <w:rsid w:val="000002E5"/>
    <w:rsid w:val="000008FA"/>
    <w:rsid w:val="000034DA"/>
    <w:rsid w:val="000047B5"/>
    <w:rsid w:val="0000527D"/>
    <w:rsid w:val="00006EDC"/>
    <w:rsid w:val="00007B87"/>
    <w:rsid w:val="00011591"/>
    <w:rsid w:val="00011659"/>
    <w:rsid w:val="00012235"/>
    <w:rsid w:val="000135BE"/>
    <w:rsid w:val="00014BA8"/>
    <w:rsid w:val="00014C9F"/>
    <w:rsid w:val="000166A3"/>
    <w:rsid w:val="000170BC"/>
    <w:rsid w:val="00020436"/>
    <w:rsid w:val="000226BB"/>
    <w:rsid w:val="00023D33"/>
    <w:rsid w:val="00026141"/>
    <w:rsid w:val="000315A7"/>
    <w:rsid w:val="00031F57"/>
    <w:rsid w:val="0003457E"/>
    <w:rsid w:val="000349AB"/>
    <w:rsid w:val="00034BE9"/>
    <w:rsid w:val="00035639"/>
    <w:rsid w:val="000409FA"/>
    <w:rsid w:val="00040A16"/>
    <w:rsid w:val="00040BFD"/>
    <w:rsid w:val="000434CE"/>
    <w:rsid w:val="00044FD9"/>
    <w:rsid w:val="00045EAC"/>
    <w:rsid w:val="000468EF"/>
    <w:rsid w:val="000476DE"/>
    <w:rsid w:val="00047BBE"/>
    <w:rsid w:val="00051C3F"/>
    <w:rsid w:val="0005742F"/>
    <w:rsid w:val="00061BB1"/>
    <w:rsid w:val="000622B4"/>
    <w:rsid w:val="0006301A"/>
    <w:rsid w:val="000646D2"/>
    <w:rsid w:val="00064C19"/>
    <w:rsid w:val="00074C82"/>
    <w:rsid w:val="00081147"/>
    <w:rsid w:val="00081AB2"/>
    <w:rsid w:val="0008425D"/>
    <w:rsid w:val="000854E9"/>
    <w:rsid w:val="00086E05"/>
    <w:rsid w:val="00091FFE"/>
    <w:rsid w:val="00092DFE"/>
    <w:rsid w:val="00095744"/>
    <w:rsid w:val="000A10C9"/>
    <w:rsid w:val="000A11C3"/>
    <w:rsid w:val="000A17B8"/>
    <w:rsid w:val="000A2215"/>
    <w:rsid w:val="000A4196"/>
    <w:rsid w:val="000A534B"/>
    <w:rsid w:val="000A6BE5"/>
    <w:rsid w:val="000B4B13"/>
    <w:rsid w:val="000B5589"/>
    <w:rsid w:val="000B6191"/>
    <w:rsid w:val="000B7161"/>
    <w:rsid w:val="000B7A02"/>
    <w:rsid w:val="000C1662"/>
    <w:rsid w:val="000C6362"/>
    <w:rsid w:val="000C6C7A"/>
    <w:rsid w:val="000C715B"/>
    <w:rsid w:val="000D0849"/>
    <w:rsid w:val="000D1404"/>
    <w:rsid w:val="000D1AE5"/>
    <w:rsid w:val="000D214F"/>
    <w:rsid w:val="000D2BD5"/>
    <w:rsid w:val="000D3FC1"/>
    <w:rsid w:val="000D5F5B"/>
    <w:rsid w:val="000D6535"/>
    <w:rsid w:val="000D6FBF"/>
    <w:rsid w:val="000E1BCE"/>
    <w:rsid w:val="000E2213"/>
    <w:rsid w:val="000E2F61"/>
    <w:rsid w:val="000E332E"/>
    <w:rsid w:val="000E335F"/>
    <w:rsid w:val="000E3D57"/>
    <w:rsid w:val="000E4B23"/>
    <w:rsid w:val="000E5465"/>
    <w:rsid w:val="000E7E13"/>
    <w:rsid w:val="000F1103"/>
    <w:rsid w:val="000F13A2"/>
    <w:rsid w:val="000F154E"/>
    <w:rsid w:val="000F247D"/>
    <w:rsid w:val="0010177A"/>
    <w:rsid w:val="00105CA9"/>
    <w:rsid w:val="00107A51"/>
    <w:rsid w:val="00107FB7"/>
    <w:rsid w:val="00112F70"/>
    <w:rsid w:val="001144D0"/>
    <w:rsid w:val="00114CB0"/>
    <w:rsid w:val="001154F9"/>
    <w:rsid w:val="00115CAF"/>
    <w:rsid w:val="00115DED"/>
    <w:rsid w:val="001165FC"/>
    <w:rsid w:val="00117CEF"/>
    <w:rsid w:val="00120588"/>
    <w:rsid w:val="00120672"/>
    <w:rsid w:val="00120699"/>
    <w:rsid w:val="00120ECA"/>
    <w:rsid w:val="001266F7"/>
    <w:rsid w:val="00127837"/>
    <w:rsid w:val="00130E07"/>
    <w:rsid w:val="001327D6"/>
    <w:rsid w:val="00132AB4"/>
    <w:rsid w:val="00135881"/>
    <w:rsid w:val="00136608"/>
    <w:rsid w:val="00136F1F"/>
    <w:rsid w:val="00144801"/>
    <w:rsid w:val="00146D51"/>
    <w:rsid w:val="00147299"/>
    <w:rsid w:val="001475D2"/>
    <w:rsid w:val="001506D3"/>
    <w:rsid w:val="001522E8"/>
    <w:rsid w:val="001536DE"/>
    <w:rsid w:val="00154C4A"/>
    <w:rsid w:val="00154C62"/>
    <w:rsid w:val="00155C97"/>
    <w:rsid w:val="00156D8E"/>
    <w:rsid w:val="00157873"/>
    <w:rsid w:val="001604AC"/>
    <w:rsid w:val="001629C5"/>
    <w:rsid w:val="0016417E"/>
    <w:rsid w:val="00166C92"/>
    <w:rsid w:val="0017054D"/>
    <w:rsid w:val="00170C87"/>
    <w:rsid w:val="001710FA"/>
    <w:rsid w:val="00171C1B"/>
    <w:rsid w:val="00172665"/>
    <w:rsid w:val="001730B8"/>
    <w:rsid w:val="0017324B"/>
    <w:rsid w:val="00173DE5"/>
    <w:rsid w:val="00180649"/>
    <w:rsid w:val="0018407A"/>
    <w:rsid w:val="00187322"/>
    <w:rsid w:val="00187CD8"/>
    <w:rsid w:val="00191D8E"/>
    <w:rsid w:val="001964FE"/>
    <w:rsid w:val="001965EA"/>
    <w:rsid w:val="0019750C"/>
    <w:rsid w:val="001A0516"/>
    <w:rsid w:val="001A1D3F"/>
    <w:rsid w:val="001A22D6"/>
    <w:rsid w:val="001A6C55"/>
    <w:rsid w:val="001B02B0"/>
    <w:rsid w:val="001B6B96"/>
    <w:rsid w:val="001B792A"/>
    <w:rsid w:val="001C0032"/>
    <w:rsid w:val="001C29BE"/>
    <w:rsid w:val="001C2F45"/>
    <w:rsid w:val="001C4633"/>
    <w:rsid w:val="001C759A"/>
    <w:rsid w:val="001D261B"/>
    <w:rsid w:val="001D4998"/>
    <w:rsid w:val="001D7A18"/>
    <w:rsid w:val="001E5A3D"/>
    <w:rsid w:val="001E6B75"/>
    <w:rsid w:val="001F034F"/>
    <w:rsid w:val="001F20EF"/>
    <w:rsid w:val="001F56B7"/>
    <w:rsid w:val="001F590B"/>
    <w:rsid w:val="001F6135"/>
    <w:rsid w:val="001F6EE2"/>
    <w:rsid w:val="00201AE5"/>
    <w:rsid w:val="00201D22"/>
    <w:rsid w:val="00202123"/>
    <w:rsid w:val="00202BC8"/>
    <w:rsid w:val="00207BBA"/>
    <w:rsid w:val="00216E4D"/>
    <w:rsid w:val="00220D56"/>
    <w:rsid w:val="0022367A"/>
    <w:rsid w:val="00223C5E"/>
    <w:rsid w:val="00223F27"/>
    <w:rsid w:val="00224E2C"/>
    <w:rsid w:val="002268F1"/>
    <w:rsid w:val="002270E0"/>
    <w:rsid w:val="00230F5C"/>
    <w:rsid w:val="002326FE"/>
    <w:rsid w:val="002332C8"/>
    <w:rsid w:val="00233A9C"/>
    <w:rsid w:val="00235D15"/>
    <w:rsid w:val="002362C2"/>
    <w:rsid w:val="0023694D"/>
    <w:rsid w:val="0023731B"/>
    <w:rsid w:val="002415DF"/>
    <w:rsid w:val="00241774"/>
    <w:rsid w:val="002422C8"/>
    <w:rsid w:val="00245D2B"/>
    <w:rsid w:val="00246757"/>
    <w:rsid w:val="002477FD"/>
    <w:rsid w:val="002505E5"/>
    <w:rsid w:val="002520A2"/>
    <w:rsid w:val="00253749"/>
    <w:rsid w:val="00253CC3"/>
    <w:rsid w:val="00255050"/>
    <w:rsid w:val="002552DE"/>
    <w:rsid w:val="0025545E"/>
    <w:rsid w:val="002573E9"/>
    <w:rsid w:val="0026165E"/>
    <w:rsid w:val="00262329"/>
    <w:rsid w:val="00264D1A"/>
    <w:rsid w:val="00265173"/>
    <w:rsid w:val="0026560C"/>
    <w:rsid w:val="00267CD2"/>
    <w:rsid w:val="002710D6"/>
    <w:rsid w:val="00273384"/>
    <w:rsid w:val="00273F5B"/>
    <w:rsid w:val="00273F60"/>
    <w:rsid w:val="00274EE6"/>
    <w:rsid w:val="00276E37"/>
    <w:rsid w:val="00276F8D"/>
    <w:rsid w:val="002779DB"/>
    <w:rsid w:val="002827DB"/>
    <w:rsid w:val="00283736"/>
    <w:rsid w:val="002843C9"/>
    <w:rsid w:val="0028486C"/>
    <w:rsid w:val="00285CF1"/>
    <w:rsid w:val="0028625F"/>
    <w:rsid w:val="0028649D"/>
    <w:rsid w:val="00287A23"/>
    <w:rsid w:val="00292F2E"/>
    <w:rsid w:val="00293544"/>
    <w:rsid w:val="0029434A"/>
    <w:rsid w:val="0029622A"/>
    <w:rsid w:val="002A0387"/>
    <w:rsid w:val="002A4F4A"/>
    <w:rsid w:val="002A4F7C"/>
    <w:rsid w:val="002A5DA1"/>
    <w:rsid w:val="002A6944"/>
    <w:rsid w:val="002A6A2F"/>
    <w:rsid w:val="002A7CD4"/>
    <w:rsid w:val="002B0D04"/>
    <w:rsid w:val="002B1813"/>
    <w:rsid w:val="002B6741"/>
    <w:rsid w:val="002B69ED"/>
    <w:rsid w:val="002B7193"/>
    <w:rsid w:val="002C172A"/>
    <w:rsid w:val="002C45B8"/>
    <w:rsid w:val="002C4A3C"/>
    <w:rsid w:val="002C6375"/>
    <w:rsid w:val="002C72EB"/>
    <w:rsid w:val="002C7A57"/>
    <w:rsid w:val="002D1123"/>
    <w:rsid w:val="002D29D9"/>
    <w:rsid w:val="002D2D9E"/>
    <w:rsid w:val="002D2EFA"/>
    <w:rsid w:val="002D36FB"/>
    <w:rsid w:val="002D4114"/>
    <w:rsid w:val="002D4EFE"/>
    <w:rsid w:val="002D696F"/>
    <w:rsid w:val="002D73F3"/>
    <w:rsid w:val="002E3E55"/>
    <w:rsid w:val="002E7339"/>
    <w:rsid w:val="002E7B58"/>
    <w:rsid w:val="002F2A27"/>
    <w:rsid w:val="002F31C5"/>
    <w:rsid w:val="002F4847"/>
    <w:rsid w:val="002F5F92"/>
    <w:rsid w:val="002F6D5E"/>
    <w:rsid w:val="00300382"/>
    <w:rsid w:val="003070EE"/>
    <w:rsid w:val="00307C6F"/>
    <w:rsid w:val="00310C9C"/>
    <w:rsid w:val="003155A3"/>
    <w:rsid w:val="00315923"/>
    <w:rsid w:val="0031666B"/>
    <w:rsid w:val="00317A39"/>
    <w:rsid w:val="00320DE4"/>
    <w:rsid w:val="003218CB"/>
    <w:rsid w:val="0032232D"/>
    <w:rsid w:val="00322530"/>
    <w:rsid w:val="00322F3C"/>
    <w:rsid w:val="00324ABC"/>
    <w:rsid w:val="00324D89"/>
    <w:rsid w:val="00325182"/>
    <w:rsid w:val="00330AC7"/>
    <w:rsid w:val="003313D9"/>
    <w:rsid w:val="003333FE"/>
    <w:rsid w:val="00334EEF"/>
    <w:rsid w:val="00336E0C"/>
    <w:rsid w:val="00340117"/>
    <w:rsid w:val="0034191E"/>
    <w:rsid w:val="00345E3A"/>
    <w:rsid w:val="00350551"/>
    <w:rsid w:val="00351F1C"/>
    <w:rsid w:val="00356BC8"/>
    <w:rsid w:val="0035790E"/>
    <w:rsid w:val="003601B1"/>
    <w:rsid w:val="003645EB"/>
    <w:rsid w:val="00365BA6"/>
    <w:rsid w:val="00366986"/>
    <w:rsid w:val="00371137"/>
    <w:rsid w:val="0037187C"/>
    <w:rsid w:val="00374B86"/>
    <w:rsid w:val="00377CAF"/>
    <w:rsid w:val="00384900"/>
    <w:rsid w:val="0038561E"/>
    <w:rsid w:val="00392B10"/>
    <w:rsid w:val="003955FF"/>
    <w:rsid w:val="003A13BC"/>
    <w:rsid w:val="003A2C81"/>
    <w:rsid w:val="003A3FBC"/>
    <w:rsid w:val="003A6C2A"/>
    <w:rsid w:val="003A7464"/>
    <w:rsid w:val="003B0369"/>
    <w:rsid w:val="003B0F2F"/>
    <w:rsid w:val="003B2778"/>
    <w:rsid w:val="003B3ADF"/>
    <w:rsid w:val="003B7AF8"/>
    <w:rsid w:val="003C03A9"/>
    <w:rsid w:val="003C1245"/>
    <w:rsid w:val="003C5706"/>
    <w:rsid w:val="003C65FB"/>
    <w:rsid w:val="003C6B84"/>
    <w:rsid w:val="003D1B0F"/>
    <w:rsid w:val="003D298F"/>
    <w:rsid w:val="003D4F0B"/>
    <w:rsid w:val="003D6506"/>
    <w:rsid w:val="003D73D3"/>
    <w:rsid w:val="003D73F1"/>
    <w:rsid w:val="003E0AEF"/>
    <w:rsid w:val="003E1E4C"/>
    <w:rsid w:val="003E3AB8"/>
    <w:rsid w:val="003E5FE5"/>
    <w:rsid w:val="003E6F38"/>
    <w:rsid w:val="003F33D2"/>
    <w:rsid w:val="003F3583"/>
    <w:rsid w:val="003F3CA7"/>
    <w:rsid w:val="003F592A"/>
    <w:rsid w:val="003F6DCB"/>
    <w:rsid w:val="003F7BBC"/>
    <w:rsid w:val="00400868"/>
    <w:rsid w:val="00402673"/>
    <w:rsid w:val="00405209"/>
    <w:rsid w:val="00410DD1"/>
    <w:rsid w:val="004120D5"/>
    <w:rsid w:val="004120EA"/>
    <w:rsid w:val="0041312D"/>
    <w:rsid w:val="00413D34"/>
    <w:rsid w:val="00416CFF"/>
    <w:rsid w:val="0042089E"/>
    <w:rsid w:val="004222D8"/>
    <w:rsid w:val="00422B8E"/>
    <w:rsid w:val="00423957"/>
    <w:rsid w:val="00424A3A"/>
    <w:rsid w:val="00426274"/>
    <w:rsid w:val="004266D5"/>
    <w:rsid w:val="00427B5C"/>
    <w:rsid w:val="004304A6"/>
    <w:rsid w:val="00430B36"/>
    <w:rsid w:val="004315AD"/>
    <w:rsid w:val="00431A87"/>
    <w:rsid w:val="00432568"/>
    <w:rsid w:val="0043306D"/>
    <w:rsid w:val="004333AB"/>
    <w:rsid w:val="00436681"/>
    <w:rsid w:val="00436BA3"/>
    <w:rsid w:val="0044141B"/>
    <w:rsid w:val="00442BA4"/>
    <w:rsid w:val="00443258"/>
    <w:rsid w:val="00445B65"/>
    <w:rsid w:val="004472E7"/>
    <w:rsid w:val="00447E82"/>
    <w:rsid w:val="00456AFD"/>
    <w:rsid w:val="004573AF"/>
    <w:rsid w:val="0046167E"/>
    <w:rsid w:val="00462B36"/>
    <w:rsid w:val="00463957"/>
    <w:rsid w:val="00464358"/>
    <w:rsid w:val="004645B9"/>
    <w:rsid w:val="00465BA5"/>
    <w:rsid w:val="00471629"/>
    <w:rsid w:val="00471E3D"/>
    <w:rsid w:val="004735E1"/>
    <w:rsid w:val="00473DE6"/>
    <w:rsid w:val="00475D0D"/>
    <w:rsid w:val="00484329"/>
    <w:rsid w:val="004878C0"/>
    <w:rsid w:val="00490DF4"/>
    <w:rsid w:val="00494B2F"/>
    <w:rsid w:val="00496D96"/>
    <w:rsid w:val="004A30ED"/>
    <w:rsid w:val="004A3326"/>
    <w:rsid w:val="004A4EA9"/>
    <w:rsid w:val="004A4F6E"/>
    <w:rsid w:val="004A5783"/>
    <w:rsid w:val="004A600D"/>
    <w:rsid w:val="004A6FAB"/>
    <w:rsid w:val="004B0371"/>
    <w:rsid w:val="004B1319"/>
    <w:rsid w:val="004B1351"/>
    <w:rsid w:val="004B6289"/>
    <w:rsid w:val="004B6D0F"/>
    <w:rsid w:val="004C21BA"/>
    <w:rsid w:val="004C40E4"/>
    <w:rsid w:val="004C41EB"/>
    <w:rsid w:val="004C491C"/>
    <w:rsid w:val="004C5B71"/>
    <w:rsid w:val="004C6D34"/>
    <w:rsid w:val="004D1239"/>
    <w:rsid w:val="004D1ACE"/>
    <w:rsid w:val="004D376A"/>
    <w:rsid w:val="004D4419"/>
    <w:rsid w:val="004D4589"/>
    <w:rsid w:val="004D5CA2"/>
    <w:rsid w:val="004D634D"/>
    <w:rsid w:val="004D7E83"/>
    <w:rsid w:val="004E403C"/>
    <w:rsid w:val="004E6035"/>
    <w:rsid w:val="004E6328"/>
    <w:rsid w:val="004E6E71"/>
    <w:rsid w:val="004E7351"/>
    <w:rsid w:val="004F5C77"/>
    <w:rsid w:val="004F6027"/>
    <w:rsid w:val="004F67E7"/>
    <w:rsid w:val="004F6865"/>
    <w:rsid w:val="00503C7A"/>
    <w:rsid w:val="00510FFB"/>
    <w:rsid w:val="00511BF6"/>
    <w:rsid w:val="00512EA7"/>
    <w:rsid w:val="005131E2"/>
    <w:rsid w:val="00513BCB"/>
    <w:rsid w:val="00513D7B"/>
    <w:rsid w:val="005161C4"/>
    <w:rsid w:val="005163FD"/>
    <w:rsid w:val="00516466"/>
    <w:rsid w:val="005165B2"/>
    <w:rsid w:val="00521A83"/>
    <w:rsid w:val="00522271"/>
    <w:rsid w:val="00525508"/>
    <w:rsid w:val="00525E64"/>
    <w:rsid w:val="00526962"/>
    <w:rsid w:val="00526D9E"/>
    <w:rsid w:val="005338BD"/>
    <w:rsid w:val="00534127"/>
    <w:rsid w:val="00537954"/>
    <w:rsid w:val="00540C77"/>
    <w:rsid w:val="0054263A"/>
    <w:rsid w:val="00543908"/>
    <w:rsid w:val="00544529"/>
    <w:rsid w:val="00545487"/>
    <w:rsid w:val="0054587D"/>
    <w:rsid w:val="005476BB"/>
    <w:rsid w:val="005476EB"/>
    <w:rsid w:val="00547CEF"/>
    <w:rsid w:val="00547DEA"/>
    <w:rsid w:val="00551411"/>
    <w:rsid w:val="005515A9"/>
    <w:rsid w:val="00552683"/>
    <w:rsid w:val="005530F7"/>
    <w:rsid w:val="005531AF"/>
    <w:rsid w:val="00553D76"/>
    <w:rsid w:val="00556E45"/>
    <w:rsid w:val="00556FA3"/>
    <w:rsid w:val="005605A0"/>
    <w:rsid w:val="00560679"/>
    <w:rsid w:val="00560E6E"/>
    <w:rsid w:val="0056160B"/>
    <w:rsid w:val="00561884"/>
    <w:rsid w:val="00561DE8"/>
    <w:rsid w:val="00563E24"/>
    <w:rsid w:val="00564580"/>
    <w:rsid w:val="00567619"/>
    <w:rsid w:val="0057167B"/>
    <w:rsid w:val="00572FB1"/>
    <w:rsid w:val="00574457"/>
    <w:rsid w:val="00574CE8"/>
    <w:rsid w:val="00577386"/>
    <w:rsid w:val="00580036"/>
    <w:rsid w:val="00582A2D"/>
    <w:rsid w:val="005834AF"/>
    <w:rsid w:val="00583E86"/>
    <w:rsid w:val="005841CB"/>
    <w:rsid w:val="0059321A"/>
    <w:rsid w:val="00595073"/>
    <w:rsid w:val="00596473"/>
    <w:rsid w:val="00596649"/>
    <w:rsid w:val="00597642"/>
    <w:rsid w:val="005A2463"/>
    <w:rsid w:val="005A3EDC"/>
    <w:rsid w:val="005A56C2"/>
    <w:rsid w:val="005A6799"/>
    <w:rsid w:val="005A6DC3"/>
    <w:rsid w:val="005A751B"/>
    <w:rsid w:val="005B0C5B"/>
    <w:rsid w:val="005B1187"/>
    <w:rsid w:val="005B1426"/>
    <w:rsid w:val="005B1E73"/>
    <w:rsid w:val="005B31B3"/>
    <w:rsid w:val="005B3B17"/>
    <w:rsid w:val="005B55F3"/>
    <w:rsid w:val="005B66B8"/>
    <w:rsid w:val="005B715E"/>
    <w:rsid w:val="005C08EC"/>
    <w:rsid w:val="005C0A5E"/>
    <w:rsid w:val="005C32C0"/>
    <w:rsid w:val="005C48BA"/>
    <w:rsid w:val="005C5AF0"/>
    <w:rsid w:val="005C6F88"/>
    <w:rsid w:val="005D098E"/>
    <w:rsid w:val="005D3601"/>
    <w:rsid w:val="005D4DEB"/>
    <w:rsid w:val="005E2150"/>
    <w:rsid w:val="005E3541"/>
    <w:rsid w:val="005E4F8F"/>
    <w:rsid w:val="005F083D"/>
    <w:rsid w:val="005F20F6"/>
    <w:rsid w:val="005F2364"/>
    <w:rsid w:val="005F3AF2"/>
    <w:rsid w:val="005F45AB"/>
    <w:rsid w:val="005F59F6"/>
    <w:rsid w:val="00600397"/>
    <w:rsid w:val="00604EC1"/>
    <w:rsid w:val="00605616"/>
    <w:rsid w:val="00616B3F"/>
    <w:rsid w:val="006179F5"/>
    <w:rsid w:val="00621B14"/>
    <w:rsid w:val="00624794"/>
    <w:rsid w:val="00625D63"/>
    <w:rsid w:val="006272FE"/>
    <w:rsid w:val="006317A6"/>
    <w:rsid w:val="00632DEA"/>
    <w:rsid w:val="006356B1"/>
    <w:rsid w:val="0064185C"/>
    <w:rsid w:val="0065238B"/>
    <w:rsid w:val="00652779"/>
    <w:rsid w:val="00652849"/>
    <w:rsid w:val="00652E9D"/>
    <w:rsid w:val="0065331A"/>
    <w:rsid w:val="006547A9"/>
    <w:rsid w:val="006555FA"/>
    <w:rsid w:val="00657C63"/>
    <w:rsid w:val="00662350"/>
    <w:rsid w:val="00662C1B"/>
    <w:rsid w:val="00663C4A"/>
    <w:rsid w:val="00664D95"/>
    <w:rsid w:val="00665496"/>
    <w:rsid w:val="00665D92"/>
    <w:rsid w:val="006675CD"/>
    <w:rsid w:val="00667DFF"/>
    <w:rsid w:val="006717E4"/>
    <w:rsid w:val="00673E97"/>
    <w:rsid w:val="0067581A"/>
    <w:rsid w:val="006760AB"/>
    <w:rsid w:val="006762D9"/>
    <w:rsid w:val="00683CD7"/>
    <w:rsid w:val="00684125"/>
    <w:rsid w:val="006853AD"/>
    <w:rsid w:val="0069088D"/>
    <w:rsid w:val="00691D44"/>
    <w:rsid w:val="00696F32"/>
    <w:rsid w:val="00697A55"/>
    <w:rsid w:val="006A2046"/>
    <w:rsid w:val="006A4005"/>
    <w:rsid w:val="006A408E"/>
    <w:rsid w:val="006A458B"/>
    <w:rsid w:val="006A55F1"/>
    <w:rsid w:val="006A6891"/>
    <w:rsid w:val="006A72DB"/>
    <w:rsid w:val="006A72F5"/>
    <w:rsid w:val="006B03E4"/>
    <w:rsid w:val="006B1CC5"/>
    <w:rsid w:val="006B221A"/>
    <w:rsid w:val="006B3CF7"/>
    <w:rsid w:val="006B6C40"/>
    <w:rsid w:val="006C1490"/>
    <w:rsid w:val="006C4E7E"/>
    <w:rsid w:val="006C61FA"/>
    <w:rsid w:val="006C6E26"/>
    <w:rsid w:val="006D5D47"/>
    <w:rsid w:val="006E0066"/>
    <w:rsid w:val="006E14E2"/>
    <w:rsid w:val="006E27DA"/>
    <w:rsid w:val="006E449E"/>
    <w:rsid w:val="006F0292"/>
    <w:rsid w:val="006F6BD2"/>
    <w:rsid w:val="006F6E47"/>
    <w:rsid w:val="006F76B9"/>
    <w:rsid w:val="00700715"/>
    <w:rsid w:val="00701BC3"/>
    <w:rsid w:val="00704780"/>
    <w:rsid w:val="00704CAA"/>
    <w:rsid w:val="00705261"/>
    <w:rsid w:val="00705DF5"/>
    <w:rsid w:val="00705F3C"/>
    <w:rsid w:val="00707F09"/>
    <w:rsid w:val="00710E60"/>
    <w:rsid w:val="0071408C"/>
    <w:rsid w:val="007236E1"/>
    <w:rsid w:val="00723A06"/>
    <w:rsid w:val="00724A96"/>
    <w:rsid w:val="00726314"/>
    <w:rsid w:val="00730CB4"/>
    <w:rsid w:val="007323AE"/>
    <w:rsid w:val="00734C54"/>
    <w:rsid w:val="0073583F"/>
    <w:rsid w:val="0073690C"/>
    <w:rsid w:val="0074032A"/>
    <w:rsid w:val="00741502"/>
    <w:rsid w:val="007418C7"/>
    <w:rsid w:val="00743331"/>
    <w:rsid w:val="00744585"/>
    <w:rsid w:val="00747723"/>
    <w:rsid w:val="00747EC8"/>
    <w:rsid w:val="00750966"/>
    <w:rsid w:val="00751035"/>
    <w:rsid w:val="0075273B"/>
    <w:rsid w:val="007538E6"/>
    <w:rsid w:val="0075538F"/>
    <w:rsid w:val="00755713"/>
    <w:rsid w:val="00757DA9"/>
    <w:rsid w:val="007601EE"/>
    <w:rsid w:val="00763C5F"/>
    <w:rsid w:val="00770B25"/>
    <w:rsid w:val="00775398"/>
    <w:rsid w:val="00775F67"/>
    <w:rsid w:val="00777459"/>
    <w:rsid w:val="00777CE3"/>
    <w:rsid w:val="0078082B"/>
    <w:rsid w:val="00782914"/>
    <w:rsid w:val="00783922"/>
    <w:rsid w:val="00793FD3"/>
    <w:rsid w:val="007946FB"/>
    <w:rsid w:val="00795FA1"/>
    <w:rsid w:val="007977EB"/>
    <w:rsid w:val="007A07A6"/>
    <w:rsid w:val="007A217F"/>
    <w:rsid w:val="007A24BC"/>
    <w:rsid w:val="007A2FE5"/>
    <w:rsid w:val="007A4AC3"/>
    <w:rsid w:val="007A548C"/>
    <w:rsid w:val="007A7DE5"/>
    <w:rsid w:val="007B0521"/>
    <w:rsid w:val="007B36D0"/>
    <w:rsid w:val="007B3D25"/>
    <w:rsid w:val="007B50BF"/>
    <w:rsid w:val="007B5A43"/>
    <w:rsid w:val="007B6448"/>
    <w:rsid w:val="007B727A"/>
    <w:rsid w:val="007B7F35"/>
    <w:rsid w:val="007C2AB1"/>
    <w:rsid w:val="007C322E"/>
    <w:rsid w:val="007C32CD"/>
    <w:rsid w:val="007C7DD0"/>
    <w:rsid w:val="007D0684"/>
    <w:rsid w:val="007D418F"/>
    <w:rsid w:val="007D60C2"/>
    <w:rsid w:val="007D63E7"/>
    <w:rsid w:val="007E0F83"/>
    <w:rsid w:val="007E20EA"/>
    <w:rsid w:val="007E24B8"/>
    <w:rsid w:val="007E3922"/>
    <w:rsid w:val="007E5BDF"/>
    <w:rsid w:val="007E5CEB"/>
    <w:rsid w:val="007E6AAC"/>
    <w:rsid w:val="007E6C27"/>
    <w:rsid w:val="007E75B0"/>
    <w:rsid w:val="007F1118"/>
    <w:rsid w:val="007F44A2"/>
    <w:rsid w:val="00800631"/>
    <w:rsid w:val="00800731"/>
    <w:rsid w:val="00802480"/>
    <w:rsid w:val="008024ED"/>
    <w:rsid w:val="00803BB7"/>
    <w:rsid w:val="00807283"/>
    <w:rsid w:val="00810B2A"/>
    <w:rsid w:val="00811340"/>
    <w:rsid w:val="00811A51"/>
    <w:rsid w:val="008179DA"/>
    <w:rsid w:val="00817D43"/>
    <w:rsid w:val="008205A7"/>
    <w:rsid w:val="00823A31"/>
    <w:rsid w:val="00824EB6"/>
    <w:rsid w:val="00830102"/>
    <w:rsid w:val="00830378"/>
    <w:rsid w:val="0083129A"/>
    <w:rsid w:val="008312BE"/>
    <w:rsid w:val="00832D5D"/>
    <w:rsid w:val="00832F56"/>
    <w:rsid w:val="00833404"/>
    <w:rsid w:val="00833E32"/>
    <w:rsid w:val="008342F5"/>
    <w:rsid w:val="0083479E"/>
    <w:rsid w:val="00834DF1"/>
    <w:rsid w:val="00835E8C"/>
    <w:rsid w:val="008376AC"/>
    <w:rsid w:val="00851A8E"/>
    <w:rsid w:val="00851E7B"/>
    <w:rsid w:val="0085365C"/>
    <w:rsid w:val="0086151E"/>
    <w:rsid w:val="008615E1"/>
    <w:rsid w:val="0086427E"/>
    <w:rsid w:val="00864CF6"/>
    <w:rsid w:val="00864F11"/>
    <w:rsid w:val="00871F7A"/>
    <w:rsid w:val="00873054"/>
    <w:rsid w:val="00873302"/>
    <w:rsid w:val="008758BD"/>
    <w:rsid w:val="00875D49"/>
    <w:rsid w:val="008760E6"/>
    <w:rsid w:val="00877D52"/>
    <w:rsid w:val="00882377"/>
    <w:rsid w:val="00883283"/>
    <w:rsid w:val="0088481A"/>
    <w:rsid w:val="0088551A"/>
    <w:rsid w:val="00885D3B"/>
    <w:rsid w:val="008906AC"/>
    <w:rsid w:val="0089174B"/>
    <w:rsid w:val="00891AF5"/>
    <w:rsid w:val="00891F4D"/>
    <w:rsid w:val="00893A44"/>
    <w:rsid w:val="00893FD9"/>
    <w:rsid w:val="00895F31"/>
    <w:rsid w:val="00897506"/>
    <w:rsid w:val="00897848"/>
    <w:rsid w:val="008A19B1"/>
    <w:rsid w:val="008A536F"/>
    <w:rsid w:val="008A7904"/>
    <w:rsid w:val="008B038D"/>
    <w:rsid w:val="008B452D"/>
    <w:rsid w:val="008B4E8B"/>
    <w:rsid w:val="008B530D"/>
    <w:rsid w:val="008B5A13"/>
    <w:rsid w:val="008C08AF"/>
    <w:rsid w:val="008C18CE"/>
    <w:rsid w:val="008C2122"/>
    <w:rsid w:val="008C3083"/>
    <w:rsid w:val="008C34DF"/>
    <w:rsid w:val="008C481D"/>
    <w:rsid w:val="008C5031"/>
    <w:rsid w:val="008C50DE"/>
    <w:rsid w:val="008C7B00"/>
    <w:rsid w:val="008D05CA"/>
    <w:rsid w:val="008D0797"/>
    <w:rsid w:val="008D1913"/>
    <w:rsid w:val="008D1DB1"/>
    <w:rsid w:val="008D24C8"/>
    <w:rsid w:val="008D60FA"/>
    <w:rsid w:val="008D6575"/>
    <w:rsid w:val="008E057E"/>
    <w:rsid w:val="008E08BE"/>
    <w:rsid w:val="008E39AA"/>
    <w:rsid w:val="008E77DA"/>
    <w:rsid w:val="008F374F"/>
    <w:rsid w:val="008F3B97"/>
    <w:rsid w:val="008F4392"/>
    <w:rsid w:val="008F5537"/>
    <w:rsid w:val="008F58E7"/>
    <w:rsid w:val="008F6B5D"/>
    <w:rsid w:val="008F7DB9"/>
    <w:rsid w:val="009015E4"/>
    <w:rsid w:val="00901920"/>
    <w:rsid w:val="00901AAD"/>
    <w:rsid w:val="0090300B"/>
    <w:rsid w:val="0090352A"/>
    <w:rsid w:val="00906CB4"/>
    <w:rsid w:val="00912AD3"/>
    <w:rsid w:val="00914069"/>
    <w:rsid w:val="00914307"/>
    <w:rsid w:val="00915EC1"/>
    <w:rsid w:val="00916DB8"/>
    <w:rsid w:val="00920D40"/>
    <w:rsid w:val="00926890"/>
    <w:rsid w:val="00926CA1"/>
    <w:rsid w:val="009306DC"/>
    <w:rsid w:val="0093180C"/>
    <w:rsid w:val="00931CAE"/>
    <w:rsid w:val="00932B8A"/>
    <w:rsid w:val="00932CF4"/>
    <w:rsid w:val="009331F6"/>
    <w:rsid w:val="00933B8E"/>
    <w:rsid w:val="0093559C"/>
    <w:rsid w:val="00937E00"/>
    <w:rsid w:val="009411C9"/>
    <w:rsid w:val="009413FD"/>
    <w:rsid w:val="00941940"/>
    <w:rsid w:val="00944A6D"/>
    <w:rsid w:val="00945B46"/>
    <w:rsid w:val="009530D3"/>
    <w:rsid w:val="00953735"/>
    <w:rsid w:val="00953C2B"/>
    <w:rsid w:val="00953D76"/>
    <w:rsid w:val="00957F1D"/>
    <w:rsid w:val="0096147B"/>
    <w:rsid w:val="0096183E"/>
    <w:rsid w:val="00962289"/>
    <w:rsid w:val="0096255E"/>
    <w:rsid w:val="00964FCA"/>
    <w:rsid w:val="009657A1"/>
    <w:rsid w:val="00966726"/>
    <w:rsid w:val="00967B81"/>
    <w:rsid w:val="00974497"/>
    <w:rsid w:val="00974B8E"/>
    <w:rsid w:val="00975667"/>
    <w:rsid w:val="00976A42"/>
    <w:rsid w:val="00977D33"/>
    <w:rsid w:val="00982F37"/>
    <w:rsid w:val="00984690"/>
    <w:rsid w:val="00987846"/>
    <w:rsid w:val="0099032E"/>
    <w:rsid w:val="0099045F"/>
    <w:rsid w:val="0099046C"/>
    <w:rsid w:val="00990DC2"/>
    <w:rsid w:val="009922E2"/>
    <w:rsid w:val="009948C5"/>
    <w:rsid w:val="009A1FA8"/>
    <w:rsid w:val="009A3580"/>
    <w:rsid w:val="009A5569"/>
    <w:rsid w:val="009A5775"/>
    <w:rsid w:val="009B226B"/>
    <w:rsid w:val="009B2E95"/>
    <w:rsid w:val="009B3D61"/>
    <w:rsid w:val="009B416A"/>
    <w:rsid w:val="009B4E8A"/>
    <w:rsid w:val="009B51E3"/>
    <w:rsid w:val="009B7031"/>
    <w:rsid w:val="009C0F85"/>
    <w:rsid w:val="009C153F"/>
    <w:rsid w:val="009C16A1"/>
    <w:rsid w:val="009C20B9"/>
    <w:rsid w:val="009C40A5"/>
    <w:rsid w:val="009C46F7"/>
    <w:rsid w:val="009D1258"/>
    <w:rsid w:val="009D1873"/>
    <w:rsid w:val="009D7B72"/>
    <w:rsid w:val="009E00D8"/>
    <w:rsid w:val="009E0BD8"/>
    <w:rsid w:val="009E1C62"/>
    <w:rsid w:val="009E3DE6"/>
    <w:rsid w:val="009E64D8"/>
    <w:rsid w:val="009F32E3"/>
    <w:rsid w:val="009F33F6"/>
    <w:rsid w:val="009F44B3"/>
    <w:rsid w:val="009F646A"/>
    <w:rsid w:val="009F7060"/>
    <w:rsid w:val="009F7B12"/>
    <w:rsid w:val="00A00246"/>
    <w:rsid w:val="00A03DFF"/>
    <w:rsid w:val="00A043C7"/>
    <w:rsid w:val="00A0756A"/>
    <w:rsid w:val="00A1097B"/>
    <w:rsid w:val="00A125A4"/>
    <w:rsid w:val="00A13149"/>
    <w:rsid w:val="00A14ACA"/>
    <w:rsid w:val="00A15321"/>
    <w:rsid w:val="00A200BB"/>
    <w:rsid w:val="00A21B16"/>
    <w:rsid w:val="00A22CD7"/>
    <w:rsid w:val="00A2334C"/>
    <w:rsid w:val="00A24F9E"/>
    <w:rsid w:val="00A251F0"/>
    <w:rsid w:val="00A26253"/>
    <w:rsid w:val="00A26258"/>
    <w:rsid w:val="00A26CA1"/>
    <w:rsid w:val="00A30133"/>
    <w:rsid w:val="00A319C7"/>
    <w:rsid w:val="00A3244F"/>
    <w:rsid w:val="00A36392"/>
    <w:rsid w:val="00A363A9"/>
    <w:rsid w:val="00A37B4C"/>
    <w:rsid w:val="00A45678"/>
    <w:rsid w:val="00A45CE4"/>
    <w:rsid w:val="00A47DD9"/>
    <w:rsid w:val="00A51BA2"/>
    <w:rsid w:val="00A52A6A"/>
    <w:rsid w:val="00A61EFA"/>
    <w:rsid w:val="00A63277"/>
    <w:rsid w:val="00A632B5"/>
    <w:rsid w:val="00A64B4A"/>
    <w:rsid w:val="00A64D72"/>
    <w:rsid w:val="00A65033"/>
    <w:rsid w:val="00A7077D"/>
    <w:rsid w:val="00A719C9"/>
    <w:rsid w:val="00A7292C"/>
    <w:rsid w:val="00A72B41"/>
    <w:rsid w:val="00A740D1"/>
    <w:rsid w:val="00A74B2A"/>
    <w:rsid w:val="00A75BAA"/>
    <w:rsid w:val="00A80B2F"/>
    <w:rsid w:val="00A82D3C"/>
    <w:rsid w:val="00A85800"/>
    <w:rsid w:val="00A86842"/>
    <w:rsid w:val="00A86FBF"/>
    <w:rsid w:val="00A9226E"/>
    <w:rsid w:val="00A92346"/>
    <w:rsid w:val="00A9461D"/>
    <w:rsid w:val="00A958A3"/>
    <w:rsid w:val="00A96BE0"/>
    <w:rsid w:val="00AA311A"/>
    <w:rsid w:val="00AA342A"/>
    <w:rsid w:val="00AA47A3"/>
    <w:rsid w:val="00AA56D3"/>
    <w:rsid w:val="00AA6640"/>
    <w:rsid w:val="00AB48F0"/>
    <w:rsid w:val="00AB5821"/>
    <w:rsid w:val="00AB6309"/>
    <w:rsid w:val="00AB7528"/>
    <w:rsid w:val="00AB7644"/>
    <w:rsid w:val="00AC1DDD"/>
    <w:rsid w:val="00AC55D4"/>
    <w:rsid w:val="00AC7709"/>
    <w:rsid w:val="00AC776C"/>
    <w:rsid w:val="00AC7F3F"/>
    <w:rsid w:val="00AD0091"/>
    <w:rsid w:val="00AD430F"/>
    <w:rsid w:val="00AD6370"/>
    <w:rsid w:val="00AE2D1B"/>
    <w:rsid w:val="00AE2E2E"/>
    <w:rsid w:val="00AE3C8E"/>
    <w:rsid w:val="00AE3D31"/>
    <w:rsid w:val="00AE50AE"/>
    <w:rsid w:val="00AE5A87"/>
    <w:rsid w:val="00AE63BD"/>
    <w:rsid w:val="00AE6E30"/>
    <w:rsid w:val="00AE7120"/>
    <w:rsid w:val="00AF2306"/>
    <w:rsid w:val="00AF23E7"/>
    <w:rsid w:val="00B0036C"/>
    <w:rsid w:val="00B01880"/>
    <w:rsid w:val="00B02765"/>
    <w:rsid w:val="00B02A68"/>
    <w:rsid w:val="00B02DFD"/>
    <w:rsid w:val="00B03283"/>
    <w:rsid w:val="00B03546"/>
    <w:rsid w:val="00B03711"/>
    <w:rsid w:val="00B06141"/>
    <w:rsid w:val="00B11F6A"/>
    <w:rsid w:val="00B20E48"/>
    <w:rsid w:val="00B224AC"/>
    <w:rsid w:val="00B23BC1"/>
    <w:rsid w:val="00B2662E"/>
    <w:rsid w:val="00B30C59"/>
    <w:rsid w:val="00B348B6"/>
    <w:rsid w:val="00B37BAD"/>
    <w:rsid w:val="00B40004"/>
    <w:rsid w:val="00B41E74"/>
    <w:rsid w:val="00B42DB0"/>
    <w:rsid w:val="00B43176"/>
    <w:rsid w:val="00B44071"/>
    <w:rsid w:val="00B454D7"/>
    <w:rsid w:val="00B45714"/>
    <w:rsid w:val="00B45E32"/>
    <w:rsid w:val="00B46B40"/>
    <w:rsid w:val="00B52647"/>
    <w:rsid w:val="00B55F8B"/>
    <w:rsid w:val="00B62625"/>
    <w:rsid w:val="00B6325A"/>
    <w:rsid w:val="00B65C15"/>
    <w:rsid w:val="00B70DD5"/>
    <w:rsid w:val="00B72D75"/>
    <w:rsid w:val="00B739CE"/>
    <w:rsid w:val="00B7491F"/>
    <w:rsid w:val="00B75360"/>
    <w:rsid w:val="00B81A6D"/>
    <w:rsid w:val="00B8344C"/>
    <w:rsid w:val="00B847DB"/>
    <w:rsid w:val="00B863A5"/>
    <w:rsid w:val="00B86B1D"/>
    <w:rsid w:val="00B91F75"/>
    <w:rsid w:val="00B92366"/>
    <w:rsid w:val="00B92E36"/>
    <w:rsid w:val="00B94B0D"/>
    <w:rsid w:val="00B95BCD"/>
    <w:rsid w:val="00B97003"/>
    <w:rsid w:val="00B975FE"/>
    <w:rsid w:val="00BA0760"/>
    <w:rsid w:val="00BA3B5A"/>
    <w:rsid w:val="00BA43DE"/>
    <w:rsid w:val="00BA4E69"/>
    <w:rsid w:val="00BA7834"/>
    <w:rsid w:val="00BA7DF7"/>
    <w:rsid w:val="00BA7F57"/>
    <w:rsid w:val="00BB15FA"/>
    <w:rsid w:val="00BB3172"/>
    <w:rsid w:val="00BB64E8"/>
    <w:rsid w:val="00BB6A60"/>
    <w:rsid w:val="00BB7C85"/>
    <w:rsid w:val="00BC0058"/>
    <w:rsid w:val="00BC2218"/>
    <w:rsid w:val="00BC2304"/>
    <w:rsid w:val="00BC2A2C"/>
    <w:rsid w:val="00BC5166"/>
    <w:rsid w:val="00BC725F"/>
    <w:rsid w:val="00BC757E"/>
    <w:rsid w:val="00BC7EE5"/>
    <w:rsid w:val="00BD06C9"/>
    <w:rsid w:val="00BD0C60"/>
    <w:rsid w:val="00BD2A69"/>
    <w:rsid w:val="00BD5A18"/>
    <w:rsid w:val="00BD5BEE"/>
    <w:rsid w:val="00BD68BB"/>
    <w:rsid w:val="00BD6F3E"/>
    <w:rsid w:val="00BE1DF1"/>
    <w:rsid w:val="00BE3B4C"/>
    <w:rsid w:val="00BE6317"/>
    <w:rsid w:val="00BE63D9"/>
    <w:rsid w:val="00BF2549"/>
    <w:rsid w:val="00BF3809"/>
    <w:rsid w:val="00BF5088"/>
    <w:rsid w:val="00BF6B58"/>
    <w:rsid w:val="00C0195F"/>
    <w:rsid w:val="00C01C8A"/>
    <w:rsid w:val="00C06EE9"/>
    <w:rsid w:val="00C07724"/>
    <w:rsid w:val="00C117CE"/>
    <w:rsid w:val="00C11D3D"/>
    <w:rsid w:val="00C12158"/>
    <w:rsid w:val="00C12B10"/>
    <w:rsid w:val="00C15A51"/>
    <w:rsid w:val="00C15BD7"/>
    <w:rsid w:val="00C16B24"/>
    <w:rsid w:val="00C202B6"/>
    <w:rsid w:val="00C213F0"/>
    <w:rsid w:val="00C236B6"/>
    <w:rsid w:val="00C24EF5"/>
    <w:rsid w:val="00C2557C"/>
    <w:rsid w:val="00C25B89"/>
    <w:rsid w:val="00C26057"/>
    <w:rsid w:val="00C27582"/>
    <w:rsid w:val="00C31819"/>
    <w:rsid w:val="00C31A83"/>
    <w:rsid w:val="00C33367"/>
    <w:rsid w:val="00C34A83"/>
    <w:rsid w:val="00C35208"/>
    <w:rsid w:val="00C40B28"/>
    <w:rsid w:val="00C41337"/>
    <w:rsid w:val="00C41708"/>
    <w:rsid w:val="00C42D59"/>
    <w:rsid w:val="00C44C5F"/>
    <w:rsid w:val="00C46112"/>
    <w:rsid w:val="00C4626D"/>
    <w:rsid w:val="00C46F79"/>
    <w:rsid w:val="00C47E21"/>
    <w:rsid w:val="00C5042D"/>
    <w:rsid w:val="00C50EDD"/>
    <w:rsid w:val="00C51212"/>
    <w:rsid w:val="00C51221"/>
    <w:rsid w:val="00C53606"/>
    <w:rsid w:val="00C61FF7"/>
    <w:rsid w:val="00C63A00"/>
    <w:rsid w:val="00C6426A"/>
    <w:rsid w:val="00C71DA9"/>
    <w:rsid w:val="00C71F71"/>
    <w:rsid w:val="00C73561"/>
    <w:rsid w:val="00C73AB3"/>
    <w:rsid w:val="00C745E6"/>
    <w:rsid w:val="00C74D58"/>
    <w:rsid w:val="00C77C8C"/>
    <w:rsid w:val="00C82A65"/>
    <w:rsid w:val="00C82C7D"/>
    <w:rsid w:val="00C82E7A"/>
    <w:rsid w:val="00C8388E"/>
    <w:rsid w:val="00C838B0"/>
    <w:rsid w:val="00C8430E"/>
    <w:rsid w:val="00C84D92"/>
    <w:rsid w:val="00C9048B"/>
    <w:rsid w:val="00C90EB6"/>
    <w:rsid w:val="00C915E9"/>
    <w:rsid w:val="00C94B7B"/>
    <w:rsid w:val="00C94D83"/>
    <w:rsid w:val="00C95501"/>
    <w:rsid w:val="00CA07F7"/>
    <w:rsid w:val="00CA2192"/>
    <w:rsid w:val="00CA3BDF"/>
    <w:rsid w:val="00CA3CD4"/>
    <w:rsid w:val="00CA486A"/>
    <w:rsid w:val="00CA79F1"/>
    <w:rsid w:val="00CB02EA"/>
    <w:rsid w:val="00CB206A"/>
    <w:rsid w:val="00CB2BD7"/>
    <w:rsid w:val="00CB30A8"/>
    <w:rsid w:val="00CB358F"/>
    <w:rsid w:val="00CB3F93"/>
    <w:rsid w:val="00CC11A4"/>
    <w:rsid w:val="00CC3A87"/>
    <w:rsid w:val="00CC66C2"/>
    <w:rsid w:val="00CC6E4F"/>
    <w:rsid w:val="00CD0810"/>
    <w:rsid w:val="00CD12AD"/>
    <w:rsid w:val="00CD1454"/>
    <w:rsid w:val="00CD224C"/>
    <w:rsid w:val="00CD3126"/>
    <w:rsid w:val="00CD3D10"/>
    <w:rsid w:val="00CD647A"/>
    <w:rsid w:val="00CE05E6"/>
    <w:rsid w:val="00CE2630"/>
    <w:rsid w:val="00CE2861"/>
    <w:rsid w:val="00CE3C27"/>
    <w:rsid w:val="00CE47B1"/>
    <w:rsid w:val="00CF2EF6"/>
    <w:rsid w:val="00CF43B9"/>
    <w:rsid w:val="00CF5515"/>
    <w:rsid w:val="00CF626E"/>
    <w:rsid w:val="00CF6BFB"/>
    <w:rsid w:val="00D007DE"/>
    <w:rsid w:val="00D00CAE"/>
    <w:rsid w:val="00D050DD"/>
    <w:rsid w:val="00D10C2C"/>
    <w:rsid w:val="00D13997"/>
    <w:rsid w:val="00D169AD"/>
    <w:rsid w:val="00D17614"/>
    <w:rsid w:val="00D204D3"/>
    <w:rsid w:val="00D226DC"/>
    <w:rsid w:val="00D2363D"/>
    <w:rsid w:val="00D23953"/>
    <w:rsid w:val="00D24657"/>
    <w:rsid w:val="00D25268"/>
    <w:rsid w:val="00D265A2"/>
    <w:rsid w:val="00D27F21"/>
    <w:rsid w:val="00D321A4"/>
    <w:rsid w:val="00D33210"/>
    <w:rsid w:val="00D47061"/>
    <w:rsid w:val="00D50F7C"/>
    <w:rsid w:val="00D52316"/>
    <w:rsid w:val="00D5347F"/>
    <w:rsid w:val="00D5389A"/>
    <w:rsid w:val="00D5397D"/>
    <w:rsid w:val="00D55D37"/>
    <w:rsid w:val="00D677C8"/>
    <w:rsid w:val="00D705FB"/>
    <w:rsid w:val="00D70665"/>
    <w:rsid w:val="00D738C6"/>
    <w:rsid w:val="00D80F5B"/>
    <w:rsid w:val="00D813D1"/>
    <w:rsid w:val="00D815F9"/>
    <w:rsid w:val="00D81933"/>
    <w:rsid w:val="00D81AAF"/>
    <w:rsid w:val="00D8242C"/>
    <w:rsid w:val="00D82C87"/>
    <w:rsid w:val="00D85170"/>
    <w:rsid w:val="00D864CA"/>
    <w:rsid w:val="00D8657E"/>
    <w:rsid w:val="00D92724"/>
    <w:rsid w:val="00D959D3"/>
    <w:rsid w:val="00D95BB2"/>
    <w:rsid w:val="00D96272"/>
    <w:rsid w:val="00DA0073"/>
    <w:rsid w:val="00DA0504"/>
    <w:rsid w:val="00DA110D"/>
    <w:rsid w:val="00DA3E83"/>
    <w:rsid w:val="00DA3F3C"/>
    <w:rsid w:val="00DA44C1"/>
    <w:rsid w:val="00DA50DA"/>
    <w:rsid w:val="00DA5577"/>
    <w:rsid w:val="00DA60F9"/>
    <w:rsid w:val="00DA7BAB"/>
    <w:rsid w:val="00DB1524"/>
    <w:rsid w:val="00DB3546"/>
    <w:rsid w:val="00DB41A3"/>
    <w:rsid w:val="00DB6AEE"/>
    <w:rsid w:val="00DB73B2"/>
    <w:rsid w:val="00DB7652"/>
    <w:rsid w:val="00DC1118"/>
    <w:rsid w:val="00DC617A"/>
    <w:rsid w:val="00DC62EE"/>
    <w:rsid w:val="00DC6442"/>
    <w:rsid w:val="00DC6B0F"/>
    <w:rsid w:val="00DC7797"/>
    <w:rsid w:val="00DC7F8E"/>
    <w:rsid w:val="00DD0ED0"/>
    <w:rsid w:val="00DD5986"/>
    <w:rsid w:val="00DD5C57"/>
    <w:rsid w:val="00DD710F"/>
    <w:rsid w:val="00DD76CE"/>
    <w:rsid w:val="00DD7B6E"/>
    <w:rsid w:val="00DE17CD"/>
    <w:rsid w:val="00DE2393"/>
    <w:rsid w:val="00DE61D3"/>
    <w:rsid w:val="00DE66C3"/>
    <w:rsid w:val="00DF0255"/>
    <w:rsid w:val="00DF3FAC"/>
    <w:rsid w:val="00DF77CE"/>
    <w:rsid w:val="00DF7861"/>
    <w:rsid w:val="00DF7AF7"/>
    <w:rsid w:val="00E00C3D"/>
    <w:rsid w:val="00E01459"/>
    <w:rsid w:val="00E01DD8"/>
    <w:rsid w:val="00E023D5"/>
    <w:rsid w:val="00E04975"/>
    <w:rsid w:val="00E0514D"/>
    <w:rsid w:val="00E05228"/>
    <w:rsid w:val="00E05F75"/>
    <w:rsid w:val="00E116C7"/>
    <w:rsid w:val="00E11904"/>
    <w:rsid w:val="00E12921"/>
    <w:rsid w:val="00E13C32"/>
    <w:rsid w:val="00E144EF"/>
    <w:rsid w:val="00E14C61"/>
    <w:rsid w:val="00E16A90"/>
    <w:rsid w:val="00E16CFB"/>
    <w:rsid w:val="00E16DF3"/>
    <w:rsid w:val="00E170B4"/>
    <w:rsid w:val="00E21D70"/>
    <w:rsid w:val="00E235BF"/>
    <w:rsid w:val="00E23C36"/>
    <w:rsid w:val="00E2410F"/>
    <w:rsid w:val="00E2499F"/>
    <w:rsid w:val="00E25E85"/>
    <w:rsid w:val="00E31BBF"/>
    <w:rsid w:val="00E347E6"/>
    <w:rsid w:val="00E34CFE"/>
    <w:rsid w:val="00E34E22"/>
    <w:rsid w:val="00E35004"/>
    <w:rsid w:val="00E35076"/>
    <w:rsid w:val="00E37FC8"/>
    <w:rsid w:val="00E40A57"/>
    <w:rsid w:val="00E42622"/>
    <w:rsid w:val="00E44361"/>
    <w:rsid w:val="00E46407"/>
    <w:rsid w:val="00E4641D"/>
    <w:rsid w:val="00E46835"/>
    <w:rsid w:val="00E52385"/>
    <w:rsid w:val="00E5246E"/>
    <w:rsid w:val="00E54308"/>
    <w:rsid w:val="00E55387"/>
    <w:rsid w:val="00E55E35"/>
    <w:rsid w:val="00E56115"/>
    <w:rsid w:val="00E62452"/>
    <w:rsid w:val="00E66FAA"/>
    <w:rsid w:val="00E7234C"/>
    <w:rsid w:val="00E7273D"/>
    <w:rsid w:val="00E7570B"/>
    <w:rsid w:val="00E80812"/>
    <w:rsid w:val="00E80F53"/>
    <w:rsid w:val="00E83454"/>
    <w:rsid w:val="00E84758"/>
    <w:rsid w:val="00E84BF3"/>
    <w:rsid w:val="00E85467"/>
    <w:rsid w:val="00E90F1F"/>
    <w:rsid w:val="00EA19CF"/>
    <w:rsid w:val="00EA2597"/>
    <w:rsid w:val="00EA2B03"/>
    <w:rsid w:val="00EA374F"/>
    <w:rsid w:val="00EA5E83"/>
    <w:rsid w:val="00EA6751"/>
    <w:rsid w:val="00EA6B80"/>
    <w:rsid w:val="00EA79FB"/>
    <w:rsid w:val="00EB1B91"/>
    <w:rsid w:val="00EB2B26"/>
    <w:rsid w:val="00EB2F79"/>
    <w:rsid w:val="00EB3371"/>
    <w:rsid w:val="00EB3F1E"/>
    <w:rsid w:val="00EB6E42"/>
    <w:rsid w:val="00EC18F5"/>
    <w:rsid w:val="00EC1F5F"/>
    <w:rsid w:val="00EC2D9A"/>
    <w:rsid w:val="00EC3025"/>
    <w:rsid w:val="00EC3802"/>
    <w:rsid w:val="00EC3C78"/>
    <w:rsid w:val="00EC47C1"/>
    <w:rsid w:val="00EC5F0C"/>
    <w:rsid w:val="00EC7BC0"/>
    <w:rsid w:val="00ED3E50"/>
    <w:rsid w:val="00ED41CD"/>
    <w:rsid w:val="00ED4BE8"/>
    <w:rsid w:val="00ED5158"/>
    <w:rsid w:val="00ED57B4"/>
    <w:rsid w:val="00ED74AE"/>
    <w:rsid w:val="00ED7759"/>
    <w:rsid w:val="00ED7CF1"/>
    <w:rsid w:val="00EE12E5"/>
    <w:rsid w:val="00EE2C98"/>
    <w:rsid w:val="00EE3E8C"/>
    <w:rsid w:val="00EE44FD"/>
    <w:rsid w:val="00EE5AB2"/>
    <w:rsid w:val="00EF00D3"/>
    <w:rsid w:val="00EF0A66"/>
    <w:rsid w:val="00EF2E6F"/>
    <w:rsid w:val="00EF50F3"/>
    <w:rsid w:val="00EF615A"/>
    <w:rsid w:val="00EF79DB"/>
    <w:rsid w:val="00F036C2"/>
    <w:rsid w:val="00F03945"/>
    <w:rsid w:val="00F041DC"/>
    <w:rsid w:val="00F058F3"/>
    <w:rsid w:val="00F05AB7"/>
    <w:rsid w:val="00F06727"/>
    <w:rsid w:val="00F067B7"/>
    <w:rsid w:val="00F101D3"/>
    <w:rsid w:val="00F1023A"/>
    <w:rsid w:val="00F1410D"/>
    <w:rsid w:val="00F146F8"/>
    <w:rsid w:val="00F14ED1"/>
    <w:rsid w:val="00F16BAF"/>
    <w:rsid w:val="00F17BEA"/>
    <w:rsid w:val="00F23849"/>
    <w:rsid w:val="00F23B28"/>
    <w:rsid w:val="00F23F1D"/>
    <w:rsid w:val="00F24C79"/>
    <w:rsid w:val="00F26455"/>
    <w:rsid w:val="00F27973"/>
    <w:rsid w:val="00F30B2D"/>
    <w:rsid w:val="00F3363A"/>
    <w:rsid w:val="00F33959"/>
    <w:rsid w:val="00F348AA"/>
    <w:rsid w:val="00F359E4"/>
    <w:rsid w:val="00F415DB"/>
    <w:rsid w:val="00F41E02"/>
    <w:rsid w:val="00F42D0A"/>
    <w:rsid w:val="00F46487"/>
    <w:rsid w:val="00F515D0"/>
    <w:rsid w:val="00F51928"/>
    <w:rsid w:val="00F52209"/>
    <w:rsid w:val="00F52EDB"/>
    <w:rsid w:val="00F52F87"/>
    <w:rsid w:val="00F5585B"/>
    <w:rsid w:val="00F55DE5"/>
    <w:rsid w:val="00F56195"/>
    <w:rsid w:val="00F60065"/>
    <w:rsid w:val="00F6026B"/>
    <w:rsid w:val="00F60461"/>
    <w:rsid w:val="00F60696"/>
    <w:rsid w:val="00F61E28"/>
    <w:rsid w:val="00F61F35"/>
    <w:rsid w:val="00F64F29"/>
    <w:rsid w:val="00F65EA3"/>
    <w:rsid w:val="00F66D3B"/>
    <w:rsid w:val="00F70609"/>
    <w:rsid w:val="00F71669"/>
    <w:rsid w:val="00F76383"/>
    <w:rsid w:val="00F77D0A"/>
    <w:rsid w:val="00F8030C"/>
    <w:rsid w:val="00F81D38"/>
    <w:rsid w:val="00F821A2"/>
    <w:rsid w:val="00F83D93"/>
    <w:rsid w:val="00F85CCC"/>
    <w:rsid w:val="00F918CE"/>
    <w:rsid w:val="00F92624"/>
    <w:rsid w:val="00F95C99"/>
    <w:rsid w:val="00F968A6"/>
    <w:rsid w:val="00FA1A73"/>
    <w:rsid w:val="00FA206D"/>
    <w:rsid w:val="00FA311F"/>
    <w:rsid w:val="00FA56CD"/>
    <w:rsid w:val="00FB09F7"/>
    <w:rsid w:val="00FB0F38"/>
    <w:rsid w:val="00FB0FB5"/>
    <w:rsid w:val="00FB34BD"/>
    <w:rsid w:val="00FB44EE"/>
    <w:rsid w:val="00FB5DA6"/>
    <w:rsid w:val="00FC21C1"/>
    <w:rsid w:val="00FC221B"/>
    <w:rsid w:val="00FC2E90"/>
    <w:rsid w:val="00FC2ECB"/>
    <w:rsid w:val="00FC62D8"/>
    <w:rsid w:val="00FD162F"/>
    <w:rsid w:val="00FD1CDD"/>
    <w:rsid w:val="00FD2C8D"/>
    <w:rsid w:val="00FD5213"/>
    <w:rsid w:val="00FD72B7"/>
    <w:rsid w:val="00FE1228"/>
    <w:rsid w:val="00FE32B0"/>
    <w:rsid w:val="00FE3E5A"/>
    <w:rsid w:val="00FE4663"/>
    <w:rsid w:val="00FF0784"/>
    <w:rsid w:val="00FF1FB9"/>
    <w:rsid w:val="00FF24F4"/>
    <w:rsid w:val="00FF266C"/>
    <w:rsid w:val="00FF627E"/>
    <w:rsid w:val="00FF747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C15FE"/>
  <w15:chartTrackingRefBased/>
  <w15:docId w15:val="{6D6591B5-F49F-44BF-94DF-64D46E91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F44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9530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44B3"/>
    <w:rPr>
      <w:rFonts w:asciiTheme="majorHAnsi" w:eastAsiaTheme="majorEastAsia" w:hAnsiTheme="majorHAnsi" w:cstheme="majorBidi"/>
      <w:color w:val="2F5496" w:themeColor="accent1" w:themeShade="BF"/>
      <w:sz w:val="32"/>
      <w:szCs w:val="32"/>
    </w:rPr>
  </w:style>
  <w:style w:type="paragraph" w:styleId="a3">
    <w:name w:val="footnote text"/>
    <w:basedOn w:val="a"/>
    <w:link w:val="a4"/>
    <w:uiPriority w:val="99"/>
    <w:unhideWhenUsed/>
    <w:rsid w:val="00D27F21"/>
    <w:pPr>
      <w:spacing w:after="0" w:line="240" w:lineRule="auto"/>
    </w:pPr>
    <w:rPr>
      <w:sz w:val="20"/>
      <w:szCs w:val="20"/>
    </w:rPr>
  </w:style>
  <w:style w:type="character" w:customStyle="1" w:styleId="a4">
    <w:name w:val="Текст сноски Знак"/>
    <w:basedOn w:val="a0"/>
    <w:link w:val="a3"/>
    <w:uiPriority w:val="99"/>
    <w:rsid w:val="00D27F21"/>
    <w:rPr>
      <w:sz w:val="20"/>
      <w:szCs w:val="20"/>
    </w:rPr>
  </w:style>
  <w:style w:type="character" w:styleId="a5">
    <w:name w:val="footnote reference"/>
    <w:basedOn w:val="a0"/>
    <w:uiPriority w:val="99"/>
    <w:semiHidden/>
    <w:unhideWhenUsed/>
    <w:rsid w:val="00D27F21"/>
    <w:rPr>
      <w:vertAlign w:val="superscript"/>
    </w:rPr>
  </w:style>
  <w:style w:type="character" w:styleId="a6">
    <w:name w:val="Hyperlink"/>
    <w:basedOn w:val="a0"/>
    <w:uiPriority w:val="99"/>
    <w:unhideWhenUsed/>
    <w:rsid w:val="00D27F21"/>
    <w:rPr>
      <w:color w:val="0563C1" w:themeColor="hyperlink"/>
      <w:u w:val="single"/>
    </w:rPr>
  </w:style>
  <w:style w:type="paragraph" w:styleId="a7">
    <w:name w:val="header"/>
    <w:basedOn w:val="a"/>
    <w:link w:val="a8"/>
    <w:uiPriority w:val="99"/>
    <w:unhideWhenUsed/>
    <w:rsid w:val="00C31A8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31A83"/>
  </w:style>
  <w:style w:type="paragraph" w:styleId="a9">
    <w:name w:val="footer"/>
    <w:basedOn w:val="a"/>
    <w:link w:val="aa"/>
    <w:uiPriority w:val="99"/>
    <w:unhideWhenUsed/>
    <w:rsid w:val="00C31A8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31A83"/>
  </w:style>
  <w:style w:type="table" w:styleId="ab">
    <w:name w:val="Table Grid"/>
    <w:basedOn w:val="a1"/>
    <w:uiPriority w:val="39"/>
    <w:rsid w:val="00D73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b"/>
    <w:uiPriority w:val="39"/>
    <w:rsid w:val="00A47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b"/>
    <w:uiPriority w:val="39"/>
    <w:rsid w:val="00A47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
    <w:uiPriority w:val="39"/>
    <w:unhideWhenUsed/>
    <w:qFormat/>
    <w:rsid w:val="00A47DD9"/>
    <w:pPr>
      <w:outlineLvl w:val="9"/>
    </w:pPr>
  </w:style>
  <w:style w:type="paragraph" w:styleId="12">
    <w:name w:val="toc 1"/>
    <w:basedOn w:val="a"/>
    <w:next w:val="a"/>
    <w:autoRedefine/>
    <w:uiPriority w:val="39"/>
    <w:unhideWhenUsed/>
    <w:rsid w:val="00A47DD9"/>
    <w:pPr>
      <w:spacing w:after="100"/>
    </w:pPr>
  </w:style>
  <w:style w:type="character" w:customStyle="1" w:styleId="13">
    <w:name w:val="Неразрешенное упоминание1"/>
    <w:basedOn w:val="a0"/>
    <w:uiPriority w:val="99"/>
    <w:semiHidden/>
    <w:unhideWhenUsed/>
    <w:rsid w:val="00C8430E"/>
    <w:rPr>
      <w:color w:val="605E5C"/>
      <w:shd w:val="clear" w:color="auto" w:fill="E1DFDD"/>
    </w:rPr>
  </w:style>
  <w:style w:type="character" w:customStyle="1" w:styleId="20">
    <w:name w:val="Заголовок 2 Знак"/>
    <w:basedOn w:val="a0"/>
    <w:link w:val="2"/>
    <w:uiPriority w:val="9"/>
    <w:semiHidden/>
    <w:rsid w:val="009530D3"/>
    <w:rPr>
      <w:rFonts w:asciiTheme="majorHAnsi" w:eastAsiaTheme="majorEastAsia" w:hAnsiTheme="majorHAnsi" w:cstheme="majorBidi"/>
      <w:color w:val="2F5496" w:themeColor="accent1" w:themeShade="BF"/>
      <w:sz w:val="26"/>
      <w:szCs w:val="26"/>
    </w:rPr>
  </w:style>
  <w:style w:type="paragraph" w:styleId="ad">
    <w:name w:val="List Paragraph"/>
    <w:basedOn w:val="a"/>
    <w:uiPriority w:val="34"/>
    <w:qFormat/>
    <w:rsid w:val="00127837"/>
    <w:pPr>
      <w:ind w:left="720"/>
      <w:contextualSpacing/>
    </w:pPr>
  </w:style>
  <w:style w:type="paragraph" w:styleId="ae">
    <w:name w:val="Revision"/>
    <w:hidden/>
    <w:uiPriority w:val="99"/>
    <w:semiHidden/>
    <w:rsid w:val="00D25268"/>
    <w:pPr>
      <w:spacing w:after="0" w:line="240" w:lineRule="auto"/>
    </w:pPr>
  </w:style>
  <w:style w:type="character" w:styleId="af">
    <w:name w:val="annotation reference"/>
    <w:basedOn w:val="a0"/>
    <w:uiPriority w:val="99"/>
    <w:semiHidden/>
    <w:unhideWhenUsed/>
    <w:rsid w:val="0041312D"/>
    <w:rPr>
      <w:sz w:val="16"/>
      <w:szCs w:val="16"/>
    </w:rPr>
  </w:style>
  <w:style w:type="paragraph" w:styleId="af0">
    <w:name w:val="annotation text"/>
    <w:basedOn w:val="a"/>
    <w:link w:val="af1"/>
    <w:uiPriority w:val="99"/>
    <w:semiHidden/>
    <w:unhideWhenUsed/>
    <w:rsid w:val="0041312D"/>
    <w:pPr>
      <w:spacing w:line="240" w:lineRule="auto"/>
    </w:pPr>
    <w:rPr>
      <w:sz w:val="20"/>
      <w:szCs w:val="20"/>
    </w:rPr>
  </w:style>
  <w:style w:type="character" w:customStyle="1" w:styleId="af1">
    <w:name w:val="Текст примечания Знак"/>
    <w:basedOn w:val="a0"/>
    <w:link w:val="af0"/>
    <w:uiPriority w:val="99"/>
    <w:semiHidden/>
    <w:rsid w:val="0041312D"/>
    <w:rPr>
      <w:sz w:val="20"/>
      <w:szCs w:val="20"/>
    </w:rPr>
  </w:style>
  <w:style w:type="paragraph" w:styleId="af2">
    <w:name w:val="annotation subject"/>
    <w:basedOn w:val="af0"/>
    <w:next w:val="af0"/>
    <w:link w:val="af3"/>
    <w:uiPriority w:val="99"/>
    <w:semiHidden/>
    <w:unhideWhenUsed/>
    <w:rsid w:val="0041312D"/>
    <w:rPr>
      <w:b/>
      <w:bCs/>
    </w:rPr>
  </w:style>
  <w:style w:type="character" w:customStyle="1" w:styleId="af3">
    <w:name w:val="Тема примечания Знак"/>
    <w:basedOn w:val="af1"/>
    <w:link w:val="af2"/>
    <w:uiPriority w:val="99"/>
    <w:semiHidden/>
    <w:rsid w:val="0041312D"/>
    <w:rPr>
      <w:b/>
      <w:bCs/>
      <w:sz w:val="20"/>
      <w:szCs w:val="20"/>
    </w:rPr>
  </w:style>
  <w:style w:type="paragraph" w:styleId="af4">
    <w:name w:val="Balloon Text"/>
    <w:basedOn w:val="a"/>
    <w:link w:val="af5"/>
    <w:uiPriority w:val="99"/>
    <w:semiHidden/>
    <w:unhideWhenUsed/>
    <w:rsid w:val="008D1DB1"/>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8D1D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22828">
      <w:bodyDiv w:val="1"/>
      <w:marLeft w:val="0"/>
      <w:marRight w:val="0"/>
      <w:marTop w:val="0"/>
      <w:marBottom w:val="0"/>
      <w:divBdr>
        <w:top w:val="none" w:sz="0" w:space="0" w:color="auto"/>
        <w:left w:val="none" w:sz="0" w:space="0" w:color="auto"/>
        <w:bottom w:val="none" w:sz="0" w:space="0" w:color="auto"/>
        <w:right w:val="none" w:sz="0" w:space="0" w:color="auto"/>
      </w:divBdr>
      <w:divsChild>
        <w:div w:id="1704861024">
          <w:marLeft w:val="0"/>
          <w:marRight w:val="0"/>
          <w:marTop w:val="0"/>
          <w:marBottom w:val="0"/>
          <w:divBdr>
            <w:top w:val="none" w:sz="0" w:space="0" w:color="auto"/>
            <w:left w:val="none" w:sz="0" w:space="0" w:color="auto"/>
            <w:bottom w:val="none" w:sz="0" w:space="0" w:color="auto"/>
            <w:right w:val="none" w:sz="0" w:space="0" w:color="auto"/>
          </w:divBdr>
        </w:div>
      </w:divsChild>
    </w:div>
    <w:div w:id="278729442">
      <w:bodyDiv w:val="1"/>
      <w:marLeft w:val="0"/>
      <w:marRight w:val="0"/>
      <w:marTop w:val="0"/>
      <w:marBottom w:val="0"/>
      <w:divBdr>
        <w:top w:val="none" w:sz="0" w:space="0" w:color="auto"/>
        <w:left w:val="none" w:sz="0" w:space="0" w:color="auto"/>
        <w:bottom w:val="none" w:sz="0" w:space="0" w:color="auto"/>
        <w:right w:val="none" w:sz="0" w:space="0" w:color="auto"/>
      </w:divBdr>
      <w:divsChild>
        <w:div w:id="1998147516">
          <w:marLeft w:val="0"/>
          <w:marRight w:val="0"/>
          <w:marTop w:val="0"/>
          <w:marBottom w:val="0"/>
          <w:divBdr>
            <w:top w:val="none" w:sz="0" w:space="0" w:color="auto"/>
            <w:left w:val="none" w:sz="0" w:space="0" w:color="auto"/>
            <w:bottom w:val="none" w:sz="0" w:space="0" w:color="auto"/>
            <w:right w:val="none" w:sz="0" w:space="0" w:color="auto"/>
          </w:divBdr>
        </w:div>
      </w:divsChild>
    </w:div>
    <w:div w:id="822701727">
      <w:bodyDiv w:val="1"/>
      <w:marLeft w:val="0"/>
      <w:marRight w:val="0"/>
      <w:marTop w:val="0"/>
      <w:marBottom w:val="0"/>
      <w:divBdr>
        <w:top w:val="none" w:sz="0" w:space="0" w:color="auto"/>
        <w:left w:val="none" w:sz="0" w:space="0" w:color="auto"/>
        <w:bottom w:val="none" w:sz="0" w:space="0" w:color="auto"/>
        <w:right w:val="none" w:sz="0" w:space="0" w:color="auto"/>
      </w:divBdr>
      <w:divsChild>
        <w:div w:id="902331986">
          <w:marLeft w:val="0"/>
          <w:marRight w:val="0"/>
          <w:marTop w:val="0"/>
          <w:marBottom w:val="0"/>
          <w:divBdr>
            <w:top w:val="none" w:sz="0" w:space="0" w:color="auto"/>
            <w:left w:val="none" w:sz="0" w:space="0" w:color="auto"/>
            <w:bottom w:val="none" w:sz="0" w:space="0" w:color="auto"/>
            <w:right w:val="none" w:sz="0" w:space="0" w:color="auto"/>
          </w:divBdr>
        </w:div>
      </w:divsChild>
    </w:div>
    <w:div w:id="133218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ia.ru/20190626/1555920248.html" TargetMode="External"/><Relationship Id="rId21" Type="http://schemas.openxmlformats.org/officeDocument/2006/relationships/hyperlink" Target="https://www.eastrussia.ru/material/pochemu-sindzo-abe-perestal-poseshchat-khram-yasukuni/" TargetMode="External"/><Relationship Id="rId42" Type="http://schemas.openxmlformats.org/officeDocument/2006/relationships/hyperlink" Target="https://www.mofa.go.jp/mofaj/gaiko/bluebook/2017/html/chapter2_05_01.html" TargetMode="External"/><Relationship Id="rId47" Type="http://schemas.openxmlformats.org/officeDocument/2006/relationships/hyperlink" Target="https://warp.ndl.go.jp/info:ndljp/pid/8833367/www.kantei.go.jp/jp/96_abe/statement/2014/0417kouen.html" TargetMode="External"/><Relationship Id="rId63" Type="http://schemas.openxmlformats.org/officeDocument/2006/relationships/hyperlink" Target="https://warp.ndl.go.jp/info:ndljp/pid/10992693/www.kantei.go.jp/jp/97_abe/statement/2015/1101jck.html" TargetMode="External"/><Relationship Id="rId68" Type="http://schemas.openxmlformats.org/officeDocument/2006/relationships/hyperlink" Target="https://www.meti.go.jp/intro/data/akikou04_1j.html" TargetMode="External"/><Relationship Id="rId16" Type="http://schemas.openxmlformats.org/officeDocument/2006/relationships/hyperlink" Target="http://yamallng.ru/project/factory_lng/" TargetMode="External"/><Relationship Id="rId11" Type="http://schemas.openxmlformats.org/officeDocument/2006/relationships/hyperlink" Target="https://news.ykt.ru/article/84226" TargetMode="External"/><Relationship Id="rId24" Type="http://schemas.openxmlformats.org/officeDocument/2006/relationships/hyperlink" Target="https://www.mofa.go.jp/mofaj/files/000213037.pdf" TargetMode="External"/><Relationship Id="rId32" Type="http://schemas.openxmlformats.org/officeDocument/2006/relationships/hyperlink" Target="https://warp.ndl.go.jp/info:ndljp/pid/11547454/www.kantei.go.jp/jp/98_abe/statement/2020/0828kaiken.html" TargetMode="External"/><Relationship Id="rId37" Type="http://schemas.openxmlformats.org/officeDocument/2006/relationships/hyperlink" Target="https://www.mod.go.jp/index.html" TargetMode="External"/><Relationship Id="rId40" Type="http://schemas.openxmlformats.org/officeDocument/2006/relationships/hyperlink" Target="https://www.mofa.go.jp/mofaj/gaiko/bluebook/2015/html/chapter2_05_01.html" TargetMode="External"/><Relationship Id="rId45" Type="http://schemas.openxmlformats.org/officeDocument/2006/relationships/hyperlink" Target="https://www.meti.go.jp/intro/data/akikou02_1j.html" TargetMode="External"/><Relationship Id="rId53" Type="http://schemas.openxmlformats.org/officeDocument/2006/relationships/hyperlink" Target="https://www.meti.go.jp/report/tsuhaku2018/2018honbun/i3240000.html" TargetMode="External"/><Relationship Id="rId58" Type="http://schemas.openxmlformats.org/officeDocument/2006/relationships/hyperlink" Target="https://www.meti.go.jp/intro/pdf/a_soshikizu.pdf" TargetMode="External"/><Relationship Id="rId66" Type="http://schemas.openxmlformats.org/officeDocument/2006/relationships/hyperlink" Target="https://www.customs.go.jp/toukei/suii/html/data/y7_5.pdf" TargetMode="External"/><Relationship Id="rId74" Type="http://schemas.openxmlformats.org/officeDocument/2006/relationships/hyperlink" Target="https://www.japantimes.co.jp/opinion/2021/12/03/commentary/japan-commentary/japan-south-korea-relations-2/" TargetMode="External"/><Relationship Id="rId5" Type="http://schemas.openxmlformats.org/officeDocument/2006/relationships/webSettings" Target="webSettings.xml"/><Relationship Id="rId61" Type="http://schemas.openxmlformats.org/officeDocument/2006/relationships/hyperlink" Target="https://warp.ndl.go.jp/info:ndljp/pid/10992693/www.kantei.go.jp/jp/97_abe/statement/2016/0505naigai.html" TargetMode="External"/><Relationship Id="rId19" Type="http://schemas.openxmlformats.org/officeDocument/2006/relationships/hyperlink" Target="https://www.ru.emb-japan.go.jp/economy/common/file/8-point-plan-ru.pdf" TargetMode="External"/><Relationship Id="rId14" Type="http://schemas.openxmlformats.org/officeDocument/2006/relationships/hyperlink" Target="https://rossaprimavera.ru/news/e8027954" TargetMode="External"/><Relationship Id="rId22" Type="http://schemas.openxmlformats.org/officeDocument/2006/relationships/hyperlink" Target="http://kremlin.ru/supplement/5230" TargetMode="External"/><Relationship Id="rId27" Type="http://schemas.openxmlformats.org/officeDocument/2006/relationships/hyperlink" Target="https://jpn.minpromtorg.gov.ru/about/country-information/" TargetMode="External"/><Relationship Id="rId30" Type="http://schemas.openxmlformats.org/officeDocument/2006/relationships/hyperlink" Target="https://warp.ndl.go.jp/info:ndljp/pid/10992693/www.kantei.go.jp/jp/97_abe/statement/2015/0814kaiken.html" TargetMode="External"/><Relationship Id="rId35" Type="http://schemas.openxmlformats.org/officeDocument/2006/relationships/hyperlink" Target="https://warp.ndl.go.jp/info:ndljp/pid/8833367/www.kantei.go.jp/jp/96_abe/statement/2013/20130118speech.html" TargetMode="External"/><Relationship Id="rId43" Type="http://schemas.openxmlformats.org/officeDocument/2006/relationships/hyperlink" Target="https://www.mofa.go.jp/mofaj/gaiko/bluebook/2020/html/chapter2_05_01.html" TargetMode="External"/><Relationship Id="rId48" Type="http://schemas.openxmlformats.org/officeDocument/2006/relationships/hyperlink" Target="https://www.meti.go.jp/policy/mono_info_service/digitalplatform/index.html" TargetMode="External"/><Relationship Id="rId56" Type="http://schemas.openxmlformats.org/officeDocument/2006/relationships/hyperlink" Target="https://www.meti.go.jp/report/tsuhaku2021/2021honbun/i3270000.html" TargetMode="External"/><Relationship Id="rId64" Type="http://schemas.openxmlformats.org/officeDocument/2006/relationships/hyperlink" Target="https://www.sankei.com/article/20161103-W6TDHCEKHVLL5NQQQZ5XLRDGVE/" TargetMode="External"/><Relationship Id="rId69" Type="http://schemas.openxmlformats.org/officeDocument/2006/relationships/hyperlink" Target="https://asia.nikkei.com/Business/Finance/Carlyle-Group-adds-former-Abe-aide-to-advise-on-Japan-buyouts" TargetMode="External"/><Relationship Id="rId77" Type="http://schemas.openxmlformats.org/officeDocument/2006/relationships/theme" Target="theme/theme1.xml"/><Relationship Id="rId8" Type="http://schemas.openxmlformats.org/officeDocument/2006/relationships/hyperlink" Target="https://kachestvo.pro/news/ao-peterburgskiy-melnichnyy-kombinat-podvelo-itogi-uchastiya-v-russko-yaponskoy-initsiative-diagnostika-proizvoditelnosti-rossiyskikh-predpriyatiy/" TargetMode="External"/><Relationship Id="rId51" Type="http://schemas.openxmlformats.org/officeDocument/2006/relationships/hyperlink" Target="https://www.enecho.meti.go.jp/about/whitepaper/2014html/2-1-3.html" TargetMode="External"/><Relationship Id="rId72" Type="http://schemas.openxmlformats.org/officeDocument/2006/relationships/hyperlink" Target="https://www.neaef.org/" TargetMode="External"/><Relationship Id="rId80" Type="http://schemas.microsoft.com/office/2018/08/relationships/commentsExtensible" Target="commentsExtensible.xml"/><Relationship Id="rId3" Type="http://schemas.openxmlformats.org/officeDocument/2006/relationships/styles" Target="styles.xml"/><Relationship Id="rId12" Type="http://schemas.openxmlformats.org/officeDocument/2006/relationships/hyperlink" Target="https://trendeconomy.ru/data/h2/China" TargetMode="External"/><Relationship Id="rId17" Type="http://schemas.openxmlformats.org/officeDocument/2006/relationships/hyperlink" Target="https://arcticspg.ru/proekt/zavod-spg-i-sgk/" TargetMode="External"/><Relationship Id="rId25" Type="http://schemas.openxmlformats.org/officeDocument/2006/relationships/hyperlink" Target="https://media73.ru/2017/shest-ulyanovskikh-predpriyatiy-provodyat-tekhaudit-i-gotovyat-kadry-pod-rukovodstvom-yaponskikh-eks" TargetMode="External"/><Relationship Id="rId33" Type="http://schemas.openxmlformats.org/officeDocument/2006/relationships/hyperlink" Target="https://warp.ndl.go.jp/info:ndljp/pid/8833367/www.kantei.go.jp/jp/96_abe/statement/2013/0101nentou.html" TargetMode="External"/><Relationship Id="rId38" Type="http://schemas.openxmlformats.org/officeDocument/2006/relationships/hyperlink" Target="https://warp.ndl.go.jp/info:ndljp/pid/10992693/www.kantei.go.jp/jp/97_abe/statement/2015/0429enzetsu.html" TargetMode="External"/><Relationship Id="rId46" Type="http://schemas.openxmlformats.org/officeDocument/2006/relationships/hyperlink" Target="https://warp.ndl.go.jp/info:ndljp/pid/8833367/www.kantei.go.jp/jp/96_abe/statement/2013/0523speech.html" TargetMode="External"/><Relationship Id="rId59" Type="http://schemas.openxmlformats.org/officeDocument/2006/relationships/hyperlink" Target="https://warp.ndl.go.jp/info:ndljp/pid/8833367/www.kantei.go.jp/jp/96_abe/statement/2013/naigai.html" TargetMode="External"/><Relationship Id="rId67" Type="http://schemas.openxmlformats.org/officeDocument/2006/relationships/hyperlink" Target="https://www.customs.go.jp/toukei/suii/html/data/y7_9.pdf" TargetMode="External"/><Relationship Id="rId20" Type="http://schemas.openxmlformats.org/officeDocument/2006/relationships/hyperlink" Target="https://www.ru.emb-japan.go.jp/major_policies/abduction/files/NorthKorea2018_RU_web.pdf" TargetMode="External"/><Relationship Id="rId41" Type="http://schemas.openxmlformats.org/officeDocument/2006/relationships/hyperlink" Target="https://www.mofa.go.jp/mofaj/gaiko/bluebook/2016/html/chapter2_05_01.html" TargetMode="External"/><Relationship Id="rId54" Type="http://schemas.openxmlformats.org/officeDocument/2006/relationships/hyperlink" Target="https://www.meti.go.jp/report/tsuhaku2019/2019honbun/i3270000.html" TargetMode="External"/><Relationship Id="rId62" Type="http://schemas.openxmlformats.org/officeDocument/2006/relationships/hyperlink" Target="https://warp.ndl.go.jp/info:ndljp/pid/10992693/www.kantei.go.jp/jp/97_abe/statement/2016/0905kaiken.html" TargetMode="External"/><Relationship Id="rId70" Type="http://schemas.openxmlformats.org/officeDocument/2006/relationships/hyperlink" Target="https://asia.nikkei.com/Business/Markets/Japan-names-518-companies-subject-to-tighter-foreign-ownership-rules"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yakutia.info/article/202649" TargetMode="External"/><Relationship Id="rId23" Type="http://schemas.openxmlformats.org/officeDocument/2006/relationships/hyperlink" Target="https://riss.ru/article/6808/" TargetMode="External"/><Relationship Id="rId28" Type="http://schemas.openxmlformats.org/officeDocument/2006/relationships/hyperlink" Target="https://minpromtorg.gov.ru/press-centre/news/" TargetMode="External"/><Relationship Id="rId36" Type="http://schemas.openxmlformats.org/officeDocument/2006/relationships/hyperlink" Target="https://www.customs.go.jp/toukei/suii/html/data/y3.pdf" TargetMode="External"/><Relationship Id="rId49" Type="http://schemas.openxmlformats.org/officeDocument/2006/relationships/hyperlink" Target="https://www.customs.go.jp/toukei/info/index.htm" TargetMode="External"/><Relationship Id="rId57" Type="http://schemas.openxmlformats.org/officeDocument/2006/relationships/hyperlink" Target="https://www.meti.go.jp/report/tsuhaku2020/2020honbun/i3230000.html" TargetMode="External"/><Relationship Id="rId10" Type="http://schemas.openxmlformats.org/officeDocument/2006/relationships/hyperlink" Target="https://vertex.spb.ru/media-center/news/company-news/verteks-sums-up-project-kaizen/" TargetMode="External"/><Relationship Id="rId31" Type="http://schemas.openxmlformats.org/officeDocument/2006/relationships/hyperlink" Target="https://warp.ndl.go.jp/info:ndljp/pid/10992693/www.kantei.go.jp/jp/97_abe/statement/2017/0803kaiken.html" TargetMode="External"/><Relationship Id="rId44" Type="http://schemas.openxmlformats.org/officeDocument/2006/relationships/hyperlink" Target="https://www.mofa.go.jp/mofaj/files/100181433.pdf" TargetMode="External"/><Relationship Id="rId52" Type="http://schemas.openxmlformats.org/officeDocument/2006/relationships/hyperlink" Target="https://www.meti.go.jp/report/tsuhaku2017/2017honbun/i3320000.html" TargetMode="External"/><Relationship Id="rId60" Type="http://schemas.openxmlformats.org/officeDocument/2006/relationships/hyperlink" Target="https://warp.ndl.go.jp/info:ndljp/pid/10992693/www.kantei.go.jp/jp/97_abe/statement/2015/1122naigai.html" TargetMode="External"/><Relationship Id="rId65" Type="http://schemas.openxmlformats.org/officeDocument/2006/relationships/hyperlink" Target="https://www.customs.go.jp/toukei/suii/html/data/y7_2.pdf" TargetMode="External"/><Relationship Id="rId73" Type="http://schemas.openxmlformats.org/officeDocument/2006/relationships/hyperlink" Target="https://interaffairs.ru/jauthor/material/2203" TargetMode="External"/><Relationship Id="rId8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arcticspg.ru/" TargetMode="External"/><Relationship Id="rId13" Type="http://schemas.openxmlformats.org/officeDocument/2006/relationships/hyperlink" Target="https://trendeconomy.ru/data/h2/Korea" TargetMode="External"/><Relationship Id="rId18" Type="http://schemas.openxmlformats.org/officeDocument/2006/relationships/hyperlink" Target="https://ria.ru/20171017/1506909828.html" TargetMode="External"/><Relationship Id="rId39" Type="http://schemas.openxmlformats.org/officeDocument/2006/relationships/hyperlink" Target="https://www.mofa.go.jp/mofaj/gaiko/bluebook/2014/html/chapter2_05_01.html" TargetMode="External"/><Relationship Id="rId34" Type="http://schemas.openxmlformats.org/officeDocument/2006/relationships/hyperlink" Target="https://www.asahi.com/articles/DA3S13164420.html" TargetMode="External"/><Relationship Id="rId50" Type="http://schemas.openxmlformats.org/officeDocument/2006/relationships/hyperlink" Target="https://www.enecho.meti.go.jp/" TargetMode="External"/><Relationship Id="rId55" Type="http://schemas.openxmlformats.org/officeDocument/2006/relationships/hyperlink" Target="https://www.meti.go.jp/report/tsuhaku2020/2020honbun/i3270000.html"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thediplomat.com/2019/07/japan-south-korea-spat-threatens-to-morph-into-trade-war/" TargetMode="External"/><Relationship Id="rId2" Type="http://schemas.openxmlformats.org/officeDocument/2006/relationships/numbering" Target="numbering.xml"/><Relationship Id="rId29" Type="http://schemas.openxmlformats.org/officeDocument/2006/relationships/hyperlink" Target="https://warp.ndl.go.jp/info:ndljp/pid/8833367/www.kantei.go.jp/jp/96_abe/statement/2012/1226kaiken.html"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trendeconomy.ru/data/h2/Korea" TargetMode="External"/><Relationship Id="rId21" Type="http://schemas.openxmlformats.org/officeDocument/2006/relationships/hyperlink" Target="https://rossaprimavera.ru/news/e8027954" TargetMode="External"/><Relationship Id="rId42" Type="http://schemas.openxmlformats.org/officeDocument/2006/relationships/hyperlink" Target="https://www.mofa.go.jp/mofaj/gaiko/bluebook/2016/html/chapter2_05_01.html" TargetMode="External"/><Relationship Id="rId47" Type="http://schemas.openxmlformats.org/officeDocument/2006/relationships/hyperlink" Target="https://www.customs.go.jp/toukei/info/index.htm" TargetMode="External"/><Relationship Id="rId63" Type="http://schemas.openxmlformats.org/officeDocument/2006/relationships/hyperlink" Target="https://www.meti.go.jp/policy/mono_info_service/digitalplatform/index.html" TargetMode="External"/><Relationship Id="rId68" Type="http://schemas.openxmlformats.org/officeDocument/2006/relationships/hyperlink" Target="https://www.meti.go.jp/report/tsuhaku2021/2021honbun/i3270000.html" TargetMode="External"/><Relationship Id="rId84" Type="http://schemas.openxmlformats.org/officeDocument/2006/relationships/hyperlink" Target="https://yakutia.info/article/202649" TargetMode="External"/><Relationship Id="rId89" Type="http://schemas.openxmlformats.org/officeDocument/2006/relationships/hyperlink" Target="https://news.ykt.ru/article/84226" TargetMode="External"/><Relationship Id="rId16" Type="http://schemas.openxmlformats.org/officeDocument/2006/relationships/hyperlink" Target="https://warp.ndl.go.jp/info:ndljp/pid/10992693/www.kantei.go.jp/jp/97_abe/statement/2016/0905kaiken.html" TargetMode="External"/><Relationship Id="rId11" Type="http://schemas.openxmlformats.org/officeDocument/2006/relationships/hyperlink" Target="https://warp.ndl.go.jp/info:ndljp/pid/8833367/www.kantei.go.jp/jp/96_abe/statement/2013/0101nentou.html" TargetMode="External"/><Relationship Id="rId32" Type="http://schemas.openxmlformats.org/officeDocument/2006/relationships/hyperlink" Target="https://www.customs.go.jp/toukei/suii/html/data/y3.pdf" TargetMode="External"/><Relationship Id="rId37" Type="http://schemas.openxmlformats.org/officeDocument/2006/relationships/hyperlink" Target="https://www.customs.go.jp/toukei/suii/html/data/y7_9.pdf" TargetMode="External"/><Relationship Id="rId53" Type="http://schemas.openxmlformats.org/officeDocument/2006/relationships/hyperlink" Target="https://jpn.minpromtorg.gov.ru/about/country-information/" TargetMode="External"/><Relationship Id="rId58" Type="http://schemas.openxmlformats.org/officeDocument/2006/relationships/hyperlink" Target="https://asia.nikkei.com/Business/Finance/Carlyle-Group-adds-former-Abe-aide-to-advise-on-Japan-buyouts" TargetMode="External"/><Relationship Id="rId74" Type="http://schemas.openxmlformats.org/officeDocument/2006/relationships/hyperlink" Target="https://www.meti.go.jp/report/tsuhaku2017/2017honbun/i3320000.html" TargetMode="External"/><Relationship Id="rId79" Type="http://schemas.openxmlformats.org/officeDocument/2006/relationships/hyperlink" Target="https://www.meti.go.jp/report/tsuhaku2020/2020honbun/i3270000.html" TargetMode="External"/><Relationship Id="rId5" Type="http://schemas.openxmlformats.org/officeDocument/2006/relationships/hyperlink" Target="https://www.asahi.com/articles/DA3S13164420.html" TargetMode="External"/><Relationship Id="rId90" Type="http://schemas.openxmlformats.org/officeDocument/2006/relationships/hyperlink" Target="https://www.meti.go.jp/report/tsuhaku2019/2019honbun/i3270000.html" TargetMode="External"/><Relationship Id="rId95" Type="http://schemas.openxmlformats.org/officeDocument/2006/relationships/hyperlink" Target="https://minpromtorg.gov.ru/press-centre/news/" TargetMode="External"/><Relationship Id="rId22" Type="http://schemas.openxmlformats.org/officeDocument/2006/relationships/hyperlink" Target="https://www.japantimes.co.jp/opinion/2021/12/03/commentary/japan-commentary/japan-south-korea-relations-2/" TargetMode="External"/><Relationship Id="rId27" Type="http://schemas.openxmlformats.org/officeDocument/2006/relationships/hyperlink" Target="https://riss.ru/article/6808/" TargetMode="External"/><Relationship Id="rId43" Type="http://schemas.openxmlformats.org/officeDocument/2006/relationships/hyperlink" Target="https://warp.ndl.go.jp/info:ndljp/pid/10992693/www.kantei.go.jp/jp/97_abe/statement/2016/0505naigai.html" TargetMode="External"/><Relationship Id="rId48" Type="http://schemas.openxmlformats.org/officeDocument/2006/relationships/hyperlink" Target="https://www.mofa.go.jp/mofaj/gaiko/bluebook/2015/html/chapter2_05_01.html" TargetMode="External"/><Relationship Id="rId64" Type="http://schemas.openxmlformats.org/officeDocument/2006/relationships/hyperlink" Target="https://www.meti.go.jp/report/tsuhaku2018/2018honbun/i3240000.html" TargetMode="External"/><Relationship Id="rId69" Type="http://schemas.openxmlformats.org/officeDocument/2006/relationships/hyperlink" Target="https://www.meti.go.jp/report/tsuhaku2018/2018honbun/i3240000.html" TargetMode="External"/><Relationship Id="rId80" Type="http://schemas.openxmlformats.org/officeDocument/2006/relationships/hyperlink" Target="https://arcticspg.ru/proekt/zavod-spg-i-sgk/" TargetMode="External"/><Relationship Id="rId85" Type="http://schemas.openxmlformats.org/officeDocument/2006/relationships/hyperlink" Target="http://kremlin.ru/supplement/5230" TargetMode="External"/><Relationship Id="rId3" Type="http://schemas.openxmlformats.org/officeDocument/2006/relationships/hyperlink" Target="https://warp.ndl.go.jp/info:ndljp/pid/8833367/www.kantei.go.jp/jp/96_abe/statement/2012/1226kaiken.html" TargetMode="External"/><Relationship Id="rId12" Type="http://schemas.openxmlformats.org/officeDocument/2006/relationships/hyperlink" Target="https://www.mod.go.jp/index.html" TargetMode="External"/><Relationship Id="rId17" Type="http://schemas.openxmlformats.org/officeDocument/2006/relationships/hyperlink" Target="https://web.archive.org/web/20120731225450/http://sankei.jp.msn.com/politics/news/120707/lcl12070719500006-n1.htm" TargetMode="External"/><Relationship Id="rId25" Type="http://schemas.openxmlformats.org/officeDocument/2006/relationships/hyperlink" Target="https://www.eastrussia.ru/material/pochemu-sindzo-abe-perestal-poseshchat-khram-yasukuni/" TargetMode="External"/><Relationship Id="rId33" Type="http://schemas.openxmlformats.org/officeDocument/2006/relationships/hyperlink" Target="https://warp.ndl.go.jp/info:ndljp/pid/10992693/www.kantei.go.jp/jp/97_abe/statement/2017/0803kaiken.html" TargetMode="External"/><Relationship Id="rId38" Type="http://schemas.openxmlformats.org/officeDocument/2006/relationships/hyperlink" Target="https://www.mofa.go.jp/mofaj/gaiko/bluebook/2014/html/chapter2_05_01.html" TargetMode="External"/><Relationship Id="rId46" Type="http://schemas.openxmlformats.org/officeDocument/2006/relationships/hyperlink" Target="https://www.mofa.go.jp/mofaj/index.html" TargetMode="External"/><Relationship Id="rId59" Type="http://schemas.openxmlformats.org/officeDocument/2006/relationships/hyperlink" Target="https://www.meti.go.jp/intro/data/akikou02_1j.html" TargetMode="External"/><Relationship Id="rId67" Type="http://schemas.openxmlformats.org/officeDocument/2006/relationships/hyperlink" Target="https://interaffairs.ru/jauthor/material/2203" TargetMode="External"/><Relationship Id="rId20" Type="http://schemas.openxmlformats.org/officeDocument/2006/relationships/hyperlink" Target="https://warp.ndl.go.jp/info:ndljp/pid/10992693/www.kantei.go.jp/jp/97_abe/statement/2015/1101jck.html" TargetMode="External"/><Relationship Id="rId41" Type="http://schemas.openxmlformats.org/officeDocument/2006/relationships/hyperlink" Target="https://www.mofa.go.jp/mofaj/gaiko/bluebook/2015/html/chapter2_05_01.html" TargetMode="External"/><Relationship Id="rId54" Type="http://schemas.openxmlformats.org/officeDocument/2006/relationships/hyperlink" Target="https://www.mofa.go.jp/mofaj/gaiko/bluebook/2020/html/chapter2_05_01.html" TargetMode="External"/><Relationship Id="rId62" Type="http://schemas.openxmlformats.org/officeDocument/2006/relationships/hyperlink" Target="https://asia.nikkei.com/Business/Markets/Japan-names-518-companies-subject-to-tighter-foreign-ownership-rules" TargetMode="External"/><Relationship Id="rId70" Type="http://schemas.openxmlformats.org/officeDocument/2006/relationships/hyperlink" Target="https://www.meti.go.jp/report/tsuhaku2018/2018honbun/i3240000.html" TargetMode="External"/><Relationship Id="rId75" Type="http://schemas.openxmlformats.org/officeDocument/2006/relationships/hyperlink" Target="https://www.sankei.com/article/20161103-W6TDHCEKHVLL5NQQQZ5XLRDGVE/" TargetMode="External"/><Relationship Id="rId83" Type="http://schemas.openxmlformats.org/officeDocument/2006/relationships/hyperlink" Target="https://ria.ru/20190626/1555920248.html" TargetMode="External"/><Relationship Id="rId88" Type="http://schemas.openxmlformats.org/officeDocument/2006/relationships/hyperlink" Target="https://www.meti.go.jp/report/tsuhaku2018/2018honbun/i3240000.html" TargetMode="External"/><Relationship Id="rId91" Type="http://schemas.openxmlformats.org/officeDocument/2006/relationships/hyperlink" Target="https://media73.ru/2017/shest-ulyanovskikh-predpriyatiy-provodyat-tekhaudit-i-gotovyat-kadry-pod-rukovodstvom-yaponskikh-eks" TargetMode="External"/><Relationship Id="rId96" Type="http://schemas.openxmlformats.org/officeDocument/2006/relationships/hyperlink" Target="https://www.meti.go.jp/report/tsuhaku2021/2021honbun/i3270000.html" TargetMode="External"/><Relationship Id="rId1" Type="http://schemas.openxmlformats.org/officeDocument/2006/relationships/hyperlink" Target="https://warp.ndl.go.jp/info:ndljp/pid/8833367/www.kantei.go.jp/jp/96_abe/statement/2012/1226kaiken.html" TargetMode="External"/><Relationship Id="rId6" Type="http://schemas.openxmlformats.org/officeDocument/2006/relationships/hyperlink" Target="https://warp.ndl.go.jp/info:ndljp/pid/8833367/www.kantei.go.jp/jp/96_abe/statement/2013/naigai.html" TargetMode="External"/><Relationship Id="rId15" Type="http://schemas.openxmlformats.org/officeDocument/2006/relationships/hyperlink" Target="https://www.customs.go.jp/toukei/suii/html/data/y7_2.pdf" TargetMode="External"/><Relationship Id="rId23" Type="http://schemas.openxmlformats.org/officeDocument/2006/relationships/hyperlink" Target="https://www.eastrussia.ru/material/pochemu-sindzo-abe-perestal-poseshchat-khram-yasukuni/" TargetMode="External"/><Relationship Id="rId28" Type="http://schemas.openxmlformats.org/officeDocument/2006/relationships/hyperlink" Target="https://warp.ndl.go.jp/info:ndljp/pid/10992693/www.kantei.go.jp/jp/97_abe/statement/2016/0905kaiken.html" TargetMode="External"/><Relationship Id="rId36" Type="http://schemas.openxmlformats.org/officeDocument/2006/relationships/hyperlink" Target="https://www.enecho.meti.go.jp/about/whitepaper/2014html/2-1-3.html" TargetMode="External"/><Relationship Id="rId49" Type="http://schemas.openxmlformats.org/officeDocument/2006/relationships/hyperlink" Target="https://www.enecho.meti.go.jp/" TargetMode="External"/><Relationship Id="rId57" Type="http://schemas.openxmlformats.org/officeDocument/2006/relationships/hyperlink" Target="https://warp.ndl.go.jp/info:ndljp/pid/11547454/www.kantei.go.jp/jp/98_abe/statement/2020/0828kaiken.html" TargetMode="External"/><Relationship Id="rId10" Type="http://schemas.openxmlformats.org/officeDocument/2006/relationships/hyperlink" Target="https://warp.ndl.go.jp/info:ndljp/pid/8833367/www.kantei.go.jp/jp/96_abe/statement/2012/1226kaiken.html" TargetMode="External"/><Relationship Id="rId31" Type="http://schemas.openxmlformats.org/officeDocument/2006/relationships/hyperlink" Target="https://warp.ndl.go.jp/info:ndljp/pid/8833367/www.kantei.go.jp/jp/96_abe/statement/2013/20130118speech.html" TargetMode="External"/><Relationship Id="rId44" Type="http://schemas.openxmlformats.org/officeDocument/2006/relationships/hyperlink" Target="https://www.ru.emb-japan.go.jp/economy/common/file/8-point-plan-ru.pdf" TargetMode="External"/><Relationship Id="rId52" Type="http://schemas.openxmlformats.org/officeDocument/2006/relationships/hyperlink" Target="https://www.mofa.go.jp/mofaj/files/000213037.pdf" TargetMode="External"/><Relationship Id="rId60" Type="http://schemas.openxmlformats.org/officeDocument/2006/relationships/hyperlink" Target="https://www.meti.go.jp/intro/pdf/a_soshikizu.pdf" TargetMode="External"/><Relationship Id="rId65" Type="http://schemas.openxmlformats.org/officeDocument/2006/relationships/hyperlink" Target="https://www.meti.go.jp/report/tsuhaku2020/2020honbun/i3230000.html" TargetMode="External"/><Relationship Id="rId73" Type="http://schemas.openxmlformats.org/officeDocument/2006/relationships/hyperlink" Target="https://www.meti.go.jp/report/tsuhaku2021/2021honbun/i3270000.html" TargetMode="External"/><Relationship Id="rId78" Type="http://schemas.openxmlformats.org/officeDocument/2006/relationships/hyperlink" Target="https://www.meti.go.jp/report/tsuhaku2019/2019honbun/i3270000.html" TargetMode="External"/><Relationship Id="rId81" Type="http://schemas.openxmlformats.org/officeDocument/2006/relationships/hyperlink" Target="http://yamallng.ru/project/factory_lng/" TargetMode="External"/><Relationship Id="rId86" Type="http://schemas.openxmlformats.org/officeDocument/2006/relationships/hyperlink" Target="https://yakutia.info/article/202649" TargetMode="External"/><Relationship Id="rId94" Type="http://schemas.openxmlformats.org/officeDocument/2006/relationships/hyperlink" Target="https://kachestvo.pro/news/ao-peterburgskiy-melnichnyy-kombinat-podvelo-itogi-uchastiya-v-russko-yaponskoy-initsiative-diagnostika-proizvoditelnosti-rossiyskikh-predpriyatiy/" TargetMode="External"/><Relationship Id="rId99" Type="http://schemas.openxmlformats.org/officeDocument/2006/relationships/hyperlink" Target="https://www.customs.go.jp/toukei/suii/html/data/y7_9.pdf" TargetMode="External"/><Relationship Id="rId4" Type="http://schemas.openxmlformats.org/officeDocument/2006/relationships/hyperlink" Target="https://www.asahi.com/articles/DA3S13164420.html" TargetMode="External"/><Relationship Id="rId9" Type="http://schemas.openxmlformats.org/officeDocument/2006/relationships/hyperlink" Target="https://warp.ndl.go.jp/info:ndljp/pid/10992693/www.kantei.go.jp/jp/97_abe/statement/2015/0814kaiken.html" TargetMode="External"/><Relationship Id="rId13" Type="http://schemas.openxmlformats.org/officeDocument/2006/relationships/hyperlink" Target="https://warp.ndl.go.jp/info:ndljp/pid/10992693/www.kantei.go.jp/jp/97_abe/statement/2015/0429enzetsu.html" TargetMode="External"/><Relationship Id="rId18" Type="http://schemas.openxmlformats.org/officeDocument/2006/relationships/hyperlink" Target="https://trendeconomy.ru/data/h2/China" TargetMode="External"/><Relationship Id="rId39" Type="http://schemas.openxmlformats.org/officeDocument/2006/relationships/hyperlink" Target="https://www.mofa.go.jp/mofaj/gaiko/bluebook/2014/html/chapter2_05_01.html" TargetMode="External"/><Relationship Id="rId34" Type="http://schemas.openxmlformats.org/officeDocument/2006/relationships/hyperlink" Target="https://warp.ndl.go.jp/info:ndljp/pid/11547454/www.kantei.go.jp/jp/98_abe/statement/2020/0828kaiken.html" TargetMode="External"/><Relationship Id="rId50" Type="http://schemas.openxmlformats.org/officeDocument/2006/relationships/hyperlink" Target="https://www.mofa.go.jp/mofaj/gaiko/bluebook/2017/html/chapter2_05_01.html" TargetMode="External"/><Relationship Id="rId55" Type="http://schemas.openxmlformats.org/officeDocument/2006/relationships/hyperlink" Target="https://www.mofa.go.jp/mofaj/files/100181433.pdf" TargetMode="External"/><Relationship Id="rId76" Type="http://schemas.openxmlformats.org/officeDocument/2006/relationships/hyperlink" Target="https://arcticspg.ru/" TargetMode="External"/><Relationship Id="rId97" Type="http://schemas.openxmlformats.org/officeDocument/2006/relationships/hyperlink" Target="https://www.meti.go.jp/report/tsuhaku2021/2021honbun/i3270000.html" TargetMode="External"/><Relationship Id="rId7" Type="http://schemas.openxmlformats.org/officeDocument/2006/relationships/hyperlink" Target="https://warp.ndl.go.jp/info:ndljp/pid/8833367/www.kantei.go.jp/jp/96_abe/statement/2013/0101nentou.html" TargetMode="External"/><Relationship Id="rId71" Type="http://schemas.openxmlformats.org/officeDocument/2006/relationships/hyperlink" Target="https://www.meti.go.jp/report/tsuhaku2019/2019honbun/i3270000.html" TargetMode="External"/><Relationship Id="rId92" Type="http://schemas.openxmlformats.org/officeDocument/2006/relationships/hyperlink" Target="https://ria.ru/20171017/1506909828.html" TargetMode="External"/><Relationship Id="rId2" Type="http://schemas.openxmlformats.org/officeDocument/2006/relationships/hyperlink" Target="https://warp.ndl.go.jp/info:ndljp/pid/8833367/www.kantei.go.jp/jp/96_abe/statement/2012/1226kaiken.html" TargetMode="External"/><Relationship Id="rId29" Type="http://schemas.openxmlformats.org/officeDocument/2006/relationships/hyperlink" Target="https://www.ru.emb-japan.go.jp/major_policies/abduction/files/NorthKorea2018_RU_web.pdf" TargetMode="External"/><Relationship Id="rId24" Type="http://schemas.openxmlformats.org/officeDocument/2006/relationships/hyperlink" Target="https://warp.ndl.go.jp/info:ndljp/pid/8833367/www.kantei.go.jp/jp/96_abe/statement/2014/0417kouen.html" TargetMode="External"/><Relationship Id="rId40" Type="http://schemas.openxmlformats.org/officeDocument/2006/relationships/hyperlink" Target="https://warp.ndl.go.jp/info:ndljp/pid/10992693/www.kantei.go.jp/jp/97_abe/statement/2015/1122naigai.html" TargetMode="External"/><Relationship Id="rId45" Type="http://schemas.openxmlformats.org/officeDocument/2006/relationships/hyperlink" Target="https://www.mofa.go.jp/mofaj/files/000213037.pdf" TargetMode="External"/><Relationship Id="rId66" Type="http://schemas.openxmlformats.org/officeDocument/2006/relationships/hyperlink" Target="https://thediplomat.com/2019/07/japan-south-korea-spat-threatens-to-morph-into-trade-war/" TargetMode="External"/><Relationship Id="rId87" Type="http://schemas.openxmlformats.org/officeDocument/2006/relationships/hyperlink" Target="https://www.meti.go.jp/report/tsuhaku2018/2018honbun/i3240000.html" TargetMode="External"/><Relationship Id="rId61" Type="http://schemas.openxmlformats.org/officeDocument/2006/relationships/hyperlink" Target="https://www.meti.go.jp/intro/data/akikou04_1j.html" TargetMode="External"/><Relationship Id="rId82" Type="http://schemas.openxmlformats.org/officeDocument/2006/relationships/hyperlink" Target="https://www.meti.go.jp/report/tsuhaku2019/2019honbun/i3270000.html" TargetMode="External"/><Relationship Id="rId19" Type="http://schemas.openxmlformats.org/officeDocument/2006/relationships/hyperlink" Target="https://www.customs.go.jp/toukei/suii/html/data/y7_5.pdf" TargetMode="External"/><Relationship Id="rId14" Type="http://schemas.openxmlformats.org/officeDocument/2006/relationships/hyperlink" Target="https://warp.ndl.go.jp/info:ndljp/pid/10992693/www.kantei.go.jp/jp/97_abe/statement/2015/1122naigai.html" TargetMode="External"/><Relationship Id="rId30" Type="http://schemas.openxmlformats.org/officeDocument/2006/relationships/hyperlink" Target="https://www.neaef.org/" TargetMode="External"/><Relationship Id="rId35" Type="http://schemas.openxmlformats.org/officeDocument/2006/relationships/hyperlink" Target="https://warp.ndl.go.jp/info:ndljp/pid/8833367/www.kantei.go.jp/jp/96_abe/statement/2012/1226kaiken.html" TargetMode="External"/><Relationship Id="rId56" Type="http://schemas.openxmlformats.org/officeDocument/2006/relationships/hyperlink" Target="https://www.mofa.go.jp/mofaj/files/100181433.pdf" TargetMode="External"/><Relationship Id="rId77" Type="http://schemas.openxmlformats.org/officeDocument/2006/relationships/hyperlink" Target="https://www.meti.go.jp/report/tsuhaku2017/2017honbun/i3320000.html" TargetMode="External"/><Relationship Id="rId8" Type="http://schemas.openxmlformats.org/officeDocument/2006/relationships/hyperlink" Target="https://warp.ndl.go.jp/info:ndljp/pid/8833367/www.kantei.go.jp/jp/96_abe/statement/2013/0523speech.html" TargetMode="External"/><Relationship Id="rId51" Type="http://schemas.openxmlformats.org/officeDocument/2006/relationships/hyperlink" Target="https://www.mofa.go.jp/mofaj/gaiko/bluebook/2017/html/chapter2_05_01.html" TargetMode="External"/><Relationship Id="rId72" Type="http://schemas.openxmlformats.org/officeDocument/2006/relationships/hyperlink" Target="https://www.meti.go.jp/report/tsuhaku2020/2020honbun/i3270000.html" TargetMode="External"/><Relationship Id="rId93" Type="http://schemas.openxmlformats.org/officeDocument/2006/relationships/hyperlink" Target="https://vertex.spb.ru/media-center/news/company-news/verteks-sums-up-project-kaizen/" TargetMode="External"/><Relationship Id="rId98" Type="http://schemas.openxmlformats.org/officeDocument/2006/relationships/hyperlink" Target="https://www.customs.go.jp/toukei/info/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E32D3-2A10-4F89-96E6-395B8791F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98</Pages>
  <Words>23684</Words>
  <Characters>135000</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24</cp:revision>
  <dcterms:created xsi:type="dcterms:W3CDTF">2022-05-23T01:04:00Z</dcterms:created>
  <dcterms:modified xsi:type="dcterms:W3CDTF">2022-05-23T20:00:00Z</dcterms:modified>
</cp:coreProperties>
</file>