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DA0" w14:textId="42C4FE70" w:rsidR="003D2B5A" w:rsidRPr="00D35650" w:rsidRDefault="003D2B5A" w:rsidP="00D3565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650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059BFE8D" w14:textId="77777777" w:rsidR="00115C14" w:rsidRPr="00D35650" w:rsidRDefault="00695C5A" w:rsidP="00D3565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35650">
        <w:rPr>
          <w:rFonts w:ascii="Times New Roman" w:hAnsi="Times New Roman" w:cs="Times New Roman"/>
          <w:sz w:val="24"/>
          <w:szCs w:val="24"/>
        </w:rPr>
        <w:t>о</w:t>
      </w:r>
      <w:r w:rsidR="003D2B5A" w:rsidRPr="00D35650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работе</w:t>
      </w:r>
      <w:r w:rsidRPr="00D3565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FC0A9F" w:rsidRPr="00D35650">
        <w:rPr>
          <w:rFonts w:ascii="Times New Roman" w:hAnsi="Times New Roman" w:cs="Times New Roman"/>
          <w:sz w:val="24"/>
          <w:szCs w:val="24"/>
        </w:rPr>
        <w:t>а</w:t>
      </w:r>
      <w:r w:rsidRPr="00D35650">
        <w:rPr>
          <w:rFonts w:ascii="Times New Roman" w:hAnsi="Times New Roman" w:cs="Times New Roman"/>
          <w:sz w:val="24"/>
          <w:szCs w:val="24"/>
        </w:rPr>
        <w:t xml:space="preserve"> магистратуры,</w:t>
      </w:r>
      <w:proofErr w:type="gramEnd"/>
      <w:r w:rsidRPr="00D35650">
        <w:rPr>
          <w:rFonts w:ascii="Times New Roman" w:hAnsi="Times New Roman" w:cs="Times New Roman"/>
          <w:sz w:val="24"/>
          <w:szCs w:val="24"/>
        </w:rPr>
        <w:t xml:space="preserve"> направление подготовки </w:t>
      </w:r>
      <w:r w:rsidR="003D2B5A" w:rsidRPr="00D35650">
        <w:rPr>
          <w:rFonts w:ascii="Times New Roman" w:eastAsia="Times New Roman" w:hAnsi="Times New Roman" w:cs="Times New Roman"/>
          <w:sz w:val="24"/>
          <w:szCs w:val="24"/>
          <w:lang w:eastAsia="ru-RU"/>
        </w:rPr>
        <w:t>40.04.01 «Юриспруденция»</w:t>
      </w:r>
      <w:r w:rsidRPr="00D3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B5A" w:rsidRPr="00D3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BM.5700.2019 «Медицинское и фармацевтическое право»</w:t>
      </w:r>
      <w:r w:rsidR="0082499C" w:rsidRPr="00D35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8B6A01" w14:textId="77777777" w:rsidR="0093339D" w:rsidRPr="00D35650" w:rsidRDefault="0093339D" w:rsidP="00D3565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4B0AAC" w14:textId="404EA920" w:rsidR="001370CF" w:rsidRPr="00D35650" w:rsidRDefault="001370CF" w:rsidP="00D35650">
      <w:pPr>
        <w:pStyle w:val="ab"/>
        <w:ind w:left="142"/>
        <w:jc w:val="center"/>
        <w:rPr>
          <w:b/>
          <w:bCs/>
          <w:color w:val="000000"/>
          <w:sz w:val="28"/>
          <w:szCs w:val="28"/>
        </w:rPr>
      </w:pPr>
      <w:r w:rsidRPr="00D35650">
        <w:rPr>
          <w:b/>
          <w:bCs/>
          <w:color w:val="000000"/>
          <w:sz w:val="28"/>
          <w:szCs w:val="28"/>
        </w:rPr>
        <w:t>В</w:t>
      </w:r>
      <w:r w:rsidRPr="00D35650">
        <w:rPr>
          <w:b/>
          <w:bCs/>
          <w:color w:val="000000"/>
          <w:sz w:val="28"/>
          <w:szCs w:val="28"/>
        </w:rPr>
        <w:t xml:space="preserve">олодина </w:t>
      </w:r>
      <w:r w:rsidRPr="00D35650">
        <w:rPr>
          <w:b/>
          <w:bCs/>
          <w:color w:val="000000"/>
          <w:sz w:val="28"/>
          <w:szCs w:val="28"/>
        </w:rPr>
        <w:t>Дмитри</w:t>
      </w:r>
      <w:r w:rsidRPr="00D35650">
        <w:rPr>
          <w:b/>
          <w:bCs/>
          <w:color w:val="000000"/>
          <w:sz w:val="28"/>
          <w:szCs w:val="28"/>
        </w:rPr>
        <w:t>я</w:t>
      </w:r>
      <w:r w:rsidRPr="00D35650">
        <w:rPr>
          <w:b/>
          <w:bCs/>
          <w:color w:val="000000"/>
          <w:sz w:val="28"/>
          <w:szCs w:val="28"/>
        </w:rPr>
        <w:t xml:space="preserve"> Алексеевич</w:t>
      </w:r>
      <w:r w:rsidRPr="00D35650">
        <w:rPr>
          <w:b/>
          <w:bCs/>
          <w:color w:val="000000"/>
          <w:sz w:val="28"/>
          <w:szCs w:val="28"/>
        </w:rPr>
        <w:t>а</w:t>
      </w:r>
    </w:p>
    <w:p w14:paraId="2231FBE7" w14:textId="52782345" w:rsidR="001370CF" w:rsidRPr="00D35650" w:rsidRDefault="001370CF" w:rsidP="00D35650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65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35650">
        <w:rPr>
          <w:rFonts w:ascii="Times New Roman" w:hAnsi="Times New Roman" w:cs="Times New Roman"/>
          <w:b/>
          <w:bCs/>
          <w:sz w:val="28"/>
          <w:szCs w:val="28"/>
        </w:rPr>
        <w:t>Антиконкурентные</w:t>
      </w:r>
      <w:proofErr w:type="spellEnd"/>
      <w:r w:rsidRPr="00D35650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 на фармацевтическом рынке</w:t>
      </w:r>
      <w:r w:rsidRPr="00D356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8320246" w14:textId="77777777" w:rsidR="003D2B5A" w:rsidRPr="00D35650" w:rsidRDefault="003D2B5A" w:rsidP="00D35650">
      <w:pPr>
        <w:spacing w:after="24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69993" w14:textId="77777777" w:rsidR="00297E10" w:rsidRPr="00D35650" w:rsidRDefault="00297E10" w:rsidP="00D3565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9843C" w14:textId="225C7E29" w:rsidR="00A738CF" w:rsidRPr="00D35650" w:rsidRDefault="00D35650" w:rsidP="00D35650">
      <w:pPr>
        <w:pStyle w:val="a7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2B5A" w:rsidRPr="00D35650">
        <w:rPr>
          <w:rFonts w:ascii="Times New Roman" w:hAnsi="Times New Roman" w:cs="Times New Roman"/>
          <w:b/>
          <w:bCs/>
          <w:sz w:val="24"/>
          <w:szCs w:val="24"/>
        </w:rPr>
        <w:t>Актуальность темы не вызывает сомнения</w:t>
      </w:r>
      <w:r w:rsidR="003D2B5A" w:rsidRPr="00D35650">
        <w:rPr>
          <w:rFonts w:ascii="Times New Roman" w:hAnsi="Times New Roman" w:cs="Times New Roman"/>
          <w:sz w:val="24"/>
          <w:szCs w:val="24"/>
        </w:rPr>
        <w:t xml:space="preserve">. </w:t>
      </w:r>
      <w:r w:rsidR="00A738CF" w:rsidRPr="00D35650">
        <w:rPr>
          <w:rFonts w:ascii="Times New Roman" w:hAnsi="Times New Roman" w:cs="Times New Roman"/>
          <w:sz w:val="24"/>
          <w:szCs w:val="24"/>
        </w:rPr>
        <w:t xml:space="preserve">В настоящее время одной из важнейших проблем развития фармацевтического рынка является проблема ценообразования на лекарственные препараты. С учетом неразрывной связи медицинской помощи с лекарственным обеспечением потребителя необходимо рассматривать право на лекарственное обеспечение как одно из </w:t>
      </w:r>
      <w:r w:rsidR="00F47A12" w:rsidRPr="00D35650">
        <w:rPr>
          <w:rFonts w:ascii="Times New Roman" w:hAnsi="Times New Roman" w:cs="Times New Roman"/>
          <w:sz w:val="24"/>
          <w:szCs w:val="24"/>
        </w:rPr>
        <w:t>важных социальных прав</w:t>
      </w:r>
      <w:r w:rsidR="00A738CF" w:rsidRPr="00D35650">
        <w:rPr>
          <w:rFonts w:ascii="Times New Roman" w:hAnsi="Times New Roman" w:cs="Times New Roman"/>
          <w:sz w:val="24"/>
          <w:szCs w:val="24"/>
        </w:rPr>
        <w:t xml:space="preserve">, составляющих </w:t>
      </w:r>
      <w:r w:rsidR="00F47A12" w:rsidRPr="00D35650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A738CF" w:rsidRPr="00D35650">
        <w:rPr>
          <w:rFonts w:ascii="Times New Roman" w:hAnsi="Times New Roman" w:cs="Times New Roman"/>
          <w:sz w:val="24"/>
          <w:szCs w:val="24"/>
        </w:rPr>
        <w:t>прав</w:t>
      </w:r>
      <w:r w:rsidR="00F47A12" w:rsidRPr="00D35650">
        <w:rPr>
          <w:rFonts w:ascii="Times New Roman" w:hAnsi="Times New Roman" w:cs="Times New Roman"/>
          <w:sz w:val="24"/>
          <w:szCs w:val="24"/>
        </w:rPr>
        <w:t>а</w:t>
      </w:r>
      <w:r w:rsidR="00A738CF" w:rsidRPr="00D35650">
        <w:rPr>
          <w:rFonts w:ascii="Times New Roman" w:hAnsi="Times New Roman" w:cs="Times New Roman"/>
          <w:sz w:val="24"/>
          <w:szCs w:val="24"/>
        </w:rPr>
        <w:t xml:space="preserve"> каждого на охрану здоровья и медицинскую помощь, закрепленное в ст. 41 Конституции РФ. При этом, с одной стороны, цена на лекарственные средства безусловна важна для производителей, с другой стороны, определяет их доступность для простого населения, нуждающегося в получении медицинской помощи. </w:t>
      </w:r>
    </w:p>
    <w:p w14:paraId="1B5F7398" w14:textId="77777777" w:rsidR="00D35650" w:rsidRDefault="00D35650" w:rsidP="00D3565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49B3" w:rsidRPr="00D35650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349B3" w:rsidRPr="00D35650">
        <w:rPr>
          <w:rFonts w:ascii="Times New Roman" w:hAnsi="Times New Roman" w:cs="Times New Roman"/>
          <w:sz w:val="24"/>
          <w:szCs w:val="24"/>
        </w:rPr>
        <w:t>осударства</w:t>
      </w:r>
      <w:r w:rsidR="009478D7" w:rsidRPr="00D35650">
        <w:rPr>
          <w:rFonts w:ascii="Times New Roman" w:hAnsi="Times New Roman" w:cs="Times New Roman"/>
          <w:sz w:val="24"/>
          <w:szCs w:val="24"/>
        </w:rPr>
        <w:t xml:space="preserve">, его контролирующая функция, </w:t>
      </w:r>
      <w:r w:rsidR="00B349B3" w:rsidRPr="00D35650">
        <w:rPr>
          <w:rFonts w:ascii="Times New Roman" w:hAnsi="Times New Roman" w:cs="Times New Roman"/>
          <w:sz w:val="24"/>
          <w:szCs w:val="24"/>
        </w:rPr>
        <w:t xml:space="preserve">на фармацевтическом рынке </w:t>
      </w:r>
      <w:r w:rsidR="009478D7" w:rsidRPr="00D35650">
        <w:rPr>
          <w:rFonts w:ascii="Times New Roman" w:hAnsi="Times New Roman" w:cs="Times New Roman"/>
          <w:sz w:val="24"/>
          <w:szCs w:val="24"/>
        </w:rPr>
        <w:t>объясним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78D7" w:rsidRPr="00D35650">
        <w:rPr>
          <w:rFonts w:ascii="Times New Roman" w:hAnsi="Times New Roman" w:cs="Times New Roman"/>
          <w:sz w:val="24"/>
          <w:szCs w:val="24"/>
        </w:rPr>
        <w:t xml:space="preserve"> и </w:t>
      </w:r>
      <w:r w:rsidR="00B349B3" w:rsidRPr="00D35650">
        <w:rPr>
          <w:rFonts w:ascii="Times New Roman" w:hAnsi="Times New Roman" w:cs="Times New Roman"/>
          <w:sz w:val="24"/>
          <w:szCs w:val="24"/>
        </w:rPr>
        <w:t>обусловлен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49B3" w:rsidRPr="00D35650">
        <w:rPr>
          <w:rFonts w:ascii="Times New Roman" w:hAnsi="Times New Roman" w:cs="Times New Roman"/>
          <w:sz w:val="24"/>
          <w:szCs w:val="24"/>
        </w:rPr>
        <w:t xml:space="preserve"> необходимостью корректировки «провалов» рынка, </w:t>
      </w:r>
      <w:r w:rsidR="00F47A12" w:rsidRPr="00D35650">
        <w:rPr>
          <w:rFonts w:ascii="Times New Roman" w:hAnsi="Times New Roman" w:cs="Times New Roman"/>
          <w:sz w:val="24"/>
          <w:szCs w:val="24"/>
        </w:rPr>
        <w:t xml:space="preserve">связанных с монополизмом фармпроизводителей, сдерживанию конкурентных механизмов на новые, уникальные препараты, имеющие большое социальное значение, например для лечения детского </w:t>
      </w:r>
      <w:r w:rsidR="009478D7" w:rsidRPr="00D35650">
        <w:rPr>
          <w:rFonts w:ascii="Times New Roman" w:hAnsi="Times New Roman" w:cs="Times New Roman"/>
          <w:sz w:val="24"/>
          <w:szCs w:val="24"/>
        </w:rPr>
        <w:t xml:space="preserve">населения, </w:t>
      </w:r>
      <w:proofErr w:type="spellStart"/>
      <w:r w:rsidR="009478D7" w:rsidRPr="00D3565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="009478D7" w:rsidRPr="00D35650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F47A12" w:rsidRPr="00D356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C9A11" w14:textId="77777777" w:rsidR="00D35650" w:rsidRDefault="00D35650" w:rsidP="00D3565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49B3" w:rsidRPr="00D3565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478D7" w:rsidRPr="00D35650">
        <w:rPr>
          <w:rFonts w:ascii="Times New Roman" w:hAnsi="Times New Roman" w:cs="Times New Roman"/>
          <w:sz w:val="24"/>
          <w:szCs w:val="24"/>
        </w:rPr>
        <w:t xml:space="preserve">согласиться с автором, что </w:t>
      </w:r>
      <w:r w:rsidR="00B349B3" w:rsidRPr="00D35650">
        <w:rPr>
          <w:rFonts w:ascii="Times New Roman" w:hAnsi="Times New Roman" w:cs="Times New Roman"/>
          <w:sz w:val="24"/>
          <w:szCs w:val="24"/>
        </w:rPr>
        <w:t xml:space="preserve">вся структура бизнеса в этой сфере осознанно формируется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349B3" w:rsidRPr="00D35650">
        <w:rPr>
          <w:rFonts w:ascii="Times New Roman" w:hAnsi="Times New Roman" w:cs="Times New Roman"/>
          <w:sz w:val="24"/>
          <w:szCs w:val="24"/>
        </w:rPr>
        <w:t>осударством с целью общественной выгоды и очень часто успех на рынке прямо зависит от степени соответствия политики компании государственным предписаниями и требованиям.</w:t>
      </w:r>
      <w:r w:rsidR="00A42B2A" w:rsidRPr="00D35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25D52" w14:textId="2F960DB2" w:rsidR="00A42B2A" w:rsidRPr="00D35650" w:rsidRDefault="00D35650" w:rsidP="00D3565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E8C" w:rsidRPr="00D35650">
        <w:rPr>
          <w:rFonts w:ascii="Times New Roman" w:hAnsi="Times New Roman" w:cs="Times New Roman"/>
          <w:sz w:val="24"/>
          <w:szCs w:val="24"/>
        </w:rPr>
        <w:t xml:space="preserve">По имеющимся данным анализа рынка выявленным автором имеются проблемы </w:t>
      </w:r>
      <w:r w:rsidR="00A42B2A" w:rsidRPr="00D35650">
        <w:rPr>
          <w:rFonts w:ascii="Times New Roman" w:hAnsi="Times New Roman" w:cs="Times New Roman"/>
          <w:sz w:val="24"/>
          <w:szCs w:val="24"/>
        </w:rPr>
        <w:t>доступн</w:t>
      </w:r>
      <w:r w:rsidR="009D2E8C" w:rsidRPr="00D35650">
        <w:rPr>
          <w:rFonts w:ascii="Times New Roman" w:hAnsi="Times New Roman" w:cs="Times New Roman"/>
          <w:sz w:val="24"/>
          <w:szCs w:val="24"/>
        </w:rPr>
        <w:t xml:space="preserve">ости </w:t>
      </w:r>
      <w:r w:rsidR="009D2E8C" w:rsidRPr="00D35650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A42B2A" w:rsidRPr="00D35650">
        <w:rPr>
          <w:rFonts w:ascii="Times New Roman" w:hAnsi="Times New Roman" w:cs="Times New Roman"/>
          <w:sz w:val="24"/>
          <w:szCs w:val="24"/>
        </w:rPr>
        <w:t xml:space="preserve">препаратов для детей, </w:t>
      </w:r>
      <w:r w:rsidR="009D2E8C" w:rsidRPr="00D35650">
        <w:rPr>
          <w:rFonts w:ascii="Times New Roman" w:hAnsi="Times New Roman" w:cs="Times New Roman"/>
          <w:sz w:val="24"/>
          <w:szCs w:val="24"/>
        </w:rPr>
        <w:t xml:space="preserve">их </w:t>
      </w:r>
      <w:r w:rsidR="00A42B2A" w:rsidRPr="00D35650">
        <w:rPr>
          <w:rFonts w:ascii="Times New Roman" w:hAnsi="Times New Roman" w:cs="Times New Roman"/>
          <w:sz w:val="24"/>
          <w:szCs w:val="24"/>
        </w:rPr>
        <w:t>высокая стоимость (81%), отсутствие нужных лекарственных препаратов в аптеках поблизости (5%), отсутствие нужных ЛП в целом – 3%, по назначению врача – 6%, а также проблема доступности дозировки для детей (5%).</w:t>
      </w:r>
    </w:p>
    <w:p w14:paraId="40BD221D" w14:textId="77777777" w:rsidR="003C28DF" w:rsidRDefault="009D2E8C" w:rsidP="00D356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35650">
        <w:rPr>
          <w:rFonts w:ascii="Times New Roman" w:hAnsi="Times New Roman" w:cs="Times New Roman"/>
          <w:sz w:val="24"/>
          <w:szCs w:val="24"/>
        </w:rPr>
        <w:t xml:space="preserve">   </w:t>
      </w:r>
      <w:r w:rsidR="004F7E57" w:rsidRPr="00D35650">
        <w:rPr>
          <w:rFonts w:ascii="Times New Roman" w:hAnsi="Times New Roman" w:cs="Times New Roman"/>
          <w:sz w:val="24"/>
          <w:szCs w:val="24"/>
        </w:rPr>
        <w:t>ФАС России в официальных выступлениях должностных лиц указывает, что наибольшее распространение получили сговоры на торгах в фармацевтической промышленности</w:t>
      </w:r>
      <w:r w:rsidR="004E3A38" w:rsidRPr="00D35650">
        <w:rPr>
          <w:rFonts w:ascii="Times New Roman" w:hAnsi="Times New Roman" w:cs="Times New Roman"/>
          <w:sz w:val="24"/>
          <w:szCs w:val="24"/>
        </w:rPr>
        <w:t xml:space="preserve">, что </w:t>
      </w:r>
      <w:r w:rsidR="004F7E57" w:rsidRPr="00D35650">
        <w:rPr>
          <w:rFonts w:ascii="Times New Roman" w:hAnsi="Times New Roman" w:cs="Times New Roman"/>
          <w:sz w:val="24"/>
          <w:szCs w:val="24"/>
        </w:rPr>
        <w:t xml:space="preserve">стимулирует принятие новых антикартельных законов. </w:t>
      </w:r>
    </w:p>
    <w:p w14:paraId="49CCA1A1" w14:textId="3402552D" w:rsidR="004F7E57" w:rsidRPr="00D35650" w:rsidRDefault="003C28DF" w:rsidP="00D356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E57" w:rsidRPr="00D35650">
        <w:rPr>
          <w:rFonts w:ascii="Times New Roman" w:hAnsi="Times New Roman" w:cs="Times New Roman"/>
          <w:sz w:val="24"/>
          <w:szCs w:val="24"/>
        </w:rPr>
        <w:t xml:space="preserve">В настоящее время на рассмотрении Государственной Думы РФ находится законопроект </w:t>
      </w:r>
      <w:proofErr w:type="gramStart"/>
      <w:r w:rsidR="004F7E57" w:rsidRPr="00D35650">
        <w:rPr>
          <w:rFonts w:ascii="Times New Roman" w:hAnsi="Times New Roman" w:cs="Times New Roman"/>
          <w:sz w:val="24"/>
          <w:szCs w:val="24"/>
        </w:rPr>
        <w:t>№ 848392-7</w:t>
      </w:r>
      <w:proofErr w:type="gramEnd"/>
      <w:r w:rsidR="004F7E57" w:rsidRPr="00D35650">
        <w:rPr>
          <w:rFonts w:ascii="Times New Roman" w:hAnsi="Times New Roman" w:cs="Times New Roman"/>
          <w:sz w:val="24"/>
          <w:szCs w:val="24"/>
        </w:rPr>
        <w:t xml:space="preserve"> по усилению борьбы с картелями и ужесточению ответственности</w:t>
      </w:r>
      <w:r w:rsidR="004E3A38" w:rsidRPr="00D35650">
        <w:rPr>
          <w:rFonts w:ascii="Times New Roman" w:hAnsi="Times New Roman" w:cs="Times New Roman"/>
          <w:sz w:val="24"/>
          <w:szCs w:val="24"/>
        </w:rPr>
        <w:t xml:space="preserve"> за картельные сговоры на рынке. </w:t>
      </w:r>
      <w:r w:rsidR="004F7E57" w:rsidRPr="00D35650">
        <w:rPr>
          <w:rFonts w:ascii="Times New Roman" w:hAnsi="Times New Roman" w:cs="Times New Roman"/>
          <w:sz w:val="24"/>
          <w:szCs w:val="24"/>
        </w:rPr>
        <w:t>В июне 2019 г. Правительством РФ принята «Межведомственная программа мер по выявлению и пресечению картелей и иных ограничивающих конкуренцию соглашений на 2019—2023 годы».</w:t>
      </w:r>
      <w:r>
        <w:rPr>
          <w:rFonts w:ascii="Times New Roman" w:hAnsi="Times New Roman" w:cs="Times New Roman"/>
          <w:sz w:val="24"/>
          <w:szCs w:val="24"/>
        </w:rPr>
        <w:t xml:space="preserve"> Все это говорит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остро стоящей проблеме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исследованной автором в своей работе.</w:t>
      </w:r>
    </w:p>
    <w:p w14:paraId="54634C15" w14:textId="77777777" w:rsidR="003C28DF" w:rsidRDefault="004E3A38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650">
        <w:rPr>
          <w:rFonts w:ascii="Times New Roman" w:hAnsi="Times New Roman" w:cs="Times New Roman"/>
          <w:sz w:val="24"/>
          <w:szCs w:val="24"/>
        </w:rPr>
        <w:t xml:space="preserve">    Первос</w:t>
      </w:r>
      <w:r w:rsidR="00A55689" w:rsidRPr="00D35650">
        <w:rPr>
          <w:rFonts w:ascii="Times New Roman" w:hAnsi="Times New Roman" w:cs="Times New Roman"/>
          <w:sz w:val="24"/>
          <w:szCs w:val="24"/>
        </w:rPr>
        <w:t>тепенной задачей государства является охрана здоровья людей. В связи с высокой социальной значимостью состояние лекарственного обращения в стране может рассматриваться как проблема национальной безопасности</w:t>
      </w:r>
      <w:r w:rsidRPr="00D356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84292" w14:textId="303642E2" w:rsidR="00B349B3" w:rsidRPr="00D35650" w:rsidRDefault="003C28DF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689" w:rsidRPr="00D35650">
        <w:rPr>
          <w:rFonts w:ascii="Times New Roman" w:hAnsi="Times New Roman" w:cs="Times New Roman"/>
          <w:sz w:val="24"/>
          <w:szCs w:val="24"/>
        </w:rPr>
        <w:t>В обеспечении доступа к лекарственным препаратам и медицинским изделиям и технологиям на фармацевтическом рынке значительную роль играет политика защиты конкуренции</w:t>
      </w:r>
      <w:r w:rsidR="004E3A38" w:rsidRPr="00D35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B3" w:rsidRPr="00D35650">
        <w:rPr>
          <w:rFonts w:ascii="Times New Roman" w:hAnsi="Times New Roman" w:cs="Times New Roman"/>
          <w:sz w:val="24"/>
          <w:szCs w:val="24"/>
        </w:rPr>
        <w:t xml:space="preserve">Инструменты антимонопольной политики напрямую взаимосвязаны с обеспечением потребителей лекарственными препаратами по доступной </w:t>
      </w:r>
      <w:proofErr w:type="gramStart"/>
      <w:r w:rsidR="00B349B3" w:rsidRPr="00D35650">
        <w:rPr>
          <w:rFonts w:ascii="Times New Roman" w:hAnsi="Times New Roman" w:cs="Times New Roman"/>
          <w:sz w:val="24"/>
          <w:szCs w:val="24"/>
        </w:rPr>
        <w:t>цене,  конкуренция</w:t>
      </w:r>
      <w:proofErr w:type="gramEnd"/>
      <w:r w:rsidR="00B349B3" w:rsidRPr="00D35650">
        <w:rPr>
          <w:rFonts w:ascii="Times New Roman" w:hAnsi="Times New Roman" w:cs="Times New Roman"/>
          <w:sz w:val="24"/>
          <w:szCs w:val="24"/>
        </w:rPr>
        <w:t xml:space="preserve"> способствует расширению свободы выбора, снижению цен и улучшению </w:t>
      </w:r>
      <w:r w:rsidR="00B349B3" w:rsidRPr="00D35650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соотношения цены и качества, одновременно являясь важным фактором стимулирования инноваций и повышения производительности. Следовательно изучение </w:t>
      </w:r>
      <w:proofErr w:type="spellStart"/>
      <w:r w:rsidR="00B349B3" w:rsidRPr="00D35650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="00B349B3" w:rsidRPr="00D35650">
        <w:rPr>
          <w:rFonts w:ascii="Times New Roman" w:hAnsi="Times New Roman" w:cs="Times New Roman"/>
          <w:sz w:val="24"/>
          <w:szCs w:val="24"/>
        </w:rPr>
        <w:t xml:space="preserve"> действий на фармацевтическом рынке России чрезвычайно актуальная тема исследования. </w:t>
      </w:r>
    </w:p>
    <w:p w14:paraId="25CD1D32" w14:textId="4632167E" w:rsidR="0023534E" w:rsidRPr="003C28DF" w:rsidRDefault="00C7071A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650">
        <w:rPr>
          <w:rFonts w:ascii="Times New Roman" w:hAnsi="Times New Roman" w:cs="Times New Roman"/>
          <w:sz w:val="24"/>
          <w:szCs w:val="24"/>
        </w:rPr>
        <w:t>В</w:t>
      </w:r>
      <w:r w:rsidR="0023534E" w:rsidRPr="00D35650">
        <w:rPr>
          <w:rFonts w:ascii="Times New Roman" w:hAnsi="Times New Roman" w:cs="Times New Roman"/>
          <w:sz w:val="24"/>
          <w:szCs w:val="24"/>
        </w:rPr>
        <w:t xml:space="preserve"> отечественной системе здравоохранения до настоящего времени не созданы предпосылки и реальные условия реализации антимонопольной практики на фармацевтическом рынке. Тем </w:t>
      </w:r>
      <w:r w:rsidRPr="00D35650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C28DF">
        <w:rPr>
          <w:rFonts w:ascii="Times New Roman" w:hAnsi="Times New Roman" w:cs="Times New Roman"/>
          <w:b/>
          <w:bCs/>
          <w:sz w:val="24"/>
          <w:szCs w:val="24"/>
        </w:rPr>
        <w:t xml:space="preserve">данная работа является насущной и своевременной и имеет практическое значение. </w:t>
      </w:r>
    </w:p>
    <w:p w14:paraId="0D406EEC" w14:textId="77777777" w:rsidR="003C28DF" w:rsidRDefault="0023534E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DF">
        <w:rPr>
          <w:rFonts w:ascii="Times New Roman" w:hAnsi="Times New Roman" w:cs="Times New Roman"/>
          <w:b/>
          <w:sz w:val="24"/>
          <w:szCs w:val="24"/>
        </w:rPr>
        <w:t>Научная новизна диссертационного исследования</w:t>
      </w:r>
      <w:r w:rsidRPr="00D3565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D35650">
        <w:rPr>
          <w:rFonts w:ascii="Times New Roman" w:hAnsi="Times New Roman" w:cs="Times New Roman"/>
          <w:bCs/>
          <w:sz w:val="24"/>
          <w:szCs w:val="24"/>
        </w:rPr>
        <w:t xml:space="preserve"> В рамках диссертационного исследования осуществлен комплексный анализ влияния законодательства о защите конкуренции на фармацевтический рынок. </w:t>
      </w:r>
    </w:p>
    <w:p w14:paraId="16413ED8" w14:textId="70DA6B46" w:rsidR="001C0D01" w:rsidRPr="00D35650" w:rsidRDefault="003C28DF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1387" w:rsidRPr="00D35650">
        <w:rPr>
          <w:rFonts w:ascii="Times New Roman" w:hAnsi="Times New Roman" w:cs="Times New Roman"/>
          <w:b/>
          <w:bCs/>
          <w:sz w:val="24"/>
          <w:szCs w:val="24"/>
        </w:rPr>
        <w:t>Цель настоящей работы</w:t>
      </w:r>
      <w:r w:rsidR="00571387" w:rsidRPr="00D35650">
        <w:rPr>
          <w:rFonts w:ascii="Times New Roman" w:hAnsi="Times New Roman" w:cs="Times New Roman"/>
          <w:sz w:val="24"/>
          <w:szCs w:val="24"/>
        </w:rPr>
        <w:t xml:space="preserve"> </w:t>
      </w:r>
      <w:r w:rsidR="008A6749" w:rsidRPr="00D35650">
        <w:rPr>
          <w:rFonts w:ascii="Times New Roman" w:hAnsi="Times New Roman" w:cs="Times New Roman"/>
          <w:sz w:val="24"/>
          <w:szCs w:val="24"/>
        </w:rPr>
        <w:t>достигнута</w:t>
      </w:r>
      <w:r w:rsidR="00DE0CF9" w:rsidRPr="00D35650">
        <w:rPr>
          <w:rFonts w:ascii="Times New Roman" w:hAnsi="Times New Roman" w:cs="Times New Roman"/>
          <w:sz w:val="24"/>
          <w:szCs w:val="24"/>
        </w:rPr>
        <w:t xml:space="preserve">, </w:t>
      </w:r>
      <w:r w:rsidR="00571387" w:rsidRPr="00D35650">
        <w:rPr>
          <w:rFonts w:ascii="Times New Roman" w:hAnsi="Times New Roman" w:cs="Times New Roman"/>
          <w:sz w:val="24"/>
          <w:szCs w:val="24"/>
        </w:rPr>
        <w:t>изучен</w:t>
      </w:r>
      <w:r w:rsidR="00DE0CF9" w:rsidRPr="00D35650">
        <w:rPr>
          <w:rFonts w:ascii="Times New Roman" w:hAnsi="Times New Roman" w:cs="Times New Roman"/>
          <w:sz w:val="24"/>
          <w:szCs w:val="24"/>
        </w:rPr>
        <w:t>ы</w:t>
      </w:r>
      <w:r w:rsidR="00571387" w:rsidRPr="00D3565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E0CF9" w:rsidRPr="00D35650">
        <w:rPr>
          <w:rFonts w:ascii="Times New Roman" w:hAnsi="Times New Roman" w:cs="Times New Roman"/>
          <w:sz w:val="24"/>
          <w:szCs w:val="24"/>
        </w:rPr>
        <w:t>ы</w:t>
      </w:r>
      <w:r w:rsidR="001C0D01" w:rsidRPr="00D35650">
        <w:rPr>
          <w:rFonts w:ascii="Times New Roman" w:hAnsi="Times New Roman" w:cs="Times New Roman"/>
          <w:sz w:val="24"/>
          <w:szCs w:val="24"/>
        </w:rPr>
        <w:t xml:space="preserve">, </w:t>
      </w:r>
      <w:r w:rsidR="001C0D01" w:rsidRPr="000A794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E0CF9" w:rsidRPr="000A794A">
        <w:rPr>
          <w:rFonts w:ascii="Times New Roman" w:hAnsi="Times New Roman" w:cs="Times New Roman"/>
          <w:b/>
          <w:bCs/>
          <w:sz w:val="24"/>
          <w:szCs w:val="24"/>
        </w:rPr>
        <w:t>оставленные</w:t>
      </w:r>
      <w:r w:rsidR="00DE0CF9" w:rsidRPr="00D35650">
        <w:rPr>
          <w:rFonts w:ascii="Times New Roman" w:hAnsi="Times New Roman" w:cs="Times New Roman"/>
          <w:sz w:val="24"/>
          <w:szCs w:val="24"/>
        </w:rPr>
        <w:t xml:space="preserve"> з</w:t>
      </w:r>
      <w:r w:rsidR="00571387" w:rsidRPr="00D35650">
        <w:rPr>
          <w:rFonts w:ascii="Times New Roman" w:hAnsi="Times New Roman" w:cs="Times New Roman"/>
          <w:b/>
          <w:bCs/>
          <w:sz w:val="24"/>
          <w:szCs w:val="24"/>
        </w:rPr>
        <w:t>адачи работы</w:t>
      </w:r>
      <w:r w:rsidR="00DE0CF9" w:rsidRPr="00D35650">
        <w:rPr>
          <w:rFonts w:ascii="Times New Roman" w:hAnsi="Times New Roman" w:cs="Times New Roman"/>
          <w:b/>
          <w:bCs/>
          <w:sz w:val="24"/>
          <w:szCs w:val="24"/>
        </w:rPr>
        <w:t xml:space="preserve"> подробно рассмотрены и решены полностью</w:t>
      </w:r>
      <w:r w:rsidR="001C0D01" w:rsidRPr="00D356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FF0291" w14:textId="202E8ACF" w:rsidR="00A738CF" w:rsidRDefault="000A794A" w:rsidP="00D35650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 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В рамках достижения 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цели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диссертационного исследования реш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ены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следующие задачи: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определ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ена 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правов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ая 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природ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а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 юридического действия, нарушающего законодательство о защите конкуренции;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 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выдел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ены 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и охарактеризова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ны </w:t>
      </w:r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основные элементы </w:t>
      </w:r>
      <w:proofErr w:type="spellStart"/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>антиконкурентного</w:t>
      </w:r>
      <w:proofErr w:type="spellEnd"/>
      <w:r w:rsidR="00A738CF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 действия на фармацевтическом рынке;</w:t>
      </w:r>
      <w:r w:rsidR="001C0D01" w:rsidRPr="00D35650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ru-RU"/>
        </w:rPr>
        <w:t xml:space="preserve">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проанализирова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на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судебн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ая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практик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а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пресечения </w:t>
      </w:r>
      <w:proofErr w:type="spellStart"/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антиконкурентных</w:t>
      </w:r>
      <w:proofErr w:type="spellEnd"/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действия участников фармацевтического рынка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;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установ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лены </w:t>
      </w:r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наиболее актуальные меры борьбы с </w:t>
      </w:r>
      <w:proofErr w:type="spellStart"/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антиконкурентными</w:t>
      </w:r>
      <w:proofErr w:type="spellEnd"/>
      <w:r w:rsidR="00A738CF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действиями в фармацевтическом рынке;</w:t>
      </w:r>
      <w:r w:rsidR="001C0D01" w:rsidRPr="00D3565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="00A738CF" w:rsidRPr="00D35650">
        <w:rPr>
          <w:rFonts w:ascii="Times New Roman" w:hAnsi="Times New Roman" w:cs="Times New Roman"/>
          <w:sz w:val="24"/>
          <w:szCs w:val="24"/>
        </w:rPr>
        <w:t>выяв</w:t>
      </w:r>
      <w:r w:rsidR="001C0D01" w:rsidRPr="00D35650">
        <w:rPr>
          <w:rFonts w:ascii="Times New Roman" w:hAnsi="Times New Roman" w:cs="Times New Roman"/>
          <w:sz w:val="24"/>
          <w:szCs w:val="24"/>
        </w:rPr>
        <w:t xml:space="preserve">лены </w:t>
      </w:r>
      <w:r w:rsidR="00A738CF" w:rsidRPr="00D35650">
        <w:rPr>
          <w:rFonts w:ascii="Times New Roman" w:hAnsi="Times New Roman" w:cs="Times New Roman"/>
          <w:sz w:val="24"/>
          <w:szCs w:val="24"/>
        </w:rPr>
        <w:t>основные тенденции по совершенствованию нормативно-правовой базы антимонопольного законодательства для реализации принципа доступности лекарственных препаратов.</w:t>
      </w:r>
    </w:p>
    <w:p w14:paraId="348FE730" w14:textId="0FA4FAED" w:rsidR="000A794A" w:rsidRPr="00D35650" w:rsidRDefault="000A794A" w:rsidP="00D35650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</w:p>
    <w:p w14:paraId="02C5EAA8" w14:textId="0652590A" w:rsidR="00571387" w:rsidRPr="00D35650" w:rsidRDefault="000A794A" w:rsidP="00D3565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E8A" w:rsidRPr="00D35650">
        <w:rPr>
          <w:rFonts w:ascii="Times New Roman" w:hAnsi="Times New Roman" w:cs="Times New Roman"/>
          <w:b/>
          <w:bCs/>
          <w:sz w:val="24"/>
          <w:szCs w:val="24"/>
        </w:rPr>
        <w:t>Научные положения, выводы и рекомендации</w:t>
      </w:r>
      <w:r w:rsidR="005A1E8A" w:rsidRPr="00D35650">
        <w:rPr>
          <w:rFonts w:ascii="Times New Roman" w:hAnsi="Times New Roman" w:cs="Times New Roman"/>
          <w:sz w:val="24"/>
          <w:szCs w:val="24"/>
        </w:rPr>
        <w:t xml:space="preserve">, нашедшие отражение в </w:t>
      </w:r>
      <w:r w:rsidR="00A55689" w:rsidRPr="00D35650">
        <w:rPr>
          <w:rFonts w:ascii="Times New Roman" w:hAnsi="Times New Roman" w:cs="Times New Roman"/>
          <w:sz w:val="24"/>
          <w:szCs w:val="24"/>
        </w:rPr>
        <w:t>ВКР</w:t>
      </w:r>
      <w:r w:rsidR="005A1E8A" w:rsidRPr="00D35650">
        <w:rPr>
          <w:rFonts w:ascii="Times New Roman" w:hAnsi="Times New Roman" w:cs="Times New Roman"/>
          <w:sz w:val="24"/>
          <w:szCs w:val="24"/>
        </w:rPr>
        <w:t>, выработаны на основе применения общенаучных методов познания, таких как метод анализа, синтеза, системного и функционального подхода, а также ряда частно-научных методов: конкретно-исторического метода, метода сравнительно-правового анализа</w:t>
      </w:r>
    </w:p>
    <w:p w14:paraId="6F1BC60A" w14:textId="3FA32978" w:rsidR="0078256F" w:rsidRPr="00D35650" w:rsidRDefault="005A1E8A" w:rsidP="00D3565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50">
        <w:rPr>
          <w:rFonts w:ascii="Times New Roman" w:hAnsi="Times New Roman" w:cs="Times New Roman"/>
          <w:b/>
          <w:sz w:val="24"/>
          <w:szCs w:val="24"/>
        </w:rPr>
        <w:t>Теоретическая и практическая значимость исследования</w:t>
      </w:r>
      <w:r w:rsidR="004367A3" w:rsidRPr="00D35650">
        <w:rPr>
          <w:rFonts w:ascii="Times New Roman" w:hAnsi="Times New Roman" w:cs="Times New Roman"/>
          <w:b/>
          <w:sz w:val="24"/>
          <w:szCs w:val="24"/>
        </w:rPr>
        <w:t xml:space="preserve"> также не вызывает сомнения</w:t>
      </w:r>
      <w:r w:rsidRPr="00D356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7A3" w:rsidRPr="00D35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7AFDA4" w14:textId="77777777" w:rsidR="00A738CF" w:rsidRPr="00D35650" w:rsidRDefault="00A738CF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A79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Научная и практическая значимость диссертационного исследования</w:t>
      </w:r>
      <w:r w:rsidRPr="00D356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3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 в том, что сформулированные и обоснованные в нем положения и выводы могут быть использованы в научно-исследовательской деятельности, при совершенствовании отечественного законодательства о защите конкуренции и в договорной работе между участниками фармацевтического рынка. </w:t>
      </w:r>
    </w:p>
    <w:p w14:paraId="421C2277" w14:textId="10F24EC2" w:rsidR="00FE5311" w:rsidRDefault="000A794A" w:rsidP="00D3565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E5311" w:rsidRPr="00D35650">
        <w:rPr>
          <w:rFonts w:ascii="Times New Roman" w:hAnsi="Times New Roman" w:cs="Times New Roman"/>
          <w:b/>
          <w:bCs/>
          <w:sz w:val="24"/>
          <w:szCs w:val="24"/>
        </w:rPr>
        <w:t>Структура выпускной квалификационной работы</w:t>
      </w:r>
      <w:r w:rsidR="00FE5311" w:rsidRPr="00D35650">
        <w:rPr>
          <w:rFonts w:ascii="Times New Roman" w:hAnsi="Times New Roman" w:cs="Times New Roman"/>
          <w:sz w:val="24"/>
          <w:szCs w:val="24"/>
        </w:rPr>
        <w:t xml:space="preserve">. Работа состоит из 3 глав, объединяющих </w:t>
      </w:r>
      <w:r w:rsidR="002E4DB4" w:rsidRPr="00D35650">
        <w:rPr>
          <w:rFonts w:ascii="Times New Roman" w:hAnsi="Times New Roman" w:cs="Times New Roman"/>
          <w:sz w:val="24"/>
          <w:szCs w:val="24"/>
        </w:rPr>
        <w:t>9</w:t>
      </w:r>
      <w:r w:rsidR="0006760E" w:rsidRPr="00D35650">
        <w:rPr>
          <w:rFonts w:ascii="Times New Roman" w:hAnsi="Times New Roman" w:cs="Times New Roman"/>
          <w:sz w:val="24"/>
          <w:szCs w:val="24"/>
        </w:rPr>
        <w:t xml:space="preserve"> </w:t>
      </w:r>
      <w:r w:rsidR="00FE5311" w:rsidRPr="00D35650">
        <w:rPr>
          <w:rFonts w:ascii="Times New Roman" w:hAnsi="Times New Roman" w:cs="Times New Roman"/>
          <w:sz w:val="24"/>
          <w:szCs w:val="24"/>
        </w:rPr>
        <w:t>параграфов, заключения, списка литературы</w:t>
      </w:r>
      <w:r w:rsidR="0006760E" w:rsidRPr="00D35650">
        <w:rPr>
          <w:rFonts w:ascii="Times New Roman" w:hAnsi="Times New Roman" w:cs="Times New Roman"/>
          <w:sz w:val="24"/>
          <w:szCs w:val="24"/>
        </w:rPr>
        <w:t>.</w:t>
      </w:r>
    </w:p>
    <w:p w14:paraId="3AC42B8A" w14:textId="77777777" w:rsidR="000A794A" w:rsidRPr="00D35650" w:rsidRDefault="000A794A" w:rsidP="00D3565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5B96C62" w14:textId="77777777" w:rsidR="000A794A" w:rsidRDefault="000A794A" w:rsidP="00D35650">
      <w:pPr>
        <w:pStyle w:val="a7"/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2280" w:rsidRPr="00D35650">
        <w:rPr>
          <w:rFonts w:ascii="Times New Roman" w:hAnsi="Times New Roman" w:cs="Times New Roman"/>
          <w:b/>
          <w:bCs/>
          <w:sz w:val="24"/>
          <w:szCs w:val="24"/>
        </w:rPr>
        <w:t>Таким образом, в результате комплексного исследования</w:t>
      </w:r>
      <w:r w:rsidR="00BE2280" w:rsidRPr="00D35650">
        <w:rPr>
          <w:rFonts w:ascii="Times New Roman" w:hAnsi="Times New Roman" w:cs="Times New Roman"/>
          <w:sz w:val="24"/>
          <w:szCs w:val="24"/>
        </w:rPr>
        <w:t xml:space="preserve"> источников права, регулирующих правоотношения в сфере</w:t>
      </w:r>
      <w:r w:rsidR="00E77CE3" w:rsidRPr="00D35650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конкурентной среды фармацевтического рынка, </w:t>
      </w:r>
      <w:r w:rsidR="002E4DB4" w:rsidRPr="00D35650">
        <w:rPr>
          <w:rFonts w:ascii="Times New Roman" w:hAnsi="Times New Roman" w:cs="Times New Roman"/>
          <w:sz w:val="24"/>
          <w:szCs w:val="24"/>
        </w:rPr>
        <w:t>б</w:t>
      </w:r>
      <w:r w:rsidR="00BE2280" w:rsidRPr="00D35650">
        <w:rPr>
          <w:rFonts w:ascii="Times New Roman" w:hAnsi="Times New Roman" w:cs="Times New Roman"/>
          <w:sz w:val="24"/>
          <w:szCs w:val="24"/>
        </w:rPr>
        <w:t>ыли выявлены как теоретические, так и практические проблемы. Также были предложены возможные пути разрешения указанных проблем.</w:t>
      </w:r>
      <w:r w:rsidR="00034B76" w:rsidRPr="00D356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49011051"/>
      <w:r w:rsidR="00034B76" w:rsidRPr="00D35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E9C36" w14:textId="0CCFD664" w:rsidR="002E4DB4" w:rsidRPr="00D35650" w:rsidRDefault="000A794A" w:rsidP="00D35650">
      <w:pPr>
        <w:pStyle w:val="a7"/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4B76" w:rsidRPr="00D3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0CF" w:rsidRPr="00D35650">
        <w:rPr>
          <w:rFonts w:ascii="Times New Roman" w:hAnsi="Times New Roman" w:cs="Times New Roman"/>
          <w:sz w:val="24"/>
          <w:szCs w:val="24"/>
        </w:rPr>
        <w:t>Можно согласиться с автором, что с</w:t>
      </w:r>
      <w:r w:rsidR="001370CF" w:rsidRPr="00D35650">
        <w:rPr>
          <w:rFonts w:ascii="Times New Roman" w:hAnsi="Times New Roman" w:cs="Times New Roman"/>
          <w:sz w:val="24"/>
          <w:szCs w:val="24"/>
        </w:rPr>
        <w:t>оздание нормальной конкурентной структуры рынка при помощи антимонопольного законодательства и санкций играет важную роль как в расширении доступа к медицинским технологиям, так и в поощрении инноваций в фармацевтическом секторе</w:t>
      </w:r>
      <w:r w:rsidR="002E4DB4" w:rsidRPr="00D35650">
        <w:rPr>
          <w:rFonts w:ascii="Times New Roman" w:hAnsi="Times New Roman" w:cs="Times New Roman"/>
          <w:sz w:val="24"/>
          <w:szCs w:val="24"/>
        </w:rPr>
        <w:t>.</w:t>
      </w:r>
    </w:p>
    <w:p w14:paraId="0D99650D" w14:textId="4A0627D5" w:rsidR="00D31A4A" w:rsidRPr="00D35650" w:rsidRDefault="00447823" w:rsidP="00D35650">
      <w:pPr>
        <w:pStyle w:val="a7"/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35650">
        <w:rPr>
          <w:rFonts w:ascii="Times New Roman" w:hAnsi="Times New Roman" w:cs="Times New Roman"/>
          <w:b/>
          <w:bCs/>
          <w:sz w:val="24"/>
          <w:szCs w:val="24"/>
        </w:rPr>
        <w:t>Достоинством работы является также большой объем исследованных источников</w:t>
      </w:r>
      <w:r w:rsidRPr="00D35650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D35650">
        <w:rPr>
          <w:rFonts w:ascii="Times New Roman" w:hAnsi="Times New Roman" w:cs="Times New Roman"/>
          <w:sz w:val="24"/>
          <w:szCs w:val="24"/>
        </w:rPr>
        <w:t>н</w:t>
      </w:r>
      <w:r w:rsidR="00D31A4A" w:rsidRPr="00D35650">
        <w:rPr>
          <w:rFonts w:ascii="Times New Roman" w:hAnsi="Times New Roman" w:cs="Times New Roman"/>
          <w:sz w:val="24"/>
          <w:szCs w:val="24"/>
        </w:rPr>
        <w:t>ормативны</w:t>
      </w:r>
      <w:r w:rsidR="00292C18" w:rsidRPr="00D35650">
        <w:rPr>
          <w:rFonts w:ascii="Times New Roman" w:hAnsi="Times New Roman" w:cs="Times New Roman"/>
          <w:sz w:val="24"/>
          <w:szCs w:val="24"/>
        </w:rPr>
        <w:t>х</w:t>
      </w:r>
      <w:r w:rsidR="00D31A4A" w:rsidRPr="00D35650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292C18" w:rsidRPr="00D35650">
        <w:rPr>
          <w:rFonts w:ascii="Times New Roman" w:hAnsi="Times New Roman" w:cs="Times New Roman"/>
          <w:sz w:val="24"/>
          <w:szCs w:val="24"/>
        </w:rPr>
        <w:t>х</w:t>
      </w:r>
      <w:r w:rsidR="00D31A4A" w:rsidRPr="00D35650">
        <w:rPr>
          <w:rFonts w:ascii="Times New Roman" w:hAnsi="Times New Roman" w:cs="Times New Roman"/>
          <w:sz w:val="24"/>
          <w:szCs w:val="24"/>
        </w:rPr>
        <w:t xml:space="preserve"> акт</w:t>
      </w:r>
      <w:r w:rsidR="00292C18" w:rsidRPr="00D35650">
        <w:rPr>
          <w:rFonts w:ascii="Times New Roman" w:hAnsi="Times New Roman" w:cs="Times New Roman"/>
          <w:sz w:val="24"/>
          <w:szCs w:val="24"/>
        </w:rPr>
        <w:t>ов; актов с</w:t>
      </w:r>
      <w:r w:rsidR="00D31A4A" w:rsidRPr="00D35650">
        <w:rPr>
          <w:rFonts w:ascii="Times New Roman" w:hAnsi="Times New Roman" w:cs="Times New Roman"/>
          <w:sz w:val="24"/>
          <w:szCs w:val="24"/>
        </w:rPr>
        <w:t>удебн</w:t>
      </w:r>
      <w:r w:rsidR="00292C18" w:rsidRPr="00D35650">
        <w:rPr>
          <w:rFonts w:ascii="Times New Roman" w:hAnsi="Times New Roman" w:cs="Times New Roman"/>
          <w:sz w:val="24"/>
          <w:szCs w:val="24"/>
        </w:rPr>
        <w:t>ой</w:t>
      </w:r>
      <w:r w:rsidR="00D31A4A" w:rsidRPr="00D35650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292C18" w:rsidRPr="00D35650">
        <w:rPr>
          <w:rFonts w:ascii="Times New Roman" w:hAnsi="Times New Roman" w:cs="Times New Roman"/>
          <w:sz w:val="24"/>
          <w:szCs w:val="24"/>
        </w:rPr>
        <w:t>и;</w:t>
      </w:r>
      <w:r w:rsidR="00E77CE3" w:rsidRPr="00D35650">
        <w:rPr>
          <w:rFonts w:ascii="Times New Roman" w:hAnsi="Times New Roman" w:cs="Times New Roman"/>
          <w:sz w:val="24"/>
          <w:szCs w:val="24"/>
        </w:rPr>
        <w:t xml:space="preserve"> </w:t>
      </w:r>
      <w:r w:rsidR="004F7093" w:rsidRPr="00D35650">
        <w:rPr>
          <w:rFonts w:ascii="Times New Roman" w:hAnsi="Times New Roman" w:cs="Times New Roman"/>
          <w:sz w:val="24"/>
          <w:szCs w:val="24"/>
        </w:rPr>
        <w:t>литератур</w:t>
      </w:r>
      <w:r w:rsidR="002069E1" w:rsidRPr="00D35650">
        <w:rPr>
          <w:rFonts w:ascii="Times New Roman" w:hAnsi="Times New Roman" w:cs="Times New Roman"/>
          <w:sz w:val="24"/>
          <w:szCs w:val="24"/>
        </w:rPr>
        <w:t>ных источников</w:t>
      </w:r>
      <w:r w:rsidR="005E32AE" w:rsidRPr="00D35650">
        <w:rPr>
          <w:rFonts w:ascii="Times New Roman" w:hAnsi="Times New Roman" w:cs="Times New Roman"/>
          <w:sz w:val="24"/>
          <w:szCs w:val="24"/>
        </w:rPr>
        <w:t>.</w:t>
      </w:r>
    </w:p>
    <w:p w14:paraId="0E23A5A2" w14:textId="28ECC8A5" w:rsidR="005232F7" w:rsidRPr="00D35650" w:rsidRDefault="00F8628F" w:rsidP="00D3565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B5A" w:rsidRPr="00D35650"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r w:rsidR="00E53653" w:rsidRPr="00D35650">
        <w:rPr>
          <w:rFonts w:ascii="Times New Roman" w:hAnsi="Times New Roman" w:cs="Times New Roman"/>
          <w:sz w:val="24"/>
          <w:szCs w:val="24"/>
        </w:rPr>
        <w:t>хороший</w:t>
      </w:r>
      <w:r w:rsidR="003D2B5A" w:rsidRPr="00D35650">
        <w:rPr>
          <w:rFonts w:ascii="Times New Roman" w:hAnsi="Times New Roman" w:cs="Times New Roman"/>
          <w:sz w:val="24"/>
          <w:szCs w:val="24"/>
        </w:rPr>
        <w:t xml:space="preserve"> язык, скрупулезную работу с источниками, </w:t>
      </w:r>
      <w:r w:rsidR="004E05BB" w:rsidRPr="00D35650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3D2B5A" w:rsidRPr="00D35650">
        <w:rPr>
          <w:rFonts w:ascii="Times New Roman" w:hAnsi="Times New Roman" w:cs="Times New Roman"/>
          <w:sz w:val="24"/>
          <w:szCs w:val="24"/>
        </w:rPr>
        <w:t xml:space="preserve">оформление ссылок и использование современных стандартов оформления исследования. </w:t>
      </w:r>
      <w:r w:rsidR="00034B76" w:rsidRPr="00D35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D2B5A" w:rsidRPr="00D35650">
        <w:rPr>
          <w:rFonts w:ascii="Times New Roman" w:hAnsi="Times New Roman" w:cs="Times New Roman"/>
          <w:sz w:val="24"/>
          <w:szCs w:val="24"/>
        </w:rPr>
        <w:t xml:space="preserve"> </w:t>
      </w:r>
      <w:r w:rsidR="005232F7" w:rsidRPr="00D3565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42C4C0" w14:textId="4CED4F76" w:rsidR="003D2B5A" w:rsidRPr="00D35650" w:rsidRDefault="005232F7" w:rsidP="00D3565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356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2B5A" w:rsidRPr="00D35650">
        <w:rPr>
          <w:rFonts w:ascii="Times New Roman" w:hAnsi="Times New Roman" w:cs="Times New Roman"/>
          <w:sz w:val="24"/>
          <w:szCs w:val="24"/>
        </w:rPr>
        <w:t>Работа констатир</w:t>
      </w:r>
      <w:r w:rsidR="00C33583" w:rsidRPr="00D35650">
        <w:rPr>
          <w:rFonts w:ascii="Times New Roman" w:hAnsi="Times New Roman" w:cs="Times New Roman"/>
          <w:sz w:val="24"/>
          <w:szCs w:val="24"/>
        </w:rPr>
        <w:t xml:space="preserve">ует </w:t>
      </w:r>
      <w:r w:rsidR="003D2B5A" w:rsidRPr="00D35650">
        <w:rPr>
          <w:rFonts w:ascii="Times New Roman" w:hAnsi="Times New Roman" w:cs="Times New Roman"/>
          <w:sz w:val="24"/>
          <w:szCs w:val="24"/>
        </w:rPr>
        <w:t>способность автора к научному исследованию. Все выводы автора аргументированы, обоснованы и заслуживают поддержки.</w:t>
      </w:r>
      <w:r w:rsidR="00C7071A" w:rsidRPr="00D35650">
        <w:rPr>
          <w:rFonts w:ascii="Times New Roman" w:hAnsi="Times New Roman" w:cs="Times New Roman"/>
          <w:sz w:val="24"/>
          <w:szCs w:val="24"/>
        </w:rPr>
        <w:t xml:space="preserve"> </w:t>
      </w:r>
      <w:r w:rsidR="00C7071A" w:rsidRPr="00D35650">
        <w:rPr>
          <w:rFonts w:ascii="Times New Roman" w:hAnsi="Times New Roman" w:cs="Times New Roman"/>
          <w:sz w:val="24"/>
          <w:szCs w:val="24"/>
        </w:rPr>
        <w:t xml:space="preserve">Подобных работ в литературе очень мало. Работа автора </w:t>
      </w:r>
      <w:r w:rsidR="002E4DB4" w:rsidRPr="00D35650">
        <w:rPr>
          <w:rFonts w:ascii="Times New Roman" w:hAnsi="Times New Roman" w:cs="Times New Roman"/>
          <w:sz w:val="24"/>
          <w:szCs w:val="24"/>
        </w:rPr>
        <w:t>является</w:t>
      </w:r>
      <w:r w:rsidR="00C7071A" w:rsidRPr="00D35650">
        <w:rPr>
          <w:rFonts w:ascii="Times New Roman" w:hAnsi="Times New Roman" w:cs="Times New Roman"/>
          <w:sz w:val="24"/>
          <w:szCs w:val="24"/>
        </w:rPr>
        <w:t xml:space="preserve"> </w:t>
      </w:r>
      <w:r w:rsidR="002E4DB4" w:rsidRPr="00D35650">
        <w:rPr>
          <w:rFonts w:ascii="Times New Roman" w:hAnsi="Times New Roman" w:cs="Times New Roman"/>
          <w:sz w:val="24"/>
          <w:szCs w:val="24"/>
        </w:rPr>
        <w:t xml:space="preserve">по своему </w:t>
      </w:r>
      <w:r w:rsidR="00C7071A" w:rsidRPr="00D35650">
        <w:rPr>
          <w:rFonts w:ascii="Times New Roman" w:hAnsi="Times New Roman" w:cs="Times New Roman"/>
          <w:sz w:val="24"/>
          <w:szCs w:val="24"/>
        </w:rPr>
        <w:t>уникальной и сложной, но автор с этой задачей справился великолепно</w:t>
      </w:r>
      <w:r w:rsidR="002E4DB4" w:rsidRPr="00D35650">
        <w:rPr>
          <w:rFonts w:ascii="Times New Roman" w:hAnsi="Times New Roman" w:cs="Times New Roman"/>
          <w:sz w:val="24"/>
          <w:szCs w:val="24"/>
        </w:rPr>
        <w:t>.</w:t>
      </w:r>
    </w:p>
    <w:p w14:paraId="6F82E86B" w14:textId="63F71634" w:rsidR="003D2B5A" w:rsidRPr="00D35650" w:rsidRDefault="003D2B5A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650">
        <w:rPr>
          <w:rFonts w:ascii="Times New Roman" w:hAnsi="Times New Roman" w:cs="Times New Roman"/>
          <w:sz w:val="24"/>
          <w:szCs w:val="24"/>
        </w:rPr>
        <w:t xml:space="preserve">Работа позволяет сделать вывод о ее соответствии требованиям, предъявляемым к выпускным квалификационным работам, автор показывает профессиональное знание рассматриваемой проблемы, высокий уровень владения методами научных исследований, проявляет навыки анализа нормативных правовых актов, что и позволяет оценить </w:t>
      </w:r>
      <w:r w:rsidR="00D35650" w:rsidRPr="00D35650">
        <w:rPr>
          <w:rFonts w:ascii="Times New Roman" w:hAnsi="Times New Roman" w:cs="Times New Roman"/>
          <w:sz w:val="24"/>
          <w:szCs w:val="24"/>
        </w:rPr>
        <w:t>на отлично</w:t>
      </w:r>
      <w:r w:rsidRPr="00D35650">
        <w:rPr>
          <w:rFonts w:ascii="Times New Roman" w:hAnsi="Times New Roman" w:cs="Times New Roman"/>
          <w:sz w:val="24"/>
          <w:szCs w:val="24"/>
        </w:rPr>
        <w:t>.</w:t>
      </w:r>
    </w:p>
    <w:p w14:paraId="0C1B35A7" w14:textId="77777777" w:rsidR="003D2B5A" w:rsidRPr="00D35650" w:rsidRDefault="003D2B5A" w:rsidP="00D356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AE606FC" w14:textId="77777777" w:rsidR="003D2B5A" w:rsidRPr="00D35650" w:rsidRDefault="003D2B5A" w:rsidP="00D3565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35650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</w:t>
      </w:r>
      <w:r w:rsidRPr="00D356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6B7AE" wp14:editId="57E168A6">
            <wp:extent cx="653143" cy="4917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3" cy="4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650">
        <w:rPr>
          <w:rFonts w:ascii="Times New Roman" w:hAnsi="Times New Roman" w:cs="Times New Roman"/>
          <w:sz w:val="24"/>
          <w:szCs w:val="24"/>
        </w:rPr>
        <w:t xml:space="preserve">     проф. СПбГУ, </w:t>
      </w:r>
      <w:proofErr w:type="gramStart"/>
      <w:r w:rsidRPr="00D35650">
        <w:rPr>
          <w:rFonts w:ascii="Times New Roman" w:hAnsi="Times New Roman" w:cs="Times New Roman"/>
          <w:sz w:val="24"/>
          <w:szCs w:val="24"/>
        </w:rPr>
        <w:t>д.м.н.</w:t>
      </w:r>
      <w:proofErr w:type="gramEnd"/>
      <w:r w:rsidRPr="00D35650">
        <w:rPr>
          <w:rFonts w:ascii="Times New Roman" w:hAnsi="Times New Roman" w:cs="Times New Roman"/>
          <w:sz w:val="24"/>
          <w:szCs w:val="24"/>
        </w:rPr>
        <w:t xml:space="preserve">, Акулин И.М.                          </w:t>
      </w:r>
    </w:p>
    <w:p w14:paraId="5D8F4C7C" w14:textId="77777777" w:rsidR="00FF6D56" w:rsidRPr="00D35650" w:rsidRDefault="00FF6D56" w:rsidP="00D3565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F6D56" w:rsidRPr="00D3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9A44" w14:textId="77777777" w:rsidR="0080346B" w:rsidRDefault="0080346B" w:rsidP="00EF0A8E">
      <w:pPr>
        <w:spacing w:after="0" w:line="240" w:lineRule="auto"/>
      </w:pPr>
      <w:r>
        <w:separator/>
      </w:r>
    </w:p>
  </w:endnote>
  <w:endnote w:type="continuationSeparator" w:id="0">
    <w:p w14:paraId="3D9B83F5" w14:textId="77777777" w:rsidR="0080346B" w:rsidRDefault="0080346B" w:rsidP="00E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0C0A" w14:textId="77777777" w:rsidR="0080346B" w:rsidRDefault="0080346B" w:rsidP="00EF0A8E">
      <w:pPr>
        <w:spacing w:after="0" w:line="240" w:lineRule="auto"/>
      </w:pPr>
      <w:r>
        <w:separator/>
      </w:r>
    </w:p>
  </w:footnote>
  <w:footnote w:type="continuationSeparator" w:id="0">
    <w:p w14:paraId="71F86C09" w14:textId="77777777" w:rsidR="0080346B" w:rsidRDefault="0080346B" w:rsidP="00EF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15A1"/>
    <w:multiLevelType w:val="hybridMultilevel"/>
    <w:tmpl w:val="4F2EECEC"/>
    <w:lvl w:ilvl="0" w:tplc="2A16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743A1"/>
    <w:multiLevelType w:val="hybridMultilevel"/>
    <w:tmpl w:val="72F2393C"/>
    <w:lvl w:ilvl="0" w:tplc="21BE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9849951">
    <w:abstractNumId w:val="1"/>
  </w:num>
  <w:num w:numId="2" w16cid:durableId="21472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5A"/>
    <w:rsid w:val="00034B76"/>
    <w:rsid w:val="00050244"/>
    <w:rsid w:val="0006760E"/>
    <w:rsid w:val="000A794A"/>
    <w:rsid w:val="000C148F"/>
    <w:rsid w:val="000E360B"/>
    <w:rsid w:val="001059DA"/>
    <w:rsid w:val="00115C14"/>
    <w:rsid w:val="00130931"/>
    <w:rsid w:val="001370CF"/>
    <w:rsid w:val="00143FB4"/>
    <w:rsid w:val="001759D6"/>
    <w:rsid w:val="00175FDE"/>
    <w:rsid w:val="00194F5A"/>
    <w:rsid w:val="00197974"/>
    <w:rsid w:val="001B6535"/>
    <w:rsid w:val="001C0D01"/>
    <w:rsid w:val="001D3465"/>
    <w:rsid w:val="002069E1"/>
    <w:rsid w:val="0023534E"/>
    <w:rsid w:val="0024739D"/>
    <w:rsid w:val="00252D37"/>
    <w:rsid w:val="00271F8E"/>
    <w:rsid w:val="00292C18"/>
    <w:rsid w:val="00297E10"/>
    <w:rsid w:val="002B6212"/>
    <w:rsid w:val="002C34B2"/>
    <w:rsid w:val="002C6F84"/>
    <w:rsid w:val="002E4DB4"/>
    <w:rsid w:val="002F1BF6"/>
    <w:rsid w:val="00311C27"/>
    <w:rsid w:val="00355F31"/>
    <w:rsid w:val="00364B6D"/>
    <w:rsid w:val="0039377D"/>
    <w:rsid w:val="003A29E7"/>
    <w:rsid w:val="003C28DF"/>
    <w:rsid w:val="003D2B5A"/>
    <w:rsid w:val="003E7ACA"/>
    <w:rsid w:val="004025AC"/>
    <w:rsid w:val="0042760D"/>
    <w:rsid w:val="00433090"/>
    <w:rsid w:val="004367A3"/>
    <w:rsid w:val="00444782"/>
    <w:rsid w:val="00447823"/>
    <w:rsid w:val="00497BFC"/>
    <w:rsid w:val="004D2674"/>
    <w:rsid w:val="004E05BB"/>
    <w:rsid w:val="004E3A38"/>
    <w:rsid w:val="004F34F0"/>
    <w:rsid w:val="004F7093"/>
    <w:rsid w:val="004F7E57"/>
    <w:rsid w:val="00506B5A"/>
    <w:rsid w:val="005232F7"/>
    <w:rsid w:val="00551DBC"/>
    <w:rsid w:val="00571387"/>
    <w:rsid w:val="005949ED"/>
    <w:rsid w:val="005A1E8A"/>
    <w:rsid w:val="005D3995"/>
    <w:rsid w:val="005E32AE"/>
    <w:rsid w:val="00616646"/>
    <w:rsid w:val="00626EF3"/>
    <w:rsid w:val="00632CC0"/>
    <w:rsid w:val="006730F2"/>
    <w:rsid w:val="00695C5A"/>
    <w:rsid w:val="006B040E"/>
    <w:rsid w:val="006C0589"/>
    <w:rsid w:val="006F000D"/>
    <w:rsid w:val="006F79E8"/>
    <w:rsid w:val="00711B47"/>
    <w:rsid w:val="007338FD"/>
    <w:rsid w:val="00746921"/>
    <w:rsid w:val="0078256F"/>
    <w:rsid w:val="00783B6C"/>
    <w:rsid w:val="007A311A"/>
    <w:rsid w:val="007A6790"/>
    <w:rsid w:val="007C6AE6"/>
    <w:rsid w:val="0080346B"/>
    <w:rsid w:val="00816198"/>
    <w:rsid w:val="0082499C"/>
    <w:rsid w:val="00854CA4"/>
    <w:rsid w:val="008A2DD5"/>
    <w:rsid w:val="008A6749"/>
    <w:rsid w:val="008D3626"/>
    <w:rsid w:val="009020CA"/>
    <w:rsid w:val="0093339D"/>
    <w:rsid w:val="009478D7"/>
    <w:rsid w:val="0095235A"/>
    <w:rsid w:val="009565CC"/>
    <w:rsid w:val="00962DF6"/>
    <w:rsid w:val="009843FB"/>
    <w:rsid w:val="009A7D8F"/>
    <w:rsid w:val="009D2E8C"/>
    <w:rsid w:val="00A34BF8"/>
    <w:rsid w:val="00A42B2A"/>
    <w:rsid w:val="00A53A09"/>
    <w:rsid w:val="00A55689"/>
    <w:rsid w:val="00A738CF"/>
    <w:rsid w:val="00A756D6"/>
    <w:rsid w:val="00A7644A"/>
    <w:rsid w:val="00A80B7F"/>
    <w:rsid w:val="00A81EC1"/>
    <w:rsid w:val="00AA2D12"/>
    <w:rsid w:val="00AF6014"/>
    <w:rsid w:val="00B349B3"/>
    <w:rsid w:val="00B47B1F"/>
    <w:rsid w:val="00BA7E4A"/>
    <w:rsid w:val="00BC66AB"/>
    <w:rsid w:val="00BC66BE"/>
    <w:rsid w:val="00BE2280"/>
    <w:rsid w:val="00C33583"/>
    <w:rsid w:val="00C7071A"/>
    <w:rsid w:val="00C82683"/>
    <w:rsid w:val="00D02E4B"/>
    <w:rsid w:val="00D10A1F"/>
    <w:rsid w:val="00D16822"/>
    <w:rsid w:val="00D31A4A"/>
    <w:rsid w:val="00D32242"/>
    <w:rsid w:val="00D35650"/>
    <w:rsid w:val="00D901CB"/>
    <w:rsid w:val="00DA42A0"/>
    <w:rsid w:val="00DE0CF9"/>
    <w:rsid w:val="00DF4802"/>
    <w:rsid w:val="00E24B42"/>
    <w:rsid w:val="00E47DDB"/>
    <w:rsid w:val="00E52A54"/>
    <w:rsid w:val="00E53653"/>
    <w:rsid w:val="00E7349E"/>
    <w:rsid w:val="00E77CE3"/>
    <w:rsid w:val="00EF0A8E"/>
    <w:rsid w:val="00EF5EBF"/>
    <w:rsid w:val="00F161F4"/>
    <w:rsid w:val="00F47A12"/>
    <w:rsid w:val="00F65BAF"/>
    <w:rsid w:val="00F8628F"/>
    <w:rsid w:val="00F9671C"/>
    <w:rsid w:val="00FA07B4"/>
    <w:rsid w:val="00FA7FAB"/>
    <w:rsid w:val="00FC0A9F"/>
    <w:rsid w:val="00FE531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6CF"/>
  <w15:chartTrackingRefBased/>
  <w15:docId w15:val="{1DBA3E23-71EF-46B0-B2B1-EBBFB18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5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790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D2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4">
    <w:name w:val="footnote text"/>
    <w:basedOn w:val="a"/>
    <w:link w:val="a5"/>
    <w:uiPriority w:val="99"/>
    <w:unhideWhenUsed/>
    <w:rsid w:val="00EF0A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F0A8E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F0A8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6790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5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506B5A"/>
    <w:pPr>
      <w:ind w:left="720"/>
      <w:contextualSpacing/>
    </w:pPr>
  </w:style>
  <w:style w:type="table" w:styleId="a8">
    <w:name w:val="Table Grid"/>
    <w:basedOn w:val="a1"/>
    <w:uiPriority w:val="59"/>
    <w:rsid w:val="002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C34B2"/>
    <w:pPr>
      <w:spacing w:after="0" w:line="240" w:lineRule="auto"/>
    </w:pPr>
  </w:style>
  <w:style w:type="character" w:customStyle="1" w:styleId="nobr">
    <w:name w:val="nobr"/>
    <w:basedOn w:val="a0"/>
    <w:rsid w:val="00D16822"/>
  </w:style>
  <w:style w:type="paragraph" w:styleId="aa">
    <w:name w:val="TOC Heading"/>
    <w:basedOn w:val="1"/>
    <w:next w:val="a"/>
    <w:uiPriority w:val="39"/>
    <w:unhideWhenUsed/>
    <w:qFormat/>
    <w:rsid w:val="001370CF"/>
    <w:pPr>
      <w:spacing w:line="259" w:lineRule="auto"/>
      <w:outlineLvl w:val="9"/>
    </w:pPr>
    <w:rPr>
      <w:lang w:eastAsia="ru-RU"/>
    </w:rPr>
  </w:style>
  <w:style w:type="paragraph" w:styleId="ab">
    <w:name w:val="Normal (Web)"/>
    <w:basedOn w:val="a"/>
    <w:uiPriority w:val="99"/>
    <w:unhideWhenUsed/>
    <w:rsid w:val="0013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Акулин</dc:creator>
  <cp:keywords/>
  <dc:description/>
  <cp:lastModifiedBy>Владимир Белоколодов</cp:lastModifiedBy>
  <cp:revision>3</cp:revision>
  <dcterms:created xsi:type="dcterms:W3CDTF">2022-05-26T09:02:00Z</dcterms:created>
  <dcterms:modified xsi:type="dcterms:W3CDTF">2022-05-26T10:02:00Z</dcterms:modified>
</cp:coreProperties>
</file>