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2D" w:rsidRPr="0008542D" w:rsidRDefault="0008542D" w:rsidP="0008542D">
      <w:pPr>
        <w:spacing w:line="36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42D">
        <w:rPr>
          <w:rFonts w:ascii="Times New Roman" w:hAnsi="Times New Roman" w:cs="Times New Roman"/>
          <w:sz w:val="24"/>
          <w:szCs w:val="24"/>
          <w:lang w:val="en-US"/>
        </w:rPr>
        <w:t xml:space="preserve">Rapport du </w:t>
      </w:r>
      <w:proofErr w:type="spellStart"/>
      <w:proofErr w:type="gramStart"/>
      <w:r w:rsidRPr="0008542D">
        <w:rPr>
          <w:rFonts w:ascii="Times New Roman" w:hAnsi="Times New Roman" w:cs="Times New Roman"/>
          <w:sz w:val="24"/>
          <w:szCs w:val="24"/>
          <w:lang w:val="en-US"/>
        </w:rPr>
        <w:t>directeur</w:t>
      </w:r>
      <w:proofErr w:type="spellEnd"/>
      <w:r w:rsidRPr="0008542D">
        <w:rPr>
          <w:rFonts w:ascii="Times New Roman" w:hAnsi="Times New Roman" w:cs="Times New Roman"/>
          <w:sz w:val="24"/>
          <w:szCs w:val="24"/>
          <w:lang w:val="en-US"/>
        </w:rPr>
        <w:t xml:space="preserve">  du</w:t>
      </w:r>
      <w:proofErr w:type="gramEnd"/>
      <w:r w:rsidRPr="00085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42D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08542D">
        <w:rPr>
          <w:rFonts w:ascii="Times New Roman" w:hAnsi="Times New Roman" w:cs="Times New Roman"/>
          <w:sz w:val="24"/>
          <w:szCs w:val="24"/>
          <w:lang w:val="en-US"/>
        </w:rPr>
        <w:t xml:space="preserve"> de Master</w:t>
      </w:r>
    </w:p>
    <w:p w:rsidR="0008542D" w:rsidRPr="0008542D" w:rsidRDefault="0008542D" w:rsidP="0008542D">
      <w:pPr>
        <w:spacing w:line="360" w:lineRule="auto"/>
        <w:ind w:left="284"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542D">
        <w:rPr>
          <w:rFonts w:ascii="Times New Roman" w:hAnsi="Times New Roman" w:cs="Times New Roman"/>
          <w:sz w:val="24"/>
          <w:szCs w:val="24"/>
          <w:lang w:val="en-US"/>
        </w:rPr>
        <w:t>préparé</w:t>
      </w:r>
      <w:proofErr w:type="spellEnd"/>
      <w:proofErr w:type="gramEnd"/>
      <w:r w:rsidRPr="0008542D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r w:rsidRPr="0008542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Ekaterina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ANASTASINA</w:t>
      </w:r>
      <w:proofErr w:type="spellEnd"/>
    </w:p>
    <w:p w:rsidR="0008542D" w:rsidRPr="0008542D" w:rsidRDefault="0008542D" w:rsidP="0008542D">
      <w:pPr>
        <w:spacing w:line="36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42D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proofErr w:type="gramEnd"/>
      <w:r w:rsidRPr="0008542D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08542D">
        <w:rPr>
          <w:rFonts w:ascii="Times New Roman" w:hAnsi="Times New Roman" w:cs="Times New Roman"/>
          <w:sz w:val="24"/>
          <w:szCs w:val="24"/>
          <w:lang w:val="en-US"/>
        </w:rPr>
        <w:t>thème</w:t>
      </w:r>
      <w:proofErr w:type="spellEnd"/>
      <w:r w:rsidRPr="000854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542D" w:rsidRPr="0008542D" w:rsidRDefault="0008542D" w:rsidP="0008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Particularités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stratégies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traduction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l'humour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42D" w:rsidRPr="0008542D" w:rsidRDefault="0008542D" w:rsidP="0008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dans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discours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sociopolitique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français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42D" w:rsidRDefault="0008542D" w:rsidP="0008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42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à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partir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articles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éditions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542D">
        <w:rPr>
          <w:rFonts w:ascii="Times New Roman" w:hAnsi="Times New Roman" w:cs="Times New Roman"/>
          <w:bCs/>
          <w:sz w:val="28"/>
          <w:szCs w:val="28"/>
        </w:rPr>
        <w:t>françaises</w:t>
      </w:r>
      <w:proofErr w:type="spellEnd"/>
      <w:r w:rsidRPr="0008542D">
        <w:rPr>
          <w:rFonts w:ascii="Times New Roman" w:hAnsi="Times New Roman" w:cs="Times New Roman"/>
          <w:bCs/>
          <w:sz w:val="28"/>
          <w:szCs w:val="28"/>
        </w:rPr>
        <w:t>)</w:t>
      </w:r>
    </w:p>
    <w:p w:rsidR="0008542D" w:rsidRDefault="0008542D" w:rsidP="0008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542D" w:rsidRPr="008A320A" w:rsidRDefault="0008542D" w:rsidP="008A3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A320A">
        <w:rPr>
          <w:rFonts w:ascii="Times New Roman" w:hAnsi="Times New Roman" w:cs="Times New Roman"/>
          <w:sz w:val="24"/>
          <w:szCs w:val="24"/>
          <w:lang w:val="fr-CA"/>
        </w:rPr>
        <w:t xml:space="preserve">Le travail de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Ekaterina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Anastasina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  <w:lang w:val="fr-CA"/>
        </w:rPr>
        <w:t xml:space="preserve"> porte sur un sujet très intéressant concernant  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2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traduction de l’humour dans les </w:t>
      </w:r>
      <w:r w:rsidR="00A652CA">
        <w:rPr>
          <w:rFonts w:ascii="Times New Roman" w:eastAsia="Times New Roman" w:hAnsi="Times New Roman" w:cs="Times New Roman"/>
          <w:sz w:val="24"/>
          <w:szCs w:val="24"/>
          <w:lang w:val="fr-FR"/>
        </w:rPr>
        <w:t>médias français</w:t>
      </w:r>
      <w:r w:rsidRPr="008A32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08542D" w:rsidRPr="008A320A" w:rsidRDefault="0008542D" w:rsidP="008A3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lieu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remarquablement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construit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320A">
        <w:rPr>
          <w:rFonts w:ascii="Times New Roman" w:hAnsi="Times New Roman" w:cs="Times New Roman"/>
          <w:sz w:val="24"/>
          <w:szCs w:val="24"/>
          <w:lang w:val="en-US"/>
        </w:rPr>
        <w:t>s’est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saisie</w:t>
      </w:r>
      <w:proofErr w:type="spellEnd"/>
      <w:proofErr w:type="gram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matière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abondante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labil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>Elle a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l'art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regroupements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sait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mener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développements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logiques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6E1CBC" w:rsidRPr="008A320A" w:rsidRDefault="0008542D" w:rsidP="008A3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bCs/>
          <w:sz w:val="24"/>
          <w:szCs w:val="24"/>
        </w:rPr>
        <w:t>structure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comporte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correspondent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auxquelles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tente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d’apporter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réponse</w:t>
      </w:r>
      <w:proofErr w:type="spellEnd"/>
      <w:proofErr w:type="gramStart"/>
      <w:r w:rsidRPr="008A32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32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bCs/>
          <w:sz w:val="24"/>
          <w:szCs w:val="24"/>
          <w:lang w:val="en-US"/>
        </w:rPr>
        <w:t>étant</w:t>
      </w:r>
      <w:proofErr w:type="spellEnd"/>
      <w:r w:rsidR="006E1CBC" w:rsidRPr="008A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bCs/>
          <w:sz w:val="24"/>
          <w:szCs w:val="24"/>
          <w:lang w:val="en-US"/>
        </w:rPr>
        <w:t>donné</w:t>
      </w:r>
      <w:proofErr w:type="spellEnd"/>
      <w:r w:rsidR="006E1CBC" w:rsidRPr="008A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bCs/>
          <w:sz w:val="24"/>
          <w:szCs w:val="24"/>
          <w:lang w:val="en-US"/>
        </w:rPr>
        <w:t>que</w:t>
      </w:r>
      <w:proofErr w:type="spellEnd"/>
      <w:r w:rsidR="006E1CBC" w:rsidRPr="008A32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3A44" w:rsidRPr="008A320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E1CBC" w:rsidRPr="008A320A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produit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l'histoire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étroitement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lié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mentalité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, </w:t>
      </w:r>
      <w:r w:rsidR="00AC06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est-il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manière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adéquate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langue</w:t>
      </w:r>
      <w:proofErr w:type="spellEnd"/>
      <w:proofErr w:type="gramStart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Est-il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blague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manière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qu'un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représentant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l'apprécie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autant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qu'un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locuteur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BC" w:rsidRPr="008A320A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proofErr w:type="gramStart"/>
      <w:r w:rsidR="006E1CBC" w:rsidRPr="008A32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33A44" w:rsidRPr="008A320A" w:rsidRDefault="006E1CBC" w:rsidP="008A32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journaux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lesquels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l'humour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exprimé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choix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transférer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perdre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sous-texte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s’est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borné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cinq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grandes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françaises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42D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A320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»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542D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51B44" w:rsidRPr="008A320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»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542D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44" w:rsidRPr="008A320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Canard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enchaîné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»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1B44" w:rsidRPr="008A320A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Libération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»</w:t>
      </w:r>
      <w:r w:rsidR="0008542D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r w:rsidR="0008542D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44" w:rsidRPr="008A320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Hebdo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»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montrant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l'orientation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chacune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d'entre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d'expression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donnant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édition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uggérant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A51B4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44" w:rsidRPr="008A320A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="00B41D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1B44"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41D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l'orientation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socio-politique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fi</w:t>
      </w:r>
      <w:r w:rsidR="00A652CA">
        <w:rPr>
          <w:rFonts w:ascii="Times New Roman" w:hAnsi="Times New Roman" w:cs="Times New Roman"/>
          <w:sz w:val="24"/>
          <w:szCs w:val="24"/>
        </w:rPr>
        <w:t>nancier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l'Etat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influen</w:t>
      </w:r>
      <w:r w:rsidR="00A652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0D74" w:rsidRPr="008A320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choix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>.</w:t>
      </w:r>
    </w:p>
    <w:p w:rsidR="00133A44" w:rsidRPr="008A320A" w:rsidRDefault="00133A44" w:rsidP="008A32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  <w:lang w:val="en-US"/>
        </w:rPr>
        <w:t>étude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 qui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comprend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théoriques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bibliographie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onne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20A">
        <w:rPr>
          <w:rFonts w:ascii="Times New Roman" w:hAnsi="Times New Roman" w:cs="Times New Roman"/>
          <w:sz w:val="24"/>
          <w:szCs w:val="24"/>
        </w:rPr>
        <w:t>d'expression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tudie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méthodes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</w:t>
      </w:r>
      <w:r w:rsidR="008A320A">
        <w:rPr>
          <w:rFonts w:ascii="Times New Roman" w:hAnsi="Times New Roman" w:cs="Times New Roman"/>
          <w:sz w:val="24"/>
          <w:szCs w:val="24"/>
        </w:rPr>
        <w:t>raduction</w:t>
      </w:r>
      <w:proofErr w:type="spellEnd"/>
      <w:r w:rsid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0A">
        <w:rPr>
          <w:rFonts w:ascii="Times New Roman" w:hAnsi="Times New Roman" w:cs="Times New Roman"/>
          <w:sz w:val="24"/>
          <w:szCs w:val="24"/>
        </w:rPr>
        <w:t>unités</w:t>
      </w:r>
      <w:proofErr w:type="spellEnd"/>
      <w:r w:rsid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51B44" w:rsidRPr="00A652CA" w:rsidRDefault="00133A44" w:rsidP="008A3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cinq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rév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>è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systématique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construir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blague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l'orientation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socio-politique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="008A3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r w:rsidR="00AD0D74" w:rsidRPr="008A320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ropose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propre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</w:t>
      </w:r>
      <w:r w:rsidR="00AD0D74" w:rsidRPr="008A320A">
        <w:rPr>
          <w:rFonts w:ascii="Times New Roman" w:hAnsi="Times New Roman" w:cs="Times New Roman"/>
          <w:sz w:val="24"/>
          <w:szCs w:val="24"/>
        </w:rPr>
        <w:t>xemples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sélectionnés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8A320A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AD0D74" w:rsidRPr="008A32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traductions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.</w:t>
      </w:r>
    </w:p>
    <w:p w:rsidR="008A320A" w:rsidRPr="008A320A" w:rsidRDefault="008A320A" w:rsidP="008A32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lastRenderedPageBreak/>
        <w:t>L’auteur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confirmé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67F">
        <w:rPr>
          <w:rFonts w:ascii="Times New Roman" w:hAnsi="Times New Roman" w:cs="Times New Roman"/>
          <w:sz w:val="24"/>
          <w:szCs w:val="24"/>
          <w:lang w:val="en-US"/>
        </w:rPr>
        <w:t>l’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hypothèse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consistant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affirmer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gauche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Libération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Hebdo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indépendantes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Canard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enchaîné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enclin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</w:p>
    <w:p w:rsidR="008A320A" w:rsidRPr="00A652CA" w:rsidRDefault="008A320A" w:rsidP="008A3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satire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tandis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droite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privilégient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l'ironie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magazines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contiennent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d'hyperboles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comparaisons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ironiques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jeux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cru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caricatures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on a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dû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recourir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stylistiques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.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centristes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Libération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cependant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droite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extrême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préfèrent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doux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ironique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.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textes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l’ auteur a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trouvé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comparaisons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d'allégories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combinaisons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rimes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d'exagérations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rhétoriques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320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2CA">
        <w:rPr>
          <w:rFonts w:ascii="Times New Roman" w:hAnsi="Times New Roman" w:cs="Times New Roman"/>
          <w:sz w:val="24"/>
          <w:szCs w:val="24"/>
          <w:lang w:val="en-US"/>
        </w:rPr>
        <w:t>E.Anasta</w:t>
      </w:r>
      <w:r w:rsidR="00B41D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52CA">
        <w:rPr>
          <w:rFonts w:ascii="Times New Roman" w:hAnsi="Times New Roman" w:cs="Times New Roman"/>
          <w:sz w:val="24"/>
          <w:szCs w:val="24"/>
          <w:lang w:val="en-US"/>
        </w:rPr>
        <w:t>ina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</w:t>
      </w:r>
      <w:r w:rsidR="00A652CA">
        <w:rPr>
          <w:rFonts w:ascii="Times New Roman" w:hAnsi="Times New Roman" w:cs="Times New Roman"/>
          <w:sz w:val="24"/>
          <w:szCs w:val="24"/>
        </w:rPr>
        <w:t>oins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 w:rsidR="00A6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</w:rPr>
        <w:t>amené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choisir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maintien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contenu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l'original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facile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équivalent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adéquat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russe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CA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utilisé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 w:rsidRPr="008A320A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A652CA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2CA" w:rsidRPr="008A320A"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 w:rsidR="00A652CA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méthodes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lexicales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grammaticales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320A" w:rsidRPr="00B41D8B" w:rsidRDefault="008A320A" w:rsidP="00B41D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r w:rsidR="00B41D8B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présente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offre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l'humour</w:t>
      </w:r>
      <w:proofErr w:type="spellEnd"/>
      <w:r w:rsidR="00B41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textes</w:t>
      </w:r>
      <w:proofErr w:type="spellEnd"/>
      <w:r w:rsidR="00B41D8B"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8B" w:rsidRPr="008A320A">
        <w:rPr>
          <w:rFonts w:ascii="Times New Roman" w:hAnsi="Times New Roman" w:cs="Times New Roman"/>
          <w:sz w:val="24"/>
          <w:szCs w:val="24"/>
        </w:rPr>
        <w:t>journalistiques</w:t>
      </w:r>
      <w:proofErr w:type="spellEnd"/>
      <w:r w:rsidR="00B41D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41D8B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="00B41D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amené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l'orientation</w:t>
      </w:r>
      <w:proofErr w:type="spellEnd"/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AC067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périodique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particulier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présence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celui-ci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traducteur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phénomène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lorsqu'il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choisit</w:t>
      </w:r>
      <w:proofErr w:type="spellEnd"/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.</w:t>
      </w:r>
      <w:r w:rsidR="00A65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D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A320A" w:rsidRPr="008A320A" w:rsidRDefault="008A320A" w:rsidP="00B41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320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s’agit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minutieuse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personnelle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plupart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>.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prouve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maturité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profondeur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r w:rsidR="00B41D8B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pensée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démontre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approche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créative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  <w:lang w:val="en-US"/>
        </w:rPr>
        <w:t>traductologiques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rendue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écriture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dense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0A">
        <w:rPr>
          <w:rFonts w:ascii="Times New Roman" w:hAnsi="Times New Roman" w:cs="Times New Roman"/>
          <w:sz w:val="24"/>
          <w:szCs w:val="24"/>
        </w:rPr>
        <w:t>argumentée</w:t>
      </w:r>
      <w:proofErr w:type="spellEnd"/>
      <w:r w:rsidRPr="008A3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20A" w:rsidRPr="008A320A" w:rsidRDefault="008A320A" w:rsidP="00B41D8B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proofErr w:type="spellStart"/>
      <w:r w:rsidRPr="008A320A">
        <w:rPr>
          <w:lang w:val="en-US"/>
        </w:rPr>
        <w:t>Tant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que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directeur</w:t>
      </w:r>
      <w:proofErr w:type="spellEnd"/>
      <w:r w:rsidRPr="008A320A">
        <w:rPr>
          <w:lang w:val="en-US"/>
        </w:rPr>
        <w:t xml:space="preserve"> de </w:t>
      </w:r>
      <w:proofErr w:type="spellStart"/>
      <w:r w:rsidRPr="008A320A">
        <w:rPr>
          <w:lang w:val="en-US"/>
        </w:rPr>
        <w:t>recherches</w:t>
      </w:r>
      <w:proofErr w:type="spellEnd"/>
      <w:r w:rsidRPr="008A320A">
        <w:rPr>
          <w:lang w:val="en-US"/>
        </w:rPr>
        <w:t xml:space="preserve"> je </w:t>
      </w:r>
      <w:proofErr w:type="spellStart"/>
      <w:r w:rsidRPr="008A320A">
        <w:rPr>
          <w:lang w:val="en-US"/>
        </w:rPr>
        <w:t>crois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que</w:t>
      </w:r>
      <w:proofErr w:type="spellEnd"/>
      <w:r w:rsidRPr="008A320A">
        <w:rPr>
          <w:lang w:val="en-US"/>
        </w:rPr>
        <w:t xml:space="preserve"> les </w:t>
      </w:r>
      <w:proofErr w:type="spellStart"/>
      <w:r w:rsidRPr="008A320A">
        <w:rPr>
          <w:lang w:val="en-US"/>
        </w:rPr>
        <w:t>objectifs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posés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sont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atteints</w:t>
      </w:r>
      <w:proofErr w:type="spellEnd"/>
      <w:r w:rsidRPr="008A320A">
        <w:rPr>
          <w:lang w:val="en-US"/>
        </w:rPr>
        <w:t xml:space="preserve"> </w:t>
      </w:r>
      <w:proofErr w:type="gramStart"/>
      <w:r w:rsidRPr="008A320A">
        <w:rPr>
          <w:lang w:val="en-US"/>
        </w:rPr>
        <w:t>et</w:t>
      </w:r>
      <w:proofErr w:type="gram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que</w:t>
      </w:r>
      <w:proofErr w:type="spellEnd"/>
      <w:r w:rsidRPr="008A320A">
        <w:rPr>
          <w:lang w:val="en-US"/>
        </w:rPr>
        <w:t xml:space="preserve"> le </w:t>
      </w:r>
      <w:proofErr w:type="spellStart"/>
      <w:r w:rsidRPr="008A320A">
        <w:rPr>
          <w:lang w:val="en-US"/>
        </w:rPr>
        <w:t>mémoire</w:t>
      </w:r>
      <w:proofErr w:type="spellEnd"/>
      <w:r w:rsidRPr="008A320A">
        <w:rPr>
          <w:lang w:val="en-US"/>
        </w:rPr>
        <w:t xml:space="preserve"> de </w:t>
      </w:r>
      <w:proofErr w:type="spellStart"/>
      <w:r w:rsidR="00B41D8B">
        <w:rPr>
          <w:lang w:val="en-US"/>
        </w:rPr>
        <w:t>Ekaterine</w:t>
      </w:r>
      <w:proofErr w:type="spellEnd"/>
      <w:r w:rsidR="00B41D8B">
        <w:rPr>
          <w:lang w:val="en-US"/>
        </w:rPr>
        <w:t xml:space="preserve"> </w:t>
      </w:r>
      <w:proofErr w:type="spellStart"/>
      <w:r w:rsidR="00B41D8B">
        <w:rPr>
          <w:lang w:val="en-US"/>
        </w:rPr>
        <w:t>Anastasina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peut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être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soumis</w:t>
      </w:r>
      <w:proofErr w:type="spellEnd"/>
      <w:r w:rsidRPr="008A320A">
        <w:rPr>
          <w:lang w:val="en-US"/>
        </w:rPr>
        <w:t xml:space="preserve"> à la </w:t>
      </w:r>
      <w:proofErr w:type="spellStart"/>
      <w:r w:rsidRPr="008A320A">
        <w:rPr>
          <w:lang w:val="en-US"/>
        </w:rPr>
        <w:t>soutenance</w:t>
      </w:r>
      <w:proofErr w:type="spellEnd"/>
      <w:r w:rsidRPr="008A320A">
        <w:rPr>
          <w:lang w:val="en-US"/>
        </w:rPr>
        <w:t xml:space="preserve">. </w:t>
      </w:r>
    </w:p>
    <w:p w:rsidR="008A320A" w:rsidRPr="008A320A" w:rsidRDefault="008A320A" w:rsidP="00B41D8B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</w:p>
    <w:p w:rsidR="008A320A" w:rsidRPr="008A320A" w:rsidRDefault="008A320A" w:rsidP="00B41D8B">
      <w:pPr>
        <w:pStyle w:val="a3"/>
        <w:spacing w:before="0" w:beforeAutospacing="0" w:after="0" w:afterAutospacing="0" w:line="360" w:lineRule="auto"/>
        <w:ind w:left="284" w:firstLine="567"/>
        <w:jc w:val="right"/>
        <w:rPr>
          <w:lang w:val="en-US"/>
        </w:rPr>
      </w:pPr>
      <w:proofErr w:type="spellStart"/>
      <w:r w:rsidRPr="008A320A">
        <w:rPr>
          <w:lang w:val="en-US"/>
        </w:rPr>
        <w:t>Docteur</w:t>
      </w:r>
      <w:proofErr w:type="spellEnd"/>
      <w:r w:rsidRPr="008A320A">
        <w:rPr>
          <w:lang w:val="en-US"/>
        </w:rPr>
        <w:t xml:space="preserve"> en </w:t>
      </w:r>
      <w:proofErr w:type="spellStart"/>
      <w:r w:rsidRPr="008A320A">
        <w:rPr>
          <w:lang w:val="en-US"/>
        </w:rPr>
        <w:t>Philologie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Française</w:t>
      </w:r>
      <w:proofErr w:type="spellEnd"/>
      <w:r w:rsidRPr="008A320A">
        <w:rPr>
          <w:lang w:val="en-US"/>
        </w:rPr>
        <w:t xml:space="preserve">   </w:t>
      </w:r>
      <w:proofErr w:type="spellStart"/>
      <w:r w:rsidRPr="008A320A">
        <w:rPr>
          <w:lang w:val="en-US"/>
        </w:rPr>
        <w:t>Alla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Smirnova</w:t>
      </w:r>
      <w:proofErr w:type="spellEnd"/>
      <w:r w:rsidRPr="008A320A">
        <w:rPr>
          <w:lang w:val="en-US"/>
        </w:rPr>
        <w:t xml:space="preserve"> </w:t>
      </w:r>
    </w:p>
    <w:p w:rsidR="00872E6B" w:rsidRPr="008A320A" w:rsidRDefault="008A320A" w:rsidP="00B41D8B">
      <w:pPr>
        <w:pStyle w:val="a3"/>
        <w:spacing w:before="0" w:beforeAutospacing="0" w:after="0" w:afterAutospacing="0" w:line="360" w:lineRule="auto"/>
        <w:ind w:left="284" w:firstLine="567"/>
        <w:jc w:val="right"/>
      </w:pPr>
      <w:proofErr w:type="gramStart"/>
      <w:r w:rsidRPr="008A320A">
        <w:rPr>
          <w:lang w:val="en-US"/>
        </w:rPr>
        <w:t>le</w:t>
      </w:r>
      <w:proofErr w:type="gramEnd"/>
      <w:r w:rsidRPr="008A320A">
        <w:rPr>
          <w:lang w:val="en-US"/>
        </w:rPr>
        <w:t xml:space="preserve"> </w:t>
      </w:r>
      <w:r w:rsidR="00A652CA">
        <w:rPr>
          <w:lang w:val="en-US"/>
        </w:rPr>
        <w:t xml:space="preserve">6 </w:t>
      </w:r>
      <w:proofErr w:type="spellStart"/>
      <w:r w:rsidR="00A652CA">
        <w:rPr>
          <w:lang w:val="en-US"/>
        </w:rPr>
        <w:t>juin</w:t>
      </w:r>
      <w:proofErr w:type="spellEnd"/>
      <w:r w:rsidRPr="008A320A">
        <w:rPr>
          <w:lang w:val="en-US"/>
        </w:rPr>
        <w:t xml:space="preserve"> 202</w:t>
      </w:r>
      <w:r w:rsidR="00A652CA">
        <w:rPr>
          <w:lang w:val="en-US"/>
        </w:rPr>
        <w:t>2</w:t>
      </w:r>
      <w:r w:rsidRPr="008A320A">
        <w:rPr>
          <w:lang w:val="en-US"/>
        </w:rPr>
        <w:t xml:space="preserve">  </w:t>
      </w:r>
      <w:r w:rsidR="00A652CA">
        <w:rPr>
          <w:lang w:val="en-US"/>
        </w:rPr>
        <w:t xml:space="preserve"> </w:t>
      </w:r>
    </w:p>
    <w:sectPr w:rsidR="00872E6B" w:rsidRPr="008A320A" w:rsidSect="00C5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542D"/>
    <w:rsid w:val="0008542D"/>
    <w:rsid w:val="000D7089"/>
    <w:rsid w:val="00133A44"/>
    <w:rsid w:val="00295C1A"/>
    <w:rsid w:val="00327712"/>
    <w:rsid w:val="006E1CBC"/>
    <w:rsid w:val="008A320A"/>
    <w:rsid w:val="00A11206"/>
    <w:rsid w:val="00A51B44"/>
    <w:rsid w:val="00A652CA"/>
    <w:rsid w:val="00AC067F"/>
    <w:rsid w:val="00AD0D74"/>
    <w:rsid w:val="00B41D8B"/>
    <w:rsid w:val="00C514FC"/>
    <w:rsid w:val="00D6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801994</dc:creator>
  <cp:lastModifiedBy>801994</cp:lastModifiedBy>
  <cp:revision>2</cp:revision>
  <dcterms:created xsi:type="dcterms:W3CDTF">2022-06-06T11:34:00Z</dcterms:created>
  <dcterms:modified xsi:type="dcterms:W3CDTF">2022-06-06T18:37:00Z</dcterms:modified>
</cp:coreProperties>
</file>