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3779D7" w14:textId="77777777" w:rsidR="006333B6" w:rsidRDefault="00B21C20" w:rsidP="008F2695">
      <w:pPr>
        <w:spacing w:after="60"/>
        <w:ind w:firstLine="0"/>
        <w:jc w:val="center"/>
        <w:rPr>
          <w:szCs w:val="28"/>
        </w:rPr>
      </w:pPr>
      <w:r>
        <w:rPr>
          <w:szCs w:val="28"/>
        </w:rPr>
        <w:t>Санкт-Петербургский государственный университет</w:t>
      </w:r>
    </w:p>
    <w:p w14:paraId="054A1CD4" w14:textId="77777777" w:rsidR="006333B6" w:rsidRDefault="006333B6" w:rsidP="008F2695">
      <w:pPr>
        <w:spacing w:after="60"/>
        <w:ind w:firstLine="0"/>
        <w:jc w:val="center"/>
        <w:rPr>
          <w:szCs w:val="28"/>
        </w:rPr>
      </w:pPr>
    </w:p>
    <w:p w14:paraId="07409DD4" w14:textId="77777777" w:rsidR="006333B6" w:rsidRDefault="00B21C20" w:rsidP="008F2695">
      <w:pPr>
        <w:spacing w:after="60"/>
        <w:ind w:firstLine="0"/>
        <w:jc w:val="center"/>
        <w:rPr>
          <w:b/>
          <w:szCs w:val="28"/>
        </w:rPr>
      </w:pPr>
      <w:r>
        <w:rPr>
          <w:b/>
          <w:szCs w:val="28"/>
          <w:lang w:eastAsia="zh-CN"/>
        </w:rPr>
        <w:t xml:space="preserve">ЛЮ </w:t>
      </w:r>
      <w:r>
        <w:rPr>
          <w:b/>
          <w:szCs w:val="28"/>
        </w:rPr>
        <w:t>Шуанюе</w:t>
      </w:r>
    </w:p>
    <w:p w14:paraId="54F372F4" w14:textId="77777777" w:rsidR="006333B6" w:rsidRDefault="00B21C20" w:rsidP="008F2695">
      <w:pPr>
        <w:tabs>
          <w:tab w:val="left" w:pos="4185"/>
        </w:tabs>
        <w:ind w:left="-180" w:right="-6" w:firstLine="0"/>
        <w:jc w:val="center"/>
        <w:rPr>
          <w:b/>
          <w:szCs w:val="28"/>
        </w:rPr>
      </w:pPr>
      <w:r>
        <w:rPr>
          <w:b/>
          <w:szCs w:val="28"/>
        </w:rPr>
        <w:t>Выпускная квалификационная работа</w:t>
      </w:r>
    </w:p>
    <w:p w14:paraId="4705745D" w14:textId="77777777" w:rsidR="008F2695" w:rsidRDefault="008F2695" w:rsidP="008F2695">
      <w:pPr>
        <w:ind w:firstLine="0"/>
        <w:jc w:val="center"/>
        <w:rPr>
          <w:rFonts w:ascii="Times New Roman Bold" w:hAnsi="Times New Roman Bold" w:cs="Times New Roman Bold"/>
          <w:b/>
          <w:szCs w:val="28"/>
          <w:lang w:eastAsia="en-US"/>
        </w:rPr>
      </w:pPr>
    </w:p>
    <w:p w14:paraId="52CF791A" w14:textId="77777777" w:rsidR="008F2695" w:rsidRDefault="008F2695" w:rsidP="008F2695">
      <w:pPr>
        <w:ind w:firstLine="0"/>
        <w:jc w:val="center"/>
        <w:rPr>
          <w:rFonts w:ascii="Times New Roman Bold" w:hAnsi="Times New Roman Bold" w:cs="Times New Roman Bold"/>
          <w:b/>
          <w:szCs w:val="28"/>
          <w:lang w:eastAsia="en-US"/>
        </w:rPr>
      </w:pPr>
    </w:p>
    <w:p w14:paraId="1A8DE989" w14:textId="74433EDC" w:rsidR="006333B6" w:rsidRDefault="00B21C20" w:rsidP="008F2695">
      <w:pPr>
        <w:ind w:firstLine="0"/>
        <w:jc w:val="center"/>
        <w:rPr>
          <w:b/>
          <w:color w:val="FF0000"/>
          <w:szCs w:val="28"/>
        </w:rPr>
      </w:pPr>
      <w:r>
        <w:rPr>
          <w:rFonts w:ascii="Times New Roman Bold" w:hAnsi="Times New Roman Bold" w:cs="Times New Roman Bold"/>
          <w:b/>
          <w:szCs w:val="28"/>
          <w:lang w:eastAsia="en-US"/>
        </w:rPr>
        <w:t>Локализация мобильных игр (</w:t>
      </w:r>
      <w:proofErr w:type="spellStart"/>
      <w:r>
        <w:rPr>
          <w:rFonts w:ascii="Times New Roman Bold" w:hAnsi="Times New Roman Bold" w:cs="Times New Roman Bold"/>
          <w:b/>
          <w:szCs w:val="28"/>
          <w:lang w:eastAsia="en-US"/>
        </w:rPr>
        <w:t>лингвокультурологический</w:t>
      </w:r>
      <w:proofErr w:type="spellEnd"/>
      <w:r>
        <w:rPr>
          <w:rFonts w:ascii="Times New Roman Bold" w:hAnsi="Times New Roman Bold" w:cs="Times New Roman Bold"/>
          <w:b/>
          <w:szCs w:val="28"/>
          <w:lang w:eastAsia="en-US"/>
        </w:rPr>
        <w:t xml:space="preserve"> аспект)</w:t>
      </w:r>
      <w:r>
        <w:rPr>
          <w:b/>
          <w:color w:val="FF0000"/>
          <w:szCs w:val="28"/>
        </w:rPr>
        <w:t xml:space="preserve"> </w:t>
      </w:r>
    </w:p>
    <w:p w14:paraId="51450004" w14:textId="77777777" w:rsidR="006333B6" w:rsidRDefault="006333B6" w:rsidP="008F2695">
      <w:pPr>
        <w:ind w:firstLine="0"/>
        <w:rPr>
          <w:szCs w:val="28"/>
        </w:rPr>
      </w:pPr>
    </w:p>
    <w:p w14:paraId="5F1E6BB9" w14:textId="77777777" w:rsidR="006333B6" w:rsidRDefault="00B21C20" w:rsidP="008F2695">
      <w:pPr>
        <w:spacing w:line="240" w:lineRule="atLeast"/>
        <w:ind w:firstLine="0"/>
        <w:jc w:val="center"/>
        <w:rPr>
          <w:szCs w:val="28"/>
        </w:rPr>
      </w:pPr>
      <w:r>
        <w:rPr>
          <w:szCs w:val="28"/>
        </w:rPr>
        <w:t>Уровень образования</w:t>
      </w:r>
      <w:r>
        <w:rPr>
          <w:color w:val="000000"/>
          <w:szCs w:val="28"/>
        </w:rPr>
        <w:t>: магистратура</w:t>
      </w:r>
    </w:p>
    <w:p w14:paraId="2D1782FB" w14:textId="77777777" w:rsidR="006333B6" w:rsidRDefault="00B21C20" w:rsidP="008F2695">
      <w:pPr>
        <w:spacing w:line="240" w:lineRule="atLeast"/>
        <w:ind w:firstLine="0"/>
        <w:jc w:val="center"/>
        <w:rPr>
          <w:color w:val="FF0000"/>
          <w:szCs w:val="28"/>
        </w:rPr>
      </w:pPr>
      <w:r>
        <w:rPr>
          <w:szCs w:val="28"/>
        </w:rPr>
        <w:t>Направление 45. 04. 02 «Лингвистика»</w:t>
      </w:r>
    </w:p>
    <w:p w14:paraId="7A08AACD" w14:textId="77777777" w:rsidR="006333B6" w:rsidRDefault="00B21C20" w:rsidP="008F2695">
      <w:pPr>
        <w:pStyle w:val="12"/>
        <w:spacing w:line="240" w:lineRule="atLeast"/>
        <w:ind w:firstLine="0"/>
        <w:contextualSpacing/>
        <w:jc w:val="center"/>
        <w:rPr>
          <w:szCs w:val="28"/>
        </w:rPr>
      </w:pPr>
      <w:r>
        <w:rPr>
          <w:bCs/>
          <w:szCs w:val="28"/>
        </w:rPr>
        <w:t>Основная образовательная программа</w:t>
      </w:r>
      <w:r>
        <w:rPr>
          <w:szCs w:val="28"/>
        </w:rPr>
        <w:t xml:space="preserve"> ВМ. 5763. «Иностранные языки и</w:t>
      </w:r>
    </w:p>
    <w:p w14:paraId="1BA0F588" w14:textId="0DC2FC76" w:rsidR="006333B6" w:rsidRDefault="00B21C20" w:rsidP="008F2695">
      <w:pPr>
        <w:pStyle w:val="12"/>
        <w:spacing w:line="240" w:lineRule="atLeast"/>
        <w:ind w:left="0" w:firstLine="0"/>
        <w:contextualSpacing/>
        <w:jc w:val="center"/>
        <w:rPr>
          <w:szCs w:val="28"/>
        </w:rPr>
      </w:pPr>
      <w:r>
        <w:rPr>
          <w:szCs w:val="28"/>
        </w:rPr>
        <w:t>межкультурная коммуникация в сфере бизнеса и менеджмента»</w:t>
      </w:r>
    </w:p>
    <w:p w14:paraId="3509BB9F" w14:textId="77777777" w:rsidR="006333B6" w:rsidRDefault="006333B6" w:rsidP="0097273C">
      <w:pPr>
        <w:ind w:firstLine="0"/>
        <w:rPr>
          <w:szCs w:val="28"/>
        </w:rPr>
      </w:pPr>
    </w:p>
    <w:p w14:paraId="516F9662" w14:textId="77777777" w:rsidR="006333B6" w:rsidRDefault="00B21C20">
      <w:pPr>
        <w:ind w:left="4956" w:firstLine="708"/>
        <w:jc w:val="right"/>
        <w:rPr>
          <w:rFonts w:eastAsia="SimSun"/>
          <w:szCs w:val="28"/>
        </w:rPr>
      </w:pPr>
      <w:r>
        <w:rPr>
          <w:rFonts w:eastAsia="SimSun"/>
          <w:szCs w:val="28"/>
        </w:rPr>
        <w:t xml:space="preserve">Научный руководитель: </w:t>
      </w:r>
    </w:p>
    <w:p w14:paraId="40E8FC5A" w14:textId="77777777" w:rsidR="006333B6" w:rsidRDefault="00B21C20">
      <w:pPr>
        <w:ind w:left="4956" w:firstLine="708"/>
        <w:jc w:val="right"/>
        <w:rPr>
          <w:rFonts w:eastAsia="SimSun"/>
          <w:sz w:val="24"/>
        </w:rPr>
      </w:pPr>
      <w:r>
        <w:rPr>
          <w:rFonts w:eastAsia="SimSun"/>
          <w:sz w:val="24"/>
        </w:rPr>
        <w:t>доцент, Кафедра английского языка</w:t>
      </w:r>
    </w:p>
    <w:p w14:paraId="4525DEDD" w14:textId="77777777" w:rsidR="006333B6" w:rsidRDefault="00B21C20">
      <w:pPr>
        <w:ind w:left="4956" w:firstLine="708"/>
        <w:jc w:val="right"/>
        <w:rPr>
          <w:rFonts w:eastAsia="SimSun"/>
          <w:sz w:val="24"/>
        </w:rPr>
      </w:pPr>
      <w:r>
        <w:rPr>
          <w:rFonts w:eastAsia="SimSun"/>
          <w:sz w:val="24"/>
        </w:rPr>
        <w:t>в сфере журналистики и</w:t>
      </w:r>
    </w:p>
    <w:p w14:paraId="58E399C7" w14:textId="77777777" w:rsidR="006333B6" w:rsidRDefault="00B21C20">
      <w:pPr>
        <w:ind w:left="4956" w:firstLine="708"/>
        <w:jc w:val="right"/>
        <w:rPr>
          <w:rFonts w:eastAsia="SimSun"/>
          <w:sz w:val="24"/>
        </w:rPr>
      </w:pPr>
      <w:r>
        <w:rPr>
          <w:rFonts w:eastAsia="SimSun"/>
          <w:sz w:val="24"/>
        </w:rPr>
        <w:t>массовых коммуникаций</w:t>
      </w:r>
    </w:p>
    <w:p w14:paraId="2E8F4ACD" w14:textId="77777777" w:rsidR="006333B6" w:rsidRDefault="00B21C20">
      <w:pPr>
        <w:ind w:left="4956" w:firstLine="708"/>
        <w:jc w:val="right"/>
        <w:rPr>
          <w:rFonts w:eastAsia="SimSun"/>
          <w:sz w:val="24"/>
        </w:rPr>
      </w:pPr>
      <w:r>
        <w:rPr>
          <w:rFonts w:eastAsia="SimSun"/>
          <w:sz w:val="24"/>
        </w:rPr>
        <w:t>Бугреева Елена Александровна</w:t>
      </w:r>
    </w:p>
    <w:p w14:paraId="4A355657" w14:textId="30EBFF39" w:rsidR="006333B6" w:rsidRDefault="00B21C20">
      <w:pPr>
        <w:ind w:left="7080" w:firstLine="708"/>
        <w:jc w:val="right"/>
        <w:rPr>
          <w:rFonts w:eastAsia="SimSun"/>
          <w:szCs w:val="28"/>
        </w:rPr>
      </w:pPr>
      <w:r>
        <w:rPr>
          <w:rFonts w:eastAsia="SimSun"/>
          <w:szCs w:val="28"/>
        </w:rPr>
        <w:t xml:space="preserve">Рецензент: </w:t>
      </w:r>
    </w:p>
    <w:p w14:paraId="2BC503AC" w14:textId="77777777" w:rsidR="008F2695" w:rsidRPr="008F2695" w:rsidRDefault="008F2695" w:rsidP="008F2695">
      <w:pPr>
        <w:jc w:val="right"/>
        <w:rPr>
          <w:rFonts w:eastAsia="SimSun"/>
          <w:sz w:val="24"/>
        </w:rPr>
      </w:pPr>
      <w:r w:rsidRPr="008F2695">
        <w:rPr>
          <w:rFonts w:eastAsia="SimSun"/>
          <w:sz w:val="24"/>
        </w:rPr>
        <w:t xml:space="preserve">доцент, Федеральное государственное </w:t>
      </w:r>
    </w:p>
    <w:p w14:paraId="402AB8D3" w14:textId="77777777" w:rsidR="008F2695" w:rsidRPr="008F2695" w:rsidRDefault="008F2695" w:rsidP="008F2695">
      <w:pPr>
        <w:jc w:val="right"/>
        <w:rPr>
          <w:rFonts w:eastAsia="SimSun"/>
          <w:sz w:val="24"/>
        </w:rPr>
      </w:pPr>
      <w:r w:rsidRPr="008F2695">
        <w:rPr>
          <w:rFonts w:eastAsia="SimSun"/>
          <w:sz w:val="24"/>
        </w:rPr>
        <w:t xml:space="preserve">бюджетное образовательное </w:t>
      </w:r>
    </w:p>
    <w:p w14:paraId="42013A3D" w14:textId="77777777" w:rsidR="008F2695" w:rsidRPr="008F2695" w:rsidRDefault="008F2695" w:rsidP="008F2695">
      <w:pPr>
        <w:jc w:val="right"/>
        <w:rPr>
          <w:rFonts w:eastAsia="SimSun"/>
          <w:sz w:val="24"/>
        </w:rPr>
      </w:pPr>
      <w:r w:rsidRPr="008F2695">
        <w:rPr>
          <w:rFonts w:eastAsia="SimSun"/>
          <w:sz w:val="24"/>
        </w:rPr>
        <w:t>учреждение высшего образования</w:t>
      </w:r>
    </w:p>
    <w:p w14:paraId="442409DB" w14:textId="279A53C6" w:rsidR="008F2695" w:rsidRPr="008F2695" w:rsidRDefault="008F2695" w:rsidP="008F2695">
      <w:pPr>
        <w:jc w:val="right"/>
        <w:rPr>
          <w:rFonts w:eastAsia="SimSun"/>
          <w:sz w:val="24"/>
        </w:rPr>
      </w:pPr>
      <w:r w:rsidRPr="008F2695">
        <w:rPr>
          <w:rFonts w:eastAsia="SimSun"/>
          <w:sz w:val="24"/>
        </w:rPr>
        <w:t xml:space="preserve">«Санкт-Петербургский горный университет» </w:t>
      </w:r>
    </w:p>
    <w:p w14:paraId="28CC8678" w14:textId="55DE4162" w:rsidR="006333B6" w:rsidRDefault="008F2695" w:rsidP="008F2695">
      <w:pPr>
        <w:jc w:val="right"/>
        <w:rPr>
          <w:szCs w:val="28"/>
        </w:rPr>
      </w:pPr>
      <w:proofErr w:type="spellStart"/>
      <w:r w:rsidRPr="008F2695">
        <w:rPr>
          <w:rFonts w:eastAsia="SimSun"/>
          <w:sz w:val="24"/>
        </w:rPr>
        <w:t>Варлакова</w:t>
      </w:r>
      <w:proofErr w:type="spellEnd"/>
      <w:r w:rsidRPr="008F2695">
        <w:rPr>
          <w:rFonts w:eastAsia="SimSun"/>
          <w:sz w:val="24"/>
        </w:rPr>
        <w:t xml:space="preserve"> Екатерина Алекс</w:t>
      </w:r>
      <w:r>
        <w:rPr>
          <w:rFonts w:eastAsia="SimSun"/>
          <w:sz w:val="24"/>
        </w:rPr>
        <w:t>а</w:t>
      </w:r>
      <w:r w:rsidRPr="008F2695">
        <w:rPr>
          <w:rFonts w:eastAsia="SimSun"/>
          <w:sz w:val="24"/>
        </w:rPr>
        <w:t>ндровна</w:t>
      </w:r>
    </w:p>
    <w:p w14:paraId="494F7AD1" w14:textId="77777777" w:rsidR="006333B6" w:rsidRDefault="006333B6">
      <w:pPr>
        <w:rPr>
          <w:szCs w:val="28"/>
        </w:rPr>
      </w:pPr>
    </w:p>
    <w:p w14:paraId="4A7B2099" w14:textId="77777777" w:rsidR="006333B6" w:rsidRDefault="006333B6">
      <w:pPr>
        <w:jc w:val="center"/>
        <w:rPr>
          <w:szCs w:val="28"/>
        </w:rPr>
      </w:pPr>
    </w:p>
    <w:p w14:paraId="2D7A885B" w14:textId="6296712F" w:rsidR="006333B6" w:rsidRDefault="006333B6" w:rsidP="0097273C">
      <w:pPr>
        <w:ind w:firstLine="0"/>
        <w:rPr>
          <w:szCs w:val="28"/>
        </w:rPr>
      </w:pPr>
    </w:p>
    <w:p w14:paraId="4080F0CA" w14:textId="77777777" w:rsidR="0097273C" w:rsidRDefault="0097273C" w:rsidP="0097273C">
      <w:pPr>
        <w:ind w:firstLine="0"/>
        <w:rPr>
          <w:szCs w:val="28"/>
        </w:rPr>
      </w:pPr>
    </w:p>
    <w:p w14:paraId="50CDDA7B" w14:textId="77777777" w:rsidR="006333B6" w:rsidRDefault="006333B6">
      <w:pPr>
        <w:jc w:val="center"/>
        <w:rPr>
          <w:szCs w:val="28"/>
        </w:rPr>
      </w:pPr>
    </w:p>
    <w:p w14:paraId="02F275C2" w14:textId="77777777" w:rsidR="008F2695" w:rsidRDefault="008F2695">
      <w:pPr>
        <w:jc w:val="center"/>
        <w:rPr>
          <w:szCs w:val="28"/>
        </w:rPr>
      </w:pPr>
    </w:p>
    <w:p w14:paraId="04438F35" w14:textId="0070D044" w:rsidR="006333B6" w:rsidRDefault="00B21C20" w:rsidP="008F2695">
      <w:pPr>
        <w:ind w:firstLine="0"/>
        <w:jc w:val="center"/>
        <w:rPr>
          <w:b/>
          <w:bCs/>
          <w:szCs w:val="28"/>
        </w:rPr>
      </w:pPr>
      <w:r>
        <w:rPr>
          <w:szCs w:val="28"/>
        </w:rPr>
        <w:t>Санкт-Петербург</w:t>
      </w:r>
    </w:p>
    <w:p w14:paraId="2ED994A9" w14:textId="77777777" w:rsidR="006333B6" w:rsidRPr="008F2695" w:rsidRDefault="00B21C20" w:rsidP="008F2695">
      <w:pPr>
        <w:ind w:firstLine="0"/>
        <w:jc w:val="center"/>
        <w:rPr>
          <w:bCs/>
          <w:szCs w:val="28"/>
        </w:rPr>
      </w:pPr>
      <w:r>
        <w:rPr>
          <w:bCs/>
          <w:szCs w:val="28"/>
        </w:rPr>
        <w:t>2022</w:t>
      </w:r>
    </w:p>
    <w:sdt>
      <w:sdtPr>
        <w:rPr>
          <w:rFonts w:ascii="Times New Roman" w:eastAsia="Times New Roman" w:hAnsi="Times New Roman" w:cs="Times New Roman"/>
          <w:b w:val="0"/>
          <w:bCs w:val="0"/>
          <w:color w:val="auto"/>
          <w:szCs w:val="24"/>
          <w:lang w:eastAsia="ru-RU"/>
        </w:rPr>
        <w:id w:val="11694424"/>
      </w:sdtPr>
      <w:sdtContent>
        <w:p w14:paraId="6C28D7E8" w14:textId="77777777" w:rsidR="006333B6" w:rsidRPr="002E497F" w:rsidRDefault="00B21C20" w:rsidP="002E497F">
          <w:pPr>
            <w:pStyle w:val="15"/>
            <w:spacing w:before="0" w:line="360" w:lineRule="auto"/>
            <w:ind w:firstLine="0"/>
            <w:jc w:val="center"/>
            <w:rPr>
              <w:rFonts w:asciiTheme="majorBidi" w:hAnsiTheme="majorBidi"/>
              <w:b w:val="0"/>
              <w:bCs w:val="0"/>
              <w:color w:val="auto"/>
              <w:lang w:eastAsia="zh-CN" w:bidi="ar-EG"/>
            </w:rPr>
          </w:pPr>
          <w:r w:rsidRPr="002E497F">
            <w:rPr>
              <w:rFonts w:asciiTheme="majorBidi" w:hAnsiTheme="majorBidi"/>
              <w:b w:val="0"/>
              <w:bCs w:val="0"/>
              <w:color w:val="auto"/>
              <w:lang w:eastAsia="zh-CN" w:bidi="ar-EG"/>
            </w:rPr>
            <w:t>Содержание</w:t>
          </w:r>
        </w:p>
        <w:p w14:paraId="2D6AC4F6" w14:textId="4979E076" w:rsidR="00846D70" w:rsidRDefault="00B21C20" w:rsidP="002E497F">
          <w:pPr>
            <w:pStyle w:val="11"/>
            <w:tabs>
              <w:tab w:val="right" w:pos="9628"/>
            </w:tabs>
            <w:ind w:firstLine="0"/>
            <w:rPr>
              <w:rFonts w:asciiTheme="minorHAnsi" w:eastAsiaTheme="minorEastAsia" w:hAnsiTheme="minorHAnsi" w:cstheme="minorBidi"/>
              <w:noProof/>
              <w:kern w:val="2"/>
              <w:sz w:val="21"/>
              <w:szCs w:val="22"/>
              <w:lang w:val="en-US" w:eastAsia="zh-CN"/>
            </w:rPr>
          </w:pPr>
          <w:r>
            <w:rPr>
              <w:rFonts w:asciiTheme="majorBidi" w:hAnsiTheme="majorBidi" w:cstheme="majorBidi"/>
            </w:rPr>
            <w:fldChar w:fldCharType="begin"/>
          </w:r>
          <w:r>
            <w:rPr>
              <w:rFonts w:asciiTheme="majorBidi" w:hAnsiTheme="majorBidi" w:cstheme="majorBidi"/>
            </w:rPr>
            <w:instrText xml:space="preserve"> TOC \o "1-3" \h \z \u </w:instrText>
          </w:r>
          <w:r>
            <w:rPr>
              <w:rFonts w:asciiTheme="majorBidi" w:hAnsiTheme="majorBidi" w:cstheme="majorBidi"/>
            </w:rPr>
            <w:fldChar w:fldCharType="separate"/>
          </w:r>
          <w:hyperlink w:anchor="_Toc104341005" w:history="1">
            <w:r w:rsidR="00846D70" w:rsidRPr="00681FE9">
              <w:rPr>
                <w:rStyle w:val="aa"/>
                <w:rFonts w:asciiTheme="majorBidi" w:hAnsiTheme="majorBidi" w:cstheme="majorBidi"/>
                <w:noProof/>
              </w:rPr>
              <w:t>Введение</w:t>
            </w:r>
            <w:r w:rsidR="00846D70">
              <w:rPr>
                <w:noProof/>
                <w:webHidden/>
              </w:rPr>
              <w:tab/>
            </w:r>
            <w:r w:rsidR="00846D70">
              <w:rPr>
                <w:noProof/>
                <w:webHidden/>
              </w:rPr>
              <w:fldChar w:fldCharType="begin"/>
            </w:r>
            <w:r w:rsidR="00846D70">
              <w:rPr>
                <w:noProof/>
                <w:webHidden/>
              </w:rPr>
              <w:instrText xml:space="preserve"> PAGEREF _Toc104341005 \h </w:instrText>
            </w:r>
            <w:r w:rsidR="00846D70">
              <w:rPr>
                <w:noProof/>
                <w:webHidden/>
              </w:rPr>
            </w:r>
            <w:r w:rsidR="00846D70">
              <w:rPr>
                <w:noProof/>
                <w:webHidden/>
              </w:rPr>
              <w:fldChar w:fldCharType="separate"/>
            </w:r>
            <w:r w:rsidR="00846D70">
              <w:rPr>
                <w:noProof/>
                <w:webHidden/>
              </w:rPr>
              <w:t>3</w:t>
            </w:r>
            <w:r w:rsidR="00846D70">
              <w:rPr>
                <w:noProof/>
                <w:webHidden/>
              </w:rPr>
              <w:fldChar w:fldCharType="end"/>
            </w:r>
          </w:hyperlink>
        </w:p>
        <w:p w14:paraId="7412E955" w14:textId="23862233"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06" w:history="1">
            <w:r w:rsidR="00846D70" w:rsidRPr="00681FE9">
              <w:rPr>
                <w:rStyle w:val="aa"/>
                <w:rFonts w:asciiTheme="majorBidi" w:hAnsiTheme="majorBidi" w:cstheme="majorBidi"/>
                <w:noProof/>
              </w:rPr>
              <w:t>Глава 1. Основные теоретические положения</w:t>
            </w:r>
            <w:r w:rsidR="00846D70">
              <w:rPr>
                <w:noProof/>
                <w:webHidden/>
              </w:rPr>
              <w:tab/>
            </w:r>
            <w:r w:rsidR="00846D70">
              <w:rPr>
                <w:noProof/>
                <w:webHidden/>
              </w:rPr>
              <w:fldChar w:fldCharType="begin"/>
            </w:r>
            <w:r w:rsidR="00846D70">
              <w:rPr>
                <w:noProof/>
                <w:webHidden/>
              </w:rPr>
              <w:instrText xml:space="preserve"> PAGEREF _Toc104341006 \h </w:instrText>
            </w:r>
            <w:r w:rsidR="00846D70">
              <w:rPr>
                <w:noProof/>
                <w:webHidden/>
              </w:rPr>
            </w:r>
            <w:r w:rsidR="00846D70">
              <w:rPr>
                <w:noProof/>
                <w:webHidden/>
              </w:rPr>
              <w:fldChar w:fldCharType="separate"/>
            </w:r>
            <w:r w:rsidR="00846D70">
              <w:rPr>
                <w:noProof/>
                <w:webHidden/>
              </w:rPr>
              <w:t>5</w:t>
            </w:r>
            <w:r w:rsidR="00846D70">
              <w:rPr>
                <w:noProof/>
                <w:webHidden/>
              </w:rPr>
              <w:fldChar w:fldCharType="end"/>
            </w:r>
          </w:hyperlink>
        </w:p>
        <w:p w14:paraId="148E4529" w14:textId="52929FC4"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07" w:history="1">
            <w:r w:rsidR="00846D70" w:rsidRPr="00681FE9">
              <w:rPr>
                <w:rStyle w:val="aa"/>
                <w:rFonts w:asciiTheme="majorBidi" w:hAnsiTheme="majorBidi" w:cstheme="majorBidi"/>
                <w:noProof/>
              </w:rPr>
              <w:t>1.1 Понятие «локализация» в теории и практике перевода</w:t>
            </w:r>
            <w:r w:rsidR="00846D70">
              <w:rPr>
                <w:noProof/>
                <w:webHidden/>
              </w:rPr>
              <w:tab/>
            </w:r>
            <w:r w:rsidR="00846D70">
              <w:rPr>
                <w:noProof/>
                <w:webHidden/>
              </w:rPr>
              <w:fldChar w:fldCharType="begin"/>
            </w:r>
            <w:r w:rsidR="00846D70">
              <w:rPr>
                <w:noProof/>
                <w:webHidden/>
              </w:rPr>
              <w:instrText xml:space="preserve"> PAGEREF _Toc104341007 \h </w:instrText>
            </w:r>
            <w:r w:rsidR="00846D70">
              <w:rPr>
                <w:noProof/>
                <w:webHidden/>
              </w:rPr>
            </w:r>
            <w:r w:rsidR="00846D70">
              <w:rPr>
                <w:noProof/>
                <w:webHidden/>
              </w:rPr>
              <w:fldChar w:fldCharType="separate"/>
            </w:r>
            <w:r w:rsidR="00846D70">
              <w:rPr>
                <w:noProof/>
                <w:webHidden/>
              </w:rPr>
              <w:t>5</w:t>
            </w:r>
            <w:r w:rsidR="00846D70">
              <w:rPr>
                <w:noProof/>
                <w:webHidden/>
              </w:rPr>
              <w:fldChar w:fldCharType="end"/>
            </w:r>
          </w:hyperlink>
        </w:p>
        <w:p w14:paraId="3100034C" w14:textId="0892402D"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08" w:history="1">
            <w:r w:rsidR="00846D70" w:rsidRPr="00681FE9">
              <w:rPr>
                <w:rStyle w:val="aa"/>
                <w:rFonts w:asciiTheme="majorBidi" w:hAnsiTheme="majorBidi" w:cstheme="majorBidi"/>
                <w:noProof/>
              </w:rPr>
              <w:t>1. 2 Мобильная игра как продукт современной медиаиндустрии</w:t>
            </w:r>
            <w:r w:rsidR="00846D70">
              <w:rPr>
                <w:noProof/>
                <w:webHidden/>
              </w:rPr>
              <w:tab/>
            </w:r>
            <w:r w:rsidR="00846D70">
              <w:rPr>
                <w:noProof/>
                <w:webHidden/>
              </w:rPr>
              <w:fldChar w:fldCharType="begin"/>
            </w:r>
            <w:r w:rsidR="00846D70">
              <w:rPr>
                <w:noProof/>
                <w:webHidden/>
              </w:rPr>
              <w:instrText xml:space="preserve"> PAGEREF _Toc104341008 \h </w:instrText>
            </w:r>
            <w:r w:rsidR="00846D70">
              <w:rPr>
                <w:noProof/>
                <w:webHidden/>
              </w:rPr>
            </w:r>
            <w:r w:rsidR="00846D70">
              <w:rPr>
                <w:noProof/>
                <w:webHidden/>
              </w:rPr>
              <w:fldChar w:fldCharType="separate"/>
            </w:r>
            <w:r w:rsidR="00846D70">
              <w:rPr>
                <w:noProof/>
                <w:webHidden/>
              </w:rPr>
              <w:t>12</w:t>
            </w:r>
            <w:r w:rsidR="00846D70">
              <w:rPr>
                <w:noProof/>
                <w:webHidden/>
              </w:rPr>
              <w:fldChar w:fldCharType="end"/>
            </w:r>
          </w:hyperlink>
        </w:p>
        <w:p w14:paraId="688B466F" w14:textId="48761C68"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09" w:history="1">
            <w:r w:rsidR="00846D70" w:rsidRPr="00681FE9">
              <w:rPr>
                <w:rStyle w:val="aa"/>
                <w:rFonts w:asciiTheme="majorBidi" w:hAnsiTheme="majorBidi" w:cstheme="majorBidi"/>
                <w:noProof/>
              </w:rPr>
              <w:t>1.3. Элементы лингвистического оформления мобильной игры, представляющие трудность для переводчика</w:t>
            </w:r>
            <w:r w:rsidR="00846D70">
              <w:rPr>
                <w:noProof/>
                <w:webHidden/>
              </w:rPr>
              <w:tab/>
            </w:r>
            <w:r w:rsidR="00846D70">
              <w:rPr>
                <w:noProof/>
                <w:webHidden/>
              </w:rPr>
              <w:fldChar w:fldCharType="begin"/>
            </w:r>
            <w:r w:rsidR="00846D70">
              <w:rPr>
                <w:noProof/>
                <w:webHidden/>
              </w:rPr>
              <w:instrText xml:space="preserve"> PAGEREF _Toc104341009 \h </w:instrText>
            </w:r>
            <w:r w:rsidR="00846D70">
              <w:rPr>
                <w:noProof/>
                <w:webHidden/>
              </w:rPr>
            </w:r>
            <w:r w:rsidR="00846D70">
              <w:rPr>
                <w:noProof/>
                <w:webHidden/>
              </w:rPr>
              <w:fldChar w:fldCharType="separate"/>
            </w:r>
            <w:r w:rsidR="00846D70">
              <w:rPr>
                <w:noProof/>
                <w:webHidden/>
              </w:rPr>
              <w:t>19</w:t>
            </w:r>
            <w:r w:rsidR="00846D70">
              <w:rPr>
                <w:noProof/>
                <w:webHidden/>
              </w:rPr>
              <w:fldChar w:fldCharType="end"/>
            </w:r>
          </w:hyperlink>
        </w:p>
        <w:p w14:paraId="421A09A2" w14:textId="3992E24D"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0" w:history="1">
            <w:r w:rsidR="00846D70" w:rsidRPr="00681FE9">
              <w:rPr>
                <w:rStyle w:val="aa"/>
                <w:rFonts w:asciiTheme="majorBidi" w:hAnsiTheme="majorBidi" w:cstheme="majorBidi"/>
                <w:noProof/>
              </w:rPr>
              <w:t>Выводы по Главе 1</w:t>
            </w:r>
            <w:r w:rsidR="00846D70">
              <w:rPr>
                <w:noProof/>
                <w:webHidden/>
              </w:rPr>
              <w:tab/>
            </w:r>
            <w:r w:rsidR="00846D70">
              <w:rPr>
                <w:noProof/>
                <w:webHidden/>
              </w:rPr>
              <w:fldChar w:fldCharType="begin"/>
            </w:r>
            <w:r w:rsidR="00846D70">
              <w:rPr>
                <w:noProof/>
                <w:webHidden/>
              </w:rPr>
              <w:instrText xml:space="preserve"> PAGEREF _Toc104341010 \h </w:instrText>
            </w:r>
            <w:r w:rsidR="00846D70">
              <w:rPr>
                <w:noProof/>
                <w:webHidden/>
              </w:rPr>
            </w:r>
            <w:r w:rsidR="00846D70">
              <w:rPr>
                <w:noProof/>
                <w:webHidden/>
              </w:rPr>
              <w:fldChar w:fldCharType="separate"/>
            </w:r>
            <w:r w:rsidR="00846D70">
              <w:rPr>
                <w:noProof/>
                <w:webHidden/>
              </w:rPr>
              <w:t>24</w:t>
            </w:r>
            <w:r w:rsidR="00846D70">
              <w:rPr>
                <w:noProof/>
                <w:webHidden/>
              </w:rPr>
              <w:fldChar w:fldCharType="end"/>
            </w:r>
          </w:hyperlink>
        </w:p>
        <w:p w14:paraId="7BF0689C" w14:textId="7823FF30"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1" w:history="1">
            <w:r w:rsidR="00846D70" w:rsidRPr="00681FE9">
              <w:rPr>
                <w:rStyle w:val="aa"/>
                <w:rFonts w:asciiTheme="majorBidi" w:hAnsiTheme="majorBidi" w:cstheme="majorBidi"/>
                <w:noProof/>
              </w:rPr>
              <w:t>Глава 2. Особенности локализации мобильных игр в различных лингвокультурах</w:t>
            </w:r>
            <w:r w:rsidR="00846D70">
              <w:rPr>
                <w:noProof/>
                <w:webHidden/>
              </w:rPr>
              <w:tab/>
            </w:r>
            <w:r w:rsidR="00846D70">
              <w:rPr>
                <w:noProof/>
                <w:webHidden/>
              </w:rPr>
              <w:fldChar w:fldCharType="begin"/>
            </w:r>
            <w:r w:rsidR="00846D70">
              <w:rPr>
                <w:noProof/>
                <w:webHidden/>
              </w:rPr>
              <w:instrText xml:space="preserve"> PAGEREF _Toc104341011 \h </w:instrText>
            </w:r>
            <w:r w:rsidR="00846D70">
              <w:rPr>
                <w:noProof/>
                <w:webHidden/>
              </w:rPr>
            </w:r>
            <w:r w:rsidR="00846D70">
              <w:rPr>
                <w:noProof/>
                <w:webHidden/>
              </w:rPr>
              <w:fldChar w:fldCharType="separate"/>
            </w:r>
            <w:r w:rsidR="00846D70">
              <w:rPr>
                <w:noProof/>
                <w:webHidden/>
              </w:rPr>
              <w:t>25</w:t>
            </w:r>
            <w:r w:rsidR="00846D70">
              <w:rPr>
                <w:noProof/>
                <w:webHidden/>
              </w:rPr>
              <w:fldChar w:fldCharType="end"/>
            </w:r>
          </w:hyperlink>
        </w:p>
        <w:p w14:paraId="50EA23EE" w14:textId="76F344A0"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12" w:history="1">
            <w:r w:rsidR="00846D70" w:rsidRPr="00681FE9">
              <w:rPr>
                <w:rStyle w:val="aa"/>
                <w:rFonts w:asciiTheme="majorBidi" w:hAnsiTheme="majorBidi" w:cstheme="majorBidi"/>
                <w:noProof/>
              </w:rPr>
              <w:t>2.1. Анализ переводческих решений локализации и</w:t>
            </w:r>
            <w:r w:rsidR="002E497F">
              <w:rPr>
                <w:rStyle w:val="aa"/>
                <w:rFonts w:asciiTheme="majorBidi" w:hAnsiTheme="majorBidi" w:cstheme="majorBidi"/>
                <w:noProof/>
              </w:rPr>
              <w:t xml:space="preserve">гр Brawl Stars и Overwatch </w:t>
            </w:r>
            <w:r w:rsidR="00846D70" w:rsidRPr="00681FE9">
              <w:rPr>
                <w:rStyle w:val="aa"/>
                <w:rFonts w:asciiTheme="majorBidi" w:hAnsiTheme="majorBidi" w:cstheme="majorBidi"/>
                <w:noProof/>
              </w:rPr>
              <w:t>(английский - китайский язык)</w:t>
            </w:r>
            <w:r w:rsidR="00846D70">
              <w:rPr>
                <w:noProof/>
                <w:webHidden/>
              </w:rPr>
              <w:tab/>
            </w:r>
            <w:r w:rsidR="00846D70">
              <w:rPr>
                <w:noProof/>
                <w:webHidden/>
              </w:rPr>
              <w:fldChar w:fldCharType="begin"/>
            </w:r>
            <w:r w:rsidR="00846D70">
              <w:rPr>
                <w:noProof/>
                <w:webHidden/>
              </w:rPr>
              <w:instrText xml:space="preserve"> PAGEREF _Toc104341012 \h </w:instrText>
            </w:r>
            <w:r w:rsidR="00846D70">
              <w:rPr>
                <w:noProof/>
                <w:webHidden/>
              </w:rPr>
            </w:r>
            <w:r w:rsidR="00846D70">
              <w:rPr>
                <w:noProof/>
                <w:webHidden/>
              </w:rPr>
              <w:fldChar w:fldCharType="separate"/>
            </w:r>
            <w:r w:rsidR="00846D70">
              <w:rPr>
                <w:noProof/>
                <w:webHidden/>
              </w:rPr>
              <w:t>25</w:t>
            </w:r>
            <w:r w:rsidR="00846D70">
              <w:rPr>
                <w:noProof/>
                <w:webHidden/>
              </w:rPr>
              <w:fldChar w:fldCharType="end"/>
            </w:r>
          </w:hyperlink>
        </w:p>
        <w:p w14:paraId="417133A8" w14:textId="2BF833AF" w:rsidR="00846D70" w:rsidRDefault="008F2695" w:rsidP="002E497F">
          <w:pPr>
            <w:pStyle w:val="21"/>
            <w:tabs>
              <w:tab w:val="right" w:pos="9628"/>
            </w:tabs>
            <w:ind w:left="0" w:firstLine="0"/>
            <w:rPr>
              <w:rFonts w:asciiTheme="minorHAnsi" w:eastAsiaTheme="minorEastAsia" w:hAnsiTheme="minorHAnsi" w:cstheme="minorBidi"/>
              <w:noProof/>
              <w:kern w:val="2"/>
              <w:sz w:val="21"/>
              <w:szCs w:val="22"/>
              <w:lang w:val="en-US" w:eastAsia="zh-CN"/>
            </w:rPr>
          </w:pPr>
          <w:hyperlink w:anchor="_Toc104341013" w:history="1">
            <w:r w:rsidR="002E497F">
              <w:rPr>
                <w:rStyle w:val="aa"/>
                <w:rFonts w:asciiTheme="majorBidi" w:hAnsiTheme="majorBidi" w:cstheme="majorBidi"/>
                <w:noProof/>
              </w:rPr>
              <w:t xml:space="preserve">2.2. </w:t>
            </w:r>
            <w:r w:rsidR="00846D70" w:rsidRPr="00681FE9">
              <w:rPr>
                <w:rStyle w:val="aa"/>
                <w:rFonts w:asciiTheme="majorBidi" w:hAnsiTheme="majorBidi" w:cstheme="majorBidi"/>
                <w:noProof/>
              </w:rPr>
              <w:t xml:space="preserve">Анализ переводческих решений локализации </w:t>
            </w:r>
            <w:r w:rsidR="002E497F">
              <w:rPr>
                <w:rStyle w:val="aa"/>
                <w:rFonts w:asciiTheme="majorBidi" w:hAnsiTheme="majorBidi" w:cstheme="majorBidi"/>
                <w:noProof/>
              </w:rPr>
              <w:t>игр «Путешествующая лягушка» и Yu-Gi-Oh!Duel Links</w:t>
            </w:r>
            <w:r w:rsidR="00846D70" w:rsidRPr="00681FE9">
              <w:rPr>
                <w:rStyle w:val="aa"/>
                <w:rFonts w:asciiTheme="majorBidi" w:hAnsiTheme="majorBidi" w:cstheme="majorBidi"/>
                <w:noProof/>
              </w:rPr>
              <w:t xml:space="preserve"> (японский - китайский язык)</w:t>
            </w:r>
            <w:r w:rsidR="00846D70">
              <w:rPr>
                <w:noProof/>
                <w:webHidden/>
              </w:rPr>
              <w:tab/>
            </w:r>
            <w:r w:rsidR="00846D70">
              <w:rPr>
                <w:noProof/>
                <w:webHidden/>
              </w:rPr>
              <w:fldChar w:fldCharType="begin"/>
            </w:r>
            <w:r w:rsidR="00846D70">
              <w:rPr>
                <w:noProof/>
                <w:webHidden/>
              </w:rPr>
              <w:instrText xml:space="preserve"> PAGEREF _Toc104341013 \h </w:instrText>
            </w:r>
            <w:r w:rsidR="00846D70">
              <w:rPr>
                <w:noProof/>
                <w:webHidden/>
              </w:rPr>
            </w:r>
            <w:r w:rsidR="00846D70">
              <w:rPr>
                <w:noProof/>
                <w:webHidden/>
              </w:rPr>
              <w:fldChar w:fldCharType="separate"/>
            </w:r>
            <w:r w:rsidR="00846D70">
              <w:rPr>
                <w:noProof/>
                <w:webHidden/>
              </w:rPr>
              <w:t>41</w:t>
            </w:r>
            <w:r w:rsidR="00846D70">
              <w:rPr>
                <w:noProof/>
                <w:webHidden/>
              </w:rPr>
              <w:fldChar w:fldCharType="end"/>
            </w:r>
          </w:hyperlink>
        </w:p>
        <w:p w14:paraId="2ED797D6" w14:textId="2BD7BD9A"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4" w:history="1">
            <w:r w:rsidR="00846D70" w:rsidRPr="00681FE9">
              <w:rPr>
                <w:rStyle w:val="aa"/>
                <w:rFonts w:asciiTheme="majorBidi" w:hAnsiTheme="majorBidi" w:cstheme="majorBidi"/>
                <w:noProof/>
              </w:rPr>
              <w:t>Выводы по Главе 2</w:t>
            </w:r>
            <w:r w:rsidR="00846D70">
              <w:rPr>
                <w:noProof/>
                <w:webHidden/>
              </w:rPr>
              <w:tab/>
            </w:r>
            <w:r w:rsidR="00846D70">
              <w:rPr>
                <w:noProof/>
                <w:webHidden/>
              </w:rPr>
              <w:fldChar w:fldCharType="begin"/>
            </w:r>
            <w:r w:rsidR="00846D70">
              <w:rPr>
                <w:noProof/>
                <w:webHidden/>
              </w:rPr>
              <w:instrText xml:space="preserve"> PAGEREF _Toc104341014 \h </w:instrText>
            </w:r>
            <w:r w:rsidR="00846D70">
              <w:rPr>
                <w:noProof/>
                <w:webHidden/>
              </w:rPr>
            </w:r>
            <w:r w:rsidR="00846D70">
              <w:rPr>
                <w:noProof/>
                <w:webHidden/>
              </w:rPr>
              <w:fldChar w:fldCharType="separate"/>
            </w:r>
            <w:r w:rsidR="00846D70">
              <w:rPr>
                <w:noProof/>
                <w:webHidden/>
              </w:rPr>
              <w:t>65</w:t>
            </w:r>
            <w:r w:rsidR="00846D70">
              <w:rPr>
                <w:noProof/>
                <w:webHidden/>
              </w:rPr>
              <w:fldChar w:fldCharType="end"/>
            </w:r>
          </w:hyperlink>
        </w:p>
        <w:p w14:paraId="1FE8C47C" w14:textId="08C65694"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5" w:history="1">
            <w:r w:rsidR="00846D70" w:rsidRPr="002E497F">
              <w:rPr>
                <w:rStyle w:val="aa"/>
                <w:rFonts w:asciiTheme="majorBidi" w:hAnsiTheme="majorBidi" w:cstheme="majorBidi"/>
                <w:bCs/>
                <w:noProof/>
              </w:rPr>
              <w:t>Заключение</w:t>
            </w:r>
            <w:r w:rsidR="00846D70">
              <w:rPr>
                <w:noProof/>
                <w:webHidden/>
              </w:rPr>
              <w:tab/>
            </w:r>
            <w:r w:rsidR="00846D70">
              <w:rPr>
                <w:noProof/>
                <w:webHidden/>
              </w:rPr>
              <w:fldChar w:fldCharType="begin"/>
            </w:r>
            <w:r w:rsidR="00846D70">
              <w:rPr>
                <w:noProof/>
                <w:webHidden/>
              </w:rPr>
              <w:instrText xml:space="preserve"> PAGEREF _Toc104341015 \h </w:instrText>
            </w:r>
            <w:r w:rsidR="00846D70">
              <w:rPr>
                <w:noProof/>
                <w:webHidden/>
              </w:rPr>
            </w:r>
            <w:r w:rsidR="00846D70">
              <w:rPr>
                <w:noProof/>
                <w:webHidden/>
              </w:rPr>
              <w:fldChar w:fldCharType="separate"/>
            </w:r>
            <w:r w:rsidR="00846D70">
              <w:rPr>
                <w:noProof/>
                <w:webHidden/>
              </w:rPr>
              <w:t>66</w:t>
            </w:r>
            <w:r w:rsidR="00846D70">
              <w:rPr>
                <w:noProof/>
                <w:webHidden/>
              </w:rPr>
              <w:fldChar w:fldCharType="end"/>
            </w:r>
          </w:hyperlink>
        </w:p>
        <w:p w14:paraId="3FC6976C" w14:textId="78D2F777"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6" w:history="1">
            <w:r w:rsidR="00846D70" w:rsidRPr="00681FE9">
              <w:rPr>
                <w:rStyle w:val="aa"/>
                <w:rFonts w:asciiTheme="majorBidi" w:hAnsiTheme="majorBidi"/>
                <w:noProof/>
              </w:rPr>
              <w:t xml:space="preserve">Список </w:t>
            </w:r>
            <w:r w:rsidR="002E497F">
              <w:rPr>
                <w:rStyle w:val="aa"/>
                <w:rFonts w:asciiTheme="majorBidi" w:hAnsiTheme="majorBidi"/>
                <w:noProof/>
              </w:rPr>
              <w:t>использованной л</w:t>
            </w:r>
            <w:r w:rsidR="00846D70" w:rsidRPr="00681FE9">
              <w:rPr>
                <w:rStyle w:val="aa"/>
                <w:rFonts w:asciiTheme="majorBidi" w:hAnsiTheme="majorBidi"/>
                <w:noProof/>
              </w:rPr>
              <w:t>итературы</w:t>
            </w:r>
            <w:r w:rsidR="00846D70">
              <w:rPr>
                <w:noProof/>
                <w:webHidden/>
              </w:rPr>
              <w:tab/>
            </w:r>
            <w:r w:rsidR="00846D70">
              <w:rPr>
                <w:noProof/>
                <w:webHidden/>
              </w:rPr>
              <w:fldChar w:fldCharType="begin"/>
            </w:r>
            <w:r w:rsidR="00846D70">
              <w:rPr>
                <w:noProof/>
                <w:webHidden/>
              </w:rPr>
              <w:instrText xml:space="preserve"> PAGEREF _Toc104341016 \h </w:instrText>
            </w:r>
            <w:r w:rsidR="00846D70">
              <w:rPr>
                <w:noProof/>
                <w:webHidden/>
              </w:rPr>
            </w:r>
            <w:r w:rsidR="00846D70">
              <w:rPr>
                <w:noProof/>
                <w:webHidden/>
              </w:rPr>
              <w:fldChar w:fldCharType="separate"/>
            </w:r>
            <w:r w:rsidR="00846D70">
              <w:rPr>
                <w:noProof/>
                <w:webHidden/>
              </w:rPr>
              <w:t>70</w:t>
            </w:r>
            <w:r w:rsidR="00846D70">
              <w:rPr>
                <w:noProof/>
                <w:webHidden/>
              </w:rPr>
              <w:fldChar w:fldCharType="end"/>
            </w:r>
          </w:hyperlink>
        </w:p>
        <w:p w14:paraId="40ABE3EC" w14:textId="041147DC"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7" w:history="1">
            <w:r w:rsidR="00846D70" w:rsidRPr="00681FE9">
              <w:rPr>
                <w:rStyle w:val="aa"/>
                <w:rFonts w:asciiTheme="majorBidi" w:hAnsiTheme="majorBidi"/>
                <w:noProof/>
              </w:rPr>
              <w:t xml:space="preserve">Список </w:t>
            </w:r>
            <w:r w:rsidR="002E497F">
              <w:rPr>
                <w:rStyle w:val="aa"/>
                <w:rFonts w:asciiTheme="majorBidi" w:hAnsiTheme="majorBidi"/>
                <w:noProof/>
              </w:rPr>
              <w:t>и</w:t>
            </w:r>
            <w:r w:rsidR="00846D70" w:rsidRPr="00681FE9">
              <w:rPr>
                <w:rStyle w:val="aa"/>
                <w:rFonts w:asciiTheme="majorBidi" w:hAnsiTheme="majorBidi"/>
                <w:noProof/>
              </w:rPr>
              <w:t>ст</w:t>
            </w:r>
            <w:r w:rsidR="002E497F">
              <w:rPr>
                <w:rStyle w:val="aa"/>
                <w:rFonts w:asciiTheme="majorBidi" w:hAnsiTheme="majorBidi"/>
                <w:noProof/>
              </w:rPr>
              <w:t>очни</w:t>
            </w:r>
            <w:r w:rsidR="00846D70" w:rsidRPr="00681FE9">
              <w:rPr>
                <w:rStyle w:val="aa"/>
                <w:rFonts w:asciiTheme="majorBidi" w:hAnsiTheme="majorBidi"/>
                <w:noProof/>
              </w:rPr>
              <w:t>ков</w:t>
            </w:r>
            <w:r w:rsidR="002E497F">
              <w:rPr>
                <w:rStyle w:val="aa"/>
                <w:rFonts w:asciiTheme="majorBidi" w:hAnsiTheme="majorBidi"/>
                <w:noProof/>
              </w:rPr>
              <w:t xml:space="preserve"> материала исследования</w:t>
            </w:r>
            <w:r w:rsidR="00846D70">
              <w:rPr>
                <w:noProof/>
                <w:webHidden/>
              </w:rPr>
              <w:tab/>
            </w:r>
            <w:r w:rsidR="00846D70">
              <w:rPr>
                <w:noProof/>
                <w:webHidden/>
              </w:rPr>
              <w:fldChar w:fldCharType="begin"/>
            </w:r>
            <w:r w:rsidR="00846D70">
              <w:rPr>
                <w:noProof/>
                <w:webHidden/>
              </w:rPr>
              <w:instrText xml:space="preserve"> PAGEREF _Toc104341017 \h </w:instrText>
            </w:r>
            <w:r w:rsidR="00846D70">
              <w:rPr>
                <w:noProof/>
                <w:webHidden/>
              </w:rPr>
            </w:r>
            <w:r w:rsidR="00846D70">
              <w:rPr>
                <w:noProof/>
                <w:webHidden/>
              </w:rPr>
              <w:fldChar w:fldCharType="separate"/>
            </w:r>
            <w:r w:rsidR="00846D70">
              <w:rPr>
                <w:noProof/>
                <w:webHidden/>
              </w:rPr>
              <w:t>74</w:t>
            </w:r>
            <w:r w:rsidR="00846D70">
              <w:rPr>
                <w:noProof/>
                <w:webHidden/>
              </w:rPr>
              <w:fldChar w:fldCharType="end"/>
            </w:r>
          </w:hyperlink>
        </w:p>
        <w:p w14:paraId="1D53BED6" w14:textId="208236D9" w:rsidR="00846D70" w:rsidRDefault="008F2695" w:rsidP="002E497F">
          <w:pPr>
            <w:pStyle w:val="11"/>
            <w:tabs>
              <w:tab w:val="right" w:pos="9628"/>
            </w:tabs>
            <w:ind w:firstLine="0"/>
            <w:rPr>
              <w:rFonts w:asciiTheme="minorHAnsi" w:eastAsiaTheme="minorEastAsia" w:hAnsiTheme="minorHAnsi" w:cstheme="minorBidi"/>
              <w:noProof/>
              <w:kern w:val="2"/>
              <w:sz w:val="21"/>
              <w:szCs w:val="22"/>
              <w:lang w:val="en-US" w:eastAsia="zh-CN"/>
            </w:rPr>
          </w:pPr>
          <w:hyperlink w:anchor="_Toc104341018" w:history="1">
            <w:r w:rsidR="002E497F">
              <w:rPr>
                <w:rStyle w:val="aa"/>
                <w:rFonts w:asciiTheme="majorBidi" w:hAnsiTheme="majorBidi" w:cstheme="majorBidi"/>
                <w:noProof/>
              </w:rPr>
              <w:t>Приложение</w:t>
            </w:r>
            <w:r w:rsidR="00846D70">
              <w:rPr>
                <w:noProof/>
                <w:webHidden/>
              </w:rPr>
              <w:tab/>
            </w:r>
            <w:r w:rsidR="00846D70">
              <w:rPr>
                <w:noProof/>
                <w:webHidden/>
              </w:rPr>
              <w:fldChar w:fldCharType="begin"/>
            </w:r>
            <w:r w:rsidR="00846D70">
              <w:rPr>
                <w:noProof/>
                <w:webHidden/>
              </w:rPr>
              <w:instrText xml:space="preserve"> PAGEREF _Toc104341018 \h </w:instrText>
            </w:r>
            <w:r w:rsidR="00846D70">
              <w:rPr>
                <w:noProof/>
                <w:webHidden/>
              </w:rPr>
            </w:r>
            <w:r w:rsidR="00846D70">
              <w:rPr>
                <w:noProof/>
                <w:webHidden/>
              </w:rPr>
              <w:fldChar w:fldCharType="separate"/>
            </w:r>
            <w:r w:rsidR="00846D70">
              <w:rPr>
                <w:noProof/>
                <w:webHidden/>
              </w:rPr>
              <w:t>75</w:t>
            </w:r>
            <w:r w:rsidR="00846D70">
              <w:rPr>
                <w:noProof/>
                <w:webHidden/>
              </w:rPr>
              <w:fldChar w:fldCharType="end"/>
            </w:r>
          </w:hyperlink>
        </w:p>
        <w:p w14:paraId="381DD383" w14:textId="30CCD303" w:rsidR="006333B6" w:rsidRDefault="00B21C20">
          <w:r>
            <w:rPr>
              <w:rFonts w:asciiTheme="majorBidi" w:hAnsiTheme="majorBidi" w:cstheme="majorBidi"/>
            </w:rPr>
            <w:fldChar w:fldCharType="end"/>
          </w:r>
        </w:p>
      </w:sdtContent>
    </w:sdt>
    <w:p w14:paraId="6B481C35" w14:textId="77777777" w:rsidR="006333B6" w:rsidRDefault="006333B6">
      <w:pPr>
        <w:jc w:val="center"/>
        <w:rPr>
          <w:bCs/>
          <w:szCs w:val="28"/>
          <w:lang w:val="en-US"/>
        </w:rPr>
      </w:pPr>
    </w:p>
    <w:p w14:paraId="486F125E" w14:textId="77777777" w:rsidR="006333B6" w:rsidRDefault="006333B6">
      <w:pPr>
        <w:jc w:val="center"/>
        <w:rPr>
          <w:bCs/>
          <w:szCs w:val="28"/>
          <w:lang w:val="en-US"/>
        </w:rPr>
        <w:sectPr w:rsidR="006333B6" w:rsidSect="0097273C">
          <w:footerReference w:type="default" r:id="rId9"/>
          <w:pgSz w:w="11906" w:h="16838"/>
          <w:pgMar w:top="1134" w:right="567" w:bottom="1134" w:left="1701" w:header="708" w:footer="708" w:gutter="0"/>
          <w:cols w:space="708"/>
          <w:titlePg/>
          <w:docGrid w:linePitch="381"/>
        </w:sectPr>
      </w:pPr>
    </w:p>
    <w:p w14:paraId="406AB6CA" w14:textId="77777777" w:rsidR="006333B6" w:rsidRDefault="00B21C20" w:rsidP="008F2695">
      <w:pPr>
        <w:pStyle w:val="14"/>
        <w:spacing w:before="0" w:after="0" w:line="360" w:lineRule="auto"/>
        <w:ind w:firstLine="0"/>
        <w:rPr>
          <w:rFonts w:asciiTheme="majorBidi" w:hAnsiTheme="majorBidi" w:cstheme="majorBidi"/>
          <w:sz w:val="28"/>
        </w:rPr>
      </w:pPr>
      <w:bookmarkStart w:id="0" w:name="_Toc104004536"/>
      <w:bookmarkStart w:id="1" w:name="_Toc104004213"/>
      <w:bookmarkStart w:id="2" w:name="_Toc104004314"/>
      <w:bookmarkStart w:id="3" w:name="_Toc104341005"/>
      <w:r>
        <w:rPr>
          <w:rFonts w:asciiTheme="majorBidi" w:hAnsiTheme="majorBidi" w:cstheme="majorBidi"/>
          <w:sz w:val="28"/>
        </w:rPr>
        <w:lastRenderedPageBreak/>
        <w:t>Введение</w:t>
      </w:r>
      <w:bookmarkEnd w:id="0"/>
      <w:bookmarkEnd w:id="1"/>
      <w:bookmarkEnd w:id="2"/>
      <w:bookmarkEnd w:id="3"/>
    </w:p>
    <w:p w14:paraId="58F342C4" w14:textId="3F5B7C94" w:rsidR="006333B6" w:rsidRDefault="00B21C20">
      <w:pPr>
        <w:pStyle w:val="ac"/>
        <w:rPr>
          <w:rFonts w:asciiTheme="majorBidi" w:hAnsiTheme="majorBidi" w:cstheme="majorBidi"/>
          <w:szCs w:val="28"/>
        </w:rPr>
      </w:pPr>
      <w:r w:rsidRPr="002E497F">
        <w:rPr>
          <w:rFonts w:asciiTheme="majorBidi" w:hAnsiTheme="majorBidi" w:cstheme="majorBidi"/>
          <w:szCs w:val="28"/>
        </w:rPr>
        <w:t xml:space="preserve">С быстрым развитием Интернета и появлением </w:t>
      </w:r>
      <w:r w:rsidR="002E497F">
        <w:rPr>
          <w:rFonts w:asciiTheme="majorBidi" w:hAnsiTheme="majorBidi" w:cstheme="majorBidi"/>
          <w:szCs w:val="28"/>
        </w:rPr>
        <w:t>крупномасштабной конкуренции</w:t>
      </w:r>
      <w:r w:rsidRPr="002E497F">
        <w:rPr>
          <w:rFonts w:asciiTheme="majorBidi" w:hAnsiTheme="majorBidi" w:cstheme="majorBidi"/>
          <w:szCs w:val="28"/>
        </w:rPr>
        <w:t xml:space="preserve"> в теории игр, </w:t>
      </w:r>
      <w:r w:rsidR="002E497F">
        <w:rPr>
          <w:rFonts w:asciiTheme="majorBidi" w:hAnsiTheme="majorBidi" w:cstheme="majorBidi"/>
          <w:szCs w:val="28"/>
        </w:rPr>
        <w:t>мобиль</w:t>
      </w:r>
      <w:r w:rsidRPr="002E497F">
        <w:rPr>
          <w:rFonts w:asciiTheme="majorBidi" w:hAnsiTheme="majorBidi" w:cstheme="majorBidi"/>
          <w:szCs w:val="28"/>
        </w:rPr>
        <w:t>ные игры становятся все более популярными по всему миру.</w:t>
      </w:r>
      <w:r w:rsidR="002E497F">
        <w:rPr>
          <w:rFonts w:asciiTheme="majorBidi" w:hAnsiTheme="majorBidi" w:cstheme="majorBidi"/>
          <w:szCs w:val="28"/>
        </w:rPr>
        <w:t xml:space="preserve"> </w:t>
      </w:r>
      <w:r>
        <w:rPr>
          <w:rFonts w:asciiTheme="majorBidi" w:hAnsiTheme="majorBidi" w:cstheme="majorBidi"/>
          <w:szCs w:val="28"/>
        </w:rPr>
        <w:t xml:space="preserve">Китай и Россия считаются рынком киберспорта с сильным влиянием и большим потенциалом развития в мире. В процессе внедрения большого количества отличных мобильных игр успешная локализация является важной предпосылкой для обеспечения их беспрепятственного выхода на внутренний рынок. Локализация мобильных игр включает языковую и культурную локализацию, локализацию поставщиков оборудования и программного обеспечения, юридическую локализацию, а также локализацию изображений и музыки для игр. Среди них язык как важный носитель информации играет </w:t>
      </w:r>
      <w:r w:rsidR="002E497F">
        <w:rPr>
          <w:rFonts w:asciiTheme="majorBidi" w:hAnsiTheme="majorBidi" w:cstheme="majorBidi"/>
          <w:szCs w:val="28"/>
        </w:rPr>
        <w:t>главну</w:t>
      </w:r>
      <w:r>
        <w:rPr>
          <w:rFonts w:asciiTheme="majorBidi" w:hAnsiTheme="majorBidi" w:cstheme="majorBidi"/>
          <w:szCs w:val="28"/>
        </w:rPr>
        <w:t xml:space="preserve">ю роль в процессе локализации игры. </w:t>
      </w:r>
      <w:r w:rsidR="002E497F">
        <w:rPr>
          <w:rFonts w:asciiTheme="majorBidi" w:hAnsiTheme="majorBidi" w:cstheme="majorBidi"/>
          <w:szCs w:val="28"/>
        </w:rPr>
        <w:t>В</w:t>
      </w:r>
      <w:r>
        <w:rPr>
          <w:rFonts w:asciiTheme="majorBidi" w:hAnsiTheme="majorBidi" w:cstheme="majorBidi"/>
          <w:szCs w:val="28"/>
        </w:rPr>
        <w:t xml:space="preserve"> отличие от традиционного перевода текста, при переводе игрового текста больше внимания уделяется предметной позиции целевого читателя и степени его адаптации к целевому рынку. </w:t>
      </w:r>
    </w:p>
    <w:p w14:paraId="07553BD0"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При переводе таких текстов переводчикам необходимо применять гибкие стратегии перевода, основанные на передаче исходной текстовой информации, и при необходимости смело нарушать условности, чтобы удовлетворить потребности аудитории и целевого рынка. Однако отечественные исследования по локализации игр все еще находятся на незрелой стадии, и существует лишь несколько исследований по локализации переводов. Текущие стандарты игровой цензуры становятся все более строгими, а ошибки в локализации игры могут привести к тому, что игра не будет размещена на целевом рынке или даже будет заблокирована. </w:t>
      </w:r>
    </w:p>
    <w:p w14:paraId="6BE44F89" w14:textId="09D759BB" w:rsidR="006333B6" w:rsidRDefault="00B21C20">
      <w:pPr>
        <w:pStyle w:val="ac"/>
        <w:rPr>
          <w:rFonts w:asciiTheme="majorBidi" w:hAnsiTheme="majorBidi" w:cstheme="majorBidi"/>
          <w:szCs w:val="28"/>
        </w:rPr>
      </w:pPr>
      <w:r>
        <w:rPr>
          <w:rFonts w:asciiTheme="majorBidi" w:hAnsiTheme="majorBidi" w:cstheme="majorBidi"/>
          <w:szCs w:val="28"/>
        </w:rPr>
        <w:t>Качество языкового перевода напрямую влияет на то, насколько и</w:t>
      </w:r>
      <w:r w:rsidR="002E497F">
        <w:rPr>
          <w:rFonts w:asciiTheme="majorBidi" w:hAnsiTheme="majorBidi" w:cstheme="majorBidi"/>
          <w:szCs w:val="28"/>
        </w:rPr>
        <w:t>гры воспринимаются потребителем</w:t>
      </w:r>
      <w:r>
        <w:rPr>
          <w:rFonts w:asciiTheme="majorBidi" w:hAnsiTheme="majorBidi" w:cstheme="majorBidi"/>
          <w:szCs w:val="28"/>
        </w:rPr>
        <w:t xml:space="preserve">. </w:t>
      </w:r>
      <w:r w:rsidR="002E497F">
        <w:rPr>
          <w:rFonts w:asciiTheme="majorBidi" w:hAnsiTheme="majorBidi" w:cstheme="majorBidi"/>
          <w:szCs w:val="28"/>
        </w:rPr>
        <w:t>И</w:t>
      </w:r>
      <w:r>
        <w:rPr>
          <w:rFonts w:asciiTheme="majorBidi" w:hAnsiTheme="majorBidi" w:cstheme="majorBidi"/>
          <w:szCs w:val="28"/>
        </w:rPr>
        <w:t xml:space="preserve">зучение локализации и перевода </w:t>
      </w:r>
      <w:r w:rsidR="002E497F">
        <w:rPr>
          <w:rFonts w:asciiTheme="majorBidi" w:hAnsiTheme="majorBidi" w:cstheme="majorBidi"/>
          <w:szCs w:val="28"/>
        </w:rPr>
        <w:t xml:space="preserve">мобильных </w:t>
      </w:r>
      <w:r>
        <w:rPr>
          <w:rFonts w:asciiTheme="majorBidi" w:hAnsiTheme="majorBidi" w:cstheme="majorBidi"/>
          <w:szCs w:val="28"/>
        </w:rPr>
        <w:t xml:space="preserve">игр имеет большое значение для развития индустрии </w:t>
      </w:r>
      <w:r w:rsidR="00B40BA3">
        <w:rPr>
          <w:rFonts w:asciiTheme="majorBidi" w:hAnsiTheme="majorBidi" w:cstheme="majorBidi"/>
          <w:szCs w:val="28"/>
        </w:rPr>
        <w:t xml:space="preserve">мобильных </w:t>
      </w:r>
      <w:r>
        <w:rPr>
          <w:rFonts w:asciiTheme="majorBidi" w:hAnsiTheme="majorBidi" w:cstheme="majorBidi"/>
          <w:szCs w:val="28"/>
        </w:rPr>
        <w:t xml:space="preserve">игр. </w:t>
      </w:r>
    </w:p>
    <w:p w14:paraId="30CC24B8" w14:textId="77777777" w:rsidR="006333B6" w:rsidRDefault="00B21C20">
      <w:pPr>
        <w:pStyle w:val="ac"/>
        <w:rPr>
          <w:rFonts w:asciiTheme="majorBidi" w:hAnsiTheme="majorBidi" w:cstheme="majorBidi"/>
          <w:szCs w:val="28"/>
        </w:rPr>
      </w:pPr>
      <w:r>
        <w:rPr>
          <w:rFonts w:asciiTheme="majorBidi" w:hAnsiTheme="majorBidi" w:cstheme="majorBidi"/>
          <w:b/>
          <w:bCs/>
          <w:szCs w:val="28"/>
        </w:rPr>
        <w:lastRenderedPageBreak/>
        <w:t>Целью ВКР</w:t>
      </w:r>
      <w:r w:rsidR="00805312">
        <w:rPr>
          <w:rFonts w:asciiTheme="majorBidi" w:hAnsiTheme="majorBidi" w:cstheme="majorBidi"/>
          <w:szCs w:val="28"/>
        </w:rPr>
        <w:t xml:space="preserve"> является исследование </w:t>
      </w:r>
      <w:r w:rsidR="00805312" w:rsidRPr="00B40BA3">
        <w:rPr>
          <w:rFonts w:asciiTheme="majorBidi" w:hAnsiTheme="majorBidi" w:cstheme="majorBidi"/>
          <w:szCs w:val="28"/>
        </w:rPr>
        <w:t xml:space="preserve">лингвокультурных </w:t>
      </w:r>
      <w:r w:rsidRPr="00B40BA3">
        <w:rPr>
          <w:rFonts w:asciiTheme="majorBidi" w:hAnsiTheme="majorBidi" w:cstheme="majorBidi"/>
          <w:szCs w:val="28"/>
        </w:rPr>
        <w:t>элементов</w:t>
      </w:r>
      <w:r>
        <w:rPr>
          <w:rFonts w:asciiTheme="majorBidi" w:hAnsiTheme="majorBidi" w:cstheme="majorBidi"/>
          <w:szCs w:val="28"/>
        </w:rPr>
        <w:t xml:space="preserve"> оформления мобильной игры, представляющих трудность для переводчика, и выработка предложений по совершенствованию перевода. </w:t>
      </w:r>
    </w:p>
    <w:p w14:paraId="5AD49597"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Поставленная цель обуславливает решение следующих </w:t>
      </w:r>
      <w:r>
        <w:rPr>
          <w:rFonts w:asciiTheme="majorBidi" w:hAnsiTheme="majorBidi" w:cstheme="majorBidi"/>
          <w:b/>
          <w:bCs/>
          <w:szCs w:val="28"/>
        </w:rPr>
        <w:t>задач</w:t>
      </w:r>
      <w:r>
        <w:rPr>
          <w:rFonts w:asciiTheme="majorBidi" w:hAnsiTheme="majorBidi" w:cstheme="majorBidi"/>
          <w:szCs w:val="28"/>
        </w:rPr>
        <w:t>:</w:t>
      </w:r>
    </w:p>
    <w:p w14:paraId="287BB206" w14:textId="131310DF" w:rsidR="006333B6" w:rsidRDefault="00B21C20" w:rsidP="00B40BA3">
      <w:pPr>
        <w:pStyle w:val="ac"/>
        <w:tabs>
          <w:tab w:val="left" w:pos="426"/>
        </w:tabs>
        <w:ind w:firstLine="0"/>
        <w:rPr>
          <w:rFonts w:asciiTheme="majorBidi" w:hAnsiTheme="majorBidi" w:cstheme="majorBidi"/>
          <w:szCs w:val="28"/>
        </w:rPr>
      </w:pPr>
      <w:r>
        <w:rPr>
          <w:rFonts w:asciiTheme="majorBidi" w:hAnsiTheme="majorBidi" w:cstheme="majorBidi"/>
          <w:szCs w:val="28"/>
        </w:rPr>
        <w:t>1)</w:t>
      </w:r>
      <w:r>
        <w:rPr>
          <w:rFonts w:asciiTheme="majorBidi" w:hAnsiTheme="majorBidi" w:cstheme="majorBidi"/>
          <w:szCs w:val="28"/>
        </w:rPr>
        <w:tab/>
      </w:r>
      <w:r w:rsidR="00B40BA3">
        <w:rPr>
          <w:rFonts w:asciiTheme="majorBidi" w:hAnsiTheme="majorBidi" w:cstheme="majorBidi"/>
          <w:szCs w:val="28"/>
        </w:rPr>
        <w:t>Уточнить</w:t>
      </w:r>
      <w:r>
        <w:rPr>
          <w:rFonts w:asciiTheme="majorBidi" w:hAnsiTheme="majorBidi" w:cstheme="majorBidi"/>
          <w:szCs w:val="28"/>
        </w:rPr>
        <w:t xml:space="preserve"> понятие «локализация» в теории и практике перевода;</w:t>
      </w:r>
    </w:p>
    <w:p w14:paraId="2C6966CC" w14:textId="2348A424" w:rsidR="006333B6" w:rsidRDefault="00B21C20" w:rsidP="00B40BA3">
      <w:pPr>
        <w:pStyle w:val="ac"/>
        <w:tabs>
          <w:tab w:val="left" w:pos="426"/>
        </w:tabs>
        <w:ind w:firstLine="0"/>
        <w:rPr>
          <w:rFonts w:asciiTheme="majorBidi" w:hAnsiTheme="majorBidi" w:cstheme="majorBidi"/>
          <w:szCs w:val="28"/>
        </w:rPr>
      </w:pPr>
      <w:r>
        <w:rPr>
          <w:rFonts w:asciiTheme="majorBidi" w:hAnsiTheme="majorBidi" w:cstheme="majorBidi"/>
          <w:szCs w:val="28"/>
        </w:rPr>
        <w:t>2)</w:t>
      </w:r>
      <w:r>
        <w:rPr>
          <w:rFonts w:asciiTheme="majorBidi" w:hAnsiTheme="majorBidi" w:cstheme="majorBidi"/>
          <w:szCs w:val="28"/>
        </w:rPr>
        <w:tab/>
      </w:r>
      <w:r w:rsidR="00B40BA3">
        <w:rPr>
          <w:rFonts w:asciiTheme="majorBidi" w:hAnsiTheme="majorBidi" w:cstheme="majorBidi"/>
          <w:szCs w:val="28"/>
        </w:rPr>
        <w:t>Представить</w:t>
      </w:r>
      <w:r>
        <w:rPr>
          <w:rFonts w:asciiTheme="majorBidi" w:hAnsiTheme="majorBidi" w:cstheme="majorBidi"/>
          <w:szCs w:val="28"/>
        </w:rPr>
        <w:t xml:space="preserve"> процесс локализации мобильной игры как продукт</w:t>
      </w:r>
      <w:r w:rsidR="00B40BA3">
        <w:rPr>
          <w:rFonts w:asciiTheme="majorBidi" w:hAnsiTheme="majorBidi" w:cstheme="majorBidi"/>
          <w:szCs w:val="28"/>
        </w:rPr>
        <w:t>а</w:t>
      </w:r>
      <w:r>
        <w:rPr>
          <w:rFonts w:asciiTheme="majorBidi" w:hAnsiTheme="majorBidi" w:cstheme="majorBidi"/>
          <w:szCs w:val="28"/>
        </w:rPr>
        <w:t xml:space="preserve"> современной </w:t>
      </w:r>
      <w:proofErr w:type="spellStart"/>
      <w:r>
        <w:rPr>
          <w:rFonts w:asciiTheme="majorBidi" w:hAnsiTheme="majorBidi" w:cstheme="majorBidi"/>
          <w:szCs w:val="28"/>
        </w:rPr>
        <w:t>медиаиндустрии</w:t>
      </w:r>
      <w:proofErr w:type="spellEnd"/>
      <w:r>
        <w:rPr>
          <w:rFonts w:asciiTheme="majorBidi" w:hAnsiTheme="majorBidi" w:cstheme="majorBidi"/>
          <w:szCs w:val="28"/>
        </w:rPr>
        <w:t>;</w:t>
      </w:r>
    </w:p>
    <w:p w14:paraId="6299790C" w14:textId="48B6C066" w:rsidR="006333B6" w:rsidRDefault="00B21C20" w:rsidP="00B40BA3">
      <w:pPr>
        <w:pStyle w:val="ac"/>
        <w:tabs>
          <w:tab w:val="left" w:pos="426"/>
        </w:tabs>
        <w:ind w:firstLine="0"/>
        <w:rPr>
          <w:rFonts w:asciiTheme="majorBidi" w:hAnsiTheme="majorBidi" w:cstheme="majorBidi"/>
          <w:szCs w:val="28"/>
        </w:rPr>
      </w:pPr>
      <w:r>
        <w:rPr>
          <w:rFonts w:asciiTheme="majorBidi" w:hAnsiTheme="majorBidi" w:cstheme="majorBidi"/>
          <w:szCs w:val="28"/>
        </w:rPr>
        <w:t>3)</w:t>
      </w:r>
      <w:r>
        <w:rPr>
          <w:rFonts w:asciiTheme="majorBidi" w:hAnsiTheme="majorBidi" w:cstheme="majorBidi"/>
          <w:szCs w:val="28"/>
        </w:rPr>
        <w:tab/>
      </w:r>
      <w:r w:rsidR="00B40BA3">
        <w:rPr>
          <w:rFonts w:asciiTheme="majorBidi" w:hAnsiTheme="majorBidi" w:cstheme="majorBidi"/>
          <w:szCs w:val="28"/>
        </w:rPr>
        <w:t>Описать</w:t>
      </w:r>
      <w:r>
        <w:rPr>
          <w:rFonts w:asciiTheme="majorBidi" w:hAnsiTheme="majorBidi" w:cstheme="majorBidi"/>
          <w:szCs w:val="28"/>
        </w:rPr>
        <w:t xml:space="preserve"> особенности локализации мобильных игр </w:t>
      </w:r>
      <w:proofErr w:type="spellStart"/>
      <w:r w:rsidR="00B40BA3">
        <w:rPr>
          <w:rFonts w:asciiTheme="majorBidi" w:hAnsiTheme="majorBidi" w:cstheme="majorBidi"/>
          <w:szCs w:val="28"/>
        </w:rPr>
        <w:t>Brawl</w:t>
      </w:r>
      <w:proofErr w:type="spellEnd"/>
      <w:r w:rsidR="00B40BA3">
        <w:rPr>
          <w:rFonts w:asciiTheme="majorBidi" w:hAnsiTheme="majorBidi" w:cstheme="majorBidi"/>
          <w:szCs w:val="28"/>
        </w:rPr>
        <w:t xml:space="preserve"> </w:t>
      </w:r>
      <w:proofErr w:type="spellStart"/>
      <w:r w:rsidR="00B40BA3">
        <w:rPr>
          <w:rFonts w:asciiTheme="majorBidi" w:hAnsiTheme="majorBidi" w:cstheme="majorBidi"/>
          <w:szCs w:val="28"/>
        </w:rPr>
        <w:t>Stars</w:t>
      </w:r>
      <w:proofErr w:type="spellEnd"/>
      <w:r w:rsidR="00B40BA3">
        <w:rPr>
          <w:rFonts w:asciiTheme="majorBidi" w:hAnsiTheme="majorBidi" w:cstheme="majorBidi"/>
          <w:szCs w:val="28"/>
        </w:rPr>
        <w:t xml:space="preserve"> и </w:t>
      </w:r>
      <w:proofErr w:type="spellStart"/>
      <w:r w:rsidR="00B40BA3">
        <w:rPr>
          <w:rFonts w:asciiTheme="majorBidi" w:hAnsiTheme="majorBidi" w:cstheme="majorBidi"/>
          <w:szCs w:val="28"/>
        </w:rPr>
        <w:t>Overwatch</w:t>
      </w:r>
      <w:proofErr w:type="spellEnd"/>
      <w:r w:rsidR="00B40BA3">
        <w:rPr>
          <w:rFonts w:asciiTheme="majorBidi" w:hAnsiTheme="majorBidi" w:cstheme="majorBidi"/>
          <w:szCs w:val="28"/>
        </w:rPr>
        <w:t xml:space="preserve"> для</w:t>
      </w:r>
      <w:r w:rsidR="00B40BA3" w:rsidRPr="00B40BA3">
        <w:rPr>
          <w:rFonts w:asciiTheme="majorBidi" w:hAnsiTheme="majorBidi" w:cstheme="majorBidi"/>
          <w:szCs w:val="28"/>
        </w:rPr>
        <w:t xml:space="preserve"> китайск</w:t>
      </w:r>
      <w:r w:rsidR="00B40BA3">
        <w:rPr>
          <w:rFonts w:asciiTheme="majorBidi" w:hAnsiTheme="majorBidi" w:cstheme="majorBidi"/>
          <w:szCs w:val="28"/>
        </w:rPr>
        <w:t xml:space="preserve">ой </w:t>
      </w:r>
      <w:proofErr w:type="spellStart"/>
      <w:r>
        <w:rPr>
          <w:rFonts w:asciiTheme="majorBidi" w:hAnsiTheme="majorBidi" w:cstheme="majorBidi"/>
          <w:szCs w:val="28"/>
        </w:rPr>
        <w:t>лингвокультур</w:t>
      </w:r>
      <w:r w:rsidR="00B40BA3">
        <w:rPr>
          <w:rFonts w:asciiTheme="majorBidi" w:hAnsiTheme="majorBidi" w:cstheme="majorBidi"/>
          <w:szCs w:val="28"/>
        </w:rPr>
        <w:t>ы</w:t>
      </w:r>
      <w:proofErr w:type="spellEnd"/>
      <w:r w:rsidR="00B40BA3">
        <w:rPr>
          <w:rFonts w:asciiTheme="majorBidi" w:hAnsiTheme="majorBidi" w:cstheme="majorBidi"/>
          <w:szCs w:val="28"/>
        </w:rPr>
        <w:t xml:space="preserve"> </w:t>
      </w:r>
      <w:r w:rsidR="00B40BA3" w:rsidRPr="00B40BA3">
        <w:rPr>
          <w:rFonts w:asciiTheme="majorBidi" w:hAnsiTheme="majorBidi" w:cstheme="majorBidi"/>
          <w:szCs w:val="28"/>
        </w:rPr>
        <w:t>(английский - китайский язык)</w:t>
      </w:r>
      <w:r>
        <w:rPr>
          <w:rFonts w:asciiTheme="majorBidi" w:hAnsiTheme="majorBidi" w:cstheme="majorBidi"/>
          <w:szCs w:val="28"/>
        </w:rPr>
        <w:t>;</w:t>
      </w:r>
    </w:p>
    <w:p w14:paraId="1F5DBCFB" w14:textId="5C942F27" w:rsidR="006333B6" w:rsidRDefault="00B21C20" w:rsidP="00B40BA3">
      <w:pPr>
        <w:pStyle w:val="ac"/>
        <w:tabs>
          <w:tab w:val="left" w:pos="426"/>
        </w:tabs>
        <w:ind w:firstLine="0"/>
        <w:rPr>
          <w:rFonts w:asciiTheme="majorBidi" w:hAnsiTheme="majorBidi" w:cstheme="majorBidi"/>
          <w:szCs w:val="28"/>
        </w:rPr>
      </w:pPr>
      <w:r>
        <w:rPr>
          <w:rFonts w:asciiTheme="majorBidi" w:hAnsiTheme="majorBidi" w:cstheme="majorBidi"/>
          <w:szCs w:val="28"/>
        </w:rPr>
        <w:t>4)</w:t>
      </w:r>
      <w:r>
        <w:rPr>
          <w:rFonts w:asciiTheme="majorBidi" w:hAnsiTheme="majorBidi" w:cstheme="majorBidi"/>
          <w:szCs w:val="28"/>
        </w:rPr>
        <w:tab/>
      </w:r>
      <w:r w:rsidR="00B40BA3">
        <w:rPr>
          <w:rFonts w:asciiTheme="majorBidi" w:hAnsiTheme="majorBidi" w:cstheme="majorBidi"/>
          <w:szCs w:val="28"/>
        </w:rPr>
        <w:t>Описать</w:t>
      </w:r>
      <w:r>
        <w:rPr>
          <w:rFonts w:asciiTheme="majorBidi" w:hAnsiTheme="majorBidi" w:cstheme="majorBidi"/>
          <w:szCs w:val="28"/>
        </w:rPr>
        <w:t xml:space="preserve"> особенности локализации мобильных игр «Путешествующая лягушка» </w:t>
      </w:r>
      <w:r w:rsidR="00B40BA3" w:rsidRPr="00B40BA3">
        <w:rPr>
          <w:rFonts w:asciiTheme="majorBidi" w:hAnsiTheme="majorBidi" w:cstheme="majorBidi"/>
          <w:szCs w:val="28"/>
        </w:rPr>
        <w:t xml:space="preserve">и </w:t>
      </w:r>
      <w:proofErr w:type="spellStart"/>
      <w:r w:rsidR="00B40BA3" w:rsidRPr="00B40BA3">
        <w:rPr>
          <w:rFonts w:asciiTheme="majorBidi" w:hAnsiTheme="majorBidi" w:cstheme="majorBidi"/>
          <w:szCs w:val="28"/>
        </w:rPr>
        <w:t>Yu-Gi-</w:t>
      </w:r>
      <w:proofErr w:type="gramStart"/>
      <w:r w:rsidR="00B40BA3" w:rsidRPr="00B40BA3">
        <w:rPr>
          <w:rFonts w:asciiTheme="majorBidi" w:hAnsiTheme="majorBidi" w:cstheme="majorBidi"/>
          <w:szCs w:val="28"/>
        </w:rPr>
        <w:t>Oh!Duel</w:t>
      </w:r>
      <w:proofErr w:type="spellEnd"/>
      <w:proofErr w:type="gramEnd"/>
      <w:r w:rsidR="00B40BA3" w:rsidRPr="00B40BA3">
        <w:rPr>
          <w:rFonts w:asciiTheme="majorBidi" w:hAnsiTheme="majorBidi" w:cstheme="majorBidi"/>
          <w:szCs w:val="28"/>
        </w:rPr>
        <w:t xml:space="preserve"> </w:t>
      </w:r>
      <w:proofErr w:type="spellStart"/>
      <w:r w:rsidR="00B40BA3" w:rsidRPr="00B40BA3">
        <w:rPr>
          <w:rFonts w:asciiTheme="majorBidi" w:hAnsiTheme="majorBidi" w:cstheme="majorBidi"/>
          <w:szCs w:val="28"/>
        </w:rPr>
        <w:t>Links</w:t>
      </w:r>
      <w:proofErr w:type="spellEnd"/>
      <w:r w:rsidR="00B40BA3" w:rsidRPr="00B40BA3">
        <w:rPr>
          <w:rFonts w:asciiTheme="majorBidi" w:hAnsiTheme="majorBidi" w:cstheme="majorBidi"/>
          <w:szCs w:val="28"/>
        </w:rPr>
        <w:t xml:space="preserve"> </w:t>
      </w:r>
      <w:r w:rsidR="00B40BA3">
        <w:rPr>
          <w:rFonts w:asciiTheme="majorBidi" w:hAnsiTheme="majorBidi" w:cstheme="majorBidi"/>
          <w:szCs w:val="28"/>
        </w:rPr>
        <w:t>для</w:t>
      </w:r>
      <w:r w:rsidR="00B40BA3" w:rsidRPr="00B40BA3">
        <w:rPr>
          <w:rFonts w:asciiTheme="majorBidi" w:hAnsiTheme="majorBidi" w:cstheme="majorBidi"/>
          <w:szCs w:val="28"/>
        </w:rPr>
        <w:t xml:space="preserve"> китайск</w:t>
      </w:r>
      <w:r w:rsidR="00B40BA3">
        <w:rPr>
          <w:rFonts w:asciiTheme="majorBidi" w:hAnsiTheme="majorBidi" w:cstheme="majorBidi"/>
          <w:szCs w:val="28"/>
        </w:rPr>
        <w:t xml:space="preserve">ой </w:t>
      </w:r>
      <w:proofErr w:type="spellStart"/>
      <w:r w:rsidR="00B40BA3">
        <w:rPr>
          <w:rFonts w:asciiTheme="majorBidi" w:hAnsiTheme="majorBidi" w:cstheme="majorBidi"/>
          <w:szCs w:val="28"/>
        </w:rPr>
        <w:t>лингвокультуры</w:t>
      </w:r>
      <w:proofErr w:type="spellEnd"/>
      <w:r w:rsidR="00B40BA3" w:rsidRPr="00B40BA3">
        <w:rPr>
          <w:rFonts w:asciiTheme="majorBidi" w:hAnsiTheme="majorBidi" w:cstheme="majorBidi"/>
          <w:szCs w:val="28"/>
        </w:rPr>
        <w:t xml:space="preserve"> (японский - китайский язык)</w:t>
      </w:r>
      <w:r w:rsidRPr="002C7256">
        <w:rPr>
          <w:rFonts w:asciiTheme="majorBidi" w:hAnsiTheme="majorBidi" w:cstheme="majorBidi"/>
          <w:szCs w:val="28"/>
        </w:rPr>
        <w:t>.</w:t>
      </w:r>
      <w:r>
        <w:rPr>
          <w:rFonts w:asciiTheme="majorBidi" w:hAnsiTheme="majorBidi" w:cstheme="majorBidi"/>
          <w:szCs w:val="28"/>
        </w:rPr>
        <w:t xml:space="preserve"> </w:t>
      </w:r>
    </w:p>
    <w:p w14:paraId="4ED8E766" w14:textId="77777777" w:rsidR="00B40BA3" w:rsidRDefault="00B21C20">
      <w:pPr>
        <w:rPr>
          <w:szCs w:val="28"/>
        </w:rPr>
      </w:pPr>
      <w:r>
        <w:rPr>
          <w:b/>
          <w:bCs/>
          <w:szCs w:val="28"/>
        </w:rPr>
        <w:t>Объект исследования</w:t>
      </w:r>
      <w:r>
        <w:rPr>
          <w:szCs w:val="28"/>
        </w:rPr>
        <w:t xml:space="preserve"> — мобильная игра.</w:t>
      </w:r>
      <w:r w:rsidR="00B40BA3">
        <w:rPr>
          <w:szCs w:val="28"/>
        </w:rPr>
        <w:t xml:space="preserve"> </w:t>
      </w:r>
    </w:p>
    <w:p w14:paraId="6A27B2E9" w14:textId="579C948D" w:rsidR="006333B6" w:rsidRDefault="00B40BA3">
      <w:pPr>
        <w:rPr>
          <w:szCs w:val="28"/>
        </w:rPr>
      </w:pPr>
      <w:r w:rsidRPr="00B40BA3">
        <w:rPr>
          <w:b/>
          <w:szCs w:val="28"/>
        </w:rPr>
        <w:t>Предмет исследования</w:t>
      </w:r>
      <w:r>
        <w:rPr>
          <w:szCs w:val="28"/>
        </w:rPr>
        <w:t xml:space="preserve"> – локализация </w:t>
      </w:r>
      <w:proofErr w:type="spellStart"/>
      <w:r>
        <w:rPr>
          <w:szCs w:val="28"/>
        </w:rPr>
        <w:t>лингвокультурных</w:t>
      </w:r>
      <w:proofErr w:type="spellEnd"/>
      <w:r>
        <w:rPr>
          <w:szCs w:val="28"/>
        </w:rPr>
        <w:t xml:space="preserve"> элементов оформления мобильной игры.</w:t>
      </w:r>
    </w:p>
    <w:p w14:paraId="2CFBD28B" w14:textId="17F813C7" w:rsidR="00B40BA3" w:rsidRDefault="00B40BA3" w:rsidP="00B40BA3">
      <w:pPr>
        <w:pStyle w:val="ac"/>
        <w:rPr>
          <w:rFonts w:asciiTheme="majorBidi" w:hAnsiTheme="majorBidi" w:cstheme="majorBidi"/>
          <w:szCs w:val="28"/>
        </w:rPr>
      </w:pPr>
      <w:r>
        <w:rPr>
          <w:rFonts w:asciiTheme="majorBidi" w:hAnsiTheme="majorBidi" w:cstheme="majorBidi"/>
          <w:szCs w:val="28"/>
        </w:rPr>
        <w:t xml:space="preserve">В ВКР использовались следующие </w:t>
      </w:r>
      <w:r>
        <w:rPr>
          <w:rFonts w:asciiTheme="majorBidi" w:hAnsiTheme="majorBidi" w:cstheme="majorBidi"/>
          <w:b/>
          <w:bCs/>
          <w:szCs w:val="28"/>
        </w:rPr>
        <w:t>методы исследования</w:t>
      </w:r>
      <w:r>
        <w:rPr>
          <w:rFonts w:asciiTheme="majorBidi" w:hAnsiTheme="majorBidi" w:cstheme="majorBidi"/>
          <w:szCs w:val="28"/>
        </w:rPr>
        <w:t xml:space="preserve">: анализ, обобщение, классификация, индукция и синтез. </w:t>
      </w:r>
    </w:p>
    <w:p w14:paraId="231B8400" w14:textId="217F5306" w:rsidR="00B40BA3" w:rsidRPr="00B40BA3" w:rsidRDefault="00B40BA3" w:rsidP="0038410A">
      <w:pPr>
        <w:pStyle w:val="ac"/>
        <w:rPr>
          <w:rFonts w:asciiTheme="majorBidi" w:hAnsiTheme="majorBidi" w:cstheme="majorBidi"/>
          <w:szCs w:val="28"/>
        </w:rPr>
      </w:pPr>
      <w:r w:rsidRPr="0038410A">
        <w:rPr>
          <w:rFonts w:asciiTheme="majorBidi" w:hAnsiTheme="majorBidi" w:cstheme="majorBidi"/>
          <w:b/>
          <w:szCs w:val="28"/>
        </w:rPr>
        <w:t>Теоретическая значимость</w:t>
      </w:r>
      <w:r>
        <w:rPr>
          <w:rFonts w:asciiTheme="majorBidi" w:hAnsiTheme="majorBidi" w:cstheme="majorBidi"/>
          <w:szCs w:val="28"/>
        </w:rPr>
        <w:t xml:space="preserve"> исследования заключается в уточнении теоретических знаний </w:t>
      </w:r>
      <w:r w:rsidR="0038410A">
        <w:rPr>
          <w:rFonts w:asciiTheme="majorBidi" w:hAnsiTheme="majorBidi" w:cstheme="majorBidi"/>
          <w:szCs w:val="28"/>
        </w:rPr>
        <w:t xml:space="preserve">о процессе локализации мобильных игр в </w:t>
      </w:r>
      <w:proofErr w:type="spellStart"/>
      <w:r w:rsidR="0038410A">
        <w:rPr>
          <w:rFonts w:asciiTheme="majorBidi" w:hAnsiTheme="majorBidi" w:cstheme="majorBidi"/>
          <w:szCs w:val="28"/>
        </w:rPr>
        <w:t>лингвокультурологическом</w:t>
      </w:r>
      <w:proofErr w:type="spellEnd"/>
      <w:r w:rsidR="0038410A">
        <w:rPr>
          <w:rFonts w:asciiTheme="majorBidi" w:hAnsiTheme="majorBidi" w:cstheme="majorBidi"/>
          <w:szCs w:val="28"/>
        </w:rPr>
        <w:t xml:space="preserve"> аспекте. </w:t>
      </w:r>
      <w:r w:rsidR="0038410A" w:rsidRPr="0038410A">
        <w:rPr>
          <w:rFonts w:asciiTheme="majorBidi" w:hAnsiTheme="majorBidi" w:cstheme="majorBidi"/>
          <w:b/>
          <w:szCs w:val="28"/>
        </w:rPr>
        <w:t>Практическая значимость</w:t>
      </w:r>
      <w:r w:rsidR="0038410A">
        <w:rPr>
          <w:rFonts w:asciiTheme="majorBidi" w:hAnsiTheme="majorBidi" w:cstheme="majorBidi"/>
          <w:szCs w:val="28"/>
        </w:rPr>
        <w:t xml:space="preserve"> исследования заключается в описании приемов локализации мобильных игр для китайской </w:t>
      </w:r>
      <w:proofErr w:type="spellStart"/>
      <w:r w:rsidR="0038410A">
        <w:rPr>
          <w:rFonts w:asciiTheme="majorBidi" w:hAnsiTheme="majorBidi" w:cstheme="majorBidi"/>
          <w:szCs w:val="28"/>
        </w:rPr>
        <w:t>лингвокультуры</w:t>
      </w:r>
      <w:proofErr w:type="spellEnd"/>
      <w:r w:rsidR="0038410A">
        <w:rPr>
          <w:rFonts w:asciiTheme="majorBidi" w:hAnsiTheme="majorBidi" w:cstheme="majorBidi"/>
          <w:szCs w:val="28"/>
        </w:rPr>
        <w:t xml:space="preserve">. Результаты исследования могут использоваться в практике перевода, локализации, а также изучения китайской </w:t>
      </w:r>
      <w:proofErr w:type="spellStart"/>
      <w:r w:rsidR="0038410A">
        <w:rPr>
          <w:rFonts w:asciiTheme="majorBidi" w:hAnsiTheme="majorBidi" w:cstheme="majorBidi"/>
          <w:szCs w:val="28"/>
        </w:rPr>
        <w:t>лингвокультуры</w:t>
      </w:r>
      <w:proofErr w:type="spellEnd"/>
      <w:r w:rsidR="0038410A">
        <w:rPr>
          <w:rFonts w:asciiTheme="majorBidi" w:hAnsiTheme="majorBidi" w:cstheme="majorBidi"/>
          <w:szCs w:val="28"/>
        </w:rPr>
        <w:t>.</w:t>
      </w:r>
    </w:p>
    <w:p w14:paraId="10078AA9" w14:textId="55E5331E" w:rsidR="006333B6" w:rsidRDefault="00B21C20">
      <w:pPr>
        <w:pStyle w:val="ac"/>
        <w:rPr>
          <w:rFonts w:asciiTheme="majorBidi" w:hAnsiTheme="majorBidi" w:cstheme="majorBidi"/>
          <w:szCs w:val="28"/>
        </w:rPr>
      </w:pPr>
      <w:r>
        <w:rPr>
          <w:rFonts w:asciiTheme="majorBidi" w:hAnsiTheme="majorBidi" w:cstheme="majorBidi"/>
          <w:b/>
          <w:bCs/>
          <w:szCs w:val="28"/>
        </w:rPr>
        <w:t>Структура работы</w:t>
      </w:r>
      <w:r>
        <w:rPr>
          <w:rFonts w:asciiTheme="majorBidi" w:hAnsiTheme="majorBidi" w:cstheme="majorBidi"/>
          <w:szCs w:val="28"/>
        </w:rPr>
        <w:t xml:space="preserve"> обусловлена целью и задачами ВКР и включает в себя: введение, две главы, заключение, список использованной литературы</w:t>
      </w:r>
      <w:r w:rsidR="00B40BA3">
        <w:rPr>
          <w:rFonts w:asciiTheme="majorBidi" w:hAnsiTheme="majorBidi" w:cstheme="majorBidi"/>
          <w:szCs w:val="28"/>
        </w:rPr>
        <w:t>, с</w:t>
      </w:r>
      <w:r w:rsidR="00B40BA3" w:rsidRPr="00B40BA3">
        <w:rPr>
          <w:rFonts w:asciiTheme="majorBidi" w:hAnsiTheme="majorBidi" w:cstheme="majorBidi"/>
          <w:szCs w:val="28"/>
        </w:rPr>
        <w:t>писок источников материала исследования</w:t>
      </w:r>
      <w:r w:rsidR="00B40BA3">
        <w:rPr>
          <w:rFonts w:asciiTheme="majorBidi" w:hAnsiTheme="majorBidi" w:cstheme="majorBidi"/>
          <w:szCs w:val="28"/>
        </w:rPr>
        <w:t xml:space="preserve"> и приложение</w:t>
      </w:r>
      <w:r>
        <w:rPr>
          <w:rFonts w:asciiTheme="majorBidi" w:hAnsiTheme="majorBidi" w:cstheme="majorBidi"/>
          <w:szCs w:val="28"/>
        </w:rPr>
        <w:t>.</w:t>
      </w:r>
    </w:p>
    <w:p w14:paraId="0C5F2C18" w14:textId="77777777" w:rsidR="006333B6" w:rsidRDefault="006333B6">
      <w:pPr>
        <w:pStyle w:val="ac"/>
      </w:pPr>
    </w:p>
    <w:p w14:paraId="3A2B5F20" w14:textId="77777777" w:rsidR="006333B6" w:rsidRDefault="006333B6">
      <w:pPr>
        <w:pStyle w:val="ac"/>
        <w:ind w:firstLine="0"/>
        <w:sectPr w:rsidR="006333B6" w:rsidSect="0097273C">
          <w:pgSz w:w="11906" w:h="16838"/>
          <w:pgMar w:top="1134" w:right="567" w:bottom="1134" w:left="1701" w:header="708" w:footer="708" w:gutter="0"/>
          <w:cols w:space="708"/>
          <w:docGrid w:linePitch="360"/>
        </w:sectPr>
      </w:pPr>
    </w:p>
    <w:p w14:paraId="2CED1044" w14:textId="77777777" w:rsidR="006333B6" w:rsidRDefault="00B21C20" w:rsidP="008F2695">
      <w:pPr>
        <w:pStyle w:val="14"/>
        <w:spacing w:before="0" w:after="0" w:line="360" w:lineRule="auto"/>
        <w:ind w:firstLine="0"/>
        <w:outlineLvl w:val="1"/>
        <w:rPr>
          <w:rFonts w:asciiTheme="majorBidi" w:hAnsiTheme="majorBidi" w:cstheme="majorBidi"/>
          <w:sz w:val="28"/>
        </w:rPr>
      </w:pPr>
      <w:bookmarkStart w:id="4" w:name="_Toc104004537"/>
      <w:bookmarkStart w:id="5" w:name="_Toc681599258"/>
      <w:bookmarkStart w:id="6" w:name="_Toc104004315"/>
      <w:bookmarkStart w:id="7" w:name="_Toc104004214"/>
      <w:bookmarkStart w:id="8" w:name="_Toc104341006"/>
      <w:r>
        <w:rPr>
          <w:rFonts w:asciiTheme="majorBidi" w:hAnsiTheme="majorBidi" w:cstheme="majorBidi"/>
          <w:sz w:val="28"/>
        </w:rPr>
        <w:lastRenderedPageBreak/>
        <w:t>Глава 1. Основные теоретические положения</w:t>
      </w:r>
      <w:bookmarkEnd w:id="4"/>
      <w:bookmarkEnd w:id="5"/>
      <w:bookmarkEnd w:id="6"/>
      <w:bookmarkEnd w:id="7"/>
      <w:bookmarkEnd w:id="8"/>
    </w:p>
    <w:p w14:paraId="1D95B8AD" w14:textId="457A158E" w:rsidR="006333B6" w:rsidRDefault="00B21C20">
      <w:pPr>
        <w:rPr>
          <w:rFonts w:asciiTheme="majorBidi" w:hAnsiTheme="majorBidi" w:cstheme="majorBidi"/>
          <w:bCs/>
          <w:szCs w:val="28"/>
        </w:rPr>
      </w:pPr>
      <w:r>
        <w:rPr>
          <w:rFonts w:asciiTheme="majorBidi" w:hAnsiTheme="majorBidi" w:cstheme="majorBidi"/>
          <w:bCs/>
          <w:szCs w:val="28"/>
        </w:rPr>
        <w:t xml:space="preserve">В этой главе будут рассмотрены исследования по локализации в </w:t>
      </w:r>
      <w:r w:rsidR="00813CDA">
        <w:rPr>
          <w:rFonts w:asciiTheme="majorBidi" w:hAnsiTheme="majorBidi" w:cstheme="majorBidi"/>
          <w:bCs/>
          <w:szCs w:val="28"/>
        </w:rPr>
        <w:t>разных странах</w:t>
      </w:r>
      <w:r>
        <w:rPr>
          <w:rFonts w:asciiTheme="majorBidi" w:hAnsiTheme="majorBidi" w:cstheme="majorBidi"/>
          <w:bCs/>
          <w:szCs w:val="28"/>
        </w:rPr>
        <w:t xml:space="preserve">. Затем будут представлены обзоры локализации мобильных игр, включая определение мобильной игры, существующие исследования мобильных игр и соответствующие исследования по переводу различных типов текста в мобильных играх. </w:t>
      </w:r>
    </w:p>
    <w:p w14:paraId="13DA92A0" w14:textId="77777777" w:rsidR="006333B6" w:rsidRDefault="006333B6">
      <w:pPr>
        <w:rPr>
          <w:rFonts w:asciiTheme="majorBidi" w:hAnsiTheme="majorBidi" w:cstheme="majorBidi"/>
          <w:bCs/>
          <w:szCs w:val="28"/>
        </w:rPr>
      </w:pPr>
    </w:p>
    <w:p w14:paraId="4337CC6E" w14:textId="77777777" w:rsidR="006333B6" w:rsidRDefault="00B21C20" w:rsidP="008F2695">
      <w:pPr>
        <w:pStyle w:val="23"/>
        <w:ind w:firstLine="0"/>
        <w:jc w:val="center"/>
        <w:rPr>
          <w:rFonts w:asciiTheme="majorBidi" w:hAnsiTheme="majorBidi" w:cstheme="majorBidi"/>
          <w:sz w:val="28"/>
        </w:rPr>
      </w:pPr>
      <w:bookmarkStart w:id="9" w:name="_Toc104004538"/>
      <w:bookmarkStart w:id="10" w:name="_Toc104004215"/>
      <w:bookmarkStart w:id="11" w:name="_Toc104004316"/>
      <w:bookmarkStart w:id="12" w:name="_Toc960956108"/>
      <w:bookmarkStart w:id="13" w:name="_Toc104341007"/>
      <w:r>
        <w:rPr>
          <w:rFonts w:asciiTheme="majorBidi" w:hAnsiTheme="majorBidi" w:cstheme="majorBidi"/>
          <w:sz w:val="28"/>
        </w:rPr>
        <w:t>1.1</w:t>
      </w:r>
      <w:r>
        <w:rPr>
          <w:rStyle w:val="22"/>
          <w:rFonts w:asciiTheme="majorBidi" w:hAnsiTheme="majorBidi" w:cstheme="majorBidi"/>
          <w:sz w:val="28"/>
        </w:rPr>
        <w:t xml:space="preserve"> </w:t>
      </w:r>
      <w:r w:rsidRPr="002D35EC">
        <w:rPr>
          <w:rStyle w:val="22"/>
          <w:rFonts w:asciiTheme="majorBidi" w:hAnsiTheme="majorBidi" w:cstheme="majorBidi"/>
          <w:b/>
          <w:sz w:val="28"/>
        </w:rPr>
        <w:t>Понятие «локализация» в т</w:t>
      </w:r>
      <w:r w:rsidRPr="002D35EC">
        <w:rPr>
          <w:rFonts w:asciiTheme="majorBidi" w:hAnsiTheme="majorBidi" w:cstheme="majorBidi"/>
          <w:sz w:val="28"/>
        </w:rPr>
        <w:t>еории</w:t>
      </w:r>
      <w:r>
        <w:rPr>
          <w:rFonts w:asciiTheme="majorBidi" w:hAnsiTheme="majorBidi" w:cstheme="majorBidi"/>
          <w:sz w:val="28"/>
        </w:rPr>
        <w:t xml:space="preserve"> и практике перевода</w:t>
      </w:r>
      <w:bookmarkEnd w:id="9"/>
      <w:bookmarkEnd w:id="10"/>
      <w:bookmarkEnd w:id="11"/>
      <w:bookmarkEnd w:id="12"/>
      <w:bookmarkEnd w:id="13"/>
    </w:p>
    <w:p w14:paraId="644037D3" w14:textId="77777777" w:rsidR="00813CDA" w:rsidRDefault="00813CDA">
      <w:pPr>
        <w:pStyle w:val="ac"/>
        <w:rPr>
          <w:rFonts w:asciiTheme="majorBidi" w:hAnsiTheme="majorBidi" w:cstheme="majorBidi"/>
          <w:szCs w:val="28"/>
        </w:rPr>
      </w:pPr>
    </w:p>
    <w:p w14:paraId="40D5BAA8" w14:textId="77777777" w:rsidR="002B153E" w:rsidRDefault="00B21C20" w:rsidP="00813CDA">
      <w:pPr>
        <w:pStyle w:val="ac"/>
        <w:rPr>
          <w:rFonts w:asciiTheme="majorBidi" w:hAnsiTheme="majorBidi" w:cstheme="majorBidi"/>
          <w:szCs w:val="28"/>
        </w:rPr>
      </w:pPr>
      <w:r>
        <w:rPr>
          <w:rFonts w:asciiTheme="majorBidi" w:hAnsiTheme="majorBidi" w:cstheme="majorBidi"/>
          <w:szCs w:val="28"/>
        </w:rPr>
        <w:t>Локализац</w:t>
      </w:r>
      <w:r w:rsidR="00813CDA">
        <w:rPr>
          <w:rFonts w:asciiTheme="majorBidi" w:hAnsiTheme="majorBidi" w:cstheme="majorBidi"/>
          <w:szCs w:val="28"/>
        </w:rPr>
        <w:t xml:space="preserve">ия играет ключевую роль в </w:t>
      </w:r>
      <w:r>
        <w:rPr>
          <w:rFonts w:asciiTheme="majorBidi" w:hAnsiTheme="majorBidi" w:cstheme="majorBidi"/>
          <w:szCs w:val="28"/>
        </w:rPr>
        <w:t>производств</w:t>
      </w:r>
      <w:r w:rsidR="00813CDA">
        <w:rPr>
          <w:rFonts w:asciiTheme="majorBidi" w:hAnsiTheme="majorBidi" w:cstheme="majorBidi"/>
          <w:szCs w:val="28"/>
        </w:rPr>
        <w:t>е</w:t>
      </w:r>
      <w:r>
        <w:rPr>
          <w:rFonts w:asciiTheme="majorBidi" w:hAnsiTheme="majorBidi" w:cstheme="majorBidi"/>
          <w:szCs w:val="28"/>
        </w:rPr>
        <w:t xml:space="preserve"> и продвижени</w:t>
      </w:r>
      <w:r w:rsidR="00813CDA">
        <w:rPr>
          <w:rFonts w:asciiTheme="majorBidi" w:hAnsiTheme="majorBidi" w:cstheme="majorBidi"/>
          <w:szCs w:val="28"/>
        </w:rPr>
        <w:t>и</w:t>
      </w:r>
      <w:r>
        <w:rPr>
          <w:rFonts w:asciiTheme="majorBidi" w:hAnsiTheme="majorBidi" w:cstheme="majorBidi"/>
          <w:szCs w:val="28"/>
        </w:rPr>
        <w:t xml:space="preserve"> </w:t>
      </w:r>
      <w:r w:rsidR="00813CDA">
        <w:rPr>
          <w:rFonts w:asciiTheme="majorBidi" w:hAnsiTheme="majorBidi" w:cstheme="majorBidi"/>
          <w:szCs w:val="28"/>
        </w:rPr>
        <w:t xml:space="preserve">продукта </w:t>
      </w:r>
      <w:r>
        <w:rPr>
          <w:rFonts w:asciiTheme="majorBidi" w:hAnsiTheme="majorBidi" w:cstheme="majorBidi"/>
          <w:szCs w:val="28"/>
        </w:rPr>
        <w:t>в соответствии с потребностями конкретных стран или языковых ре</w:t>
      </w:r>
      <w:r w:rsidR="00813CDA">
        <w:rPr>
          <w:rFonts w:asciiTheme="majorBidi" w:hAnsiTheme="majorBidi" w:cstheme="majorBidi"/>
          <w:szCs w:val="28"/>
        </w:rPr>
        <w:t>гионов в процессе глобализации с целью повышения рыночной</w:t>
      </w:r>
      <w:r>
        <w:rPr>
          <w:rFonts w:asciiTheme="majorBidi" w:hAnsiTheme="majorBidi" w:cstheme="majorBidi"/>
          <w:szCs w:val="28"/>
        </w:rPr>
        <w:t xml:space="preserve"> конкурентоспособност</w:t>
      </w:r>
      <w:r w:rsidR="00813CDA">
        <w:rPr>
          <w:rFonts w:asciiTheme="majorBidi" w:hAnsiTheme="majorBidi" w:cstheme="majorBidi"/>
          <w:szCs w:val="28"/>
        </w:rPr>
        <w:t>и</w:t>
      </w:r>
      <w:r>
        <w:rPr>
          <w:rFonts w:asciiTheme="majorBidi" w:hAnsiTheme="majorBidi" w:cstheme="majorBidi"/>
          <w:szCs w:val="28"/>
        </w:rPr>
        <w:t xml:space="preserve"> в целевом регионе. </w:t>
      </w:r>
      <w:r w:rsidR="00813CDA">
        <w:rPr>
          <w:rFonts w:asciiTheme="majorBidi" w:hAnsiTheme="majorBidi" w:cstheme="majorBidi"/>
          <w:szCs w:val="28"/>
        </w:rPr>
        <w:t xml:space="preserve">Согласно </w:t>
      </w:r>
      <w:proofErr w:type="spellStart"/>
      <w:r>
        <w:rPr>
          <w:rFonts w:asciiTheme="majorBidi" w:hAnsiTheme="majorBidi" w:cstheme="majorBidi"/>
          <w:szCs w:val="28"/>
        </w:rPr>
        <w:t>О'Хаган</w:t>
      </w:r>
      <w:r w:rsidR="00813CDA">
        <w:rPr>
          <w:rFonts w:asciiTheme="majorBidi" w:hAnsiTheme="majorBidi" w:cstheme="majorBidi"/>
          <w:szCs w:val="28"/>
        </w:rPr>
        <w:t>у</w:t>
      </w:r>
      <w:proofErr w:type="spellEnd"/>
      <w:r>
        <w:rPr>
          <w:rFonts w:asciiTheme="majorBidi" w:hAnsiTheme="majorBidi" w:cstheme="majorBidi"/>
          <w:szCs w:val="28"/>
        </w:rPr>
        <w:t xml:space="preserve"> и </w:t>
      </w:r>
      <w:proofErr w:type="spellStart"/>
      <w:r>
        <w:rPr>
          <w:rFonts w:asciiTheme="majorBidi" w:hAnsiTheme="majorBidi" w:cstheme="majorBidi"/>
          <w:szCs w:val="28"/>
        </w:rPr>
        <w:t>Эшворт</w:t>
      </w:r>
      <w:r w:rsidR="00813CDA">
        <w:rPr>
          <w:rFonts w:asciiTheme="majorBidi" w:hAnsiTheme="majorBidi" w:cstheme="majorBidi"/>
          <w:szCs w:val="28"/>
        </w:rPr>
        <w:t>у</w:t>
      </w:r>
      <w:proofErr w:type="spellEnd"/>
      <w:r w:rsidR="00813CDA">
        <w:rPr>
          <w:rFonts w:asciiTheme="majorBidi" w:hAnsiTheme="majorBidi" w:cstheme="majorBidi"/>
          <w:szCs w:val="28"/>
        </w:rPr>
        <w:t>,</w:t>
      </w:r>
      <w:r>
        <w:rPr>
          <w:rFonts w:asciiTheme="majorBidi" w:hAnsiTheme="majorBidi" w:cstheme="majorBidi"/>
          <w:szCs w:val="28"/>
        </w:rPr>
        <w:t xml:space="preserve"> локализаци</w:t>
      </w:r>
      <w:r w:rsidR="00813CDA">
        <w:rPr>
          <w:rFonts w:asciiTheme="majorBidi" w:hAnsiTheme="majorBidi" w:cstheme="majorBidi"/>
          <w:szCs w:val="28"/>
        </w:rPr>
        <w:t>я - это</w:t>
      </w:r>
      <w:r>
        <w:rPr>
          <w:rFonts w:asciiTheme="majorBidi" w:hAnsiTheme="majorBidi" w:cstheme="majorBidi"/>
          <w:szCs w:val="28"/>
        </w:rPr>
        <w:t xml:space="preserve"> «процесс адаптации продукта или услуги к определенной языковой культуре и желаемому местному внешнему виду»</w:t>
      </w:r>
      <w:r w:rsidR="00813CDA" w:rsidRPr="00813CDA">
        <w:rPr>
          <w:rFonts w:asciiTheme="majorBidi" w:hAnsiTheme="majorBidi" w:cstheme="majorBidi"/>
          <w:szCs w:val="28"/>
        </w:rPr>
        <w:t xml:space="preserve"> </w:t>
      </w:r>
      <w:r w:rsidR="00813CDA">
        <w:rPr>
          <w:rFonts w:asciiTheme="majorBidi" w:hAnsiTheme="majorBidi" w:cstheme="majorBidi"/>
          <w:szCs w:val="28"/>
        </w:rPr>
        <w:t>[</w:t>
      </w:r>
      <w:proofErr w:type="spellStart"/>
      <w:r w:rsidR="00813CDA">
        <w:rPr>
          <w:rFonts w:asciiTheme="majorBidi" w:hAnsiTheme="majorBidi" w:cstheme="majorBidi"/>
          <w:szCs w:val="28"/>
        </w:rPr>
        <w:t>О'Хаган</w:t>
      </w:r>
      <w:proofErr w:type="spellEnd"/>
      <w:r w:rsidR="00813CDA">
        <w:rPr>
          <w:rFonts w:asciiTheme="majorBidi" w:hAnsiTheme="majorBidi" w:cstheme="majorBidi"/>
          <w:szCs w:val="28"/>
        </w:rPr>
        <w:t>, 2002, c.19]</w:t>
      </w:r>
      <w:r>
        <w:rPr>
          <w:rFonts w:asciiTheme="majorBidi" w:hAnsiTheme="majorBidi" w:cstheme="majorBidi"/>
          <w:szCs w:val="28"/>
        </w:rPr>
        <w:t xml:space="preserve">. </w:t>
      </w:r>
      <w:proofErr w:type="spellStart"/>
      <w:r w:rsidR="00813CDA">
        <w:rPr>
          <w:rFonts w:asciiTheme="majorBidi" w:hAnsiTheme="majorBidi" w:cstheme="majorBidi"/>
          <w:szCs w:val="28"/>
        </w:rPr>
        <w:t>Спрунг</w:t>
      </w:r>
      <w:proofErr w:type="spellEnd"/>
      <w:r w:rsidR="00813CDA">
        <w:rPr>
          <w:rFonts w:asciiTheme="majorBidi" w:hAnsiTheme="majorBidi" w:cstheme="majorBidi"/>
          <w:szCs w:val="28"/>
        </w:rPr>
        <w:t xml:space="preserve"> </w:t>
      </w:r>
      <w:r>
        <w:rPr>
          <w:rFonts w:asciiTheme="majorBidi" w:hAnsiTheme="majorBidi" w:cstheme="majorBidi"/>
          <w:szCs w:val="28"/>
        </w:rPr>
        <w:t>определяет локализацию как «адаптацию</w:t>
      </w:r>
      <w:r w:rsidR="002B153E" w:rsidRPr="002B153E">
        <w:rPr>
          <w:rFonts w:asciiTheme="majorBidi" w:hAnsiTheme="majorBidi" w:cstheme="majorBidi"/>
          <w:szCs w:val="28"/>
        </w:rPr>
        <w:t xml:space="preserve"> </w:t>
      </w:r>
      <w:r w:rsidR="002B153E">
        <w:rPr>
          <w:rFonts w:asciiTheme="majorBidi" w:hAnsiTheme="majorBidi" w:cstheme="majorBidi"/>
          <w:szCs w:val="28"/>
        </w:rPr>
        <w:t>продукта</w:t>
      </w:r>
      <w:r>
        <w:rPr>
          <w:rFonts w:asciiTheme="majorBidi" w:hAnsiTheme="majorBidi" w:cstheme="majorBidi"/>
          <w:szCs w:val="28"/>
        </w:rPr>
        <w:t xml:space="preserve"> к индивидуальному местному рынку»</w:t>
      </w:r>
      <w:r w:rsidR="002B153E" w:rsidRPr="002B153E">
        <w:rPr>
          <w:rFonts w:asciiTheme="majorBidi" w:hAnsiTheme="majorBidi" w:cstheme="majorBidi"/>
          <w:szCs w:val="28"/>
        </w:rPr>
        <w:t xml:space="preserve"> </w:t>
      </w:r>
      <w:r w:rsidR="002B153E">
        <w:rPr>
          <w:rFonts w:asciiTheme="majorBidi" w:hAnsiTheme="majorBidi" w:cstheme="majorBidi"/>
          <w:szCs w:val="28"/>
        </w:rPr>
        <w:t>[</w:t>
      </w:r>
      <w:proofErr w:type="spellStart"/>
      <w:r w:rsidR="002B153E">
        <w:rPr>
          <w:rFonts w:asciiTheme="majorBidi" w:hAnsiTheme="majorBidi" w:cstheme="majorBidi"/>
          <w:szCs w:val="28"/>
        </w:rPr>
        <w:t>Спрунг</w:t>
      </w:r>
      <w:proofErr w:type="spellEnd"/>
      <w:r w:rsidR="002B153E">
        <w:rPr>
          <w:rFonts w:asciiTheme="majorBidi" w:hAnsiTheme="majorBidi" w:cstheme="majorBidi"/>
          <w:szCs w:val="28"/>
        </w:rPr>
        <w:t xml:space="preserve"> 2000, c.11]</w:t>
      </w:r>
      <w:r>
        <w:rPr>
          <w:rFonts w:asciiTheme="majorBidi" w:hAnsiTheme="majorBidi" w:cstheme="majorBidi"/>
          <w:szCs w:val="28"/>
        </w:rPr>
        <w:t xml:space="preserve">. Помимо определений, данных </w:t>
      </w:r>
      <w:r w:rsidR="002B153E">
        <w:rPr>
          <w:rFonts w:asciiTheme="majorBidi" w:hAnsiTheme="majorBidi" w:cstheme="majorBidi"/>
          <w:szCs w:val="28"/>
        </w:rPr>
        <w:t>исследователя</w:t>
      </w:r>
      <w:r>
        <w:rPr>
          <w:rFonts w:asciiTheme="majorBidi" w:hAnsiTheme="majorBidi" w:cstheme="majorBidi"/>
          <w:szCs w:val="28"/>
        </w:rPr>
        <w:t xml:space="preserve">ми, существует следующее определение, опубликованное Ассоциацией отраслевых стандартов локализации (LISA): «Локализация включает в себя приведение </w:t>
      </w:r>
      <w:r w:rsidR="002B153E">
        <w:rPr>
          <w:rFonts w:asciiTheme="majorBidi" w:hAnsiTheme="majorBidi" w:cstheme="majorBidi"/>
          <w:szCs w:val="28"/>
        </w:rPr>
        <w:t>продукта</w:t>
      </w:r>
      <w:r>
        <w:rPr>
          <w:rFonts w:asciiTheme="majorBidi" w:hAnsiTheme="majorBidi" w:cstheme="majorBidi"/>
          <w:szCs w:val="28"/>
        </w:rPr>
        <w:t xml:space="preserve"> в соответствие с лингвистической и культурной точек зрения целевому региону (округу/региону и языку), где он буд</w:t>
      </w:r>
      <w:r w:rsidR="002B153E">
        <w:rPr>
          <w:rFonts w:asciiTheme="majorBidi" w:hAnsiTheme="majorBidi" w:cstheme="majorBidi"/>
          <w:szCs w:val="28"/>
        </w:rPr>
        <w:t>ет использован и продан».</w:t>
      </w:r>
    </w:p>
    <w:p w14:paraId="7D7D6464" w14:textId="17FA8DFD" w:rsidR="006333B6" w:rsidRDefault="00B21C20" w:rsidP="00813CDA">
      <w:pPr>
        <w:pStyle w:val="ac"/>
        <w:rPr>
          <w:rFonts w:asciiTheme="majorBidi" w:hAnsiTheme="majorBidi" w:cstheme="majorBidi"/>
          <w:szCs w:val="28"/>
        </w:rPr>
      </w:pPr>
      <w:r>
        <w:rPr>
          <w:rFonts w:asciiTheme="majorBidi" w:hAnsiTheme="majorBidi" w:cstheme="majorBidi"/>
          <w:szCs w:val="28"/>
        </w:rPr>
        <w:t>Обычно проекты локализации включают в се</w:t>
      </w:r>
      <w:r w:rsidR="002B153E">
        <w:rPr>
          <w:rFonts w:asciiTheme="majorBidi" w:hAnsiTheme="majorBidi" w:cstheme="majorBidi"/>
          <w:szCs w:val="28"/>
        </w:rPr>
        <w:t>бя несколько видов деятельности</w:t>
      </w:r>
      <w:r>
        <w:rPr>
          <w:rFonts w:asciiTheme="majorBidi" w:hAnsiTheme="majorBidi" w:cstheme="majorBidi"/>
          <w:szCs w:val="28"/>
        </w:rPr>
        <w:t>:</w:t>
      </w:r>
    </w:p>
    <w:p w14:paraId="4E8139FA" w14:textId="4A4136B2"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t>управление проектом;</w:t>
      </w:r>
    </w:p>
    <w:p w14:paraId="4E9A0A28" w14:textId="63674079"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t>перевод и разработка программного обеспечения;</w:t>
      </w:r>
    </w:p>
    <w:p w14:paraId="06846E50" w14:textId="59840A45"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t>перевод, проектирование и тестирование интерактивной справки или веб-контента;</w:t>
      </w:r>
    </w:p>
    <w:p w14:paraId="21889502" w14:textId="6A7015C7"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t>перевод и настольная публикация (</w:t>
      </w:r>
      <w:proofErr w:type="spellStart"/>
      <w:r>
        <w:rPr>
          <w:rFonts w:asciiTheme="majorBidi" w:hAnsiTheme="majorBidi" w:cstheme="majorBidi"/>
          <w:szCs w:val="28"/>
        </w:rPr>
        <w:t>dtp</w:t>
      </w:r>
      <w:proofErr w:type="spellEnd"/>
      <w:r>
        <w:rPr>
          <w:rFonts w:asciiTheme="majorBidi" w:hAnsiTheme="majorBidi" w:cstheme="majorBidi"/>
          <w:szCs w:val="28"/>
        </w:rPr>
        <w:t>) документации;</w:t>
      </w:r>
    </w:p>
    <w:p w14:paraId="0FC92C12" w14:textId="483CA0BE"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lastRenderedPageBreak/>
        <w:t>перевод и монтаж мультимедийных или компьютерных обучающих компонентов;</w:t>
      </w:r>
    </w:p>
    <w:p w14:paraId="33AC66D0" w14:textId="0BE9F966" w:rsidR="006333B6" w:rsidRDefault="002B153E">
      <w:pPr>
        <w:pStyle w:val="ac"/>
        <w:numPr>
          <w:ilvl w:val="0"/>
          <w:numId w:val="1"/>
        </w:numPr>
        <w:rPr>
          <w:rFonts w:asciiTheme="majorBidi" w:hAnsiTheme="majorBidi" w:cstheme="majorBidi"/>
          <w:szCs w:val="28"/>
        </w:rPr>
      </w:pPr>
      <w:r>
        <w:rPr>
          <w:rFonts w:asciiTheme="majorBidi" w:hAnsiTheme="majorBidi" w:cstheme="majorBidi"/>
          <w:szCs w:val="28"/>
        </w:rPr>
        <w:t>функциональное тестирование локализованного программного обеспечения или веб-приложений</w:t>
      </w:r>
      <w:r w:rsidR="002D35EC">
        <w:rPr>
          <w:rFonts w:asciiTheme="majorBidi" w:hAnsiTheme="majorBidi" w:cstheme="majorBidi"/>
          <w:szCs w:val="28"/>
        </w:rPr>
        <w:t>» [</w:t>
      </w:r>
      <w:proofErr w:type="spellStart"/>
      <w:r w:rsidR="002D35EC">
        <w:rPr>
          <w:rFonts w:asciiTheme="majorBidi" w:hAnsiTheme="majorBidi" w:cstheme="majorBidi"/>
          <w:szCs w:val="28"/>
        </w:rPr>
        <w:t>Мингл</w:t>
      </w:r>
      <w:proofErr w:type="spellEnd"/>
      <w:r w:rsidR="002D35EC">
        <w:rPr>
          <w:rFonts w:asciiTheme="majorBidi" w:hAnsiTheme="majorBidi" w:cstheme="majorBidi"/>
          <w:szCs w:val="28"/>
        </w:rPr>
        <w:t>, 2009</w:t>
      </w:r>
      <w:r w:rsidR="00B21C20">
        <w:rPr>
          <w:rFonts w:asciiTheme="majorBidi" w:hAnsiTheme="majorBidi" w:cstheme="majorBidi"/>
          <w:szCs w:val="28"/>
        </w:rPr>
        <w:t>,</w:t>
      </w:r>
      <w:r>
        <w:rPr>
          <w:rFonts w:asciiTheme="majorBidi" w:hAnsiTheme="majorBidi" w:cstheme="majorBidi"/>
          <w:szCs w:val="28"/>
        </w:rPr>
        <w:t xml:space="preserve"> </w:t>
      </w:r>
      <w:r w:rsidR="00B21C20">
        <w:rPr>
          <w:rFonts w:asciiTheme="majorBidi" w:hAnsiTheme="majorBidi" w:cstheme="majorBidi"/>
          <w:szCs w:val="28"/>
        </w:rPr>
        <w:t>c. 3]</w:t>
      </w:r>
      <w:r w:rsidR="002D35EC" w:rsidRPr="002D35EC">
        <w:rPr>
          <w:rFonts w:asciiTheme="majorBidi" w:hAnsiTheme="majorBidi" w:cstheme="majorBidi"/>
          <w:szCs w:val="28"/>
        </w:rPr>
        <w:t>.</w:t>
      </w:r>
    </w:p>
    <w:p w14:paraId="045517A6" w14:textId="77777777" w:rsidR="008D762C" w:rsidRDefault="008D762C">
      <w:pPr>
        <w:pStyle w:val="ac"/>
        <w:rPr>
          <w:rFonts w:asciiTheme="majorBidi" w:hAnsiTheme="majorBidi" w:cstheme="majorBidi"/>
          <w:szCs w:val="28"/>
        </w:rPr>
      </w:pPr>
      <w:r>
        <w:rPr>
          <w:rFonts w:asciiTheme="majorBidi" w:hAnsiTheme="majorBidi" w:cstheme="majorBidi"/>
          <w:szCs w:val="28"/>
        </w:rPr>
        <w:t>П</w:t>
      </w:r>
      <w:r w:rsidR="00B21C20">
        <w:rPr>
          <w:rFonts w:asciiTheme="majorBidi" w:hAnsiTheme="majorBidi" w:cstheme="majorBidi"/>
          <w:szCs w:val="28"/>
        </w:rPr>
        <w:t xml:space="preserve">еревод в проектах локализации означает процесс преобразования письменных или устных слов на другой язык, в котором необходимо перевести несколько различных видов контента, а именно программное обеспечение, печатные документы, а также онлайн-помощь. В дополнение к знаниям в области ИТ также требуется глубокое понимание функций продукта. Следовательно, локализация и перевод — это два разных понятия, потому что первое рассматривается как одно из направлений деятельности второго. По сравнению с традиционной переводческой отраслью локализация уделяет больше внимания инструментам и технологиям перевода. </w:t>
      </w:r>
      <w:r>
        <w:rPr>
          <w:rFonts w:asciiTheme="majorBidi" w:hAnsiTheme="majorBidi" w:cstheme="majorBidi"/>
          <w:szCs w:val="28"/>
        </w:rPr>
        <w:t xml:space="preserve">Согласно </w:t>
      </w:r>
      <w:r w:rsidR="00B21C20">
        <w:rPr>
          <w:rFonts w:asciiTheme="majorBidi" w:hAnsiTheme="majorBidi" w:cstheme="majorBidi"/>
          <w:szCs w:val="28"/>
        </w:rPr>
        <w:t xml:space="preserve">Ли </w:t>
      </w:r>
      <w:proofErr w:type="spellStart"/>
      <w:r w:rsidR="00B21C20">
        <w:rPr>
          <w:rFonts w:asciiTheme="majorBidi" w:hAnsiTheme="majorBidi" w:cstheme="majorBidi"/>
          <w:szCs w:val="28"/>
        </w:rPr>
        <w:t>Синьхан</w:t>
      </w:r>
      <w:proofErr w:type="spellEnd"/>
      <w:r>
        <w:rPr>
          <w:rFonts w:asciiTheme="majorBidi" w:hAnsiTheme="majorBidi" w:cstheme="majorBidi"/>
          <w:szCs w:val="28"/>
        </w:rPr>
        <w:t xml:space="preserve">, </w:t>
      </w:r>
      <w:r w:rsidR="00B21C20">
        <w:rPr>
          <w:rFonts w:asciiTheme="majorBidi" w:hAnsiTheme="majorBidi" w:cstheme="majorBidi"/>
          <w:szCs w:val="28"/>
        </w:rPr>
        <w:t>перевод локализации игры относится к переводу и улучшению игр, импортированных извне, чтобы они адаптировались к рабочим привычкам и языковым привычкам наших людей»</w:t>
      </w:r>
      <w:r w:rsidR="002D35EC" w:rsidRPr="002D35EC">
        <w:rPr>
          <w:rFonts w:asciiTheme="majorBidi" w:hAnsiTheme="majorBidi" w:cstheme="majorBidi"/>
          <w:szCs w:val="28"/>
        </w:rPr>
        <w:t xml:space="preserve"> </w:t>
      </w:r>
      <w:r>
        <w:rPr>
          <w:rFonts w:asciiTheme="majorBidi" w:hAnsiTheme="majorBidi" w:cstheme="majorBidi"/>
          <w:szCs w:val="28"/>
        </w:rPr>
        <w:t xml:space="preserve">[Ли </w:t>
      </w:r>
      <w:proofErr w:type="spellStart"/>
      <w:r>
        <w:rPr>
          <w:rFonts w:asciiTheme="majorBidi" w:hAnsiTheme="majorBidi" w:cstheme="majorBidi"/>
          <w:szCs w:val="28"/>
        </w:rPr>
        <w:t>Синьхан</w:t>
      </w:r>
      <w:proofErr w:type="spellEnd"/>
      <w:r>
        <w:rPr>
          <w:rFonts w:asciiTheme="majorBidi" w:hAnsiTheme="majorBidi" w:cstheme="majorBidi"/>
          <w:szCs w:val="28"/>
        </w:rPr>
        <w:t>, 2018, c.111].</w:t>
      </w:r>
    </w:p>
    <w:p w14:paraId="77F0FCD8" w14:textId="5894AB8A" w:rsidR="006333B6" w:rsidRDefault="00B21C20">
      <w:pPr>
        <w:pStyle w:val="ac"/>
        <w:rPr>
          <w:rFonts w:asciiTheme="majorBidi" w:hAnsiTheme="majorBidi" w:cstheme="majorBidi"/>
          <w:szCs w:val="28"/>
        </w:rPr>
      </w:pPr>
      <w:r>
        <w:rPr>
          <w:rFonts w:asciiTheme="majorBidi" w:hAnsiTheme="majorBidi" w:cstheme="majorBidi"/>
          <w:szCs w:val="28"/>
        </w:rPr>
        <w:t xml:space="preserve">В середине 1980-х появились первые многоязычные поставщики, такие как IDOC (теперь </w:t>
      </w:r>
      <w:proofErr w:type="spellStart"/>
      <w:r>
        <w:rPr>
          <w:rFonts w:asciiTheme="majorBidi" w:hAnsiTheme="majorBidi" w:cstheme="majorBidi"/>
          <w:szCs w:val="28"/>
        </w:rPr>
        <w:t>Bowne</w:t>
      </w:r>
      <w:proofErr w:type="spellEnd"/>
      <w:r>
        <w:rPr>
          <w:rFonts w:asciiTheme="majorBidi" w:hAnsiTheme="majorBidi" w:cstheme="majorBidi"/>
          <w:szCs w:val="28"/>
        </w:rPr>
        <w:t xml:space="preserve"> </w:t>
      </w:r>
      <w:proofErr w:type="spellStart"/>
      <w:r>
        <w:rPr>
          <w:rFonts w:asciiTheme="majorBidi" w:hAnsiTheme="majorBidi" w:cstheme="majorBidi"/>
          <w:szCs w:val="28"/>
        </w:rPr>
        <w:t>Global</w:t>
      </w:r>
      <w:proofErr w:type="spellEnd"/>
      <w:r>
        <w:rPr>
          <w:rFonts w:asciiTheme="majorBidi" w:hAnsiTheme="majorBidi" w:cstheme="majorBidi"/>
          <w:szCs w:val="28"/>
        </w:rPr>
        <w:t xml:space="preserve"> </w:t>
      </w:r>
      <w:proofErr w:type="spellStart"/>
      <w:r>
        <w:rPr>
          <w:rFonts w:asciiTheme="majorBidi" w:hAnsiTheme="majorBidi" w:cstheme="majorBidi"/>
          <w:szCs w:val="28"/>
        </w:rPr>
        <w:t>Solutions</w:t>
      </w:r>
      <w:proofErr w:type="spellEnd"/>
      <w:r w:rsidR="008D762C">
        <w:rPr>
          <w:rFonts w:asciiTheme="majorBidi" w:hAnsiTheme="majorBidi" w:cstheme="majorBidi"/>
          <w:szCs w:val="28"/>
        </w:rPr>
        <w:t>)</w:t>
      </w:r>
      <w:r>
        <w:rPr>
          <w:rFonts w:asciiTheme="majorBidi" w:hAnsiTheme="majorBidi" w:cstheme="majorBidi"/>
          <w:szCs w:val="28"/>
        </w:rPr>
        <w:t xml:space="preserve"> и INK (теперь Lionbridge), специализирующиеся на управлении и переводе технической документации и програ</w:t>
      </w:r>
      <w:r w:rsidR="008D762C">
        <w:rPr>
          <w:rFonts w:asciiTheme="majorBidi" w:hAnsiTheme="majorBidi" w:cstheme="majorBidi"/>
          <w:szCs w:val="28"/>
        </w:rPr>
        <w:t>ммного обеспечения</w:t>
      </w:r>
      <w:r>
        <w:rPr>
          <w:rFonts w:asciiTheme="majorBidi" w:hAnsiTheme="majorBidi" w:cstheme="majorBidi"/>
          <w:szCs w:val="28"/>
        </w:rPr>
        <w:t xml:space="preserve"> [</w:t>
      </w:r>
      <w:r>
        <w:rPr>
          <w:rFonts w:asciiTheme="majorBidi" w:eastAsia="DengXian" w:hAnsiTheme="majorBidi" w:cstheme="majorBidi"/>
          <w:szCs w:val="28"/>
          <w:lang w:eastAsia="zh-CN"/>
        </w:rPr>
        <w:t xml:space="preserve">Ян </w:t>
      </w:r>
      <w:proofErr w:type="spellStart"/>
      <w:r>
        <w:rPr>
          <w:rFonts w:asciiTheme="majorBidi" w:eastAsia="DengXian" w:hAnsiTheme="majorBidi" w:cstheme="majorBidi"/>
          <w:szCs w:val="28"/>
          <w:lang w:eastAsia="zh-CN"/>
        </w:rPr>
        <w:t>Минле</w:t>
      </w:r>
      <w:proofErr w:type="spellEnd"/>
      <w:r>
        <w:rPr>
          <w:rFonts w:asciiTheme="majorBidi" w:hAnsiTheme="majorBidi" w:cstheme="majorBidi"/>
          <w:szCs w:val="28"/>
        </w:rPr>
        <w:t>, 2009, c.4]</w:t>
      </w:r>
      <w:r w:rsidR="002D35EC" w:rsidRPr="002D35EC">
        <w:rPr>
          <w:rFonts w:asciiTheme="majorBidi" w:hAnsiTheme="majorBidi" w:cstheme="majorBidi"/>
          <w:szCs w:val="28"/>
        </w:rPr>
        <w:t>.</w:t>
      </w:r>
      <w:r w:rsidR="008D762C">
        <w:rPr>
          <w:rFonts w:asciiTheme="majorBidi" w:hAnsiTheme="majorBidi" w:cstheme="majorBidi"/>
          <w:szCs w:val="28"/>
        </w:rPr>
        <w:t xml:space="preserve"> В 1990-х годах</w:t>
      </w:r>
      <w:r>
        <w:rPr>
          <w:rFonts w:asciiTheme="majorBidi" w:hAnsiTheme="majorBidi" w:cstheme="majorBidi"/>
          <w:szCs w:val="28"/>
        </w:rPr>
        <w:t xml:space="preserve"> с быстрым развитием сетевых и программных технологий, национализация электронных технологий становится все более важной проблемой, а также возникает и продолжает расти индустрия локализации программного обеспечения. стала ведущей ассоциацией в отрасли локализации.</w:t>
      </w:r>
      <w:r w:rsidR="003544D0" w:rsidRPr="003544D0">
        <w:rPr>
          <w:rFonts w:asciiTheme="majorBidi" w:hAnsiTheme="majorBidi" w:cstheme="majorBidi"/>
          <w:szCs w:val="28"/>
        </w:rPr>
        <w:t xml:space="preserve"> В середине и конце 1990-х годов индустрия локализации программного обеспечения начала переходить от частных или малых предприятий к крупным корпорациям, и их число стало быстро расти.</w:t>
      </w:r>
      <w:r>
        <w:rPr>
          <w:rFonts w:asciiTheme="majorBidi" w:hAnsiTheme="majorBidi" w:cstheme="majorBidi"/>
          <w:szCs w:val="28"/>
        </w:rPr>
        <w:t xml:space="preserve"> Появился ряд глобальных организаций, таких как ALPNET, Belitz Global Net и т. д. Благодаря развитию Интернет-технологий, технология разработки интернационализации программного обеспечения развивается с </w:t>
      </w:r>
      <w:r>
        <w:rPr>
          <w:rFonts w:asciiTheme="majorBidi" w:hAnsiTheme="majorBidi" w:cstheme="majorBidi"/>
          <w:szCs w:val="28"/>
        </w:rPr>
        <w:lastRenderedPageBreak/>
        <w:t>высокой скоростью, что вызвало огромный рыночный спрос на услуги локализации. «Чтобы сократить расходы, большинство крупных издателей программного обеспечения заинтересованы в сотрудничестве со специализированными фирмами, обладающими опытом как в языковых услугах, так и в технологиях. Аутсорсинг услуг локализации способствует развитию индустрии локализации» [</w:t>
      </w:r>
      <w:r>
        <w:rPr>
          <w:rFonts w:asciiTheme="majorBidi" w:eastAsia="DengXian" w:hAnsiTheme="majorBidi" w:cstheme="majorBidi"/>
          <w:szCs w:val="28"/>
          <w:lang w:eastAsia="zh-CN"/>
        </w:rPr>
        <w:t>Ян Минле</w:t>
      </w:r>
      <w:r>
        <w:rPr>
          <w:rFonts w:asciiTheme="majorBidi" w:hAnsiTheme="majorBidi" w:cstheme="majorBidi"/>
          <w:szCs w:val="28"/>
        </w:rPr>
        <w:t>, 2009, c.4]</w:t>
      </w:r>
      <w:r w:rsidR="003544D0">
        <w:rPr>
          <w:rFonts w:asciiTheme="majorBidi" w:hAnsiTheme="majorBidi" w:cstheme="majorBidi"/>
          <w:szCs w:val="28"/>
        </w:rPr>
        <w:t>.</w:t>
      </w:r>
    </w:p>
    <w:p w14:paraId="74B79EE6" w14:textId="77777777" w:rsidR="008D762C" w:rsidRDefault="00B21C20">
      <w:pPr>
        <w:pStyle w:val="ac"/>
        <w:rPr>
          <w:rFonts w:asciiTheme="majorBidi" w:hAnsiTheme="majorBidi" w:cstheme="majorBidi"/>
          <w:szCs w:val="28"/>
        </w:rPr>
      </w:pPr>
      <w:r>
        <w:rPr>
          <w:rFonts w:asciiTheme="majorBidi" w:hAnsiTheme="majorBidi" w:cstheme="majorBidi"/>
          <w:szCs w:val="28"/>
        </w:rPr>
        <w:t>В европейских и американских странах экономика и Интернет более развиты, и исследования в области локализации программного обеспечения или игр начались раньше. Кроме того, объем исследований зарубежных ученых шире. В 1998 году Швейцарская ассоциация стандартов индустрии локализации (LISA) впервые представил концепцию локализации, которая заключается в «адаптации продукта лингвистически и культурно к целевому региону или стране, в которой он продается и используется»</w:t>
      </w:r>
      <w:r w:rsidR="003544D0">
        <w:rPr>
          <w:rFonts w:asciiTheme="majorBidi" w:hAnsiTheme="majorBidi" w:cstheme="majorBidi"/>
          <w:szCs w:val="28"/>
        </w:rPr>
        <w:t xml:space="preserve"> </w:t>
      </w:r>
      <w:r>
        <w:rPr>
          <w:rFonts w:asciiTheme="majorBidi" w:hAnsiTheme="majorBidi" w:cstheme="majorBidi"/>
          <w:szCs w:val="28"/>
        </w:rPr>
        <w:t>[Esselink, 2000, c.3]</w:t>
      </w:r>
      <w:r w:rsidR="003544D0">
        <w:rPr>
          <w:rFonts w:asciiTheme="majorBidi" w:hAnsiTheme="majorBidi" w:cstheme="majorBidi"/>
          <w:szCs w:val="28"/>
        </w:rPr>
        <w:t>.</w:t>
      </w:r>
      <w:r>
        <w:rPr>
          <w:rFonts w:asciiTheme="majorBidi" w:hAnsiTheme="majorBidi" w:cstheme="majorBidi"/>
          <w:szCs w:val="28"/>
        </w:rPr>
        <w:t xml:space="preserve"> Этот процесс включает преобразование продукта на языковом уровне, и перевод является одним из инструментов</w:t>
      </w:r>
      <w:r w:rsidR="008D762C">
        <w:rPr>
          <w:rFonts w:asciiTheme="majorBidi" w:hAnsiTheme="majorBidi" w:cstheme="majorBidi"/>
          <w:szCs w:val="28"/>
        </w:rPr>
        <w:t xml:space="preserve"> этого преобразования.</w:t>
      </w:r>
    </w:p>
    <w:p w14:paraId="7320EF04" w14:textId="16091000" w:rsidR="006333B6" w:rsidRDefault="00B21C20">
      <w:pPr>
        <w:pStyle w:val="ac"/>
        <w:rPr>
          <w:rFonts w:asciiTheme="majorBidi" w:hAnsiTheme="majorBidi" w:cstheme="majorBidi"/>
          <w:szCs w:val="28"/>
        </w:rPr>
      </w:pPr>
      <w:r>
        <w:rPr>
          <w:rFonts w:asciiTheme="majorBidi" w:hAnsiTheme="majorBidi" w:cstheme="majorBidi"/>
          <w:szCs w:val="28"/>
        </w:rPr>
        <w:t xml:space="preserve">Тейлор и </w:t>
      </w:r>
      <w:proofErr w:type="gramStart"/>
      <w:r>
        <w:rPr>
          <w:rFonts w:asciiTheme="majorBidi" w:hAnsiTheme="majorBidi" w:cstheme="majorBidi"/>
          <w:szCs w:val="28"/>
        </w:rPr>
        <w:t>Колко</w:t>
      </w:r>
      <w:proofErr w:type="gramEnd"/>
      <w:r>
        <w:rPr>
          <w:rFonts w:asciiTheme="majorBidi" w:hAnsiTheme="majorBidi" w:cstheme="majorBidi"/>
          <w:szCs w:val="28"/>
        </w:rPr>
        <w:t xml:space="preserve"> (2004) предложили разделить локализацию игры на три разные категории в зависимости от сложности проекта: первая - это базовая локализация, которая требует перевода текста, в то время как интерфейс игры и значки остаются неизменными. Вторая - сложная локализация, при которой интерфейс игры и значки также должны быть переведены. Третья - смешивание, при котором воссоздаются игровые истории и изображения с учетом культурных потребностей различных рынков. С притоком зарубежных игр на внутренний рынок все больше и больше игровых компаний осознают важность перевода при локализации игр. </w:t>
      </w:r>
    </w:p>
    <w:p w14:paraId="517E52BB" w14:textId="6158E21D" w:rsidR="006333B6" w:rsidRDefault="00B21C20">
      <w:pPr>
        <w:pStyle w:val="ac"/>
        <w:rPr>
          <w:rFonts w:asciiTheme="majorBidi" w:hAnsiTheme="majorBidi" w:cstheme="majorBidi"/>
          <w:szCs w:val="28"/>
        </w:rPr>
      </w:pPr>
      <w:r>
        <w:rPr>
          <w:rFonts w:asciiTheme="majorBidi" w:hAnsiTheme="majorBidi" w:cstheme="majorBidi"/>
          <w:szCs w:val="28"/>
        </w:rPr>
        <w:t xml:space="preserve">В «Руководстве по локализации игр» Чендлера (2012) описывается весь процесс планирования, разработки и маркетинга локализации игр. Хотя общая перспектива - разработка игр, в </w:t>
      </w:r>
      <w:r w:rsidR="004762FE" w:rsidRPr="004762FE">
        <w:rPr>
          <w:rFonts w:asciiTheme="majorBidi" w:hAnsiTheme="majorBidi" w:cstheme="majorBidi"/>
          <w:szCs w:val="28"/>
        </w:rPr>
        <w:t xml:space="preserve">третьей </w:t>
      </w:r>
      <w:r w:rsidR="004762FE">
        <w:rPr>
          <w:rFonts w:asciiTheme="majorBidi" w:hAnsiTheme="majorBidi" w:cstheme="majorBidi"/>
          <w:szCs w:val="28"/>
        </w:rPr>
        <w:t>главе</w:t>
      </w:r>
      <w:r>
        <w:rPr>
          <w:rFonts w:asciiTheme="majorBidi" w:hAnsiTheme="majorBidi" w:cstheme="majorBidi"/>
          <w:szCs w:val="28"/>
        </w:rPr>
        <w:t xml:space="preserve"> также уделяется значительное место обсуждению вопросов перевода игр, таких как качество и эффективность </w:t>
      </w:r>
      <w:r>
        <w:rPr>
          <w:rFonts w:asciiTheme="majorBidi" w:hAnsiTheme="majorBidi" w:cstheme="majorBidi"/>
          <w:szCs w:val="28"/>
        </w:rPr>
        <w:lastRenderedPageBreak/>
        <w:t xml:space="preserve">перевода, права интеллектуальной собственности переводчиков и работа в команде. </w:t>
      </w:r>
    </w:p>
    <w:p w14:paraId="7638A786" w14:textId="313608DE" w:rsidR="006333B6" w:rsidRDefault="00B21C20">
      <w:pPr>
        <w:pStyle w:val="ac"/>
        <w:rPr>
          <w:rFonts w:asciiTheme="majorBidi" w:hAnsiTheme="majorBidi" w:cstheme="majorBidi"/>
          <w:szCs w:val="28"/>
        </w:rPr>
      </w:pPr>
      <w:r>
        <w:rPr>
          <w:rFonts w:asciiTheme="majorBidi" w:hAnsiTheme="majorBidi" w:cstheme="majorBidi"/>
          <w:szCs w:val="28"/>
        </w:rPr>
        <w:t>В работе Бернала-Мерино «О переводе видеоигр» не только представлены содержание локализации игры и роль переводчика, но также подробно представлена истор</w:t>
      </w:r>
      <w:r w:rsidR="008D762C">
        <w:rPr>
          <w:rFonts w:asciiTheme="majorBidi" w:hAnsiTheme="majorBidi" w:cstheme="majorBidi"/>
          <w:szCs w:val="28"/>
        </w:rPr>
        <w:t>ия игровой индустрии и типы игр</w:t>
      </w:r>
      <w:r>
        <w:rPr>
          <w:rFonts w:asciiTheme="majorBidi" w:hAnsiTheme="majorBidi" w:cstheme="majorBidi"/>
          <w:szCs w:val="28"/>
        </w:rPr>
        <w:t xml:space="preserve"> [Бернал-</w:t>
      </w:r>
      <w:proofErr w:type="spellStart"/>
      <w:r>
        <w:rPr>
          <w:rFonts w:asciiTheme="majorBidi" w:hAnsiTheme="majorBidi" w:cstheme="majorBidi"/>
          <w:szCs w:val="28"/>
        </w:rPr>
        <w:t>Мерино</w:t>
      </w:r>
      <w:proofErr w:type="spellEnd"/>
      <w:r>
        <w:rPr>
          <w:rFonts w:asciiTheme="majorBidi" w:hAnsiTheme="majorBidi" w:cstheme="majorBidi"/>
          <w:szCs w:val="28"/>
        </w:rPr>
        <w:t>, 2011, c.4]</w:t>
      </w:r>
      <w:r w:rsidR="008D762C">
        <w:rPr>
          <w:rFonts w:asciiTheme="majorBidi" w:hAnsiTheme="majorBidi" w:cstheme="majorBidi"/>
          <w:szCs w:val="28"/>
        </w:rPr>
        <w:t>.</w:t>
      </w:r>
    </w:p>
    <w:p w14:paraId="767FA67A" w14:textId="3DA0144D" w:rsidR="006333B6" w:rsidRDefault="00B21C20">
      <w:pPr>
        <w:pStyle w:val="ac"/>
        <w:rPr>
          <w:rFonts w:asciiTheme="majorBidi" w:hAnsiTheme="majorBidi" w:cstheme="majorBidi"/>
          <w:szCs w:val="28"/>
        </w:rPr>
      </w:pPr>
      <w:r>
        <w:rPr>
          <w:rFonts w:asciiTheme="majorBidi" w:hAnsiTheme="majorBidi" w:cstheme="majorBidi"/>
          <w:szCs w:val="28"/>
        </w:rPr>
        <w:t xml:space="preserve">В статье «Локализация игр: перевод для глобальной индустрии цифровых развлечений» </w:t>
      </w:r>
      <w:r w:rsidR="008D762C">
        <w:rPr>
          <w:rFonts w:asciiTheme="majorBidi" w:hAnsiTheme="majorBidi" w:cstheme="majorBidi"/>
          <w:szCs w:val="28"/>
        </w:rPr>
        <w:t>рассматривается</w:t>
      </w:r>
      <w:r>
        <w:rPr>
          <w:rFonts w:asciiTheme="majorBidi" w:hAnsiTheme="majorBidi" w:cstheme="majorBidi"/>
          <w:szCs w:val="28"/>
        </w:rPr>
        <w:t xml:space="preserve"> истори</w:t>
      </w:r>
      <w:r w:rsidR="008D762C">
        <w:rPr>
          <w:rFonts w:asciiTheme="majorBidi" w:hAnsiTheme="majorBidi" w:cstheme="majorBidi"/>
          <w:szCs w:val="28"/>
        </w:rPr>
        <w:t xml:space="preserve">я локализации игр </w:t>
      </w:r>
      <w:r>
        <w:rPr>
          <w:rFonts w:asciiTheme="majorBidi" w:hAnsiTheme="majorBidi" w:cstheme="majorBidi"/>
          <w:szCs w:val="28"/>
        </w:rPr>
        <w:t>и взаимосвязь межд</w:t>
      </w:r>
      <w:r w:rsidR="008D762C">
        <w:rPr>
          <w:rFonts w:asciiTheme="majorBidi" w:hAnsiTheme="majorBidi" w:cstheme="majorBidi"/>
          <w:szCs w:val="28"/>
        </w:rPr>
        <w:t>у локализацией и переводом игр, а также</w:t>
      </w:r>
      <w:r>
        <w:rPr>
          <w:rFonts w:asciiTheme="majorBidi" w:hAnsiTheme="majorBidi" w:cstheme="majorBidi"/>
          <w:szCs w:val="28"/>
        </w:rPr>
        <w:t xml:space="preserve"> подробно </w:t>
      </w:r>
      <w:r w:rsidR="008D762C">
        <w:rPr>
          <w:rFonts w:asciiTheme="majorBidi" w:hAnsiTheme="majorBidi" w:cstheme="majorBidi"/>
          <w:szCs w:val="28"/>
        </w:rPr>
        <w:t>описывается</w:t>
      </w:r>
      <w:r>
        <w:rPr>
          <w:rFonts w:asciiTheme="majorBidi" w:hAnsiTheme="majorBidi" w:cstheme="majorBidi"/>
          <w:szCs w:val="28"/>
        </w:rPr>
        <w:t xml:space="preserve"> процесс локализации игры и стратегии локализации</w:t>
      </w:r>
      <w:r w:rsidR="00F6749D">
        <w:rPr>
          <w:rFonts w:asciiTheme="majorBidi" w:hAnsiTheme="majorBidi" w:cstheme="majorBidi"/>
          <w:szCs w:val="28"/>
        </w:rPr>
        <w:t xml:space="preserve"> </w:t>
      </w:r>
      <w:r>
        <w:rPr>
          <w:rFonts w:asciiTheme="majorBidi" w:hAnsiTheme="majorBidi" w:cstheme="majorBidi"/>
          <w:szCs w:val="28"/>
        </w:rPr>
        <w:t>[О'Хаган и Мангирон, 2013, c.3]</w:t>
      </w:r>
      <w:r w:rsidR="00F6749D">
        <w:rPr>
          <w:rFonts w:asciiTheme="majorBidi" w:hAnsiTheme="majorBidi" w:cstheme="majorBidi"/>
          <w:szCs w:val="28"/>
        </w:rPr>
        <w:t>.</w:t>
      </w:r>
    </w:p>
    <w:p w14:paraId="1A229E9E" w14:textId="3A49453A" w:rsidR="006333B6" w:rsidRDefault="00B21C20">
      <w:pPr>
        <w:pStyle w:val="ac"/>
        <w:rPr>
          <w:rFonts w:asciiTheme="majorBidi" w:hAnsiTheme="majorBidi" w:cstheme="majorBidi"/>
          <w:szCs w:val="28"/>
        </w:rPr>
      </w:pPr>
      <w:r>
        <w:rPr>
          <w:rFonts w:asciiTheme="majorBidi" w:hAnsiTheme="majorBidi" w:cstheme="majorBidi"/>
          <w:szCs w:val="28"/>
        </w:rPr>
        <w:t xml:space="preserve">Энтони Пим исследовал типы локализации и взаимосвязь между локализацией и переводом. Помимо перевода, локализация также требует учета многих факторов, включая интернационализацию, управление программами и </w:t>
      </w:r>
      <w:r w:rsidR="008D762C">
        <w:rPr>
          <w:rFonts w:asciiTheme="majorBidi" w:hAnsiTheme="majorBidi" w:cstheme="majorBidi"/>
          <w:szCs w:val="28"/>
        </w:rPr>
        <w:t>другие</w:t>
      </w:r>
      <w:r w:rsidR="00F6749D">
        <w:rPr>
          <w:rFonts w:asciiTheme="majorBidi" w:hAnsiTheme="majorBidi" w:cstheme="majorBidi"/>
          <w:szCs w:val="28"/>
        </w:rPr>
        <w:t>.</w:t>
      </w:r>
      <w:r>
        <w:rPr>
          <w:rFonts w:asciiTheme="majorBidi" w:hAnsiTheme="majorBidi" w:cstheme="majorBidi"/>
          <w:szCs w:val="28"/>
        </w:rPr>
        <w:t xml:space="preserve"> Что касается локализации</w:t>
      </w:r>
      <w:r w:rsidR="008D762C">
        <w:rPr>
          <w:rFonts w:asciiTheme="majorBidi" w:hAnsiTheme="majorBidi" w:cstheme="majorBidi"/>
          <w:szCs w:val="28"/>
        </w:rPr>
        <w:t xml:space="preserve"> в контексте машинного перевода</w:t>
      </w:r>
      <w:r>
        <w:rPr>
          <w:rFonts w:asciiTheme="majorBidi" w:hAnsiTheme="majorBidi" w:cstheme="majorBidi"/>
          <w:szCs w:val="28"/>
        </w:rPr>
        <w:t xml:space="preserve">, </w:t>
      </w:r>
      <w:r w:rsidR="0029743B">
        <w:rPr>
          <w:rFonts w:asciiTheme="majorBidi" w:hAnsiTheme="majorBidi" w:cstheme="majorBidi"/>
          <w:szCs w:val="28"/>
        </w:rPr>
        <w:t>Э. Пим</w:t>
      </w:r>
      <w:r>
        <w:rPr>
          <w:rFonts w:asciiTheme="majorBidi" w:hAnsiTheme="majorBidi" w:cstheme="majorBidi"/>
          <w:szCs w:val="28"/>
        </w:rPr>
        <w:t xml:space="preserve"> также упомянул контролируемое письмо, при котором используется стандартизированный процесс написания текста, который может повысить точность машинного перевода и эффективность локализации</w:t>
      </w:r>
      <w:r w:rsidR="0029743B">
        <w:rPr>
          <w:rFonts w:asciiTheme="majorBidi" w:hAnsiTheme="majorBidi" w:cstheme="majorBidi"/>
          <w:szCs w:val="28"/>
        </w:rPr>
        <w:t xml:space="preserve"> [Пим, 2008]</w:t>
      </w:r>
      <w:r>
        <w:rPr>
          <w:rFonts w:asciiTheme="majorBidi" w:hAnsiTheme="majorBidi" w:cstheme="majorBidi"/>
          <w:szCs w:val="28"/>
        </w:rPr>
        <w:t xml:space="preserve">. </w:t>
      </w:r>
    </w:p>
    <w:p w14:paraId="3D2BD676" w14:textId="3494A8E1" w:rsidR="006333B6" w:rsidRDefault="00B21C20">
      <w:pPr>
        <w:pStyle w:val="ac"/>
        <w:rPr>
          <w:rFonts w:asciiTheme="majorBidi" w:hAnsiTheme="majorBidi" w:cstheme="majorBidi"/>
          <w:szCs w:val="28"/>
        </w:rPr>
      </w:pPr>
      <w:r>
        <w:rPr>
          <w:rFonts w:asciiTheme="majorBidi" w:hAnsiTheme="majorBidi" w:cstheme="majorBidi"/>
          <w:szCs w:val="28"/>
        </w:rPr>
        <w:t xml:space="preserve">В 2017 году </w:t>
      </w:r>
      <w:r w:rsidR="0029743B">
        <w:rPr>
          <w:rFonts w:asciiTheme="majorBidi" w:hAnsiTheme="majorBidi" w:cstheme="majorBidi"/>
          <w:szCs w:val="28"/>
        </w:rPr>
        <w:t xml:space="preserve">Э. </w:t>
      </w:r>
      <w:r>
        <w:rPr>
          <w:rFonts w:asciiTheme="majorBidi" w:hAnsiTheme="majorBidi" w:cstheme="majorBidi"/>
          <w:szCs w:val="28"/>
        </w:rPr>
        <w:t>Пим далее заявил, что «локализация - это перевод и адаптация программного обеспечения, руководств по эксплуатации и веб-сайтов»</w:t>
      </w:r>
      <w:r w:rsidR="00F6749D">
        <w:rPr>
          <w:rFonts w:asciiTheme="majorBidi" w:hAnsiTheme="majorBidi" w:cstheme="majorBidi"/>
          <w:szCs w:val="28"/>
        </w:rPr>
        <w:t xml:space="preserve"> </w:t>
      </w:r>
      <w:r>
        <w:rPr>
          <w:rFonts w:asciiTheme="majorBidi" w:hAnsiTheme="majorBidi" w:cstheme="majorBidi"/>
          <w:szCs w:val="28"/>
        </w:rPr>
        <w:t>[Пим, 2017, c.117]</w:t>
      </w:r>
      <w:r w:rsidR="00F6749D">
        <w:rPr>
          <w:rFonts w:asciiTheme="majorBidi" w:hAnsiTheme="majorBidi" w:cstheme="majorBidi"/>
          <w:szCs w:val="28"/>
        </w:rPr>
        <w:t>.</w:t>
      </w:r>
      <w:r>
        <w:rPr>
          <w:rFonts w:asciiTheme="majorBidi" w:hAnsiTheme="majorBidi" w:cstheme="majorBidi"/>
          <w:szCs w:val="28"/>
        </w:rPr>
        <w:t xml:space="preserve"> Перевод является частью локализации. Кроме того, он даже сочетал исследование локализации с экономическими, культурными и лингвистическими исследованиями и поднял глубокие вопросы о языковой иерархии, культурном разнообразии и социальной морали. </w:t>
      </w:r>
    </w:p>
    <w:p w14:paraId="55CF3625"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Вообще говоря, исследования по локализации за рубежом начались раньше, а объем исследований намного шире, так что это открыло путь для исследований в отечественной сфере. </w:t>
      </w:r>
    </w:p>
    <w:p w14:paraId="095D1C03" w14:textId="79A2A99E" w:rsidR="006333B6" w:rsidRDefault="00B21C20">
      <w:pPr>
        <w:pStyle w:val="ac"/>
        <w:rPr>
          <w:rFonts w:asciiTheme="majorBidi" w:hAnsiTheme="majorBidi" w:cstheme="majorBidi"/>
          <w:szCs w:val="28"/>
        </w:rPr>
      </w:pPr>
      <w:r>
        <w:rPr>
          <w:rFonts w:asciiTheme="majorBidi" w:hAnsiTheme="majorBidi" w:cstheme="majorBidi"/>
          <w:szCs w:val="28"/>
        </w:rPr>
        <w:t xml:space="preserve">По сравнению с западными странами </w:t>
      </w:r>
      <w:r w:rsidR="0029743B">
        <w:rPr>
          <w:rFonts w:asciiTheme="majorBidi" w:hAnsiTheme="majorBidi" w:cstheme="majorBidi"/>
          <w:szCs w:val="28"/>
        </w:rPr>
        <w:t>в Китае</w:t>
      </w:r>
      <w:r>
        <w:rPr>
          <w:rFonts w:asciiTheme="majorBidi" w:hAnsiTheme="majorBidi" w:cstheme="majorBidi"/>
          <w:szCs w:val="28"/>
        </w:rPr>
        <w:t xml:space="preserve"> исследования в области локализации начались поздно, и им все еще не хватает широты и глубины. Китайская ассоциация переводчиков определяет локализацию программного обеспечения как «деятельность по производству программного обеспечения, </w:t>
      </w:r>
      <w:r>
        <w:rPr>
          <w:rFonts w:asciiTheme="majorBidi" w:hAnsiTheme="majorBidi" w:cstheme="majorBidi"/>
          <w:szCs w:val="28"/>
        </w:rPr>
        <w:lastRenderedPageBreak/>
        <w:t>которая обрабатывает продукт в соответствии с потребностями конкретной страны или языкового рынка, чтобы он отвечал особым требованиям пользователей на конкретном рынке в отношении языка и культуры»</w:t>
      </w:r>
      <w:r w:rsidR="00F6749D">
        <w:rPr>
          <w:rFonts w:asciiTheme="majorBidi" w:hAnsiTheme="majorBidi" w:cstheme="majorBidi"/>
          <w:szCs w:val="28"/>
        </w:rPr>
        <w:t xml:space="preserve"> </w:t>
      </w:r>
      <w:r>
        <w:rPr>
          <w:rFonts w:asciiTheme="majorBidi" w:hAnsiTheme="majorBidi" w:cstheme="majorBidi"/>
          <w:szCs w:val="28"/>
        </w:rPr>
        <w:t>[Китайская ассоциация переводчиков, 2011, c.2]</w:t>
      </w:r>
      <w:r w:rsidR="00F6749D">
        <w:rPr>
          <w:rFonts w:asciiTheme="majorBidi" w:hAnsiTheme="majorBidi" w:cstheme="majorBidi"/>
          <w:szCs w:val="28"/>
        </w:rPr>
        <w:t>.</w:t>
      </w:r>
      <w:r>
        <w:rPr>
          <w:rFonts w:asciiTheme="majorBidi" w:hAnsiTheme="majorBidi" w:cstheme="majorBidi"/>
          <w:szCs w:val="28"/>
        </w:rPr>
        <w:t xml:space="preserve"> Существующие исследования в основном сосредоточены на технической поддержке, обучении локализации, дизайне веб-сайтов и переводе. </w:t>
      </w:r>
    </w:p>
    <w:p w14:paraId="54084826" w14:textId="743A641D" w:rsidR="006333B6" w:rsidRDefault="00B21C20">
      <w:pPr>
        <w:pStyle w:val="ac"/>
        <w:rPr>
          <w:rFonts w:asciiTheme="majorBidi" w:hAnsiTheme="majorBidi" w:cstheme="majorBidi"/>
          <w:szCs w:val="28"/>
        </w:rPr>
      </w:pPr>
      <w:r>
        <w:rPr>
          <w:rFonts w:asciiTheme="majorBidi" w:hAnsiTheme="majorBidi" w:cstheme="majorBidi"/>
          <w:szCs w:val="28"/>
        </w:rPr>
        <w:t>Что касается исследования характеристик локализации, Цуй Цилян долгое время активно занимался переводом локализации программного обеспечения, обобщая «характеристики локализации экономических факторов, региональных ядер, управления всем процессом и технической поддержки»</w:t>
      </w:r>
      <w:r w:rsidR="00F6749D">
        <w:rPr>
          <w:rFonts w:asciiTheme="majorBidi" w:hAnsiTheme="majorBidi" w:cstheme="majorBidi"/>
          <w:szCs w:val="28"/>
        </w:rPr>
        <w:t xml:space="preserve"> </w:t>
      </w:r>
      <w:r>
        <w:rPr>
          <w:rFonts w:asciiTheme="majorBidi" w:hAnsiTheme="majorBidi" w:cstheme="majorBidi"/>
          <w:szCs w:val="28"/>
        </w:rPr>
        <w:t>[</w:t>
      </w:r>
      <w:proofErr w:type="spellStart"/>
      <w:r>
        <w:rPr>
          <w:rFonts w:asciiTheme="majorBidi" w:eastAsia="DengXian" w:hAnsiTheme="majorBidi" w:cstheme="majorBidi"/>
          <w:szCs w:val="28"/>
          <w:lang w:eastAsia="zh-CN"/>
        </w:rPr>
        <w:t>Цуй</w:t>
      </w:r>
      <w:proofErr w:type="spellEnd"/>
      <w:r>
        <w:rPr>
          <w:rFonts w:asciiTheme="majorBidi" w:eastAsia="DengXian" w:hAnsiTheme="majorBidi" w:cstheme="majorBidi"/>
          <w:szCs w:val="28"/>
          <w:lang w:eastAsia="zh-CN"/>
        </w:rPr>
        <w:t xml:space="preserve"> </w:t>
      </w:r>
      <w:proofErr w:type="spellStart"/>
      <w:r>
        <w:rPr>
          <w:rFonts w:asciiTheme="majorBidi" w:eastAsia="DengXian" w:hAnsiTheme="majorBidi" w:cstheme="majorBidi"/>
          <w:szCs w:val="28"/>
          <w:lang w:eastAsia="zh-CN"/>
        </w:rPr>
        <w:t>Цзйлйан</w:t>
      </w:r>
      <w:proofErr w:type="spellEnd"/>
      <w:r>
        <w:rPr>
          <w:rFonts w:asciiTheme="majorBidi" w:hAnsiTheme="majorBidi" w:cstheme="majorBidi"/>
          <w:szCs w:val="28"/>
        </w:rPr>
        <w:t>, 2015, c.</w:t>
      </w:r>
      <w:r w:rsidR="004762FE">
        <w:rPr>
          <w:rFonts w:asciiTheme="majorBidi" w:hAnsiTheme="majorBidi" w:cstheme="majorBidi"/>
          <w:szCs w:val="28"/>
        </w:rPr>
        <w:t xml:space="preserve"> </w:t>
      </w:r>
      <w:r>
        <w:rPr>
          <w:rFonts w:asciiTheme="majorBidi" w:hAnsiTheme="majorBidi" w:cstheme="majorBidi"/>
          <w:szCs w:val="28"/>
        </w:rPr>
        <w:t>66]</w:t>
      </w:r>
      <w:r w:rsidR="00F6749D">
        <w:rPr>
          <w:rFonts w:asciiTheme="majorBidi" w:hAnsiTheme="majorBidi" w:cstheme="majorBidi"/>
          <w:szCs w:val="28"/>
        </w:rPr>
        <w:t>.</w:t>
      </w:r>
      <w:r>
        <w:rPr>
          <w:rFonts w:asciiTheme="majorBidi" w:hAnsiTheme="majorBidi" w:cstheme="majorBidi"/>
          <w:szCs w:val="28"/>
        </w:rPr>
        <w:t xml:space="preserve"> Он также признал, что местный перевод обычно рассматривается как практика перевода в индустрии переводов Китая, которая относится к областям научного перевода и машинного перевода, в то время как другие области исследований международных ученых включают локализованное производство, академические исследования и исследования в широком диапазоне. Подводя итог, можно сказать, что отечественные исследования локализации долгое время были сосредоточены на техническом уровне и отставали от отраслевой практики. </w:t>
      </w:r>
    </w:p>
    <w:p w14:paraId="09EB9440" w14:textId="3AB5DC5C" w:rsidR="006333B6" w:rsidRDefault="00B21C20" w:rsidP="0029743B">
      <w:pPr>
        <w:pStyle w:val="ac"/>
        <w:rPr>
          <w:rFonts w:asciiTheme="majorBidi" w:hAnsiTheme="majorBidi" w:cstheme="majorBidi"/>
          <w:szCs w:val="28"/>
        </w:rPr>
      </w:pPr>
      <w:r>
        <w:rPr>
          <w:rFonts w:asciiTheme="majorBidi" w:hAnsiTheme="majorBidi" w:cstheme="majorBidi"/>
          <w:szCs w:val="28"/>
        </w:rPr>
        <w:t xml:space="preserve">Что касается преподавания локализации, </w:t>
      </w:r>
      <w:r>
        <w:rPr>
          <w:rFonts w:asciiTheme="majorBidi" w:eastAsia="DengXian" w:hAnsiTheme="majorBidi" w:cstheme="majorBidi"/>
          <w:szCs w:val="28"/>
          <w:lang w:eastAsia="zh-CN"/>
        </w:rPr>
        <w:t>авторы</w:t>
      </w:r>
      <w:r>
        <w:rPr>
          <w:rFonts w:asciiTheme="majorBidi" w:hAnsiTheme="majorBidi" w:cstheme="majorBidi"/>
          <w:szCs w:val="28"/>
        </w:rPr>
        <w:t xml:space="preserve"> написали «Введение в локализацию и перевод», чтобы удовлетворить потребности развития Китая. [</w:t>
      </w:r>
      <w:proofErr w:type="spellStart"/>
      <w:r>
        <w:rPr>
          <w:rFonts w:asciiTheme="majorBidi" w:eastAsia="DengXian" w:hAnsiTheme="majorBidi" w:cstheme="majorBidi"/>
          <w:szCs w:val="28"/>
          <w:lang w:eastAsia="zh-CN"/>
        </w:rPr>
        <w:t>Цуй</w:t>
      </w:r>
      <w:proofErr w:type="spellEnd"/>
      <w:r>
        <w:rPr>
          <w:rFonts w:asciiTheme="majorBidi" w:eastAsia="DengXian" w:hAnsiTheme="majorBidi" w:cstheme="majorBidi"/>
          <w:szCs w:val="28"/>
          <w:lang w:eastAsia="zh-CN"/>
        </w:rPr>
        <w:t xml:space="preserve"> </w:t>
      </w:r>
      <w:proofErr w:type="spellStart"/>
      <w:r>
        <w:rPr>
          <w:rFonts w:asciiTheme="majorBidi" w:eastAsia="DengXian" w:hAnsiTheme="majorBidi" w:cstheme="majorBidi"/>
          <w:szCs w:val="28"/>
          <w:lang w:eastAsia="zh-CN"/>
        </w:rPr>
        <w:t>Цзйлйан</w:t>
      </w:r>
      <w:proofErr w:type="spellEnd"/>
      <w:r>
        <w:rPr>
          <w:rFonts w:asciiTheme="majorBidi" w:hAnsiTheme="majorBidi" w:cstheme="majorBidi"/>
          <w:szCs w:val="28"/>
        </w:rPr>
        <w:t>, 2011].</w:t>
      </w:r>
      <w:r w:rsidR="0029743B">
        <w:rPr>
          <w:rFonts w:asciiTheme="majorBidi" w:hAnsiTheme="majorBidi" w:cstheme="majorBidi"/>
          <w:szCs w:val="28"/>
        </w:rPr>
        <w:t xml:space="preserve"> </w:t>
      </w:r>
      <w:r>
        <w:rPr>
          <w:rFonts w:asciiTheme="majorBidi" w:hAnsiTheme="majorBidi" w:cstheme="majorBidi"/>
          <w:szCs w:val="28"/>
        </w:rPr>
        <w:t>Как полное и систематическое практическое руководство в области локализации и письменного перевода, оно включает в себя управление проектами по локализации и техническую практику, цель которых состоит в том, чтобы помочь преподаванию на степень магистра письменного и устного перевода (MTI) и развивать группу м</w:t>
      </w:r>
      <w:r w:rsidR="0029743B">
        <w:rPr>
          <w:rFonts w:asciiTheme="majorBidi" w:hAnsiTheme="majorBidi" w:cstheme="majorBidi"/>
          <w:szCs w:val="28"/>
        </w:rPr>
        <w:t xml:space="preserve">естных талантов для общества. </w:t>
      </w:r>
      <w:r>
        <w:rPr>
          <w:rFonts w:asciiTheme="majorBidi" w:hAnsiTheme="majorBidi" w:cstheme="majorBidi"/>
          <w:szCs w:val="28"/>
        </w:rPr>
        <w:t xml:space="preserve">Ван </w:t>
      </w:r>
      <w:proofErr w:type="spellStart"/>
      <w:r>
        <w:rPr>
          <w:rFonts w:asciiTheme="majorBidi" w:hAnsiTheme="majorBidi" w:cstheme="majorBidi"/>
          <w:szCs w:val="28"/>
        </w:rPr>
        <w:t>Хуашу</w:t>
      </w:r>
      <w:proofErr w:type="spellEnd"/>
      <w:r>
        <w:rPr>
          <w:rFonts w:asciiTheme="majorBidi" w:hAnsiTheme="majorBidi" w:cstheme="majorBidi"/>
          <w:szCs w:val="28"/>
        </w:rPr>
        <w:t xml:space="preserve">, Ли </w:t>
      </w:r>
      <w:proofErr w:type="spellStart"/>
      <w:r>
        <w:rPr>
          <w:rFonts w:asciiTheme="majorBidi" w:hAnsiTheme="majorBidi" w:cstheme="majorBidi"/>
          <w:szCs w:val="28"/>
        </w:rPr>
        <w:t>Дефэн</w:t>
      </w:r>
      <w:proofErr w:type="spellEnd"/>
      <w:r>
        <w:rPr>
          <w:rFonts w:asciiTheme="majorBidi" w:hAnsiTheme="majorBidi" w:cstheme="majorBidi"/>
          <w:szCs w:val="28"/>
        </w:rPr>
        <w:t>, Ли Лицин (2018)</w:t>
      </w:r>
      <w:r>
        <w:rPr>
          <w:rFonts w:asciiTheme="majorBidi" w:eastAsia="DengXian" w:hAnsiTheme="majorBidi" w:cstheme="majorBidi"/>
          <w:szCs w:val="28"/>
          <w:lang w:eastAsia="zh-CN"/>
        </w:rPr>
        <w:t xml:space="preserve"> </w:t>
      </w:r>
      <w:r>
        <w:rPr>
          <w:rFonts w:asciiTheme="majorBidi" w:hAnsiTheme="majorBidi" w:cstheme="majorBidi"/>
          <w:szCs w:val="28"/>
        </w:rPr>
        <w:t>изучали стратегии улучшения в связи с отсутствием курсов локализации в преподавании технологий перевода в Китае</w:t>
      </w:r>
      <w:r w:rsidR="00F6749D">
        <w:rPr>
          <w:rFonts w:asciiTheme="majorBidi" w:hAnsiTheme="majorBidi" w:cstheme="majorBidi"/>
          <w:szCs w:val="28"/>
        </w:rPr>
        <w:t xml:space="preserve"> </w:t>
      </w:r>
      <w:r>
        <w:rPr>
          <w:rFonts w:asciiTheme="majorBidi" w:hAnsiTheme="majorBidi" w:cstheme="majorBidi"/>
          <w:szCs w:val="28"/>
        </w:rPr>
        <w:t xml:space="preserve">[Ван </w:t>
      </w:r>
      <w:proofErr w:type="spellStart"/>
      <w:r>
        <w:rPr>
          <w:rFonts w:asciiTheme="majorBidi" w:hAnsiTheme="majorBidi" w:cstheme="majorBidi"/>
          <w:szCs w:val="28"/>
        </w:rPr>
        <w:t>Хуашу</w:t>
      </w:r>
      <w:proofErr w:type="spellEnd"/>
      <w:r>
        <w:rPr>
          <w:rFonts w:asciiTheme="majorBidi" w:hAnsiTheme="majorBidi" w:cstheme="majorBidi"/>
          <w:szCs w:val="28"/>
        </w:rPr>
        <w:t xml:space="preserve">, Ли </w:t>
      </w:r>
      <w:proofErr w:type="spellStart"/>
      <w:r>
        <w:rPr>
          <w:rFonts w:asciiTheme="majorBidi" w:hAnsiTheme="majorBidi" w:cstheme="majorBidi"/>
          <w:szCs w:val="28"/>
        </w:rPr>
        <w:t>Дефэн</w:t>
      </w:r>
      <w:proofErr w:type="spellEnd"/>
      <w:r>
        <w:rPr>
          <w:rFonts w:asciiTheme="majorBidi" w:hAnsiTheme="majorBidi" w:cstheme="majorBidi"/>
          <w:szCs w:val="28"/>
        </w:rPr>
        <w:t xml:space="preserve">, Ли </w:t>
      </w:r>
      <w:proofErr w:type="spellStart"/>
      <w:r>
        <w:rPr>
          <w:rFonts w:asciiTheme="majorBidi" w:hAnsiTheme="majorBidi" w:cstheme="majorBidi"/>
          <w:szCs w:val="28"/>
        </w:rPr>
        <w:t>Лицин</w:t>
      </w:r>
      <w:proofErr w:type="spellEnd"/>
      <w:r>
        <w:rPr>
          <w:rFonts w:asciiTheme="majorBidi" w:hAnsiTheme="majorBidi" w:cstheme="majorBidi"/>
          <w:szCs w:val="28"/>
        </w:rPr>
        <w:t>, 2018, c</w:t>
      </w:r>
      <w:r w:rsidR="0029743B">
        <w:rPr>
          <w:rFonts w:asciiTheme="majorBidi" w:hAnsiTheme="majorBidi" w:cstheme="majorBidi"/>
          <w:szCs w:val="28"/>
        </w:rPr>
        <w:t xml:space="preserve">. </w:t>
      </w:r>
      <w:r>
        <w:rPr>
          <w:rFonts w:asciiTheme="majorBidi" w:hAnsiTheme="majorBidi" w:cstheme="majorBidi"/>
          <w:szCs w:val="28"/>
        </w:rPr>
        <w:t>78]</w:t>
      </w:r>
      <w:r w:rsidR="00F6749D">
        <w:rPr>
          <w:rFonts w:asciiTheme="majorBidi" w:hAnsiTheme="majorBidi" w:cstheme="majorBidi"/>
          <w:szCs w:val="28"/>
        </w:rPr>
        <w:t>.</w:t>
      </w:r>
    </w:p>
    <w:p w14:paraId="2DA31DCA" w14:textId="3928E920" w:rsidR="006333B6" w:rsidRDefault="00B21C20">
      <w:pPr>
        <w:pStyle w:val="ac"/>
        <w:rPr>
          <w:rFonts w:asciiTheme="majorBidi" w:hAnsiTheme="majorBidi" w:cstheme="majorBidi"/>
          <w:szCs w:val="28"/>
        </w:rPr>
      </w:pPr>
      <w:r>
        <w:rPr>
          <w:rFonts w:asciiTheme="majorBidi" w:hAnsiTheme="majorBidi" w:cstheme="majorBidi"/>
          <w:szCs w:val="28"/>
        </w:rPr>
        <w:t xml:space="preserve">Также существовало немало исследований по локализации дизайна веб-сайтов. В 2014 году Дай Ликсиа предложил на ежегодной китайской ежегодной </w:t>
      </w:r>
      <w:r>
        <w:rPr>
          <w:rFonts w:asciiTheme="majorBidi" w:hAnsiTheme="majorBidi" w:cstheme="majorBidi"/>
          <w:szCs w:val="28"/>
        </w:rPr>
        <w:lastRenderedPageBreak/>
        <w:t>конференции Профессиональной ассоциации пользователей (UXPA), что в сочетании с теорией культурных измерений Хофстеде локализацию веб-сайтов можно лучше изучить. Например, ссылаясь на различия в культурных измерениях между Китаем и Соединенными Штатами в целом или между одной и той же группой людей, можно разработать бизнес-сайт, который больше соответствует целевому пользователю. Тан Бинь в статье «Рациональная тенденция локализации дизайна интерфейса веб-сайта» пришел к выводу, что дизайн интерфейса должен с должным образом локализовать, а не слишком сильно полагаться на рекомендации по локализации, слепо и догматически полагаясь на индуктивное обобщение прошлого опыта</w:t>
      </w:r>
      <w:r w:rsidR="00F6749D">
        <w:rPr>
          <w:rFonts w:asciiTheme="majorBidi" w:hAnsiTheme="majorBidi" w:cstheme="majorBidi"/>
          <w:szCs w:val="28"/>
        </w:rPr>
        <w:t xml:space="preserve"> </w:t>
      </w:r>
      <w:r w:rsidR="0029743B">
        <w:rPr>
          <w:rFonts w:asciiTheme="majorBidi" w:hAnsiTheme="majorBidi" w:cstheme="majorBidi"/>
          <w:szCs w:val="28"/>
        </w:rPr>
        <w:t>[</w:t>
      </w:r>
      <w:proofErr w:type="spellStart"/>
      <w:r>
        <w:rPr>
          <w:rFonts w:asciiTheme="majorBidi" w:hAnsiTheme="majorBidi" w:cstheme="majorBidi"/>
          <w:szCs w:val="28"/>
        </w:rPr>
        <w:t>Тан</w:t>
      </w:r>
      <w:proofErr w:type="spellEnd"/>
      <w:r>
        <w:rPr>
          <w:rFonts w:asciiTheme="majorBidi" w:hAnsiTheme="majorBidi" w:cstheme="majorBidi"/>
          <w:szCs w:val="28"/>
        </w:rPr>
        <w:t xml:space="preserve"> </w:t>
      </w:r>
      <w:proofErr w:type="spellStart"/>
      <w:r>
        <w:rPr>
          <w:rFonts w:asciiTheme="majorBidi" w:hAnsiTheme="majorBidi" w:cstheme="majorBidi"/>
          <w:szCs w:val="28"/>
        </w:rPr>
        <w:t>Бинь</w:t>
      </w:r>
      <w:proofErr w:type="spellEnd"/>
      <w:r>
        <w:rPr>
          <w:rFonts w:asciiTheme="majorBidi" w:hAnsiTheme="majorBidi" w:cstheme="majorBidi"/>
          <w:szCs w:val="28"/>
        </w:rPr>
        <w:t>, 2008, c75]</w:t>
      </w:r>
      <w:r w:rsidR="00F6749D">
        <w:rPr>
          <w:rFonts w:asciiTheme="majorBidi" w:hAnsiTheme="majorBidi" w:cstheme="majorBidi"/>
          <w:szCs w:val="28"/>
        </w:rPr>
        <w:t>.</w:t>
      </w:r>
      <w:r>
        <w:rPr>
          <w:rFonts w:asciiTheme="majorBidi" w:hAnsiTheme="majorBidi" w:cstheme="majorBidi"/>
          <w:szCs w:val="28"/>
        </w:rPr>
        <w:t xml:space="preserve">  Вместо этого культуру целевой области следует изучать с помощью </w:t>
      </w:r>
      <w:r w:rsidR="0029743B">
        <w:rPr>
          <w:rFonts w:asciiTheme="majorBidi" w:hAnsiTheme="majorBidi" w:cstheme="majorBidi"/>
          <w:szCs w:val="28"/>
        </w:rPr>
        <w:t>более прямых методов, таких как</w:t>
      </w:r>
      <w:r>
        <w:rPr>
          <w:rFonts w:asciiTheme="majorBidi" w:hAnsiTheme="majorBidi" w:cstheme="majorBidi"/>
          <w:szCs w:val="28"/>
        </w:rPr>
        <w:t xml:space="preserve"> наблюдени</w:t>
      </w:r>
      <w:r w:rsidR="0029743B">
        <w:rPr>
          <w:rFonts w:asciiTheme="majorBidi" w:hAnsiTheme="majorBidi" w:cstheme="majorBidi"/>
          <w:szCs w:val="28"/>
        </w:rPr>
        <w:t>е</w:t>
      </w:r>
      <w:r>
        <w:rPr>
          <w:rFonts w:asciiTheme="majorBidi" w:hAnsiTheme="majorBidi" w:cstheme="majorBidi"/>
          <w:szCs w:val="28"/>
        </w:rPr>
        <w:t xml:space="preserve"> </w:t>
      </w:r>
      <w:r w:rsidR="0029743B">
        <w:rPr>
          <w:rFonts w:asciiTheme="majorBidi" w:hAnsiTheme="majorBidi" w:cstheme="majorBidi"/>
          <w:szCs w:val="28"/>
        </w:rPr>
        <w:t>и опрос</w:t>
      </w:r>
      <w:r>
        <w:rPr>
          <w:rFonts w:asciiTheme="majorBidi" w:hAnsiTheme="majorBidi" w:cstheme="majorBidi"/>
          <w:szCs w:val="28"/>
        </w:rPr>
        <w:t xml:space="preserve"> пользовател</w:t>
      </w:r>
      <w:r w:rsidR="0029743B">
        <w:rPr>
          <w:rFonts w:asciiTheme="majorBidi" w:hAnsiTheme="majorBidi" w:cstheme="majorBidi"/>
          <w:szCs w:val="28"/>
        </w:rPr>
        <w:t>ей</w:t>
      </w:r>
      <w:r>
        <w:rPr>
          <w:rFonts w:asciiTheme="majorBidi" w:hAnsiTheme="majorBidi" w:cstheme="majorBidi"/>
          <w:szCs w:val="28"/>
        </w:rPr>
        <w:t xml:space="preserve">. </w:t>
      </w:r>
    </w:p>
    <w:p w14:paraId="65BA8D3F"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Отечественных исследований по переводу игровой локализации немного. Среди 51 статьи о локализационном переводе, найденной в Китайской национальной инфраструктуре знаний (CNKI), самая ранняя была опубликована в 2009 году, и количество подобных исследований значительно увеличилось. </w:t>
      </w:r>
    </w:p>
    <w:p w14:paraId="40C992F0" w14:textId="4E0FEAC3" w:rsidR="006333B6" w:rsidRDefault="0029743B">
      <w:pPr>
        <w:pStyle w:val="ac"/>
        <w:rPr>
          <w:rFonts w:asciiTheme="majorBidi" w:hAnsiTheme="majorBidi" w:cstheme="majorBidi"/>
          <w:szCs w:val="28"/>
        </w:rPr>
      </w:pPr>
      <w:r>
        <w:rPr>
          <w:rFonts w:asciiTheme="majorBidi" w:hAnsiTheme="majorBidi" w:cstheme="majorBidi"/>
          <w:szCs w:val="28"/>
        </w:rPr>
        <w:t>П</w:t>
      </w:r>
      <w:r w:rsidR="00B21C20">
        <w:rPr>
          <w:rFonts w:asciiTheme="majorBidi" w:hAnsiTheme="majorBidi" w:cstheme="majorBidi"/>
          <w:szCs w:val="28"/>
        </w:rPr>
        <w:t xml:space="preserve">осле 2015 года </w:t>
      </w:r>
      <w:r>
        <w:rPr>
          <w:rFonts w:asciiTheme="majorBidi" w:hAnsiTheme="majorBidi" w:cstheme="majorBidi"/>
          <w:szCs w:val="28"/>
        </w:rPr>
        <w:t xml:space="preserve">18 из 51 исследования </w:t>
      </w:r>
      <w:r w:rsidR="00B21C20">
        <w:rPr>
          <w:rFonts w:asciiTheme="majorBidi" w:hAnsiTheme="majorBidi" w:cstheme="majorBidi"/>
          <w:szCs w:val="28"/>
        </w:rPr>
        <w:t>изучали стратегии и методы перевода игр с разных точек зрения, а 11 были отчетами о практике перевода. Остальное — это обзоры исследований перевода локализации игр и обучения переводу локализации. Чжан Вуцзян указал, что переводчики могут использовать стратегию транскреации для названий игр, имен собственных и игровых строк при переводе локализации игр. Так называемая транскреация относится к творческой обработке перевода переводчиком, и такая обработка не лишена ограничений. Он должен быть основан на культурном фоне целевого языка, чтобы «придать переводу соответствующий оттенок культуры, к которой принадлежит язык, чтобы перевод мог быть лучше воспринят читателями целевой страны» [</w:t>
      </w:r>
      <w:proofErr w:type="spellStart"/>
      <w:r w:rsidR="00B21C20">
        <w:rPr>
          <w:rFonts w:asciiTheme="majorBidi" w:hAnsiTheme="majorBidi" w:cstheme="majorBidi"/>
          <w:szCs w:val="28"/>
        </w:rPr>
        <w:t>Чжан</w:t>
      </w:r>
      <w:proofErr w:type="spellEnd"/>
      <w:r w:rsidR="00B21C20">
        <w:rPr>
          <w:rFonts w:asciiTheme="majorBidi" w:hAnsiTheme="majorBidi" w:cstheme="majorBidi"/>
          <w:szCs w:val="28"/>
        </w:rPr>
        <w:t xml:space="preserve"> </w:t>
      </w:r>
      <w:proofErr w:type="spellStart"/>
      <w:r w:rsidR="00B21C20">
        <w:rPr>
          <w:rFonts w:asciiTheme="majorBidi" w:hAnsiTheme="majorBidi" w:cstheme="majorBidi"/>
          <w:szCs w:val="28"/>
        </w:rPr>
        <w:t>Уцзян</w:t>
      </w:r>
      <w:proofErr w:type="spellEnd"/>
      <w:r w:rsidR="00B21C20">
        <w:rPr>
          <w:rFonts w:asciiTheme="majorBidi" w:hAnsiTheme="majorBidi" w:cstheme="majorBidi"/>
          <w:szCs w:val="28"/>
        </w:rPr>
        <w:t xml:space="preserve">, 2013, </w:t>
      </w:r>
      <w:r>
        <w:rPr>
          <w:rFonts w:asciiTheme="majorBidi" w:hAnsiTheme="majorBidi" w:cstheme="majorBidi"/>
          <w:szCs w:val="28"/>
        </w:rPr>
        <w:t xml:space="preserve">с. </w:t>
      </w:r>
      <w:r w:rsidR="00B21C20">
        <w:rPr>
          <w:rFonts w:asciiTheme="majorBidi" w:hAnsiTheme="majorBidi" w:cstheme="majorBidi"/>
          <w:szCs w:val="28"/>
        </w:rPr>
        <w:t>165]</w:t>
      </w:r>
      <w:r w:rsidR="00F6749D">
        <w:rPr>
          <w:rFonts w:asciiTheme="majorBidi" w:hAnsiTheme="majorBidi" w:cstheme="majorBidi"/>
          <w:szCs w:val="28"/>
        </w:rPr>
        <w:t>.</w:t>
      </w:r>
      <w:r w:rsidR="00B21C20">
        <w:rPr>
          <w:rFonts w:asciiTheme="majorBidi" w:hAnsiTheme="majorBidi" w:cstheme="majorBidi"/>
          <w:szCs w:val="28"/>
        </w:rPr>
        <w:t xml:space="preserve"> </w:t>
      </w:r>
    </w:p>
    <w:p w14:paraId="55E943B7" w14:textId="10EDF0B6" w:rsidR="006333B6" w:rsidRDefault="00B21C20" w:rsidP="00021B53">
      <w:pPr>
        <w:pStyle w:val="ac"/>
        <w:rPr>
          <w:rFonts w:asciiTheme="majorBidi" w:hAnsiTheme="majorBidi" w:cstheme="majorBidi"/>
          <w:szCs w:val="28"/>
        </w:rPr>
      </w:pPr>
      <w:r>
        <w:rPr>
          <w:rFonts w:asciiTheme="majorBidi" w:hAnsiTheme="majorBidi" w:cstheme="majorBidi"/>
          <w:szCs w:val="28"/>
        </w:rPr>
        <w:t xml:space="preserve">Кроме того, в китайской литературе в последние годы локализованный перевод также использовался </w:t>
      </w:r>
      <w:r w:rsidR="0029743B">
        <w:rPr>
          <w:rFonts w:asciiTheme="majorBidi" w:hAnsiTheme="majorBidi" w:cstheme="majorBidi"/>
          <w:szCs w:val="28"/>
        </w:rPr>
        <w:t xml:space="preserve">для </w:t>
      </w:r>
      <w:r w:rsidRPr="0029743B">
        <w:rPr>
          <w:rFonts w:asciiTheme="majorBidi" w:hAnsiTheme="majorBidi" w:cstheme="majorBidi"/>
          <w:szCs w:val="28"/>
        </w:rPr>
        <w:t>исследовани</w:t>
      </w:r>
      <w:r w:rsidR="0029743B" w:rsidRPr="0029743B">
        <w:rPr>
          <w:rFonts w:asciiTheme="majorBidi" w:hAnsiTheme="majorBidi" w:cstheme="majorBidi"/>
          <w:szCs w:val="28"/>
        </w:rPr>
        <w:t>й</w:t>
      </w:r>
      <w:r w:rsidRPr="0029743B">
        <w:rPr>
          <w:rFonts w:asciiTheme="majorBidi" w:hAnsiTheme="majorBidi" w:cstheme="majorBidi"/>
          <w:szCs w:val="28"/>
        </w:rPr>
        <w:t xml:space="preserve"> в других областях. Н</w:t>
      </w:r>
      <w:r>
        <w:rPr>
          <w:rFonts w:asciiTheme="majorBidi" w:hAnsiTheme="majorBidi" w:cstheme="majorBidi"/>
          <w:szCs w:val="28"/>
        </w:rPr>
        <w:t xml:space="preserve">апример, </w:t>
      </w:r>
      <w:r>
        <w:rPr>
          <w:rFonts w:asciiTheme="majorBidi" w:hAnsiTheme="majorBidi" w:cstheme="majorBidi"/>
          <w:szCs w:val="28"/>
        </w:rPr>
        <w:lastRenderedPageBreak/>
        <w:t>Luo Huifang и Ren Caiqi используют локализацию и машинный перевод для изучения иностранной культурной коммуникации [</w:t>
      </w:r>
      <w:proofErr w:type="spellStart"/>
      <w:r w:rsidR="0029743B">
        <w:rPr>
          <w:rFonts w:asciiTheme="majorBidi" w:hAnsiTheme="majorBidi" w:cstheme="majorBidi"/>
          <w:szCs w:val="28"/>
        </w:rPr>
        <w:t>Luo</w:t>
      </w:r>
      <w:proofErr w:type="spellEnd"/>
      <w:r w:rsidR="0029743B">
        <w:rPr>
          <w:rFonts w:asciiTheme="majorBidi" w:hAnsiTheme="majorBidi" w:cstheme="majorBidi"/>
          <w:szCs w:val="28"/>
        </w:rPr>
        <w:t xml:space="preserve"> </w:t>
      </w:r>
      <w:proofErr w:type="spellStart"/>
      <w:r w:rsidR="0029743B">
        <w:rPr>
          <w:rFonts w:asciiTheme="majorBidi" w:hAnsiTheme="majorBidi" w:cstheme="majorBidi"/>
          <w:szCs w:val="28"/>
        </w:rPr>
        <w:t>Huifang</w:t>
      </w:r>
      <w:proofErr w:type="spellEnd"/>
      <w:r w:rsidR="0029743B">
        <w:rPr>
          <w:rFonts w:asciiTheme="majorBidi" w:hAnsiTheme="majorBidi" w:cstheme="majorBidi"/>
          <w:szCs w:val="28"/>
        </w:rPr>
        <w:t>,</w:t>
      </w:r>
      <w:r>
        <w:rPr>
          <w:rFonts w:asciiTheme="majorBidi" w:hAnsiTheme="majorBidi" w:cstheme="majorBidi"/>
          <w:szCs w:val="28"/>
        </w:rPr>
        <w:t xml:space="preserve"> </w:t>
      </w:r>
      <w:proofErr w:type="spellStart"/>
      <w:r>
        <w:rPr>
          <w:rFonts w:asciiTheme="majorBidi" w:hAnsiTheme="majorBidi" w:cstheme="majorBidi"/>
          <w:szCs w:val="28"/>
        </w:rPr>
        <w:t>Ren</w:t>
      </w:r>
      <w:proofErr w:type="spellEnd"/>
      <w:r>
        <w:rPr>
          <w:rFonts w:asciiTheme="majorBidi" w:hAnsiTheme="majorBidi" w:cstheme="majorBidi"/>
          <w:szCs w:val="28"/>
        </w:rPr>
        <w:t xml:space="preserve"> </w:t>
      </w:r>
      <w:proofErr w:type="spellStart"/>
      <w:r>
        <w:rPr>
          <w:rFonts w:asciiTheme="majorBidi" w:hAnsiTheme="majorBidi" w:cstheme="majorBidi"/>
          <w:szCs w:val="28"/>
        </w:rPr>
        <w:t>Caiqi</w:t>
      </w:r>
      <w:proofErr w:type="spellEnd"/>
      <w:r>
        <w:rPr>
          <w:rFonts w:asciiTheme="majorBidi" w:hAnsiTheme="majorBidi" w:cstheme="majorBidi"/>
          <w:szCs w:val="28"/>
        </w:rPr>
        <w:t>, 2018, c.</w:t>
      </w:r>
      <w:r w:rsidR="0029743B">
        <w:rPr>
          <w:rFonts w:asciiTheme="majorBidi" w:hAnsiTheme="majorBidi" w:cstheme="majorBidi"/>
          <w:szCs w:val="28"/>
        </w:rPr>
        <w:t xml:space="preserve"> </w:t>
      </w:r>
      <w:r>
        <w:rPr>
          <w:rFonts w:asciiTheme="majorBidi" w:hAnsiTheme="majorBidi" w:cstheme="majorBidi"/>
          <w:szCs w:val="28"/>
        </w:rPr>
        <w:t>24]. По сравнению с локализацией программного обеспечения в стране больше исследований проводится по локализованному переводу веб-сайтов и других продуктов. Напр</w:t>
      </w:r>
      <w:r w:rsidR="00DF2682">
        <w:rPr>
          <w:rFonts w:asciiTheme="majorBidi" w:hAnsiTheme="majorBidi" w:cstheme="majorBidi"/>
          <w:szCs w:val="28"/>
        </w:rPr>
        <w:t xml:space="preserve">имер, </w:t>
      </w:r>
      <w:proofErr w:type="spellStart"/>
      <w:r w:rsidR="00DF2682">
        <w:rPr>
          <w:rFonts w:asciiTheme="majorBidi" w:hAnsiTheme="majorBidi" w:cstheme="majorBidi"/>
          <w:szCs w:val="28"/>
        </w:rPr>
        <w:t>Gu</w:t>
      </w:r>
      <w:proofErr w:type="spellEnd"/>
      <w:r w:rsidR="00DF2682">
        <w:rPr>
          <w:rFonts w:asciiTheme="majorBidi" w:hAnsiTheme="majorBidi" w:cstheme="majorBidi"/>
          <w:szCs w:val="28"/>
        </w:rPr>
        <w:t xml:space="preserve"> </w:t>
      </w:r>
      <w:proofErr w:type="spellStart"/>
      <w:r w:rsidR="00DF2682">
        <w:rPr>
          <w:rFonts w:asciiTheme="majorBidi" w:hAnsiTheme="majorBidi" w:cstheme="majorBidi"/>
          <w:szCs w:val="28"/>
        </w:rPr>
        <w:t>Yiqing</w:t>
      </w:r>
      <w:proofErr w:type="spellEnd"/>
      <w:r w:rsidR="00DF2682">
        <w:rPr>
          <w:rFonts w:asciiTheme="majorBidi" w:hAnsiTheme="majorBidi" w:cstheme="majorBidi"/>
          <w:szCs w:val="28"/>
        </w:rPr>
        <w:t xml:space="preserve"> и </w:t>
      </w:r>
      <w:proofErr w:type="spellStart"/>
      <w:r w:rsidR="00DF2682">
        <w:rPr>
          <w:rFonts w:asciiTheme="majorBidi" w:hAnsiTheme="majorBidi" w:cstheme="majorBidi"/>
          <w:szCs w:val="28"/>
        </w:rPr>
        <w:t>Yi</w:t>
      </w:r>
      <w:proofErr w:type="spellEnd"/>
      <w:r w:rsidR="00DF2682">
        <w:rPr>
          <w:rFonts w:asciiTheme="majorBidi" w:hAnsiTheme="majorBidi" w:cstheme="majorBidi"/>
          <w:szCs w:val="28"/>
        </w:rPr>
        <w:t xml:space="preserve"> </w:t>
      </w:r>
      <w:proofErr w:type="spellStart"/>
      <w:r w:rsidR="00DF2682">
        <w:rPr>
          <w:rFonts w:asciiTheme="majorBidi" w:hAnsiTheme="majorBidi" w:cstheme="majorBidi"/>
          <w:szCs w:val="28"/>
        </w:rPr>
        <w:t>Yonggang</w:t>
      </w:r>
      <w:proofErr w:type="spellEnd"/>
      <w:r>
        <w:rPr>
          <w:rFonts w:asciiTheme="majorBidi" w:hAnsiTheme="majorBidi" w:cstheme="majorBidi"/>
          <w:szCs w:val="28"/>
        </w:rPr>
        <w:t xml:space="preserve"> провели исследование создания многоязычных веб-сайтов на иностранных языка</w:t>
      </w:r>
      <w:r w:rsidR="0029743B">
        <w:rPr>
          <w:rFonts w:asciiTheme="majorBidi" w:hAnsiTheme="majorBidi" w:cstheme="majorBidi"/>
          <w:szCs w:val="28"/>
        </w:rPr>
        <w:t xml:space="preserve">х в китайских университетах и </w:t>
      </w:r>
      <w:r>
        <w:rPr>
          <w:rFonts w:asciiTheme="majorBidi" w:hAnsiTheme="majorBidi" w:cstheme="majorBidi"/>
          <w:szCs w:val="28"/>
        </w:rPr>
        <w:t>упомянули локализацию как основн</w:t>
      </w:r>
      <w:r w:rsidR="0029743B">
        <w:rPr>
          <w:rFonts w:asciiTheme="majorBidi" w:hAnsiTheme="majorBidi" w:cstheme="majorBidi"/>
          <w:szCs w:val="28"/>
        </w:rPr>
        <w:t>ую</w:t>
      </w:r>
      <w:r>
        <w:rPr>
          <w:rFonts w:asciiTheme="majorBidi" w:hAnsiTheme="majorBidi" w:cstheme="majorBidi"/>
          <w:szCs w:val="28"/>
        </w:rPr>
        <w:t xml:space="preserve"> концепци</w:t>
      </w:r>
      <w:r w:rsidR="0029743B">
        <w:rPr>
          <w:rFonts w:asciiTheme="majorBidi" w:hAnsiTheme="majorBidi" w:cstheme="majorBidi"/>
          <w:szCs w:val="28"/>
        </w:rPr>
        <w:t>ю создания веб-сайтов [</w:t>
      </w:r>
      <w:proofErr w:type="spellStart"/>
      <w:r w:rsidR="0029743B">
        <w:rPr>
          <w:rFonts w:asciiTheme="majorBidi" w:hAnsiTheme="majorBidi" w:cstheme="majorBidi"/>
          <w:szCs w:val="28"/>
        </w:rPr>
        <w:t>Gu</w:t>
      </w:r>
      <w:proofErr w:type="spellEnd"/>
      <w:r w:rsidR="0029743B">
        <w:rPr>
          <w:rFonts w:asciiTheme="majorBidi" w:hAnsiTheme="majorBidi" w:cstheme="majorBidi"/>
          <w:szCs w:val="28"/>
        </w:rPr>
        <w:t xml:space="preserve"> </w:t>
      </w:r>
      <w:proofErr w:type="spellStart"/>
      <w:r w:rsidR="0029743B">
        <w:rPr>
          <w:rFonts w:asciiTheme="majorBidi" w:hAnsiTheme="majorBidi" w:cstheme="majorBidi"/>
          <w:szCs w:val="28"/>
        </w:rPr>
        <w:t>Yiqing</w:t>
      </w:r>
      <w:proofErr w:type="spellEnd"/>
      <w:r w:rsidR="0029743B">
        <w:rPr>
          <w:rFonts w:asciiTheme="majorBidi" w:hAnsiTheme="majorBidi" w:cstheme="majorBidi"/>
          <w:szCs w:val="28"/>
        </w:rPr>
        <w:t xml:space="preserve">, </w:t>
      </w:r>
      <w:proofErr w:type="spellStart"/>
      <w:r w:rsidR="0029743B">
        <w:rPr>
          <w:rFonts w:asciiTheme="majorBidi" w:hAnsiTheme="majorBidi" w:cstheme="majorBidi"/>
          <w:szCs w:val="28"/>
        </w:rPr>
        <w:t>Yi</w:t>
      </w:r>
      <w:proofErr w:type="spellEnd"/>
      <w:r w:rsidR="0029743B">
        <w:rPr>
          <w:rFonts w:asciiTheme="majorBidi" w:hAnsiTheme="majorBidi" w:cstheme="majorBidi"/>
          <w:szCs w:val="28"/>
        </w:rPr>
        <w:t xml:space="preserve"> </w:t>
      </w:r>
      <w:proofErr w:type="spellStart"/>
      <w:r w:rsidR="0029743B">
        <w:rPr>
          <w:rFonts w:asciiTheme="majorBidi" w:hAnsiTheme="majorBidi" w:cstheme="majorBidi"/>
          <w:szCs w:val="28"/>
        </w:rPr>
        <w:t>Yonggang</w:t>
      </w:r>
      <w:proofErr w:type="spellEnd"/>
      <w:r>
        <w:rPr>
          <w:rFonts w:asciiTheme="majorBidi" w:hAnsiTheme="majorBidi" w:cstheme="majorBidi"/>
          <w:szCs w:val="28"/>
        </w:rPr>
        <w:t>, 2010, c</w:t>
      </w:r>
      <w:r w:rsidR="0029743B">
        <w:rPr>
          <w:rFonts w:asciiTheme="majorBidi" w:hAnsiTheme="majorBidi" w:cstheme="majorBidi"/>
          <w:szCs w:val="28"/>
        </w:rPr>
        <w:t xml:space="preserve">. </w:t>
      </w:r>
      <w:r>
        <w:rPr>
          <w:rFonts w:asciiTheme="majorBidi" w:hAnsiTheme="majorBidi" w:cstheme="majorBidi"/>
          <w:szCs w:val="28"/>
        </w:rPr>
        <w:t>2]</w:t>
      </w:r>
      <w:r w:rsidR="0029743B">
        <w:rPr>
          <w:rFonts w:asciiTheme="majorBidi" w:hAnsiTheme="majorBidi" w:cstheme="majorBidi"/>
          <w:szCs w:val="28"/>
        </w:rPr>
        <w:t>.</w:t>
      </w:r>
      <w:r>
        <w:rPr>
          <w:rFonts w:asciiTheme="majorBidi" w:hAnsiTheme="majorBidi" w:cstheme="majorBidi"/>
          <w:szCs w:val="28"/>
        </w:rPr>
        <w:t xml:space="preserve"> В целом, по сравнению с зарубежными исследованиями, рамки отечественных исследований по локализации значительно уже. </w:t>
      </w:r>
    </w:p>
    <w:p w14:paraId="7FC6B74F" w14:textId="62743C78" w:rsidR="006C4906" w:rsidRDefault="006C4906" w:rsidP="00BF2B49">
      <w:pPr>
        <w:spacing w:after="160" w:line="259" w:lineRule="auto"/>
        <w:ind w:firstLine="0"/>
        <w:jc w:val="left"/>
        <w:rPr>
          <w:rFonts w:asciiTheme="majorBidi" w:hAnsiTheme="majorBidi" w:cstheme="majorBidi"/>
          <w:szCs w:val="28"/>
        </w:rPr>
      </w:pPr>
    </w:p>
    <w:p w14:paraId="70D7B764" w14:textId="77777777" w:rsidR="006333B6" w:rsidRDefault="00B21C20" w:rsidP="008F2695">
      <w:pPr>
        <w:pStyle w:val="23"/>
        <w:ind w:firstLine="0"/>
        <w:jc w:val="center"/>
        <w:rPr>
          <w:rFonts w:asciiTheme="majorBidi" w:hAnsiTheme="majorBidi" w:cstheme="majorBidi"/>
          <w:sz w:val="28"/>
        </w:rPr>
      </w:pPr>
      <w:bookmarkStart w:id="14" w:name="_Toc104004320"/>
      <w:bookmarkStart w:id="15" w:name="_Toc104004542"/>
      <w:bookmarkStart w:id="16" w:name="_Toc104004219"/>
      <w:bookmarkStart w:id="17" w:name="_Toc1517936749"/>
      <w:bookmarkStart w:id="18" w:name="_Toc104341008"/>
      <w:r>
        <w:rPr>
          <w:rFonts w:asciiTheme="majorBidi" w:hAnsiTheme="majorBidi" w:cstheme="majorBidi"/>
          <w:sz w:val="28"/>
        </w:rPr>
        <w:t xml:space="preserve">1. 2 Мобильная игра как продукт современной </w:t>
      </w:r>
      <w:proofErr w:type="spellStart"/>
      <w:r>
        <w:rPr>
          <w:rFonts w:asciiTheme="majorBidi" w:hAnsiTheme="majorBidi" w:cstheme="majorBidi"/>
          <w:sz w:val="28"/>
        </w:rPr>
        <w:t>медиаиндустрии</w:t>
      </w:r>
      <w:bookmarkEnd w:id="14"/>
      <w:bookmarkEnd w:id="15"/>
      <w:bookmarkEnd w:id="16"/>
      <w:bookmarkEnd w:id="17"/>
      <w:bookmarkEnd w:id="18"/>
      <w:proofErr w:type="spellEnd"/>
    </w:p>
    <w:p w14:paraId="704A61AB" w14:textId="77777777" w:rsidR="0029743B" w:rsidRDefault="0029743B">
      <w:pPr>
        <w:pStyle w:val="ac"/>
        <w:rPr>
          <w:rFonts w:asciiTheme="majorBidi" w:hAnsiTheme="majorBidi" w:cstheme="majorBidi"/>
          <w:szCs w:val="28"/>
        </w:rPr>
      </w:pPr>
    </w:p>
    <w:p w14:paraId="3132267F" w14:textId="77777777" w:rsidR="002A7ED3" w:rsidRDefault="002A7ED3" w:rsidP="002A7ED3">
      <w:pPr>
        <w:pStyle w:val="ac"/>
        <w:rPr>
          <w:rFonts w:asciiTheme="majorBidi" w:eastAsia="-apple-system-font" w:hAnsiTheme="majorBidi" w:cstheme="majorBidi"/>
          <w:szCs w:val="28"/>
        </w:rPr>
      </w:pPr>
      <w:r>
        <w:rPr>
          <w:rFonts w:asciiTheme="majorBidi" w:eastAsia="-apple-system-font" w:hAnsiTheme="majorBidi" w:cstheme="majorBidi"/>
          <w:szCs w:val="28"/>
        </w:rPr>
        <w:t xml:space="preserve">Видеоигры как новый продукт для развлечений, возникший в связи с популяризацией и развитием компьютеров, развивались и распространялись в мире уже около 60 лет. В настоящее время они распространились из западного мира по всему миру и стали глобальным культурным продуктом. В ходе этого процесса исследования видеоигр в западных странах также постепенно возникли и расширились. </w:t>
      </w:r>
    </w:p>
    <w:p w14:paraId="002A8E5D" w14:textId="0E4589D7" w:rsidR="006333B6" w:rsidRDefault="00B21C20" w:rsidP="00726185">
      <w:pPr>
        <w:pStyle w:val="ac"/>
        <w:rPr>
          <w:rFonts w:asciiTheme="majorBidi" w:hAnsiTheme="majorBidi" w:cstheme="majorBidi"/>
          <w:szCs w:val="28"/>
        </w:rPr>
      </w:pPr>
      <w:r>
        <w:rPr>
          <w:rFonts w:asciiTheme="majorBidi" w:hAnsiTheme="majorBidi" w:cstheme="majorBidi"/>
          <w:szCs w:val="28"/>
        </w:rPr>
        <w:t>Видеоигры, которые также называют</w:t>
      </w:r>
      <w:r w:rsidR="00726185">
        <w:rPr>
          <w:rFonts w:asciiTheme="majorBidi" w:hAnsiTheme="majorBidi" w:cstheme="majorBidi"/>
          <w:szCs w:val="28"/>
        </w:rPr>
        <w:t>ся</w:t>
      </w:r>
      <w:r>
        <w:rPr>
          <w:rFonts w:asciiTheme="majorBidi" w:hAnsiTheme="majorBidi" w:cstheme="majorBidi"/>
          <w:szCs w:val="28"/>
        </w:rPr>
        <w:t xml:space="preserve"> электронными играми, представляют собой игровую деятельность, которая осуществляется с помощью электронного оборудования. </w:t>
      </w:r>
      <w:r w:rsidR="00363292">
        <w:rPr>
          <w:rFonts w:asciiTheme="majorBidi" w:hAnsiTheme="majorBidi" w:cstheme="majorBidi"/>
          <w:szCs w:val="28"/>
        </w:rPr>
        <w:t>А</w:t>
      </w:r>
      <w:r>
        <w:rPr>
          <w:rFonts w:asciiTheme="majorBidi" w:hAnsiTheme="majorBidi" w:cstheme="majorBidi"/>
          <w:szCs w:val="28"/>
        </w:rPr>
        <w:t>нгло-китайск</w:t>
      </w:r>
      <w:r w:rsidR="00363292">
        <w:rPr>
          <w:rFonts w:asciiTheme="majorBidi" w:hAnsiTheme="majorBidi" w:cstheme="majorBidi"/>
          <w:szCs w:val="28"/>
        </w:rPr>
        <w:t>ий</w:t>
      </w:r>
      <w:r>
        <w:rPr>
          <w:rFonts w:asciiTheme="majorBidi" w:hAnsiTheme="majorBidi" w:cstheme="majorBidi"/>
          <w:szCs w:val="28"/>
        </w:rPr>
        <w:t xml:space="preserve"> словар</w:t>
      </w:r>
      <w:r w:rsidR="00363292">
        <w:rPr>
          <w:rFonts w:asciiTheme="majorBidi" w:hAnsiTheme="majorBidi" w:cstheme="majorBidi"/>
          <w:szCs w:val="28"/>
        </w:rPr>
        <w:t>ь</w:t>
      </w:r>
      <w:r>
        <w:rPr>
          <w:rFonts w:asciiTheme="majorBidi" w:hAnsiTheme="majorBidi" w:cstheme="majorBidi"/>
          <w:szCs w:val="28"/>
        </w:rPr>
        <w:t xml:space="preserve"> </w:t>
      </w:r>
      <w:proofErr w:type="spellStart"/>
      <w:r>
        <w:rPr>
          <w:rFonts w:asciiTheme="majorBidi" w:hAnsiTheme="majorBidi" w:cstheme="majorBidi"/>
          <w:szCs w:val="28"/>
        </w:rPr>
        <w:t>Oxford</w:t>
      </w:r>
      <w:proofErr w:type="spellEnd"/>
      <w:r>
        <w:rPr>
          <w:rFonts w:asciiTheme="majorBidi" w:hAnsiTheme="majorBidi" w:cstheme="majorBidi"/>
          <w:szCs w:val="28"/>
        </w:rPr>
        <w:t xml:space="preserve"> </w:t>
      </w:r>
      <w:proofErr w:type="spellStart"/>
      <w:r>
        <w:rPr>
          <w:rFonts w:asciiTheme="majorBidi" w:hAnsiTheme="majorBidi" w:cstheme="majorBidi"/>
          <w:szCs w:val="28"/>
        </w:rPr>
        <w:t>Advanced</w:t>
      </w:r>
      <w:proofErr w:type="spellEnd"/>
      <w:r>
        <w:rPr>
          <w:rFonts w:asciiTheme="majorBidi" w:hAnsiTheme="majorBidi" w:cstheme="majorBidi"/>
          <w:szCs w:val="28"/>
        </w:rPr>
        <w:t xml:space="preserve"> </w:t>
      </w:r>
      <w:proofErr w:type="spellStart"/>
      <w:r>
        <w:rPr>
          <w:rFonts w:asciiTheme="majorBidi" w:hAnsiTheme="majorBidi" w:cstheme="majorBidi"/>
          <w:szCs w:val="28"/>
        </w:rPr>
        <w:t>Learner</w:t>
      </w:r>
      <w:proofErr w:type="spellEnd"/>
      <w:r>
        <w:rPr>
          <w:rFonts w:asciiTheme="majorBidi" w:hAnsiTheme="majorBidi" w:cstheme="majorBidi"/>
          <w:szCs w:val="28"/>
        </w:rPr>
        <w:t xml:space="preserve"> </w:t>
      </w:r>
      <w:r w:rsidR="00363292">
        <w:rPr>
          <w:rFonts w:asciiTheme="majorBidi" w:hAnsiTheme="majorBidi" w:cstheme="majorBidi"/>
          <w:szCs w:val="28"/>
        </w:rPr>
        <w:t>определяет видеоигру как</w:t>
      </w:r>
      <w:r>
        <w:rPr>
          <w:rFonts w:asciiTheme="majorBidi" w:hAnsiTheme="majorBidi" w:cstheme="majorBidi"/>
          <w:szCs w:val="28"/>
        </w:rPr>
        <w:t xml:space="preserve"> «игру, в которой вы нажимаете кнопки для управления и перемещения изображений на экране». </w:t>
      </w:r>
      <w:r w:rsidR="00726185">
        <w:rPr>
          <w:rFonts w:asciiTheme="majorBidi" w:hAnsiTheme="majorBidi" w:cstheme="majorBidi"/>
          <w:szCs w:val="28"/>
        </w:rPr>
        <w:t xml:space="preserve">Википедия </w:t>
      </w:r>
      <w:r>
        <w:rPr>
          <w:rFonts w:asciiTheme="majorBidi" w:hAnsiTheme="majorBidi" w:cstheme="majorBidi"/>
          <w:szCs w:val="28"/>
        </w:rPr>
        <w:t>поясняет, что «</w:t>
      </w:r>
      <w:r w:rsidR="00726185">
        <w:rPr>
          <w:rFonts w:asciiTheme="majorBidi" w:hAnsiTheme="majorBidi" w:cstheme="majorBidi"/>
          <w:szCs w:val="28"/>
        </w:rPr>
        <w:t>в</w:t>
      </w:r>
      <w:r>
        <w:rPr>
          <w:rFonts w:asciiTheme="majorBidi" w:hAnsiTheme="majorBidi" w:cstheme="majorBidi"/>
          <w:szCs w:val="28"/>
        </w:rPr>
        <w:t xml:space="preserve">идеоигра - это игра, которая включает взаимодействие с пользовательским интерфейсом для создания визуальной обратной связи на видеоустройстве». </w:t>
      </w:r>
    </w:p>
    <w:p w14:paraId="7BA42481"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В соответствии с различными операционными средами существует пять типов видеоигр: игры для консолей (также известные как игры для домашних </w:t>
      </w:r>
      <w:r>
        <w:rPr>
          <w:rFonts w:asciiTheme="majorBidi" w:hAnsiTheme="majorBidi" w:cstheme="majorBidi"/>
          <w:szCs w:val="28"/>
        </w:rPr>
        <w:lastRenderedPageBreak/>
        <w:t xml:space="preserve">консолей, телевизионные игры), портативные игры, игры для ПК, аркадные игры и мобильные игры, которые в основном распространяются мобильные телефоны. </w:t>
      </w:r>
    </w:p>
    <w:p w14:paraId="631954D6" w14:textId="4E2143CB" w:rsidR="006333B6" w:rsidRDefault="00B21C20">
      <w:pPr>
        <w:pStyle w:val="ac"/>
        <w:rPr>
          <w:rFonts w:asciiTheme="majorBidi" w:hAnsiTheme="majorBidi" w:cstheme="majorBidi"/>
          <w:szCs w:val="28"/>
        </w:rPr>
      </w:pPr>
      <w:r w:rsidRPr="004762FE">
        <w:rPr>
          <w:rFonts w:asciiTheme="majorBidi" w:hAnsiTheme="majorBidi" w:cstheme="majorBidi"/>
          <w:i/>
          <w:szCs w:val="28"/>
        </w:rPr>
        <w:t>Мобильная игра</w:t>
      </w:r>
      <w:r>
        <w:rPr>
          <w:rFonts w:asciiTheme="majorBidi" w:hAnsiTheme="majorBidi" w:cstheme="majorBidi"/>
          <w:szCs w:val="28"/>
        </w:rPr>
        <w:t xml:space="preserve"> — </w:t>
      </w:r>
      <w:r w:rsidR="004762FE">
        <w:rPr>
          <w:rFonts w:asciiTheme="majorBidi" w:hAnsiTheme="majorBidi" w:cstheme="majorBidi"/>
          <w:szCs w:val="28"/>
        </w:rPr>
        <w:t xml:space="preserve">это </w:t>
      </w:r>
      <w:r>
        <w:rPr>
          <w:rFonts w:asciiTheme="majorBidi" w:hAnsiTheme="majorBidi" w:cstheme="majorBidi"/>
          <w:szCs w:val="28"/>
        </w:rPr>
        <w:t xml:space="preserve">игровая программа для мобильных устройств, </w:t>
      </w:r>
      <w:proofErr w:type="gramStart"/>
      <w:r>
        <w:rPr>
          <w:rFonts w:asciiTheme="majorBidi" w:hAnsiTheme="majorBidi" w:cstheme="majorBidi"/>
          <w:szCs w:val="28"/>
        </w:rPr>
        <w:t>например</w:t>
      </w:r>
      <w:proofErr w:type="gramEnd"/>
      <w:r>
        <w:rPr>
          <w:rFonts w:asciiTheme="majorBidi" w:hAnsiTheme="majorBidi" w:cstheme="majorBidi"/>
          <w:szCs w:val="28"/>
        </w:rPr>
        <w:t xml:space="preserve"> сотовых телефонов, смартфонов, коммуникаторов, КПК и прочих (за исключением ноутбуков). </w:t>
      </w:r>
    </w:p>
    <w:p w14:paraId="5DD8743A" w14:textId="7D455038" w:rsidR="006333B6" w:rsidRDefault="00B21C20">
      <w:pPr>
        <w:pStyle w:val="ac"/>
        <w:rPr>
          <w:rFonts w:asciiTheme="majorBidi" w:hAnsiTheme="majorBidi" w:cstheme="majorBidi"/>
          <w:szCs w:val="28"/>
        </w:rPr>
      </w:pPr>
      <w:r>
        <w:rPr>
          <w:rFonts w:asciiTheme="majorBidi" w:hAnsiTheme="majorBidi" w:cstheme="majorBidi"/>
          <w:szCs w:val="28"/>
        </w:rPr>
        <w:t xml:space="preserve">Мобильная игра имеет следующие </w:t>
      </w:r>
      <w:r w:rsidR="00363292">
        <w:rPr>
          <w:rFonts w:asciiTheme="majorBidi" w:hAnsiTheme="majorBidi" w:cstheme="majorBidi"/>
          <w:szCs w:val="28"/>
        </w:rPr>
        <w:t>характеристики.</w:t>
      </w:r>
    </w:p>
    <w:p w14:paraId="53EFB0C8"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1. Огромная потенциальная база пользователей: в 2021 году количество пользователей мобильных телефонов в Китае будет неуклонно расти, а количество пользователей 5G будет быстро увеличиваться. По состоянию на конец августа 2021 года у трех основных телекоммуникационных компаний было 1, 626 миллиарда пользователей мобильных телефонов, что на 32, 05 миллиона больше, чем на конец предыдущего года. Среди них количество подключений к мобильным терминалам 5G достигло 419 миллионов, что на 220 миллионов больше, чем на конец предыдущего года. В то же время значительно вырос объем мобильного интернет-трафика, используемого потребителями. С января по август совокупный внутренний мобильный интернет-трафик достиг 142 млрд ГБ, увеличившись в годовом исчислении на 36, 7%. </w:t>
      </w:r>
    </w:p>
    <w:p w14:paraId="2D5DCF16" w14:textId="4C5F9D40" w:rsidR="006333B6" w:rsidRDefault="00B21C20">
      <w:pPr>
        <w:pStyle w:val="ac"/>
        <w:rPr>
          <w:rFonts w:asciiTheme="majorBidi" w:hAnsiTheme="majorBidi" w:cstheme="majorBidi"/>
          <w:szCs w:val="28"/>
        </w:rPr>
      </w:pPr>
      <w:r>
        <w:rPr>
          <w:rFonts w:asciiTheme="majorBidi" w:hAnsiTheme="majorBidi" w:cstheme="majorBidi"/>
          <w:szCs w:val="28"/>
        </w:rPr>
        <w:t xml:space="preserve">2. Портативность и мобильность: по сравнению с игровыми консолями или ПК мобильные телефоны могут быть не идеальным игровым устройством, но, в конце концов, люди всегда носят их с собой, поэтому мобильные игры, вероятно, станут первым выбором для людей. проводить время. Портативность и мобильность мобильных телефонов могут лучше удовлетворить потребности пользователей в играх в любое время и в любом месте. Пользователи играют в игры, стоя в очереди или ожидая автобуса, и заметной является фрагментация мобильных игр. Согласно опросу, 29, 8% пользователей тратят меньше времени на игры на компьютере после игр на мобильных телефонах, а мобильные игры стали отнимать время у компьютерных игр. 22, 4% пользователей проводят все больше времени за мобильными играми, и только 10% тратят меньше времени </w:t>
      </w:r>
      <w:r>
        <w:rPr>
          <w:rFonts w:asciiTheme="majorBidi" w:hAnsiTheme="majorBidi" w:cstheme="majorBidi"/>
          <w:szCs w:val="28"/>
        </w:rPr>
        <w:lastRenderedPageBreak/>
        <w:t xml:space="preserve">на мобильные игры. Мобильные игры постепенно становятся обычным видом развлечения. </w:t>
      </w:r>
    </w:p>
    <w:p w14:paraId="0B207E83" w14:textId="5DBE4AC2" w:rsidR="00363292" w:rsidRPr="00363292" w:rsidRDefault="00363292" w:rsidP="00363292">
      <w:pPr>
        <w:pStyle w:val="ac"/>
        <w:rPr>
          <w:rFonts w:asciiTheme="majorBidi" w:hAnsiTheme="majorBidi" w:cstheme="majorBidi"/>
          <w:szCs w:val="28"/>
        </w:rPr>
      </w:pPr>
      <w:r>
        <w:rPr>
          <w:rFonts w:asciiTheme="majorBidi" w:hAnsiTheme="majorBidi" w:cstheme="majorBidi"/>
          <w:szCs w:val="28"/>
        </w:rPr>
        <w:t xml:space="preserve">3. </w:t>
      </w:r>
      <w:r w:rsidRPr="00363292">
        <w:rPr>
          <w:rFonts w:asciiTheme="majorBidi" w:hAnsiTheme="majorBidi" w:cstheme="majorBidi"/>
          <w:szCs w:val="28"/>
        </w:rPr>
        <w:t>Большое количество игр: с увеличением числа пользователей смартфонов растет и спрос на приложения. По данным Министерства промышленности и информационных технологий, после исключения данных о готовых приложениях, с июня 2019 года по июнь 2021 года общий объем распространения приложений в магазине приложений моей страны продолжал расти. Годовой прирост более чем в шесть триллионов раз. Только в первой половине 2021 года общее количество раздач приложений в магазинах прил</w:t>
      </w:r>
      <w:r w:rsidR="004762FE">
        <w:rPr>
          <w:rFonts w:asciiTheme="majorBidi" w:hAnsiTheme="majorBidi" w:cstheme="majorBidi"/>
          <w:szCs w:val="28"/>
        </w:rPr>
        <w:t>ожений моей страны достигнет 1,</w:t>
      </w:r>
      <w:r w:rsidRPr="00363292">
        <w:rPr>
          <w:rFonts w:asciiTheme="majorBidi" w:hAnsiTheme="majorBidi" w:cstheme="majorBidi"/>
          <w:szCs w:val="28"/>
        </w:rPr>
        <w:t>87 трлн раз, превысив общее количество раздач в 2020 году. Как основной внутренний канал распространения приложений сторонние магазины приложений неуклонно развиваются, данные показывают, что количество активных пользователей сторонних магазинов приложений увеличивается, но темпы роста постепенно замедляются. В 2020 году количество активных пользователей сторонних магазинов приложений в Китае составляет около 481 миллиона человек с темпом роста 0, 8%</w:t>
      </w:r>
      <w:r>
        <w:rPr>
          <w:rFonts w:asciiTheme="majorBidi" w:hAnsiTheme="majorBidi" w:cstheme="majorBidi"/>
          <w:szCs w:val="28"/>
        </w:rPr>
        <w:t>.</w:t>
      </w:r>
      <w:r>
        <w:rPr>
          <w:rStyle w:val="af4"/>
          <w:rFonts w:asciiTheme="majorBidi" w:hAnsiTheme="majorBidi" w:cstheme="majorBidi"/>
          <w:szCs w:val="28"/>
        </w:rPr>
        <w:footnoteReference w:id="1"/>
      </w:r>
    </w:p>
    <w:p w14:paraId="65B6E225" w14:textId="77777777" w:rsidR="006333B6" w:rsidRPr="00EF62A0"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 xml:space="preserve">Рынок мобильных приложений растет с каждым годом. По данным App Annie, ведущего мирового поставщика данных о мобильном рынке, пользователи потратили в магазинах мобильных приложений 101 млрд. долл. за 2018 г. При этом объемы инсталлов в мировом масштабе продолжают расти. Так, общее число загрузок в 2018 г. увеличилось на 34 % по сравнению с 2016 г. и составило более 194 млрд. Около 50 % установок на IOS и </w:t>
      </w:r>
      <w:r w:rsidR="00EF62A0">
        <w:rPr>
          <w:rFonts w:asciiTheme="majorBidi" w:eastAsia="-apple-system-font" w:hAnsiTheme="majorBidi" w:cstheme="majorBidi"/>
          <w:szCs w:val="28"/>
        </w:rPr>
        <w:t>Android пришлось на рынок Китая</w:t>
      </w:r>
      <w:r>
        <w:rPr>
          <w:rFonts w:asciiTheme="majorBidi" w:eastAsia="-apple-system-font" w:hAnsiTheme="majorBidi" w:cstheme="majorBidi"/>
          <w:szCs w:val="28"/>
        </w:rPr>
        <w:t xml:space="preserve"> [</w:t>
      </w:r>
      <w:r>
        <w:rPr>
          <w:rFonts w:asciiTheme="majorBidi" w:hAnsiTheme="majorBidi" w:cstheme="majorBidi"/>
          <w:szCs w:val="28"/>
        </w:rPr>
        <w:t>Зубарева, 2021, c.</w:t>
      </w:r>
      <w:r w:rsidR="00EF62A0" w:rsidRPr="00EF62A0">
        <w:rPr>
          <w:rFonts w:asciiTheme="majorBidi" w:hAnsiTheme="majorBidi" w:cstheme="majorBidi"/>
          <w:szCs w:val="28"/>
        </w:rPr>
        <w:t xml:space="preserve"> </w:t>
      </w:r>
      <w:r>
        <w:rPr>
          <w:rFonts w:asciiTheme="majorBidi" w:hAnsiTheme="majorBidi" w:cstheme="majorBidi"/>
          <w:szCs w:val="28"/>
        </w:rPr>
        <w:t>2]</w:t>
      </w:r>
      <w:r w:rsidR="00EF62A0" w:rsidRPr="00EF62A0">
        <w:rPr>
          <w:rFonts w:asciiTheme="majorBidi" w:hAnsiTheme="majorBidi" w:cstheme="majorBidi"/>
          <w:szCs w:val="28"/>
        </w:rPr>
        <w:t>.</w:t>
      </w:r>
    </w:p>
    <w:p w14:paraId="2FDEA929" w14:textId="25F810D7" w:rsidR="006333B6" w:rsidRDefault="00B21C20" w:rsidP="002A7ED3">
      <w:pPr>
        <w:pStyle w:val="ac"/>
        <w:rPr>
          <w:rFonts w:asciiTheme="majorBidi" w:eastAsia="-apple-system-font" w:hAnsiTheme="majorBidi" w:cstheme="majorBidi"/>
          <w:szCs w:val="28"/>
        </w:rPr>
      </w:pPr>
      <w:r>
        <w:rPr>
          <w:rFonts w:asciiTheme="majorBidi" w:eastAsia="-apple-system-font" w:hAnsiTheme="majorBidi" w:cstheme="majorBidi"/>
          <w:szCs w:val="28"/>
        </w:rPr>
        <w:t xml:space="preserve">В 2018 г. наибольшее количество дохода с пользователей мобильных устройств собрали компании: Tencent, Activision Blizzard, Netease, Netmarble и BANDAI NAMC. Стоит отметить, что все вышеперечисленные компании являются игровыми. </w:t>
      </w:r>
    </w:p>
    <w:p w14:paraId="0C0C4D09" w14:textId="77777777"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lastRenderedPageBreak/>
        <w:t xml:space="preserve">В прошлом году 74 % всей выручки магазинам игровых приложений принесли мобильные игры. Мобильный гейминг сильно опережает по темпам развития игры на ПК, консолях и портативных приставках. Китай, США и Япония – самые прибыльные страны для ритейла мобильных игр. Эти страны в совокупности сгенерировали 75 % всей выручки с мобильных игр за 2018 г. </w:t>
      </w:r>
    </w:p>
    <w:p w14:paraId="4EF3FC27" w14:textId="1E2E3EC5"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Расходы на мобильную рекламу, согласно отчету IAB о доходах интернет-рекламы, достигли отметки в 70 млрд. долл. в 2018 г. При этом на мобильные устройства пришлось 71% времени, проведенного в интернете. Только в США количество мобильных игроков равно 200 млн. Одним из самых быстрорастущих сегментов российского цифрового рынка является рынок мобильных приложений. Он постоянно растет. Ежегодный прирост за период с 2014 по 2018 г. составил, по данн</w:t>
      </w:r>
      <w:r w:rsidR="004762FE">
        <w:rPr>
          <w:rFonts w:asciiTheme="majorBidi" w:eastAsia="-apple-system-font" w:hAnsiTheme="majorBidi" w:cstheme="majorBidi"/>
          <w:szCs w:val="28"/>
        </w:rPr>
        <w:t xml:space="preserve">ым </w:t>
      </w:r>
      <w:proofErr w:type="spellStart"/>
      <w:r w:rsidR="004762FE">
        <w:rPr>
          <w:rFonts w:asciiTheme="majorBidi" w:eastAsia="-apple-system-font" w:hAnsiTheme="majorBidi" w:cstheme="majorBidi"/>
          <w:szCs w:val="28"/>
        </w:rPr>
        <w:t>NeoAnalytics</w:t>
      </w:r>
      <w:proofErr w:type="spellEnd"/>
      <w:r w:rsidR="004762FE">
        <w:rPr>
          <w:rFonts w:asciiTheme="majorBidi" w:eastAsia="-apple-system-font" w:hAnsiTheme="majorBidi" w:cstheme="majorBidi"/>
          <w:szCs w:val="28"/>
        </w:rPr>
        <w:t>, 15,</w:t>
      </w:r>
      <w:r>
        <w:rPr>
          <w:rFonts w:asciiTheme="majorBidi" w:eastAsia="-apple-system-font" w:hAnsiTheme="majorBidi" w:cstheme="majorBidi"/>
          <w:szCs w:val="28"/>
        </w:rPr>
        <w:t xml:space="preserve">2 %. </w:t>
      </w:r>
    </w:p>
    <w:p w14:paraId="011D529E" w14:textId="77777777"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 xml:space="preserve">Несмотря на это, темпы роста отечественного рынка отстают от мирового прироста. Так, в период с 2015 по 2018 г. мировой показатель роста составил 30, 6 %. Это практически в два раза больше, чем показатели за аналогичный период в России. </w:t>
      </w:r>
    </w:p>
    <w:p w14:paraId="5CF720D5" w14:textId="46BBAEA9"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По прогнозам NeoAnalytics, в 2019-2021 гг. темпы роста рынка будут колебаться от 14 до 16 %. А объем рынка к 2021 г. ож</w:t>
      </w:r>
      <w:r w:rsidR="00DF2682">
        <w:rPr>
          <w:rFonts w:asciiTheme="majorBidi" w:eastAsia="-apple-system-font" w:hAnsiTheme="majorBidi" w:cstheme="majorBidi"/>
          <w:szCs w:val="28"/>
        </w:rPr>
        <w:t>идается в размере 64 млрд. руб.</w:t>
      </w:r>
      <w:r>
        <w:rPr>
          <w:rFonts w:asciiTheme="majorBidi" w:eastAsia="-apple-system-font" w:hAnsiTheme="majorBidi" w:cstheme="majorBidi"/>
          <w:szCs w:val="28"/>
        </w:rPr>
        <w:t>, что более чем на 20 млрд. больше, чем показ</w:t>
      </w:r>
      <w:r w:rsidR="009A574A">
        <w:rPr>
          <w:rFonts w:asciiTheme="majorBidi" w:eastAsia="-apple-system-font" w:hAnsiTheme="majorBidi" w:cstheme="majorBidi"/>
          <w:szCs w:val="28"/>
        </w:rPr>
        <w:t>атели 2018 г. (42, 5 млрд. руб.</w:t>
      </w:r>
      <w:r>
        <w:rPr>
          <w:rFonts w:asciiTheme="majorBidi" w:eastAsia="-apple-system-font" w:hAnsiTheme="majorBidi" w:cstheme="majorBidi"/>
          <w:szCs w:val="28"/>
        </w:rPr>
        <w:t>)</w:t>
      </w:r>
      <w:r w:rsidR="005B1E62">
        <w:rPr>
          <w:rFonts w:asciiTheme="majorBidi" w:eastAsia="-apple-system-font" w:hAnsiTheme="majorBidi" w:cstheme="majorBidi"/>
          <w:szCs w:val="28"/>
        </w:rPr>
        <w:t xml:space="preserve"> </w:t>
      </w:r>
      <w:r>
        <w:rPr>
          <w:rFonts w:asciiTheme="majorBidi" w:eastAsia="-apple-system-font" w:hAnsiTheme="majorBidi" w:cstheme="majorBidi"/>
          <w:szCs w:val="28"/>
        </w:rPr>
        <w:t>[Анализ российск</w:t>
      </w:r>
      <w:r w:rsidR="00DF2682">
        <w:rPr>
          <w:rFonts w:asciiTheme="majorBidi" w:eastAsia="-apple-system-font" w:hAnsiTheme="majorBidi" w:cstheme="majorBidi"/>
          <w:szCs w:val="28"/>
        </w:rPr>
        <w:t xml:space="preserve">ого рынка мобильных приложений, </w:t>
      </w:r>
      <w:r>
        <w:rPr>
          <w:rFonts w:asciiTheme="majorBidi" w:eastAsia="-apple-system-font" w:hAnsiTheme="majorBidi" w:cstheme="majorBidi"/>
          <w:szCs w:val="28"/>
        </w:rPr>
        <w:t>2018]</w:t>
      </w:r>
      <w:r w:rsidR="005B1E62">
        <w:rPr>
          <w:rFonts w:asciiTheme="majorBidi" w:eastAsia="-apple-system-font" w:hAnsiTheme="majorBidi" w:cstheme="majorBidi"/>
          <w:szCs w:val="28"/>
        </w:rPr>
        <w:t>.</w:t>
      </w:r>
    </w:p>
    <w:p w14:paraId="0FB37662" w14:textId="77777777"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 xml:space="preserve">Основными причинами такого роста является, по мнению аналитиков, увеличение пропускной способности каналов связи и скорости Интернет-соединения на мобильных устройствах, а также развитие технологии LTE связи. Отметим, что в 2018 г. показатель проникновения Интернета по России составлял около 75, 4%. Это приблизительно 90 млн. чел. в возрасте от 16 лет. </w:t>
      </w:r>
    </w:p>
    <w:p w14:paraId="72D134DC" w14:textId="39091DEC" w:rsidR="006333B6" w:rsidRDefault="00B21C20">
      <w:pPr>
        <w:pStyle w:val="ac"/>
        <w:rPr>
          <w:rFonts w:asciiTheme="majorBidi" w:eastAsia="-apple-system-font" w:hAnsiTheme="majorBidi" w:cstheme="majorBidi"/>
          <w:szCs w:val="28"/>
        </w:rPr>
      </w:pPr>
      <w:r>
        <w:rPr>
          <w:rFonts w:asciiTheme="majorBidi" w:eastAsia="-apple-system-font" w:hAnsiTheme="majorBidi" w:cstheme="majorBidi"/>
          <w:szCs w:val="28"/>
        </w:rPr>
        <w:t>Всего россияне за 2018-й потратили на мобильные игры в App Store и Google Play $517 млн. Это почти на $50 млн. больше, чем эти же сторы заработали в России в 2017 г. со всех приложений [Анализ российск</w:t>
      </w:r>
      <w:r w:rsidR="00DF2682">
        <w:rPr>
          <w:rFonts w:asciiTheme="majorBidi" w:eastAsia="-apple-system-font" w:hAnsiTheme="majorBidi" w:cstheme="majorBidi"/>
          <w:szCs w:val="28"/>
        </w:rPr>
        <w:t xml:space="preserve">ого рынка мобильных приложений, </w:t>
      </w:r>
      <w:r>
        <w:rPr>
          <w:rFonts w:asciiTheme="majorBidi" w:eastAsia="-apple-system-font" w:hAnsiTheme="majorBidi" w:cstheme="majorBidi"/>
          <w:szCs w:val="28"/>
        </w:rPr>
        <w:t>2018]</w:t>
      </w:r>
      <w:r w:rsidR="006C4906">
        <w:rPr>
          <w:rFonts w:asciiTheme="majorBidi" w:eastAsia="-apple-system-font" w:hAnsiTheme="majorBidi" w:cstheme="majorBidi"/>
          <w:szCs w:val="28"/>
        </w:rPr>
        <w:t>.</w:t>
      </w:r>
    </w:p>
    <w:p w14:paraId="5EE5E304" w14:textId="67B3A58E" w:rsidR="006333B6" w:rsidRDefault="00B21C20">
      <w:pPr>
        <w:pStyle w:val="ac"/>
        <w:rPr>
          <w:rFonts w:asciiTheme="majorBidi" w:hAnsiTheme="majorBidi" w:cstheme="majorBidi"/>
          <w:szCs w:val="28"/>
        </w:rPr>
      </w:pPr>
      <w:r>
        <w:rPr>
          <w:rFonts w:asciiTheme="majorBidi" w:hAnsiTheme="majorBidi" w:cstheme="majorBidi"/>
          <w:szCs w:val="28"/>
        </w:rPr>
        <w:lastRenderedPageBreak/>
        <w:t>Соответствующие данные показывают, что в 2020 году выручка 37 китайских мобильных игр на зарубежных рынках превысила 100 миллионов долларов США, и только 25 в 2019 году достигли этого рубежа. Общая выручка TOP30 мобильных игровых продуктов из-за рубежа в App Store и Google Play достигла 9, 24 миллиарда долларов США, что на 47% больше, чем в 6, 3 миллиарда долларов США в 2019 году</w:t>
      </w:r>
      <w:r w:rsidR="008F2695">
        <w:rPr>
          <w:rFonts w:asciiTheme="majorBidi" w:hAnsiTheme="majorBidi" w:cstheme="majorBidi"/>
          <w:szCs w:val="28"/>
        </w:rPr>
        <w:t xml:space="preserve">. В 2020 году компания </w:t>
      </w:r>
      <w:proofErr w:type="spellStart"/>
      <w:r w:rsidR="008F2695">
        <w:rPr>
          <w:rFonts w:asciiTheme="majorBidi" w:hAnsiTheme="majorBidi" w:cstheme="majorBidi"/>
          <w:szCs w:val="28"/>
        </w:rPr>
        <w:t>Tencent</w:t>
      </w:r>
      <w:proofErr w:type="spellEnd"/>
      <w:r w:rsidR="008F2695">
        <w:rPr>
          <w:rFonts w:asciiTheme="majorBidi" w:hAnsiTheme="majorBidi" w:cstheme="majorBidi"/>
          <w:szCs w:val="28"/>
        </w:rPr>
        <w:t xml:space="preserve"> PUBG MOBILE</w:t>
      </w:r>
      <w:r>
        <w:rPr>
          <w:rFonts w:asciiTheme="majorBidi" w:hAnsiTheme="majorBidi" w:cstheme="majorBidi"/>
          <w:szCs w:val="28"/>
        </w:rPr>
        <w:t xml:space="preserve"> заняла первое место в списке зарубежных продаж мобильных игр Китая с выручкой в 1, 06 миллиарда долларов США, что на 37% больше, чем в 2019 году. </w:t>
      </w:r>
    </w:p>
    <w:p w14:paraId="3442FD7A"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В последние годы рост числа отечественных пользователей игр стал насыщенным, обновление номеров версий увеличило сложность разработки, утверждение номеров версий игр внутри страны стало более строгим, а количество повторно проверенных игр значительно уменьшилось. В 2020 году в Китае выпущено 1316 номеров версий игр, что на 8070 меньше, чем в 2017 году. </w:t>
      </w:r>
    </w:p>
    <w:p w14:paraId="0902EFD0" w14:textId="77777777" w:rsidR="006333B6" w:rsidRDefault="00B21C20" w:rsidP="007740EA">
      <w:pPr>
        <w:keepNext/>
        <w:ind w:firstLine="567"/>
        <w:jc w:val="center"/>
      </w:pPr>
      <w:r>
        <w:rPr>
          <w:noProof/>
          <w:szCs w:val="28"/>
        </w:rPr>
        <w:drawing>
          <wp:inline distT="0" distB="0" distL="0" distR="0" wp14:anchorId="4237CE5F" wp14:editId="74B56094">
            <wp:extent cx="4959350" cy="3037021"/>
            <wp:effectExtent l="0" t="0" r="0" b="0"/>
            <wp:docPr id="784" name="图片 1" descr="v2-65caf1f240b19f57b8bf0f867e839420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1" descr="v2-65caf1f240b19f57b8bf0f867e839420_b"/>
                    <pic:cNvPicPr>
                      <a:picLocks noChangeAspect="1" noChangeArrowheads="1"/>
                    </pic:cNvPicPr>
                  </pic:nvPicPr>
                  <pic:blipFill>
                    <a:blip r:embed="rId10" cstate="print"/>
                    <a:srcRect/>
                    <a:stretch>
                      <a:fillRect/>
                    </a:stretch>
                  </pic:blipFill>
                  <pic:spPr>
                    <a:xfrm>
                      <a:off x="0" y="0"/>
                      <a:ext cx="4989538" cy="3055508"/>
                    </a:xfrm>
                    <a:prstGeom prst="rect">
                      <a:avLst/>
                    </a:prstGeom>
                    <a:noFill/>
                    <a:ln w="9525" cmpd="sng">
                      <a:noFill/>
                      <a:miter lim="800000"/>
                      <a:headEnd/>
                      <a:tailEnd/>
                    </a:ln>
                  </pic:spPr>
                </pic:pic>
              </a:graphicData>
            </a:graphic>
          </wp:inline>
        </w:drawing>
      </w:r>
    </w:p>
    <w:p w14:paraId="0EA79AFA" w14:textId="5776552F" w:rsidR="006333B6" w:rsidRPr="007740EA" w:rsidRDefault="00B21C20" w:rsidP="00DF2682">
      <w:pPr>
        <w:pStyle w:val="a3"/>
        <w:ind w:firstLine="0"/>
        <w:jc w:val="center"/>
      </w:pPr>
      <w:r>
        <w:t>Рис</w:t>
      </w:r>
      <w:r w:rsidR="006C4906">
        <w:t>.</w:t>
      </w:r>
      <w:fldSimple w:instr=" SEQ Рисунок \* ARABIC ">
        <w:r>
          <w:t>1</w:t>
        </w:r>
      </w:fldSimple>
      <w:r>
        <w:t xml:space="preserve"> </w:t>
      </w:r>
      <w:r>
        <w:rPr>
          <w:rFonts w:hint="eastAsia"/>
        </w:rPr>
        <w:t>Изменения</w:t>
      </w:r>
      <w:r>
        <w:t xml:space="preserve"> количества номеров версий игр, выпущенных в Китае с 2016 по 2020 год</w:t>
      </w:r>
    </w:p>
    <w:p w14:paraId="3670011D" w14:textId="77777777" w:rsidR="006333B6" w:rsidRDefault="00B21C20">
      <w:pPr>
        <w:pStyle w:val="ac"/>
        <w:rPr>
          <w:rFonts w:asciiTheme="majorBidi" w:hAnsiTheme="majorBidi" w:cstheme="majorBidi"/>
          <w:szCs w:val="28"/>
        </w:rPr>
      </w:pPr>
      <w:r>
        <w:rPr>
          <w:rFonts w:asciiTheme="majorBidi" w:hAnsiTheme="majorBidi" w:cstheme="majorBidi"/>
          <w:szCs w:val="28"/>
        </w:rPr>
        <w:lastRenderedPageBreak/>
        <w:t xml:space="preserve">В Китае существует множество ограничений и правил для зарубежных мобильных игр, что затрудняет локализацию зарубежных мобильных игр в Китае. </w:t>
      </w:r>
    </w:p>
    <w:p w14:paraId="27C831D7" w14:textId="5F405D25" w:rsidR="006333B6" w:rsidRDefault="00DF2682" w:rsidP="00DF2682">
      <w:pPr>
        <w:pStyle w:val="ac"/>
        <w:rPr>
          <w:rFonts w:asciiTheme="majorBidi" w:hAnsiTheme="majorBidi" w:cstheme="majorBidi"/>
          <w:szCs w:val="28"/>
        </w:rPr>
      </w:pPr>
      <w:r>
        <w:rPr>
          <w:rFonts w:asciiTheme="majorBidi" w:hAnsiTheme="majorBidi" w:cstheme="majorBidi"/>
          <w:szCs w:val="28"/>
        </w:rPr>
        <w:t xml:space="preserve">1. </w:t>
      </w:r>
      <w:r w:rsidRPr="004762FE">
        <w:rPr>
          <w:rFonts w:asciiTheme="majorBidi" w:hAnsiTheme="majorBidi" w:cstheme="majorBidi"/>
          <w:i/>
          <w:szCs w:val="28"/>
        </w:rPr>
        <w:t>Вопросы политики</w:t>
      </w:r>
      <w:r>
        <w:rPr>
          <w:rFonts w:asciiTheme="majorBidi" w:hAnsiTheme="majorBidi" w:cstheme="majorBidi"/>
          <w:szCs w:val="28"/>
        </w:rPr>
        <w:t xml:space="preserve">. </w:t>
      </w:r>
      <w:r w:rsidR="00B21C20">
        <w:rPr>
          <w:rFonts w:asciiTheme="majorBidi" w:hAnsiTheme="majorBidi" w:cstheme="majorBidi"/>
          <w:szCs w:val="28"/>
        </w:rPr>
        <w:t xml:space="preserve">Многие виды игр строго контролируются в Китае, например, запрещены к публикации шахматы и карточные игры, игры в бинго, игровые автоматы и т. д. Политика запрещает многие игры. Кроме того, содержание зарубежных игр должно также уважать культуру Китая, суверенитет Китая и историю Китая. </w:t>
      </w:r>
    </w:p>
    <w:p w14:paraId="3D5BAD2D" w14:textId="4F25FD75" w:rsidR="006333B6" w:rsidRDefault="00B21C20" w:rsidP="00DF2682">
      <w:pPr>
        <w:pStyle w:val="ac"/>
        <w:rPr>
          <w:rFonts w:asciiTheme="majorBidi" w:hAnsiTheme="majorBidi" w:cstheme="majorBidi"/>
          <w:szCs w:val="28"/>
        </w:rPr>
      </w:pPr>
      <w:r>
        <w:rPr>
          <w:rFonts w:asciiTheme="majorBidi" w:hAnsiTheme="majorBidi" w:cstheme="majorBidi"/>
          <w:szCs w:val="28"/>
        </w:rPr>
        <w:t xml:space="preserve">2. </w:t>
      </w:r>
      <w:r w:rsidRPr="004762FE">
        <w:rPr>
          <w:rFonts w:asciiTheme="majorBidi" w:hAnsiTheme="majorBidi" w:cstheme="majorBidi"/>
          <w:i/>
          <w:szCs w:val="28"/>
        </w:rPr>
        <w:t>П</w:t>
      </w:r>
      <w:r w:rsidR="00DF2682" w:rsidRPr="004762FE">
        <w:rPr>
          <w:rFonts w:asciiTheme="majorBidi" w:hAnsiTheme="majorBidi" w:cstheme="majorBidi"/>
          <w:i/>
          <w:szCs w:val="28"/>
        </w:rPr>
        <w:t>роблема с номером версии игры</w:t>
      </w:r>
      <w:r w:rsidR="00DF2682">
        <w:rPr>
          <w:rFonts w:asciiTheme="majorBidi" w:hAnsiTheme="majorBidi" w:cstheme="majorBidi"/>
          <w:szCs w:val="28"/>
        </w:rPr>
        <w:t xml:space="preserve">. </w:t>
      </w:r>
      <w:r>
        <w:rPr>
          <w:rFonts w:asciiTheme="majorBidi" w:hAnsiTheme="majorBidi" w:cstheme="majorBidi"/>
          <w:szCs w:val="28"/>
        </w:rPr>
        <w:t xml:space="preserve">Каждый год Государственное управление информации Китая публикует фиксированное количество номеров выпусков. В случае ограниченного количества игр вероятность успешного применения номера версии снижается, и процесс сильно усложняется. </w:t>
      </w:r>
    </w:p>
    <w:p w14:paraId="1CFEDAC3" w14:textId="77777777" w:rsidR="004762FE" w:rsidRDefault="00B21C20" w:rsidP="00DF2682">
      <w:pPr>
        <w:pStyle w:val="ac"/>
        <w:rPr>
          <w:rFonts w:asciiTheme="majorBidi" w:hAnsiTheme="majorBidi" w:cstheme="majorBidi"/>
          <w:szCs w:val="28"/>
        </w:rPr>
      </w:pPr>
      <w:r>
        <w:rPr>
          <w:rFonts w:asciiTheme="majorBidi" w:hAnsiTheme="majorBidi" w:cstheme="majorBidi"/>
          <w:szCs w:val="28"/>
        </w:rPr>
        <w:t xml:space="preserve">3. </w:t>
      </w:r>
      <w:r w:rsidRPr="004762FE">
        <w:rPr>
          <w:rFonts w:asciiTheme="majorBidi" w:hAnsiTheme="majorBidi" w:cstheme="majorBidi"/>
          <w:i/>
          <w:szCs w:val="28"/>
        </w:rPr>
        <w:t>Проб</w:t>
      </w:r>
      <w:r w:rsidR="00DF2682" w:rsidRPr="004762FE">
        <w:rPr>
          <w:rFonts w:asciiTheme="majorBidi" w:hAnsiTheme="majorBidi" w:cstheme="majorBidi"/>
          <w:i/>
          <w:szCs w:val="28"/>
        </w:rPr>
        <w:t>лемы с локализацией версии игры</w:t>
      </w:r>
      <w:r w:rsidR="00DF2682">
        <w:rPr>
          <w:rFonts w:asciiTheme="majorBidi" w:hAnsiTheme="majorBidi" w:cstheme="majorBidi"/>
          <w:szCs w:val="28"/>
        </w:rPr>
        <w:t xml:space="preserve">. </w:t>
      </w:r>
    </w:p>
    <w:p w14:paraId="39D0C45D" w14:textId="7C45CE0E" w:rsidR="006333B6" w:rsidRDefault="004762FE" w:rsidP="00DF2682">
      <w:pPr>
        <w:pStyle w:val="ac"/>
        <w:rPr>
          <w:rFonts w:asciiTheme="majorBidi" w:hAnsiTheme="majorBidi" w:cstheme="majorBidi"/>
          <w:szCs w:val="28"/>
        </w:rPr>
      </w:pPr>
      <w:r>
        <w:rPr>
          <w:rFonts w:asciiTheme="majorBidi" w:hAnsiTheme="majorBidi" w:cstheme="majorBidi"/>
          <w:szCs w:val="28"/>
        </w:rPr>
        <w:t xml:space="preserve">1) </w:t>
      </w:r>
      <w:r w:rsidR="00B21C20" w:rsidRPr="00DF2682">
        <w:rPr>
          <w:rFonts w:asciiTheme="majorBidi" w:hAnsiTheme="majorBidi" w:cstheme="majorBidi"/>
          <w:iCs/>
          <w:szCs w:val="28"/>
        </w:rPr>
        <w:t>Отображение страницы не соответствует привычкам просмотра китайцами:</w:t>
      </w:r>
      <w:r w:rsidR="00DF2682">
        <w:rPr>
          <w:rFonts w:asciiTheme="majorBidi" w:hAnsiTheme="majorBidi" w:cstheme="majorBidi"/>
          <w:szCs w:val="28"/>
        </w:rPr>
        <w:t xml:space="preserve"> ле</w:t>
      </w:r>
      <w:r w:rsidR="00B21C20">
        <w:rPr>
          <w:rFonts w:asciiTheme="majorBidi" w:hAnsiTheme="majorBidi" w:cstheme="majorBidi"/>
          <w:szCs w:val="28"/>
        </w:rPr>
        <w:t xml:space="preserve">вый и правый дисплей, графическое расположение, расположение ссылок и </w:t>
      </w:r>
      <w:r w:rsidR="00DF2682">
        <w:rPr>
          <w:rFonts w:asciiTheme="majorBidi" w:hAnsiTheme="majorBidi" w:cstheme="majorBidi"/>
          <w:szCs w:val="28"/>
        </w:rPr>
        <w:t xml:space="preserve">другие. </w:t>
      </w:r>
      <w:r w:rsidR="00B21C20">
        <w:rPr>
          <w:rFonts w:asciiTheme="majorBidi" w:hAnsiTheme="majorBidi" w:cstheme="majorBidi"/>
          <w:szCs w:val="28"/>
        </w:rPr>
        <w:t xml:space="preserve">Привычки чтения зарубежных и китайских пользователей очень разные, и неудобное чтение напрямую приводит к потере пользователей. </w:t>
      </w:r>
    </w:p>
    <w:p w14:paraId="2FB57067" w14:textId="5375A67A" w:rsidR="006333B6" w:rsidRDefault="004762FE" w:rsidP="004762FE">
      <w:pPr>
        <w:pStyle w:val="ac"/>
        <w:rPr>
          <w:rFonts w:asciiTheme="majorBidi" w:hAnsiTheme="majorBidi" w:cstheme="majorBidi"/>
          <w:szCs w:val="28"/>
        </w:rPr>
      </w:pPr>
      <w:r>
        <w:rPr>
          <w:rFonts w:asciiTheme="majorBidi" w:hAnsiTheme="majorBidi" w:cstheme="majorBidi"/>
          <w:szCs w:val="28"/>
        </w:rPr>
        <w:t xml:space="preserve">2) </w:t>
      </w:r>
      <w:r w:rsidR="00B21C20">
        <w:rPr>
          <w:rFonts w:asciiTheme="majorBidi" w:hAnsiTheme="majorBidi" w:cstheme="majorBidi"/>
          <w:szCs w:val="28"/>
        </w:rPr>
        <w:t>Письменное выражение является непрофессиональным и не соответст</w:t>
      </w:r>
      <w:r>
        <w:rPr>
          <w:rFonts w:asciiTheme="majorBidi" w:hAnsiTheme="majorBidi" w:cstheme="majorBidi"/>
          <w:szCs w:val="28"/>
        </w:rPr>
        <w:t xml:space="preserve">вует китайским привычкам чтения. </w:t>
      </w:r>
      <w:r w:rsidR="00B21C20">
        <w:rPr>
          <w:rFonts w:asciiTheme="majorBidi" w:hAnsiTheme="majorBidi" w:cstheme="majorBidi"/>
          <w:szCs w:val="28"/>
        </w:rPr>
        <w:t xml:space="preserve">Многие продукты имеют некоторые технические термины, национальные табу и различные эмоциональные выражения. Как точно выразить то, </w:t>
      </w:r>
      <w:r>
        <w:rPr>
          <w:rFonts w:asciiTheme="majorBidi" w:hAnsiTheme="majorBidi" w:cstheme="majorBidi"/>
          <w:szCs w:val="28"/>
        </w:rPr>
        <w:t>о чем говорится</w:t>
      </w:r>
      <w:r w:rsidR="00B21C20">
        <w:rPr>
          <w:rFonts w:asciiTheme="majorBidi" w:hAnsiTheme="majorBidi" w:cstheme="majorBidi"/>
          <w:szCs w:val="28"/>
        </w:rPr>
        <w:t xml:space="preserve"> на сложном китайском языке, является серьезной проблемой локализации, что делает зарубежные мобильные игры </w:t>
      </w:r>
      <w:r>
        <w:rPr>
          <w:rFonts w:asciiTheme="majorBidi" w:hAnsiTheme="majorBidi" w:cstheme="majorBidi"/>
          <w:szCs w:val="28"/>
        </w:rPr>
        <w:t>неприемлемыми</w:t>
      </w:r>
      <w:r w:rsidR="00B21C20">
        <w:rPr>
          <w:rFonts w:asciiTheme="majorBidi" w:hAnsiTheme="majorBidi" w:cstheme="majorBidi"/>
          <w:szCs w:val="28"/>
        </w:rPr>
        <w:t xml:space="preserve"> для китайского рынка. </w:t>
      </w:r>
    </w:p>
    <w:p w14:paraId="1C86D69F" w14:textId="7B066B59" w:rsidR="006333B6" w:rsidRPr="004762FE" w:rsidRDefault="004762FE" w:rsidP="004762FE">
      <w:pPr>
        <w:pStyle w:val="ac"/>
        <w:rPr>
          <w:rFonts w:asciiTheme="majorBidi" w:hAnsiTheme="majorBidi" w:cstheme="majorBidi"/>
          <w:i/>
          <w:iCs/>
          <w:szCs w:val="28"/>
        </w:rPr>
      </w:pPr>
      <w:r>
        <w:rPr>
          <w:rFonts w:asciiTheme="majorBidi" w:hAnsiTheme="majorBidi" w:cstheme="majorBidi"/>
          <w:iCs/>
          <w:szCs w:val="28"/>
        </w:rPr>
        <w:t xml:space="preserve">3) </w:t>
      </w:r>
      <w:r w:rsidR="00B21C20" w:rsidRPr="004762FE">
        <w:rPr>
          <w:rFonts w:asciiTheme="majorBidi" w:hAnsiTheme="majorBidi" w:cstheme="majorBidi"/>
          <w:iCs/>
          <w:szCs w:val="28"/>
        </w:rPr>
        <w:t>Существуют р</w:t>
      </w:r>
      <w:r w:rsidRPr="004762FE">
        <w:rPr>
          <w:rFonts w:asciiTheme="majorBidi" w:hAnsiTheme="majorBidi" w:cstheme="majorBidi"/>
          <w:iCs/>
          <w:szCs w:val="28"/>
        </w:rPr>
        <w:t>азличия в способах входа в игру.</w:t>
      </w:r>
      <w:r>
        <w:rPr>
          <w:rFonts w:asciiTheme="majorBidi" w:hAnsiTheme="majorBidi" w:cstheme="majorBidi"/>
          <w:i/>
          <w:iCs/>
          <w:szCs w:val="28"/>
        </w:rPr>
        <w:t xml:space="preserve"> </w:t>
      </w:r>
      <w:r w:rsidR="00B21C20">
        <w:rPr>
          <w:rFonts w:asciiTheme="majorBidi" w:hAnsiTheme="majorBidi" w:cstheme="majorBidi"/>
          <w:szCs w:val="28"/>
        </w:rPr>
        <w:t xml:space="preserve">Китайцы привыкли входить в систему с помощью WeChat, QQ, Weibo или номеров мобильных телефонов, но большинство зарубежных продуктов используют Facebook, учетную запись Google или электронную почту для входа. Один только метод входа в систему заставляет многих китайцев отказываться от регистрации. </w:t>
      </w:r>
    </w:p>
    <w:p w14:paraId="023224F4" w14:textId="257A0737" w:rsidR="006333B6" w:rsidRPr="004762FE" w:rsidRDefault="004762FE" w:rsidP="004762FE">
      <w:pPr>
        <w:pStyle w:val="ac"/>
        <w:rPr>
          <w:rFonts w:asciiTheme="majorBidi" w:hAnsiTheme="majorBidi" w:cstheme="majorBidi"/>
          <w:iCs/>
          <w:szCs w:val="28"/>
        </w:rPr>
      </w:pPr>
      <w:r w:rsidRPr="004762FE">
        <w:rPr>
          <w:rFonts w:asciiTheme="majorBidi" w:hAnsiTheme="majorBidi" w:cstheme="majorBidi"/>
          <w:iCs/>
          <w:szCs w:val="28"/>
        </w:rPr>
        <w:lastRenderedPageBreak/>
        <w:t xml:space="preserve">4) </w:t>
      </w:r>
      <w:r w:rsidR="00B21C20" w:rsidRPr="004762FE">
        <w:rPr>
          <w:rFonts w:asciiTheme="majorBidi" w:hAnsiTheme="majorBidi" w:cstheme="majorBidi"/>
          <w:iCs/>
          <w:szCs w:val="28"/>
        </w:rPr>
        <w:t>Различи</w:t>
      </w:r>
      <w:r>
        <w:rPr>
          <w:rFonts w:asciiTheme="majorBidi" w:hAnsiTheme="majorBidi" w:cstheme="majorBidi"/>
          <w:iCs/>
          <w:szCs w:val="28"/>
        </w:rPr>
        <w:t xml:space="preserve">я </w:t>
      </w:r>
      <w:proofErr w:type="spellStart"/>
      <w:r>
        <w:rPr>
          <w:rFonts w:asciiTheme="majorBidi" w:hAnsiTheme="majorBidi" w:cstheme="majorBidi"/>
          <w:iCs/>
          <w:szCs w:val="28"/>
        </w:rPr>
        <w:t>внутриигровых</w:t>
      </w:r>
      <w:proofErr w:type="spellEnd"/>
      <w:r>
        <w:rPr>
          <w:rFonts w:asciiTheme="majorBidi" w:hAnsiTheme="majorBidi" w:cstheme="majorBidi"/>
          <w:iCs/>
          <w:szCs w:val="28"/>
        </w:rPr>
        <w:t xml:space="preserve"> способов оплаты. </w:t>
      </w:r>
      <w:r w:rsidR="00B21C20">
        <w:rPr>
          <w:rFonts w:asciiTheme="majorBidi" w:hAnsiTheme="majorBidi" w:cstheme="majorBidi"/>
          <w:szCs w:val="28"/>
        </w:rPr>
        <w:t xml:space="preserve">Для многих продуктов, которые требуют оплаты или покупки в приложении и подписки, китайским пользователям сложно использовать тот же способ оплаты, что и иностранным пользователям. Способы оплаты в большинстве зарубежных мобильных игр — это оплата кредитной картой или оплата Amazon и т. </w:t>
      </w:r>
      <w:r>
        <w:rPr>
          <w:rFonts w:asciiTheme="majorBidi" w:hAnsiTheme="majorBidi" w:cstheme="majorBidi"/>
          <w:szCs w:val="28"/>
        </w:rPr>
        <w:t>д. Д</w:t>
      </w:r>
      <w:r w:rsidR="00B21C20">
        <w:rPr>
          <w:rFonts w:asciiTheme="majorBidi" w:hAnsiTheme="majorBidi" w:cstheme="majorBidi"/>
          <w:szCs w:val="28"/>
        </w:rPr>
        <w:t xml:space="preserve">ля некоторых даже необходимо купить карту пополнения. Китайцы более привыкли использовать местные инструменты мобильных платежей, такие как Alipay, оплата WeChat, оплата Jingdong, оплата банковской картой, оплата кредитной картой и другие способы. </w:t>
      </w:r>
    </w:p>
    <w:p w14:paraId="651B52EB" w14:textId="3128DA8D" w:rsidR="006333B6" w:rsidRDefault="004762FE" w:rsidP="004762FE">
      <w:pPr>
        <w:pStyle w:val="ac"/>
        <w:rPr>
          <w:rFonts w:asciiTheme="majorBidi" w:hAnsiTheme="majorBidi" w:cstheme="majorBidi"/>
          <w:szCs w:val="28"/>
        </w:rPr>
      </w:pPr>
      <w:r>
        <w:rPr>
          <w:rFonts w:asciiTheme="majorBidi" w:hAnsiTheme="majorBidi" w:cstheme="majorBidi"/>
          <w:szCs w:val="28"/>
        </w:rPr>
        <w:t xml:space="preserve">4. </w:t>
      </w:r>
      <w:r w:rsidRPr="004762FE">
        <w:rPr>
          <w:rFonts w:asciiTheme="majorBidi" w:hAnsiTheme="majorBidi" w:cstheme="majorBidi"/>
          <w:i/>
          <w:szCs w:val="28"/>
        </w:rPr>
        <w:t>Приложение онлайн</w:t>
      </w:r>
      <w:r>
        <w:rPr>
          <w:rFonts w:asciiTheme="majorBidi" w:hAnsiTheme="majorBidi" w:cstheme="majorBidi"/>
          <w:szCs w:val="28"/>
        </w:rPr>
        <w:t xml:space="preserve">. </w:t>
      </w:r>
      <w:r w:rsidR="00B21C20">
        <w:rPr>
          <w:rFonts w:asciiTheme="majorBidi" w:hAnsiTheme="majorBidi" w:cstheme="majorBidi"/>
          <w:szCs w:val="28"/>
        </w:rPr>
        <w:t xml:space="preserve">Выбор магазина приложений: в Китае есть сотни магазинов приложений, в том числе сотни магазинов приложений, включая Huawei, Xiaomi, oppo, vivo и других производителей мобильных телефонов. Как магазину приложений выбирать, какие лучше и каков механизм ценообразования? Какие из них экономически выгодны и как сочетать комбинации на каждом этапе — это вопросы, которые необходимо учитывать в процессе локализации зарубежных мобильных игр. </w:t>
      </w:r>
    </w:p>
    <w:p w14:paraId="5B19CC43" w14:textId="4D71DE0E" w:rsidR="006333B6" w:rsidRPr="007A30E7" w:rsidRDefault="00B21C20" w:rsidP="004762FE">
      <w:pPr>
        <w:pStyle w:val="ac"/>
        <w:rPr>
          <w:rFonts w:asciiTheme="majorBidi" w:hAnsiTheme="majorBidi" w:cstheme="majorBidi"/>
          <w:szCs w:val="28"/>
        </w:rPr>
      </w:pPr>
      <w:r>
        <w:rPr>
          <w:rFonts w:asciiTheme="majorBidi" w:hAnsiTheme="majorBidi" w:cstheme="majorBidi"/>
          <w:szCs w:val="28"/>
        </w:rPr>
        <w:t xml:space="preserve">5. </w:t>
      </w:r>
      <w:r w:rsidRPr="004762FE">
        <w:rPr>
          <w:rFonts w:asciiTheme="majorBidi" w:hAnsiTheme="majorBidi" w:cstheme="majorBidi"/>
          <w:i/>
          <w:szCs w:val="28"/>
        </w:rPr>
        <w:t>Во</w:t>
      </w:r>
      <w:r w:rsidR="004762FE" w:rsidRPr="004762FE">
        <w:rPr>
          <w:rFonts w:asciiTheme="majorBidi" w:hAnsiTheme="majorBidi" w:cstheme="majorBidi"/>
          <w:i/>
          <w:szCs w:val="28"/>
        </w:rPr>
        <w:t>просы продвижения мобильных игр</w:t>
      </w:r>
      <w:r w:rsidR="004762FE">
        <w:rPr>
          <w:rFonts w:asciiTheme="majorBidi" w:hAnsiTheme="majorBidi" w:cstheme="majorBidi"/>
          <w:szCs w:val="28"/>
        </w:rPr>
        <w:t xml:space="preserve">. </w:t>
      </w:r>
      <w:r>
        <w:rPr>
          <w:rFonts w:asciiTheme="majorBidi" w:hAnsiTheme="majorBidi" w:cstheme="majorBidi"/>
          <w:szCs w:val="28"/>
        </w:rPr>
        <w:t>Система трафика в Китае огромна, существует много средств массовой информации, и среда СМИ больше отличается от среды зарубежных игроков. Фокус отечественных игроков на играх также отличается от внимани</w:t>
      </w:r>
      <w:r w:rsidR="004762FE">
        <w:rPr>
          <w:rFonts w:asciiTheme="majorBidi" w:hAnsiTheme="majorBidi" w:cstheme="majorBidi"/>
          <w:szCs w:val="28"/>
        </w:rPr>
        <w:t xml:space="preserve">я иностранных игроков. Необходимо тщательно продумать </w:t>
      </w:r>
      <w:r>
        <w:rPr>
          <w:rFonts w:asciiTheme="majorBidi" w:hAnsiTheme="majorBidi" w:cstheme="majorBidi"/>
          <w:szCs w:val="28"/>
        </w:rPr>
        <w:t>рекламн</w:t>
      </w:r>
      <w:r w:rsidR="00744513">
        <w:rPr>
          <w:rFonts w:asciiTheme="majorBidi" w:hAnsiTheme="majorBidi" w:cstheme="majorBidi"/>
          <w:szCs w:val="28"/>
        </w:rPr>
        <w:t>ую кампанию,</w:t>
      </w:r>
      <w:r>
        <w:rPr>
          <w:rFonts w:asciiTheme="majorBidi" w:hAnsiTheme="majorBidi" w:cstheme="majorBidi"/>
          <w:szCs w:val="28"/>
        </w:rPr>
        <w:t xml:space="preserve"> </w:t>
      </w:r>
      <w:r w:rsidR="00744513">
        <w:rPr>
          <w:rFonts w:asciiTheme="majorBidi" w:hAnsiTheme="majorBidi" w:cstheme="majorBidi"/>
          <w:szCs w:val="28"/>
        </w:rPr>
        <w:t>чтобы</w:t>
      </w:r>
      <w:r>
        <w:rPr>
          <w:rFonts w:asciiTheme="majorBidi" w:hAnsiTheme="majorBidi" w:cstheme="majorBidi"/>
          <w:szCs w:val="28"/>
        </w:rPr>
        <w:t xml:space="preserve"> добиться наилучшего эффекта, не нарушая китайских табу. </w:t>
      </w:r>
    </w:p>
    <w:p w14:paraId="07BE001C" w14:textId="13ADF6AC" w:rsidR="006333B6" w:rsidRDefault="00B21C20">
      <w:pPr>
        <w:pStyle w:val="ac"/>
        <w:rPr>
          <w:rFonts w:asciiTheme="majorBidi" w:hAnsiTheme="majorBidi" w:cstheme="majorBidi"/>
          <w:szCs w:val="28"/>
        </w:rPr>
      </w:pPr>
      <w:r>
        <w:rPr>
          <w:rFonts w:asciiTheme="majorBidi" w:hAnsiTheme="majorBidi" w:cstheme="majorBidi"/>
          <w:szCs w:val="28"/>
        </w:rPr>
        <w:t>Правильная локализация игры позволяет избежать двойной потери</w:t>
      </w:r>
      <w:r w:rsidR="00744513">
        <w:rPr>
          <w:rFonts w:asciiTheme="majorBidi" w:hAnsiTheme="majorBidi" w:cstheme="majorBidi"/>
          <w:szCs w:val="28"/>
        </w:rPr>
        <w:t xml:space="preserve"> - в</w:t>
      </w:r>
      <w:r>
        <w:rPr>
          <w:rFonts w:asciiTheme="majorBidi" w:hAnsiTheme="majorBidi" w:cstheme="majorBidi"/>
          <w:szCs w:val="28"/>
        </w:rPr>
        <w:t xml:space="preserve"> экономик</w:t>
      </w:r>
      <w:r w:rsidR="00744513">
        <w:rPr>
          <w:rFonts w:asciiTheme="majorBidi" w:hAnsiTheme="majorBidi" w:cstheme="majorBidi"/>
          <w:szCs w:val="28"/>
        </w:rPr>
        <w:t>е</w:t>
      </w:r>
      <w:r>
        <w:rPr>
          <w:rFonts w:asciiTheme="majorBidi" w:hAnsiTheme="majorBidi" w:cstheme="majorBidi"/>
          <w:szCs w:val="28"/>
        </w:rPr>
        <w:t xml:space="preserve"> и культур</w:t>
      </w:r>
      <w:r w:rsidR="00744513">
        <w:rPr>
          <w:rFonts w:asciiTheme="majorBidi" w:hAnsiTheme="majorBidi" w:cstheme="majorBidi"/>
          <w:szCs w:val="28"/>
        </w:rPr>
        <w:t>е</w:t>
      </w:r>
      <w:r>
        <w:rPr>
          <w:rFonts w:asciiTheme="majorBidi" w:hAnsiTheme="majorBidi" w:cstheme="majorBidi"/>
          <w:szCs w:val="28"/>
        </w:rPr>
        <w:t xml:space="preserve">. Содержание игры после локализации должно содержать тонкий дух китайской нации, любовь к Родине и положительные эмоции. В частности, принимая во внимание психологические особенности роста молодых людей, необходимо больше развивать национальный дух и отражать особенности времени. </w:t>
      </w:r>
    </w:p>
    <w:p w14:paraId="62723238" w14:textId="22076BFF" w:rsidR="006C4906" w:rsidRDefault="006C4906" w:rsidP="00BF2B49">
      <w:pPr>
        <w:spacing w:after="160" w:line="259" w:lineRule="auto"/>
        <w:ind w:firstLine="0"/>
        <w:jc w:val="left"/>
        <w:rPr>
          <w:rFonts w:asciiTheme="majorBidi" w:hAnsiTheme="majorBidi" w:cstheme="majorBidi"/>
          <w:szCs w:val="28"/>
        </w:rPr>
      </w:pPr>
    </w:p>
    <w:p w14:paraId="1F16D684" w14:textId="77777777" w:rsidR="006333B6" w:rsidRDefault="00B21C20" w:rsidP="008F2695">
      <w:pPr>
        <w:pStyle w:val="23"/>
        <w:ind w:firstLine="0"/>
        <w:jc w:val="center"/>
        <w:rPr>
          <w:rFonts w:asciiTheme="majorBidi" w:hAnsiTheme="majorBidi" w:cstheme="majorBidi"/>
          <w:sz w:val="28"/>
        </w:rPr>
      </w:pPr>
      <w:bookmarkStart w:id="19" w:name="_Toc104004324"/>
      <w:bookmarkStart w:id="20" w:name="_Toc104004546"/>
      <w:bookmarkStart w:id="21" w:name="_Toc387195012"/>
      <w:bookmarkStart w:id="22" w:name="_Toc104004223"/>
      <w:bookmarkStart w:id="23" w:name="_Toc104341009"/>
      <w:r>
        <w:rPr>
          <w:rFonts w:asciiTheme="majorBidi" w:hAnsiTheme="majorBidi" w:cstheme="majorBidi"/>
          <w:sz w:val="28"/>
        </w:rPr>
        <w:lastRenderedPageBreak/>
        <w:t>1.3. Элементы лингвистического оформления мобильной игры, представляющие трудность для переводчика</w:t>
      </w:r>
      <w:bookmarkEnd w:id="19"/>
      <w:bookmarkEnd w:id="20"/>
      <w:bookmarkEnd w:id="21"/>
      <w:bookmarkEnd w:id="22"/>
      <w:bookmarkEnd w:id="23"/>
    </w:p>
    <w:p w14:paraId="38BD0162" w14:textId="77777777" w:rsidR="00161FE6" w:rsidRDefault="00161FE6">
      <w:pPr>
        <w:pStyle w:val="ac"/>
        <w:rPr>
          <w:rFonts w:asciiTheme="majorBidi" w:hAnsiTheme="majorBidi" w:cstheme="majorBidi"/>
          <w:szCs w:val="28"/>
        </w:rPr>
      </w:pPr>
    </w:p>
    <w:p w14:paraId="4A303D1A" w14:textId="12EB7FBC" w:rsidR="006333B6" w:rsidRDefault="00B21C20">
      <w:pPr>
        <w:pStyle w:val="ac"/>
        <w:rPr>
          <w:rFonts w:asciiTheme="majorBidi" w:hAnsiTheme="majorBidi" w:cstheme="majorBidi"/>
          <w:szCs w:val="28"/>
        </w:rPr>
      </w:pPr>
      <w:r>
        <w:rPr>
          <w:rFonts w:asciiTheme="majorBidi" w:hAnsiTheme="majorBidi" w:cstheme="majorBidi"/>
          <w:szCs w:val="28"/>
        </w:rPr>
        <w:t>Перевод локализации игр в Китае начал быстро развиваться в 2000 году, но есть много проблем, таких как несколько групп китаизации, производящих китаизацию для одной и той же игры в одно и то же время. Локализация игр в Китае начала вступать в период процветания в 2003 году, и локализация игр становится все более формальной и профессиональной, что также связано с большим количеством зарубежных онлайн-игр, поступающих в нашу страну. В 2004 году объем т</w:t>
      </w:r>
      <w:r w:rsidR="00161FE6">
        <w:rPr>
          <w:rFonts w:asciiTheme="majorBidi" w:hAnsiTheme="majorBidi" w:cstheme="majorBidi"/>
          <w:szCs w:val="28"/>
        </w:rPr>
        <w:t xml:space="preserve">екстового перевода онлайн-игры </w:t>
      </w:r>
      <w:proofErr w:type="spellStart"/>
      <w:r w:rsidR="00161FE6">
        <w:rPr>
          <w:rFonts w:asciiTheme="majorBidi" w:hAnsiTheme="majorBidi" w:cstheme="majorBidi"/>
          <w:szCs w:val="28"/>
        </w:rPr>
        <w:t>World</w:t>
      </w:r>
      <w:proofErr w:type="spellEnd"/>
      <w:r w:rsidR="00161FE6">
        <w:rPr>
          <w:rFonts w:asciiTheme="majorBidi" w:hAnsiTheme="majorBidi" w:cstheme="majorBidi"/>
          <w:szCs w:val="28"/>
        </w:rPr>
        <w:t xml:space="preserve"> </w:t>
      </w:r>
      <w:proofErr w:type="spellStart"/>
      <w:r w:rsidR="00161FE6">
        <w:rPr>
          <w:rFonts w:asciiTheme="majorBidi" w:hAnsiTheme="majorBidi" w:cstheme="majorBidi"/>
          <w:szCs w:val="28"/>
        </w:rPr>
        <w:t>of</w:t>
      </w:r>
      <w:proofErr w:type="spellEnd"/>
      <w:r w:rsidR="00161FE6">
        <w:rPr>
          <w:rFonts w:asciiTheme="majorBidi" w:hAnsiTheme="majorBidi" w:cstheme="majorBidi"/>
          <w:szCs w:val="28"/>
        </w:rPr>
        <w:t xml:space="preserve"> </w:t>
      </w:r>
      <w:proofErr w:type="spellStart"/>
      <w:r w:rsidR="00161FE6">
        <w:rPr>
          <w:rFonts w:asciiTheme="majorBidi" w:hAnsiTheme="majorBidi" w:cstheme="majorBidi"/>
          <w:szCs w:val="28"/>
        </w:rPr>
        <w:t>Warcraft</w:t>
      </w:r>
      <w:proofErr w:type="spellEnd"/>
      <w:r>
        <w:rPr>
          <w:rFonts w:asciiTheme="majorBidi" w:hAnsiTheme="majorBidi" w:cstheme="majorBidi"/>
          <w:szCs w:val="28"/>
        </w:rPr>
        <w:t xml:space="preserve"> достиг </w:t>
      </w:r>
      <w:r w:rsidR="00161FE6">
        <w:rPr>
          <w:rFonts w:asciiTheme="majorBidi" w:hAnsiTheme="majorBidi" w:cstheme="majorBidi"/>
          <w:szCs w:val="28"/>
        </w:rPr>
        <w:t>700</w:t>
      </w:r>
      <w:r>
        <w:rPr>
          <w:rFonts w:asciiTheme="majorBidi" w:hAnsiTheme="majorBidi" w:cstheme="majorBidi"/>
          <w:szCs w:val="28"/>
        </w:rPr>
        <w:t xml:space="preserve">000 слов, а в 2010 </w:t>
      </w:r>
      <w:r w:rsidR="00161FE6">
        <w:rPr>
          <w:rFonts w:asciiTheme="majorBidi" w:hAnsiTheme="majorBidi" w:cstheme="majorBidi"/>
          <w:szCs w:val="28"/>
        </w:rPr>
        <w:t xml:space="preserve">году объем текстового перевода </w:t>
      </w:r>
      <w:proofErr w:type="spellStart"/>
      <w:r w:rsidR="00161FE6">
        <w:rPr>
          <w:rFonts w:asciiTheme="majorBidi" w:hAnsiTheme="majorBidi" w:cstheme="majorBidi"/>
          <w:szCs w:val="28"/>
        </w:rPr>
        <w:t>Star</w:t>
      </w:r>
      <w:proofErr w:type="spellEnd"/>
      <w:r w:rsidR="00161FE6">
        <w:rPr>
          <w:rFonts w:asciiTheme="majorBidi" w:hAnsiTheme="majorBidi" w:cstheme="majorBidi"/>
          <w:szCs w:val="28"/>
        </w:rPr>
        <w:t xml:space="preserve"> </w:t>
      </w:r>
      <w:proofErr w:type="spellStart"/>
      <w:r w:rsidR="00161FE6">
        <w:rPr>
          <w:rFonts w:asciiTheme="majorBidi" w:hAnsiTheme="majorBidi" w:cstheme="majorBidi"/>
          <w:szCs w:val="28"/>
        </w:rPr>
        <w:t>Talk</w:t>
      </w:r>
      <w:proofErr w:type="spellEnd"/>
      <w:r w:rsidR="00161FE6">
        <w:rPr>
          <w:rFonts w:asciiTheme="majorBidi" w:hAnsiTheme="majorBidi" w:cstheme="majorBidi"/>
          <w:szCs w:val="28"/>
        </w:rPr>
        <w:t xml:space="preserve"> II также достиг 200</w:t>
      </w:r>
      <w:r>
        <w:rPr>
          <w:rFonts w:asciiTheme="majorBidi" w:hAnsiTheme="majorBidi" w:cstheme="majorBidi"/>
          <w:szCs w:val="28"/>
        </w:rPr>
        <w:t>000 слов. В 2012 г. количество случаев использования мобильных игр в Китае достигло 192 млн, из которых</w:t>
      </w:r>
      <w:r w:rsidR="00161FE6">
        <w:rPr>
          <w:rFonts w:asciiTheme="majorBidi" w:hAnsiTheme="majorBidi" w:cstheme="majorBidi"/>
          <w:szCs w:val="28"/>
        </w:rPr>
        <w:t xml:space="preserve"> полученная прибыль достигла 1,</w:t>
      </w:r>
      <w:r>
        <w:rPr>
          <w:rFonts w:asciiTheme="majorBidi" w:hAnsiTheme="majorBidi" w:cstheme="majorBidi"/>
          <w:szCs w:val="28"/>
        </w:rPr>
        <w:t xml:space="preserve">5 млрд юаней. Игры постепенно стали частью жизни многих людей. Перевод игр является важной частью локализации игр и оказывает решающее влияние на качество локализации игр. </w:t>
      </w:r>
    </w:p>
    <w:p w14:paraId="4AA41EE2" w14:textId="5CD16DEB" w:rsidR="006333B6" w:rsidRDefault="00B21C20">
      <w:pPr>
        <w:pStyle w:val="ac"/>
        <w:rPr>
          <w:rFonts w:asciiTheme="majorBidi" w:hAnsiTheme="majorBidi" w:cstheme="majorBidi"/>
          <w:bCs/>
          <w:szCs w:val="28"/>
        </w:rPr>
      </w:pPr>
      <w:r>
        <w:rPr>
          <w:rFonts w:asciiTheme="majorBidi" w:hAnsiTheme="majorBidi" w:cstheme="majorBidi"/>
          <w:bCs/>
          <w:szCs w:val="28"/>
        </w:rPr>
        <w:t>По сравнению с традиционной индустрией переводов, при локализации больше внимания уделяется средствам и технологиям перевода. Ли Синьхан (2018) отметил, что перевод для локализации игр означает перевод и улучшение игр, импортированных из</w:t>
      </w:r>
      <w:r w:rsidR="00161FE6">
        <w:rPr>
          <w:rFonts w:asciiTheme="majorBidi" w:hAnsiTheme="majorBidi" w:cstheme="majorBidi"/>
          <w:bCs/>
          <w:szCs w:val="28"/>
        </w:rPr>
        <w:t xml:space="preserve"> других стран</w:t>
      </w:r>
      <w:r>
        <w:rPr>
          <w:rFonts w:asciiTheme="majorBidi" w:hAnsiTheme="majorBidi" w:cstheme="majorBidi"/>
          <w:bCs/>
          <w:szCs w:val="28"/>
        </w:rPr>
        <w:t xml:space="preserve">, чтобы они адаптировались к рабочим и языковым привычкам наших людей. </w:t>
      </w:r>
    </w:p>
    <w:p w14:paraId="1541A4B0" w14:textId="77777777" w:rsidR="006333B6" w:rsidRDefault="00B21C20">
      <w:pPr>
        <w:pStyle w:val="ac"/>
        <w:rPr>
          <w:rFonts w:asciiTheme="majorBidi" w:hAnsiTheme="majorBidi" w:cstheme="majorBidi"/>
          <w:bCs/>
          <w:szCs w:val="28"/>
        </w:rPr>
      </w:pPr>
      <w:r>
        <w:rPr>
          <w:rFonts w:asciiTheme="majorBidi" w:hAnsiTheme="majorBidi" w:cstheme="majorBidi"/>
          <w:bCs/>
          <w:szCs w:val="28"/>
        </w:rPr>
        <w:t xml:space="preserve">Вообще говоря, трудно судить, хороша сама игра или плоха, но впечатления от игры можно по-настоящему прочувствовать и оценить. В настоящее время игровая индустрия Китая не достигла высокого уровня развития, поэтому часто необходимо вводить некоторые популярные игры из-за рубежа. Чтобы китайские игроки могли лучше играть в иностранные игры, крайне важно предоставить подходящий перевод игры в процессе локализации. </w:t>
      </w:r>
    </w:p>
    <w:p w14:paraId="1257AC96" w14:textId="08E3EC60" w:rsidR="006333B6" w:rsidRDefault="00B21C20">
      <w:pPr>
        <w:pStyle w:val="ac"/>
        <w:rPr>
          <w:rFonts w:asciiTheme="majorBidi" w:hAnsiTheme="majorBidi" w:cstheme="majorBidi"/>
          <w:szCs w:val="28"/>
        </w:rPr>
      </w:pPr>
      <w:r>
        <w:rPr>
          <w:rFonts w:asciiTheme="majorBidi" w:hAnsiTheme="majorBidi" w:cstheme="majorBidi"/>
          <w:szCs w:val="28"/>
        </w:rPr>
        <w:t xml:space="preserve">Название игры, как межкультурное коммуникативное поведение, имеет очень сильную цель и отвечает за распространение игровой информации и </w:t>
      </w:r>
      <w:r>
        <w:rPr>
          <w:rFonts w:asciiTheme="majorBidi" w:hAnsiTheme="majorBidi" w:cstheme="majorBidi"/>
          <w:szCs w:val="28"/>
        </w:rPr>
        <w:lastRenderedPageBreak/>
        <w:t>продвижение покупок в целевой языковой культурной среде [</w:t>
      </w:r>
      <w:proofErr w:type="spellStart"/>
      <w:r>
        <w:rPr>
          <w:rFonts w:asciiTheme="majorBidi" w:hAnsiTheme="majorBidi" w:cstheme="majorBidi"/>
          <w:szCs w:val="28"/>
        </w:rPr>
        <w:t>Сяо</w:t>
      </w:r>
      <w:proofErr w:type="spellEnd"/>
      <w:r>
        <w:rPr>
          <w:rFonts w:asciiTheme="majorBidi" w:hAnsiTheme="majorBidi" w:cstheme="majorBidi"/>
          <w:szCs w:val="28"/>
        </w:rPr>
        <w:t xml:space="preserve"> </w:t>
      </w:r>
      <w:proofErr w:type="spellStart"/>
      <w:r>
        <w:rPr>
          <w:rFonts w:asciiTheme="majorBidi" w:hAnsiTheme="majorBidi" w:cstheme="majorBidi"/>
          <w:szCs w:val="28"/>
        </w:rPr>
        <w:t>Чжиян</w:t>
      </w:r>
      <w:proofErr w:type="spellEnd"/>
      <w:r>
        <w:rPr>
          <w:rFonts w:asciiTheme="majorBidi" w:hAnsiTheme="majorBidi" w:cstheme="majorBidi"/>
          <w:szCs w:val="28"/>
        </w:rPr>
        <w:t>, 2011, c.</w:t>
      </w:r>
      <w:r w:rsidR="00161FE6">
        <w:rPr>
          <w:rFonts w:asciiTheme="majorBidi" w:hAnsiTheme="majorBidi" w:cstheme="majorBidi"/>
          <w:szCs w:val="28"/>
        </w:rPr>
        <w:t xml:space="preserve"> </w:t>
      </w:r>
      <w:r>
        <w:rPr>
          <w:rFonts w:asciiTheme="majorBidi" w:hAnsiTheme="majorBidi" w:cstheme="majorBidi"/>
          <w:szCs w:val="28"/>
        </w:rPr>
        <w:t xml:space="preserve">4]. </w:t>
      </w:r>
      <w:proofErr w:type="spellStart"/>
      <w:r w:rsidR="008F2695" w:rsidRPr="008F2695">
        <w:rPr>
          <w:rFonts w:asciiTheme="majorBidi" w:hAnsiTheme="majorBidi" w:cstheme="majorBidi"/>
          <w:szCs w:val="28"/>
        </w:rPr>
        <w:t>Сяо</w:t>
      </w:r>
      <w:proofErr w:type="spellEnd"/>
      <w:r w:rsidR="008F2695" w:rsidRPr="008F2695">
        <w:rPr>
          <w:rFonts w:asciiTheme="majorBidi" w:hAnsiTheme="majorBidi" w:cstheme="majorBidi"/>
          <w:szCs w:val="28"/>
        </w:rPr>
        <w:t xml:space="preserve"> </w:t>
      </w:r>
      <w:proofErr w:type="spellStart"/>
      <w:r w:rsidR="008F2695" w:rsidRPr="008F2695">
        <w:rPr>
          <w:rFonts w:asciiTheme="majorBidi" w:hAnsiTheme="majorBidi" w:cstheme="majorBidi"/>
          <w:szCs w:val="28"/>
        </w:rPr>
        <w:t>Чжиян</w:t>
      </w:r>
      <w:proofErr w:type="spellEnd"/>
      <w:r>
        <w:rPr>
          <w:rFonts w:asciiTheme="majorBidi" w:hAnsiTheme="majorBidi" w:cstheme="majorBidi"/>
          <w:szCs w:val="28"/>
        </w:rPr>
        <w:t xml:space="preserve"> отме</w:t>
      </w:r>
      <w:r w:rsidR="008F2695">
        <w:rPr>
          <w:rFonts w:asciiTheme="majorBidi" w:hAnsiTheme="majorBidi" w:cstheme="majorBidi"/>
          <w:szCs w:val="28"/>
        </w:rPr>
        <w:t>чает</w:t>
      </w:r>
      <w:r>
        <w:rPr>
          <w:rFonts w:asciiTheme="majorBidi" w:hAnsiTheme="majorBidi" w:cstheme="majorBidi"/>
          <w:szCs w:val="28"/>
        </w:rPr>
        <w:t xml:space="preserve">, что </w:t>
      </w:r>
      <w:r w:rsidR="00161FE6">
        <w:rPr>
          <w:rFonts w:asciiTheme="majorBidi" w:hAnsiTheme="majorBidi" w:cstheme="majorBidi"/>
          <w:szCs w:val="28"/>
        </w:rPr>
        <w:t>у</w:t>
      </w:r>
      <w:r>
        <w:rPr>
          <w:rFonts w:asciiTheme="majorBidi" w:hAnsiTheme="majorBidi" w:cstheme="majorBidi"/>
          <w:szCs w:val="28"/>
        </w:rPr>
        <w:t xml:space="preserve"> названи</w:t>
      </w:r>
      <w:r w:rsidR="00161FE6">
        <w:rPr>
          <w:rFonts w:asciiTheme="majorBidi" w:hAnsiTheme="majorBidi" w:cstheme="majorBidi"/>
          <w:szCs w:val="28"/>
        </w:rPr>
        <w:t>я</w:t>
      </w:r>
      <w:r>
        <w:rPr>
          <w:rFonts w:asciiTheme="majorBidi" w:hAnsiTheme="majorBidi" w:cstheme="majorBidi"/>
          <w:szCs w:val="28"/>
        </w:rPr>
        <w:t xml:space="preserve"> игры есть четыре функции</w:t>
      </w:r>
      <w:r w:rsidR="00161FE6">
        <w:rPr>
          <w:rFonts w:asciiTheme="majorBidi" w:hAnsiTheme="majorBidi" w:cstheme="majorBidi"/>
          <w:szCs w:val="28"/>
        </w:rPr>
        <w:t>:</w:t>
      </w:r>
      <w:r>
        <w:rPr>
          <w:rFonts w:asciiTheme="majorBidi" w:hAnsiTheme="majorBidi" w:cstheme="majorBidi"/>
          <w:szCs w:val="28"/>
        </w:rPr>
        <w:t xml:space="preserve"> информационн</w:t>
      </w:r>
      <w:r w:rsidR="00161FE6">
        <w:rPr>
          <w:rFonts w:asciiTheme="majorBidi" w:hAnsiTheme="majorBidi" w:cstheme="majorBidi"/>
          <w:szCs w:val="28"/>
        </w:rPr>
        <w:t>ая</w:t>
      </w:r>
      <w:r>
        <w:rPr>
          <w:rFonts w:asciiTheme="majorBidi" w:hAnsiTheme="majorBidi" w:cstheme="majorBidi"/>
          <w:szCs w:val="28"/>
        </w:rPr>
        <w:t>, функци</w:t>
      </w:r>
      <w:r w:rsidR="00161FE6">
        <w:rPr>
          <w:rFonts w:asciiTheme="majorBidi" w:hAnsiTheme="majorBidi" w:cstheme="majorBidi"/>
          <w:szCs w:val="28"/>
        </w:rPr>
        <w:t>я</w:t>
      </w:r>
      <w:r>
        <w:rPr>
          <w:rFonts w:asciiTheme="majorBidi" w:hAnsiTheme="majorBidi" w:cstheme="majorBidi"/>
          <w:szCs w:val="28"/>
        </w:rPr>
        <w:t xml:space="preserve"> выражения, эстетическ</w:t>
      </w:r>
      <w:r w:rsidR="00161FE6">
        <w:rPr>
          <w:rFonts w:asciiTheme="majorBidi" w:hAnsiTheme="majorBidi" w:cstheme="majorBidi"/>
          <w:szCs w:val="28"/>
        </w:rPr>
        <w:t>ая</w:t>
      </w:r>
      <w:r>
        <w:rPr>
          <w:rFonts w:asciiTheme="majorBidi" w:hAnsiTheme="majorBidi" w:cstheme="majorBidi"/>
          <w:szCs w:val="28"/>
        </w:rPr>
        <w:t xml:space="preserve"> и императивн</w:t>
      </w:r>
      <w:r w:rsidR="00161FE6">
        <w:rPr>
          <w:rFonts w:asciiTheme="majorBidi" w:hAnsiTheme="majorBidi" w:cstheme="majorBidi"/>
          <w:szCs w:val="28"/>
        </w:rPr>
        <w:t>ая</w:t>
      </w:r>
      <w:r>
        <w:rPr>
          <w:rFonts w:asciiTheme="majorBidi" w:hAnsiTheme="majorBidi" w:cstheme="majorBidi"/>
          <w:szCs w:val="28"/>
        </w:rPr>
        <w:t xml:space="preserve"> функци</w:t>
      </w:r>
      <w:r w:rsidR="00161FE6">
        <w:rPr>
          <w:rFonts w:asciiTheme="majorBidi" w:hAnsiTheme="majorBidi" w:cstheme="majorBidi"/>
          <w:szCs w:val="28"/>
        </w:rPr>
        <w:t>я</w:t>
      </w:r>
      <w:r>
        <w:rPr>
          <w:rFonts w:asciiTheme="majorBidi" w:hAnsiTheme="majorBidi" w:cstheme="majorBidi"/>
          <w:szCs w:val="28"/>
        </w:rPr>
        <w:t>. Информационная функция означает, что название игры должно кратко передавать игроку тип игры, основное содержание, особенности и другую информацию, чтобы помочь ему выбрать игру, которая ему подходит. Функция выражения означает, что название игры может выражать эмоциональн</w:t>
      </w:r>
      <w:r w:rsidR="00161FE6">
        <w:rPr>
          <w:rFonts w:asciiTheme="majorBidi" w:hAnsiTheme="majorBidi" w:cstheme="majorBidi"/>
          <w:szCs w:val="28"/>
        </w:rPr>
        <w:t>ый тон</w:t>
      </w:r>
      <w:r>
        <w:rPr>
          <w:rFonts w:asciiTheme="majorBidi" w:hAnsiTheme="majorBidi" w:cstheme="majorBidi"/>
          <w:szCs w:val="28"/>
        </w:rPr>
        <w:t xml:space="preserve"> игры и пробужда</w:t>
      </w:r>
      <w:r w:rsidR="00161FE6">
        <w:rPr>
          <w:rFonts w:asciiTheme="majorBidi" w:hAnsiTheme="majorBidi" w:cstheme="majorBidi"/>
          <w:szCs w:val="28"/>
        </w:rPr>
        <w:t>ть</w:t>
      </w:r>
      <w:r>
        <w:rPr>
          <w:rFonts w:asciiTheme="majorBidi" w:hAnsiTheme="majorBidi" w:cstheme="majorBidi"/>
          <w:szCs w:val="28"/>
        </w:rPr>
        <w:t xml:space="preserve"> любопытство игрока. </w:t>
      </w:r>
    </w:p>
    <w:p w14:paraId="4884B642" w14:textId="5C8E2583" w:rsidR="006333B6" w:rsidRDefault="00B21C20">
      <w:pPr>
        <w:pStyle w:val="ac"/>
        <w:rPr>
          <w:rFonts w:asciiTheme="majorBidi" w:hAnsiTheme="majorBidi" w:cstheme="majorBidi"/>
          <w:szCs w:val="28"/>
        </w:rPr>
      </w:pPr>
      <w:r>
        <w:rPr>
          <w:rFonts w:asciiTheme="majorBidi" w:hAnsiTheme="majorBidi" w:cstheme="majorBidi"/>
          <w:szCs w:val="28"/>
        </w:rPr>
        <w:t>Эстетическ</w:t>
      </w:r>
      <w:r w:rsidR="00161FE6">
        <w:rPr>
          <w:rFonts w:asciiTheme="majorBidi" w:hAnsiTheme="majorBidi" w:cstheme="majorBidi"/>
          <w:szCs w:val="28"/>
        </w:rPr>
        <w:t>ая</w:t>
      </w:r>
      <w:r>
        <w:rPr>
          <w:rFonts w:asciiTheme="majorBidi" w:hAnsiTheme="majorBidi" w:cstheme="majorBidi"/>
          <w:szCs w:val="28"/>
        </w:rPr>
        <w:t xml:space="preserve"> функци</w:t>
      </w:r>
      <w:r w:rsidR="00161FE6">
        <w:rPr>
          <w:rFonts w:asciiTheme="majorBidi" w:hAnsiTheme="majorBidi" w:cstheme="majorBidi"/>
          <w:szCs w:val="28"/>
        </w:rPr>
        <w:t>я</w:t>
      </w:r>
      <w:r>
        <w:rPr>
          <w:rFonts w:asciiTheme="majorBidi" w:hAnsiTheme="majorBidi" w:cstheme="majorBidi"/>
          <w:szCs w:val="28"/>
        </w:rPr>
        <w:t xml:space="preserve"> </w:t>
      </w:r>
      <w:r w:rsidR="00161FE6">
        <w:rPr>
          <w:rFonts w:asciiTheme="majorBidi" w:hAnsiTheme="majorBidi" w:cstheme="majorBidi"/>
          <w:szCs w:val="28"/>
        </w:rPr>
        <w:t>выражается в</w:t>
      </w:r>
      <w:r>
        <w:rPr>
          <w:rFonts w:asciiTheme="majorBidi" w:hAnsiTheme="majorBidi" w:cstheme="majorBidi"/>
          <w:szCs w:val="28"/>
        </w:rPr>
        <w:t xml:space="preserve"> применении риторики и ритма в переводе, а императивная функция означает, </w:t>
      </w:r>
      <w:r w:rsidR="00161FE6">
        <w:rPr>
          <w:rFonts w:asciiTheme="majorBidi" w:hAnsiTheme="majorBidi" w:cstheme="majorBidi"/>
          <w:szCs w:val="28"/>
        </w:rPr>
        <w:t xml:space="preserve">что </w:t>
      </w:r>
      <w:r>
        <w:rPr>
          <w:rFonts w:asciiTheme="majorBidi" w:hAnsiTheme="majorBidi" w:cstheme="majorBidi"/>
          <w:szCs w:val="28"/>
        </w:rPr>
        <w:t xml:space="preserve">после привлечения внимания потребителей, </w:t>
      </w:r>
      <w:r w:rsidR="00161FE6">
        <w:rPr>
          <w:rFonts w:asciiTheme="majorBidi" w:hAnsiTheme="majorBidi" w:cstheme="majorBidi"/>
          <w:szCs w:val="28"/>
        </w:rPr>
        <w:t>нужно</w:t>
      </w:r>
      <w:r>
        <w:rPr>
          <w:rFonts w:asciiTheme="majorBidi" w:hAnsiTheme="majorBidi" w:cstheme="majorBidi"/>
          <w:szCs w:val="28"/>
        </w:rPr>
        <w:t xml:space="preserve"> вызвать у людей желание покупать. </w:t>
      </w:r>
      <w:proofErr w:type="spellStart"/>
      <w:r w:rsidR="008F2695">
        <w:rPr>
          <w:rFonts w:asciiTheme="majorBidi" w:hAnsiTheme="majorBidi" w:cstheme="majorBidi"/>
          <w:szCs w:val="28"/>
        </w:rPr>
        <w:t>Сяо</w:t>
      </w:r>
      <w:proofErr w:type="spellEnd"/>
      <w:r w:rsidR="008F2695">
        <w:rPr>
          <w:rFonts w:asciiTheme="majorBidi" w:hAnsiTheme="majorBidi" w:cstheme="majorBidi"/>
          <w:szCs w:val="28"/>
        </w:rPr>
        <w:t xml:space="preserve"> </w:t>
      </w:r>
      <w:proofErr w:type="spellStart"/>
      <w:r w:rsidR="008F2695">
        <w:rPr>
          <w:rFonts w:asciiTheme="majorBidi" w:hAnsiTheme="majorBidi" w:cstheme="majorBidi"/>
          <w:szCs w:val="28"/>
        </w:rPr>
        <w:t>Чжиян</w:t>
      </w:r>
      <w:proofErr w:type="spellEnd"/>
      <w:r>
        <w:rPr>
          <w:rFonts w:asciiTheme="majorBidi" w:hAnsiTheme="majorBidi" w:cstheme="majorBidi"/>
          <w:szCs w:val="28"/>
        </w:rPr>
        <w:t xml:space="preserve"> </w:t>
      </w:r>
      <w:r w:rsidR="008F2695">
        <w:rPr>
          <w:rFonts w:asciiTheme="majorBidi" w:hAnsiTheme="majorBidi" w:cstheme="majorBidi"/>
          <w:szCs w:val="28"/>
        </w:rPr>
        <w:t>считает</w:t>
      </w:r>
      <w:r>
        <w:rPr>
          <w:rFonts w:asciiTheme="majorBidi" w:hAnsiTheme="majorBidi" w:cstheme="majorBidi"/>
          <w:szCs w:val="28"/>
        </w:rPr>
        <w:t>, что перевод названий игр - это не только языковое преобразование, но и коммерческое поведение, и предл</w:t>
      </w:r>
      <w:r w:rsidR="008F2695">
        <w:rPr>
          <w:rFonts w:asciiTheme="majorBidi" w:hAnsiTheme="majorBidi" w:cstheme="majorBidi"/>
          <w:szCs w:val="28"/>
        </w:rPr>
        <w:t>агает</w:t>
      </w:r>
      <w:r>
        <w:rPr>
          <w:rFonts w:asciiTheme="majorBidi" w:hAnsiTheme="majorBidi" w:cstheme="majorBidi"/>
          <w:szCs w:val="28"/>
        </w:rPr>
        <w:t xml:space="preserve"> переда</w:t>
      </w:r>
      <w:r w:rsidR="00F452DB">
        <w:rPr>
          <w:rFonts w:asciiTheme="majorBidi" w:hAnsiTheme="majorBidi" w:cstheme="majorBidi"/>
          <w:szCs w:val="28"/>
        </w:rPr>
        <w:t>ва</w:t>
      </w:r>
      <w:r>
        <w:rPr>
          <w:rFonts w:asciiTheme="majorBidi" w:hAnsiTheme="majorBidi" w:cstheme="majorBidi"/>
          <w:szCs w:val="28"/>
        </w:rPr>
        <w:t xml:space="preserve">ть названия игр посредством дословного перевода, либерального перевода плюс создание, добавление, удаление, преобразование и т. д. для привлечения потребителей и достижения рыночной и коммерческой ценности игры. </w:t>
      </w:r>
    </w:p>
    <w:p w14:paraId="2650CB8F" w14:textId="2B28A7C6" w:rsidR="006333B6" w:rsidRDefault="00F452DB">
      <w:pPr>
        <w:pStyle w:val="ac"/>
        <w:rPr>
          <w:rFonts w:asciiTheme="majorBidi" w:hAnsiTheme="majorBidi" w:cstheme="majorBidi"/>
          <w:szCs w:val="28"/>
        </w:rPr>
      </w:pPr>
      <w:r>
        <w:rPr>
          <w:rFonts w:asciiTheme="majorBidi" w:hAnsiTheme="majorBidi" w:cstheme="majorBidi"/>
          <w:szCs w:val="28"/>
        </w:rPr>
        <w:t xml:space="preserve">Ван </w:t>
      </w:r>
      <w:proofErr w:type="spellStart"/>
      <w:r>
        <w:rPr>
          <w:rFonts w:asciiTheme="majorBidi" w:hAnsiTheme="majorBidi" w:cstheme="majorBidi"/>
          <w:szCs w:val="28"/>
        </w:rPr>
        <w:t>Баоцинь</w:t>
      </w:r>
      <w:proofErr w:type="spellEnd"/>
      <w:r>
        <w:rPr>
          <w:rFonts w:asciiTheme="majorBidi" w:hAnsiTheme="majorBidi" w:cstheme="majorBidi"/>
          <w:szCs w:val="28"/>
        </w:rPr>
        <w:t xml:space="preserve"> отмечал ц</w:t>
      </w:r>
      <w:r w:rsidR="00B21C20">
        <w:rPr>
          <w:rFonts w:asciiTheme="majorBidi" w:hAnsiTheme="majorBidi" w:cstheme="majorBidi"/>
          <w:szCs w:val="28"/>
        </w:rPr>
        <w:t xml:space="preserve">енность распространения информации, культурную ценность, эстетическую ценность и коммерческую ценность названия игры и полагал, что перевод названия игры должен соответствовать принципу ориентации на цель, в соответствии с ожиданиями целевой аудитории, эстетическим вкусом и способность принятия, она приняла такие стратегии, как дословный перевод, либеральный перевод, сочетание дословного и либерального перевода, чтобы реализовать четыре ценности названия игры [Ван </w:t>
      </w:r>
      <w:proofErr w:type="spellStart"/>
      <w:r w:rsidR="00B21C20">
        <w:rPr>
          <w:rFonts w:asciiTheme="majorBidi" w:hAnsiTheme="majorBidi" w:cstheme="majorBidi"/>
          <w:szCs w:val="28"/>
        </w:rPr>
        <w:t>Баоцинь</w:t>
      </w:r>
      <w:proofErr w:type="spellEnd"/>
      <w:r w:rsidR="00B21C20">
        <w:rPr>
          <w:rFonts w:asciiTheme="majorBidi" w:hAnsiTheme="majorBidi" w:cstheme="majorBidi"/>
          <w:szCs w:val="28"/>
        </w:rPr>
        <w:t>, 2012, c.</w:t>
      </w:r>
      <w:r w:rsidR="00161FE6">
        <w:rPr>
          <w:rFonts w:asciiTheme="majorBidi" w:hAnsiTheme="majorBidi" w:cstheme="majorBidi"/>
          <w:szCs w:val="28"/>
        </w:rPr>
        <w:t xml:space="preserve"> </w:t>
      </w:r>
      <w:r w:rsidR="00B21C20">
        <w:rPr>
          <w:rFonts w:asciiTheme="majorBidi" w:hAnsiTheme="majorBidi" w:cstheme="majorBidi"/>
          <w:szCs w:val="28"/>
        </w:rPr>
        <w:t>3]</w:t>
      </w:r>
      <w:r w:rsidR="007740EA">
        <w:rPr>
          <w:rFonts w:asciiTheme="majorBidi" w:hAnsiTheme="majorBidi" w:cstheme="majorBidi"/>
          <w:szCs w:val="28"/>
        </w:rPr>
        <w:t>.</w:t>
      </w:r>
    </w:p>
    <w:p w14:paraId="39D9AEB3" w14:textId="26754AAB" w:rsidR="006333B6" w:rsidRDefault="00B21C20" w:rsidP="00F452DB">
      <w:pPr>
        <w:pStyle w:val="ac"/>
        <w:rPr>
          <w:rFonts w:asciiTheme="majorBidi" w:hAnsiTheme="majorBidi" w:cstheme="majorBidi"/>
          <w:szCs w:val="28"/>
        </w:rPr>
      </w:pPr>
      <w:r>
        <w:rPr>
          <w:rFonts w:asciiTheme="majorBidi" w:hAnsiTheme="majorBidi" w:cstheme="majorBidi"/>
          <w:szCs w:val="28"/>
        </w:rPr>
        <w:t xml:space="preserve">Помимо перевода названий игр, некоторые ученые также провели исследования по переводу игрового контента и </w:t>
      </w:r>
      <w:r w:rsidR="00F452DB">
        <w:rPr>
          <w:rFonts w:asciiTheme="majorBidi" w:hAnsiTheme="majorBidi" w:cstheme="majorBidi"/>
          <w:szCs w:val="28"/>
        </w:rPr>
        <w:t>разработа</w:t>
      </w:r>
      <w:r>
        <w:rPr>
          <w:rFonts w:asciiTheme="majorBidi" w:hAnsiTheme="majorBidi" w:cstheme="majorBidi"/>
          <w:szCs w:val="28"/>
        </w:rPr>
        <w:t xml:space="preserve">ли </w:t>
      </w:r>
      <w:r w:rsidR="00F452DB">
        <w:rPr>
          <w:rFonts w:asciiTheme="majorBidi" w:hAnsiTheme="majorBidi" w:cstheme="majorBidi"/>
          <w:szCs w:val="28"/>
        </w:rPr>
        <w:t>рекомендации</w:t>
      </w:r>
      <w:r>
        <w:rPr>
          <w:rFonts w:asciiTheme="majorBidi" w:hAnsiTheme="majorBidi" w:cstheme="majorBidi"/>
          <w:szCs w:val="28"/>
        </w:rPr>
        <w:t xml:space="preserve">, которые следует соблюдать при переводе. </w:t>
      </w:r>
      <w:r w:rsidR="00F452DB">
        <w:rPr>
          <w:rFonts w:asciiTheme="majorBidi" w:hAnsiTheme="majorBidi" w:cstheme="majorBidi"/>
          <w:szCs w:val="28"/>
        </w:rPr>
        <w:t>П</w:t>
      </w:r>
      <w:r>
        <w:rPr>
          <w:rFonts w:asciiTheme="majorBidi" w:hAnsiTheme="majorBidi" w:cstheme="majorBidi"/>
          <w:szCs w:val="28"/>
        </w:rPr>
        <w:t xml:space="preserve">еревод имен персонажей </w:t>
      </w:r>
      <w:r w:rsidR="00F452DB">
        <w:rPr>
          <w:rFonts w:asciiTheme="majorBidi" w:hAnsiTheme="majorBidi" w:cstheme="majorBidi"/>
          <w:szCs w:val="28"/>
        </w:rPr>
        <w:t xml:space="preserve">должен </w:t>
      </w:r>
      <w:r>
        <w:rPr>
          <w:rFonts w:asciiTheme="majorBidi" w:hAnsiTheme="majorBidi" w:cstheme="majorBidi"/>
          <w:szCs w:val="28"/>
        </w:rPr>
        <w:t>бы</w:t>
      </w:r>
      <w:r w:rsidR="00F452DB">
        <w:rPr>
          <w:rFonts w:asciiTheme="majorBidi" w:hAnsiTheme="majorBidi" w:cstheme="majorBidi"/>
          <w:szCs w:val="28"/>
        </w:rPr>
        <w:t>ть</w:t>
      </w:r>
      <w:r>
        <w:rPr>
          <w:rFonts w:asciiTheme="majorBidi" w:hAnsiTheme="majorBidi" w:cstheme="majorBidi"/>
          <w:szCs w:val="28"/>
        </w:rPr>
        <w:t xml:space="preserve"> дословн</w:t>
      </w:r>
      <w:r w:rsidR="00F452DB">
        <w:rPr>
          <w:rFonts w:asciiTheme="majorBidi" w:hAnsiTheme="majorBidi" w:cstheme="majorBidi"/>
          <w:szCs w:val="28"/>
        </w:rPr>
        <w:t>ым насколько это возможно</w:t>
      </w:r>
      <w:r>
        <w:rPr>
          <w:rFonts w:asciiTheme="majorBidi" w:hAnsiTheme="majorBidi" w:cstheme="majorBidi"/>
          <w:szCs w:val="28"/>
        </w:rPr>
        <w:t xml:space="preserve">. </w:t>
      </w:r>
      <w:r w:rsidR="00F452DB">
        <w:rPr>
          <w:rFonts w:asciiTheme="majorBidi" w:hAnsiTheme="majorBidi" w:cstheme="majorBidi"/>
          <w:szCs w:val="28"/>
        </w:rPr>
        <w:t>С</w:t>
      </w:r>
      <w:r>
        <w:rPr>
          <w:rFonts w:asciiTheme="majorBidi" w:hAnsiTheme="majorBidi" w:cstheme="majorBidi"/>
          <w:szCs w:val="28"/>
        </w:rPr>
        <w:t>истемны</w:t>
      </w:r>
      <w:r w:rsidR="00F452DB">
        <w:rPr>
          <w:rFonts w:asciiTheme="majorBidi" w:hAnsiTheme="majorBidi" w:cstheme="majorBidi"/>
          <w:szCs w:val="28"/>
        </w:rPr>
        <w:t>е</w:t>
      </w:r>
      <w:r>
        <w:rPr>
          <w:rFonts w:asciiTheme="majorBidi" w:hAnsiTheme="majorBidi" w:cstheme="majorBidi"/>
          <w:szCs w:val="28"/>
        </w:rPr>
        <w:t xml:space="preserve"> подсказ</w:t>
      </w:r>
      <w:r w:rsidR="00F452DB">
        <w:rPr>
          <w:rFonts w:asciiTheme="majorBidi" w:hAnsiTheme="majorBidi" w:cstheme="majorBidi"/>
          <w:szCs w:val="28"/>
        </w:rPr>
        <w:t>ки должны</w:t>
      </w:r>
      <w:r>
        <w:rPr>
          <w:rFonts w:asciiTheme="majorBidi" w:hAnsiTheme="majorBidi" w:cstheme="majorBidi"/>
          <w:szCs w:val="28"/>
        </w:rPr>
        <w:t xml:space="preserve"> быть переведен</w:t>
      </w:r>
      <w:r w:rsidR="00F452DB">
        <w:rPr>
          <w:rFonts w:asciiTheme="majorBidi" w:hAnsiTheme="majorBidi" w:cstheme="majorBidi"/>
          <w:szCs w:val="28"/>
        </w:rPr>
        <w:t>ы</w:t>
      </w:r>
      <w:r>
        <w:rPr>
          <w:rFonts w:asciiTheme="majorBidi" w:hAnsiTheme="majorBidi" w:cstheme="majorBidi"/>
          <w:szCs w:val="28"/>
        </w:rPr>
        <w:t xml:space="preserve"> в соответствии с фактическим содержанием игры, и голос подсказки </w:t>
      </w:r>
      <w:r>
        <w:rPr>
          <w:rFonts w:asciiTheme="majorBidi" w:hAnsiTheme="majorBidi" w:cstheme="majorBidi"/>
          <w:szCs w:val="28"/>
        </w:rPr>
        <w:lastRenderedPageBreak/>
        <w:t>следует дополнительно локализовать, чтобы упростить чте</w:t>
      </w:r>
      <w:r w:rsidR="00F452DB">
        <w:rPr>
          <w:rFonts w:asciiTheme="majorBidi" w:hAnsiTheme="majorBidi" w:cstheme="majorBidi"/>
          <w:szCs w:val="28"/>
        </w:rPr>
        <w:t>ние для игрока. Ч</w:t>
      </w:r>
      <w:r>
        <w:rPr>
          <w:rFonts w:asciiTheme="majorBidi" w:hAnsiTheme="majorBidi" w:cstheme="majorBidi"/>
          <w:szCs w:val="28"/>
        </w:rPr>
        <w:t xml:space="preserve">то касается перевода меню, </w:t>
      </w:r>
      <w:r w:rsidR="00F452DB">
        <w:rPr>
          <w:rFonts w:asciiTheme="majorBidi" w:hAnsiTheme="majorBidi" w:cstheme="majorBidi"/>
          <w:szCs w:val="28"/>
        </w:rPr>
        <w:t>о</w:t>
      </w:r>
      <w:r>
        <w:rPr>
          <w:rFonts w:asciiTheme="majorBidi" w:hAnsiTheme="majorBidi" w:cstheme="majorBidi"/>
          <w:szCs w:val="28"/>
        </w:rPr>
        <w:t xml:space="preserve">н </w:t>
      </w:r>
      <w:r w:rsidR="00F452DB">
        <w:rPr>
          <w:rFonts w:asciiTheme="majorBidi" w:hAnsiTheme="majorBidi" w:cstheme="majorBidi"/>
          <w:szCs w:val="28"/>
        </w:rPr>
        <w:t xml:space="preserve">должен быть </w:t>
      </w:r>
      <w:r>
        <w:rPr>
          <w:rFonts w:asciiTheme="majorBidi" w:hAnsiTheme="majorBidi" w:cstheme="majorBidi"/>
          <w:szCs w:val="28"/>
        </w:rPr>
        <w:t xml:space="preserve">краток и </w:t>
      </w:r>
      <w:r w:rsidR="00F452DB">
        <w:rPr>
          <w:rFonts w:asciiTheme="majorBidi" w:hAnsiTheme="majorBidi" w:cstheme="majorBidi"/>
          <w:szCs w:val="28"/>
        </w:rPr>
        <w:t>привлекателен</w:t>
      </w:r>
      <w:r>
        <w:rPr>
          <w:rFonts w:asciiTheme="majorBidi" w:hAnsiTheme="majorBidi" w:cstheme="majorBidi"/>
          <w:szCs w:val="28"/>
        </w:rPr>
        <w:t xml:space="preserve">. </w:t>
      </w:r>
    </w:p>
    <w:p w14:paraId="6F0FD2AE" w14:textId="3678F183" w:rsidR="006333B6" w:rsidRDefault="00B21C20">
      <w:pPr>
        <w:pStyle w:val="ac"/>
        <w:rPr>
          <w:rFonts w:asciiTheme="majorBidi" w:hAnsiTheme="majorBidi" w:cstheme="majorBidi"/>
          <w:szCs w:val="28"/>
        </w:rPr>
      </w:pPr>
      <w:r>
        <w:rPr>
          <w:rFonts w:asciiTheme="majorBidi" w:hAnsiTheme="majorBidi" w:cstheme="majorBidi"/>
          <w:szCs w:val="28"/>
        </w:rPr>
        <w:t>Фу Ян</w:t>
      </w:r>
      <w:r w:rsidR="007740EA">
        <w:rPr>
          <w:rFonts w:asciiTheme="majorBidi" w:hAnsiTheme="majorBidi" w:cstheme="majorBidi"/>
          <w:szCs w:val="28"/>
        </w:rPr>
        <w:t xml:space="preserve"> </w:t>
      </w:r>
      <w:r w:rsidR="008F2695">
        <w:rPr>
          <w:rFonts w:asciiTheme="majorBidi" w:hAnsiTheme="majorBidi" w:cstheme="majorBidi"/>
          <w:szCs w:val="28"/>
        </w:rPr>
        <w:t>считает</w:t>
      </w:r>
      <w:r>
        <w:rPr>
          <w:rFonts w:asciiTheme="majorBidi" w:hAnsiTheme="majorBidi" w:cstheme="majorBidi"/>
          <w:szCs w:val="28"/>
        </w:rPr>
        <w:t>, что текст игры имеет две функции</w:t>
      </w:r>
      <w:r w:rsidR="00F452DB">
        <w:rPr>
          <w:rFonts w:asciiTheme="majorBidi" w:hAnsiTheme="majorBidi" w:cstheme="majorBidi"/>
          <w:szCs w:val="28"/>
        </w:rPr>
        <w:t>:</w:t>
      </w:r>
      <w:r>
        <w:rPr>
          <w:rFonts w:asciiTheme="majorBidi" w:hAnsiTheme="majorBidi" w:cstheme="majorBidi"/>
          <w:szCs w:val="28"/>
        </w:rPr>
        <w:t xml:space="preserve"> функцию ссылки и функцию звания</w:t>
      </w:r>
      <w:r w:rsidR="00F452DB">
        <w:rPr>
          <w:rFonts w:asciiTheme="majorBidi" w:hAnsiTheme="majorBidi" w:cstheme="majorBidi"/>
          <w:szCs w:val="28"/>
        </w:rPr>
        <w:t>. Он предложил</w:t>
      </w:r>
      <w:r>
        <w:rPr>
          <w:rFonts w:asciiTheme="majorBidi" w:hAnsiTheme="majorBidi" w:cstheme="majorBidi"/>
          <w:szCs w:val="28"/>
        </w:rPr>
        <w:t xml:space="preserve"> пять методов перевода, включая либеральный перевод, дословный перевод, заменяющий перевод, фиксированный перевод и транслитерацию. Он </w:t>
      </w:r>
      <w:r w:rsidR="00F452DB">
        <w:rPr>
          <w:rFonts w:asciiTheme="majorBidi" w:hAnsiTheme="majorBidi" w:cstheme="majorBidi"/>
          <w:szCs w:val="28"/>
        </w:rPr>
        <w:t>выполнил</w:t>
      </w:r>
      <w:r>
        <w:rPr>
          <w:rFonts w:asciiTheme="majorBidi" w:hAnsiTheme="majorBidi" w:cstheme="majorBidi"/>
          <w:szCs w:val="28"/>
        </w:rPr>
        <w:t xml:space="preserve"> анализ официальной китайской версии игры StarCraft 2 и пришел к выводу, что </w:t>
      </w:r>
      <w:r w:rsidR="00F452DB">
        <w:rPr>
          <w:rFonts w:asciiTheme="majorBidi" w:hAnsiTheme="majorBidi" w:cstheme="majorBidi"/>
          <w:szCs w:val="28"/>
        </w:rPr>
        <w:t xml:space="preserve">при переводе </w:t>
      </w:r>
      <w:r>
        <w:rPr>
          <w:rFonts w:asciiTheme="majorBidi" w:hAnsiTheme="majorBidi" w:cstheme="majorBidi"/>
          <w:szCs w:val="28"/>
        </w:rPr>
        <w:t>текст</w:t>
      </w:r>
      <w:r w:rsidR="00F452DB">
        <w:rPr>
          <w:rFonts w:asciiTheme="majorBidi" w:hAnsiTheme="majorBidi" w:cstheme="majorBidi"/>
          <w:szCs w:val="28"/>
        </w:rPr>
        <w:t>а</w:t>
      </w:r>
      <w:r>
        <w:rPr>
          <w:rFonts w:asciiTheme="majorBidi" w:hAnsiTheme="majorBidi" w:cstheme="majorBidi"/>
          <w:szCs w:val="28"/>
        </w:rPr>
        <w:t xml:space="preserve"> игры используют</w:t>
      </w:r>
      <w:r w:rsidR="00F452DB">
        <w:rPr>
          <w:rFonts w:asciiTheme="majorBidi" w:hAnsiTheme="majorBidi" w:cstheme="majorBidi"/>
          <w:szCs w:val="28"/>
        </w:rPr>
        <w:t>ся</w:t>
      </w:r>
      <w:r>
        <w:rPr>
          <w:rFonts w:asciiTheme="majorBidi" w:hAnsiTheme="majorBidi" w:cstheme="majorBidi"/>
          <w:szCs w:val="28"/>
        </w:rPr>
        <w:t xml:space="preserve"> разные методы и стратегии перевода, при этом либеральный перевод составляет наибольший процент. Он считает, что главный принцип локализации игрового программного обеспечения заключается в принятии стратегии перевода для одомашнивания, чтобы сократить расстояние между текстом чужой игры, исходя из предпосылки сохранения насколько это возможно, культурны</w:t>
      </w:r>
      <w:r w:rsidR="00F452DB">
        <w:rPr>
          <w:rFonts w:asciiTheme="majorBidi" w:hAnsiTheme="majorBidi" w:cstheme="majorBidi"/>
          <w:szCs w:val="28"/>
        </w:rPr>
        <w:t>х</w:t>
      </w:r>
      <w:r>
        <w:rPr>
          <w:rFonts w:asciiTheme="majorBidi" w:hAnsiTheme="majorBidi" w:cstheme="majorBidi"/>
          <w:szCs w:val="28"/>
        </w:rPr>
        <w:t xml:space="preserve"> особенност</w:t>
      </w:r>
      <w:r w:rsidR="00F452DB">
        <w:rPr>
          <w:rFonts w:asciiTheme="majorBidi" w:hAnsiTheme="majorBidi" w:cstheme="majorBidi"/>
          <w:szCs w:val="28"/>
        </w:rPr>
        <w:t>ей</w:t>
      </w:r>
      <w:r w:rsidR="006C4906">
        <w:rPr>
          <w:rFonts w:asciiTheme="majorBidi" w:hAnsiTheme="majorBidi" w:cstheme="majorBidi"/>
          <w:szCs w:val="28"/>
        </w:rPr>
        <w:t xml:space="preserve"> </w:t>
      </w:r>
      <w:r>
        <w:rPr>
          <w:rFonts w:asciiTheme="majorBidi" w:hAnsiTheme="majorBidi" w:cstheme="majorBidi"/>
          <w:szCs w:val="28"/>
        </w:rPr>
        <w:t>[Фу Ян, 2013, c.</w:t>
      </w:r>
      <w:r w:rsidR="00F452DB">
        <w:rPr>
          <w:rFonts w:asciiTheme="majorBidi" w:hAnsiTheme="majorBidi" w:cstheme="majorBidi"/>
          <w:szCs w:val="28"/>
        </w:rPr>
        <w:t xml:space="preserve"> </w:t>
      </w:r>
      <w:r>
        <w:rPr>
          <w:rFonts w:asciiTheme="majorBidi" w:hAnsiTheme="majorBidi" w:cstheme="majorBidi"/>
          <w:szCs w:val="28"/>
        </w:rPr>
        <w:t>25]</w:t>
      </w:r>
      <w:r w:rsidR="006C4906">
        <w:rPr>
          <w:rFonts w:asciiTheme="majorBidi" w:hAnsiTheme="majorBidi" w:cstheme="majorBidi"/>
          <w:szCs w:val="28"/>
        </w:rPr>
        <w:t>.</w:t>
      </w:r>
    </w:p>
    <w:p w14:paraId="715C78A4" w14:textId="77777777" w:rsidR="00660374" w:rsidRDefault="00B21C20">
      <w:pPr>
        <w:pStyle w:val="ac"/>
        <w:rPr>
          <w:rFonts w:asciiTheme="majorBidi" w:hAnsiTheme="majorBidi" w:cstheme="majorBidi"/>
          <w:szCs w:val="28"/>
        </w:rPr>
      </w:pPr>
      <w:proofErr w:type="spellStart"/>
      <w:r>
        <w:rPr>
          <w:rFonts w:asciiTheme="majorBidi" w:hAnsiTheme="majorBidi" w:cstheme="majorBidi"/>
          <w:szCs w:val="28"/>
        </w:rPr>
        <w:t>Чжу</w:t>
      </w:r>
      <w:proofErr w:type="spellEnd"/>
      <w:r>
        <w:rPr>
          <w:rFonts w:asciiTheme="majorBidi" w:hAnsiTheme="majorBidi" w:cstheme="majorBidi"/>
          <w:szCs w:val="28"/>
        </w:rPr>
        <w:t xml:space="preserve"> </w:t>
      </w:r>
      <w:proofErr w:type="spellStart"/>
      <w:r>
        <w:rPr>
          <w:rFonts w:asciiTheme="majorBidi" w:hAnsiTheme="majorBidi" w:cstheme="majorBidi"/>
          <w:szCs w:val="28"/>
        </w:rPr>
        <w:t>Сюань</w:t>
      </w:r>
      <w:proofErr w:type="spellEnd"/>
      <w:r>
        <w:rPr>
          <w:rFonts w:asciiTheme="majorBidi" w:hAnsiTheme="majorBidi" w:cstheme="majorBidi"/>
          <w:szCs w:val="28"/>
        </w:rPr>
        <w:t xml:space="preserve"> </w:t>
      </w:r>
      <w:r w:rsidR="00660374">
        <w:rPr>
          <w:rFonts w:asciiTheme="majorBidi" w:hAnsiTheme="majorBidi" w:cstheme="majorBidi"/>
          <w:szCs w:val="28"/>
        </w:rPr>
        <w:t>выбра</w:t>
      </w:r>
      <w:r>
        <w:rPr>
          <w:rFonts w:asciiTheme="majorBidi" w:hAnsiTheme="majorBidi" w:cstheme="majorBidi"/>
          <w:szCs w:val="28"/>
        </w:rPr>
        <w:t xml:space="preserve">ла </w:t>
      </w:r>
      <w:r w:rsidR="00660374">
        <w:rPr>
          <w:rFonts w:asciiTheme="majorBidi" w:hAnsiTheme="majorBidi" w:cstheme="majorBidi"/>
          <w:szCs w:val="28"/>
        </w:rPr>
        <w:t xml:space="preserve">в качестве объекта исследования </w:t>
      </w:r>
      <w:r>
        <w:rPr>
          <w:rFonts w:asciiTheme="majorBidi" w:hAnsiTheme="majorBidi" w:cstheme="majorBidi"/>
          <w:szCs w:val="28"/>
        </w:rPr>
        <w:t xml:space="preserve">культурный смысл в переводе игр и проанализировала некоторые образцы текстов игры The Elder Scrolls 5: Tianyu через тематическое исследование с точки зрения методов перевода. Она предложила методы перевода, применимые к целевому языку в различные ситуации для культурных значений в процессе перевода игры, с целью уменьшения отсутствия перевода культурных значений при переводе игр и улучшения имплантируемости локализации игровых продуктов [Чжу Сюань, 2014]. Ван Юнь изучал сохранение и преобразование культуры во время локализации игры и предположил, что в процессе трансляции игры существует конверсия между двумя культурами [Ван </w:t>
      </w:r>
      <w:proofErr w:type="spellStart"/>
      <w:r>
        <w:rPr>
          <w:rFonts w:asciiTheme="majorBidi" w:hAnsiTheme="majorBidi" w:cstheme="majorBidi"/>
          <w:szCs w:val="28"/>
        </w:rPr>
        <w:t>Юнь</w:t>
      </w:r>
      <w:proofErr w:type="spellEnd"/>
      <w:r>
        <w:rPr>
          <w:rFonts w:asciiTheme="majorBidi" w:hAnsiTheme="majorBidi" w:cstheme="majorBidi"/>
          <w:szCs w:val="28"/>
        </w:rPr>
        <w:t>, 2015, c.</w:t>
      </w:r>
      <w:r w:rsidR="00660374">
        <w:rPr>
          <w:rFonts w:asciiTheme="majorBidi" w:hAnsiTheme="majorBidi" w:cstheme="majorBidi"/>
          <w:szCs w:val="28"/>
        </w:rPr>
        <w:t xml:space="preserve"> </w:t>
      </w:r>
      <w:r>
        <w:rPr>
          <w:rFonts w:asciiTheme="majorBidi" w:hAnsiTheme="majorBidi" w:cstheme="majorBidi"/>
          <w:szCs w:val="28"/>
        </w:rPr>
        <w:t>143]. Одна из них - виртуальная культура, созданная разработчиком игр, а друг</w:t>
      </w:r>
      <w:r w:rsidR="00660374">
        <w:rPr>
          <w:rFonts w:asciiTheme="majorBidi" w:hAnsiTheme="majorBidi" w:cstheme="majorBidi"/>
          <w:szCs w:val="28"/>
        </w:rPr>
        <w:t>ая</w:t>
      </w:r>
      <w:r>
        <w:rPr>
          <w:rFonts w:asciiTheme="majorBidi" w:hAnsiTheme="majorBidi" w:cstheme="majorBidi"/>
          <w:szCs w:val="28"/>
        </w:rPr>
        <w:t xml:space="preserve"> - культура целевой языковой области. Далее она отметила, что перевод игр очень креативен, интерактивен и увлекателен и имеет уникальную исследовательскую ценность. </w:t>
      </w:r>
    </w:p>
    <w:p w14:paraId="52043AF2" w14:textId="46FD743A" w:rsidR="006333B6" w:rsidRDefault="00B21C20">
      <w:pPr>
        <w:pStyle w:val="ac"/>
        <w:rPr>
          <w:rFonts w:asciiTheme="majorBidi" w:hAnsiTheme="majorBidi" w:cstheme="majorBidi"/>
          <w:szCs w:val="28"/>
        </w:rPr>
      </w:pPr>
      <w:proofErr w:type="spellStart"/>
      <w:r>
        <w:rPr>
          <w:rFonts w:asciiTheme="majorBidi" w:hAnsiTheme="majorBidi" w:cstheme="majorBidi"/>
          <w:szCs w:val="28"/>
        </w:rPr>
        <w:t>Дитц</w:t>
      </w:r>
      <w:proofErr w:type="spellEnd"/>
      <w:r>
        <w:rPr>
          <w:rFonts w:asciiTheme="majorBidi" w:hAnsiTheme="majorBidi" w:cstheme="majorBidi"/>
          <w:szCs w:val="28"/>
        </w:rPr>
        <w:t xml:space="preserve"> подчеркнул важность дизайна пользовательского интерфейса при локализации игры и влияние управления коммуникациями между переводчиками, разработчиками игр и менеджерами проектов в процессе </w:t>
      </w:r>
      <w:r>
        <w:rPr>
          <w:rFonts w:asciiTheme="majorBidi" w:hAnsiTheme="majorBidi" w:cstheme="majorBidi"/>
          <w:szCs w:val="28"/>
        </w:rPr>
        <w:lastRenderedPageBreak/>
        <w:t>локализации на ход проекта [</w:t>
      </w:r>
      <w:proofErr w:type="spellStart"/>
      <w:r>
        <w:rPr>
          <w:rFonts w:asciiTheme="majorBidi" w:hAnsiTheme="majorBidi" w:cstheme="majorBidi"/>
          <w:szCs w:val="28"/>
        </w:rPr>
        <w:t>Дитц</w:t>
      </w:r>
      <w:proofErr w:type="spellEnd"/>
      <w:r>
        <w:rPr>
          <w:rFonts w:asciiTheme="majorBidi" w:hAnsiTheme="majorBidi" w:cstheme="majorBidi"/>
          <w:szCs w:val="28"/>
        </w:rPr>
        <w:t>, 2006, c.</w:t>
      </w:r>
      <w:r w:rsidR="00080631">
        <w:rPr>
          <w:rFonts w:asciiTheme="majorBidi" w:hAnsiTheme="majorBidi" w:cstheme="majorBidi"/>
          <w:szCs w:val="28"/>
        </w:rPr>
        <w:t xml:space="preserve"> </w:t>
      </w:r>
      <w:r>
        <w:rPr>
          <w:rFonts w:asciiTheme="majorBidi" w:hAnsiTheme="majorBidi" w:cstheme="majorBidi"/>
          <w:szCs w:val="28"/>
        </w:rPr>
        <w:t xml:space="preserve">125]. Он предположил, что сама история игры заимствована из реального мира, и переводчики должны обращать внимание на связь между вымышленным и реальным миром, а также исследовать лингвистические и культурные коннотации, лежащие в основе терминологии игры в процессе перевода, чтобы достичь Цель состоит в том, чтобы целевой язык соответствовал исходному языку с точки зрения передачи эмоций. А для разных типов игр с разной тематикой у переводчиков также должны быть разные стратегии и направления перевода. С постоянным развитием исследований по переводу локализации игр, исследования различных стилей перевода игр также постепенно увеличивались. Для локализованного перевода многоязычных многопользовательских ролевых онлайн-игр Хемберг предложил, чтобы строки, соответствующие языку программирования игра должна использоваться гибко, синтаксис языка игры должен быть стандартизован, а языковое качество многоязычных игровых текстов должно быть гарантировано [Хемберг, 2006, c.136]. </w:t>
      </w:r>
    </w:p>
    <w:p w14:paraId="07562DE2" w14:textId="2CC48C57" w:rsidR="006333B6" w:rsidRDefault="00B21C20">
      <w:pPr>
        <w:pStyle w:val="ac"/>
        <w:rPr>
          <w:rFonts w:asciiTheme="majorBidi" w:hAnsiTheme="majorBidi" w:cstheme="majorBidi"/>
          <w:szCs w:val="28"/>
        </w:rPr>
      </w:pPr>
      <w:r>
        <w:rPr>
          <w:rFonts w:asciiTheme="majorBidi" w:hAnsiTheme="majorBidi" w:cstheme="majorBidi"/>
          <w:szCs w:val="28"/>
        </w:rPr>
        <w:t xml:space="preserve">Хотя результаты этих исследований выдвигают некоторые методы и стратегии перевода, все они обсуждаются на уровне текста и информации, и не анализируют </w:t>
      </w:r>
      <w:r w:rsidR="00080631">
        <w:rPr>
          <w:rFonts w:asciiTheme="majorBidi" w:hAnsiTheme="majorBidi" w:cstheme="majorBidi"/>
          <w:szCs w:val="28"/>
        </w:rPr>
        <w:t>составляющие</w:t>
      </w:r>
      <w:r>
        <w:rPr>
          <w:rFonts w:asciiTheme="majorBidi" w:hAnsiTheme="majorBidi" w:cstheme="majorBidi"/>
          <w:szCs w:val="28"/>
        </w:rPr>
        <w:t xml:space="preserve"> игр</w:t>
      </w:r>
      <w:r w:rsidR="00080631">
        <w:rPr>
          <w:rFonts w:asciiTheme="majorBidi" w:hAnsiTheme="majorBidi" w:cstheme="majorBidi"/>
          <w:szCs w:val="28"/>
        </w:rPr>
        <w:t>ы</w:t>
      </w:r>
      <w:r>
        <w:rPr>
          <w:rFonts w:asciiTheme="majorBidi" w:hAnsiTheme="majorBidi" w:cstheme="majorBidi"/>
          <w:szCs w:val="28"/>
        </w:rPr>
        <w:t xml:space="preserve"> с культурной точки зрения. </w:t>
      </w:r>
    </w:p>
    <w:p w14:paraId="102AF406" w14:textId="77777777" w:rsidR="006333B6" w:rsidRDefault="00B21C20">
      <w:pPr>
        <w:pStyle w:val="ac"/>
        <w:rPr>
          <w:rFonts w:asciiTheme="majorBidi" w:hAnsiTheme="majorBidi" w:cstheme="majorBidi"/>
          <w:szCs w:val="28"/>
        </w:rPr>
      </w:pPr>
      <w:r>
        <w:rPr>
          <w:rFonts w:asciiTheme="majorBidi" w:hAnsiTheme="majorBidi" w:cstheme="majorBidi"/>
          <w:szCs w:val="28"/>
        </w:rPr>
        <w:t xml:space="preserve">В исследовательской литературе по локализации игр академические статьи с точки зрения перевода все еще относительно немногочисленны и в основном сосредоточены в отдельных областях исследований. В результатах исследования анализируется только перевод отдельного контента или эффектов заголовка, и отсутствует углубленное обсуждение стратегий перевода. По сравнению с другими областями, система локализации игры на основе теории культурных образов еще не сформирована, и она ограничена одним исследовательская перспектива и культурная система. Трансляция культурных образов в играх требует дальнейшего обсуждения. </w:t>
      </w:r>
    </w:p>
    <w:p w14:paraId="7FEC807D" w14:textId="77777777" w:rsidR="00080631" w:rsidRDefault="00B21C20" w:rsidP="00080631">
      <w:pPr>
        <w:pStyle w:val="ac"/>
        <w:rPr>
          <w:rFonts w:asciiTheme="majorBidi" w:hAnsiTheme="majorBidi" w:cstheme="majorBidi"/>
          <w:szCs w:val="28"/>
        </w:rPr>
      </w:pPr>
      <w:r>
        <w:rPr>
          <w:rFonts w:asciiTheme="majorBidi" w:hAnsiTheme="majorBidi" w:cstheme="majorBidi"/>
          <w:szCs w:val="28"/>
        </w:rPr>
        <w:t xml:space="preserve">И на материале англоязычных мобильных игр и их переводов на китайский язык рассматриваются лексические проблемы локализации. Выявляются типы </w:t>
      </w:r>
      <w:r>
        <w:rPr>
          <w:rFonts w:asciiTheme="majorBidi" w:hAnsiTheme="majorBidi" w:cstheme="majorBidi"/>
          <w:szCs w:val="28"/>
        </w:rPr>
        <w:lastRenderedPageBreak/>
        <w:t xml:space="preserve">лексических трудностей при переводе игрового дискурса и анализируются переводческие решения. В частности, исследуются проблемы: перевод слов, не зависимых от контекста; перевод слов, зависимых от контекста; перевод безэквивалентной лексики и неологизмов; передача «ложных друзей переводчика». </w:t>
      </w:r>
    </w:p>
    <w:p w14:paraId="5AE03124" w14:textId="5D182DA4" w:rsidR="006333B6" w:rsidRDefault="00080631" w:rsidP="00080631">
      <w:pPr>
        <w:pStyle w:val="ac"/>
        <w:rPr>
          <w:rFonts w:asciiTheme="majorBidi" w:hAnsiTheme="majorBidi" w:cstheme="majorBidi"/>
          <w:szCs w:val="28"/>
        </w:rPr>
      </w:pPr>
      <w:r>
        <w:rPr>
          <w:rFonts w:asciiTheme="majorBidi" w:hAnsiTheme="majorBidi" w:cstheme="majorBidi"/>
          <w:szCs w:val="28"/>
        </w:rPr>
        <w:t>Подводя итог, можно сказать, что большинство исследований по переводу игрового текста основано на функциональном подходе и используют существующую официальную китайскую версию игры в качестве примера для анализа стратегий и методов, используемых при переводе. Перевод всегда считается самой важной основной работой как в простых, так и в сложных проектах по локализации игр, и качество перевода напрямую влияет на конечный эффект локализации.</w:t>
      </w:r>
    </w:p>
    <w:p w14:paraId="65CA1D4C" w14:textId="77777777" w:rsidR="006333B6" w:rsidRDefault="006333B6">
      <w:pPr>
        <w:pStyle w:val="ac"/>
        <w:rPr>
          <w:rFonts w:asciiTheme="majorBidi" w:hAnsiTheme="majorBidi" w:cstheme="majorBidi"/>
          <w:szCs w:val="28"/>
        </w:rPr>
      </w:pPr>
    </w:p>
    <w:p w14:paraId="15D2EA0B" w14:textId="77777777" w:rsidR="006333B6" w:rsidRDefault="00B21C20">
      <w:pPr>
        <w:pStyle w:val="23"/>
        <w:jc w:val="center"/>
        <w:outlineLvl w:val="0"/>
        <w:rPr>
          <w:rFonts w:asciiTheme="majorBidi" w:hAnsiTheme="majorBidi" w:cstheme="majorBidi"/>
          <w:sz w:val="28"/>
        </w:rPr>
      </w:pPr>
      <w:bookmarkStart w:id="24" w:name="_Toc104341010"/>
      <w:r>
        <w:rPr>
          <w:rFonts w:asciiTheme="majorBidi" w:hAnsiTheme="majorBidi" w:cstheme="majorBidi" w:hint="eastAsia"/>
          <w:sz w:val="28"/>
        </w:rPr>
        <w:t>Выводы по Главе 1</w:t>
      </w:r>
      <w:bookmarkEnd w:id="24"/>
    </w:p>
    <w:p w14:paraId="7C89C068" w14:textId="18BCF039" w:rsidR="00077876" w:rsidRDefault="00077876" w:rsidP="00624C2D">
      <w:pPr>
        <w:pStyle w:val="ac"/>
        <w:rPr>
          <w:rFonts w:asciiTheme="majorBidi" w:hAnsiTheme="majorBidi" w:cstheme="majorBidi"/>
          <w:szCs w:val="28"/>
        </w:rPr>
      </w:pPr>
      <w:r>
        <w:rPr>
          <w:rFonts w:asciiTheme="majorBidi" w:hAnsiTheme="majorBidi" w:cstheme="majorBidi"/>
          <w:szCs w:val="28"/>
        </w:rPr>
        <w:t>Локализация – это адаптация</w:t>
      </w:r>
      <w:r w:rsidRPr="002B153E">
        <w:rPr>
          <w:rFonts w:asciiTheme="majorBidi" w:hAnsiTheme="majorBidi" w:cstheme="majorBidi"/>
          <w:szCs w:val="28"/>
        </w:rPr>
        <w:t xml:space="preserve"> </w:t>
      </w:r>
      <w:r>
        <w:rPr>
          <w:rFonts w:asciiTheme="majorBidi" w:hAnsiTheme="majorBidi" w:cstheme="majorBidi"/>
          <w:szCs w:val="28"/>
        </w:rPr>
        <w:t>продукта к индивидуальному местному рынку в соответствии с лингвистическими и культурными особенностями целевого региона, где он будет продаваться</w:t>
      </w:r>
      <w:r w:rsidR="00624C2D">
        <w:rPr>
          <w:rFonts w:asciiTheme="majorBidi" w:hAnsiTheme="majorBidi" w:cstheme="majorBidi"/>
          <w:szCs w:val="28"/>
        </w:rPr>
        <w:t>.</w:t>
      </w:r>
    </w:p>
    <w:p w14:paraId="57695E05" w14:textId="5592D1DC" w:rsidR="006333B6" w:rsidRDefault="00B21C20">
      <w:pPr>
        <w:pStyle w:val="ac"/>
        <w:rPr>
          <w:rFonts w:asciiTheme="majorBidi" w:hAnsiTheme="majorBidi" w:cstheme="majorBidi"/>
          <w:szCs w:val="28"/>
        </w:rPr>
      </w:pPr>
      <w:r>
        <w:rPr>
          <w:rFonts w:asciiTheme="majorBidi" w:hAnsiTheme="majorBidi" w:cstheme="majorBidi" w:hint="eastAsia"/>
          <w:szCs w:val="28"/>
        </w:rPr>
        <w:t>В целом, доля мобильных игр на игровом рынке Китая растет год от года, но популярных зарубежных игр в Китае очень мало. Это связано не только с политикой Китая по внедрению игр, но и зависит от степени локализации игр. Неудачная локализация снижает уровень понимания игр местным населением.</w:t>
      </w:r>
    </w:p>
    <w:p w14:paraId="0048BE3C" w14:textId="06AE0081" w:rsidR="006333B6" w:rsidRDefault="00B21C20">
      <w:pPr>
        <w:pStyle w:val="ac"/>
        <w:rPr>
          <w:rFonts w:asciiTheme="majorBidi" w:hAnsiTheme="majorBidi" w:cstheme="majorBidi"/>
          <w:szCs w:val="28"/>
        </w:rPr>
      </w:pPr>
      <w:r>
        <w:rPr>
          <w:rFonts w:asciiTheme="majorBidi" w:hAnsiTheme="majorBidi" w:cstheme="majorBidi" w:hint="eastAsia"/>
          <w:szCs w:val="28"/>
        </w:rPr>
        <w:t>Большинство предыдущих исследований по переводу игровых текстов основаны на функционал</w:t>
      </w:r>
      <w:r w:rsidR="00080631">
        <w:rPr>
          <w:rFonts w:asciiTheme="majorBidi" w:hAnsiTheme="majorBidi" w:cstheme="majorBidi" w:hint="eastAsia"/>
          <w:szCs w:val="28"/>
        </w:rPr>
        <w:t>ьном подходе</w:t>
      </w:r>
      <w:r>
        <w:rPr>
          <w:rFonts w:asciiTheme="majorBidi" w:hAnsiTheme="majorBidi" w:cstheme="majorBidi" w:hint="eastAsia"/>
          <w:szCs w:val="28"/>
        </w:rPr>
        <w:t xml:space="preserve"> и используют существующие официальные китайские версии игр в качестве тематических исследований для анализа их переводческих стратегий и методов, а также переводческих подходов. Более того, в большинстве исследований изучалась локализация игр из англоязычных стран в Китае, но никто не изучал процесс локализации японских игр в Китае. Кроме того, предыдущие исследования не являются комплексными в изучении различных типов игровых текстов, а их стратегии перевода для </w:t>
      </w:r>
      <w:r>
        <w:rPr>
          <w:rFonts w:asciiTheme="majorBidi" w:hAnsiTheme="majorBidi" w:cstheme="majorBidi" w:hint="eastAsia"/>
          <w:szCs w:val="28"/>
        </w:rPr>
        <w:lastRenderedPageBreak/>
        <w:t>локализации являются относительно поверхностными, без углубления в культурные коннотации. Поэтому во втором параграфе автор выбирает две английские игры для всестороннего анализа особенностей перевода их локализации, а также выбирает две японские игры для анализа стратегий китайской локализации японских игр с точки зрения культуры.</w:t>
      </w:r>
    </w:p>
    <w:p w14:paraId="46225467" w14:textId="4422F40E" w:rsidR="006333B6" w:rsidRPr="007740EA" w:rsidRDefault="00B21C20" w:rsidP="007740EA">
      <w:r>
        <w:rPr>
          <w:rFonts w:hint="eastAsia"/>
        </w:rPr>
        <w:br w:type="page"/>
      </w:r>
    </w:p>
    <w:p w14:paraId="2E0CD700" w14:textId="77777777" w:rsidR="006333B6" w:rsidRDefault="00B21C20" w:rsidP="008F2695">
      <w:pPr>
        <w:pStyle w:val="23"/>
        <w:ind w:firstLine="0"/>
        <w:jc w:val="center"/>
        <w:outlineLvl w:val="0"/>
        <w:rPr>
          <w:rFonts w:asciiTheme="majorBidi" w:hAnsiTheme="majorBidi" w:cstheme="majorBidi"/>
          <w:sz w:val="28"/>
        </w:rPr>
      </w:pPr>
      <w:bookmarkStart w:id="25" w:name="_Toc104004227"/>
      <w:bookmarkStart w:id="26" w:name="_Toc104004550"/>
      <w:bookmarkStart w:id="27" w:name="_Toc104004328"/>
      <w:bookmarkStart w:id="28" w:name="_Toc104341011"/>
      <w:bookmarkStart w:id="29" w:name="_Toc104004551"/>
      <w:bookmarkStart w:id="30" w:name="_Toc104004329"/>
      <w:bookmarkStart w:id="31" w:name="_Toc104004228"/>
      <w:r>
        <w:rPr>
          <w:rFonts w:asciiTheme="majorBidi" w:hAnsiTheme="majorBidi" w:cstheme="majorBidi"/>
          <w:sz w:val="28"/>
        </w:rPr>
        <w:lastRenderedPageBreak/>
        <w:t xml:space="preserve">Глава 2. </w:t>
      </w:r>
      <w:bookmarkEnd w:id="25"/>
      <w:bookmarkEnd w:id="26"/>
      <w:bookmarkEnd w:id="27"/>
      <w:r>
        <w:rPr>
          <w:rFonts w:asciiTheme="majorBidi" w:hAnsiTheme="majorBidi" w:cstheme="majorBidi" w:hint="eastAsia"/>
          <w:sz w:val="28"/>
        </w:rPr>
        <w:t>Особенности локализации мобильных игр в различных</w:t>
      </w:r>
      <w:r>
        <w:rPr>
          <w:rFonts w:asciiTheme="majorBidi" w:hAnsiTheme="majorBidi" w:cstheme="majorBidi"/>
          <w:sz w:val="28"/>
        </w:rPr>
        <w:t xml:space="preserve"> </w:t>
      </w:r>
      <w:proofErr w:type="spellStart"/>
      <w:r>
        <w:rPr>
          <w:rFonts w:asciiTheme="majorBidi" w:hAnsiTheme="majorBidi" w:cstheme="majorBidi" w:hint="eastAsia"/>
          <w:sz w:val="28"/>
        </w:rPr>
        <w:t>лингвокультурах</w:t>
      </w:r>
      <w:bookmarkEnd w:id="28"/>
      <w:proofErr w:type="spellEnd"/>
    </w:p>
    <w:p w14:paraId="3DA0DDD6" w14:textId="33B4902D" w:rsidR="006333B6" w:rsidRDefault="00B21C20">
      <w:pPr>
        <w:pStyle w:val="ac"/>
        <w:rPr>
          <w:rFonts w:asciiTheme="majorBidi" w:hAnsiTheme="majorBidi" w:cstheme="majorBidi"/>
          <w:szCs w:val="28"/>
        </w:rPr>
      </w:pPr>
      <w:r>
        <w:rPr>
          <w:rFonts w:asciiTheme="majorBidi" w:hAnsiTheme="majorBidi" w:cstheme="majorBidi" w:hint="eastAsia"/>
          <w:szCs w:val="28"/>
        </w:rPr>
        <w:t>В это</w:t>
      </w:r>
      <w:r w:rsidR="00624C2D">
        <w:rPr>
          <w:rFonts w:asciiTheme="majorBidi" w:hAnsiTheme="majorBidi" w:cstheme="majorBidi" w:hint="eastAsia"/>
          <w:szCs w:val="28"/>
        </w:rPr>
        <w:t>й</w:t>
      </w:r>
      <w:r>
        <w:rPr>
          <w:rFonts w:asciiTheme="majorBidi" w:hAnsiTheme="majorBidi" w:cstheme="majorBidi" w:hint="eastAsia"/>
          <w:szCs w:val="28"/>
        </w:rPr>
        <w:t xml:space="preserve"> </w:t>
      </w:r>
      <w:r w:rsidR="00624C2D">
        <w:rPr>
          <w:rFonts w:asciiTheme="majorBidi" w:hAnsiTheme="majorBidi" w:cstheme="majorBidi" w:hint="eastAsia"/>
          <w:szCs w:val="28"/>
        </w:rPr>
        <w:t>главе</w:t>
      </w:r>
      <w:r>
        <w:rPr>
          <w:rFonts w:asciiTheme="majorBidi" w:hAnsiTheme="majorBidi" w:cstheme="majorBidi" w:hint="eastAsia"/>
          <w:szCs w:val="28"/>
        </w:rPr>
        <w:t xml:space="preserve"> </w:t>
      </w:r>
      <w:r w:rsidR="00624C2D">
        <w:rPr>
          <w:rFonts w:asciiTheme="majorBidi" w:hAnsiTheme="majorBidi" w:cstheme="majorBidi" w:hint="eastAsia"/>
          <w:szCs w:val="28"/>
        </w:rPr>
        <w:t>анализируются</w:t>
      </w:r>
      <w:r>
        <w:rPr>
          <w:rFonts w:asciiTheme="majorBidi" w:hAnsiTheme="majorBidi" w:cstheme="majorBidi" w:hint="eastAsia"/>
          <w:szCs w:val="28"/>
        </w:rPr>
        <w:t xml:space="preserve"> четыре репрезентативные зарубежные игры, которы</w:t>
      </w:r>
      <w:r w:rsidR="00624C2D">
        <w:rPr>
          <w:rFonts w:asciiTheme="majorBidi" w:hAnsiTheme="majorBidi" w:cstheme="majorBidi" w:hint="eastAsia"/>
          <w:szCs w:val="28"/>
        </w:rPr>
        <w:t>е</w:t>
      </w:r>
      <w:r>
        <w:rPr>
          <w:rFonts w:asciiTheme="majorBidi" w:hAnsiTheme="majorBidi" w:cstheme="majorBidi" w:hint="eastAsia"/>
          <w:szCs w:val="28"/>
        </w:rPr>
        <w:t xml:space="preserve"> были локализованы в Китае. </w:t>
      </w:r>
      <w:r w:rsidR="00624C2D">
        <w:rPr>
          <w:rFonts w:asciiTheme="majorBidi" w:hAnsiTheme="majorBidi" w:cstheme="majorBidi" w:hint="eastAsia"/>
          <w:szCs w:val="28"/>
        </w:rPr>
        <w:t>В</w:t>
      </w:r>
      <w:r w:rsidR="00624C2D">
        <w:rPr>
          <w:rFonts w:asciiTheme="majorBidi" w:hAnsiTheme="majorBidi" w:cstheme="majorBidi"/>
          <w:szCs w:val="28"/>
        </w:rPr>
        <w:t xml:space="preserve"> первом параграфе представлен анализ </w:t>
      </w:r>
      <w:r>
        <w:rPr>
          <w:rFonts w:asciiTheme="majorBidi" w:hAnsiTheme="majorBidi" w:cstheme="majorBidi" w:hint="eastAsia"/>
          <w:szCs w:val="28"/>
        </w:rPr>
        <w:t>языково</w:t>
      </w:r>
      <w:r w:rsidR="00624C2D">
        <w:rPr>
          <w:rFonts w:asciiTheme="majorBidi" w:hAnsiTheme="majorBidi" w:cstheme="majorBidi" w:hint="eastAsia"/>
          <w:szCs w:val="28"/>
        </w:rPr>
        <w:t>го</w:t>
      </w:r>
      <w:r>
        <w:rPr>
          <w:rFonts w:asciiTheme="majorBidi" w:hAnsiTheme="majorBidi" w:cstheme="majorBidi" w:hint="eastAsia"/>
          <w:szCs w:val="28"/>
        </w:rPr>
        <w:t xml:space="preserve"> перевод</w:t>
      </w:r>
      <w:r w:rsidR="00624C2D">
        <w:rPr>
          <w:rFonts w:asciiTheme="majorBidi" w:hAnsiTheme="majorBidi" w:cstheme="majorBidi" w:hint="eastAsia"/>
          <w:szCs w:val="28"/>
        </w:rPr>
        <w:t>а</w:t>
      </w:r>
      <w:r>
        <w:rPr>
          <w:rFonts w:asciiTheme="majorBidi" w:hAnsiTheme="majorBidi" w:cstheme="majorBidi" w:hint="eastAsia"/>
          <w:szCs w:val="28"/>
        </w:rPr>
        <w:t xml:space="preserve"> локализации </w:t>
      </w:r>
      <w:proofErr w:type="spellStart"/>
      <w:r>
        <w:rPr>
          <w:rFonts w:asciiTheme="majorBidi" w:hAnsiTheme="majorBidi" w:cstheme="majorBidi" w:hint="eastAsia"/>
          <w:szCs w:val="28"/>
        </w:rPr>
        <w:t>Brawl</w:t>
      </w:r>
      <w:proofErr w:type="spellEnd"/>
      <w:r>
        <w:rPr>
          <w:rFonts w:asciiTheme="majorBidi" w:hAnsiTheme="majorBidi" w:cstheme="majorBidi" w:hint="eastAsia"/>
          <w:szCs w:val="28"/>
        </w:rPr>
        <w:t xml:space="preserve"> </w:t>
      </w:r>
      <w:proofErr w:type="spellStart"/>
      <w:r>
        <w:rPr>
          <w:rFonts w:asciiTheme="majorBidi" w:hAnsiTheme="majorBidi" w:cstheme="majorBidi" w:hint="eastAsia"/>
          <w:szCs w:val="28"/>
        </w:rPr>
        <w:t>Stars</w:t>
      </w:r>
      <w:proofErr w:type="spellEnd"/>
      <w:r>
        <w:rPr>
          <w:rFonts w:asciiTheme="majorBidi" w:hAnsiTheme="majorBidi" w:cstheme="majorBidi" w:hint="eastAsia"/>
          <w:szCs w:val="28"/>
        </w:rPr>
        <w:t xml:space="preserve"> и </w:t>
      </w:r>
      <w:proofErr w:type="spellStart"/>
      <w:r>
        <w:rPr>
          <w:rFonts w:asciiTheme="majorBidi" w:hAnsiTheme="majorBidi" w:cstheme="majorBidi" w:hint="eastAsia"/>
          <w:szCs w:val="28"/>
        </w:rPr>
        <w:t>Overwatch</w:t>
      </w:r>
      <w:proofErr w:type="spellEnd"/>
      <w:r w:rsidR="00624C2D">
        <w:rPr>
          <w:rFonts w:asciiTheme="majorBidi" w:hAnsiTheme="majorBidi" w:cstheme="majorBidi"/>
          <w:szCs w:val="28"/>
        </w:rPr>
        <w:t>, во втором -</w:t>
      </w:r>
      <w:r>
        <w:rPr>
          <w:rFonts w:asciiTheme="majorBidi" w:hAnsiTheme="majorBidi" w:cstheme="majorBidi" w:hint="eastAsia"/>
          <w:szCs w:val="28"/>
        </w:rPr>
        <w:t xml:space="preserve"> </w:t>
      </w:r>
      <w:r w:rsidR="00624C2D">
        <w:rPr>
          <w:rFonts w:asciiTheme="majorBidi" w:hAnsiTheme="majorBidi" w:cstheme="majorBidi" w:hint="eastAsia"/>
          <w:szCs w:val="28"/>
        </w:rPr>
        <w:t>анализ</w:t>
      </w:r>
      <w:r>
        <w:rPr>
          <w:rFonts w:asciiTheme="majorBidi" w:hAnsiTheme="majorBidi" w:cstheme="majorBidi" w:hint="eastAsia"/>
          <w:szCs w:val="28"/>
        </w:rPr>
        <w:t xml:space="preserve"> культурн</w:t>
      </w:r>
      <w:r w:rsidR="00624C2D">
        <w:rPr>
          <w:rFonts w:asciiTheme="majorBidi" w:hAnsiTheme="majorBidi" w:cstheme="majorBidi" w:hint="eastAsia"/>
          <w:szCs w:val="28"/>
        </w:rPr>
        <w:t>ой</w:t>
      </w:r>
      <w:r>
        <w:rPr>
          <w:rFonts w:asciiTheme="majorBidi" w:hAnsiTheme="majorBidi" w:cstheme="majorBidi" w:hint="eastAsia"/>
          <w:szCs w:val="28"/>
        </w:rPr>
        <w:t xml:space="preserve"> локализ</w:t>
      </w:r>
      <w:r w:rsidR="00624C2D">
        <w:rPr>
          <w:rFonts w:asciiTheme="majorBidi" w:hAnsiTheme="majorBidi" w:cstheme="majorBidi" w:hint="eastAsia"/>
          <w:szCs w:val="28"/>
        </w:rPr>
        <w:t xml:space="preserve">ации игр «Путешествующая лягушка» и </w:t>
      </w:r>
      <w:proofErr w:type="spellStart"/>
      <w:r w:rsidR="00624C2D">
        <w:rPr>
          <w:rFonts w:asciiTheme="majorBidi" w:hAnsiTheme="majorBidi" w:cstheme="majorBidi" w:hint="eastAsia"/>
          <w:szCs w:val="28"/>
        </w:rPr>
        <w:t>Yu-Gi-</w:t>
      </w:r>
      <w:proofErr w:type="gramStart"/>
      <w:r w:rsidR="00624C2D">
        <w:rPr>
          <w:rFonts w:asciiTheme="majorBidi" w:hAnsiTheme="majorBidi" w:cstheme="majorBidi" w:hint="eastAsia"/>
          <w:szCs w:val="28"/>
        </w:rPr>
        <w:t>Oh!Duel</w:t>
      </w:r>
      <w:proofErr w:type="spellEnd"/>
      <w:proofErr w:type="gramEnd"/>
      <w:r w:rsidR="00624C2D">
        <w:rPr>
          <w:rFonts w:asciiTheme="majorBidi" w:hAnsiTheme="majorBidi" w:cstheme="majorBidi" w:hint="eastAsia"/>
          <w:szCs w:val="28"/>
        </w:rPr>
        <w:t xml:space="preserve"> </w:t>
      </w:r>
      <w:proofErr w:type="spellStart"/>
      <w:r w:rsidR="00624C2D">
        <w:rPr>
          <w:rFonts w:asciiTheme="majorBidi" w:hAnsiTheme="majorBidi" w:cstheme="majorBidi" w:hint="eastAsia"/>
          <w:szCs w:val="28"/>
        </w:rPr>
        <w:t>Links</w:t>
      </w:r>
      <w:proofErr w:type="spellEnd"/>
      <w:r>
        <w:rPr>
          <w:rFonts w:asciiTheme="majorBidi" w:hAnsiTheme="majorBidi" w:cstheme="majorBidi" w:hint="eastAsia"/>
          <w:szCs w:val="28"/>
        </w:rPr>
        <w:t>. Кратко описаны особенности локализации игр и даны соответствующие рекомендации по локализации для иностранных игр, планирующих вы</w:t>
      </w:r>
      <w:r w:rsidR="00923AA8">
        <w:rPr>
          <w:rFonts w:asciiTheme="majorBidi" w:hAnsiTheme="majorBidi" w:cstheme="majorBidi" w:hint="eastAsia"/>
          <w:szCs w:val="28"/>
        </w:rPr>
        <w:t>ход</w:t>
      </w:r>
      <w:r>
        <w:rPr>
          <w:rFonts w:asciiTheme="majorBidi" w:hAnsiTheme="majorBidi" w:cstheme="majorBidi" w:hint="eastAsia"/>
          <w:szCs w:val="28"/>
        </w:rPr>
        <w:t xml:space="preserve"> на китайский игровой рынок.</w:t>
      </w:r>
    </w:p>
    <w:p w14:paraId="5F6B357B" w14:textId="77777777" w:rsidR="006333B6" w:rsidRDefault="006333B6">
      <w:pPr>
        <w:pStyle w:val="ac"/>
        <w:rPr>
          <w:rFonts w:asciiTheme="majorBidi" w:hAnsiTheme="majorBidi" w:cstheme="majorBidi"/>
          <w:szCs w:val="28"/>
        </w:rPr>
      </w:pPr>
    </w:p>
    <w:p w14:paraId="2EEF8840" w14:textId="0589FCE6" w:rsidR="006333B6" w:rsidRDefault="00B21C20" w:rsidP="008F2695">
      <w:pPr>
        <w:pStyle w:val="23"/>
        <w:ind w:firstLine="0"/>
        <w:jc w:val="center"/>
        <w:rPr>
          <w:rFonts w:asciiTheme="majorBidi" w:hAnsiTheme="majorBidi" w:cstheme="majorBidi"/>
          <w:sz w:val="28"/>
        </w:rPr>
      </w:pPr>
      <w:bookmarkStart w:id="32" w:name="_Toc104341012"/>
      <w:r>
        <w:rPr>
          <w:rFonts w:asciiTheme="majorBidi" w:hAnsiTheme="majorBidi" w:cstheme="majorBidi"/>
          <w:sz w:val="28"/>
        </w:rPr>
        <w:t xml:space="preserve">2.1. </w:t>
      </w:r>
      <w:bookmarkEnd w:id="29"/>
      <w:bookmarkEnd w:id="30"/>
      <w:bookmarkEnd w:id="31"/>
      <w:r>
        <w:rPr>
          <w:rFonts w:asciiTheme="majorBidi" w:hAnsiTheme="majorBidi" w:cstheme="majorBidi" w:hint="eastAsia"/>
          <w:sz w:val="28"/>
        </w:rPr>
        <w:t>Анализ перевод</w:t>
      </w:r>
      <w:r w:rsidR="009F23F3">
        <w:rPr>
          <w:rFonts w:asciiTheme="majorBidi" w:hAnsiTheme="majorBidi" w:cstheme="majorBidi" w:hint="eastAsia"/>
          <w:sz w:val="28"/>
        </w:rPr>
        <w:t xml:space="preserve">ческих решений локализации игр </w:t>
      </w:r>
      <w:proofErr w:type="spellStart"/>
      <w:r w:rsidR="009F23F3">
        <w:rPr>
          <w:rFonts w:asciiTheme="majorBidi" w:hAnsiTheme="majorBidi" w:cstheme="majorBidi" w:hint="eastAsia"/>
          <w:sz w:val="28"/>
        </w:rPr>
        <w:t>Brawl</w:t>
      </w:r>
      <w:proofErr w:type="spellEnd"/>
      <w:r w:rsidR="009F23F3">
        <w:rPr>
          <w:rFonts w:asciiTheme="majorBidi" w:hAnsiTheme="majorBidi" w:cstheme="majorBidi" w:hint="eastAsia"/>
          <w:sz w:val="28"/>
        </w:rPr>
        <w:t xml:space="preserve"> </w:t>
      </w:r>
      <w:proofErr w:type="spellStart"/>
      <w:r w:rsidR="009F23F3">
        <w:rPr>
          <w:rFonts w:asciiTheme="majorBidi" w:hAnsiTheme="majorBidi" w:cstheme="majorBidi" w:hint="eastAsia"/>
          <w:sz w:val="28"/>
        </w:rPr>
        <w:t>Stars</w:t>
      </w:r>
      <w:proofErr w:type="spellEnd"/>
      <w:r w:rsidR="009F23F3">
        <w:rPr>
          <w:rFonts w:asciiTheme="majorBidi" w:hAnsiTheme="majorBidi" w:cstheme="majorBidi" w:hint="eastAsia"/>
          <w:sz w:val="28"/>
        </w:rPr>
        <w:t xml:space="preserve"> и </w:t>
      </w:r>
      <w:proofErr w:type="spellStart"/>
      <w:r w:rsidR="009F23F3">
        <w:rPr>
          <w:rFonts w:asciiTheme="majorBidi" w:hAnsiTheme="majorBidi" w:cstheme="majorBidi" w:hint="eastAsia"/>
          <w:sz w:val="28"/>
        </w:rPr>
        <w:t>Overwatch</w:t>
      </w:r>
      <w:proofErr w:type="spellEnd"/>
      <w:r>
        <w:rPr>
          <w:rFonts w:asciiTheme="majorBidi" w:hAnsiTheme="majorBidi" w:cstheme="majorBidi" w:hint="eastAsia"/>
          <w:sz w:val="28"/>
        </w:rPr>
        <w:t xml:space="preserve"> (английский - китайский язык)</w:t>
      </w:r>
      <w:bookmarkEnd w:id="32"/>
    </w:p>
    <w:p w14:paraId="19B7BA7B" w14:textId="3879B9A1" w:rsidR="009F23F3" w:rsidRDefault="009F23F3" w:rsidP="009F23F3"/>
    <w:p w14:paraId="31107816" w14:textId="77777777" w:rsidR="009F23F3" w:rsidRDefault="009F23F3" w:rsidP="009F23F3">
      <w:pPr>
        <w:pStyle w:val="ad"/>
      </w:pPr>
      <w:proofErr w:type="spellStart"/>
      <w:r>
        <w:rPr>
          <w:rFonts w:hint="eastAsia"/>
        </w:rPr>
        <w:t>Brawl</w:t>
      </w:r>
      <w:proofErr w:type="spellEnd"/>
      <w:r>
        <w:rPr>
          <w:rFonts w:hint="eastAsia"/>
        </w:rPr>
        <w:t xml:space="preserve"> </w:t>
      </w:r>
      <w:proofErr w:type="spellStart"/>
      <w:r>
        <w:rPr>
          <w:rFonts w:hint="eastAsia"/>
        </w:rPr>
        <w:t>Stars</w:t>
      </w:r>
      <w:proofErr w:type="spellEnd"/>
      <w:r>
        <w:rPr>
          <w:rFonts w:hint="eastAsia"/>
        </w:rPr>
        <w:t xml:space="preserve"> - это командная соревновательная мобильная игра, разработанная финской компанией </w:t>
      </w:r>
      <w:proofErr w:type="spellStart"/>
      <w:r>
        <w:rPr>
          <w:rFonts w:hint="eastAsia"/>
        </w:rPr>
        <w:t>Supercell</w:t>
      </w:r>
      <w:proofErr w:type="spellEnd"/>
      <w:r>
        <w:rPr>
          <w:rFonts w:hint="eastAsia"/>
        </w:rPr>
        <w:t xml:space="preserve">. В </w:t>
      </w:r>
      <w:proofErr w:type="spellStart"/>
      <w:r>
        <w:rPr>
          <w:rFonts w:hint="eastAsia"/>
        </w:rPr>
        <w:t>Wilderness</w:t>
      </w:r>
      <w:proofErr w:type="spellEnd"/>
      <w:r>
        <w:rPr>
          <w:rFonts w:hint="eastAsia"/>
        </w:rPr>
        <w:t xml:space="preserve"> </w:t>
      </w:r>
      <w:proofErr w:type="spellStart"/>
      <w:r>
        <w:rPr>
          <w:rFonts w:hint="eastAsia"/>
        </w:rPr>
        <w:t>Brawl</w:t>
      </w:r>
      <w:proofErr w:type="spellEnd"/>
      <w:r>
        <w:rPr>
          <w:rFonts w:hint="eastAsia"/>
        </w:rPr>
        <w:t xml:space="preserve"> игроки будут соревноваться с различными героями, основываясь на различных механиках карт.</w:t>
      </w:r>
    </w:p>
    <w:p w14:paraId="30D33120" w14:textId="77777777" w:rsidR="009F23F3" w:rsidRPr="009F23F3" w:rsidRDefault="009F23F3" w:rsidP="009F23F3"/>
    <w:p w14:paraId="364ACD8D" w14:textId="77777777" w:rsidR="006333B6" w:rsidRDefault="00B21C20" w:rsidP="009F23F3">
      <w:pPr>
        <w:ind w:firstLine="0"/>
        <w:jc w:val="center"/>
      </w:pPr>
      <w:r>
        <w:rPr>
          <w:rFonts w:asciiTheme="majorBidi" w:eastAsia="SimSun" w:hAnsiTheme="majorBidi" w:cstheme="majorBidi"/>
          <w:color w:val="000000"/>
          <w:szCs w:val="28"/>
          <w:lang w:eastAsia="zh-CN"/>
        </w:rPr>
        <w:t xml:space="preserve"> </w:t>
      </w:r>
      <w:r>
        <w:rPr>
          <w:noProof/>
        </w:rPr>
        <w:drawing>
          <wp:inline distT="0" distB="0" distL="114300" distR="114300" wp14:anchorId="5E0D53FE" wp14:editId="0B057E2E">
            <wp:extent cx="3712889" cy="2458995"/>
            <wp:effectExtent l="0" t="0" r="1905" b="0"/>
            <wp:docPr id="1" name="图片 1" descr="截屏2022-05-22 17.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屏2022-05-22 17.49.01"/>
                    <pic:cNvPicPr>
                      <a:picLocks noChangeAspect="1"/>
                    </pic:cNvPicPr>
                  </pic:nvPicPr>
                  <pic:blipFill>
                    <a:blip r:embed="rId11"/>
                    <a:stretch>
                      <a:fillRect/>
                    </a:stretch>
                  </pic:blipFill>
                  <pic:spPr>
                    <a:xfrm>
                      <a:off x="0" y="0"/>
                      <a:ext cx="3721462" cy="2464673"/>
                    </a:xfrm>
                    <a:prstGeom prst="rect">
                      <a:avLst/>
                    </a:prstGeom>
                    <a:noFill/>
                    <a:ln w="9525">
                      <a:noFill/>
                    </a:ln>
                  </pic:spPr>
                </pic:pic>
              </a:graphicData>
            </a:graphic>
          </wp:inline>
        </w:drawing>
      </w:r>
    </w:p>
    <w:p w14:paraId="4DAC47C5" w14:textId="506AF99A" w:rsidR="006333B6" w:rsidRDefault="00B21C20" w:rsidP="0097273C">
      <w:pPr>
        <w:pStyle w:val="a3"/>
        <w:jc w:val="center"/>
      </w:pPr>
      <w:r>
        <w:t>Рис</w:t>
      </w:r>
      <w:r w:rsidR="00C477FD">
        <w:t>.</w:t>
      </w:r>
      <w:r>
        <w:t xml:space="preserve"> 2 Игра </w:t>
      </w:r>
      <w:proofErr w:type="spellStart"/>
      <w:r w:rsidR="009F23F3">
        <w:rPr>
          <w:rFonts w:hint="eastAsia"/>
        </w:rPr>
        <w:t>Brawl</w:t>
      </w:r>
      <w:proofErr w:type="spellEnd"/>
      <w:r w:rsidR="009F23F3">
        <w:rPr>
          <w:rFonts w:hint="eastAsia"/>
        </w:rPr>
        <w:t xml:space="preserve"> </w:t>
      </w:r>
      <w:proofErr w:type="spellStart"/>
      <w:r w:rsidR="009F23F3">
        <w:rPr>
          <w:rFonts w:hint="eastAsia"/>
        </w:rPr>
        <w:t>Stars</w:t>
      </w:r>
      <w:proofErr w:type="spellEnd"/>
    </w:p>
    <w:p w14:paraId="6A691C85" w14:textId="5E3E12D5" w:rsidR="006333B6" w:rsidRDefault="009F23F3" w:rsidP="006C3FC2">
      <w:pPr>
        <w:pStyle w:val="ad"/>
      </w:pPr>
      <w:r>
        <w:rPr>
          <w:rFonts w:hint="eastAsia"/>
        </w:rPr>
        <w:t>Команда разработчиков предложи</w:t>
      </w:r>
      <w:r w:rsidR="00B21C20">
        <w:rPr>
          <w:rFonts w:hint="eastAsia"/>
        </w:rPr>
        <w:t xml:space="preserve">ла множество игровых режимов, сочетающих в себе популярный тактический геймплей выживания и стрельбы, </w:t>
      </w:r>
      <w:r w:rsidR="00B21C20">
        <w:rPr>
          <w:rFonts w:hint="eastAsia"/>
        </w:rPr>
        <w:lastRenderedPageBreak/>
        <w:t>одновременно формируя игру с характерными персонажами и различными формами боевых карт, что делает ее богатой по содержанию портативной игрой.</w:t>
      </w:r>
    </w:p>
    <w:p w14:paraId="5D77FD98" w14:textId="77777777" w:rsidR="006333B6" w:rsidRDefault="00B21C20" w:rsidP="006C3FC2">
      <w:pPr>
        <w:pStyle w:val="ad"/>
      </w:pPr>
      <w:r>
        <w:rPr>
          <w:rFonts w:hint="eastAsia"/>
        </w:rPr>
        <w:t>В основном режиме 3V3 Gem Scramble игрокам необходимо работать вместе с товарищами по команде, чтобы захватывать драгоценные камни и защищаться от контратак противника. В режиме battle royale игрокам предстоит в одиночку сражаться с девятью другими противниками до тех пор, пока они не выйдут из игры окончательными победителями. Есть даже футбольный матч 3V3 под градом пуль.</w:t>
      </w:r>
    </w:p>
    <w:p w14:paraId="5F48A3E8" w14:textId="77777777" w:rsidR="006333B6" w:rsidRDefault="00B21C20" w:rsidP="006C3FC2">
      <w:pPr>
        <w:pStyle w:val="ad"/>
      </w:pPr>
      <w:r>
        <w:rPr>
          <w:rFonts w:hint="eastAsia"/>
        </w:rPr>
        <w:t>12 декабря 2018 года Wilderness Brawl (английская версия) выходит на мировой рынок</w:t>
      </w:r>
      <w:r>
        <w:t xml:space="preserve">. </w:t>
      </w:r>
      <w:r>
        <w:rPr>
          <w:rFonts w:hint="eastAsia"/>
        </w:rPr>
        <w:t>Онлайн игра Wilderness Brawl (китайская версия) была официально выпущена 9 июня 2020 года и завоевала любовь большого количества китайских игроков благодаря насыщенному геймплею и Q-версии игрового искусства.</w:t>
      </w:r>
    </w:p>
    <w:p w14:paraId="00C4E682" w14:textId="443BCFE9" w:rsidR="006333B6" w:rsidRDefault="00B21C20" w:rsidP="006C3FC2">
      <w:pPr>
        <w:pStyle w:val="ad"/>
      </w:pPr>
      <w:r>
        <w:rPr>
          <w:rFonts w:hint="eastAsia"/>
        </w:rPr>
        <w:t xml:space="preserve">Wilderness Brawl содержит множество слов западной (в основном скандинавской) культуры, таких как купидон, зло, </w:t>
      </w:r>
      <w:proofErr w:type="spellStart"/>
      <w:r>
        <w:rPr>
          <w:rFonts w:hint="eastAsia"/>
        </w:rPr>
        <w:t>калавера</w:t>
      </w:r>
      <w:proofErr w:type="spellEnd"/>
      <w:r>
        <w:rPr>
          <w:rFonts w:hint="eastAsia"/>
        </w:rPr>
        <w:t xml:space="preserve"> (по-испански </w:t>
      </w:r>
      <w:r w:rsidR="009F23F3">
        <w:t>–</w:t>
      </w:r>
      <w:r>
        <w:rPr>
          <w:rFonts w:hint="eastAsia"/>
        </w:rPr>
        <w:t xml:space="preserve"> </w:t>
      </w:r>
      <w:r w:rsidR="009F23F3">
        <w:t>«</w:t>
      </w:r>
      <w:r>
        <w:rPr>
          <w:rFonts w:hint="eastAsia"/>
        </w:rPr>
        <w:t>череп</w:t>
      </w:r>
      <w:r w:rsidR="009F23F3">
        <w:t>»</w:t>
      </w:r>
      <w:r>
        <w:rPr>
          <w:rFonts w:hint="eastAsia"/>
        </w:rPr>
        <w:t xml:space="preserve">); а также некоторые слова восточной (включая Китай, Японию и другие страны) культуры, такие как </w:t>
      </w:r>
      <w:r w:rsidR="009F23F3">
        <w:t>«</w:t>
      </w:r>
      <w:r>
        <w:rPr>
          <w:rFonts w:hint="eastAsia"/>
        </w:rPr>
        <w:t>пельмень</w:t>
      </w:r>
      <w:r w:rsidR="009F23F3">
        <w:t>»</w:t>
      </w:r>
      <w:r>
        <w:rPr>
          <w:rFonts w:hint="eastAsia"/>
        </w:rPr>
        <w:t xml:space="preserve">, </w:t>
      </w:r>
      <w:r w:rsidR="009F23F3">
        <w:t>«</w:t>
      </w:r>
      <w:r>
        <w:rPr>
          <w:rFonts w:hint="eastAsia"/>
        </w:rPr>
        <w:t>танец льва</w:t>
      </w:r>
      <w:r w:rsidR="009F23F3">
        <w:t>»</w:t>
      </w:r>
      <w:r>
        <w:rPr>
          <w:rFonts w:hint="eastAsia"/>
        </w:rPr>
        <w:t xml:space="preserve">, </w:t>
      </w:r>
      <w:r w:rsidR="009F23F3">
        <w:t>«</w:t>
      </w:r>
      <w:r>
        <w:rPr>
          <w:rFonts w:hint="eastAsia"/>
        </w:rPr>
        <w:t>ниндзя</w:t>
      </w:r>
      <w:r w:rsidR="009F23F3">
        <w:t>»</w:t>
      </w:r>
      <w:r>
        <w:rPr>
          <w:rFonts w:hint="eastAsia"/>
        </w:rPr>
        <w:t xml:space="preserve"> и так далее. Местная аудитория не будет предвзято относиться к культурным образам, но тем, кто не знает местной истории и языка, придется принимать их за чистую монету.</w:t>
      </w:r>
    </w:p>
    <w:p w14:paraId="1CCBB9EF" w14:textId="42465468" w:rsidR="006333B6" w:rsidRDefault="00B21C20" w:rsidP="006C3FC2">
      <w:pPr>
        <w:pStyle w:val="ad"/>
      </w:pPr>
      <w:r>
        <w:rPr>
          <w:rFonts w:hint="eastAsia"/>
        </w:rPr>
        <w:t xml:space="preserve">Пример 1: Dumpling Darryl </w:t>
      </w:r>
    </w:p>
    <w:p w14:paraId="4EA8BBD9" w14:textId="7154EAB3" w:rsidR="006333B6" w:rsidRDefault="00B21C20" w:rsidP="006C3FC2">
      <w:pPr>
        <w:pStyle w:val="ad"/>
      </w:pPr>
      <w:r>
        <w:t>Перевод</w:t>
      </w:r>
      <w:r>
        <w:rPr>
          <w:rFonts w:hint="eastAsia"/>
        </w:rPr>
        <w:t xml:space="preserve">: </w:t>
      </w:r>
      <w:r>
        <w:rPr>
          <w:rFonts w:ascii="SimSun" w:eastAsia="SimSun" w:hAnsi="SimSun" w:cs="SimSun" w:hint="eastAsia"/>
        </w:rPr>
        <w:t>蒸蒸日上达里尔</w:t>
      </w:r>
      <w:r>
        <w:rPr>
          <w:rFonts w:hint="eastAsia"/>
        </w:rPr>
        <w:t xml:space="preserve"> </w:t>
      </w:r>
    </w:p>
    <w:p w14:paraId="3A3B57C0" w14:textId="5DBD7E55" w:rsidR="006333B6" w:rsidRDefault="00B21C20" w:rsidP="006C3FC2">
      <w:pPr>
        <w:pStyle w:val="ad"/>
      </w:pPr>
      <w:r>
        <w:rPr>
          <w:rFonts w:hint="eastAsia"/>
        </w:rPr>
        <w:t>Dumpling Darryl - это игровой скин, который был выпущен в честь китайского Нового года, чтобы удовлетворить потребности китайских игроко</w:t>
      </w:r>
      <w:r w:rsidR="009F23F3">
        <w:rPr>
          <w:rFonts w:hint="eastAsia"/>
        </w:rPr>
        <w:t>в. Если бы переводчик переводил дословно</w:t>
      </w:r>
      <w:r>
        <w:rPr>
          <w:rFonts w:hint="eastAsia"/>
        </w:rPr>
        <w:t>, перевод потерял бы свою эстетическую привлекательность и не передал б</w:t>
      </w:r>
      <w:r w:rsidR="009F23F3">
        <w:rPr>
          <w:rFonts w:hint="eastAsia"/>
        </w:rPr>
        <w:t xml:space="preserve">ы символический </w:t>
      </w:r>
      <w:r>
        <w:rPr>
          <w:rFonts w:hint="eastAsia"/>
        </w:rPr>
        <w:t xml:space="preserve">смысл пельменей. Недостаточно просто точно и бегло перевести оригинальный текст, но и сделать так, чтобы он выглядел как произведение искусства. В Китае пельмени являются символом надежды на новый год, а идиома </w:t>
      </w:r>
      <w:r w:rsidR="009F23F3">
        <w:t>«</w:t>
      </w:r>
      <w:r>
        <w:rPr>
          <w:rFonts w:hint="eastAsia"/>
        </w:rPr>
        <w:t>запариваться</w:t>
      </w:r>
      <w:r w:rsidR="009F23F3">
        <w:t>»</w:t>
      </w:r>
      <w:r>
        <w:rPr>
          <w:rFonts w:hint="eastAsia"/>
        </w:rPr>
        <w:t xml:space="preserve">, которая описывает ежедневное развитие вещей, совпадает со значением </w:t>
      </w:r>
      <w:r>
        <w:rPr>
          <w:rFonts w:hint="eastAsia"/>
        </w:rPr>
        <w:lastRenderedPageBreak/>
        <w:t xml:space="preserve">пельменей. Переводчик принял это к сведению и гибко использовал метод культурной адаптации, заменив слово </w:t>
      </w:r>
      <w:r w:rsidR="00655BB9">
        <w:t>«</w:t>
      </w:r>
      <w:r>
        <w:rPr>
          <w:rFonts w:hint="eastAsia"/>
        </w:rPr>
        <w:t>пельмень</w:t>
      </w:r>
      <w:r w:rsidR="00655BB9">
        <w:t>»</w:t>
      </w:r>
      <w:r>
        <w:rPr>
          <w:rFonts w:hint="eastAsia"/>
        </w:rPr>
        <w:t xml:space="preserve"> на </w:t>
      </w:r>
      <w:r w:rsidR="00655BB9">
        <w:t>«</w:t>
      </w:r>
      <w:r>
        <w:rPr>
          <w:rFonts w:hint="eastAsia"/>
        </w:rPr>
        <w:t>день на пару</w:t>
      </w:r>
      <w:r w:rsidR="00655BB9">
        <w:t>»</w:t>
      </w:r>
      <w:r>
        <w:rPr>
          <w:rFonts w:hint="eastAsia"/>
        </w:rPr>
        <w:t xml:space="preserve">, что придало переводу китайский колорит. </w:t>
      </w:r>
    </w:p>
    <w:p w14:paraId="11A22FBA" w14:textId="77777777" w:rsidR="006333B6" w:rsidRDefault="00B21C20" w:rsidP="006C3FC2">
      <w:pPr>
        <w:pStyle w:val="ad"/>
      </w:pPr>
      <w:r>
        <w:rPr>
          <w:rFonts w:hint="eastAsia"/>
        </w:rPr>
        <w:t xml:space="preserve">Пример 2: Loaded Rico  </w:t>
      </w:r>
    </w:p>
    <w:p w14:paraId="160DB748" w14:textId="77777777" w:rsidR="006333B6" w:rsidRDefault="00B21C20" w:rsidP="006C3FC2">
      <w:pPr>
        <w:pStyle w:val="ad"/>
      </w:pPr>
      <w:r>
        <w:rPr>
          <w:rFonts w:hint="eastAsia"/>
        </w:rPr>
        <w:t xml:space="preserve">Перевод: </w:t>
      </w:r>
      <w:r>
        <w:rPr>
          <w:rFonts w:ascii="SimSun" w:eastAsia="SimSun" w:hAnsi="SimSun" w:cs="SimSun" w:hint="eastAsia"/>
        </w:rPr>
        <w:t>紫金瑞科</w:t>
      </w:r>
      <w:r>
        <w:rPr>
          <w:rFonts w:hint="eastAsia"/>
        </w:rPr>
        <w:t xml:space="preserve"> </w:t>
      </w:r>
    </w:p>
    <w:p w14:paraId="273D0E4A" w14:textId="69667D79" w:rsidR="006333B6" w:rsidRDefault="00B21C20" w:rsidP="006C3FC2">
      <w:pPr>
        <w:pStyle w:val="ad"/>
      </w:pPr>
      <w:r>
        <w:rPr>
          <w:rFonts w:hint="eastAsia"/>
        </w:rPr>
        <w:t xml:space="preserve">Цветовые символы содержат глубокий смысл слов, которые могут выражать абстрактный подтекст через конкретные образы (Li Mengmeng et al., 2019). Как в восточной, так и в западной культурах пурпурный и золотой цвета символизируют благородный статус: в китайской традиции пурпурный олицетворяет святость и империю, а на Западе пурпурный - благородство, святость и любовь; в основе королевских цветов большинства стран мира лежит золото, которое поэтому символизирует благородство, славу, великолепие и пышность и является синонимом роскоши и великолепия. Переводчик использовал общие черты восточной и западной цветовой культуры, чтобы передать значение слова Loaded как </w:t>
      </w:r>
      <w:r w:rsidR="00655BB9">
        <w:t>«</w:t>
      </w:r>
      <w:r>
        <w:rPr>
          <w:rFonts w:hint="eastAsia"/>
        </w:rPr>
        <w:t>очень богатый</w:t>
      </w:r>
      <w:r w:rsidR="00655BB9">
        <w:t>»</w:t>
      </w:r>
      <w:r>
        <w:rPr>
          <w:rFonts w:hint="eastAsia"/>
        </w:rPr>
        <w:t xml:space="preserve"> без ущерба для культурных коннотаций самой игры.</w:t>
      </w:r>
    </w:p>
    <w:p w14:paraId="6C59EB25" w14:textId="2C9D8CAD" w:rsidR="006333B6" w:rsidRDefault="00B21C20" w:rsidP="006C3FC2">
      <w:pPr>
        <w:pStyle w:val="ad"/>
      </w:pPr>
      <w:r>
        <w:rPr>
          <w:rFonts w:hint="eastAsia"/>
        </w:rPr>
        <w:t xml:space="preserve">Лингвистическая размерная адаптация требует от переводчика разумного преобразования структуры предложения и языковой формы в переводе для достижения цели адаптации языка оригинала к лингвистической экологии языка перевода. Язык и культура, как единое целое, влияют друг на друга и зависят друг от друга (Zhou Qiu Lu et al., 2020). Английский и китайский языки происходят из разных систем и имеют много различий. При переводе переводчики должны уделять внимание не только вопросу порядка и структуры фраз, но и преобразованию языковых форм, чтобы переводить фразы, соответствующие языковым привычкам носителей языка перевода. Кроме того, игровой текст опирается на цифровой носитель, и каждое игровое высказывание занимает определенное пространство, поэтому как перевести высказывания, распознаваемые игроками на целевом языке, в пределах ограниченной длины пространства также является одной из основных трудностей при переводе игр. </w:t>
      </w:r>
      <w:r w:rsidR="00655BB9">
        <w:rPr>
          <w:rFonts w:hint="eastAsia"/>
        </w:rPr>
        <w:lastRenderedPageBreak/>
        <w:t xml:space="preserve">Перевод портативной игры </w:t>
      </w:r>
      <w:proofErr w:type="spellStart"/>
      <w:r w:rsidR="00655BB9">
        <w:rPr>
          <w:rFonts w:hint="eastAsia"/>
        </w:rPr>
        <w:t>Brawlers</w:t>
      </w:r>
      <w:proofErr w:type="spellEnd"/>
      <w:r>
        <w:rPr>
          <w:rFonts w:hint="eastAsia"/>
        </w:rPr>
        <w:t xml:space="preserve"> нарушает с</w:t>
      </w:r>
      <w:r w:rsidR="00655BB9">
        <w:rPr>
          <w:rFonts w:hint="eastAsia"/>
        </w:rPr>
        <w:t>труктуру оригинального текста и делает ее</w:t>
      </w:r>
      <w:r>
        <w:rPr>
          <w:rFonts w:hint="eastAsia"/>
        </w:rPr>
        <w:t xml:space="preserve"> соотве</w:t>
      </w:r>
      <w:r w:rsidR="00655BB9">
        <w:rPr>
          <w:rFonts w:hint="eastAsia"/>
        </w:rPr>
        <w:t>тствующей китайским выражениям и легкой</w:t>
      </w:r>
      <w:r>
        <w:rPr>
          <w:rFonts w:hint="eastAsia"/>
        </w:rPr>
        <w:t xml:space="preserve"> для понимания.</w:t>
      </w:r>
    </w:p>
    <w:p w14:paraId="509EE878" w14:textId="77777777" w:rsidR="006333B6" w:rsidRDefault="00B21C20" w:rsidP="006C3FC2">
      <w:pPr>
        <w:pStyle w:val="ad"/>
      </w:pPr>
      <w:r>
        <w:rPr>
          <w:rFonts w:hint="eastAsia"/>
        </w:rPr>
        <w:t>Пример 3: Brawlers</w:t>
      </w:r>
    </w:p>
    <w:p w14:paraId="7B493183" w14:textId="77777777" w:rsidR="006333B6" w:rsidRDefault="00B21C20" w:rsidP="006C3FC2">
      <w:pPr>
        <w:pStyle w:val="ad"/>
      </w:pPr>
      <w:r>
        <w:rPr>
          <w:rFonts w:hint="eastAsia"/>
        </w:rPr>
        <w:t xml:space="preserve">Перевод: </w:t>
      </w:r>
      <w:r>
        <w:rPr>
          <w:rFonts w:ascii="SimSun" w:eastAsia="SimSun" w:hAnsi="SimSun" w:cs="SimSun" w:hint="eastAsia"/>
          <w:lang w:val="en-US"/>
        </w:rPr>
        <w:t>英雄</w:t>
      </w:r>
    </w:p>
    <w:p w14:paraId="41FD5A56" w14:textId="3C735B13" w:rsidR="006333B6" w:rsidRDefault="00B21C20" w:rsidP="006C3FC2">
      <w:pPr>
        <w:pStyle w:val="ad"/>
      </w:pPr>
      <w:r>
        <w:rPr>
          <w:rFonts w:hint="eastAsia"/>
        </w:rPr>
        <w:t xml:space="preserve">В Wild Brawl Brawlers - это общий термин для обозначения персонажей игры. В существующих в Китае MOBA-играх, будь то конечная игра </w:t>
      </w:r>
      <w:proofErr w:type="spellStart"/>
      <w:r>
        <w:rPr>
          <w:rFonts w:hint="eastAsia"/>
        </w:rPr>
        <w:t>League</w:t>
      </w:r>
      <w:proofErr w:type="spellEnd"/>
      <w:r>
        <w:rPr>
          <w:rFonts w:hint="eastAsia"/>
        </w:rPr>
        <w:t xml:space="preserve"> </w:t>
      </w:r>
      <w:proofErr w:type="spellStart"/>
      <w:r>
        <w:rPr>
          <w:rFonts w:hint="eastAsia"/>
        </w:rPr>
        <w:t>of</w:t>
      </w:r>
      <w:proofErr w:type="spellEnd"/>
      <w:r>
        <w:rPr>
          <w:rFonts w:hint="eastAsia"/>
        </w:rPr>
        <w:t xml:space="preserve"> </w:t>
      </w:r>
      <w:proofErr w:type="spellStart"/>
      <w:r>
        <w:rPr>
          <w:rFonts w:hint="eastAsia"/>
        </w:rPr>
        <w:t>Legends</w:t>
      </w:r>
      <w:proofErr w:type="spellEnd"/>
      <w:r>
        <w:rPr>
          <w:rFonts w:hint="eastAsia"/>
        </w:rPr>
        <w:t xml:space="preserve">, </w:t>
      </w:r>
      <w:proofErr w:type="spellStart"/>
      <w:r>
        <w:rPr>
          <w:rFonts w:hint="eastAsia"/>
        </w:rPr>
        <w:t>Soul</w:t>
      </w:r>
      <w:proofErr w:type="spellEnd"/>
      <w:r>
        <w:rPr>
          <w:rFonts w:hint="eastAsia"/>
        </w:rPr>
        <w:t xml:space="preserve"> </w:t>
      </w:r>
      <w:proofErr w:type="spellStart"/>
      <w:r>
        <w:rPr>
          <w:rFonts w:hint="eastAsia"/>
        </w:rPr>
        <w:t>Calibur</w:t>
      </w:r>
      <w:proofErr w:type="spellEnd"/>
      <w:r>
        <w:rPr>
          <w:rFonts w:hint="eastAsia"/>
        </w:rPr>
        <w:t xml:space="preserve"> или портативная игра </w:t>
      </w:r>
      <w:proofErr w:type="spellStart"/>
      <w:r>
        <w:rPr>
          <w:rFonts w:hint="eastAsia"/>
        </w:rPr>
        <w:t>Glory</w:t>
      </w:r>
      <w:proofErr w:type="spellEnd"/>
      <w:r>
        <w:rPr>
          <w:rFonts w:hint="eastAsia"/>
        </w:rPr>
        <w:t xml:space="preserve"> </w:t>
      </w:r>
      <w:proofErr w:type="spellStart"/>
      <w:r>
        <w:rPr>
          <w:rFonts w:hint="eastAsia"/>
        </w:rPr>
        <w:t>of</w:t>
      </w:r>
      <w:proofErr w:type="spellEnd"/>
      <w:r>
        <w:rPr>
          <w:rFonts w:hint="eastAsia"/>
        </w:rPr>
        <w:t xml:space="preserve"> </w:t>
      </w:r>
      <w:proofErr w:type="spellStart"/>
      <w:r>
        <w:rPr>
          <w:rFonts w:hint="eastAsia"/>
        </w:rPr>
        <w:t>King</w:t>
      </w:r>
      <w:r w:rsidR="00655BB9">
        <w:rPr>
          <w:rFonts w:hint="eastAsia"/>
        </w:rPr>
        <w:t>s</w:t>
      </w:r>
      <w:proofErr w:type="spellEnd"/>
      <w:r w:rsidR="00655BB9">
        <w:rPr>
          <w:rFonts w:hint="eastAsia"/>
        </w:rPr>
        <w:t xml:space="preserve">, игровых персонажей называют </w:t>
      </w:r>
      <w:r>
        <w:rPr>
          <w:rFonts w:ascii="SimSun" w:eastAsia="SimSun" w:hAnsi="SimSun" w:cs="SimSun" w:hint="eastAsia"/>
          <w:lang w:val="en-US"/>
        </w:rPr>
        <w:t>英雄</w:t>
      </w:r>
      <w:r w:rsidR="00655BB9" w:rsidRPr="00655BB9">
        <w:rPr>
          <w:rFonts w:ascii="SimSun" w:eastAsia="SimSun" w:hAnsi="SimSun" w:cs="SimSun" w:hint="eastAsia"/>
        </w:rPr>
        <w:t xml:space="preserve">- </w:t>
      </w:r>
      <w:r w:rsidR="00C51B9E" w:rsidRPr="00C51B9E">
        <w:rPr>
          <w:rFonts w:eastAsia="SimSun"/>
        </w:rPr>
        <w:t>«</w:t>
      </w:r>
      <w:r w:rsidR="00655BB9">
        <w:rPr>
          <w:rFonts w:hint="eastAsia"/>
        </w:rPr>
        <w:t>героями</w:t>
      </w:r>
      <w:r w:rsidR="00C51B9E">
        <w:t>»</w:t>
      </w:r>
      <w:r>
        <w:rPr>
          <w:rFonts w:hint="eastAsia"/>
        </w:rPr>
        <w:t xml:space="preserve">. Кроме того, поскольку </w:t>
      </w:r>
      <w:proofErr w:type="spellStart"/>
      <w:r>
        <w:rPr>
          <w:rFonts w:hint="eastAsia"/>
        </w:rPr>
        <w:t>Brawlers</w:t>
      </w:r>
      <w:proofErr w:type="spellEnd"/>
      <w:r>
        <w:rPr>
          <w:rFonts w:hint="eastAsia"/>
        </w:rPr>
        <w:t xml:space="preserve"> означает </w:t>
      </w:r>
      <w:r w:rsidR="00655BB9">
        <w:t>«</w:t>
      </w:r>
      <w:r>
        <w:rPr>
          <w:rFonts w:hint="eastAsia"/>
        </w:rPr>
        <w:t>драчуны</w:t>
      </w:r>
      <w:r w:rsidR="00655BB9">
        <w:t>»</w:t>
      </w:r>
      <w:r>
        <w:rPr>
          <w:rFonts w:hint="eastAsia"/>
        </w:rPr>
        <w:t>, что, очевидно, является уничижительным термином на китайском языке, игрокам будет трудно распознать его при прямом переводе. Поэтому переводчик последовал языковым привычкам китай</w:t>
      </w:r>
      <w:r w:rsidR="00C51B9E">
        <w:rPr>
          <w:rFonts w:hint="eastAsia"/>
        </w:rPr>
        <w:t xml:space="preserve">ских игроков и перевел его как </w:t>
      </w:r>
      <w:r>
        <w:rPr>
          <w:rFonts w:ascii="SimSun" w:eastAsia="SimSun" w:hAnsi="SimSun" w:cs="SimSun" w:hint="eastAsia"/>
          <w:lang w:val="en-US"/>
        </w:rPr>
        <w:t>英雄</w:t>
      </w:r>
      <w:r w:rsidR="00C51B9E" w:rsidRPr="00C51B9E">
        <w:rPr>
          <w:rFonts w:ascii="SimSun" w:eastAsia="SimSun" w:hAnsi="SimSun" w:cs="SimSun" w:hint="eastAsia"/>
        </w:rPr>
        <w:t xml:space="preserve">- </w:t>
      </w:r>
      <w:r w:rsidR="00C51B9E">
        <w:rPr>
          <w:rFonts w:asciiTheme="minorHAnsi" w:eastAsia="SimSun" w:hAnsiTheme="minorHAnsi" w:cs="SimSun"/>
        </w:rPr>
        <w:t>«</w:t>
      </w:r>
      <w:r>
        <w:rPr>
          <w:rFonts w:hint="eastAsia"/>
        </w:rPr>
        <w:t>герой</w:t>
      </w:r>
      <w:r w:rsidR="00C51B9E">
        <w:t>»</w:t>
      </w:r>
      <w:r>
        <w:rPr>
          <w:rFonts w:hint="eastAsia"/>
        </w:rPr>
        <w:t>.</w:t>
      </w:r>
    </w:p>
    <w:p w14:paraId="2F7F76E0" w14:textId="77777777" w:rsidR="006333B6" w:rsidRPr="007A30E7" w:rsidRDefault="00B21C20" w:rsidP="006C3FC2">
      <w:pPr>
        <w:pStyle w:val="ad"/>
        <w:rPr>
          <w:lang w:val="en-US"/>
        </w:rPr>
      </w:pPr>
      <w:r>
        <w:rPr>
          <w:rFonts w:hint="eastAsia"/>
        </w:rPr>
        <w:t>Пример</w:t>
      </w:r>
      <w:r w:rsidRPr="007A30E7">
        <w:rPr>
          <w:rFonts w:hint="eastAsia"/>
          <w:lang w:val="en-US"/>
        </w:rPr>
        <w:t xml:space="preserve"> 4: Matchmaking is based on the Trophies of the Brawler you are playing with, making it easy to gain Trophies with a newly unlocked Brawler.</w:t>
      </w:r>
    </w:p>
    <w:p w14:paraId="48003CDA" w14:textId="77777777" w:rsidR="006333B6" w:rsidRPr="007A30E7" w:rsidRDefault="00B21C20" w:rsidP="006C3FC2">
      <w:pPr>
        <w:pStyle w:val="ad"/>
        <w:rPr>
          <w:lang w:val="en-US"/>
        </w:rPr>
      </w:pPr>
      <w:r>
        <w:rPr>
          <w:rFonts w:hint="eastAsia"/>
        </w:rPr>
        <w:t>Перевод</w:t>
      </w:r>
      <w:r w:rsidRPr="007A30E7">
        <w:rPr>
          <w:rFonts w:hint="eastAsia"/>
          <w:lang w:val="en-US"/>
        </w:rPr>
        <w:t xml:space="preserve">: </w:t>
      </w:r>
      <w:r>
        <w:rPr>
          <w:rFonts w:eastAsia="SimSun" w:hint="eastAsia"/>
        </w:rPr>
        <w:t>系统会根据您所选英雄的奖杯数为您匹配对手</w:t>
      </w:r>
      <w:r w:rsidRPr="007A30E7">
        <w:rPr>
          <w:rFonts w:eastAsia="SimSun" w:hint="eastAsia"/>
          <w:lang w:val="en-US"/>
        </w:rPr>
        <w:t>，</w:t>
      </w:r>
      <w:r>
        <w:rPr>
          <w:rFonts w:eastAsia="SimSun" w:hint="eastAsia"/>
        </w:rPr>
        <w:t>使用新解锁的英雄会更容易冲杯。</w:t>
      </w:r>
    </w:p>
    <w:p w14:paraId="4C2B49FE" w14:textId="32A6431E" w:rsidR="006333B6" w:rsidRDefault="00B21C20" w:rsidP="006C3FC2">
      <w:pPr>
        <w:pStyle w:val="ad"/>
      </w:pPr>
      <w:r>
        <w:rPr>
          <w:rFonts w:hint="eastAsia"/>
        </w:rPr>
        <w:t>В</w:t>
      </w:r>
      <w:r w:rsidRPr="008F2695">
        <w:rPr>
          <w:rFonts w:hint="eastAsia"/>
          <w:lang w:val="en-US"/>
        </w:rPr>
        <w:t xml:space="preserve"> </w:t>
      </w:r>
      <w:r>
        <w:rPr>
          <w:rFonts w:hint="eastAsia"/>
        </w:rPr>
        <w:t>примере</w:t>
      </w:r>
      <w:r w:rsidRPr="008F2695">
        <w:rPr>
          <w:rFonts w:hint="eastAsia"/>
          <w:lang w:val="en-US"/>
        </w:rPr>
        <w:t xml:space="preserve"> 4 </w:t>
      </w:r>
      <w:r>
        <w:rPr>
          <w:rFonts w:hint="eastAsia"/>
        </w:rPr>
        <w:t>переводчик</w:t>
      </w:r>
      <w:r w:rsidRPr="008F2695">
        <w:rPr>
          <w:rFonts w:hint="eastAsia"/>
          <w:lang w:val="en-US"/>
        </w:rPr>
        <w:t xml:space="preserve"> </w:t>
      </w:r>
      <w:r>
        <w:rPr>
          <w:rFonts w:hint="eastAsia"/>
        </w:rPr>
        <w:t>переводит</w:t>
      </w:r>
      <w:r w:rsidRPr="008F2695">
        <w:rPr>
          <w:rFonts w:hint="eastAsia"/>
          <w:lang w:val="en-US"/>
        </w:rPr>
        <w:t xml:space="preserve"> </w:t>
      </w:r>
      <w:r w:rsidRPr="00C51B9E">
        <w:rPr>
          <w:rFonts w:hint="eastAsia"/>
          <w:i/>
          <w:lang w:val="en-US"/>
        </w:rPr>
        <w:t>gain</w:t>
      </w:r>
      <w:r w:rsidRPr="008F2695">
        <w:rPr>
          <w:rFonts w:hint="eastAsia"/>
          <w:i/>
          <w:lang w:val="en-US"/>
        </w:rPr>
        <w:t xml:space="preserve"> </w:t>
      </w:r>
      <w:r w:rsidRPr="00C51B9E">
        <w:rPr>
          <w:rFonts w:hint="eastAsia"/>
          <w:i/>
          <w:lang w:val="en-US"/>
        </w:rPr>
        <w:t>Trophies</w:t>
      </w:r>
      <w:r w:rsidRPr="008F2695">
        <w:rPr>
          <w:rFonts w:hint="eastAsia"/>
          <w:lang w:val="en-US"/>
        </w:rPr>
        <w:t xml:space="preserve"> </w:t>
      </w:r>
      <w:r>
        <w:rPr>
          <w:rFonts w:hint="eastAsia"/>
        </w:rPr>
        <w:t>как</w:t>
      </w:r>
      <w:r w:rsidR="00C51B9E" w:rsidRPr="008F2695">
        <w:rPr>
          <w:rFonts w:hint="eastAsia"/>
          <w:lang w:val="en-US"/>
        </w:rPr>
        <w:t xml:space="preserve"> </w:t>
      </w:r>
      <w:r>
        <w:rPr>
          <w:rFonts w:ascii="SimSun" w:eastAsia="SimSun" w:hAnsi="SimSun" w:cs="SimSun" w:hint="eastAsia"/>
          <w:lang w:val="en-US"/>
        </w:rPr>
        <w:t>冲杯</w:t>
      </w:r>
      <w:r w:rsidRPr="008F2695">
        <w:rPr>
          <w:rFonts w:hint="eastAsia"/>
          <w:lang w:val="en-US"/>
        </w:rPr>
        <w:t xml:space="preserve">. </w:t>
      </w:r>
      <w:r>
        <w:rPr>
          <w:rFonts w:hint="eastAsia"/>
        </w:rPr>
        <w:t>Термин</w:t>
      </w:r>
      <w:r w:rsidRPr="002E497F">
        <w:rPr>
          <w:rFonts w:hint="eastAsia"/>
        </w:rPr>
        <w:t xml:space="preserve"> </w:t>
      </w:r>
      <w:r w:rsidR="00655BB9">
        <w:t>«</w:t>
      </w:r>
      <w:r>
        <w:rPr>
          <w:rFonts w:hint="eastAsia"/>
        </w:rPr>
        <w:t>набирать</w:t>
      </w:r>
      <w:r w:rsidRPr="002E497F">
        <w:rPr>
          <w:rFonts w:hint="eastAsia"/>
        </w:rPr>
        <w:t xml:space="preserve"> </w:t>
      </w:r>
      <w:r>
        <w:rPr>
          <w:rFonts w:hint="eastAsia"/>
        </w:rPr>
        <w:t>трофеи</w:t>
      </w:r>
      <w:r w:rsidR="00655BB9">
        <w:t>»</w:t>
      </w:r>
      <w:r w:rsidRPr="002E497F">
        <w:rPr>
          <w:rFonts w:hint="eastAsia"/>
        </w:rPr>
        <w:t xml:space="preserve"> </w:t>
      </w:r>
      <w:r>
        <w:rPr>
          <w:rFonts w:hint="eastAsia"/>
        </w:rPr>
        <w:t>придуман</w:t>
      </w:r>
      <w:r w:rsidRPr="002E497F">
        <w:rPr>
          <w:rFonts w:hint="eastAsia"/>
        </w:rPr>
        <w:t xml:space="preserve"> </w:t>
      </w:r>
      <w:r>
        <w:rPr>
          <w:rFonts w:hint="eastAsia"/>
        </w:rPr>
        <w:t>китайскими</w:t>
      </w:r>
      <w:r w:rsidRPr="002E497F">
        <w:rPr>
          <w:rFonts w:hint="eastAsia"/>
        </w:rPr>
        <w:t xml:space="preserve"> </w:t>
      </w:r>
      <w:r>
        <w:rPr>
          <w:rFonts w:hint="eastAsia"/>
        </w:rPr>
        <w:t>игроками</w:t>
      </w:r>
      <w:r w:rsidRPr="002E497F">
        <w:rPr>
          <w:rFonts w:hint="eastAsia"/>
        </w:rPr>
        <w:t xml:space="preserve"> </w:t>
      </w:r>
      <w:r>
        <w:rPr>
          <w:rFonts w:hint="eastAsia"/>
        </w:rPr>
        <w:t>и</w:t>
      </w:r>
      <w:r w:rsidRPr="002E497F">
        <w:rPr>
          <w:rFonts w:hint="eastAsia"/>
        </w:rPr>
        <w:t xml:space="preserve"> </w:t>
      </w:r>
      <w:r>
        <w:rPr>
          <w:rFonts w:hint="eastAsia"/>
        </w:rPr>
        <w:t>буквально</w:t>
      </w:r>
      <w:r w:rsidRPr="002E497F">
        <w:rPr>
          <w:rFonts w:hint="eastAsia"/>
        </w:rPr>
        <w:t xml:space="preserve"> </w:t>
      </w:r>
      <w:r>
        <w:rPr>
          <w:rFonts w:hint="eastAsia"/>
        </w:rPr>
        <w:t>означает</w:t>
      </w:r>
      <w:r w:rsidRPr="002E497F">
        <w:rPr>
          <w:rFonts w:hint="eastAsia"/>
        </w:rPr>
        <w:t xml:space="preserve"> </w:t>
      </w:r>
      <w:r>
        <w:rPr>
          <w:rFonts w:hint="eastAsia"/>
        </w:rPr>
        <w:t>достижение</w:t>
      </w:r>
      <w:r w:rsidRPr="002E497F">
        <w:rPr>
          <w:rFonts w:hint="eastAsia"/>
        </w:rPr>
        <w:t xml:space="preserve"> </w:t>
      </w:r>
      <w:r>
        <w:rPr>
          <w:rFonts w:hint="eastAsia"/>
        </w:rPr>
        <w:t>большего</w:t>
      </w:r>
      <w:r w:rsidRPr="002E497F">
        <w:rPr>
          <w:rFonts w:hint="eastAsia"/>
        </w:rPr>
        <w:t xml:space="preserve"> </w:t>
      </w:r>
      <w:r>
        <w:rPr>
          <w:rFonts w:hint="eastAsia"/>
        </w:rPr>
        <w:t>количества</w:t>
      </w:r>
      <w:r w:rsidRPr="002E497F">
        <w:rPr>
          <w:rFonts w:hint="eastAsia"/>
        </w:rPr>
        <w:t xml:space="preserve"> </w:t>
      </w:r>
      <w:r>
        <w:rPr>
          <w:rFonts w:hint="eastAsia"/>
        </w:rPr>
        <w:t>трофеев</w:t>
      </w:r>
      <w:r w:rsidRPr="002E497F">
        <w:rPr>
          <w:rFonts w:hint="eastAsia"/>
        </w:rPr>
        <w:t xml:space="preserve">. </w:t>
      </w:r>
      <w:r>
        <w:rPr>
          <w:rFonts w:hint="eastAsia"/>
        </w:rPr>
        <w:t>Система ранжирует игроков в соответствии с их трофеями, и несколько сотен игроков с наибольшим количеством трофеев появятся в таблице</w:t>
      </w:r>
      <w:r w:rsidR="00C51B9E">
        <w:rPr>
          <w:rFonts w:hint="eastAsia"/>
        </w:rPr>
        <w:t xml:space="preserve"> лидеров. Таким образом, слово </w:t>
      </w:r>
      <w:r>
        <w:rPr>
          <w:rFonts w:ascii="SimSun" w:eastAsia="SimSun" w:hAnsi="SimSun" w:cs="SimSun" w:hint="eastAsia"/>
          <w:lang w:val="en-US"/>
        </w:rPr>
        <w:t>杯</w:t>
      </w:r>
      <w:r w:rsidR="00C51B9E" w:rsidRPr="00C51B9E">
        <w:rPr>
          <w:rFonts w:ascii="SimSun" w:eastAsia="SimSun" w:hAnsi="SimSun" w:cs="SimSun" w:hint="eastAsia"/>
        </w:rPr>
        <w:t xml:space="preserve">- </w:t>
      </w:r>
      <w:r w:rsidR="00C51B9E">
        <w:rPr>
          <w:rFonts w:asciiTheme="minorHAnsi" w:eastAsia="SimSun" w:hAnsiTheme="minorHAnsi" w:cs="SimSun"/>
        </w:rPr>
        <w:t>«</w:t>
      </w:r>
      <w:r>
        <w:rPr>
          <w:rFonts w:hint="eastAsia"/>
        </w:rPr>
        <w:t>Кубок</w:t>
      </w:r>
      <w:r w:rsidR="00C51B9E">
        <w:t>»</w:t>
      </w:r>
      <w:r>
        <w:rPr>
          <w:rFonts w:hint="eastAsia"/>
        </w:rPr>
        <w:t xml:space="preserve"> означает, что игрок выиграл трофей и вошел в таблицу лидеров. Для того чтобы перевести фразу в соответствии с китайским языком, переводчик использует собственное слово игрока </w:t>
      </w:r>
      <w:r>
        <w:rPr>
          <w:rFonts w:ascii="SimSun" w:eastAsia="SimSun" w:hAnsi="SimSun" w:cs="SimSun" w:hint="eastAsia"/>
          <w:lang w:val="en-US"/>
        </w:rPr>
        <w:t>冲杯</w:t>
      </w:r>
      <w:r w:rsidR="00655BB9" w:rsidRPr="00655BB9">
        <w:rPr>
          <w:rFonts w:ascii="SimSun" w:eastAsia="SimSun" w:hAnsi="SimSun" w:cs="SimSun" w:hint="eastAsia"/>
        </w:rPr>
        <w:t xml:space="preserve">- </w:t>
      </w:r>
      <w:r w:rsidR="00C51B9E" w:rsidRPr="00C51B9E">
        <w:rPr>
          <w:rFonts w:eastAsia="SimSun"/>
        </w:rPr>
        <w:t>«</w:t>
      </w:r>
      <w:r w:rsidR="00655BB9">
        <w:rPr>
          <w:rFonts w:hint="eastAsia"/>
        </w:rPr>
        <w:t>пробивать кубок</w:t>
      </w:r>
      <w:r w:rsidR="00C51B9E">
        <w:t>»</w:t>
      </w:r>
      <w:r w:rsidR="00655BB9">
        <w:t>,</w:t>
      </w:r>
      <w:r>
        <w:rPr>
          <w:rFonts w:hint="eastAsia"/>
        </w:rPr>
        <w:t xml:space="preserve"> которое является более мотивирующим, чем прямой перевод </w:t>
      </w:r>
      <w:r w:rsidR="00655BB9">
        <w:t>«</w:t>
      </w:r>
      <w:r>
        <w:rPr>
          <w:rFonts w:hint="eastAsia"/>
        </w:rPr>
        <w:t>набирать трофеи</w:t>
      </w:r>
      <w:r w:rsidR="00655BB9">
        <w:t>»</w:t>
      </w:r>
      <w:r>
        <w:rPr>
          <w:rFonts w:hint="eastAsia"/>
        </w:rPr>
        <w:t>.</w:t>
      </w:r>
    </w:p>
    <w:p w14:paraId="33C26419" w14:textId="77777777" w:rsidR="006333B6" w:rsidRDefault="00B21C20" w:rsidP="006C3FC2">
      <w:pPr>
        <w:pStyle w:val="ad"/>
      </w:pPr>
      <w:r>
        <w:rPr>
          <w:rFonts w:hint="eastAsia"/>
        </w:rPr>
        <w:t xml:space="preserve">Эти игры все еще являются, по сути, товаром, поэтому перевод игры - это не просто лингвистическая конверсия; переводчик также должен сосредоточить выбор конверсии на коммуникативном уровне, то есть реализовать </w:t>
      </w:r>
      <w:r>
        <w:rPr>
          <w:rFonts w:hint="eastAsia"/>
        </w:rPr>
        <w:lastRenderedPageBreak/>
        <w:t>интерактивный опыт игрока с содержанием игры. Это требует от переводчика обеспечения восприимчивости перевода целевой языковой аудиторией, что в случае перевода игр выражается в том, чтобы сделать содержание и игровой процесс понятными для игрока, причем эта цель одинакова как для английских, так и для китайских игровых текстов. Поэтому при переводе игр необходимо отказаться от семантической эквивалентности слов и подчеркнуть коммуникативную функцию переведенного текста.</w:t>
      </w:r>
    </w:p>
    <w:p w14:paraId="4386F038" w14:textId="77777777" w:rsidR="006333B6" w:rsidRDefault="00B21C20" w:rsidP="006C3FC2">
      <w:pPr>
        <w:pStyle w:val="ad"/>
      </w:pPr>
      <w:r>
        <w:rPr>
          <w:rFonts w:hint="eastAsia"/>
        </w:rPr>
        <w:t>Пример 5: Brawl Stars</w:t>
      </w:r>
    </w:p>
    <w:p w14:paraId="2ABA65B8" w14:textId="77777777" w:rsidR="006333B6" w:rsidRDefault="00B21C20" w:rsidP="006C3FC2">
      <w:pPr>
        <w:pStyle w:val="ad"/>
      </w:pPr>
      <w:r>
        <w:rPr>
          <w:rFonts w:hint="eastAsia"/>
        </w:rPr>
        <w:t xml:space="preserve">Перевод: </w:t>
      </w:r>
      <w:r>
        <w:rPr>
          <w:rFonts w:ascii="SimSun" w:eastAsia="SimSun" w:hAnsi="SimSun" w:cs="SimSun" w:hint="eastAsia"/>
          <w:lang w:val="en-US"/>
        </w:rPr>
        <w:t>荒野乱斗</w:t>
      </w:r>
    </w:p>
    <w:p w14:paraId="4BDD015C" w14:textId="1CD24AB2" w:rsidR="006333B6" w:rsidRDefault="00B21C20" w:rsidP="006C3FC2">
      <w:pPr>
        <w:pStyle w:val="ad"/>
      </w:pPr>
      <w:proofErr w:type="spellStart"/>
      <w:r>
        <w:rPr>
          <w:rFonts w:hint="eastAsia"/>
        </w:rPr>
        <w:t>Brawl</w:t>
      </w:r>
      <w:proofErr w:type="spellEnd"/>
      <w:r>
        <w:rPr>
          <w:rFonts w:hint="eastAsia"/>
        </w:rPr>
        <w:t xml:space="preserve"> </w:t>
      </w:r>
      <w:proofErr w:type="spellStart"/>
      <w:r>
        <w:rPr>
          <w:rFonts w:hint="eastAsia"/>
        </w:rPr>
        <w:t>Stars</w:t>
      </w:r>
      <w:proofErr w:type="spellEnd"/>
      <w:r>
        <w:rPr>
          <w:rFonts w:hint="eastAsia"/>
        </w:rPr>
        <w:t xml:space="preserve"> - это название игры, которое можно прямо перевести как</w:t>
      </w:r>
      <w:r>
        <w:rPr>
          <w:rFonts w:ascii="SimSun" w:eastAsia="SimSun" w:hAnsi="SimSun" w:cs="SimSun" w:hint="eastAsia"/>
          <w:lang w:val="en-US"/>
        </w:rPr>
        <w:t>乱斗之星</w:t>
      </w:r>
      <w:r w:rsidR="00655BB9" w:rsidRPr="00655BB9">
        <w:rPr>
          <w:rFonts w:ascii="SimSun" w:eastAsia="SimSun" w:hAnsi="SimSun" w:cs="SimSun" w:hint="eastAsia"/>
        </w:rPr>
        <w:t xml:space="preserve">- </w:t>
      </w:r>
      <w:r>
        <w:rPr>
          <w:rFonts w:hint="eastAsia"/>
        </w:rPr>
        <w:t>Бравые звезды. Однако переводчик не перевел его буквально, а скорее перефразировал в соответствии с сеттин</w:t>
      </w:r>
      <w:r w:rsidR="00655BB9">
        <w:rPr>
          <w:rFonts w:hint="eastAsia"/>
        </w:rPr>
        <w:t xml:space="preserve">гом и геймплеем игры. Название </w:t>
      </w:r>
      <w:r>
        <w:rPr>
          <w:rFonts w:ascii="SimSun" w:eastAsia="SimSun" w:hAnsi="SimSun" w:cs="SimSun" w:hint="eastAsia"/>
          <w:lang w:val="en-US"/>
        </w:rPr>
        <w:t>荒野</w:t>
      </w:r>
      <w:r w:rsidR="00655BB9" w:rsidRPr="00655BB9">
        <w:rPr>
          <w:rFonts w:ascii="SimSun" w:eastAsia="SimSun" w:hAnsi="SimSun" w:cs="SimSun" w:hint="eastAsia"/>
        </w:rPr>
        <w:t xml:space="preserve">- </w:t>
      </w:r>
      <w:proofErr w:type="spellStart"/>
      <w:r w:rsidR="00655BB9">
        <w:rPr>
          <w:rFonts w:hint="eastAsia"/>
        </w:rPr>
        <w:t>Wilderness</w:t>
      </w:r>
      <w:proofErr w:type="spellEnd"/>
      <w:r>
        <w:rPr>
          <w:rFonts w:hint="eastAsia"/>
        </w:rPr>
        <w:t xml:space="preserve"> очень подходит к </w:t>
      </w:r>
      <w:proofErr w:type="spellStart"/>
      <w:r>
        <w:rPr>
          <w:rFonts w:hint="eastAsia"/>
        </w:rPr>
        <w:t>сеттингу</w:t>
      </w:r>
      <w:proofErr w:type="spellEnd"/>
      <w:r>
        <w:rPr>
          <w:rFonts w:hint="eastAsia"/>
        </w:rPr>
        <w:t xml:space="preserve"> игры, </w:t>
      </w:r>
      <w:r w:rsidR="00655BB9">
        <w:rPr>
          <w:rFonts w:hint="eastAsia"/>
        </w:rPr>
        <w:t xml:space="preserve">независимо от других факторов: </w:t>
      </w:r>
      <w:r>
        <w:rPr>
          <w:rFonts w:ascii="SimSun" w:eastAsia="SimSun" w:hAnsi="SimSun" w:cs="SimSun" w:hint="eastAsia"/>
          <w:lang w:val="en-US"/>
        </w:rPr>
        <w:t>荒野</w:t>
      </w:r>
      <w:r w:rsidR="00655BB9" w:rsidRPr="00655BB9">
        <w:rPr>
          <w:rFonts w:ascii="SimSun" w:eastAsia="SimSun" w:hAnsi="SimSun" w:cs="SimSun" w:hint="eastAsia"/>
        </w:rPr>
        <w:t xml:space="preserve">- </w:t>
      </w:r>
      <w:proofErr w:type="spellStart"/>
      <w:r w:rsidR="00655BB9">
        <w:rPr>
          <w:rFonts w:hint="eastAsia"/>
        </w:rPr>
        <w:t>Wilderness</w:t>
      </w:r>
      <w:proofErr w:type="spellEnd"/>
      <w:r>
        <w:rPr>
          <w:rFonts w:hint="eastAsia"/>
        </w:rPr>
        <w:t xml:space="preserve"> объясняет сюжет, </w:t>
      </w:r>
      <w:proofErr w:type="spellStart"/>
      <w:r>
        <w:rPr>
          <w:rFonts w:hint="eastAsia"/>
        </w:rPr>
        <w:t>сетти</w:t>
      </w:r>
      <w:r w:rsidR="00C51B9E">
        <w:rPr>
          <w:rFonts w:hint="eastAsia"/>
        </w:rPr>
        <w:t>нг</w:t>
      </w:r>
      <w:proofErr w:type="spellEnd"/>
      <w:r w:rsidR="00C51B9E">
        <w:rPr>
          <w:rFonts w:hint="eastAsia"/>
        </w:rPr>
        <w:t xml:space="preserve"> и стиль графики, в то время </w:t>
      </w:r>
      <w:r>
        <w:rPr>
          <w:rFonts w:ascii="SimSun" w:eastAsia="SimSun" w:hAnsi="SimSun" w:cs="SimSun" w:hint="eastAsia"/>
          <w:lang w:val="en-US"/>
        </w:rPr>
        <w:t>乱斗</w:t>
      </w:r>
      <w:r w:rsidR="00C51B9E" w:rsidRPr="00C51B9E">
        <w:rPr>
          <w:rFonts w:ascii="SimSun" w:eastAsia="SimSun" w:hAnsi="SimSun" w:cs="SimSun" w:hint="eastAsia"/>
        </w:rPr>
        <w:t xml:space="preserve">- </w:t>
      </w:r>
      <w:proofErr w:type="spellStart"/>
      <w:r w:rsidR="00C51B9E">
        <w:rPr>
          <w:rFonts w:hint="eastAsia"/>
        </w:rPr>
        <w:t>Brawl</w:t>
      </w:r>
      <w:proofErr w:type="spellEnd"/>
      <w:r>
        <w:t xml:space="preserve"> </w:t>
      </w:r>
      <w:r>
        <w:rPr>
          <w:rFonts w:hint="eastAsia"/>
        </w:rPr>
        <w:t>подчеркивает характер игры и делает экологический фон игры понятным с первого взгляда, позволяя игрокам быстро понять стиль и содержание игры.</w:t>
      </w:r>
    </w:p>
    <w:p w14:paraId="788A0521" w14:textId="77777777" w:rsidR="006333B6" w:rsidRPr="007A30E7" w:rsidRDefault="00B21C20" w:rsidP="006C3FC2">
      <w:pPr>
        <w:pStyle w:val="ad"/>
        <w:rPr>
          <w:lang w:val="en-US"/>
        </w:rPr>
      </w:pPr>
      <w:r>
        <w:rPr>
          <w:rFonts w:hint="eastAsia"/>
        </w:rPr>
        <w:t>Пример</w:t>
      </w:r>
      <w:r w:rsidRPr="007A30E7">
        <w:rPr>
          <w:rFonts w:hint="eastAsia"/>
          <w:lang w:val="en-US"/>
        </w:rPr>
        <w:t xml:space="preserve"> 6: Be the </w:t>
      </w:r>
      <w:proofErr w:type="spellStart"/>
      <w:r w:rsidRPr="007A30E7">
        <w:rPr>
          <w:rFonts w:hint="eastAsia"/>
          <w:lang w:val="en-US"/>
        </w:rPr>
        <w:t>solo</w:t>
      </w:r>
      <w:proofErr w:type="spellEnd"/>
      <w:r w:rsidRPr="007A30E7">
        <w:rPr>
          <w:rFonts w:hint="eastAsia"/>
          <w:lang w:val="en-US"/>
        </w:rPr>
        <w:t xml:space="preserve"> survivor.</w:t>
      </w:r>
    </w:p>
    <w:p w14:paraId="61F3B39B" w14:textId="2FB44142" w:rsidR="006333B6" w:rsidRPr="002E497F" w:rsidRDefault="00B21C20" w:rsidP="006C3FC2">
      <w:pPr>
        <w:pStyle w:val="ad"/>
        <w:rPr>
          <w:rFonts w:asciiTheme="minorHAnsi" w:hAnsiTheme="minorHAnsi"/>
          <w:lang w:eastAsia="zh-CN"/>
        </w:rPr>
      </w:pPr>
      <w:r>
        <w:rPr>
          <w:rFonts w:hint="eastAsia"/>
        </w:rPr>
        <w:t>Перевод</w:t>
      </w:r>
      <w:r w:rsidRPr="002E497F">
        <w:rPr>
          <w:rFonts w:hint="eastAsia"/>
        </w:rPr>
        <w:t xml:space="preserve">: </w:t>
      </w:r>
      <w:r>
        <w:rPr>
          <w:rFonts w:ascii="SimSun" w:eastAsia="SimSun" w:hAnsi="SimSun" w:cs="SimSun" w:hint="eastAsia"/>
        </w:rPr>
        <w:t>成为最后的胜利者</w:t>
      </w:r>
      <w:r w:rsidR="00E7026F">
        <w:rPr>
          <w:rFonts w:ascii="SimSun" w:eastAsia="SimSun" w:hAnsi="SimSun" w:cs="SimSun" w:hint="eastAsia"/>
          <w:lang w:eastAsia="zh-CN"/>
        </w:rPr>
        <w:t>。</w:t>
      </w:r>
    </w:p>
    <w:p w14:paraId="5D3E1B72" w14:textId="41B1F9D2" w:rsidR="006333B6" w:rsidRDefault="00B21C20" w:rsidP="006C3FC2">
      <w:pPr>
        <w:pStyle w:val="ad"/>
      </w:pPr>
      <w:r>
        <w:rPr>
          <w:rFonts w:hint="eastAsia"/>
        </w:rPr>
        <w:t>Пример</w:t>
      </w:r>
      <w:r w:rsidRPr="00E7026F">
        <w:rPr>
          <w:rFonts w:hint="eastAsia"/>
        </w:rPr>
        <w:t xml:space="preserve"> 6 - </w:t>
      </w:r>
      <w:r>
        <w:rPr>
          <w:rFonts w:hint="eastAsia"/>
        </w:rPr>
        <w:t>это</w:t>
      </w:r>
      <w:r w:rsidRPr="00E7026F">
        <w:rPr>
          <w:rFonts w:hint="eastAsia"/>
        </w:rPr>
        <w:t xml:space="preserve"> </w:t>
      </w:r>
      <w:r>
        <w:rPr>
          <w:rFonts w:hint="eastAsia"/>
        </w:rPr>
        <w:t>одно</w:t>
      </w:r>
      <w:r w:rsidRPr="00E7026F">
        <w:rPr>
          <w:rFonts w:hint="eastAsia"/>
        </w:rPr>
        <w:t xml:space="preserve"> </w:t>
      </w:r>
      <w:r>
        <w:rPr>
          <w:rFonts w:hint="eastAsia"/>
        </w:rPr>
        <w:t>из</w:t>
      </w:r>
      <w:r w:rsidRPr="00E7026F">
        <w:rPr>
          <w:rFonts w:hint="eastAsia"/>
        </w:rPr>
        <w:t xml:space="preserve"> </w:t>
      </w:r>
      <w:r>
        <w:rPr>
          <w:rFonts w:hint="eastAsia"/>
        </w:rPr>
        <w:t>начальных</w:t>
      </w:r>
      <w:r w:rsidRPr="00E7026F">
        <w:rPr>
          <w:rFonts w:hint="eastAsia"/>
        </w:rPr>
        <w:t xml:space="preserve"> </w:t>
      </w:r>
      <w:r>
        <w:rPr>
          <w:rFonts w:hint="eastAsia"/>
        </w:rPr>
        <w:t>предложений</w:t>
      </w:r>
      <w:r w:rsidRPr="00E7026F">
        <w:rPr>
          <w:rFonts w:hint="eastAsia"/>
        </w:rPr>
        <w:t xml:space="preserve"> </w:t>
      </w:r>
      <w:r>
        <w:rPr>
          <w:rFonts w:hint="eastAsia"/>
        </w:rPr>
        <w:t>игрового</w:t>
      </w:r>
      <w:r w:rsidRPr="00E7026F">
        <w:rPr>
          <w:rFonts w:hint="eastAsia"/>
        </w:rPr>
        <w:t xml:space="preserve"> </w:t>
      </w:r>
      <w:r>
        <w:rPr>
          <w:rFonts w:hint="eastAsia"/>
        </w:rPr>
        <w:t>режима</w:t>
      </w:r>
      <w:r w:rsidRPr="00E7026F">
        <w:rPr>
          <w:rFonts w:hint="eastAsia"/>
        </w:rPr>
        <w:t xml:space="preserve"> </w:t>
      </w:r>
      <w:r>
        <w:rPr>
          <w:rFonts w:hint="eastAsia"/>
        </w:rPr>
        <w:t>в</w:t>
      </w:r>
      <w:r w:rsidRPr="00E7026F">
        <w:rPr>
          <w:rFonts w:hint="eastAsia"/>
        </w:rPr>
        <w:t xml:space="preserve"> </w:t>
      </w:r>
      <w:r w:rsidRPr="00852919">
        <w:rPr>
          <w:rFonts w:hint="eastAsia"/>
          <w:lang w:val="en-US"/>
        </w:rPr>
        <w:t>Brawl</w:t>
      </w:r>
      <w:r w:rsidRPr="00E7026F">
        <w:rPr>
          <w:rFonts w:hint="eastAsia"/>
        </w:rPr>
        <w:t xml:space="preserve"> </w:t>
      </w:r>
      <w:r w:rsidRPr="00852919">
        <w:rPr>
          <w:rFonts w:hint="eastAsia"/>
          <w:lang w:val="en-US"/>
        </w:rPr>
        <w:t>Stars</w:t>
      </w:r>
      <w:r w:rsidRPr="00E7026F">
        <w:rPr>
          <w:rFonts w:hint="eastAsia"/>
        </w:rPr>
        <w:t xml:space="preserve">, </w:t>
      </w:r>
      <w:r>
        <w:rPr>
          <w:rFonts w:hint="eastAsia"/>
        </w:rPr>
        <w:t>которое</w:t>
      </w:r>
      <w:r w:rsidRPr="00E7026F">
        <w:rPr>
          <w:rFonts w:hint="eastAsia"/>
        </w:rPr>
        <w:t xml:space="preserve"> </w:t>
      </w:r>
      <w:r>
        <w:rPr>
          <w:rFonts w:hint="eastAsia"/>
        </w:rPr>
        <w:t>означает</w:t>
      </w:r>
      <w:r w:rsidRPr="00E7026F">
        <w:rPr>
          <w:rFonts w:hint="eastAsia"/>
        </w:rPr>
        <w:t xml:space="preserve"> </w:t>
      </w:r>
      <w:r w:rsidR="00C51B9E">
        <w:t>«с</w:t>
      </w:r>
      <w:r>
        <w:rPr>
          <w:rFonts w:hint="eastAsia"/>
        </w:rPr>
        <w:t>тань</w:t>
      </w:r>
      <w:r w:rsidRPr="00E7026F">
        <w:rPr>
          <w:rFonts w:hint="eastAsia"/>
        </w:rPr>
        <w:t xml:space="preserve"> </w:t>
      </w:r>
      <w:r>
        <w:rPr>
          <w:rFonts w:hint="eastAsia"/>
        </w:rPr>
        <w:t>одиночным</w:t>
      </w:r>
      <w:r w:rsidRPr="00E7026F">
        <w:rPr>
          <w:rFonts w:hint="eastAsia"/>
        </w:rPr>
        <w:t xml:space="preserve"> </w:t>
      </w:r>
      <w:r>
        <w:rPr>
          <w:rFonts w:hint="eastAsia"/>
        </w:rPr>
        <w:t>выжившим</w:t>
      </w:r>
      <w:r w:rsidR="00C51B9E">
        <w:t>»</w:t>
      </w:r>
      <w:r w:rsidRPr="00E7026F">
        <w:rPr>
          <w:rFonts w:hint="eastAsia"/>
        </w:rPr>
        <w:t xml:space="preserve">. </w:t>
      </w:r>
      <w:r>
        <w:rPr>
          <w:rFonts w:hint="eastAsia"/>
        </w:rPr>
        <w:t>Если</w:t>
      </w:r>
      <w:r w:rsidRPr="002E497F">
        <w:rPr>
          <w:rFonts w:hint="eastAsia"/>
        </w:rPr>
        <w:t xml:space="preserve"> </w:t>
      </w:r>
      <w:r>
        <w:rPr>
          <w:rFonts w:hint="eastAsia"/>
        </w:rPr>
        <w:t>перевести</w:t>
      </w:r>
      <w:r w:rsidRPr="002E497F">
        <w:rPr>
          <w:rFonts w:hint="eastAsia"/>
        </w:rPr>
        <w:t xml:space="preserve">, </w:t>
      </w:r>
      <w:r>
        <w:rPr>
          <w:rFonts w:hint="eastAsia"/>
        </w:rPr>
        <w:t>то</w:t>
      </w:r>
      <w:r w:rsidRPr="002E497F">
        <w:rPr>
          <w:rFonts w:hint="eastAsia"/>
        </w:rPr>
        <w:t xml:space="preserve"> </w:t>
      </w:r>
      <w:r>
        <w:rPr>
          <w:rFonts w:hint="eastAsia"/>
        </w:rPr>
        <w:t>первое</w:t>
      </w:r>
      <w:r w:rsidRPr="002E497F">
        <w:rPr>
          <w:rFonts w:hint="eastAsia"/>
        </w:rPr>
        <w:t xml:space="preserve"> </w:t>
      </w:r>
      <w:r>
        <w:rPr>
          <w:rFonts w:hint="eastAsia"/>
        </w:rPr>
        <w:t>впечатление</w:t>
      </w:r>
      <w:r w:rsidRPr="002E497F">
        <w:rPr>
          <w:rFonts w:hint="eastAsia"/>
        </w:rPr>
        <w:t xml:space="preserve"> </w:t>
      </w:r>
      <w:r>
        <w:rPr>
          <w:rFonts w:hint="eastAsia"/>
        </w:rPr>
        <w:t>игрока</w:t>
      </w:r>
      <w:r w:rsidRPr="002E497F">
        <w:rPr>
          <w:rFonts w:hint="eastAsia"/>
        </w:rPr>
        <w:t xml:space="preserve"> </w:t>
      </w:r>
      <w:r>
        <w:rPr>
          <w:rFonts w:hint="eastAsia"/>
        </w:rPr>
        <w:t>будет</w:t>
      </w:r>
      <w:r w:rsidRPr="002E497F">
        <w:rPr>
          <w:rFonts w:hint="eastAsia"/>
        </w:rPr>
        <w:t xml:space="preserve"> </w:t>
      </w:r>
      <w:r>
        <w:rPr>
          <w:rFonts w:hint="eastAsia"/>
        </w:rPr>
        <w:t>таким</w:t>
      </w:r>
      <w:r w:rsidRPr="002E497F">
        <w:rPr>
          <w:rFonts w:hint="eastAsia"/>
        </w:rPr>
        <w:t xml:space="preserve">, </w:t>
      </w:r>
      <w:r>
        <w:rPr>
          <w:rFonts w:hint="eastAsia"/>
        </w:rPr>
        <w:t>что</w:t>
      </w:r>
      <w:r w:rsidRPr="002E497F">
        <w:rPr>
          <w:rFonts w:hint="eastAsia"/>
        </w:rPr>
        <w:t xml:space="preserve"> </w:t>
      </w:r>
      <w:r>
        <w:rPr>
          <w:rFonts w:hint="eastAsia"/>
        </w:rPr>
        <w:t>это</w:t>
      </w:r>
      <w:r w:rsidRPr="002E497F">
        <w:rPr>
          <w:rFonts w:hint="eastAsia"/>
        </w:rPr>
        <w:t xml:space="preserve"> </w:t>
      </w:r>
      <w:r>
        <w:rPr>
          <w:rFonts w:hint="eastAsia"/>
        </w:rPr>
        <w:t>режим</w:t>
      </w:r>
      <w:r w:rsidRPr="002E497F">
        <w:rPr>
          <w:rFonts w:hint="eastAsia"/>
        </w:rPr>
        <w:t xml:space="preserve"> </w:t>
      </w:r>
      <w:r>
        <w:rPr>
          <w:rFonts w:hint="eastAsia"/>
        </w:rPr>
        <w:t>игры</w:t>
      </w:r>
      <w:r w:rsidRPr="002E497F">
        <w:rPr>
          <w:rFonts w:hint="eastAsia"/>
        </w:rPr>
        <w:t xml:space="preserve"> </w:t>
      </w:r>
      <w:r>
        <w:rPr>
          <w:rFonts w:hint="eastAsia"/>
        </w:rPr>
        <w:t>типа</w:t>
      </w:r>
      <w:r w:rsidR="00C51B9E">
        <w:rPr>
          <w:rFonts w:hint="eastAsia"/>
        </w:rPr>
        <w:t xml:space="preserve"> </w:t>
      </w:r>
      <w:r w:rsidRPr="00C51B9E">
        <w:rPr>
          <w:rFonts w:hint="eastAsia"/>
          <w:i/>
          <w:lang w:val="en-US"/>
        </w:rPr>
        <w:t>battle</w:t>
      </w:r>
      <w:r w:rsidRPr="00C51B9E">
        <w:rPr>
          <w:rFonts w:hint="eastAsia"/>
          <w:i/>
        </w:rPr>
        <w:t xml:space="preserve"> </w:t>
      </w:r>
      <w:proofErr w:type="spellStart"/>
      <w:r w:rsidRPr="00C51B9E">
        <w:rPr>
          <w:rFonts w:hint="eastAsia"/>
          <w:i/>
          <w:lang w:val="en-US"/>
        </w:rPr>
        <w:t>royale</w:t>
      </w:r>
      <w:proofErr w:type="spellEnd"/>
      <w:r w:rsidRPr="002E497F">
        <w:rPr>
          <w:rFonts w:hint="eastAsia"/>
        </w:rPr>
        <w:t xml:space="preserve">, </w:t>
      </w:r>
      <w:r>
        <w:rPr>
          <w:rFonts w:hint="eastAsia"/>
        </w:rPr>
        <w:t>где</w:t>
      </w:r>
      <w:r w:rsidRPr="002E497F">
        <w:rPr>
          <w:rFonts w:hint="eastAsia"/>
        </w:rPr>
        <w:t xml:space="preserve"> </w:t>
      </w:r>
      <w:r>
        <w:rPr>
          <w:rFonts w:hint="eastAsia"/>
        </w:rPr>
        <w:t>все</w:t>
      </w:r>
      <w:r w:rsidRPr="002E497F">
        <w:rPr>
          <w:rFonts w:hint="eastAsia"/>
        </w:rPr>
        <w:t xml:space="preserve">, </w:t>
      </w:r>
      <w:r>
        <w:rPr>
          <w:rFonts w:hint="eastAsia"/>
        </w:rPr>
        <w:t>что</w:t>
      </w:r>
      <w:r w:rsidRPr="002E497F">
        <w:rPr>
          <w:rFonts w:hint="eastAsia"/>
        </w:rPr>
        <w:t xml:space="preserve"> </w:t>
      </w:r>
      <w:r>
        <w:rPr>
          <w:rFonts w:hint="eastAsia"/>
        </w:rPr>
        <w:t>нужно</w:t>
      </w:r>
      <w:r w:rsidRPr="002E497F">
        <w:rPr>
          <w:rFonts w:hint="eastAsia"/>
        </w:rPr>
        <w:t xml:space="preserve"> </w:t>
      </w:r>
      <w:r>
        <w:rPr>
          <w:rFonts w:hint="eastAsia"/>
        </w:rPr>
        <w:t>сделать</w:t>
      </w:r>
      <w:r w:rsidRPr="002E497F">
        <w:rPr>
          <w:rFonts w:hint="eastAsia"/>
        </w:rPr>
        <w:t xml:space="preserve"> </w:t>
      </w:r>
      <w:r>
        <w:rPr>
          <w:rFonts w:hint="eastAsia"/>
        </w:rPr>
        <w:t>игроку</w:t>
      </w:r>
      <w:r w:rsidRPr="002E497F">
        <w:rPr>
          <w:rFonts w:hint="eastAsia"/>
        </w:rPr>
        <w:t xml:space="preserve">, </w:t>
      </w:r>
      <w:r>
        <w:rPr>
          <w:rFonts w:hint="eastAsia"/>
        </w:rPr>
        <w:t>это</w:t>
      </w:r>
      <w:r w:rsidRPr="002E497F">
        <w:rPr>
          <w:rFonts w:hint="eastAsia"/>
        </w:rPr>
        <w:t xml:space="preserve"> </w:t>
      </w:r>
      <w:r>
        <w:rPr>
          <w:rFonts w:hint="eastAsia"/>
        </w:rPr>
        <w:t>уйти</w:t>
      </w:r>
      <w:r w:rsidRPr="002E497F">
        <w:rPr>
          <w:rFonts w:hint="eastAsia"/>
        </w:rPr>
        <w:t xml:space="preserve"> </w:t>
      </w:r>
      <w:r>
        <w:rPr>
          <w:rFonts w:hint="eastAsia"/>
        </w:rPr>
        <w:t>от</w:t>
      </w:r>
      <w:r w:rsidRPr="002E497F">
        <w:rPr>
          <w:rFonts w:hint="eastAsia"/>
        </w:rPr>
        <w:t xml:space="preserve"> </w:t>
      </w:r>
      <w:r>
        <w:rPr>
          <w:rFonts w:hint="eastAsia"/>
        </w:rPr>
        <w:t>погони</w:t>
      </w:r>
      <w:r w:rsidRPr="002E497F">
        <w:rPr>
          <w:rFonts w:hint="eastAsia"/>
        </w:rPr>
        <w:t xml:space="preserve"> </w:t>
      </w:r>
      <w:r>
        <w:rPr>
          <w:rFonts w:hint="eastAsia"/>
        </w:rPr>
        <w:t>и</w:t>
      </w:r>
      <w:r w:rsidRPr="002E497F">
        <w:rPr>
          <w:rFonts w:hint="eastAsia"/>
        </w:rPr>
        <w:t xml:space="preserve"> </w:t>
      </w:r>
      <w:r>
        <w:rPr>
          <w:rFonts w:hint="eastAsia"/>
        </w:rPr>
        <w:t>выжить</w:t>
      </w:r>
      <w:r w:rsidRPr="002E497F">
        <w:rPr>
          <w:rFonts w:hint="eastAsia"/>
        </w:rPr>
        <w:t xml:space="preserve"> </w:t>
      </w:r>
      <w:r>
        <w:rPr>
          <w:rFonts w:hint="eastAsia"/>
        </w:rPr>
        <w:t>до</w:t>
      </w:r>
      <w:r w:rsidRPr="002E497F">
        <w:rPr>
          <w:rFonts w:hint="eastAsia"/>
        </w:rPr>
        <w:t xml:space="preserve"> </w:t>
      </w:r>
      <w:r>
        <w:rPr>
          <w:rFonts w:hint="eastAsia"/>
        </w:rPr>
        <w:t>конца</w:t>
      </w:r>
      <w:r w:rsidRPr="002E497F">
        <w:rPr>
          <w:rFonts w:hint="eastAsia"/>
        </w:rPr>
        <w:t xml:space="preserve">. </w:t>
      </w:r>
      <w:r>
        <w:rPr>
          <w:rFonts w:hint="eastAsia"/>
        </w:rPr>
        <w:t>Однако тот факт, что в игре участвуют 10 игроков, сражающихся друг с другом, и последний выживший игрок побеждает в игре, скорее всего, вводит в заблуждение. Поэтому переводчик прямо переводит игру в соответствии с геймплеем как "to be the last one to win", напоминая игрокам, что им необходимо победить своих противников, чтобы выиграть игру, принимая во внимание когнитивные способности, понимание и оценку переводимой аудитории.</w:t>
      </w:r>
    </w:p>
    <w:p w14:paraId="32AFD1F6" w14:textId="10AFCC23" w:rsidR="006333B6" w:rsidRDefault="00B21C20" w:rsidP="006C3FC2">
      <w:pPr>
        <w:pStyle w:val="ad"/>
      </w:pPr>
      <w:r>
        <w:rPr>
          <w:rFonts w:hint="eastAsia"/>
        </w:rPr>
        <w:lastRenderedPageBreak/>
        <w:t>При переводе переводчики также создают переводы, в которых используются популярные цитаты из страны перевода. Аналогичный пример можно найти в игре Brawl Stars.</w:t>
      </w:r>
      <w:r w:rsidR="000F7A45" w:rsidRPr="000F7A45">
        <w:rPr>
          <w:rFonts w:hint="eastAsia"/>
        </w:rPr>
        <w:t xml:space="preserve"> Автор</w:t>
      </w:r>
      <w:r w:rsidR="000F7A45" w:rsidRPr="000F7A45">
        <w:t xml:space="preserve"> отобрал для анализа переводы 164 голосов 33 основных персонажей и проанализировал, какие переводческие стратегии использовали пер</w:t>
      </w:r>
      <w:r w:rsidR="00C51B9E">
        <w:t>еводчики. Окончательные выводы</w:t>
      </w:r>
      <w:r w:rsidR="000F7A45" w:rsidRPr="000F7A45">
        <w:t xml:space="preserve"> показаны на рисунке</w:t>
      </w:r>
      <w:r w:rsidR="00C51B9E">
        <w:t xml:space="preserve"> 3</w:t>
      </w:r>
      <w:r w:rsidR="000F7A45" w:rsidRPr="000F7A45">
        <w:t>.</w:t>
      </w:r>
    </w:p>
    <w:p w14:paraId="3A164D8F" w14:textId="77777777" w:rsidR="00C51B9E" w:rsidRDefault="00C51B9E" w:rsidP="006C3FC2">
      <w:pPr>
        <w:pStyle w:val="ad"/>
      </w:pPr>
    </w:p>
    <w:p w14:paraId="165258D2" w14:textId="77777777" w:rsidR="000F7A45" w:rsidRDefault="000F7A45" w:rsidP="00C51B9E">
      <w:pPr>
        <w:pStyle w:val="ad"/>
        <w:keepNext/>
        <w:ind w:firstLine="0"/>
        <w:jc w:val="center"/>
      </w:pPr>
      <w:r>
        <w:rPr>
          <w:noProof/>
          <w:lang w:eastAsia="ru-RU"/>
        </w:rPr>
        <w:drawing>
          <wp:inline distT="0" distB="0" distL="0" distR="0" wp14:anchorId="197C3ADC" wp14:editId="67BB9361">
            <wp:extent cx="4597399" cy="2381634"/>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rotWithShape="1">
                    <a:blip r:embed="rId12">
                      <a:extLst>
                        <a:ext uri="{28A0092B-C50C-407E-A947-70E740481C1C}">
                          <a14:useLocalDpi xmlns:a14="http://schemas.microsoft.com/office/drawing/2010/main" val="0"/>
                        </a:ext>
                      </a:extLst>
                    </a:blip>
                    <a:srcRect t="13580"/>
                    <a:stretch/>
                  </pic:blipFill>
                  <pic:spPr bwMode="auto">
                    <a:xfrm>
                      <a:off x="0" y="0"/>
                      <a:ext cx="4597636" cy="2381757"/>
                    </a:xfrm>
                    <a:prstGeom prst="rect">
                      <a:avLst/>
                    </a:prstGeom>
                    <a:ln>
                      <a:noFill/>
                    </a:ln>
                    <a:extLst>
                      <a:ext uri="{53640926-AAD7-44D8-BBD7-CCE9431645EC}">
                        <a14:shadowObscured xmlns:a14="http://schemas.microsoft.com/office/drawing/2010/main"/>
                      </a:ext>
                    </a:extLst>
                  </pic:spPr>
                </pic:pic>
              </a:graphicData>
            </a:graphic>
          </wp:inline>
        </w:drawing>
      </w:r>
    </w:p>
    <w:p w14:paraId="6C9B05EA" w14:textId="4724C910" w:rsidR="000F7A45" w:rsidRDefault="00C51B9E" w:rsidP="00C51B9E">
      <w:pPr>
        <w:pStyle w:val="a3"/>
        <w:ind w:firstLine="0"/>
        <w:jc w:val="center"/>
      </w:pPr>
      <w:r>
        <w:t xml:space="preserve">Рис.3 </w:t>
      </w:r>
      <w:r w:rsidR="004F76D4" w:rsidRPr="004F76D4">
        <w:rPr>
          <w:rFonts w:hint="eastAsia"/>
        </w:rPr>
        <w:t>Переводческие</w:t>
      </w:r>
      <w:r w:rsidR="004F76D4" w:rsidRPr="004F76D4">
        <w:t xml:space="preserve"> трансформации при локализации игры </w:t>
      </w:r>
      <w:proofErr w:type="spellStart"/>
      <w:r w:rsidR="004F76D4" w:rsidRPr="004F76D4">
        <w:t>Brawl</w:t>
      </w:r>
      <w:proofErr w:type="spellEnd"/>
      <w:r w:rsidR="004F76D4" w:rsidRPr="004F76D4">
        <w:t xml:space="preserve"> </w:t>
      </w:r>
      <w:proofErr w:type="spellStart"/>
      <w:r w:rsidR="004F76D4" w:rsidRPr="004F76D4">
        <w:t>Stars</w:t>
      </w:r>
      <w:proofErr w:type="spellEnd"/>
    </w:p>
    <w:p w14:paraId="1E169346" w14:textId="77777777" w:rsidR="006333B6" w:rsidRDefault="00B21C20" w:rsidP="006C3FC2">
      <w:pPr>
        <w:pStyle w:val="ad"/>
      </w:pPr>
      <w:r>
        <w:rPr>
          <w:rFonts w:hint="eastAsia"/>
        </w:rPr>
        <w:t>Пример 7: Fantastico!</w:t>
      </w:r>
    </w:p>
    <w:p w14:paraId="631CB427" w14:textId="77777777" w:rsidR="006333B6" w:rsidRDefault="00B21C20" w:rsidP="006C3FC2">
      <w:pPr>
        <w:pStyle w:val="ad"/>
      </w:pPr>
      <w:r>
        <w:rPr>
          <w:rFonts w:hint="eastAsia"/>
        </w:rPr>
        <w:t xml:space="preserve">Перевод: </w:t>
      </w:r>
      <w:r>
        <w:rPr>
          <w:rFonts w:ascii="SimSun" w:eastAsia="SimSun" w:hAnsi="SimSun" w:cs="SimSun" w:hint="eastAsia"/>
          <w:lang w:val="en-US"/>
        </w:rPr>
        <w:t>小丑竟是你自己</w:t>
      </w:r>
      <w:r w:rsidRPr="007A30E7">
        <w:rPr>
          <w:rFonts w:ascii="SimSun" w:eastAsia="SimSun" w:hAnsi="SimSun" w:cs="SimSun" w:hint="eastAsia"/>
        </w:rPr>
        <w:t>？</w:t>
      </w:r>
    </w:p>
    <w:p w14:paraId="5F382032" w14:textId="500C7239" w:rsidR="006333B6" w:rsidRDefault="00B21C20" w:rsidP="006C3FC2">
      <w:pPr>
        <w:pStyle w:val="ad"/>
      </w:pPr>
      <w:r>
        <w:rPr>
          <w:rFonts w:hint="eastAsia"/>
        </w:rPr>
        <w:t xml:space="preserve">Пример 7 - один из голосов персонажа </w:t>
      </w:r>
      <w:r>
        <w:rPr>
          <w:rFonts w:hint="eastAsia"/>
          <w:lang w:val="en-US"/>
        </w:rPr>
        <w:t>Shelly</w:t>
      </w:r>
      <w:r>
        <w:rPr>
          <w:rFonts w:hint="eastAsia"/>
        </w:rPr>
        <w:t xml:space="preserve">, популярного персонажа в игре Brawl Stars. </w:t>
      </w:r>
      <w:r>
        <w:rPr>
          <w:rFonts w:hint="eastAsia"/>
          <w:lang w:val="en-US"/>
        </w:rPr>
        <w:t>Shelly</w:t>
      </w:r>
      <w:r>
        <w:rPr>
          <w:rFonts w:hint="eastAsia"/>
        </w:rPr>
        <w:t xml:space="preserve"> говорит это, когда успешно отправляет соперни</w:t>
      </w:r>
      <w:r w:rsidR="00C51B9E">
        <w:rPr>
          <w:rFonts w:hint="eastAsia"/>
        </w:rPr>
        <w:t xml:space="preserve">цу в нокдаун. Английское слово </w:t>
      </w:r>
      <w:proofErr w:type="spellStart"/>
      <w:r w:rsidR="00C51B9E">
        <w:rPr>
          <w:rFonts w:hint="eastAsia"/>
        </w:rPr>
        <w:t>Fantastico</w:t>
      </w:r>
      <w:proofErr w:type="spellEnd"/>
      <w:r>
        <w:rPr>
          <w:rFonts w:hint="eastAsia"/>
        </w:rPr>
        <w:t xml:space="preserve"> означает смехотворно фантастический человек. Китайский перевод означает, </w:t>
      </w:r>
      <w:r w:rsidR="00C51B9E">
        <w:rPr>
          <w:rFonts w:hint="eastAsia"/>
        </w:rPr>
        <w:t xml:space="preserve">что клоун - это вы сами. Слово </w:t>
      </w:r>
      <w:r>
        <w:rPr>
          <w:rFonts w:ascii="SimSun" w:eastAsia="SimSun" w:hAnsi="SimSun" w:cs="SimSun" w:hint="eastAsia"/>
          <w:lang w:val="en-US"/>
        </w:rPr>
        <w:t>小丑</w:t>
      </w:r>
      <w:r w:rsidR="00C51B9E" w:rsidRPr="00C51B9E">
        <w:rPr>
          <w:rFonts w:ascii="SimSun" w:eastAsia="SimSun" w:hAnsi="SimSun" w:cs="SimSun" w:hint="eastAsia"/>
        </w:rPr>
        <w:t xml:space="preserve">- </w:t>
      </w:r>
      <w:r w:rsidR="00C51B9E">
        <w:rPr>
          <w:rFonts w:asciiTheme="minorHAnsi" w:eastAsia="SimSun" w:hAnsiTheme="minorHAnsi" w:cs="SimSun"/>
        </w:rPr>
        <w:t>«</w:t>
      </w:r>
      <w:r w:rsidR="00C51B9E">
        <w:rPr>
          <w:rFonts w:hint="eastAsia"/>
        </w:rPr>
        <w:t>клоун</w:t>
      </w:r>
      <w:r w:rsidR="00C51B9E">
        <w:t>»</w:t>
      </w:r>
      <w:r>
        <w:rPr>
          <w:rFonts w:hint="eastAsia"/>
        </w:rPr>
        <w:t xml:space="preserve"> имеет сх</w:t>
      </w:r>
      <w:r w:rsidR="00C51B9E">
        <w:rPr>
          <w:rFonts w:hint="eastAsia"/>
        </w:rPr>
        <w:t xml:space="preserve">ожую коннотацию с оригинальным </w:t>
      </w:r>
      <w:proofErr w:type="spellStart"/>
      <w:r w:rsidR="00C51B9E">
        <w:rPr>
          <w:rFonts w:hint="eastAsia"/>
        </w:rPr>
        <w:t>Fantastico</w:t>
      </w:r>
      <w:proofErr w:type="spellEnd"/>
      <w:r>
        <w:rPr>
          <w:rFonts w:hint="eastAsia"/>
        </w:rPr>
        <w:t>, которое было принято потому, что существует изве</w:t>
      </w:r>
      <w:r w:rsidR="00C51B9E">
        <w:rPr>
          <w:rFonts w:hint="eastAsia"/>
        </w:rPr>
        <w:t xml:space="preserve">стная китайская интернет-фраза </w:t>
      </w:r>
      <w:r>
        <w:rPr>
          <w:rFonts w:ascii="SimSun" w:eastAsia="SimSun" w:hAnsi="SimSun" w:cs="SimSun" w:hint="eastAsia"/>
          <w:lang w:val="en-US"/>
        </w:rPr>
        <w:t>小丑竟是我自己</w:t>
      </w:r>
      <w:r w:rsidR="00C51B9E">
        <w:rPr>
          <w:rFonts w:ascii="SimSun" w:eastAsia="SimSun" w:hAnsi="SimSun" w:cs="SimSun"/>
        </w:rPr>
        <w:t xml:space="preserve">- </w:t>
      </w:r>
      <w:r w:rsidR="00C51B9E" w:rsidRPr="00C51B9E">
        <w:rPr>
          <w:rFonts w:eastAsia="SimSun"/>
        </w:rPr>
        <w:t>«</w:t>
      </w:r>
      <w:r>
        <w:rPr>
          <w:rFonts w:hint="eastAsia"/>
        </w:rPr>
        <w:t>Клоун - это на самом деле я</w:t>
      </w:r>
      <w:r w:rsidR="00C51B9E">
        <w:t>»</w:t>
      </w:r>
      <w:r>
        <w:rPr>
          <w:rFonts w:hint="eastAsia"/>
        </w:rPr>
        <w:t xml:space="preserve">. Китайцы считают клоунов цирковыми персонажами, которые преувеличенно улыбаются и двигаются с комичными выражениями, чтобы люди смеялись над ними, в то время как их горечь скрыта под тяжелым гримом, как у людей, которые пытаются сохранить улыбку на лице, даже если жизнь идет не по их сценарию. Эта фраза часто используется для </w:t>
      </w:r>
      <w:r>
        <w:rPr>
          <w:rFonts w:hint="eastAsia"/>
        </w:rPr>
        <w:lastRenderedPageBreak/>
        <w:t xml:space="preserve">насмешек над собой, а молодые китайцы любят использовать ее, чтобы высмеять себя за то, что они очень стараются, но не добиваются желаемых результатов и становятся посмешищем для других. Заменив в предложении слово </w:t>
      </w:r>
      <w:r w:rsidR="00C51B9E">
        <w:t>«</w:t>
      </w:r>
      <w:r>
        <w:rPr>
          <w:rFonts w:hint="eastAsia"/>
        </w:rPr>
        <w:t>я</w:t>
      </w:r>
      <w:r w:rsidR="00C51B9E">
        <w:t>»</w:t>
      </w:r>
      <w:r>
        <w:rPr>
          <w:rFonts w:hint="eastAsia"/>
        </w:rPr>
        <w:t xml:space="preserve"> на </w:t>
      </w:r>
      <w:r w:rsidR="00C51B9E">
        <w:t>«</w:t>
      </w:r>
      <w:r>
        <w:rPr>
          <w:rFonts w:hint="eastAsia"/>
        </w:rPr>
        <w:t>ты</w:t>
      </w:r>
      <w:r w:rsidR="00C51B9E">
        <w:t>»</w:t>
      </w:r>
      <w:r>
        <w:rPr>
          <w:rFonts w:hint="eastAsia"/>
        </w:rPr>
        <w:t>, перевод придает предложению смысл насмешки над другими, что идеально подходит для сцены победы над соперником и еще больше подчеркивает индивидуальность персонажа, вписываясь в китайскую поп-культуру.</w:t>
      </w:r>
    </w:p>
    <w:p w14:paraId="07380AD0" w14:textId="77777777" w:rsidR="006333B6" w:rsidRPr="007A30E7" w:rsidRDefault="00B21C20" w:rsidP="006C3FC2">
      <w:pPr>
        <w:pStyle w:val="ad"/>
        <w:rPr>
          <w:lang w:val="en-US"/>
        </w:rPr>
      </w:pPr>
      <w:r>
        <w:rPr>
          <w:rFonts w:hint="eastAsia"/>
        </w:rPr>
        <w:t>Пример</w:t>
      </w:r>
      <w:r w:rsidRPr="007A30E7">
        <w:rPr>
          <w:rFonts w:hint="eastAsia"/>
          <w:lang w:val="en-US"/>
        </w:rPr>
        <w:t xml:space="preserve"> 8: I'm creatures of the night!</w:t>
      </w:r>
    </w:p>
    <w:p w14:paraId="0C038F94" w14:textId="77777777" w:rsidR="006333B6" w:rsidRPr="002E497F" w:rsidRDefault="00B21C20" w:rsidP="006C3FC2">
      <w:pPr>
        <w:pStyle w:val="ad"/>
      </w:pPr>
      <w:r>
        <w:rPr>
          <w:rFonts w:hint="eastAsia"/>
        </w:rPr>
        <w:t>Перевод</w:t>
      </w:r>
      <w:r w:rsidRPr="002E497F">
        <w:rPr>
          <w:rFonts w:hint="eastAsia"/>
        </w:rPr>
        <w:t xml:space="preserve">: </w:t>
      </w:r>
      <w:r>
        <w:rPr>
          <w:rFonts w:ascii="SimSun" w:eastAsia="SimSun" w:hAnsi="SimSun" w:cs="SimSun" w:hint="eastAsia"/>
        </w:rPr>
        <w:t>生于黑夜</w:t>
      </w:r>
      <w:r w:rsidRPr="002E497F">
        <w:rPr>
          <w:rFonts w:ascii="SimSun" w:eastAsia="SimSun" w:hAnsi="SimSun" w:cs="SimSun" w:hint="eastAsia"/>
        </w:rPr>
        <w:t>，</w:t>
      </w:r>
      <w:r>
        <w:rPr>
          <w:rFonts w:ascii="SimSun" w:eastAsia="SimSun" w:hAnsi="SimSun" w:cs="SimSun" w:hint="eastAsia"/>
        </w:rPr>
        <w:t>我很抱歉</w:t>
      </w:r>
      <w:r w:rsidRPr="00852919">
        <w:rPr>
          <w:rFonts w:hint="eastAsia"/>
          <w:lang w:val="en-US"/>
        </w:rPr>
        <w:t>XD</w:t>
      </w:r>
    </w:p>
    <w:p w14:paraId="7FA7D536" w14:textId="5F3AC84A" w:rsidR="006333B6" w:rsidRDefault="00B21C20" w:rsidP="006C3FC2">
      <w:pPr>
        <w:pStyle w:val="ad"/>
      </w:pPr>
      <w:r>
        <w:rPr>
          <w:rFonts w:hint="eastAsia"/>
        </w:rPr>
        <w:t xml:space="preserve">Это реплика вампира из игры Brawl Stars, которая означает </w:t>
      </w:r>
      <w:r w:rsidR="00C51B9E">
        <w:t>«</w:t>
      </w:r>
      <w:r>
        <w:rPr>
          <w:rFonts w:hint="eastAsia"/>
        </w:rPr>
        <w:t>Я - существо ночи</w:t>
      </w:r>
      <w:r w:rsidR="00C51B9E">
        <w:t>»</w:t>
      </w:r>
      <w:r>
        <w:rPr>
          <w:rFonts w:hint="eastAsia"/>
        </w:rPr>
        <w:t>, но в китайской версии перевод совершенно другой, с двумя китайскими интернет-точками в одном предложении. В переводе с кита</w:t>
      </w:r>
      <w:r w:rsidR="00C51B9E">
        <w:rPr>
          <w:rFonts w:hint="eastAsia"/>
        </w:rPr>
        <w:t xml:space="preserve">йского эта строка означает </w:t>
      </w:r>
      <w:r>
        <w:rPr>
          <w:rFonts w:ascii="SimSun" w:eastAsia="SimSun" w:hAnsi="SimSun" w:cs="SimSun" w:hint="eastAsia"/>
          <w:lang w:val="en-US"/>
        </w:rPr>
        <w:t>生于黑夜</w:t>
      </w:r>
      <w:r w:rsidRPr="007A30E7">
        <w:rPr>
          <w:rFonts w:ascii="SimSun" w:eastAsia="SimSun" w:hAnsi="SimSun" w:cs="SimSun" w:hint="eastAsia"/>
        </w:rPr>
        <w:t>，</w:t>
      </w:r>
      <w:r>
        <w:rPr>
          <w:rFonts w:ascii="SimSun" w:eastAsia="SimSun" w:hAnsi="SimSun" w:cs="SimSun" w:hint="eastAsia"/>
          <w:lang w:val="en-US"/>
        </w:rPr>
        <w:t>我很抱歉</w:t>
      </w:r>
      <w:r w:rsidR="00C51B9E">
        <w:rPr>
          <w:rFonts w:ascii="SimSun" w:eastAsia="SimSun" w:hAnsi="SimSun" w:cs="SimSun"/>
        </w:rPr>
        <w:t xml:space="preserve">- </w:t>
      </w:r>
      <w:r w:rsidR="00C51B9E" w:rsidRPr="00C51B9E">
        <w:rPr>
          <w:rFonts w:eastAsia="SimSun"/>
        </w:rPr>
        <w:t>«</w:t>
      </w:r>
      <w:r>
        <w:rPr>
          <w:rFonts w:hint="eastAsia"/>
        </w:rPr>
        <w:t>Я родился ночью, и мне жаль, что так получилось</w:t>
      </w:r>
      <w:r w:rsidR="00C51B9E">
        <w:t>»</w:t>
      </w:r>
      <w:r>
        <w:rPr>
          <w:rFonts w:hint="eastAsia"/>
        </w:rPr>
        <w:t>, что является перефразировкой д</w:t>
      </w:r>
      <w:r w:rsidR="00C51B9E">
        <w:rPr>
          <w:rFonts w:hint="eastAsia"/>
        </w:rPr>
        <w:t xml:space="preserve">ругой китайской крылатой фразы </w:t>
      </w:r>
      <w:r>
        <w:rPr>
          <w:rFonts w:ascii="SimSun" w:eastAsia="SimSun" w:hAnsi="SimSun" w:cs="SimSun" w:hint="eastAsia"/>
          <w:lang w:val="en-US"/>
        </w:rPr>
        <w:t>生而为人</w:t>
      </w:r>
      <w:r w:rsidRPr="007A30E7">
        <w:rPr>
          <w:rFonts w:ascii="SimSun" w:eastAsia="SimSun" w:hAnsi="SimSun" w:cs="SimSun" w:hint="eastAsia"/>
        </w:rPr>
        <w:t>，</w:t>
      </w:r>
      <w:r>
        <w:rPr>
          <w:rFonts w:ascii="SimSun" w:eastAsia="SimSun" w:hAnsi="SimSun" w:cs="SimSun" w:hint="eastAsia"/>
          <w:lang w:val="en-US"/>
        </w:rPr>
        <w:t>我很抱歉</w:t>
      </w:r>
      <w:r w:rsidR="00C51B9E" w:rsidRPr="00C51B9E">
        <w:rPr>
          <w:rFonts w:ascii="SimSun" w:eastAsia="SimSun" w:hAnsi="SimSun" w:cs="SimSun" w:hint="eastAsia"/>
        </w:rPr>
        <w:t xml:space="preserve"> </w:t>
      </w:r>
      <w:r w:rsidR="00C51B9E">
        <w:rPr>
          <w:rFonts w:ascii="SimSun" w:eastAsia="SimSun" w:hAnsi="SimSun" w:cs="SimSun"/>
        </w:rPr>
        <w:t>–</w:t>
      </w:r>
      <w:r w:rsidR="00C51B9E" w:rsidRPr="00C51B9E">
        <w:rPr>
          <w:rFonts w:ascii="SimSun" w:eastAsia="SimSun" w:hAnsi="SimSun" w:cs="SimSun" w:hint="eastAsia"/>
        </w:rPr>
        <w:t xml:space="preserve"> </w:t>
      </w:r>
      <w:r w:rsidR="00C51B9E" w:rsidRPr="00C51B9E">
        <w:rPr>
          <w:rFonts w:eastAsia="SimSun"/>
        </w:rPr>
        <w:t>«</w:t>
      </w:r>
      <w:r>
        <w:rPr>
          <w:rFonts w:hint="eastAsia"/>
        </w:rPr>
        <w:t>Я родился человеком, и мне жаль, что так получилось</w:t>
      </w:r>
      <w:r w:rsidR="00C51B9E">
        <w:t>»</w:t>
      </w:r>
      <w:r>
        <w:rPr>
          <w:rFonts w:hint="eastAsia"/>
        </w:rPr>
        <w:t xml:space="preserve">. Фраза была заимствована из произведения японского поэта Сётаро Тэраути </w:t>
      </w:r>
      <w:r w:rsidR="00C51B9E">
        <w:t>«</w:t>
      </w:r>
      <w:r>
        <w:rPr>
          <w:rFonts w:hint="eastAsia"/>
        </w:rPr>
        <w:t>Последнее письмо</w:t>
      </w:r>
      <w:r w:rsidR="00C51B9E">
        <w:t>»</w:t>
      </w:r>
      <w:r>
        <w:rPr>
          <w:rFonts w:hint="eastAsia"/>
        </w:rPr>
        <w:t xml:space="preserve">, а затем была заимствована и широко распространена в романе Осаму </w:t>
      </w:r>
      <w:proofErr w:type="spellStart"/>
      <w:r>
        <w:rPr>
          <w:rFonts w:hint="eastAsia"/>
        </w:rPr>
        <w:t>Дазая</w:t>
      </w:r>
      <w:proofErr w:type="spellEnd"/>
      <w:r>
        <w:rPr>
          <w:rFonts w:hint="eastAsia"/>
        </w:rPr>
        <w:t xml:space="preserve"> </w:t>
      </w:r>
      <w:r w:rsidR="00C51B9E">
        <w:t>«</w:t>
      </w:r>
      <w:r>
        <w:rPr>
          <w:rFonts w:hint="eastAsia"/>
        </w:rPr>
        <w:t>Дисквалификация человека</w:t>
      </w:r>
      <w:r w:rsidR="00C51B9E">
        <w:t>»</w:t>
      </w:r>
      <w:r>
        <w:rPr>
          <w:rFonts w:hint="eastAsia"/>
        </w:rPr>
        <w:t>, чтобы выразить, что человек своим существованием создал проблемы в мире и что он потерял квалификацию быть человеком. Многие люди позже использовали эту фразу для выражения чувства грусти, отчаяния и неспособности ладить с миром.</w:t>
      </w:r>
    </w:p>
    <w:p w14:paraId="64AB7E83" w14:textId="53A51BA1" w:rsidR="006333B6" w:rsidRDefault="00B21C20" w:rsidP="006C3FC2">
      <w:pPr>
        <w:pStyle w:val="ad"/>
      </w:pPr>
      <w:r>
        <w:rPr>
          <w:rFonts w:hint="eastAsia"/>
        </w:rPr>
        <w:t xml:space="preserve">Эта фраза </w:t>
      </w:r>
      <w:r w:rsidR="00C51B9E">
        <w:rPr>
          <w:rFonts w:hint="eastAsia"/>
        </w:rPr>
        <w:t>рифмуется</w:t>
      </w:r>
      <w:r>
        <w:rPr>
          <w:rFonts w:hint="eastAsia"/>
        </w:rPr>
        <w:t xml:space="preserve"> в китайском языке, и китайцы также любят использовать ее</w:t>
      </w:r>
      <w:r w:rsidR="00C51B9E">
        <w:rPr>
          <w:rFonts w:hint="eastAsia"/>
        </w:rPr>
        <w:t xml:space="preserve"> в других сценариях, </w:t>
      </w:r>
      <w:proofErr w:type="gramStart"/>
      <w:r w:rsidR="00C51B9E">
        <w:rPr>
          <w:rFonts w:hint="eastAsia"/>
        </w:rPr>
        <w:t>например</w:t>
      </w:r>
      <w:proofErr w:type="gramEnd"/>
      <w:r w:rsidR="00C51B9E">
        <w:rPr>
          <w:rFonts w:hint="eastAsia"/>
        </w:rPr>
        <w:t xml:space="preserve">: </w:t>
      </w:r>
      <w:r>
        <w:rPr>
          <w:rFonts w:ascii="SimSun" w:eastAsia="SimSun" w:hAnsi="SimSun" w:cs="SimSun" w:hint="eastAsia"/>
          <w:lang w:val="en-US"/>
        </w:rPr>
        <w:t>生不出人</w:t>
      </w:r>
      <w:r w:rsidRPr="007A30E7">
        <w:rPr>
          <w:rFonts w:ascii="SimSun" w:eastAsia="SimSun" w:hAnsi="SimSun" w:cs="SimSun" w:hint="eastAsia"/>
        </w:rPr>
        <w:t>，</w:t>
      </w:r>
      <w:r>
        <w:rPr>
          <w:rFonts w:ascii="SimSun" w:eastAsia="SimSun" w:hAnsi="SimSun" w:cs="SimSun" w:hint="eastAsia"/>
          <w:lang w:val="en-US"/>
        </w:rPr>
        <w:t>我很抱歉</w:t>
      </w:r>
      <w:r w:rsidR="00C51B9E" w:rsidRPr="00C51B9E">
        <w:rPr>
          <w:rFonts w:ascii="SimSun" w:eastAsia="SimSun" w:hAnsi="SimSun" w:cs="SimSun" w:hint="eastAsia"/>
        </w:rPr>
        <w:t xml:space="preserve"> </w:t>
      </w:r>
      <w:r w:rsidR="00C51B9E">
        <w:rPr>
          <w:rFonts w:ascii="SimSun" w:eastAsia="SimSun" w:hAnsi="SimSun" w:cs="SimSun"/>
        </w:rPr>
        <w:t>–</w:t>
      </w:r>
      <w:r w:rsidR="00C51B9E" w:rsidRPr="00C51B9E">
        <w:rPr>
          <w:rFonts w:ascii="SimSun" w:eastAsia="SimSun" w:hAnsi="SimSun" w:cs="SimSun" w:hint="eastAsia"/>
        </w:rPr>
        <w:t xml:space="preserve"> </w:t>
      </w:r>
      <w:r w:rsidR="00C51B9E" w:rsidRPr="00C51B9E">
        <w:rPr>
          <w:rFonts w:eastAsia="SimSun"/>
        </w:rPr>
        <w:t>«</w:t>
      </w:r>
      <w:r>
        <w:rPr>
          <w:rFonts w:hint="eastAsia"/>
        </w:rPr>
        <w:t>Мне жаль, что я не родился человеком</w:t>
      </w:r>
      <w:r w:rsidR="00C51B9E">
        <w:t>»</w:t>
      </w:r>
      <w:r w:rsidR="00C51B9E">
        <w:rPr>
          <w:rFonts w:hint="eastAsia"/>
        </w:rPr>
        <w:t xml:space="preserve">, </w:t>
      </w:r>
      <w:r>
        <w:rPr>
          <w:rFonts w:ascii="SimSun" w:eastAsia="SimSun" w:hAnsi="SimSun" w:cs="SimSun" w:hint="eastAsia"/>
          <w:lang w:val="en-US"/>
        </w:rPr>
        <w:t>生吃个人</w:t>
      </w:r>
      <w:r w:rsidRPr="007A30E7">
        <w:rPr>
          <w:rFonts w:ascii="SimSun" w:eastAsia="SimSun" w:hAnsi="SimSun" w:cs="SimSun" w:hint="eastAsia"/>
        </w:rPr>
        <w:t>，</w:t>
      </w:r>
      <w:r>
        <w:rPr>
          <w:rFonts w:ascii="SimSun" w:eastAsia="SimSun" w:hAnsi="SimSun" w:cs="SimSun" w:hint="eastAsia"/>
          <w:lang w:val="en-US"/>
        </w:rPr>
        <w:t>我很抱歉</w:t>
      </w:r>
      <w:r w:rsidR="00C51B9E" w:rsidRPr="00C51B9E">
        <w:rPr>
          <w:rFonts w:ascii="SimSun" w:eastAsia="SimSun" w:hAnsi="SimSun" w:cs="SimSun" w:hint="eastAsia"/>
        </w:rPr>
        <w:t xml:space="preserve"> </w:t>
      </w:r>
      <w:r w:rsidR="00C51B9E">
        <w:rPr>
          <w:rFonts w:ascii="SimSun" w:eastAsia="SimSun" w:hAnsi="SimSun" w:cs="SimSun"/>
        </w:rPr>
        <w:t>–</w:t>
      </w:r>
      <w:r w:rsidR="00C51B9E" w:rsidRPr="00C51B9E">
        <w:rPr>
          <w:rFonts w:ascii="SimSun" w:eastAsia="SimSun" w:hAnsi="SimSun" w:cs="SimSun" w:hint="eastAsia"/>
        </w:rPr>
        <w:t xml:space="preserve"> </w:t>
      </w:r>
      <w:r w:rsidR="00C51B9E" w:rsidRPr="00C51B9E">
        <w:rPr>
          <w:rFonts w:eastAsia="SimSun"/>
        </w:rPr>
        <w:t>«</w:t>
      </w:r>
      <w:r>
        <w:rPr>
          <w:rFonts w:hint="eastAsia"/>
        </w:rPr>
        <w:t>Мне жаль, что я съел человека</w:t>
      </w:r>
      <w:r w:rsidR="00C51B9E">
        <w:rPr>
          <w:rFonts w:eastAsiaTheme="minorEastAsia"/>
        </w:rPr>
        <w:t>»</w:t>
      </w:r>
      <w:r w:rsidR="00C51B9E">
        <w:rPr>
          <w:rFonts w:hint="eastAsia"/>
        </w:rPr>
        <w:t xml:space="preserve">, </w:t>
      </w:r>
      <w:r>
        <w:rPr>
          <w:rFonts w:ascii="SimSun" w:eastAsia="SimSun" w:hAnsi="SimSun" w:cs="SimSun" w:hint="eastAsia"/>
          <w:lang w:val="en-US"/>
        </w:rPr>
        <w:t>生而为人</w:t>
      </w:r>
      <w:r w:rsidRPr="007A30E7">
        <w:rPr>
          <w:rFonts w:ascii="SimSun" w:eastAsia="SimSun" w:hAnsi="SimSun" w:cs="SimSun" w:hint="eastAsia"/>
        </w:rPr>
        <w:t>，</w:t>
      </w:r>
      <w:r>
        <w:rPr>
          <w:rFonts w:ascii="SimSun" w:eastAsia="SimSun" w:hAnsi="SimSun" w:cs="SimSun" w:hint="eastAsia"/>
          <w:lang w:val="en-US"/>
        </w:rPr>
        <w:t>我不抱歉</w:t>
      </w:r>
      <w:r w:rsidR="00C51B9E" w:rsidRPr="00C51B9E">
        <w:rPr>
          <w:rFonts w:ascii="SimSun" w:eastAsia="SimSun" w:hAnsi="SimSun" w:cs="SimSun" w:hint="eastAsia"/>
        </w:rPr>
        <w:t xml:space="preserve"> </w:t>
      </w:r>
      <w:r w:rsidR="00C51B9E">
        <w:rPr>
          <w:rFonts w:ascii="SimSun" w:eastAsia="SimSun" w:hAnsi="SimSun" w:cs="SimSun"/>
        </w:rPr>
        <w:t>–</w:t>
      </w:r>
      <w:r w:rsidR="00C51B9E" w:rsidRPr="00C51B9E">
        <w:rPr>
          <w:rFonts w:ascii="SimSun" w:eastAsia="SimSun" w:hAnsi="SimSun" w:cs="SimSun" w:hint="eastAsia"/>
        </w:rPr>
        <w:t xml:space="preserve"> </w:t>
      </w:r>
      <w:r w:rsidR="00C51B9E">
        <w:rPr>
          <w:rFonts w:asciiTheme="minorHAnsi" w:eastAsia="SimSun" w:hAnsiTheme="minorHAnsi" w:cs="SimSun"/>
        </w:rPr>
        <w:t>«</w:t>
      </w:r>
      <w:r>
        <w:rPr>
          <w:rFonts w:hint="eastAsia"/>
        </w:rPr>
        <w:t>Мне не жаль, что я родился человеком</w:t>
      </w:r>
      <w:r w:rsidR="00C51B9E">
        <w:t>»</w:t>
      </w:r>
      <w:r w:rsidR="00C51B9E">
        <w:rPr>
          <w:rFonts w:hint="eastAsia"/>
        </w:rPr>
        <w:t xml:space="preserve"> </w:t>
      </w:r>
      <w:r>
        <w:rPr>
          <w:rFonts w:hint="eastAsia"/>
        </w:rPr>
        <w:t>и т.</w:t>
      </w:r>
      <w:r w:rsidR="00C51B9E">
        <w:t xml:space="preserve"> </w:t>
      </w:r>
      <w:r>
        <w:rPr>
          <w:rFonts w:hint="eastAsia"/>
        </w:rPr>
        <w:t xml:space="preserve">д. Перевод также следует этому формату, </w:t>
      </w:r>
      <w:r w:rsidR="00C51B9E">
        <w:rPr>
          <w:rFonts w:hint="eastAsia"/>
        </w:rPr>
        <w:t>но переводчик добавляет символ XD</w:t>
      </w:r>
      <w:r>
        <w:rPr>
          <w:rFonts w:hint="eastAsia"/>
        </w:rPr>
        <w:t xml:space="preserve"> в конце предложения, что меняет эмоциональный тон предложения с грусти на насмешку.</w:t>
      </w:r>
    </w:p>
    <w:p w14:paraId="22215836" w14:textId="4947CBA6" w:rsidR="006333B6" w:rsidRDefault="00C51B9E" w:rsidP="006C3FC2">
      <w:pPr>
        <w:pStyle w:val="ad"/>
      </w:pPr>
      <w:r>
        <w:rPr>
          <w:rFonts w:hint="eastAsia"/>
        </w:rPr>
        <w:lastRenderedPageBreak/>
        <w:t>XD</w:t>
      </w:r>
      <w:r w:rsidR="00B21C20">
        <w:rPr>
          <w:rFonts w:hint="eastAsia"/>
        </w:rPr>
        <w:t xml:space="preserve"> - это популярный интернет-термин в Китае и интернет-пиктограмма. X означает глаза, а D - рот, который выглядит как развратная и недоброжелательная улыбка. Его значение было принято большинством людей, и люди часто добавляют XD в конце своих сообщений, чтобы показать, что они смотрят друг на друга очень злым взглядом. В то же время некоторые считают, что это веселый смех, где X означает глаза, улыбающиеся в форме вилки, а D - широко открытый рот. Китайский перевод показывает в одном предложении, как очень сильный персонаж игры смеется и просит прощения у своего побежденного противника, что подчеркивает личность персонажа и культурный подтекст игры.</w:t>
      </w:r>
    </w:p>
    <w:p w14:paraId="7441C351" w14:textId="39A8718D" w:rsidR="006333B6" w:rsidRDefault="00C51B9E" w:rsidP="00C51B9E">
      <w:pPr>
        <w:pStyle w:val="ad"/>
      </w:pPr>
      <w:r w:rsidRPr="00C51B9E">
        <w:t xml:space="preserve">Особый интерес при переводе иноязычных игровых текстов на китайский язык представляет раздел, посвященный религии. Согласно опросу международной независимой сети </w:t>
      </w:r>
      <w:proofErr w:type="spellStart"/>
      <w:r w:rsidRPr="00C51B9E">
        <w:t>Gallup</w:t>
      </w:r>
      <w:proofErr w:type="spellEnd"/>
      <w:r w:rsidRPr="00C51B9E">
        <w:t xml:space="preserve"> </w:t>
      </w:r>
      <w:proofErr w:type="spellStart"/>
      <w:r w:rsidRPr="00C51B9E">
        <w:t>International</w:t>
      </w:r>
      <w:proofErr w:type="spellEnd"/>
      <w:r w:rsidRPr="00C51B9E">
        <w:t>, 47% людей в Китае считают себя атеистами, 30% не религиозны; 14% называют себя религиозными. Это резко контрастирует с остальным миром. Если этот процент умножить на общее население Китая, то можно сказать, что в Китае самое большое количество атеистов в мире</w:t>
      </w:r>
      <w:r>
        <w:t>.</w:t>
      </w:r>
      <w:r>
        <w:rPr>
          <w:rStyle w:val="af4"/>
        </w:rPr>
        <w:footnoteReference w:id="2"/>
      </w:r>
    </w:p>
    <w:p w14:paraId="19EEE101" w14:textId="6C68ED5E" w:rsidR="006333B6" w:rsidRDefault="00B21C20" w:rsidP="006C3FC2">
      <w:pPr>
        <w:pStyle w:val="ad"/>
      </w:pPr>
      <w:r>
        <w:rPr>
          <w:rFonts w:hint="eastAsia"/>
        </w:rPr>
        <w:t>Материализм широко распространился в Китае, потому что Коммунистическая партия Китая (КПК) приняла материалистический подход к управлению, который изменил статус страны до Нового Китая, превратив ее из бедной и слабой в страну быстрого развития и радикальных перемен во всех областях. В процессе локализации игры мы также можем увидеть улучшения, сделанные переводчиками в этом отношении.</w:t>
      </w:r>
    </w:p>
    <w:p w14:paraId="7C3AB076" w14:textId="77777777" w:rsidR="006333B6" w:rsidRPr="007A30E7" w:rsidRDefault="00B21C20" w:rsidP="006C3FC2">
      <w:pPr>
        <w:pStyle w:val="ad"/>
        <w:rPr>
          <w:lang w:val="en-US"/>
        </w:rPr>
      </w:pPr>
      <w:r>
        <w:rPr>
          <w:rFonts w:hint="eastAsia"/>
        </w:rPr>
        <w:t>Пример</w:t>
      </w:r>
      <w:r w:rsidRPr="007A30E7">
        <w:rPr>
          <w:rFonts w:hint="eastAsia"/>
          <w:lang w:val="en-US"/>
        </w:rPr>
        <w:t xml:space="preserve"> 9: Your soul is mine!</w:t>
      </w:r>
    </w:p>
    <w:p w14:paraId="72909B8C" w14:textId="77777777" w:rsidR="006333B6" w:rsidRPr="002E497F" w:rsidRDefault="00B21C20" w:rsidP="006C3FC2">
      <w:pPr>
        <w:pStyle w:val="ad"/>
      </w:pPr>
      <w:r>
        <w:rPr>
          <w:rFonts w:hint="eastAsia"/>
        </w:rPr>
        <w:t>Перевод</w:t>
      </w:r>
      <w:r w:rsidRPr="002E497F">
        <w:rPr>
          <w:rFonts w:hint="eastAsia"/>
        </w:rPr>
        <w:t xml:space="preserve">: </w:t>
      </w:r>
      <w:r>
        <w:rPr>
          <w:rFonts w:ascii="SimSun" w:eastAsia="SimSun" w:hAnsi="SimSun" w:cs="SimSun" w:hint="eastAsia"/>
        </w:rPr>
        <w:t>你的人头我收下了</w:t>
      </w:r>
      <w:r w:rsidRPr="002E497F">
        <w:rPr>
          <w:rFonts w:hint="eastAsia"/>
        </w:rPr>
        <w:t>!</w:t>
      </w:r>
    </w:p>
    <w:p w14:paraId="30AC2D4A" w14:textId="7C375C82" w:rsidR="006333B6" w:rsidRDefault="00B21C20" w:rsidP="006C3FC2">
      <w:pPr>
        <w:pStyle w:val="ad"/>
      </w:pPr>
      <w:r>
        <w:rPr>
          <w:rFonts w:hint="eastAsia"/>
        </w:rPr>
        <w:lastRenderedPageBreak/>
        <w:t>Это</w:t>
      </w:r>
      <w:r w:rsidRPr="002E497F">
        <w:rPr>
          <w:rFonts w:hint="eastAsia"/>
        </w:rPr>
        <w:t xml:space="preserve"> </w:t>
      </w:r>
      <w:r>
        <w:rPr>
          <w:rFonts w:hint="eastAsia"/>
        </w:rPr>
        <w:t>прямой</w:t>
      </w:r>
      <w:r w:rsidRPr="002E497F">
        <w:rPr>
          <w:rFonts w:hint="eastAsia"/>
        </w:rPr>
        <w:t xml:space="preserve"> </w:t>
      </w:r>
      <w:r>
        <w:rPr>
          <w:rFonts w:hint="eastAsia"/>
        </w:rPr>
        <w:t>перевод</w:t>
      </w:r>
      <w:r w:rsidRPr="002E497F">
        <w:rPr>
          <w:rFonts w:hint="eastAsia"/>
        </w:rPr>
        <w:t xml:space="preserve"> </w:t>
      </w:r>
      <w:r>
        <w:rPr>
          <w:rFonts w:hint="eastAsia"/>
        </w:rPr>
        <w:t>фразы</w:t>
      </w:r>
      <w:r w:rsidRPr="002E497F">
        <w:rPr>
          <w:rFonts w:hint="eastAsia"/>
        </w:rPr>
        <w:t xml:space="preserve"> </w:t>
      </w:r>
      <w:r w:rsidR="00C51B9E">
        <w:t>«</w:t>
      </w:r>
      <w:r>
        <w:rPr>
          <w:rFonts w:hint="eastAsia"/>
        </w:rPr>
        <w:t>Твоя</w:t>
      </w:r>
      <w:r w:rsidRPr="002E497F">
        <w:rPr>
          <w:rFonts w:hint="eastAsia"/>
        </w:rPr>
        <w:t xml:space="preserve"> </w:t>
      </w:r>
      <w:r>
        <w:rPr>
          <w:rFonts w:hint="eastAsia"/>
        </w:rPr>
        <w:t>душа</w:t>
      </w:r>
      <w:r w:rsidRPr="002E497F">
        <w:rPr>
          <w:rFonts w:hint="eastAsia"/>
        </w:rPr>
        <w:t xml:space="preserve"> </w:t>
      </w:r>
      <w:r w:rsidR="00C51B9E">
        <w:t>–</w:t>
      </w:r>
      <w:r w:rsidRPr="002E497F">
        <w:rPr>
          <w:rFonts w:hint="eastAsia"/>
        </w:rPr>
        <w:t xml:space="preserve"> </w:t>
      </w:r>
      <w:r>
        <w:rPr>
          <w:rFonts w:hint="eastAsia"/>
        </w:rPr>
        <w:t>моя</w:t>
      </w:r>
      <w:r w:rsidR="00C51B9E">
        <w:t>»</w:t>
      </w:r>
      <w:r w:rsidRPr="002E497F">
        <w:rPr>
          <w:rFonts w:hint="eastAsia"/>
        </w:rPr>
        <w:t xml:space="preserve">. </w:t>
      </w:r>
      <w:r>
        <w:rPr>
          <w:rFonts w:hint="eastAsia"/>
        </w:rPr>
        <w:t>Как</w:t>
      </w:r>
      <w:r w:rsidRPr="002E497F">
        <w:rPr>
          <w:rFonts w:hint="eastAsia"/>
        </w:rPr>
        <w:t xml:space="preserve"> </w:t>
      </w:r>
      <w:r>
        <w:rPr>
          <w:rFonts w:hint="eastAsia"/>
        </w:rPr>
        <w:t>уже</w:t>
      </w:r>
      <w:r w:rsidRPr="002E497F">
        <w:rPr>
          <w:rFonts w:hint="eastAsia"/>
        </w:rPr>
        <w:t xml:space="preserve"> </w:t>
      </w:r>
      <w:r>
        <w:rPr>
          <w:rFonts w:hint="eastAsia"/>
        </w:rPr>
        <w:t>упоминалось</w:t>
      </w:r>
      <w:r w:rsidRPr="002E497F">
        <w:rPr>
          <w:rFonts w:hint="eastAsia"/>
        </w:rPr>
        <w:t xml:space="preserve"> </w:t>
      </w:r>
      <w:r>
        <w:rPr>
          <w:rFonts w:hint="eastAsia"/>
        </w:rPr>
        <w:t>выше</w:t>
      </w:r>
      <w:r w:rsidRPr="002E497F">
        <w:rPr>
          <w:rFonts w:hint="eastAsia"/>
        </w:rPr>
        <w:t xml:space="preserve">, </w:t>
      </w:r>
      <w:r>
        <w:rPr>
          <w:rFonts w:hint="eastAsia"/>
        </w:rPr>
        <w:t>большинство</w:t>
      </w:r>
      <w:r w:rsidRPr="002E497F">
        <w:rPr>
          <w:rFonts w:hint="eastAsia"/>
        </w:rPr>
        <w:t xml:space="preserve"> </w:t>
      </w:r>
      <w:r>
        <w:rPr>
          <w:rFonts w:hint="eastAsia"/>
        </w:rPr>
        <w:t>китайцев</w:t>
      </w:r>
      <w:r w:rsidRPr="002E497F">
        <w:rPr>
          <w:rFonts w:hint="eastAsia"/>
        </w:rPr>
        <w:t xml:space="preserve">, </w:t>
      </w:r>
      <w:r>
        <w:rPr>
          <w:rFonts w:hint="eastAsia"/>
        </w:rPr>
        <w:t>будучи</w:t>
      </w:r>
      <w:r w:rsidRPr="002E497F">
        <w:rPr>
          <w:rFonts w:hint="eastAsia"/>
        </w:rPr>
        <w:t xml:space="preserve"> </w:t>
      </w:r>
      <w:r>
        <w:rPr>
          <w:rFonts w:hint="eastAsia"/>
        </w:rPr>
        <w:t>атеистами</w:t>
      </w:r>
      <w:r w:rsidRPr="002E497F">
        <w:rPr>
          <w:rFonts w:hint="eastAsia"/>
        </w:rPr>
        <w:t xml:space="preserve">, </w:t>
      </w:r>
      <w:r>
        <w:rPr>
          <w:rFonts w:hint="eastAsia"/>
        </w:rPr>
        <w:t>не</w:t>
      </w:r>
      <w:r w:rsidRPr="002E497F">
        <w:rPr>
          <w:rFonts w:hint="eastAsia"/>
        </w:rPr>
        <w:t xml:space="preserve"> </w:t>
      </w:r>
      <w:r>
        <w:rPr>
          <w:rFonts w:hint="eastAsia"/>
        </w:rPr>
        <w:t>верят</w:t>
      </w:r>
      <w:r w:rsidRPr="002E497F">
        <w:rPr>
          <w:rFonts w:hint="eastAsia"/>
        </w:rPr>
        <w:t xml:space="preserve"> </w:t>
      </w:r>
      <w:r>
        <w:rPr>
          <w:rFonts w:hint="eastAsia"/>
        </w:rPr>
        <w:t>в</w:t>
      </w:r>
      <w:r w:rsidRPr="002E497F">
        <w:rPr>
          <w:rFonts w:hint="eastAsia"/>
        </w:rPr>
        <w:t xml:space="preserve"> </w:t>
      </w:r>
      <w:r>
        <w:rPr>
          <w:rFonts w:hint="eastAsia"/>
        </w:rPr>
        <w:t>существование</w:t>
      </w:r>
      <w:r w:rsidRPr="002E497F">
        <w:rPr>
          <w:rFonts w:hint="eastAsia"/>
        </w:rPr>
        <w:t xml:space="preserve"> </w:t>
      </w:r>
      <w:r>
        <w:rPr>
          <w:rFonts w:hint="eastAsia"/>
        </w:rPr>
        <w:t>религиозного</w:t>
      </w:r>
      <w:r w:rsidRPr="002E497F">
        <w:rPr>
          <w:rFonts w:hint="eastAsia"/>
        </w:rPr>
        <w:t xml:space="preserve"> </w:t>
      </w:r>
      <w:r>
        <w:rPr>
          <w:rFonts w:hint="eastAsia"/>
        </w:rPr>
        <w:t>понятия</w:t>
      </w:r>
      <w:r w:rsidRPr="002E497F">
        <w:rPr>
          <w:rFonts w:hint="eastAsia"/>
        </w:rPr>
        <w:t xml:space="preserve"> </w:t>
      </w:r>
      <w:r w:rsidR="008F2695">
        <w:t>«</w:t>
      </w:r>
      <w:r>
        <w:rPr>
          <w:rFonts w:hint="eastAsia"/>
        </w:rPr>
        <w:t>душа</w:t>
      </w:r>
      <w:r w:rsidR="008F2695">
        <w:t>»</w:t>
      </w:r>
      <w:r w:rsidRPr="002E497F">
        <w:rPr>
          <w:rFonts w:hint="eastAsia"/>
        </w:rPr>
        <w:t xml:space="preserve"> </w:t>
      </w:r>
      <w:r>
        <w:rPr>
          <w:rFonts w:hint="eastAsia"/>
        </w:rPr>
        <w:t>по</w:t>
      </w:r>
      <w:r w:rsidRPr="002E497F">
        <w:rPr>
          <w:rFonts w:hint="eastAsia"/>
        </w:rPr>
        <w:t xml:space="preserve"> </w:t>
      </w:r>
      <w:r>
        <w:rPr>
          <w:rFonts w:hint="eastAsia"/>
        </w:rPr>
        <w:t>сравнению</w:t>
      </w:r>
      <w:r w:rsidRPr="002E497F">
        <w:rPr>
          <w:rFonts w:hint="eastAsia"/>
        </w:rPr>
        <w:t xml:space="preserve"> </w:t>
      </w:r>
      <w:r>
        <w:rPr>
          <w:rFonts w:hint="eastAsia"/>
        </w:rPr>
        <w:t>с</w:t>
      </w:r>
      <w:r w:rsidRPr="002E497F">
        <w:rPr>
          <w:rFonts w:hint="eastAsia"/>
        </w:rPr>
        <w:t xml:space="preserve"> </w:t>
      </w:r>
      <w:r>
        <w:rPr>
          <w:rFonts w:hint="eastAsia"/>
        </w:rPr>
        <w:t>западными</w:t>
      </w:r>
      <w:r w:rsidRPr="002E497F">
        <w:rPr>
          <w:rFonts w:hint="eastAsia"/>
        </w:rPr>
        <w:t xml:space="preserve"> </w:t>
      </w:r>
      <w:r>
        <w:rPr>
          <w:rFonts w:hint="eastAsia"/>
        </w:rPr>
        <w:t>людьми</w:t>
      </w:r>
      <w:r w:rsidRPr="002E497F">
        <w:rPr>
          <w:rFonts w:hint="eastAsia"/>
        </w:rPr>
        <w:t xml:space="preserve">, </w:t>
      </w:r>
      <w:r>
        <w:rPr>
          <w:rFonts w:hint="eastAsia"/>
        </w:rPr>
        <w:t>а</w:t>
      </w:r>
      <w:r w:rsidRPr="002E497F">
        <w:rPr>
          <w:rFonts w:hint="eastAsia"/>
        </w:rPr>
        <w:t xml:space="preserve"> </w:t>
      </w:r>
      <w:r w:rsidR="008F2695">
        <w:t>«</w:t>
      </w:r>
      <w:r>
        <w:rPr>
          <w:rFonts w:hint="eastAsia"/>
        </w:rPr>
        <w:t>душа</w:t>
      </w:r>
      <w:r w:rsidR="008F2695">
        <w:t>»</w:t>
      </w:r>
      <w:r w:rsidRPr="002E497F">
        <w:rPr>
          <w:rFonts w:hint="eastAsia"/>
        </w:rPr>
        <w:t xml:space="preserve"> </w:t>
      </w:r>
      <w:r>
        <w:rPr>
          <w:rFonts w:hint="eastAsia"/>
        </w:rPr>
        <w:t>по</w:t>
      </w:r>
      <w:r w:rsidRPr="002E497F">
        <w:rPr>
          <w:rFonts w:hint="eastAsia"/>
        </w:rPr>
        <w:t>-</w:t>
      </w:r>
      <w:r>
        <w:rPr>
          <w:rFonts w:hint="eastAsia"/>
        </w:rPr>
        <w:t>китайски</w:t>
      </w:r>
      <w:r w:rsidRPr="002E497F">
        <w:rPr>
          <w:rFonts w:hint="eastAsia"/>
        </w:rPr>
        <w:t xml:space="preserve"> </w:t>
      </w:r>
      <w:r>
        <w:rPr>
          <w:rFonts w:hint="eastAsia"/>
        </w:rPr>
        <w:t>не</w:t>
      </w:r>
      <w:r w:rsidRPr="002E497F">
        <w:rPr>
          <w:rFonts w:hint="eastAsia"/>
        </w:rPr>
        <w:t xml:space="preserve"> </w:t>
      </w:r>
      <w:r>
        <w:rPr>
          <w:rFonts w:hint="eastAsia"/>
        </w:rPr>
        <w:t>тождественна</w:t>
      </w:r>
      <w:r w:rsidRPr="002E497F">
        <w:rPr>
          <w:rFonts w:hint="eastAsia"/>
        </w:rPr>
        <w:t xml:space="preserve"> </w:t>
      </w:r>
      <w:r>
        <w:rPr>
          <w:rFonts w:hint="eastAsia"/>
        </w:rPr>
        <w:t>человеческой</w:t>
      </w:r>
      <w:r w:rsidRPr="002E497F">
        <w:rPr>
          <w:rFonts w:hint="eastAsia"/>
        </w:rPr>
        <w:t xml:space="preserve"> </w:t>
      </w:r>
      <w:r>
        <w:rPr>
          <w:rFonts w:hint="eastAsia"/>
        </w:rPr>
        <w:t>жизни</w:t>
      </w:r>
      <w:r w:rsidRPr="002E497F">
        <w:rPr>
          <w:rFonts w:hint="eastAsia"/>
        </w:rPr>
        <w:t xml:space="preserve">, </w:t>
      </w:r>
      <w:r>
        <w:rPr>
          <w:rFonts w:hint="eastAsia"/>
        </w:rPr>
        <w:t>но</w:t>
      </w:r>
      <w:r w:rsidRPr="002E497F">
        <w:rPr>
          <w:rFonts w:hint="eastAsia"/>
        </w:rPr>
        <w:t xml:space="preserve"> </w:t>
      </w:r>
      <w:r>
        <w:rPr>
          <w:rFonts w:hint="eastAsia"/>
        </w:rPr>
        <w:t>ближе</w:t>
      </w:r>
      <w:r w:rsidRPr="002E497F">
        <w:rPr>
          <w:rFonts w:hint="eastAsia"/>
        </w:rPr>
        <w:t xml:space="preserve"> </w:t>
      </w:r>
      <w:r>
        <w:rPr>
          <w:rFonts w:hint="eastAsia"/>
        </w:rPr>
        <w:t>к</w:t>
      </w:r>
      <w:r w:rsidRPr="002E497F">
        <w:rPr>
          <w:rFonts w:hint="eastAsia"/>
        </w:rPr>
        <w:t xml:space="preserve"> </w:t>
      </w:r>
      <w:r>
        <w:rPr>
          <w:rFonts w:hint="eastAsia"/>
        </w:rPr>
        <w:t>человеческому</w:t>
      </w:r>
      <w:r w:rsidRPr="002E497F">
        <w:rPr>
          <w:rFonts w:hint="eastAsia"/>
        </w:rPr>
        <w:t xml:space="preserve"> </w:t>
      </w:r>
      <w:r>
        <w:rPr>
          <w:rFonts w:hint="eastAsia"/>
        </w:rPr>
        <w:t>сознанию</w:t>
      </w:r>
      <w:r w:rsidRPr="002E497F">
        <w:rPr>
          <w:rFonts w:hint="eastAsia"/>
        </w:rPr>
        <w:t xml:space="preserve"> </w:t>
      </w:r>
      <w:r>
        <w:rPr>
          <w:rFonts w:hint="eastAsia"/>
        </w:rPr>
        <w:t>и</w:t>
      </w:r>
      <w:r w:rsidRPr="002E497F">
        <w:rPr>
          <w:rFonts w:hint="eastAsia"/>
        </w:rPr>
        <w:t xml:space="preserve"> </w:t>
      </w:r>
      <w:r>
        <w:rPr>
          <w:rFonts w:hint="eastAsia"/>
        </w:rPr>
        <w:t>энергии</w:t>
      </w:r>
      <w:r w:rsidRPr="002E497F">
        <w:rPr>
          <w:rFonts w:hint="eastAsia"/>
        </w:rPr>
        <w:t xml:space="preserve">. </w:t>
      </w:r>
      <w:r>
        <w:rPr>
          <w:rFonts w:hint="eastAsia"/>
        </w:rPr>
        <w:t xml:space="preserve">Слово </w:t>
      </w:r>
      <w:r w:rsidR="008F2695">
        <w:t>«</w:t>
      </w:r>
      <w:r>
        <w:rPr>
          <w:rFonts w:hint="eastAsia"/>
        </w:rPr>
        <w:t>душа</w:t>
      </w:r>
      <w:r w:rsidR="008F2695">
        <w:t>»</w:t>
      </w:r>
      <w:r>
        <w:rPr>
          <w:rFonts w:hint="eastAsia"/>
        </w:rPr>
        <w:t xml:space="preserve"> в китайском языке ближе к </w:t>
      </w:r>
      <w:r w:rsidR="008F2695">
        <w:t>«</w:t>
      </w:r>
      <w:r>
        <w:rPr>
          <w:rFonts w:hint="eastAsia"/>
        </w:rPr>
        <w:t>потеря сознания</w:t>
      </w:r>
      <w:r w:rsidR="008112F8">
        <w:t>»</w:t>
      </w:r>
      <w:r>
        <w:rPr>
          <w:rFonts w:hint="eastAsia"/>
        </w:rPr>
        <w:t xml:space="preserve"> или </w:t>
      </w:r>
      <w:r w:rsidR="008112F8">
        <w:t>«</w:t>
      </w:r>
      <w:r>
        <w:rPr>
          <w:rFonts w:hint="eastAsia"/>
        </w:rPr>
        <w:t>дух становится подавленным, человек становится вялым</w:t>
      </w:r>
      <w:r w:rsidR="008112F8">
        <w:t>»</w:t>
      </w:r>
      <w:r>
        <w:rPr>
          <w:rFonts w:hint="eastAsia"/>
        </w:rPr>
        <w:t xml:space="preserve">, что не соответствует смыслу оригинальной игры. Поскольку фраза предназначена для выражения </w:t>
      </w:r>
      <w:r w:rsidR="008112F8">
        <w:t>«</w:t>
      </w:r>
      <w:r>
        <w:rPr>
          <w:rFonts w:hint="eastAsia"/>
        </w:rPr>
        <w:t>убить противника</w:t>
      </w:r>
      <w:r w:rsidR="008112F8">
        <w:t>»</w:t>
      </w:r>
      <w:r>
        <w:rPr>
          <w:rFonts w:hint="eastAsia"/>
        </w:rPr>
        <w:t>, она должна быть выражена более реалистично, поэтому китай</w:t>
      </w:r>
      <w:r w:rsidR="008112F8">
        <w:rPr>
          <w:rFonts w:hint="eastAsia"/>
        </w:rPr>
        <w:t xml:space="preserve">ский перевод звучит так: </w:t>
      </w:r>
      <w:r>
        <w:rPr>
          <w:rFonts w:ascii="SimSun" w:eastAsia="SimSun" w:hAnsi="SimSun" w:cs="SimSun" w:hint="eastAsia"/>
          <w:lang w:val="en-US"/>
        </w:rPr>
        <w:t>你的人头我收下了</w:t>
      </w:r>
      <w:r w:rsidR="008112F8" w:rsidRPr="008112F8">
        <w:rPr>
          <w:rFonts w:ascii="SimSun" w:eastAsia="SimSun" w:hAnsi="SimSun" w:cs="SimSun" w:hint="eastAsia"/>
        </w:rPr>
        <w:t xml:space="preserve">- </w:t>
      </w:r>
      <w:r w:rsidR="008112F8" w:rsidRPr="008112F8">
        <w:rPr>
          <w:rFonts w:eastAsia="SimSun"/>
        </w:rPr>
        <w:t>«</w:t>
      </w:r>
      <w:r>
        <w:rPr>
          <w:rFonts w:hint="eastAsia"/>
        </w:rPr>
        <w:t>Я заберу твою голову</w:t>
      </w:r>
      <w:r w:rsidR="008112F8">
        <w:t>»</w:t>
      </w:r>
      <w:r>
        <w:rPr>
          <w:rFonts w:hint="eastAsia"/>
        </w:rPr>
        <w:t xml:space="preserve">, заменив </w:t>
      </w:r>
      <w:r w:rsidR="008112F8">
        <w:t>«</w:t>
      </w:r>
      <w:r>
        <w:rPr>
          <w:rFonts w:hint="eastAsia"/>
        </w:rPr>
        <w:t>душу</w:t>
      </w:r>
      <w:r w:rsidR="008112F8">
        <w:t>»</w:t>
      </w:r>
      <w:r>
        <w:rPr>
          <w:rFonts w:hint="eastAsia"/>
        </w:rPr>
        <w:t xml:space="preserve"> на </w:t>
      </w:r>
      <w:r w:rsidR="008112F8">
        <w:t>«</w:t>
      </w:r>
      <w:r>
        <w:rPr>
          <w:rFonts w:hint="eastAsia"/>
        </w:rPr>
        <w:t>голову</w:t>
      </w:r>
      <w:r w:rsidR="008112F8">
        <w:t>»</w:t>
      </w:r>
      <w:r>
        <w:rPr>
          <w:rFonts w:hint="eastAsia"/>
        </w:rPr>
        <w:t xml:space="preserve">. Поэтому китайский перевод звучит так: </w:t>
      </w:r>
      <w:r w:rsidR="008112F8">
        <w:t>«</w:t>
      </w:r>
      <w:r>
        <w:rPr>
          <w:rFonts w:hint="eastAsia"/>
        </w:rPr>
        <w:t>Я заберу твою голову</w:t>
      </w:r>
      <w:r w:rsidR="008112F8">
        <w:t>»</w:t>
      </w:r>
      <w:r>
        <w:rPr>
          <w:rFonts w:hint="eastAsia"/>
        </w:rPr>
        <w:t xml:space="preserve">, заменяя слово </w:t>
      </w:r>
      <w:r w:rsidR="008112F8">
        <w:t>«</w:t>
      </w:r>
      <w:r>
        <w:rPr>
          <w:rFonts w:hint="eastAsia"/>
        </w:rPr>
        <w:t>душа</w:t>
      </w:r>
      <w:r w:rsidR="008112F8">
        <w:t>»</w:t>
      </w:r>
      <w:r>
        <w:rPr>
          <w:rFonts w:hint="eastAsia"/>
        </w:rPr>
        <w:t xml:space="preserve"> </w:t>
      </w:r>
      <w:proofErr w:type="gramStart"/>
      <w:r>
        <w:rPr>
          <w:rFonts w:hint="eastAsia"/>
        </w:rPr>
        <w:t xml:space="preserve">на </w:t>
      </w:r>
      <w:r w:rsidR="008112F8">
        <w:t>«</w:t>
      </w:r>
      <w:r>
        <w:rPr>
          <w:rFonts w:hint="eastAsia"/>
        </w:rPr>
        <w:t>голова</w:t>
      </w:r>
      <w:r w:rsidR="008112F8">
        <w:t>»</w:t>
      </w:r>
      <w:proofErr w:type="gramEnd"/>
      <w:r>
        <w:rPr>
          <w:rFonts w:hint="eastAsia"/>
        </w:rPr>
        <w:t>, что имеет тот же подтекст и игровое содержание, но более приемлемо для китайцев.</w:t>
      </w:r>
      <w:r>
        <w:t xml:space="preserve"> </w:t>
      </w:r>
      <w:r>
        <w:rPr>
          <w:rFonts w:hint="eastAsia"/>
        </w:rPr>
        <w:t xml:space="preserve">В древнем Китае головы также считались военным трофеем для победителя, а позднее в Китае убийство противника в соревновательной игре называлось </w:t>
      </w:r>
      <w:r w:rsidR="008112F8">
        <w:t>«</w:t>
      </w:r>
      <w:r>
        <w:rPr>
          <w:rFonts w:hint="eastAsia"/>
        </w:rPr>
        <w:t>брать головы</w:t>
      </w:r>
      <w:r w:rsidR="008112F8">
        <w:t>»</w:t>
      </w:r>
      <w:r>
        <w:rPr>
          <w:rFonts w:hint="eastAsia"/>
        </w:rPr>
        <w:t>.</w:t>
      </w:r>
    </w:p>
    <w:p w14:paraId="47C1219C" w14:textId="1018C0EC" w:rsidR="002E28E0" w:rsidRPr="008112F8" w:rsidRDefault="002E28E0" w:rsidP="008112F8">
      <w:r w:rsidRPr="008112F8">
        <w:rPr>
          <w:rFonts w:hint="eastAsia"/>
        </w:rPr>
        <w:t>Пример</w:t>
      </w:r>
      <w:r w:rsidRPr="008112F8">
        <w:t xml:space="preserve"> 10: </w:t>
      </w:r>
      <w:proofErr w:type="spellStart"/>
      <w:r w:rsidRPr="008112F8">
        <w:t>I'm</w:t>
      </w:r>
      <w:proofErr w:type="spellEnd"/>
      <w:r w:rsidRPr="008112F8">
        <w:t xml:space="preserve"> </w:t>
      </w:r>
      <w:proofErr w:type="spellStart"/>
      <w:r w:rsidRPr="008112F8">
        <w:t>lagging</w:t>
      </w:r>
      <w:proofErr w:type="spellEnd"/>
      <w:r w:rsidRPr="008112F8">
        <w:t>!</w:t>
      </w:r>
    </w:p>
    <w:p w14:paraId="57332873" w14:textId="6FD0633F" w:rsidR="002E28E0" w:rsidRPr="008112F8" w:rsidRDefault="002E28E0" w:rsidP="008112F8">
      <w:r w:rsidRPr="008112F8">
        <w:rPr>
          <w:rFonts w:hint="eastAsia"/>
        </w:rPr>
        <w:t>Перевод</w:t>
      </w:r>
      <w:r w:rsidRPr="008112F8">
        <w:t xml:space="preserve">: </w:t>
      </w:r>
      <w:proofErr w:type="spellStart"/>
      <w:r w:rsidRPr="008112F8">
        <w:rPr>
          <w:rFonts w:eastAsia="SimSun" w:hint="eastAsia"/>
        </w:rPr>
        <w:t>我红</w:t>
      </w:r>
      <w:r w:rsidRPr="008112F8">
        <w:rPr>
          <w:rFonts w:eastAsia="SimSun" w:hint="eastAsia"/>
        </w:rPr>
        <w:t>WiFi</w:t>
      </w:r>
      <w:r w:rsidRPr="008112F8">
        <w:rPr>
          <w:rFonts w:eastAsia="SimSun" w:hint="eastAsia"/>
        </w:rPr>
        <w:t>了</w:t>
      </w:r>
      <w:proofErr w:type="spellEnd"/>
      <w:r w:rsidRPr="008112F8">
        <w:rPr>
          <w:rFonts w:eastAsia="SimSun" w:hint="eastAsia"/>
        </w:rPr>
        <w:t>！</w:t>
      </w:r>
    </w:p>
    <w:p w14:paraId="60A3A841" w14:textId="1ACFAFD1" w:rsidR="002E28E0" w:rsidRDefault="002E28E0" w:rsidP="006C3FC2">
      <w:pPr>
        <w:pStyle w:val="ad"/>
      </w:pPr>
      <w:r>
        <w:rPr>
          <w:rFonts w:hint="eastAsia"/>
        </w:rPr>
        <w:t>В</w:t>
      </w:r>
      <w:r>
        <w:t xml:space="preserve"> английском языке </w:t>
      </w:r>
      <w:r w:rsidR="002C7256" w:rsidRPr="002C7256">
        <w:t>“</w:t>
      </w:r>
      <w:proofErr w:type="spellStart"/>
      <w:r w:rsidR="002C7256">
        <w:t>I'</w:t>
      </w:r>
      <w:r>
        <w:t>m</w:t>
      </w:r>
      <w:proofErr w:type="spellEnd"/>
      <w:r>
        <w:t xml:space="preserve"> </w:t>
      </w:r>
      <w:proofErr w:type="spellStart"/>
      <w:r>
        <w:t>lagging</w:t>
      </w:r>
      <w:proofErr w:type="spellEnd"/>
      <w:r>
        <w:t>!</w:t>
      </w:r>
      <w:r w:rsidR="002C7256" w:rsidRPr="002C7256">
        <w:t>”</w:t>
      </w:r>
      <w:r>
        <w:t xml:space="preserve"> означает </w:t>
      </w:r>
      <w:r w:rsidR="008112F8">
        <w:t>«</w:t>
      </w:r>
      <w:r>
        <w:t>Отставание</w:t>
      </w:r>
      <w:r>
        <w:rPr>
          <w:rFonts w:ascii="SimSun" w:eastAsia="SimSun" w:hAnsi="SimSun" w:cs="SimSun" w:hint="eastAsia"/>
          <w:lang w:eastAsia="zh-CN"/>
        </w:rPr>
        <w:t>,</w:t>
      </w:r>
      <w:r>
        <w:t xml:space="preserve"> действие падения или отставания</w:t>
      </w:r>
      <w:r w:rsidR="008112F8">
        <w:t xml:space="preserve">». В интернете </w:t>
      </w:r>
      <w:proofErr w:type="spellStart"/>
      <w:r w:rsidR="008112F8">
        <w:t>lag</w:t>
      </w:r>
      <w:proofErr w:type="spellEnd"/>
      <w:r>
        <w:t xml:space="preserve"> может также означать, что у кого-то плохое соединение и интернет работа</w:t>
      </w:r>
      <w:r w:rsidR="008112F8">
        <w:t xml:space="preserve">ет медленно. В китайском языке </w:t>
      </w:r>
      <w:proofErr w:type="spellStart"/>
      <w:r w:rsidR="008112F8">
        <w:t>lag</w:t>
      </w:r>
      <w:proofErr w:type="spellEnd"/>
      <w:r>
        <w:t xml:space="preserve"> - это глагол, котор</w:t>
      </w:r>
      <w:r>
        <w:rPr>
          <w:rFonts w:hint="eastAsia"/>
        </w:rPr>
        <w:t>ый</w:t>
      </w:r>
      <w:r>
        <w:t xml:space="preserve"> означает </w:t>
      </w:r>
      <w:r w:rsidR="008112F8">
        <w:t>«</w:t>
      </w:r>
      <w:r>
        <w:t>отставать от других</w:t>
      </w:r>
      <w:r w:rsidR="008112F8">
        <w:t xml:space="preserve">». </w:t>
      </w:r>
      <w:r>
        <w:t xml:space="preserve">В китайском переводе этот глагол не означает </w:t>
      </w:r>
      <w:r w:rsidR="008112F8">
        <w:t>«</w:t>
      </w:r>
      <w:r>
        <w:t>медленный или застрявший в интернете</w:t>
      </w:r>
      <w:r w:rsidR="008112F8">
        <w:t>»</w:t>
      </w:r>
      <w:r>
        <w:t>, поэтому в китайском переводе было решено заменить его на существительное словосочетание</w:t>
      </w:r>
      <w:r w:rsidR="00A742C7" w:rsidRPr="00A742C7">
        <w:rPr>
          <w:rFonts w:eastAsia="SimSun"/>
        </w:rPr>
        <w:t>红</w:t>
      </w:r>
      <w:r w:rsidR="00A742C7" w:rsidRPr="00A742C7">
        <w:rPr>
          <w:rFonts w:eastAsia="SimSun"/>
          <w:lang w:eastAsia="zh-CN"/>
        </w:rPr>
        <w:t>WiFi</w:t>
      </w:r>
      <w:r w:rsidR="008112F8">
        <w:t xml:space="preserve">. </w:t>
      </w:r>
      <w:r>
        <w:t>В Китае, если значок WiFi на электронном устр</w:t>
      </w:r>
      <w:r>
        <w:rPr>
          <w:rFonts w:hint="eastAsia"/>
        </w:rPr>
        <w:t>ойстве</w:t>
      </w:r>
      <w:r>
        <w:t xml:space="preserve"> становится красным, это означает, что текущая сеть находится в плохом состоянии и скорость сети низкая, что соответствует английскому оригиналу, а также является разговорным выражением, которое легче понять китайским игрокам.</w:t>
      </w:r>
    </w:p>
    <w:p w14:paraId="3F6C5442" w14:textId="5BE8E99C" w:rsidR="00A742C7" w:rsidRPr="008112F8" w:rsidRDefault="00A742C7" w:rsidP="008112F8">
      <w:pPr>
        <w:ind w:left="709" w:firstLine="0"/>
      </w:pPr>
      <w:r w:rsidRPr="008112F8">
        <w:rPr>
          <w:rFonts w:hint="eastAsia"/>
        </w:rPr>
        <w:lastRenderedPageBreak/>
        <w:t>Пример</w:t>
      </w:r>
      <w:r w:rsidRPr="008112F8">
        <w:t xml:space="preserve"> 1</w:t>
      </w:r>
      <w:r w:rsidR="00C477FD" w:rsidRPr="008112F8">
        <w:t>1</w:t>
      </w:r>
      <w:r w:rsidRPr="008112F8">
        <w:t>:</w:t>
      </w:r>
      <w:r w:rsidR="00C2779C" w:rsidRPr="008112F8">
        <w:t xml:space="preserve"> </w:t>
      </w:r>
      <w:proofErr w:type="spellStart"/>
      <w:r w:rsidRPr="008112F8">
        <w:t>Oh</w:t>
      </w:r>
      <w:proofErr w:type="spellEnd"/>
      <w:r w:rsidR="00C2779C" w:rsidRPr="008112F8">
        <w:rPr>
          <w:rFonts w:eastAsia="SimSun" w:hint="eastAsia"/>
        </w:rPr>
        <w:t>,</w:t>
      </w:r>
      <w:r w:rsidR="00C2779C" w:rsidRPr="008112F8">
        <w:rPr>
          <w:rFonts w:eastAsia="SimSun"/>
        </w:rPr>
        <w:t xml:space="preserve"> </w:t>
      </w:r>
      <w:proofErr w:type="spellStart"/>
      <w:r w:rsidRPr="008112F8">
        <w:rPr>
          <w:rFonts w:eastAsia="SimSun" w:hint="eastAsia"/>
        </w:rPr>
        <w:t>my</w:t>
      </w:r>
      <w:proofErr w:type="spellEnd"/>
      <w:r w:rsidRPr="008112F8">
        <w:t>!</w:t>
      </w:r>
    </w:p>
    <w:p w14:paraId="39E94530" w14:textId="02808623" w:rsidR="00A742C7" w:rsidRPr="008112F8" w:rsidRDefault="00A742C7" w:rsidP="008112F8">
      <w:pPr>
        <w:ind w:left="709" w:firstLine="0"/>
      </w:pPr>
      <w:r w:rsidRPr="008112F8">
        <w:rPr>
          <w:rFonts w:hint="eastAsia"/>
        </w:rPr>
        <w:t>Перевод</w:t>
      </w:r>
      <w:r w:rsidRPr="008112F8">
        <w:t xml:space="preserve">: </w:t>
      </w:r>
      <w:proofErr w:type="spellStart"/>
      <w:r w:rsidRPr="008112F8">
        <w:rPr>
          <w:rFonts w:eastAsia="SimSun" w:hint="eastAsia"/>
        </w:rPr>
        <w:t>噢，我的锅</w:t>
      </w:r>
      <w:proofErr w:type="spellEnd"/>
      <w:r w:rsidRPr="008112F8">
        <w:rPr>
          <w:rFonts w:eastAsia="SimSun" w:hint="eastAsia"/>
        </w:rPr>
        <w:t>！</w:t>
      </w:r>
    </w:p>
    <w:p w14:paraId="15E0240E" w14:textId="3A414357" w:rsidR="00A742C7" w:rsidRDefault="008112F8" w:rsidP="008112F8">
      <w:pPr>
        <w:pStyle w:val="ad"/>
      </w:pPr>
      <w:r>
        <w:t>"</w:t>
      </w:r>
      <w:proofErr w:type="spellStart"/>
      <w:r>
        <w:t>Oh</w:t>
      </w:r>
      <w:proofErr w:type="spellEnd"/>
      <w:r>
        <w:t xml:space="preserve"> </w:t>
      </w:r>
      <w:proofErr w:type="spellStart"/>
      <w:r>
        <w:t>my</w:t>
      </w:r>
      <w:proofErr w:type="spellEnd"/>
      <w:r>
        <w:t xml:space="preserve">!" означает </w:t>
      </w:r>
      <w:r w:rsidR="00A742C7">
        <w:rPr>
          <w:rFonts w:ascii="SimSun" w:eastAsia="SimSun" w:hAnsi="SimSun" w:cs="SimSun" w:hint="eastAsia"/>
        </w:rPr>
        <w:t>我的天</w:t>
      </w:r>
      <w:r>
        <w:rPr>
          <w:rFonts w:ascii="SimSun" w:eastAsia="SimSun" w:hAnsi="SimSun" w:cs="SimSun" w:hint="eastAsia"/>
        </w:rPr>
        <w:t xml:space="preserve">- </w:t>
      </w:r>
      <w:r w:rsidRPr="008112F8">
        <w:rPr>
          <w:rFonts w:eastAsia="SimSun"/>
        </w:rPr>
        <w:t>«</w:t>
      </w:r>
      <w:r w:rsidR="00A742C7">
        <w:t>О, мой Бог!</w:t>
      </w:r>
      <w:r>
        <w:t>»</w:t>
      </w:r>
      <w:r w:rsidR="00A742C7">
        <w:t xml:space="preserve">. Слово </w:t>
      </w:r>
      <w:r>
        <w:t>«</w:t>
      </w:r>
      <w:r w:rsidR="00A742C7">
        <w:t>мой</w:t>
      </w:r>
      <w:r>
        <w:t>»</w:t>
      </w:r>
      <w:r w:rsidR="00A742C7">
        <w:t xml:space="preserve"> - это восклицание, а не эллиптическое у</w:t>
      </w:r>
      <w:r>
        <w:t>потребление слова "</w:t>
      </w:r>
      <w:proofErr w:type="spellStart"/>
      <w:r>
        <w:t>Oh</w:t>
      </w:r>
      <w:proofErr w:type="spellEnd"/>
      <w:r>
        <w:t xml:space="preserve"> </w:t>
      </w:r>
      <w:proofErr w:type="spellStart"/>
      <w:r>
        <w:t>my</w:t>
      </w:r>
      <w:proofErr w:type="spellEnd"/>
      <w:r>
        <w:t xml:space="preserve"> </w:t>
      </w:r>
      <w:proofErr w:type="spellStart"/>
      <w:r>
        <w:t>god</w:t>
      </w:r>
      <w:proofErr w:type="spellEnd"/>
      <w:r>
        <w:t xml:space="preserve">!". </w:t>
      </w:r>
      <w:r w:rsidR="00A742C7">
        <w:rPr>
          <w:rFonts w:hint="eastAsia"/>
        </w:rPr>
        <w:t>Слово</w:t>
      </w:r>
      <w:r w:rsidR="00A742C7">
        <w:t xml:space="preserve"> </w:t>
      </w:r>
      <w:proofErr w:type="spellStart"/>
      <w:r w:rsidR="00A742C7" w:rsidRPr="009A3D7C">
        <w:rPr>
          <w:rFonts w:eastAsia="SimSun" w:hint="eastAsia"/>
        </w:rPr>
        <w:t>m</w:t>
      </w:r>
      <w:r w:rsidR="00A742C7" w:rsidRPr="009A3D7C">
        <w:rPr>
          <w:rFonts w:eastAsia="SimSun"/>
        </w:rPr>
        <w:t>y</w:t>
      </w:r>
      <w:proofErr w:type="spellEnd"/>
      <w:r w:rsidR="00A742C7">
        <w:t xml:space="preserve"> в качестве междометия используется, когда вы удивлены, поражены или расстроены. Поэтому необходимо добавить конкретные пояснения. В игре это голос персонажа, когда он совершает ошибку, отражающий эмоцию </w:t>
      </w:r>
      <w:r>
        <w:t>«</w:t>
      </w:r>
      <w:r w:rsidR="00A742C7">
        <w:t>сожаления, извините</w:t>
      </w:r>
      <w:r>
        <w:t>»</w:t>
      </w:r>
      <w:r w:rsidR="00A742C7">
        <w:t>. В переводе с китай</w:t>
      </w:r>
      <w:r w:rsidR="00A742C7">
        <w:rPr>
          <w:rFonts w:hint="eastAsia"/>
        </w:rPr>
        <w:t>ского</w:t>
      </w:r>
      <w:r>
        <w:t xml:space="preserve"> </w:t>
      </w:r>
      <w:r w:rsidR="00A742C7">
        <w:rPr>
          <w:rFonts w:ascii="SimSun" w:eastAsia="SimSun" w:hAnsi="SimSun" w:cs="SimSun" w:hint="eastAsia"/>
        </w:rPr>
        <w:t>我的锅</w:t>
      </w:r>
      <w:r w:rsidR="00A742C7">
        <w:t xml:space="preserve"> буквально означает </w:t>
      </w:r>
      <w:r>
        <w:t>«</w:t>
      </w:r>
      <w:r w:rsidR="00A742C7">
        <w:t>мой горшок</w:t>
      </w:r>
      <w:r>
        <w:t>»</w:t>
      </w:r>
      <w:r w:rsidR="00A742C7">
        <w:t xml:space="preserve">, но на самом деле это интернет-фраза, которая означает </w:t>
      </w:r>
      <w:r>
        <w:t>«</w:t>
      </w:r>
      <w:r w:rsidR="00A742C7">
        <w:t>извините, это моя вина</w:t>
      </w:r>
      <w:r>
        <w:t>»</w:t>
      </w:r>
      <w:r w:rsidR="00A742C7">
        <w:t xml:space="preserve">. Конкретное значение слова </w:t>
      </w:r>
      <w:r>
        <w:t>«</w:t>
      </w:r>
      <w:r w:rsidR="00A742C7">
        <w:t>горшок</w:t>
      </w:r>
      <w:r>
        <w:t>»</w:t>
      </w:r>
      <w:r w:rsidR="00A742C7">
        <w:t xml:space="preserve"> происходит от китайской поговорк</w:t>
      </w:r>
      <w:r>
        <w:t xml:space="preserve">и </w:t>
      </w:r>
      <w:r w:rsidR="009A3D7C">
        <w:rPr>
          <w:rFonts w:ascii="SimSun" w:eastAsia="SimSun" w:hAnsi="SimSun" w:cs="SimSun" w:hint="eastAsia"/>
        </w:rPr>
        <w:t>背黑锅</w:t>
      </w:r>
      <w:r>
        <w:rPr>
          <w:rFonts w:ascii="SimSun" w:eastAsia="SimSun" w:hAnsi="SimSun" w:cs="SimSun" w:hint="eastAsia"/>
        </w:rPr>
        <w:t xml:space="preserve">- </w:t>
      </w:r>
      <w:r w:rsidRPr="008112F8">
        <w:rPr>
          <w:rFonts w:eastAsia="SimSun"/>
        </w:rPr>
        <w:t>«</w:t>
      </w:r>
      <w:r w:rsidR="00A742C7">
        <w:t>нести черный горшок</w:t>
      </w:r>
      <w:r>
        <w:t>»</w:t>
      </w:r>
      <w:r w:rsidR="00A742C7">
        <w:t xml:space="preserve">, которая первоначально означала </w:t>
      </w:r>
      <w:r>
        <w:t>«</w:t>
      </w:r>
      <w:r w:rsidR="00A742C7">
        <w:t>брать н</w:t>
      </w:r>
      <w:r w:rsidR="00A742C7">
        <w:rPr>
          <w:rFonts w:hint="eastAsia"/>
        </w:rPr>
        <w:t>а</w:t>
      </w:r>
      <w:r w:rsidR="00A742C7">
        <w:t xml:space="preserve"> себя ответственность за чужие неудачи</w:t>
      </w:r>
      <w:r>
        <w:t>»</w:t>
      </w:r>
      <w:r w:rsidR="00A742C7">
        <w:t>, но позже была по</w:t>
      </w:r>
      <w:r>
        <w:t>степенно упрощена в интернете.</w:t>
      </w:r>
      <w:r w:rsidR="00A742C7">
        <w:t xml:space="preserve"> В командных играх каждый игрок часто несет ответственность за поражение в игре, но игроки часто будут обвинять ошибки одного из игроков в качестве основной причины </w:t>
      </w:r>
      <w:r w:rsidR="00A742C7">
        <w:rPr>
          <w:rFonts w:hint="eastAsia"/>
        </w:rPr>
        <w:t>неудачи</w:t>
      </w:r>
      <w:r w:rsidR="00A742C7">
        <w:t xml:space="preserve">, что широко </w:t>
      </w:r>
      <w:proofErr w:type="gramStart"/>
      <w:r w:rsidR="00A742C7">
        <w:t>известно</w:t>
      </w:r>
      <w:proofErr w:type="gramEnd"/>
      <w:r w:rsidR="00A742C7">
        <w:t xml:space="preserve"> как </w:t>
      </w:r>
      <w:r>
        <w:t>«</w:t>
      </w:r>
      <w:r w:rsidR="00A742C7">
        <w:t>взять горшок</w:t>
      </w:r>
      <w:r>
        <w:t>»</w:t>
      </w:r>
      <w:r w:rsidR="00A742C7">
        <w:t xml:space="preserve">. Игроки также говорят </w:t>
      </w:r>
      <w:r w:rsidR="009A3D7C">
        <w:rPr>
          <w:rFonts w:ascii="SimSun" w:eastAsia="SimSun" w:hAnsi="SimSun" w:cs="SimSun" w:hint="eastAsia"/>
        </w:rPr>
        <w:t>我来背锅</w:t>
      </w:r>
      <w:r>
        <w:rPr>
          <w:rFonts w:ascii="SimSun" w:eastAsia="SimSun" w:hAnsi="SimSun" w:cs="SimSun" w:hint="eastAsia"/>
        </w:rPr>
        <w:t xml:space="preserve">- </w:t>
      </w:r>
      <w:proofErr w:type="spellStart"/>
      <w:r>
        <w:t>I'll</w:t>
      </w:r>
      <w:proofErr w:type="spellEnd"/>
      <w:r>
        <w:t xml:space="preserve"> </w:t>
      </w:r>
      <w:proofErr w:type="spellStart"/>
      <w:r>
        <w:t>take</w:t>
      </w:r>
      <w:proofErr w:type="spellEnd"/>
      <w:r>
        <w:t xml:space="preserve"> </w:t>
      </w:r>
      <w:proofErr w:type="spellStart"/>
      <w:r>
        <w:t>the</w:t>
      </w:r>
      <w:proofErr w:type="spellEnd"/>
      <w:r>
        <w:t xml:space="preserve"> </w:t>
      </w:r>
      <w:proofErr w:type="spellStart"/>
      <w:r>
        <w:t>blame</w:t>
      </w:r>
      <w:proofErr w:type="spellEnd"/>
      <w:r w:rsidR="00A742C7">
        <w:t xml:space="preserve"> после игры, что означает </w:t>
      </w:r>
      <w:r>
        <w:t>«</w:t>
      </w:r>
      <w:r w:rsidR="00A742C7">
        <w:t>Я виноват в том, что проиграл эту игру</w:t>
      </w:r>
      <w:r>
        <w:t>»</w:t>
      </w:r>
      <w:r w:rsidR="00A742C7">
        <w:t>. Таким образом, китайский п</w:t>
      </w:r>
      <w:r>
        <w:t xml:space="preserve">еревод </w:t>
      </w:r>
      <w:r w:rsidR="00A742C7">
        <w:rPr>
          <w:rFonts w:ascii="SimSun" w:eastAsia="SimSun" w:hAnsi="SimSun" w:cs="SimSun" w:hint="eastAsia"/>
        </w:rPr>
        <w:t>我的</w:t>
      </w:r>
      <w:r>
        <w:rPr>
          <w:rFonts w:ascii="SimSun" w:eastAsia="SimSun" w:hAnsi="SimSun" w:cs="SimSun" w:hint="eastAsia"/>
        </w:rPr>
        <w:t xml:space="preserve">- </w:t>
      </w:r>
      <w:proofErr w:type="spellStart"/>
      <w:r w:rsidR="009A3D7C">
        <w:rPr>
          <w:rFonts w:eastAsia="SimSun" w:hint="eastAsia"/>
          <w:lang w:eastAsia="zh-CN"/>
        </w:rPr>
        <w:t>my</w:t>
      </w:r>
      <w:proofErr w:type="spellEnd"/>
      <w:r>
        <w:t xml:space="preserve"> в </w:t>
      </w:r>
      <w:r w:rsidR="00A742C7">
        <w:rPr>
          <w:rFonts w:ascii="SimSun" w:eastAsia="SimSun" w:hAnsi="SimSun" w:cs="SimSun" w:hint="eastAsia"/>
        </w:rPr>
        <w:t>我的锅</w:t>
      </w:r>
      <w:r w:rsidR="00A742C7">
        <w:t xml:space="preserve"> соответс</w:t>
      </w:r>
      <w:r>
        <w:t xml:space="preserve">твует первоначальному значению </w:t>
      </w:r>
      <w:proofErr w:type="spellStart"/>
      <w:r w:rsidR="009A3D7C" w:rsidRPr="009A3D7C">
        <w:rPr>
          <w:lang w:eastAsia="zh-CN"/>
        </w:rPr>
        <w:t>my</w:t>
      </w:r>
      <w:proofErr w:type="spellEnd"/>
      <w:r>
        <w:t xml:space="preserve">. </w:t>
      </w:r>
      <w:r w:rsidR="00A742C7">
        <w:t xml:space="preserve">Сочетание этих двух слов показывает эмоцию сожаления о своей ошибке, что соответствует оригинальному английскому </w:t>
      </w:r>
      <w:r>
        <w:t>выражению</w:t>
      </w:r>
      <w:r w:rsidR="00A742C7">
        <w:t>.</w:t>
      </w:r>
    </w:p>
    <w:p w14:paraId="6985ED49" w14:textId="75A325FC" w:rsidR="008112F8" w:rsidRDefault="008112F8" w:rsidP="00354A1A">
      <w:pPr>
        <w:pStyle w:val="ad"/>
      </w:pPr>
      <w:proofErr w:type="spellStart"/>
      <w:r>
        <w:rPr>
          <w:rFonts w:hint="eastAsia"/>
        </w:rPr>
        <w:t>Overwatch</w:t>
      </w:r>
      <w:proofErr w:type="spellEnd"/>
      <w:r>
        <w:rPr>
          <w:rFonts w:hint="eastAsia"/>
        </w:rPr>
        <w:t xml:space="preserve"> - это </w:t>
      </w:r>
      <w:proofErr w:type="spellStart"/>
      <w:r>
        <w:rPr>
          <w:rFonts w:hint="eastAsia"/>
        </w:rPr>
        <w:t>шутер</w:t>
      </w:r>
      <w:proofErr w:type="spellEnd"/>
      <w:r>
        <w:rPr>
          <w:rFonts w:hint="eastAsia"/>
        </w:rPr>
        <w:t xml:space="preserve"> от первого лица, разработанный компанией </w:t>
      </w:r>
      <w:proofErr w:type="spellStart"/>
      <w:r>
        <w:rPr>
          <w:rFonts w:hint="eastAsia"/>
        </w:rPr>
        <w:t>Blizzard</w:t>
      </w:r>
      <w:proofErr w:type="spellEnd"/>
      <w:r>
        <w:rPr>
          <w:rFonts w:hint="eastAsia"/>
        </w:rPr>
        <w:t xml:space="preserve"> </w:t>
      </w:r>
      <w:proofErr w:type="spellStart"/>
      <w:r>
        <w:rPr>
          <w:rFonts w:hint="eastAsia"/>
        </w:rPr>
        <w:t>Entertainment</w:t>
      </w:r>
      <w:proofErr w:type="spellEnd"/>
      <w:r>
        <w:rPr>
          <w:rFonts w:hint="eastAsia"/>
        </w:rPr>
        <w:t xml:space="preserve"> в США. В игре представлены несколько героев, каждый из которых обладает своим знаковым оружием и навыками. С момента своего появления в Китае игра быстро завоевала большой интерес и популярность среди китайских геймеров. Успех иностранной игры на китайском рынке тесно связан с качеством китайского перевода текста игры. Локализация игры </w:t>
      </w:r>
      <w:proofErr w:type="spellStart"/>
      <w:r>
        <w:rPr>
          <w:rFonts w:hint="eastAsia"/>
        </w:rPr>
        <w:t>Overwatch</w:t>
      </w:r>
      <w:proofErr w:type="spellEnd"/>
      <w:r>
        <w:rPr>
          <w:rFonts w:hint="eastAsia"/>
        </w:rPr>
        <w:t xml:space="preserve"> была очень успешной. Перевод имен персонажей в китайской версии </w:t>
      </w:r>
      <w:proofErr w:type="spellStart"/>
      <w:r>
        <w:rPr>
          <w:rFonts w:hint="eastAsia"/>
        </w:rPr>
        <w:t>Overwatch</w:t>
      </w:r>
      <w:proofErr w:type="spellEnd"/>
      <w:r>
        <w:rPr>
          <w:rFonts w:hint="eastAsia"/>
        </w:rPr>
        <w:t xml:space="preserve">, особенно кодовых имен персонажей, не только сохраняет смысл английской версии, но и </w:t>
      </w:r>
      <w:r>
        <w:rPr>
          <w:rFonts w:hint="eastAsia"/>
        </w:rPr>
        <w:lastRenderedPageBreak/>
        <w:t>соответствует китайским языковым привычкам, позволяя китайским игрокам лучше понять черты характера героев в игре. Отличный перевод помог открыть игру для китайского рынка и завоевать большое количество игроков.</w:t>
      </w:r>
    </w:p>
    <w:p w14:paraId="3BCD51E2" w14:textId="77777777" w:rsidR="006C4906" w:rsidRDefault="00B21C20" w:rsidP="00354A1A">
      <w:pPr>
        <w:pStyle w:val="ad"/>
        <w:keepNext/>
        <w:ind w:firstLine="0"/>
        <w:jc w:val="center"/>
      </w:pPr>
      <w:r>
        <w:rPr>
          <w:rFonts w:hint="eastAsia"/>
          <w:noProof/>
          <w:lang w:eastAsia="ru-RU"/>
        </w:rPr>
        <w:drawing>
          <wp:inline distT="0" distB="0" distL="114300" distR="114300" wp14:anchorId="295F3C4F" wp14:editId="4FEDD0E9">
            <wp:extent cx="2317898" cy="1306608"/>
            <wp:effectExtent l="0" t="0" r="6350" b="8255"/>
            <wp:docPr id="2" name="图片 2" descr="截屏2022-05-22 1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屏2022-05-22 19.42.02"/>
                    <pic:cNvPicPr>
                      <a:picLocks noChangeAspect="1"/>
                    </pic:cNvPicPr>
                  </pic:nvPicPr>
                  <pic:blipFill>
                    <a:blip r:embed="rId13"/>
                    <a:stretch>
                      <a:fillRect/>
                    </a:stretch>
                  </pic:blipFill>
                  <pic:spPr>
                    <a:xfrm>
                      <a:off x="0" y="0"/>
                      <a:ext cx="2335194" cy="1316358"/>
                    </a:xfrm>
                    <a:prstGeom prst="rect">
                      <a:avLst/>
                    </a:prstGeom>
                    <a:noFill/>
                    <a:ln w="9525">
                      <a:noFill/>
                    </a:ln>
                  </pic:spPr>
                </pic:pic>
              </a:graphicData>
            </a:graphic>
          </wp:inline>
        </w:drawing>
      </w:r>
    </w:p>
    <w:p w14:paraId="681C8D4A" w14:textId="413B82A6" w:rsidR="006333B6" w:rsidRDefault="006C4906" w:rsidP="00354A1A">
      <w:pPr>
        <w:pStyle w:val="a3"/>
        <w:ind w:firstLine="0"/>
        <w:jc w:val="center"/>
      </w:pPr>
      <w:r>
        <w:t>Рис</w:t>
      </w:r>
      <w:r w:rsidR="00C477FD">
        <w:t>.</w:t>
      </w:r>
      <w:r w:rsidR="008112F8">
        <w:t xml:space="preserve"> 4 Игра </w:t>
      </w:r>
      <w:proofErr w:type="spellStart"/>
      <w:r w:rsidR="008112F8">
        <w:t>Overwatch</w:t>
      </w:r>
      <w:proofErr w:type="spellEnd"/>
    </w:p>
    <w:p w14:paraId="0AD27846" w14:textId="6B3AB4C3" w:rsidR="006333B6" w:rsidRDefault="00B21C20" w:rsidP="006C3FC2">
      <w:pPr>
        <w:pStyle w:val="ad"/>
      </w:pPr>
      <w:r>
        <w:rPr>
          <w:rFonts w:hint="eastAsia"/>
        </w:rPr>
        <w:t>В</w:t>
      </w:r>
      <w:r w:rsidR="008112F8">
        <w:t xml:space="preserve"> </w:t>
      </w:r>
      <w:proofErr w:type="spellStart"/>
      <w:r>
        <w:rPr>
          <w:rFonts w:hint="eastAsia"/>
        </w:rPr>
        <w:t>Overwatch</w:t>
      </w:r>
      <w:proofErr w:type="spellEnd"/>
      <w:r>
        <w:rPr>
          <w:rFonts w:hint="eastAsia"/>
        </w:rPr>
        <w:t xml:space="preserve"> более двадцати главных героев, и большинство переводов их имен следуют международной практике использования простых фонетических переводов, </w:t>
      </w:r>
      <w:proofErr w:type="gramStart"/>
      <w:r>
        <w:rPr>
          <w:rFonts w:hint="eastAsia"/>
        </w:rPr>
        <w:t>например</w:t>
      </w:r>
      <w:proofErr w:type="gramEnd"/>
      <w:r>
        <w:rPr>
          <w:rFonts w:hint="eastAsia"/>
        </w:rPr>
        <w:t>: McCree</w:t>
      </w:r>
      <w:r>
        <w:t xml:space="preserve"> - </w:t>
      </w:r>
      <w:r>
        <w:rPr>
          <w:rFonts w:ascii="SimSun" w:eastAsia="SimSun" w:hAnsi="SimSun" w:cs="SimSun" w:hint="eastAsia"/>
        </w:rPr>
        <w:t>麦克雷</w:t>
      </w:r>
      <w:r>
        <w:t>МакРей</w:t>
      </w:r>
      <w:r>
        <w:rPr>
          <w:rFonts w:ascii="SimSun" w:eastAsia="SimSun" w:hAnsi="SimSun" w:cs="SimSun" w:hint="eastAsia"/>
        </w:rPr>
        <w:t>，</w:t>
      </w:r>
      <w:r>
        <w:rPr>
          <w:rFonts w:hint="eastAsia"/>
        </w:rPr>
        <w:t>T</w:t>
      </w:r>
      <w:r>
        <w:t>o</w:t>
      </w:r>
      <w:r>
        <w:rPr>
          <w:rFonts w:hint="eastAsia"/>
        </w:rPr>
        <w:t>rb</w:t>
      </w:r>
      <w:r>
        <w:t>jo</w:t>
      </w:r>
      <w:r>
        <w:rPr>
          <w:rFonts w:hint="eastAsia"/>
        </w:rPr>
        <w:t>r</w:t>
      </w:r>
      <w:r>
        <w:t xml:space="preserve">n - </w:t>
      </w:r>
      <w:r>
        <w:rPr>
          <w:rFonts w:ascii="SimSun" w:eastAsia="SimSun" w:hAnsi="SimSun" w:cs="SimSun" w:hint="eastAsia"/>
        </w:rPr>
        <w:t>托比昂</w:t>
      </w:r>
      <w:r>
        <w:t>Тобион</w:t>
      </w:r>
      <w:r>
        <w:rPr>
          <w:rFonts w:ascii="SimSun" w:eastAsia="SimSun" w:hAnsi="SimSun" w:cs="SimSun" w:hint="eastAsia"/>
        </w:rPr>
        <w:t>，</w:t>
      </w:r>
      <w:r>
        <w:rPr>
          <w:rFonts w:hint="eastAsia"/>
        </w:rPr>
        <w:t>Reinharot</w:t>
      </w:r>
      <w:r>
        <w:t xml:space="preserve"> - </w:t>
      </w:r>
      <w:r>
        <w:rPr>
          <w:rFonts w:ascii="SimSun" w:eastAsia="SimSun" w:hAnsi="SimSun" w:cs="SimSun" w:hint="eastAsia"/>
        </w:rPr>
        <w:t>莱因哈特</w:t>
      </w:r>
      <w:r>
        <w:t>Рейн</w:t>
      </w:r>
      <w:r>
        <w:rPr>
          <w:rFonts w:hint="eastAsia"/>
        </w:rPr>
        <w:t>хард</w:t>
      </w:r>
      <w:r>
        <w:rPr>
          <w:rFonts w:ascii="SimSun" w:eastAsia="SimSun" w:hAnsi="SimSun" w:cs="SimSun" w:hint="eastAsia"/>
        </w:rPr>
        <w:t>，</w:t>
      </w:r>
      <w:r>
        <w:rPr>
          <w:rFonts w:hint="eastAsia"/>
        </w:rPr>
        <w:t>Winston</w:t>
      </w:r>
      <w:r>
        <w:t xml:space="preserve"> - </w:t>
      </w:r>
      <w:r>
        <w:rPr>
          <w:rFonts w:ascii="SimSun" w:eastAsia="SimSun" w:hAnsi="SimSun" w:cs="SimSun" w:hint="eastAsia"/>
        </w:rPr>
        <w:t>温斯顿</w:t>
      </w:r>
      <w:r>
        <w:t>Уинстон</w:t>
      </w:r>
      <w:r>
        <w:rPr>
          <w:rFonts w:ascii="SimSun" w:eastAsia="SimSun" w:hAnsi="SimSun" w:cs="SimSun" w:hint="eastAsia"/>
        </w:rPr>
        <w:t>，</w:t>
      </w:r>
      <w:r>
        <w:rPr>
          <w:rFonts w:hint="eastAsia"/>
        </w:rPr>
        <w:t>Zarya</w:t>
      </w:r>
      <w:r>
        <w:t xml:space="preserve"> - </w:t>
      </w:r>
      <w:r>
        <w:rPr>
          <w:rFonts w:ascii="SimSun" w:eastAsia="SimSun" w:hAnsi="SimSun" w:cs="SimSun" w:hint="eastAsia"/>
        </w:rPr>
        <w:t>查莉娅</w:t>
      </w:r>
      <w:r>
        <w:t>Зари</w:t>
      </w:r>
      <w:r>
        <w:rPr>
          <w:rFonts w:ascii="SimSun" w:eastAsia="SimSun" w:hAnsi="SimSun" w:cs="SimSun" w:hint="eastAsia"/>
        </w:rPr>
        <w:t>，</w:t>
      </w:r>
      <w:r>
        <w:rPr>
          <w:rFonts w:hint="eastAsia"/>
        </w:rPr>
        <w:t>Lucio</w:t>
      </w:r>
      <w:r>
        <w:t xml:space="preserve"> - </w:t>
      </w:r>
      <w:r>
        <w:rPr>
          <w:rFonts w:ascii="SimSun" w:eastAsia="SimSun" w:hAnsi="SimSun" w:cs="SimSun" w:hint="eastAsia"/>
        </w:rPr>
        <w:t>卢西奥</w:t>
      </w:r>
      <w:r>
        <w:t>Лусио</w:t>
      </w:r>
      <w:r>
        <w:rPr>
          <w:rFonts w:ascii="SimSun" w:eastAsia="SimSun" w:hAnsi="SimSun" w:cs="SimSun" w:hint="eastAsia"/>
        </w:rPr>
        <w:t>，</w:t>
      </w:r>
      <w:r>
        <w:rPr>
          <w:rFonts w:hint="eastAsia"/>
        </w:rPr>
        <w:t>Ana</w:t>
      </w:r>
      <w:r>
        <w:t xml:space="preserve"> - </w:t>
      </w:r>
      <w:r>
        <w:rPr>
          <w:rFonts w:ascii="SimSun" w:eastAsia="SimSun" w:hAnsi="SimSun" w:cs="SimSun" w:hint="eastAsia"/>
        </w:rPr>
        <w:t>安娜</w:t>
      </w:r>
      <w:r>
        <w:t>Ана</w:t>
      </w:r>
      <w:r>
        <w:rPr>
          <w:rFonts w:ascii="SimSun" w:eastAsia="SimSun" w:hAnsi="SimSun" w:cs="SimSun" w:hint="eastAsia"/>
        </w:rPr>
        <w:t>，</w:t>
      </w:r>
      <w:r>
        <w:rPr>
          <w:rFonts w:hint="eastAsia"/>
        </w:rPr>
        <w:t>Genji</w:t>
      </w:r>
      <w:r>
        <w:t xml:space="preserve"> - </w:t>
      </w:r>
      <w:r>
        <w:rPr>
          <w:rFonts w:ascii="SimSun" w:eastAsia="SimSun" w:hAnsi="SimSun" w:cs="SimSun" w:hint="eastAsia"/>
        </w:rPr>
        <w:t>源氏</w:t>
      </w:r>
      <w:r>
        <w:t>Генджи</w:t>
      </w:r>
      <w:r>
        <w:rPr>
          <w:rFonts w:ascii="SimSun" w:eastAsia="SimSun" w:hAnsi="SimSun" w:cs="SimSun" w:hint="eastAsia"/>
        </w:rPr>
        <w:t>，</w:t>
      </w:r>
      <w:r>
        <w:rPr>
          <w:rFonts w:hint="eastAsia"/>
        </w:rPr>
        <w:t>Hanzo</w:t>
      </w:r>
      <w:r>
        <w:t xml:space="preserve"> - </w:t>
      </w:r>
      <w:r>
        <w:rPr>
          <w:rFonts w:ascii="SimSun" w:eastAsia="SimSun" w:hAnsi="SimSun" w:cs="SimSun" w:hint="eastAsia"/>
        </w:rPr>
        <w:t>半藏</w:t>
      </w:r>
      <w:r>
        <w:t>Ханзо</w:t>
      </w:r>
      <w:r>
        <w:rPr>
          <w:rFonts w:ascii="SimSun" w:eastAsia="SimSun" w:hAnsi="SimSun" w:cs="SimSun" w:hint="eastAsia"/>
        </w:rPr>
        <w:t>，</w:t>
      </w:r>
      <w:r>
        <w:rPr>
          <w:rFonts w:hint="eastAsia"/>
        </w:rPr>
        <w:t>Mei</w:t>
      </w:r>
      <w:r>
        <w:t xml:space="preserve"> - </w:t>
      </w:r>
      <w:r>
        <w:rPr>
          <w:rFonts w:ascii="SimSun" w:eastAsia="SimSun" w:hAnsi="SimSun" w:cs="SimSun" w:hint="eastAsia"/>
        </w:rPr>
        <w:t>美</w:t>
      </w:r>
      <w:r>
        <w:t xml:space="preserve">Мей. </w:t>
      </w:r>
      <w:r>
        <w:rPr>
          <w:rFonts w:hint="eastAsia"/>
        </w:rPr>
        <w:t>Слова, выбранные для этих транслитераций, условно используются для перевода.</w:t>
      </w:r>
    </w:p>
    <w:p w14:paraId="475CC11D" w14:textId="77777777" w:rsidR="006333B6" w:rsidRDefault="00B21C20" w:rsidP="006C3FC2">
      <w:pPr>
        <w:pStyle w:val="ad"/>
      </w:pPr>
      <w:r>
        <w:rPr>
          <w:rFonts w:hint="eastAsia"/>
        </w:rPr>
        <w:t>Однако есть и такие имена персонажей, которые были локализованы в переводах. Ниже автор проанализирует стратегию локализации при переводе имен персонажей или кодовых имен в Overwatch.</w:t>
      </w:r>
    </w:p>
    <w:p w14:paraId="4C694B67" w14:textId="5121E436" w:rsidR="006333B6" w:rsidRDefault="00B21C20" w:rsidP="006C3FC2">
      <w:pPr>
        <w:pStyle w:val="ad"/>
      </w:pPr>
      <w:r>
        <w:rPr>
          <w:rFonts w:hint="eastAsia"/>
        </w:rPr>
        <w:t>Пример 1</w:t>
      </w:r>
      <w:r w:rsidR="00C477FD">
        <w:t>2</w:t>
      </w:r>
      <w:r>
        <w:rPr>
          <w:rFonts w:hint="eastAsia"/>
        </w:rPr>
        <w:t>: Zenyatta</w:t>
      </w:r>
    </w:p>
    <w:p w14:paraId="7E7E8E66" w14:textId="77777777" w:rsidR="006333B6" w:rsidRDefault="00B21C20" w:rsidP="006C3FC2">
      <w:pPr>
        <w:pStyle w:val="ad"/>
      </w:pPr>
      <w:r>
        <w:rPr>
          <w:rFonts w:hint="eastAsia"/>
        </w:rPr>
        <w:t xml:space="preserve">Перевод: </w:t>
      </w:r>
      <w:r>
        <w:rPr>
          <w:rFonts w:ascii="SimSun" w:eastAsia="SimSun" w:hAnsi="SimSun" w:cs="SimSun" w:hint="eastAsia"/>
        </w:rPr>
        <w:t>禅雅塔</w:t>
      </w:r>
    </w:p>
    <w:p w14:paraId="5829D30B" w14:textId="1A49CE00" w:rsidR="006333B6" w:rsidRDefault="00B21C20" w:rsidP="006C3FC2">
      <w:pPr>
        <w:pStyle w:val="ad"/>
      </w:pPr>
      <w:r>
        <w:rPr>
          <w:rFonts w:hint="eastAsia"/>
        </w:rPr>
        <w:t>В игре Zenyatta - механический монах, который странствует по миру в по</w:t>
      </w:r>
      <w:r w:rsidR="008112F8">
        <w:rPr>
          <w:rFonts w:hint="eastAsia"/>
        </w:rPr>
        <w:t xml:space="preserve">исках пути к вознесению души. </w:t>
      </w:r>
      <w:r>
        <w:rPr>
          <w:rFonts w:ascii="SimSun" w:eastAsia="SimSun" w:hAnsi="SimSun" w:cs="SimSun" w:hint="eastAsia"/>
          <w:lang w:val="en-US"/>
        </w:rPr>
        <w:t>禅</w:t>
      </w:r>
      <w:r>
        <w:rPr>
          <w:rFonts w:hint="eastAsia"/>
        </w:rPr>
        <w:t xml:space="preserve"> был выбран из-за схожести произношения</w:t>
      </w:r>
      <w:r>
        <w:rPr>
          <w:rFonts w:ascii="SimSun" w:eastAsia="SimSun" w:hAnsi="SimSun" w:cs="SimSun" w:hint="eastAsia"/>
        </w:rPr>
        <w:t>，</w:t>
      </w:r>
      <w:proofErr w:type="spellStart"/>
      <w:r>
        <w:rPr>
          <w:rFonts w:hint="eastAsia"/>
          <w:lang w:val="en-US"/>
        </w:rPr>
        <w:t>zen</w:t>
      </w:r>
      <w:proofErr w:type="spellEnd"/>
      <w:r>
        <w:rPr>
          <w:rFonts w:hint="eastAsia"/>
        </w:rPr>
        <w:t xml:space="preserve"> и </w:t>
      </w:r>
      <w:r>
        <w:rPr>
          <w:rFonts w:ascii="SimSun" w:eastAsia="SimSun" w:hAnsi="SimSun" w:cs="SimSun" w:hint="eastAsia"/>
          <w:lang w:val="en-US"/>
        </w:rPr>
        <w:t>禅</w:t>
      </w:r>
      <w:proofErr w:type="spellStart"/>
      <w:r>
        <w:rPr>
          <w:rFonts w:hint="eastAsia"/>
          <w:lang w:val="en-US"/>
        </w:rPr>
        <w:t>chan</w:t>
      </w:r>
      <w:proofErr w:type="spellEnd"/>
      <w:r>
        <w:t xml:space="preserve">. Это ещё </w:t>
      </w:r>
      <w:r w:rsidR="008112F8">
        <w:rPr>
          <w:rFonts w:hint="eastAsia"/>
        </w:rPr>
        <w:t xml:space="preserve">потому, что </w:t>
      </w:r>
      <w:r>
        <w:rPr>
          <w:rFonts w:ascii="SimSun" w:eastAsia="SimSun" w:hAnsi="SimSun" w:cs="SimSun" w:hint="eastAsia"/>
          <w:lang w:val="en-US"/>
        </w:rPr>
        <w:t>禅</w:t>
      </w:r>
      <w:r>
        <w:rPr>
          <w:rFonts w:hint="eastAsia"/>
        </w:rPr>
        <w:t xml:space="preserve"> на китайском языке является</w:t>
      </w:r>
      <w:r w:rsidR="008112F8">
        <w:rPr>
          <w:rFonts w:hint="eastAsia"/>
        </w:rPr>
        <w:t xml:space="preserve"> сокращением буддийского слова </w:t>
      </w:r>
      <w:r>
        <w:rPr>
          <w:rFonts w:ascii="SimSun" w:eastAsia="SimSun" w:hAnsi="SimSun" w:cs="SimSun" w:hint="eastAsia"/>
          <w:lang w:val="en-US"/>
        </w:rPr>
        <w:t>禅那</w:t>
      </w:r>
      <w:r w:rsidR="008112F8" w:rsidRPr="008112F8">
        <w:rPr>
          <w:rFonts w:ascii="SimSun" w:eastAsia="SimSun" w:hAnsi="SimSun" w:cs="SimSun" w:hint="eastAsia"/>
        </w:rPr>
        <w:t xml:space="preserve">- </w:t>
      </w:r>
      <w:r w:rsidR="008112F8">
        <w:rPr>
          <w:rFonts w:asciiTheme="minorHAnsi" w:eastAsia="SimSun" w:hAnsiTheme="minorHAnsi" w:cs="SimSun"/>
        </w:rPr>
        <w:t>«</w:t>
      </w:r>
      <w:proofErr w:type="spellStart"/>
      <w:r>
        <w:rPr>
          <w:rFonts w:hint="eastAsia"/>
        </w:rPr>
        <w:t>чанна</w:t>
      </w:r>
      <w:proofErr w:type="spellEnd"/>
      <w:r w:rsidR="008112F8">
        <w:t>»</w:t>
      </w:r>
      <w:r>
        <w:rPr>
          <w:rFonts w:hint="eastAsia"/>
        </w:rPr>
        <w:t xml:space="preserve">, которое является переводом санскритского слова. Он также переводится как </w:t>
      </w:r>
      <w:r w:rsidR="008112F8">
        <w:t>«</w:t>
      </w:r>
      <w:r>
        <w:rPr>
          <w:rFonts w:hint="eastAsia"/>
        </w:rPr>
        <w:t>отказ от зла</w:t>
      </w:r>
      <w:r w:rsidR="008112F8">
        <w:t>»</w:t>
      </w:r>
      <w:r>
        <w:rPr>
          <w:rFonts w:hint="eastAsia"/>
        </w:rPr>
        <w:t xml:space="preserve"> или </w:t>
      </w:r>
      <w:r w:rsidR="008112F8">
        <w:t>«</w:t>
      </w:r>
      <w:r>
        <w:rPr>
          <w:rFonts w:hint="eastAsia"/>
        </w:rPr>
        <w:t>джунгли заслуг</w:t>
      </w:r>
      <w:r w:rsidR="008112F8">
        <w:t>»</w:t>
      </w:r>
      <w:r w:rsidR="008112F8">
        <w:rPr>
          <w:rFonts w:hint="eastAsia"/>
        </w:rPr>
        <w:t>. Это</w:t>
      </w:r>
      <w:r>
        <w:rPr>
          <w:rFonts w:hint="eastAsia"/>
        </w:rPr>
        <w:t xml:space="preserve"> буддийское слово, которое переводится как </w:t>
      </w:r>
      <w:r w:rsidR="008112F8">
        <w:t>«</w:t>
      </w:r>
      <w:r>
        <w:rPr>
          <w:rFonts w:hint="eastAsia"/>
        </w:rPr>
        <w:t>практика мышления</w:t>
      </w:r>
      <w:r w:rsidR="008112F8">
        <w:t>»</w:t>
      </w:r>
      <w:r>
        <w:rPr>
          <w:rFonts w:hint="eastAsia"/>
        </w:rPr>
        <w:t xml:space="preserve"> или </w:t>
      </w:r>
      <w:r w:rsidR="008112F8">
        <w:t>«</w:t>
      </w:r>
      <w:r>
        <w:rPr>
          <w:rFonts w:hint="eastAsia"/>
        </w:rPr>
        <w:t>медитация</w:t>
      </w:r>
      <w:r w:rsidR="008112F8">
        <w:t>»</w:t>
      </w:r>
      <w:r>
        <w:rPr>
          <w:rFonts w:hint="eastAsia"/>
        </w:rPr>
        <w:t xml:space="preserve">. Это буддийская практика, в которой существует различие между </w:t>
      </w:r>
      <w:r>
        <w:rPr>
          <w:rFonts w:hint="eastAsia"/>
        </w:rPr>
        <w:lastRenderedPageBreak/>
        <w:t xml:space="preserve">дзэн предков и дзэн Будды. Добавление слова </w:t>
      </w:r>
      <w:r w:rsidR="008112F8">
        <w:t>«</w:t>
      </w:r>
      <w:r>
        <w:rPr>
          <w:rFonts w:hint="eastAsia"/>
        </w:rPr>
        <w:t>дзен</w:t>
      </w:r>
      <w:r w:rsidR="008112F8">
        <w:t>»</w:t>
      </w:r>
      <w:r>
        <w:rPr>
          <w:rFonts w:hint="eastAsia"/>
        </w:rPr>
        <w:t xml:space="preserve"> к имени персонажа соответствует его характеру.</w:t>
      </w:r>
    </w:p>
    <w:p w14:paraId="57922DBA" w14:textId="64D42FA1" w:rsidR="006333B6" w:rsidRDefault="00B21C20" w:rsidP="006C3FC2">
      <w:pPr>
        <w:pStyle w:val="ad"/>
      </w:pPr>
      <w:r>
        <w:rPr>
          <w:rFonts w:hint="eastAsia"/>
        </w:rPr>
        <w:t>Пример 1</w:t>
      </w:r>
      <w:r w:rsidR="00C477FD">
        <w:t>3</w:t>
      </w:r>
      <w:r>
        <w:rPr>
          <w:rFonts w:hint="eastAsia"/>
        </w:rPr>
        <w:t>: Mercy</w:t>
      </w:r>
    </w:p>
    <w:p w14:paraId="1DF12585" w14:textId="77777777" w:rsidR="006333B6" w:rsidRDefault="00B21C20" w:rsidP="006C3FC2">
      <w:pPr>
        <w:pStyle w:val="ad"/>
      </w:pPr>
      <w:r>
        <w:rPr>
          <w:rFonts w:hint="eastAsia"/>
        </w:rPr>
        <w:t xml:space="preserve">Перевод: </w:t>
      </w:r>
      <w:r>
        <w:rPr>
          <w:rFonts w:ascii="SimSun" w:eastAsia="SimSun" w:hAnsi="SimSun" w:cs="SimSun" w:hint="eastAsia"/>
          <w:lang w:val="en-US"/>
        </w:rPr>
        <w:t>天使</w:t>
      </w:r>
    </w:p>
    <w:p w14:paraId="473916D7" w14:textId="6FA19B64" w:rsidR="006333B6" w:rsidRDefault="008112F8" w:rsidP="006C3FC2">
      <w:pPr>
        <w:pStyle w:val="ad"/>
      </w:pPr>
      <w:r>
        <w:rPr>
          <w:rFonts w:hint="eastAsia"/>
        </w:rPr>
        <w:t xml:space="preserve">Хотя слово </w:t>
      </w:r>
      <w:r w:rsidR="00B21C20">
        <w:rPr>
          <w:rFonts w:hint="eastAsia"/>
          <w:lang w:val="en-US"/>
        </w:rPr>
        <w:t>mercy</w:t>
      </w:r>
      <w:r w:rsidR="00B21C20">
        <w:rPr>
          <w:rFonts w:hint="eastAsia"/>
        </w:rPr>
        <w:t xml:space="preserve"> означает </w:t>
      </w:r>
      <w:r>
        <w:t>«</w:t>
      </w:r>
      <w:r w:rsidR="00B21C20">
        <w:rPr>
          <w:rFonts w:hint="eastAsia"/>
        </w:rPr>
        <w:t>сострадание</w:t>
      </w:r>
      <w:r>
        <w:t>»</w:t>
      </w:r>
      <w:r w:rsidR="00B21C20">
        <w:rPr>
          <w:rFonts w:hint="eastAsia"/>
        </w:rPr>
        <w:t xml:space="preserve">, в китайской культуре слово </w:t>
      </w:r>
      <w:r>
        <w:t>«</w:t>
      </w:r>
      <w:r w:rsidR="00B21C20">
        <w:rPr>
          <w:rFonts w:hint="eastAsia"/>
        </w:rPr>
        <w:t>сострадание</w:t>
      </w:r>
      <w:r>
        <w:t>»</w:t>
      </w:r>
      <w:r w:rsidR="00B21C20">
        <w:rPr>
          <w:rFonts w:hint="eastAsia"/>
        </w:rPr>
        <w:t xml:space="preserve"> обычно ассоциируется с именем буддийской дхармы. Некоторые игроки говорили, что</w:t>
      </w:r>
      <w:r>
        <w:t>,</w:t>
      </w:r>
      <w:r w:rsidR="00B21C20">
        <w:rPr>
          <w:rFonts w:hint="eastAsia"/>
        </w:rPr>
        <w:t xml:space="preserve"> когда они слышат слово </w:t>
      </w:r>
      <w:r w:rsidR="00B21C20">
        <w:rPr>
          <w:rFonts w:ascii="SimSun" w:eastAsia="SimSun" w:hAnsi="SimSun" w:cs="SimSun" w:hint="eastAsia"/>
          <w:lang w:val="en-US"/>
        </w:rPr>
        <w:t>慈悲</w:t>
      </w:r>
      <w:r w:rsidRPr="008112F8">
        <w:rPr>
          <w:rFonts w:ascii="SimSun" w:eastAsia="SimSun" w:hAnsi="SimSun" w:cs="SimSun" w:hint="eastAsia"/>
        </w:rPr>
        <w:t xml:space="preserve">- </w:t>
      </w:r>
      <w:r w:rsidRPr="008112F8">
        <w:rPr>
          <w:rFonts w:eastAsia="SimSun"/>
        </w:rPr>
        <w:t>«</w:t>
      </w:r>
      <w:r w:rsidR="00B21C20">
        <w:rPr>
          <w:rFonts w:hint="eastAsia"/>
        </w:rPr>
        <w:t>милосердие</w:t>
      </w:r>
      <w:r>
        <w:t>»</w:t>
      </w:r>
      <w:r w:rsidR="00B21C20">
        <w:rPr>
          <w:rFonts w:hint="eastAsia"/>
        </w:rPr>
        <w:t xml:space="preserve">, им представляется пожилой монах с добрыми глазами. В игре героем является молодая женщина с длинными, струящимися волосами. Она носит золотой нимб </w:t>
      </w:r>
      <w:r>
        <w:rPr>
          <w:rFonts w:hint="eastAsia"/>
        </w:rPr>
        <w:t>на голове и крылья на спине, подобно ангелам</w:t>
      </w:r>
      <w:r w:rsidR="00B21C20">
        <w:rPr>
          <w:rFonts w:hint="eastAsia"/>
        </w:rPr>
        <w:t xml:space="preserve"> в мифологии. В игре она защищает своих товарищей по команде на поле боя, как ангел-хранитель, исцеляя или укрепляя их, а также может использовать технику воскрешения, чтобы вернуть их из мертвых. В Китае врачи, медсестры и другой медицинский персонал носят белую униформу и называются </w:t>
      </w:r>
      <w:r w:rsidR="008C7E90">
        <w:t>«</w:t>
      </w:r>
      <w:r w:rsidR="00B21C20">
        <w:rPr>
          <w:rFonts w:hint="eastAsia"/>
        </w:rPr>
        <w:t>белыми ангелами</w:t>
      </w:r>
      <w:r w:rsidR="008C7E90">
        <w:t>»</w:t>
      </w:r>
      <w:r w:rsidR="00B21C20">
        <w:rPr>
          <w:rFonts w:hint="eastAsia"/>
        </w:rPr>
        <w:t xml:space="preserve">, потому что они работают как ангелы, спасая </w:t>
      </w:r>
      <w:r w:rsidR="008C7E90">
        <w:rPr>
          <w:rFonts w:hint="eastAsia"/>
        </w:rPr>
        <w:t xml:space="preserve">жизни и помогая раненым. Слово </w:t>
      </w:r>
      <w:proofErr w:type="spellStart"/>
      <w:r w:rsidR="008C7E90">
        <w:rPr>
          <w:rFonts w:hint="eastAsia"/>
        </w:rPr>
        <w:t>Mercy</w:t>
      </w:r>
      <w:proofErr w:type="spellEnd"/>
      <w:r w:rsidR="008C7E90">
        <w:rPr>
          <w:rFonts w:hint="eastAsia"/>
        </w:rPr>
        <w:t xml:space="preserve"> переведено как </w:t>
      </w:r>
      <w:r w:rsidR="00B21C20">
        <w:rPr>
          <w:rFonts w:ascii="SimSun" w:eastAsia="SimSun" w:hAnsi="SimSun" w:cs="SimSun" w:hint="eastAsia"/>
          <w:lang w:val="en-US"/>
        </w:rPr>
        <w:t>天使</w:t>
      </w:r>
      <w:r w:rsidR="008C7E90" w:rsidRPr="008C7E90">
        <w:rPr>
          <w:rFonts w:ascii="SimSun" w:eastAsia="SimSun" w:hAnsi="SimSun" w:cs="SimSun" w:hint="eastAsia"/>
        </w:rPr>
        <w:t xml:space="preserve">- </w:t>
      </w:r>
      <w:r w:rsidR="008C7E90" w:rsidRPr="008C7E90">
        <w:rPr>
          <w:rFonts w:eastAsia="SimSun"/>
        </w:rPr>
        <w:t>«</w:t>
      </w:r>
      <w:r w:rsidR="008C7E90">
        <w:rPr>
          <w:rFonts w:hint="eastAsia"/>
        </w:rPr>
        <w:t>ангел</w:t>
      </w:r>
      <w:r w:rsidR="008C7E90">
        <w:t>»</w:t>
      </w:r>
      <w:r w:rsidR="00B21C20">
        <w:rPr>
          <w:rFonts w:hint="eastAsia"/>
        </w:rPr>
        <w:t xml:space="preserve">, что верно передает значение слова </w:t>
      </w:r>
      <w:r w:rsidR="008C7E90">
        <w:t>«</w:t>
      </w:r>
      <w:r w:rsidR="00B21C20">
        <w:rPr>
          <w:rFonts w:hint="eastAsia"/>
        </w:rPr>
        <w:t>милосердие</w:t>
      </w:r>
      <w:r w:rsidR="008C7E90">
        <w:t>»</w:t>
      </w:r>
      <w:r w:rsidR="00B21C20">
        <w:rPr>
          <w:rFonts w:hint="eastAsia"/>
        </w:rPr>
        <w:t>, но также отражает внешний вид и навыки персонажа, что является гладким и легким для понимания китайскими игроками.</w:t>
      </w:r>
    </w:p>
    <w:p w14:paraId="742E006E" w14:textId="578E3A13" w:rsidR="006333B6" w:rsidRDefault="00B21C20" w:rsidP="006C3FC2">
      <w:pPr>
        <w:pStyle w:val="ad"/>
      </w:pPr>
      <w:r>
        <w:rPr>
          <w:rFonts w:hint="eastAsia"/>
        </w:rPr>
        <w:t>Пример 1</w:t>
      </w:r>
      <w:r w:rsidR="00C477FD">
        <w:t>4</w:t>
      </w:r>
      <w:r>
        <w:rPr>
          <w:rFonts w:hint="eastAsia"/>
        </w:rPr>
        <w:t xml:space="preserve">: </w:t>
      </w:r>
      <w:proofErr w:type="spellStart"/>
      <w:r>
        <w:rPr>
          <w:rFonts w:hint="eastAsia"/>
          <w:lang w:val="en-US"/>
        </w:rPr>
        <w:t>Roadhog</w:t>
      </w:r>
      <w:proofErr w:type="spellEnd"/>
    </w:p>
    <w:p w14:paraId="23D3835C" w14:textId="77777777" w:rsidR="006333B6" w:rsidRDefault="00B21C20" w:rsidP="006C3FC2">
      <w:pPr>
        <w:pStyle w:val="ad"/>
      </w:pPr>
      <w:r>
        <w:rPr>
          <w:rFonts w:hint="eastAsia"/>
        </w:rPr>
        <w:t xml:space="preserve">Перевод: </w:t>
      </w:r>
      <w:r>
        <w:rPr>
          <w:rFonts w:ascii="SimSun" w:eastAsia="SimSun" w:hAnsi="SimSun" w:cs="SimSun" w:hint="eastAsia"/>
          <w:lang w:val="en-US"/>
        </w:rPr>
        <w:t>马路霸主</w:t>
      </w:r>
      <w:r>
        <w:t>/</w:t>
      </w:r>
      <w:r>
        <w:rPr>
          <w:rFonts w:ascii="SimSun" w:eastAsia="SimSun" w:hAnsi="SimSun" w:cs="SimSun" w:hint="eastAsia"/>
          <w:lang w:val="en-US"/>
        </w:rPr>
        <w:t>路霸</w:t>
      </w:r>
    </w:p>
    <w:p w14:paraId="04631C98" w14:textId="79C8AEC5" w:rsidR="006333B6" w:rsidRDefault="008C7E90" w:rsidP="006C3FC2">
      <w:pPr>
        <w:pStyle w:val="ad"/>
      </w:pPr>
      <w:r>
        <w:rPr>
          <w:rFonts w:hint="eastAsia"/>
        </w:rPr>
        <w:t xml:space="preserve">Слово </w:t>
      </w:r>
      <w:proofErr w:type="spellStart"/>
      <w:r>
        <w:rPr>
          <w:rFonts w:hint="eastAsia"/>
        </w:rPr>
        <w:t>Roadhog</w:t>
      </w:r>
      <w:proofErr w:type="spellEnd"/>
      <w:r w:rsidR="00B21C20">
        <w:rPr>
          <w:rFonts w:hint="eastAsia"/>
        </w:rPr>
        <w:t xml:space="preserve"> означает </w:t>
      </w:r>
      <w:r>
        <w:t>«</w:t>
      </w:r>
      <w:r w:rsidR="00B21C20">
        <w:rPr>
          <w:rFonts w:hint="eastAsia"/>
        </w:rPr>
        <w:t>безрассудный водитель</w:t>
      </w:r>
      <w:r>
        <w:t>»</w:t>
      </w:r>
      <w:r w:rsidR="00B21C20">
        <w:rPr>
          <w:rFonts w:hint="eastAsia"/>
        </w:rPr>
        <w:t>, но</w:t>
      </w:r>
      <w:r>
        <w:t>,</w:t>
      </w:r>
      <w:r w:rsidR="00B21C20">
        <w:rPr>
          <w:rFonts w:hint="eastAsia"/>
        </w:rPr>
        <w:t xml:space="preserve"> это слово состоит из двух частей, </w:t>
      </w:r>
      <w:r w:rsidR="00B21C20">
        <w:rPr>
          <w:rFonts w:hint="eastAsia"/>
          <w:lang w:val="en-US"/>
        </w:rPr>
        <w:t>road</w:t>
      </w:r>
      <w:r>
        <w:rPr>
          <w:rFonts w:hint="eastAsia"/>
        </w:rPr>
        <w:t xml:space="preserve"> и </w:t>
      </w:r>
      <w:r w:rsidR="00B21C20">
        <w:rPr>
          <w:rFonts w:hint="eastAsia"/>
          <w:lang w:val="en-US"/>
        </w:rPr>
        <w:t>hog</w:t>
      </w:r>
      <w:r w:rsidR="00D21787">
        <w:rPr>
          <w:rFonts w:hint="eastAsia"/>
        </w:rPr>
        <w:t xml:space="preserve">. Хотя в игре </w:t>
      </w:r>
      <w:proofErr w:type="spellStart"/>
      <w:r w:rsidR="00D21787">
        <w:rPr>
          <w:rFonts w:hint="eastAsia"/>
        </w:rPr>
        <w:t>Роудхог</w:t>
      </w:r>
      <w:proofErr w:type="spellEnd"/>
      <w:r w:rsidR="00B21C20">
        <w:rPr>
          <w:rFonts w:hint="eastAsia"/>
        </w:rPr>
        <w:t xml:space="preserve"> носит маску и имеет толстый живот, похожий на свиной. Однако в китайской культуре слово </w:t>
      </w:r>
      <w:r w:rsidR="00D21787">
        <w:t>«</w:t>
      </w:r>
      <w:r w:rsidR="00B21C20">
        <w:rPr>
          <w:rFonts w:hint="eastAsia"/>
        </w:rPr>
        <w:t>свинья</w:t>
      </w:r>
      <w:r w:rsidR="00D21787">
        <w:t>»</w:t>
      </w:r>
      <w:r w:rsidR="00B21C20">
        <w:rPr>
          <w:rFonts w:hint="eastAsia"/>
        </w:rPr>
        <w:t xml:space="preserve"> используется для описания человека, который ленив, слаб и боится жизни и смерти, что не соответствует </w:t>
      </w:r>
      <w:r w:rsidR="00D21787">
        <w:t>«</w:t>
      </w:r>
      <w:r w:rsidR="00B21C20">
        <w:rPr>
          <w:rFonts w:hint="eastAsia"/>
        </w:rPr>
        <w:t>дикому, властному, импульсивному и жестокому</w:t>
      </w:r>
      <w:r w:rsidR="00D21787">
        <w:t>»</w:t>
      </w:r>
      <w:r w:rsidR="00B21C20">
        <w:rPr>
          <w:rFonts w:hint="eastAsia"/>
        </w:rPr>
        <w:t xml:space="preserve"> характеру игры. Поэтому название не имеет прямого перевода, а скорее переводится как </w:t>
      </w:r>
      <w:r w:rsidR="00D21787">
        <w:t>«</w:t>
      </w:r>
      <w:r w:rsidR="00B21C20">
        <w:rPr>
          <w:rFonts w:hint="eastAsia"/>
        </w:rPr>
        <w:t>дорожный хулиган</w:t>
      </w:r>
      <w:r w:rsidR="00D21787">
        <w:t>»</w:t>
      </w:r>
      <w:r w:rsidR="00B21C20">
        <w:rPr>
          <w:rFonts w:hint="eastAsia"/>
        </w:rPr>
        <w:t xml:space="preserve">, то есть </w:t>
      </w:r>
      <w:r w:rsidR="00D21787">
        <w:t>«</w:t>
      </w:r>
      <w:r w:rsidR="00B21C20">
        <w:rPr>
          <w:rFonts w:hint="eastAsia"/>
        </w:rPr>
        <w:t>мастер дороги</w:t>
      </w:r>
      <w:r w:rsidR="00D21787">
        <w:t>»</w:t>
      </w:r>
      <w:r w:rsidR="00B21C20">
        <w:rPr>
          <w:rFonts w:hint="eastAsia"/>
        </w:rPr>
        <w:t xml:space="preserve">. Китайское слово </w:t>
      </w:r>
      <w:r w:rsidR="00B21C20">
        <w:rPr>
          <w:rFonts w:ascii="SimSun" w:eastAsia="SimSun" w:hAnsi="SimSun" w:cs="SimSun" w:hint="eastAsia"/>
          <w:lang w:val="en-US"/>
        </w:rPr>
        <w:t>主</w:t>
      </w:r>
      <w:r w:rsidR="00D21787" w:rsidRPr="00D21787">
        <w:rPr>
          <w:rFonts w:ascii="SimSun" w:eastAsia="SimSun" w:hAnsi="SimSun" w:cs="SimSun" w:hint="eastAsia"/>
        </w:rPr>
        <w:t xml:space="preserve">- </w:t>
      </w:r>
      <w:r w:rsidR="00D21787" w:rsidRPr="00D21787">
        <w:rPr>
          <w:rFonts w:eastAsia="SimSun"/>
        </w:rPr>
        <w:t>«</w:t>
      </w:r>
      <w:r w:rsidR="00B21C20">
        <w:rPr>
          <w:rFonts w:hint="eastAsia"/>
        </w:rPr>
        <w:t>мастер</w:t>
      </w:r>
      <w:r w:rsidR="00D21787">
        <w:t>»</w:t>
      </w:r>
      <w:r w:rsidR="00B21C20">
        <w:rPr>
          <w:rFonts w:hint="eastAsia"/>
        </w:rPr>
        <w:t xml:space="preserve"> произносится как </w:t>
      </w:r>
      <w:r w:rsidR="00D21787">
        <w:t>«</w:t>
      </w:r>
      <w:proofErr w:type="spellStart"/>
      <w:r w:rsidR="00B21C20">
        <w:t>ч</w:t>
      </w:r>
      <w:r w:rsidR="00B21C20">
        <w:rPr>
          <w:rFonts w:hint="eastAsia"/>
        </w:rPr>
        <w:t>жу</w:t>
      </w:r>
      <w:proofErr w:type="spellEnd"/>
      <w:r w:rsidR="00D21787">
        <w:t>»</w:t>
      </w:r>
      <w:r w:rsidR="00D21787">
        <w:rPr>
          <w:rFonts w:hint="eastAsia"/>
        </w:rPr>
        <w:t xml:space="preserve">, а китайское слово </w:t>
      </w:r>
      <w:r w:rsidR="00B21C20">
        <w:rPr>
          <w:rFonts w:ascii="SimSun" w:eastAsia="SimSun" w:hAnsi="SimSun" w:cs="SimSun" w:hint="eastAsia"/>
          <w:lang w:val="en-US"/>
        </w:rPr>
        <w:t>猪</w:t>
      </w:r>
      <w:r w:rsidR="00D21787" w:rsidRPr="00D21787">
        <w:rPr>
          <w:rFonts w:ascii="SimSun" w:eastAsia="SimSun" w:hAnsi="SimSun" w:cs="SimSun" w:hint="eastAsia"/>
        </w:rPr>
        <w:t xml:space="preserve">- </w:t>
      </w:r>
      <w:r w:rsidR="00B21C20">
        <w:rPr>
          <w:rFonts w:hint="eastAsia"/>
          <w:lang w:val="en-US"/>
        </w:rPr>
        <w:t>hog</w:t>
      </w:r>
      <w:r w:rsidR="00B21C20">
        <w:rPr>
          <w:rFonts w:hint="eastAsia"/>
        </w:rPr>
        <w:t xml:space="preserve"> также </w:t>
      </w:r>
      <w:r w:rsidR="00B21C20">
        <w:rPr>
          <w:rFonts w:hint="eastAsia"/>
        </w:rPr>
        <w:lastRenderedPageBreak/>
        <w:t xml:space="preserve">произносится как </w:t>
      </w:r>
      <w:r w:rsidR="00D21787">
        <w:t>«</w:t>
      </w:r>
      <w:proofErr w:type="spellStart"/>
      <w:r w:rsidR="00B21C20">
        <w:t>ч</w:t>
      </w:r>
      <w:r w:rsidR="00B21C20">
        <w:rPr>
          <w:rFonts w:hint="eastAsia"/>
        </w:rPr>
        <w:t>жу</w:t>
      </w:r>
      <w:proofErr w:type="spellEnd"/>
      <w:r w:rsidR="00D21787">
        <w:t>»</w:t>
      </w:r>
      <w:r w:rsidR="00B21C20">
        <w:rPr>
          <w:rFonts w:hint="eastAsia"/>
        </w:rPr>
        <w:t>. Произношение обоих иероглифов одинаково, поэтому китайские игроки могут понять образ персонажа в игре благодаря гармонизации.</w:t>
      </w:r>
    </w:p>
    <w:p w14:paraId="694CA139" w14:textId="77777777" w:rsidR="006333B6" w:rsidRDefault="00B21C20" w:rsidP="006C3FC2">
      <w:pPr>
        <w:pStyle w:val="ad"/>
      </w:pPr>
      <w:r>
        <w:rPr>
          <w:rFonts w:hint="eastAsia"/>
        </w:rPr>
        <w:t>Голосовые переводы Overwatch также в основном переведены с использованием метода перефразирования, с целью сделать переводы более доступными для большинства отечественных геймеров и позволить им лучше понять игру. Добавления, исключения и преобразования часто используются для того, чтобы перевод соответствовал культурному фону и языковым привычкам игроков. Учитывая контекстуальные и культурные факторы, переводчики также используют сочетание перефразирования и прямого перевода, что соответствует смысловой связности контекста и воздействию на понимание игрока. Китайские игроки представляют собой большую базу по сравнению с иностранными игроками, и переводчики учитывают культурные и языковые привычки аудитории при переводе, что привело к тому, что Overwatch была принята и понята большинством китайских игроков за короткий период времени и завоевала высокий уровень популярности. Далее я выберу несколько примеров из игры для изучения.</w:t>
      </w:r>
    </w:p>
    <w:p w14:paraId="3BD1F5C7" w14:textId="40E5D5AF" w:rsidR="006333B6" w:rsidRPr="002E497F" w:rsidRDefault="00B21C20" w:rsidP="006C3FC2">
      <w:pPr>
        <w:pStyle w:val="ad"/>
      </w:pPr>
      <w:r>
        <w:rPr>
          <w:rFonts w:hint="eastAsia"/>
        </w:rPr>
        <w:t>Пример</w:t>
      </w:r>
      <w:r w:rsidRPr="002E497F">
        <w:rPr>
          <w:rFonts w:hint="eastAsia"/>
        </w:rPr>
        <w:t xml:space="preserve"> 1</w:t>
      </w:r>
      <w:r w:rsidR="00C477FD" w:rsidRPr="002E497F">
        <w:t>5</w:t>
      </w:r>
      <w:r w:rsidRPr="002E497F">
        <w:rPr>
          <w:rFonts w:hint="eastAsia"/>
        </w:rPr>
        <w:t xml:space="preserve">: </w:t>
      </w:r>
      <w:r w:rsidRPr="00C477FD">
        <w:rPr>
          <w:rFonts w:hint="eastAsia"/>
          <w:lang w:val="en-US"/>
        </w:rPr>
        <w:t>You</w:t>
      </w:r>
      <w:r w:rsidRPr="002E497F">
        <w:rPr>
          <w:rFonts w:hint="eastAsia"/>
        </w:rPr>
        <w:t>'</w:t>
      </w:r>
      <w:r w:rsidRPr="00C477FD">
        <w:rPr>
          <w:rFonts w:hint="eastAsia"/>
          <w:lang w:val="en-US"/>
        </w:rPr>
        <w:t>re</w:t>
      </w:r>
      <w:r w:rsidRPr="002E497F">
        <w:rPr>
          <w:rFonts w:hint="eastAsia"/>
        </w:rPr>
        <w:t xml:space="preserve"> </w:t>
      </w:r>
      <w:r w:rsidRPr="00C477FD">
        <w:rPr>
          <w:rFonts w:hint="eastAsia"/>
          <w:lang w:val="en-US"/>
        </w:rPr>
        <w:t>ready</w:t>
      </w:r>
      <w:r w:rsidRPr="002E497F">
        <w:rPr>
          <w:rFonts w:hint="eastAsia"/>
        </w:rPr>
        <w:t xml:space="preserve"> </w:t>
      </w:r>
      <w:r w:rsidRPr="00C477FD">
        <w:rPr>
          <w:rFonts w:hint="eastAsia"/>
          <w:lang w:val="en-US"/>
        </w:rPr>
        <w:t>to</w:t>
      </w:r>
      <w:r w:rsidRPr="002E497F">
        <w:rPr>
          <w:rFonts w:hint="eastAsia"/>
        </w:rPr>
        <w:t xml:space="preserve"> </w:t>
      </w:r>
      <w:r w:rsidRPr="00C477FD">
        <w:rPr>
          <w:rFonts w:hint="eastAsia"/>
          <w:lang w:val="en-US"/>
        </w:rPr>
        <w:t>do</w:t>
      </w:r>
      <w:r w:rsidRPr="002E497F">
        <w:rPr>
          <w:rFonts w:hint="eastAsia"/>
        </w:rPr>
        <w:t xml:space="preserve"> </w:t>
      </w:r>
      <w:r w:rsidRPr="00C477FD">
        <w:rPr>
          <w:rFonts w:hint="eastAsia"/>
          <w:lang w:val="en-US"/>
        </w:rPr>
        <w:t>some</w:t>
      </w:r>
      <w:r w:rsidRPr="002E497F">
        <w:rPr>
          <w:rFonts w:hint="eastAsia"/>
        </w:rPr>
        <w:t xml:space="preserve"> </w:t>
      </w:r>
      <w:r w:rsidRPr="00C477FD">
        <w:rPr>
          <w:rFonts w:hint="eastAsia"/>
          <w:lang w:val="en-US"/>
        </w:rPr>
        <w:t>damage</w:t>
      </w:r>
      <w:r w:rsidRPr="002E497F">
        <w:rPr>
          <w:rFonts w:hint="eastAsia"/>
        </w:rPr>
        <w:t>.</w:t>
      </w:r>
    </w:p>
    <w:p w14:paraId="00CEA69E" w14:textId="77777777" w:rsidR="006333B6" w:rsidRDefault="00B21C20" w:rsidP="006C3FC2">
      <w:pPr>
        <w:pStyle w:val="ad"/>
      </w:pPr>
      <w:r>
        <w:rPr>
          <w:rFonts w:hint="eastAsia"/>
        </w:rPr>
        <w:t xml:space="preserve">Перевод: </w:t>
      </w:r>
      <w:r>
        <w:rPr>
          <w:rFonts w:ascii="SimSun" w:eastAsia="SimSun" w:hAnsi="SimSun" w:cs="SimSun" w:hint="eastAsia"/>
          <w:lang w:val="en-US"/>
        </w:rPr>
        <w:t>你要逆天了。</w:t>
      </w:r>
    </w:p>
    <w:p w14:paraId="12DAAE47" w14:textId="4793203D" w:rsidR="006333B6" w:rsidRDefault="00B21C20" w:rsidP="006C3FC2">
      <w:pPr>
        <w:pStyle w:val="ad"/>
      </w:pPr>
      <w:r>
        <w:rPr>
          <w:rFonts w:hint="eastAsia"/>
        </w:rPr>
        <w:t xml:space="preserve">Эту фразу произносит персонаж поддержки </w:t>
      </w:r>
      <w:r w:rsidR="00D21787">
        <w:rPr>
          <w:rFonts w:hint="eastAsia"/>
        </w:rPr>
        <w:t>Ангел</w:t>
      </w:r>
      <w:r>
        <w:rPr>
          <w:rFonts w:hint="eastAsia"/>
        </w:rPr>
        <w:t>, когда она поддерживает своих товарищей по команде силой атаки. Оригинальный перевод звучит как "You're ready to do some damage", что не отражает роль Ангела как помощника и не соответствует ожиданиям игрока относительно мощны</w:t>
      </w:r>
      <w:r w:rsidR="00D21787">
        <w:rPr>
          <w:rFonts w:hint="eastAsia"/>
        </w:rPr>
        <w:t xml:space="preserve">х навыков персонажа. Слово </w:t>
      </w:r>
      <w:r>
        <w:rPr>
          <w:rFonts w:ascii="SimSun" w:eastAsia="SimSun" w:hAnsi="SimSun" w:cs="SimSun" w:hint="eastAsia"/>
        </w:rPr>
        <w:t>逆天</w:t>
      </w:r>
      <w:r>
        <w:rPr>
          <w:rFonts w:hint="eastAsia"/>
        </w:rPr>
        <w:t xml:space="preserve"> - </w:t>
      </w:r>
      <w:r>
        <w:t>это</w:t>
      </w:r>
      <w:r>
        <w:rPr>
          <w:rFonts w:hint="eastAsia"/>
        </w:rPr>
        <w:t xml:space="preserve"> </w:t>
      </w:r>
      <w:r>
        <w:t>китайский</w:t>
      </w:r>
      <w:r>
        <w:rPr>
          <w:rFonts w:hint="eastAsia"/>
        </w:rPr>
        <w:t xml:space="preserve"> </w:t>
      </w:r>
      <w:r>
        <w:t>интернет</w:t>
      </w:r>
      <w:r>
        <w:rPr>
          <w:rFonts w:hint="eastAsia"/>
        </w:rPr>
        <w:t>-</w:t>
      </w:r>
      <w:r>
        <w:t>термин</w:t>
      </w:r>
      <w:r>
        <w:rPr>
          <w:rFonts w:hint="eastAsia"/>
        </w:rPr>
        <w:t xml:space="preserve">, </w:t>
      </w:r>
      <w:r>
        <w:t>означающий</w:t>
      </w:r>
      <w:r>
        <w:rPr>
          <w:rFonts w:hint="eastAsia"/>
        </w:rPr>
        <w:t xml:space="preserve"> </w:t>
      </w:r>
      <w:r w:rsidR="00D21787">
        <w:t>«</w:t>
      </w:r>
      <w:r>
        <w:t>идти</w:t>
      </w:r>
      <w:r>
        <w:rPr>
          <w:rFonts w:hint="eastAsia"/>
        </w:rPr>
        <w:t xml:space="preserve"> </w:t>
      </w:r>
      <w:r>
        <w:t>против</w:t>
      </w:r>
      <w:r>
        <w:rPr>
          <w:rFonts w:hint="eastAsia"/>
        </w:rPr>
        <w:t xml:space="preserve"> </w:t>
      </w:r>
      <w:r>
        <w:t>зерна</w:t>
      </w:r>
      <w:r w:rsidR="00D21787">
        <w:t>»</w:t>
      </w:r>
      <w:r>
        <w:rPr>
          <w:rFonts w:hint="eastAsia"/>
        </w:rPr>
        <w:t xml:space="preserve">, </w:t>
      </w:r>
      <w:r>
        <w:t>указывающий</w:t>
      </w:r>
      <w:r>
        <w:rPr>
          <w:rFonts w:hint="eastAsia"/>
        </w:rPr>
        <w:t xml:space="preserve">, </w:t>
      </w:r>
      <w:r>
        <w:t>что</w:t>
      </w:r>
      <w:r>
        <w:rPr>
          <w:rFonts w:hint="eastAsia"/>
        </w:rPr>
        <w:t xml:space="preserve"> </w:t>
      </w:r>
      <w:r>
        <w:t>это</w:t>
      </w:r>
      <w:r>
        <w:rPr>
          <w:rFonts w:hint="eastAsia"/>
        </w:rPr>
        <w:t xml:space="preserve"> </w:t>
      </w:r>
      <w:r>
        <w:t>выходит</w:t>
      </w:r>
      <w:r>
        <w:rPr>
          <w:rFonts w:hint="eastAsia"/>
        </w:rPr>
        <w:t xml:space="preserve"> </w:t>
      </w:r>
      <w:r>
        <w:t>за</w:t>
      </w:r>
      <w:r>
        <w:rPr>
          <w:rFonts w:hint="eastAsia"/>
        </w:rPr>
        <w:t xml:space="preserve"> </w:t>
      </w:r>
      <w:r>
        <w:t>рамки</w:t>
      </w:r>
      <w:r>
        <w:rPr>
          <w:rFonts w:hint="eastAsia"/>
        </w:rPr>
        <w:t xml:space="preserve"> </w:t>
      </w:r>
      <w:r>
        <w:t>обычного</w:t>
      </w:r>
      <w:r>
        <w:rPr>
          <w:rFonts w:hint="eastAsia"/>
        </w:rPr>
        <w:t xml:space="preserve">, </w:t>
      </w:r>
      <w:r>
        <w:t>или</w:t>
      </w:r>
      <w:r>
        <w:rPr>
          <w:rFonts w:hint="eastAsia"/>
        </w:rPr>
        <w:t xml:space="preserve"> </w:t>
      </w:r>
      <w:r>
        <w:t>описывающий</w:t>
      </w:r>
      <w:r>
        <w:rPr>
          <w:rFonts w:hint="eastAsia"/>
        </w:rPr>
        <w:t xml:space="preserve"> </w:t>
      </w:r>
      <w:r>
        <w:t>что</w:t>
      </w:r>
      <w:r>
        <w:rPr>
          <w:rFonts w:hint="eastAsia"/>
        </w:rPr>
        <w:t>-</w:t>
      </w:r>
      <w:r>
        <w:t>то</w:t>
      </w:r>
      <w:r>
        <w:rPr>
          <w:rFonts w:hint="eastAsia"/>
        </w:rPr>
        <w:t xml:space="preserve"> </w:t>
      </w:r>
      <w:r>
        <w:t>очень</w:t>
      </w:r>
      <w:r>
        <w:rPr>
          <w:rFonts w:hint="eastAsia"/>
        </w:rPr>
        <w:t xml:space="preserve"> </w:t>
      </w:r>
      <w:r>
        <w:t>мощное</w:t>
      </w:r>
      <w:r>
        <w:rPr>
          <w:rFonts w:hint="eastAsia"/>
        </w:rPr>
        <w:t xml:space="preserve">, </w:t>
      </w:r>
      <w:r>
        <w:t>показывая</w:t>
      </w:r>
      <w:r>
        <w:rPr>
          <w:rFonts w:hint="eastAsia"/>
        </w:rPr>
        <w:t xml:space="preserve"> </w:t>
      </w:r>
      <w:r>
        <w:t>мощные</w:t>
      </w:r>
      <w:r>
        <w:rPr>
          <w:rFonts w:hint="eastAsia"/>
        </w:rPr>
        <w:t xml:space="preserve"> </w:t>
      </w:r>
      <w:r>
        <w:t>баффы</w:t>
      </w:r>
      <w:r>
        <w:rPr>
          <w:rFonts w:hint="eastAsia"/>
        </w:rPr>
        <w:t xml:space="preserve"> </w:t>
      </w:r>
      <w:r>
        <w:t>атаки</w:t>
      </w:r>
      <w:r>
        <w:rPr>
          <w:rFonts w:hint="eastAsia"/>
        </w:rPr>
        <w:t xml:space="preserve">, </w:t>
      </w:r>
      <w:r>
        <w:t>которые</w:t>
      </w:r>
      <w:r>
        <w:rPr>
          <w:rFonts w:hint="eastAsia"/>
        </w:rPr>
        <w:t xml:space="preserve"> </w:t>
      </w:r>
      <w:r>
        <w:t>ангелы</w:t>
      </w:r>
      <w:r>
        <w:rPr>
          <w:rFonts w:hint="eastAsia"/>
        </w:rPr>
        <w:t xml:space="preserve"> </w:t>
      </w:r>
      <w:r>
        <w:t>дают</w:t>
      </w:r>
      <w:r>
        <w:rPr>
          <w:rFonts w:hint="eastAsia"/>
        </w:rPr>
        <w:t xml:space="preserve"> </w:t>
      </w:r>
      <w:r>
        <w:t>своим</w:t>
      </w:r>
      <w:r>
        <w:rPr>
          <w:rFonts w:hint="eastAsia"/>
        </w:rPr>
        <w:t xml:space="preserve"> </w:t>
      </w:r>
      <w:r>
        <w:t>това</w:t>
      </w:r>
      <w:r>
        <w:rPr>
          <w:rFonts w:hint="eastAsia"/>
        </w:rPr>
        <w:t>рищам по команде.</w:t>
      </w:r>
      <w:r>
        <w:t xml:space="preserve"> </w:t>
      </w:r>
      <w:r>
        <w:rPr>
          <w:rFonts w:hint="eastAsia"/>
        </w:rPr>
        <w:t xml:space="preserve">Переводчик использовал перефразировку, чтобы сделать перевод соответствующим онлайн-культуре китайских игроков, что облегчает его восприятие и соответствует напряженной атмосфере игры. Цель перевода - сделать перевод подходящим для </w:t>
      </w:r>
      <w:r>
        <w:rPr>
          <w:rFonts w:hint="eastAsia"/>
        </w:rPr>
        <w:lastRenderedPageBreak/>
        <w:t>отечественной сетевой культуры игроков, чтобы игрокам было легче его воспринять и чтобы напряженная боевая атмосфера игры оправдала их ожидания.</w:t>
      </w:r>
    </w:p>
    <w:p w14:paraId="6A5C9A15" w14:textId="57665BA0" w:rsidR="006333B6" w:rsidRDefault="00B21C20" w:rsidP="006C3FC2">
      <w:pPr>
        <w:pStyle w:val="ad"/>
      </w:pPr>
      <w:r>
        <w:rPr>
          <w:rFonts w:hint="eastAsia"/>
        </w:rPr>
        <w:t>Пример 1</w:t>
      </w:r>
      <w:r w:rsidR="00C477FD">
        <w:t>6</w:t>
      </w:r>
      <w:r>
        <w:rPr>
          <w:rFonts w:hint="eastAsia"/>
        </w:rPr>
        <w:t xml:space="preserve">: </w:t>
      </w:r>
      <w:r>
        <w:rPr>
          <w:rFonts w:hint="eastAsia"/>
          <w:lang w:val="en-US"/>
        </w:rPr>
        <w:t>H</w:t>
      </w:r>
      <w:r>
        <w:rPr>
          <w:rFonts w:hint="eastAsia"/>
        </w:rPr>
        <w:t>ammer down!!!</w:t>
      </w:r>
    </w:p>
    <w:p w14:paraId="7D8FF71F" w14:textId="77777777" w:rsidR="006333B6" w:rsidRDefault="00B21C20" w:rsidP="006C3FC2">
      <w:pPr>
        <w:pStyle w:val="ad"/>
      </w:pPr>
      <w:r>
        <w:rPr>
          <w:rFonts w:hint="eastAsia"/>
        </w:rPr>
        <w:t xml:space="preserve">Перевод: </w:t>
      </w:r>
      <w:r>
        <w:rPr>
          <w:rFonts w:eastAsia="SimSun" w:hint="eastAsia"/>
          <w:lang w:val="en-US"/>
        </w:rPr>
        <w:t>共产主义火箭重锤</w:t>
      </w:r>
      <w:r w:rsidRPr="007A30E7">
        <w:rPr>
          <w:rFonts w:eastAsia="SimSun" w:hint="eastAsia"/>
        </w:rPr>
        <w:t>！！！</w:t>
      </w:r>
    </w:p>
    <w:p w14:paraId="1708608B" w14:textId="4E322783" w:rsidR="006333B6" w:rsidRDefault="00D21787" w:rsidP="006C3FC2">
      <w:pPr>
        <w:pStyle w:val="ad"/>
      </w:pPr>
      <w:r>
        <w:rPr>
          <w:rFonts w:hint="eastAsia"/>
        </w:rPr>
        <w:t xml:space="preserve">Перевод </w:t>
      </w:r>
      <w:proofErr w:type="spellStart"/>
      <w:r>
        <w:rPr>
          <w:rFonts w:hint="eastAsia"/>
        </w:rPr>
        <w:t>hammer</w:t>
      </w:r>
      <w:proofErr w:type="spellEnd"/>
      <w:r>
        <w:rPr>
          <w:rFonts w:hint="eastAsia"/>
        </w:rPr>
        <w:t xml:space="preserve"> </w:t>
      </w:r>
      <w:proofErr w:type="spellStart"/>
      <w:r>
        <w:rPr>
          <w:rFonts w:hint="eastAsia"/>
        </w:rPr>
        <w:t>down</w:t>
      </w:r>
      <w:proofErr w:type="spellEnd"/>
      <w:r>
        <w:rPr>
          <w:rFonts w:hint="eastAsia"/>
        </w:rPr>
        <w:t xml:space="preserve"> </w:t>
      </w:r>
      <w:r w:rsidR="00B21C20">
        <w:rPr>
          <w:rFonts w:hint="eastAsia"/>
        </w:rPr>
        <w:t>затрудняет понимание игроками силы этого х</w:t>
      </w:r>
      <w:r>
        <w:rPr>
          <w:rFonts w:hint="eastAsia"/>
        </w:rPr>
        <w:t xml:space="preserve">ода. В Китае </w:t>
      </w:r>
      <w:r w:rsidR="00B21C20">
        <w:rPr>
          <w:rFonts w:ascii="SimSun" w:eastAsia="SimSun" w:hAnsi="SimSun" w:cs="SimSun" w:hint="eastAsia"/>
          <w:lang w:val="en-US"/>
        </w:rPr>
        <w:t>共产主义</w:t>
      </w:r>
      <w:r w:rsidRPr="00D21787">
        <w:rPr>
          <w:rFonts w:ascii="SimSun" w:eastAsia="SimSun" w:hAnsi="SimSun" w:cs="SimSun" w:hint="eastAsia"/>
        </w:rPr>
        <w:t xml:space="preserve">- </w:t>
      </w:r>
      <w:r w:rsidRPr="00D21787">
        <w:rPr>
          <w:rFonts w:eastAsia="SimSun"/>
        </w:rPr>
        <w:t>«</w:t>
      </w:r>
      <w:r w:rsidRPr="00D21787">
        <w:t>к</w:t>
      </w:r>
      <w:r>
        <w:rPr>
          <w:rFonts w:hint="eastAsia"/>
        </w:rPr>
        <w:t>оммунист</w:t>
      </w:r>
      <w:r>
        <w:t>»</w:t>
      </w:r>
      <w:r w:rsidR="00B21C20">
        <w:rPr>
          <w:rFonts w:hint="eastAsia"/>
        </w:rPr>
        <w:t xml:space="preserve"> - популярный интернет-термин для китайских геймеров, в ос</w:t>
      </w:r>
      <w:r>
        <w:rPr>
          <w:rFonts w:hint="eastAsia"/>
        </w:rPr>
        <w:t xml:space="preserve">новном происходящий от лозунга </w:t>
      </w:r>
      <w:r w:rsidR="00B21C20">
        <w:rPr>
          <w:rFonts w:ascii="SimSun" w:eastAsia="SimSun" w:hAnsi="SimSun" w:cs="SimSun" w:hint="eastAsia"/>
          <w:lang w:val="en-US"/>
        </w:rPr>
        <w:t>共产主义万岁</w:t>
      </w:r>
      <w:r w:rsidRPr="00D21787">
        <w:rPr>
          <w:rFonts w:ascii="SimSun" w:eastAsia="SimSun" w:hAnsi="SimSun" w:cs="SimSun" w:hint="eastAsia"/>
        </w:rPr>
        <w:t xml:space="preserve">- </w:t>
      </w:r>
      <w:r w:rsidRPr="00D21787">
        <w:rPr>
          <w:rFonts w:eastAsia="SimSun"/>
        </w:rPr>
        <w:t>«</w:t>
      </w:r>
      <w:r w:rsidR="00B21C20">
        <w:rPr>
          <w:rFonts w:hint="eastAsia"/>
        </w:rPr>
        <w:t>Да здравствует коммунизм</w:t>
      </w:r>
      <w:r>
        <w:t>»</w:t>
      </w:r>
      <w:r w:rsidR="00B21C20">
        <w:rPr>
          <w:rFonts w:hint="eastAsia"/>
        </w:rPr>
        <w:t xml:space="preserve">, который коммунисты кричат, когда погибают в сражениях. Этот перевод дает китайским геймерам чувство культурной идентичности, а также позволяет им лучше почувствовать импульс героя Sledgehammer, когда он использует свой большой ход. Использование переводчиком итальянского перевода направлено на удовлетворение культурных потребностей и ожиданий игроков переводимого языка, а также на достижение цели переводчика - сделать героев игры приемлемыми и любимыми для китайских игроков. </w:t>
      </w:r>
    </w:p>
    <w:p w14:paraId="376C66C6" w14:textId="03B05812" w:rsidR="006333B6" w:rsidRPr="007A30E7" w:rsidRDefault="00B21C20" w:rsidP="006C3FC2">
      <w:pPr>
        <w:pStyle w:val="ad"/>
        <w:rPr>
          <w:lang w:val="en-US"/>
        </w:rPr>
      </w:pPr>
      <w:r>
        <w:rPr>
          <w:rFonts w:hint="eastAsia"/>
        </w:rPr>
        <w:t>Пример</w:t>
      </w:r>
      <w:r w:rsidRPr="007A30E7">
        <w:rPr>
          <w:rFonts w:hint="eastAsia"/>
          <w:lang w:val="en-US"/>
        </w:rPr>
        <w:t xml:space="preserve"> 1</w:t>
      </w:r>
      <w:r w:rsidR="00C477FD">
        <w:rPr>
          <w:lang w:val="en-US"/>
        </w:rPr>
        <w:t>7</w:t>
      </w:r>
      <w:r w:rsidRPr="007A30E7">
        <w:rPr>
          <w:rFonts w:hint="eastAsia"/>
          <w:lang w:val="en-US"/>
        </w:rPr>
        <w:t>: Don't worry my friend , I am your shield.</w:t>
      </w:r>
    </w:p>
    <w:p w14:paraId="54AF8F32" w14:textId="77777777" w:rsidR="006333B6" w:rsidRPr="002E497F" w:rsidRDefault="00B21C20" w:rsidP="006C3FC2">
      <w:pPr>
        <w:pStyle w:val="ad"/>
      </w:pPr>
      <w:r>
        <w:rPr>
          <w:rFonts w:hint="eastAsia"/>
        </w:rPr>
        <w:t>Перевод</w:t>
      </w:r>
      <w:r w:rsidRPr="002E497F">
        <w:rPr>
          <w:rFonts w:hint="eastAsia"/>
        </w:rPr>
        <w:t xml:space="preserve">: </w:t>
      </w:r>
      <w:r>
        <w:rPr>
          <w:rFonts w:ascii="SimSun" w:eastAsia="SimSun" w:hAnsi="SimSun" w:cs="SimSun" w:hint="eastAsia"/>
          <w:lang w:val="en-US"/>
        </w:rPr>
        <w:t>不要慌我罩着你。</w:t>
      </w:r>
    </w:p>
    <w:p w14:paraId="6E156620" w14:textId="019A117F" w:rsidR="006333B6" w:rsidRDefault="00B21C20" w:rsidP="006C3FC2">
      <w:pPr>
        <w:pStyle w:val="ad"/>
      </w:pPr>
      <w:r>
        <w:rPr>
          <w:rFonts w:hint="eastAsia"/>
        </w:rPr>
        <w:t>Эту</w:t>
      </w:r>
      <w:r w:rsidRPr="002E497F">
        <w:rPr>
          <w:rFonts w:hint="eastAsia"/>
        </w:rPr>
        <w:t xml:space="preserve"> </w:t>
      </w:r>
      <w:r>
        <w:rPr>
          <w:rFonts w:hint="eastAsia"/>
        </w:rPr>
        <w:t>фразу</w:t>
      </w:r>
      <w:r w:rsidRPr="002E497F">
        <w:rPr>
          <w:rFonts w:hint="eastAsia"/>
        </w:rPr>
        <w:t xml:space="preserve"> </w:t>
      </w:r>
      <w:r>
        <w:rPr>
          <w:rFonts w:hint="eastAsia"/>
        </w:rPr>
        <w:t>произносит</w:t>
      </w:r>
      <w:r w:rsidRPr="002E497F">
        <w:rPr>
          <w:rFonts w:hint="eastAsia"/>
        </w:rPr>
        <w:t xml:space="preserve"> </w:t>
      </w:r>
      <w:r>
        <w:rPr>
          <w:rFonts w:hint="eastAsia"/>
        </w:rPr>
        <w:t>герой</w:t>
      </w:r>
      <w:r w:rsidRPr="002E497F">
        <w:rPr>
          <w:rFonts w:hint="eastAsia"/>
        </w:rPr>
        <w:t xml:space="preserve"> </w:t>
      </w:r>
      <w:proofErr w:type="spellStart"/>
      <w:r>
        <w:rPr>
          <w:rFonts w:hint="eastAsia"/>
        </w:rPr>
        <w:t>Райнхардт</w:t>
      </w:r>
      <w:proofErr w:type="spellEnd"/>
      <w:r w:rsidRPr="002E497F">
        <w:rPr>
          <w:rFonts w:hint="eastAsia"/>
        </w:rPr>
        <w:t xml:space="preserve">, </w:t>
      </w:r>
      <w:r>
        <w:rPr>
          <w:rFonts w:hint="eastAsia"/>
        </w:rPr>
        <w:t>когда</w:t>
      </w:r>
      <w:r w:rsidRPr="002E497F">
        <w:rPr>
          <w:rFonts w:hint="eastAsia"/>
        </w:rPr>
        <w:t xml:space="preserve"> </w:t>
      </w:r>
      <w:r>
        <w:rPr>
          <w:rFonts w:hint="eastAsia"/>
        </w:rPr>
        <w:t>разворачивает</w:t>
      </w:r>
      <w:r w:rsidRPr="002E497F">
        <w:rPr>
          <w:rFonts w:hint="eastAsia"/>
        </w:rPr>
        <w:t xml:space="preserve"> </w:t>
      </w:r>
      <w:r>
        <w:rPr>
          <w:rFonts w:hint="eastAsia"/>
        </w:rPr>
        <w:t>свой</w:t>
      </w:r>
      <w:r w:rsidRPr="002E497F">
        <w:rPr>
          <w:rFonts w:hint="eastAsia"/>
        </w:rPr>
        <w:t xml:space="preserve"> </w:t>
      </w:r>
      <w:r>
        <w:rPr>
          <w:rFonts w:hint="eastAsia"/>
        </w:rPr>
        <w:t>щит</w:t>
      </w:r>
      <w:r w:rsidRPr="002E497F">
        <w:rPr>
          <w:rFonts w:hint="eastAsia"/>
        </w:rPr>
        <w:t xml:space="preserve">, </w:t>
      </w:r>
      <w:r>
        <w:rPr>
          <w:rFonts w:hint="eastAsia"/>
        </w:rPr>
        <w:t>а</w:t>
      </w:r>
      <w:r w:rsidRPr="002E497F">
        <w:rPr>
          <w:rFonts w:hint="eastAsia"/>
        </w:rPr>
        <w:t xml:space="preserve"> </w:t>
      </w:r>
      <w:r>
        <w:rPr>
          <w:rFonts w:hint="eastAsia"/>
        </w:rPr>
        <w:t>прямой</w:t>
      </w:r>
      <w:r w:rsidRPr="002E497F">
        <w:rPr>
          <w:rFonts w:hint="eastAsia"/>
        </w:rPr>
        <w:t xml:space="preserve"> </w:t>
      </w:r>
      <w:r>
        <w:rPr>
          <w:rFonts w:hint="eastAsia"/>
        </w:rPr>
        <w:t>перевод</w:t>
      </w:r>
      <w:r w:rsidRPr="002E497F">
        <w:rPr>
          <w:rFonts w:hint="eastAsia"/>
        </w:rPr>
        <w:t xml:space="preserve"> </w:t>
      </w:r>
      <w:r>
        <w:rPr>
          <w:rFonts w:hint="eastAsia"/>
        </w:rPr>
        <w:t>этой</w:t>
      </w:r>
      <w:r w:rsidRPr="002E497F">
        <w:rPr>
          <w:rFonts w:hint="eastAsia"/>
        </w:rPr>
        <w:t xml:space="preserve"> </w:t>
      </w:r>
      <w:r>
        <w:rPr>
          <w:rFonts w:hint="eastAsia"/>
        </w:rPr>
        <w:t>фразы</w:t>
      </w:r>
      <w:r w:rsidRPr="002E497F">
        <w:rPr>
          <w:rFonts w:hint="eastAsia"/>
        </w:rPr>
        <w:t xml:space="preserve"> </w:t>
      </w:r>
      <w:r>
        <w:rPr>
          <w:rFonts w:hint="eastAsia"/>
        </w:rPr>
        <w:t>звучит</w:t>
      </w:r>
      <w:r w:rsidRPr="002E497F">
        <w:rPr>
          <w:rFonts w:hint="eastAsia"/>
        </w:rPr>
        <w:t xml:space="preserve"> </w:t>
      </w:r>
      <w:r>
        <w:rPr>
          <w:rFonts w:hint="eastAsia"/>
        </w:rPr>
        <w:t>так</w:t>
      </w:r>
      <w:r w:rsidRPr="002E497F">
        <w:rPr>
          <w:rFonts w:hint="eastAsia"/>
        </w:rPr>
        <w:t xml:space="preserve">: </w:t>
      </w:r>
      <w:r w:rsidR="00D21787">
        <w:t>«</w:t>
      </w:r>
      <w:r>
        <w:rPr>
          <w:rFonts w:hint="eastAsia"/>
        </w:rPr>
        <w:t>Не</w:t>
      </w:r>
      <w:r w:rsidRPr="002E497F">
        <w:rPr>
          <w:rFonts w:hint="eastAsia"/>
        </w:rPr>
        <w:t xml:space="preserve"> </w:t>
      </w:r>
      <w:r>
        <w:rPr>
          <w:rFonts w:hint="eastAsia"/>
        </w:rPr>
        <w:t>волнуйся</w:t>
      </w:r>
      <w:r w:rsidRPr="002E497F">
        <w:rPr>
          <w:rFonts w:hint="eastAsia"/>
        </w:rPr>
        <w:t xml:space="preserve">, </w:t>
      </w:r>
      <w:r>
        <w:rPr>
          <w:rFonts w:hint="eastAsia"/>
        </w:rPr>
        <w:t>мой</w:t>
      </w:r>
      <w:r w:rsidRPr="002E497F">
        <w:rPr>
          <w:rFonts w:hint="eastAsia"/>
        </w:rPr>
        <w:t xml:space="preserve"> </w:t>
      </w:r>
      <w:r>
        <w:rPr>
          <w:rFonts w:hint="eastAsia"/>
        </w:rPr>
        <w:t>друг</w:t>
      </w:r>
      <w:r w:rsidRPr="002E497F">
        <w:rPr>
          <w:rFonts w:hint="eastAsia"/>
        </w:rPr>
        <w:t xml:space="preserve">. </w:t>
      </w:r>
      <w:r>
        <w:rPr>
          <w:rFonts w:hint="eastAsia"/>
        </w:rPr>
        <w:t>Я - твой щит</w:t>
      </w:r>
      <w:r w:rsidR="00D21787">
        <w:t>»</w:t>
      </w:r>
      <w:r>
        <w:rPr>
          <w:rFonts w:hint="eastAsia"/>
        </w:rPr>
        <w:t>. Вместо прямого перевода переводчик использует перевод, вдохновле</w:t>
      </w:r>
      <w:r w:rsidR="00D21787">
        <w:rPr>
          <w:rFonts w:hint="eastAsia"/>
        </w:rPr>
        <w:t xml:space="preserve">нный китайским языком. В Китае </w:t>
      </w:r>
      <w:r>
        <w:rPr>
          <w:rFonts w:ascii="SimSun" w:eastAsia="SimSun" w:hAnsi="SimSun" w:cs="SimSun" w:hint="eastAsia"/>
          <w:lang w:val="en-US"/>
        </w:rPr>
        <w:t>我罩着你</w:t>
      </w:r>
      <w:r w:rsidR="00D21787" w:rsidRPr="00D21787">
        <w:rPr>
          <w:rFonts w:ascii="SimSun" w:eastAsia="SimSun" w:hAnsi="SimSun" w:cs="SimSun" w:hint="eastAsia"/>
        </w:rPr>
        <w:t xml:space="preserve">- </w:t>
      </w:r>
      <w:r w:rsidR="00D21787" w:rsidRPr="00D21787">
        <w:rPr>
          <w:rFonts w:eastAsia="SimSun"/>
        </w:rPr>
        <w:t>«</w:t>
      </w:r>
      <w:r>
        <w:rPr>
          <w:rFonts w:hint="eastAsia"/>
        </w:rPr>
        <w:t>Я прикрою тебя</w:t>
      </w:r>
      <w:r w:rsidR="00D21787">
        <w:t>»</w:t>
      </w:r>
      <w:r>
        <w:rPr>
          <w:rFonts w:hint="eastAsia"/>
        </w:rPr>
        <w:t xml:space="preserve"> - это мантра для многих людей, а также фраза в Интернете, означающая </w:t>
      </w:r>
      <w:r w:rsidR="00D21787">
        <w:t>«</w:t>
      </w:r>
      <w:r>
        <w:rPr>
          <w:rFonts w:hint="eastAsia"/>
        </w:rPr>
        <w:t>Я твоя надежная опора, я здесь, чтобы помочь тебе преодолеть трудности</w:t>
      </w:r>
      <w:r w:rsidR="00D21787">
        <w:t>»</w:t>
      </w:r>
      <w:r>
        <w:rPr>
          <w:rFonts w:hint="eastAsia"/>
        </w:rPr>
        <w:t xml:space="preserve">, а также </w:t>
      </w:r>
      <w:r w:rsidR="00D21787">
        <w:t>«</w:t>
      </w:r>
      <w:r>
        <w:rPr>
          <w:rFonts w:hint="eastAsia"/>
        </w:rPr>
        <w:t>Я приму тебя, я защищу тебя</w:t>
      </w:r>
      <w:r w:rsidR="00D21787">
        <w:t>»</w:t>
      </w:r>
      <w:r>
        <w:rPr>
          <w:rFonts w:hint="eastAsia"/>
        </w:rPr>
        <w:t>. Это также означает</w:t>
      </w:r>
      <w:r w:rsidR="00D21787">
        <w:t xml:space="preserve"> «Я дам тебе приют</w:t>
      </w:r>
      <w:r>
        <w:rPr>
          <w:rFonts w:hint="eastAsia"/>
        </w:rPr>
        <w:t>, я защищу тебя</w:t>
      </w:r>
      <w:r w:rsidR="00D21787">
        <w:t>»</w:t>
      </w:r>
      <w:r>
        <w:rPr>
          <w:rFonts w:hint="eastAsia"/>
        </w:rPr>
        <w:t xml:space="preserve">. Это связано с тем, что слово </w:t>
      </w:r>
      <w:r w:rsidR="00D21787">
        <w:t>«</w:t>
      </w:r>
      <w:r>
        <w:rPr>
          <w:rFonts w:hint="eastAsia"/>
        </w:rPr>
        <w:t>капюшон</w:t>
      </w:r>
      <w:r w:rsidR="00D21787">
        <w:t>»</w:t>
      </w:r>
      <w:r>
        <w:rPr>
          <w:rFonts w:hint="eastAsia"/>
        </w:rPr>
        <w:t xml:space="preserve"> в переводе с китайского означает </w:t>
      </w:r>
      <w:r w:rsidR="00D21787">
        <w:t>«</w:t>
      </w:r>
      <w:r>
        <w:rPr>
          <w:rFonts w:hint="eastAsia"/>
        </w:rPr>
        <w:t>покрывать</w:t>
      </w:r>
      <w:r w:rsidR="00D21787">
        <w:t>»</w:t>
      </w:r>
      <w:r>
        <w:rPr>
          <w:rFonts w:hint="eastAsia"/>
        </w:rPr>
        <w:t xml:space="preserve">, а в классических китайских романах о боевых искусствах есть </w:t>
      </w:r>
      <w:r w:rsidR="00D21787">
        <w:rPr>
          <w:rFonts w:hint="eastAsia"/>
        </w:rPr>
        <w:t xml:space="preserve">боевое искусство под названием </w:t>
      </w:r>
      <w:r>
        <w:rPr>
          <w:rFonts w:ascii="SimSun" w:eastAsia="SimSun" w:hAnsi="SimSun" w:cs="SimSun" w:hint="eastAsia"/>
          <w:lang w:val="en-US"/>
        </w:rPr>
        <w:t>金钟罩</w:t>
      </w:r>
      <w:r w:rsidR="00D21787" w:rsidRPr="00D21787">
        <w:rPr>
          <w:rFonts w:ascii="SimSun" w:eastAsia="SimSun" w:hAnsi="SimSun" w:cs="SimSun" w:hint="eastAsia"/>
        </w:rPr>
        <w:t xml:space="preserve">- </w:t>
      </w:r>
      <w:r w:rsidR="00D21787" w:rsidRPr="00D21787">
        <w:rPr>
          <w:rFonts w:eastAsia="SimSun"/>
        </w:rPr>
        <w:t>«</w:t>
      </w:r>
      <w:r>
        <w:rPr>
          <w:rFonts w:hint="eastAsia"/>
        </w:rPr>
        <w:t>Золотой колокол капюшона</w:t>
      </w:r>
      <w:r w:rsidR="00D21787">
        <w:t>»</w:t>
      </w:r>
      <w:r>
        <w:t xml:space="preserve">. </w:t>
      </w:r>
      <w:r>
        <w:rPr>
          <w:rFonts w:hint="eastAsia"/>
        </w:rPr>
        <w:t>Это боевое искусство укрепляет собственную защиту, поэтому в</w:t>
      </w:r>
      <w:r w:rsidR="00D21787">
        <w:rPr>
          <w:rFonts w:hint="eastAsia"/>
        </w:rPr>
        <w:t xml:space="preserve"> китайском сознании само слово </w:t>
      </w:r>
      <w:r>
        <w:rPr>
          <w:rFonts w:ascii="SimSun" w:eastAsia="SimSun" w:hAnsi="SimSun" w:cs="SimSun" w:hint="eastAsia"/>
          <w:lang w:val="en-US"/>
        </w:rPr>
        <w:t>罩</w:t>
      </w:r>
      <w:r>
        <w:rPr>
          <w:rFonts w:hint="eastAsia"/>
        </w:rPr>
        <w:t xml:space="preserve"> означает сильную оборонительную мощь.</w:t>
      </w:r>
    </w:p>
    <w:p w14:paraId="45FBC838" w14:textId="77777777" w:rsidR="006333B6" w:rsidRDefault="00B21C20" w:rsidP="006C3FC2">
      <w:pPr>
        <w:pStyle w:val="ad"/>
      </w:pPr>
      <w:r>
        <w:rPr>
          <w:rFonts w:hint="eastAsia"/>
        </w:rPr>
        <w:lastRenderedPageBreak/>
        <w:t>В переводе Overwatch во многих местах используется древнекитайский язык или разговорные выражения, близкие по смыслу к оригиналу, что позволяет китайским игрокам лучше воспринимать эмоциональное и графическое изображение фразы, когда они ее видят, и еще лучше передает характеры персонажей игры.</w:t>
      </w:r>
    </w:p>
    <w:p w14:paraId="673CEA14" w14:textId="7847A4D6" w:rsidR="006333B6" w:rsidRPr="007A30E7" w:rsidRDefault="00B21C20" w:rsidP="006C3FC2">
      <w:pPr>
        <w:pStyle w:val="ad"/>
        <w:rPr>
          <w:lang w:val="en-US"/>
        </w:rPr>
      </w:pPr>
      <w:r>
        <w:rPr>
          <w:rFonts w:hint="eastAsia"/>
        </w:rPr>
        <w:t>Пример</w:t>
      </w:r>
      <w:r w:rsidRPr="007A30E7">
        <w:rPr>
          <w:rFonts w:hint="eastAsia"/>
          <w:lang w:val="en-US"/>
        </w:rPr>
        <w:t xml:space="preserve"> 1</w:t>
      </w:r>
      <w:r w:rsidR="00C477FD">
        <w:rPr>
          <w:lang w:val="en-US"/>
        </w:rPr>
        <w:t>8</w:t>
      </w:r>
      <w:r w:rsidRPr="007A30E7">
        <w:rPr>
          <w:rFonts w:hint="eastAsia"/>
          <w:lang w:val="en-US"/>
        </w:rPr>
        <w:t>: There is disquiet in your soul.</w:t>
      </w:r>
    </w:p>
    <w:p w14:paraId="26ECE406" w14:textId="77777777" w:rsidR="006333B6" w:rsidRPr="002E497F" w:rsidRDefault="00B21C20" w:rsidP="006C3FC2">
      <w:pPr>
        <w:pStyle w:val="ad"/>
      </w:pPr>
      <w:r>
        <w:rPr>
          <w:rFonts w:hint="eastAsia"/>
        </w:rPr>
        <w:t>Перевод</w:t>
      </w:r>
      <w:r w:rsidRPr="002E497F">
        <w:rPr>
          <w:rFonts w:hint="eastAsia"/>
        </w:rPr>
        <w:t xml:space="preserve">: </w:t>
      </w:r>
      <w:r>
        <w:rPr>
          <w:rFonts w:ascii="SimSun" w:eastAsia="SimSun" w:hAnsi="SimSun" w:cs="SimSun" w:hint="eastAsia"/>
          <w:lang w:val="en-US"/>
        </w:rPr>
        <w:t>不谐皆存于汝心。</w:t>
      </w:r>
    </w:p>
    <w:p w14:paraId="066FBD11" w14:textId="21A22A96" w:rsidR="006333B6" w:rsidRPr="00C477FD" w:rsidRDefault="00B21C20" w:rsidP="00C477FD">
      <w:pPr>
        <w:pStyle w:val="ad"/>
        <w:rPr>
          <w:rFonts w:eastAsiaTheme="minorEastAsia"/>
        </w:rPr>
      </w:pPr>
      <w:r>
        <w:rPr>
          <w:rFonts w:hint="eastAsia"/>
        </w:rPr>
        <w:t>Слово</w:t>
      </w:r>
      <w:r w:rsidR="00D21787">
        <w:rPr>
          <w:rFonts w:hint="eastAsia"/>
        </w:rPr>
        <w:t xml:space="preserve"> </w:t>
      </w:r>
      <w:r>
        <w:rPr>
          <w:rFonts w:hint="eastAsia"/>
          <w:lang w:val="en-US"/>
        </w:rPr>
        <w:t>soul</w:t>
      </w:r>
      <w:r w:rsidRPr="002E497F">
        <w:rPr>
          <w:rFonts w:hint="eastAsia"/>
        </w:rPr>
        <w:t xml:space="preserve"> </w:t>
      </w:r>
      <w:r>
        <w:rPr>
          <w:rFonts w:hint="eastAsia"/>
        </w:rPr>
        <w:t>в</w:t>
      </w:r>
      <w:r w:rsidRPr="002E497F">
        <w:rPr>
          <w:rFonts w:hint="eastAsia"/>
        </w:rPr>
        <w:t xml:space="preserve"> </w:t>
      </w:r>
      <w:r>
        <w:rPr>
          <w:rFonts w:hint="eastAsia"/>
        </w:rPr>
        <w:t>оригинальном</w:t>
      </w:r>
      <w:r w:rsidRPr="002E497F">
        <w:rPr>
          <w:rFonts w:hint="eastAsia"/>
        </w:rPr>
        <w:t xml:space="preserve"> </w:t>
      </w:r>
      <w:r>
        <w:rPr>
          <w:rFonts w:hint="eastAsia"/>
        </w:rPr>
        <w:t>тексте</w:t>
      </w:r>
      <w:r w:rsidRPr="002E497F">
        <w:rPr>
          <w:rFonts w:hint="eastAsia"/>
        </w:rPr>
        <w:t xml:space="preserve"> </w:t>
      </w:r>
      <w:r>
        <w:rPr>
          <w:rFonts w:hint="eastAsia"/>
        </w:rPr>
        <w:t>является</w:t>
      </w:r>
      <w:r w:rsidRPr="002E497F">
        <w:rPr>
          <w:rFonts w:hint="eastAsia"/>
        </w:rPr>
        <w:t xml:space="preserve"> </w:t>
      </w:r>
      <w:r>
        <w:rPr>
          <w:rFonts w:hint="eastAsia"/>
        </w:rPr>
        <w:t>продуктом</w:t>
      </w:r>
      <w:r w:rsidRPr="002E497F">
        <w:rPr>
          <w:rFonts w:hint="eastAsia"/>
        </w:rPr>
        <w:t xml:space="preserve"> </w:t>
      </w:r>
      <w:r>
        <w:rPr>
          <w:rFonts w:hint="eastAsia"/>
        </w:rPr>
        <w:t>западной</w:t>
      </w:r>
      <w:r w:rsidRPr="002E497F">
        <w:rPr>
          <w:rFonts w:hint="eastAsia"/>
        </w:rPr>
        <w:t xml:space="preserve"> </w:t>
      </w:r>
      <w:r>
        <w:rPr>
          <w:rFonts w:hint="eastAsia"/>
        </w:rPr>
        <w:t>культуры</w:t>
      </w:r>
      <w:r w:rsidRPr="002E497F">
        <w:rPr>
          <w:rFonts w:hint="eastAsia"/>
        </w:rPr>
        <w:t xml:space="preserve">, </w:t>
      </w:r>
      <w:r>
        <w:rPr>
          <w:rFonts w:hint="eastAsia"/>
        </w:rPr>
        <w:t>и</w:t>
      </w:r>
      <w:r w:rsidRPr="002E497F">
        <w:rPr>
          <w:rFonts w:hint="eastAsia"/>
        </w:rPr>
        <w:t xml:space="preserve">, </w:t>
      </w:r>
      <w:r>
        <w:rPr>
          <w:rFonts w:hint="eastAsia"/>
        </w:rPr>
        <w:t>как</w:t>
      </w:r>
      <w:r w:rsidRPr="002E497F">
        <w:rPr>
          <w:rFonts w:hint="eastAsia"/>
        </w:rPr>
        <w:t xml:space="preserve"> </w:t>
      </w:r>
      <w:r>
        <w:rPr>
          <w:rFonts w:hint="eastAsia"/>
        </w:rPr>
        <w:t>упоминалось</w:t>
      </w:r>
      <w:r w:rsidRPr="002E497F">
        <w:rPr>
          <w:rFonts w:hint="eastAsia"/>
        </w:rPr>
        <w:t xml:space="preserve"> </w:t>
      </w:r>
      <w:r>
        <w:rPr>
          <w:rFonts w:hint="eastAsia"/>
        </w:rPr>
        <w:t>в</w:t>
      </w:r>
      <w:r w:rsidRPr="002E497F">
        <w:rPr>
          <w:rFonts w:hint="eastAsia"/>
        </w:rPr>
        <w:t xml:space="preserve"> </w:t>
      </w:r>
      <w:r>
        <w:rPr>
          <w:rFonts w:hint="eastAsia"/>
        </w:rPr>
        <w:t>примере</w:t>
      </w:r>
      <w:r w:rsidRPr="002E497F">
        <w:rPr>
          <w:rFonts w:hint="eastAsia"/>
        </w:rPr>
        <w:t xml:space="preserve"> 9, </w:t>
      </w:r>
      <w:r>
        <w:rPr>
          <w:rFonts w:hint="eastAsia"/>
        </w:rPr>
        <w:t>понимание</w:t>
      </w:r>
      <w:r w:rsidRPr="002E497F">
        <w:rPr>
          <w:rFonts w:hint="eastAsia"/>
        </w:rPr>
        <w:t xml:space="preserve"> </w:t>
      </w:r>
      <w:r>
        <w:rPr>
          <w:rFonts w:hint="eastAsia"/>
        </w:rPr>
        <w:t>души</w:t>
      </w:r>
      <w:r w:rsidRPr="002E497F">
        <w:rPr>
          <w:rFonts w:hint="eastAsia"/>
        </w:rPr>
        <w:t xml:space="preserve"> </w:t>
      </w:r>
      <w:r>
        <w:rPr>
          <w:rFonts w:hint="eastAsia"/>
        </w:rPr>
        <w:t>китайцами</w:t>
      </w:r>
      <w:r w:rsidRPr="002E497F">
        <w:rPr>
          <w:rFonts w:hint="eastAsia"/>
        </w:rPr>
        <w:t xml:space="preserve"> </w:t>
      </w:r>
      <w:r>
        <w:rPr>
          <w:rFonts w:hint="eastAsia"/>
        </w:rPr>
        <w:t>отличается</w:t>
      </w:r>
      <w:r w:rsidRPr="002E497F">
        <w:rPr>
          <w:rFonts w:hint="eastAsia"/>
        </w:rPr>
        <w:t xml:space="preserve"> </w:t>
      </w:r>
      <w:r>
        <w:rPr>
          <w:rFonts w:hint="eastAsia"/>
        </w:rPr>
        <w:t>от</w:t>
      </w:r>
      <w:r w:rsidRPr="002E497F">
        <w:rPr>
          <w:rFonts w:hint="eastAsia"/>
        </w:rPr>
        <w:t xml:space="preserve"> </w:t>
      </w:r>
      <w:r>
        <w:rPr>
          <w:rFonts w:hint="eastAsia"/>
        </w:rPr>
        <w:t>западного</w:t>
      </w:r>
      <w:r w:rsidRPr="002E497F">
        <w:rPr>
          <w:rFonts w:hint="eastAsia"/>
        </w:rPr>
        <w:t xml:space="preserve">. </w:t>
      </w:r>
      <w:proofErr w:type="spellStart"/>
      <w:r w:rsidR="00D21787">
        <w:t>Soul</w:t>
      </w:r>
      <w:proofErr w:type="spellEnd"/>
      <w:r>
        <w:rPr>
          <w:rFonts w:hint="eastAsia"/>
        </w:rPr>
        <w:t xml:space="preserve"> переводится как </w:t>
      </w:r>
      <w:r w:rsidR="00D21787">
        <w:t>«</w:t>
      </w:r>
      <w:r>
        <w:rPr>
          <w:rFonts w:hint="eastAsia"/>
        </w:rPr>
        <w:t>сердце</w:t>
      </w:r>
      <w:r w:rsidR="00D21787">
        <w:t>»</w:t>
      </w:r>
      <w:r>
        <w:rPr>
          <w:rFonts w:hint="eastAsia"/>
        </w:rPr>
        <w:t xml:space="preserve">, поскольку традиционная китайская культура подчеркивает, что сердце является корнем духовного понимания мира, а китайское </w:t>
      </w:r>
      <w:r w:rsidR="00D21787">
        <w:t>«</w:t>
      </w:r>
      <w:r>
        <w:rPr>
          <w:rFonts w:hint="eastAsia"/>
        </w:rPr>
        <w:t>сердце</w:t>
      </w:r>
      <w:r w:rsidR="00D21787">
        <w:t>»</w:t>
      </w:r>
      <w:r>
        <w:rPr>
          <w:rFonts w:hint="eastAsia"/>
        </w:rPr>
        <w:t xml:space="preserve"> в некоторой степени похоже на </w:t>
      </w:r>
      <w:r w:rsidR="00D21787">
        <w:t>«</w:t>
      </w:r>
      <w:r>
        <w:rPr>
          <w:rFonts w:hint="eastAsia"/>
        </w:rPr>
        <w:t>душу</w:t>
      </w:r>
      <w:r w:rsidR="00D21787">
        <w:t>»</w:t>
      </w:r>
      <w:r>
        <w:rPr>
          <w:rFonts w:hint="eastAsia"/>
        </w:rPr>
        <w:t xml:space="preserve"> западной культуры. Китайское </w:t>
      </w:r>
      <w:r w:rsidR="00D21787">
        <w:t>«</w:t>
      </w:r>
      <w:r>
        <w:rPr>
          <w:rFonts w:hint="eastAsia"/>
        </w:rPr>
        <w:t>сердце</w:t>
      </w:r>
      <w:r w:rsidR="00D21787">
        <w:t>»</w:t>
      </w:r>
      <w:r>
        <w:rPr>
          <w:rFonts w:hint="eastAsia"/>
        </w:rPr>
        <w:t xml:space="preserve"> в некоторой степени схоже с </w:t>
      </w:r>
      <w:r w:rsidR="00D21787">
        <w:t>«</w:t>
      </w:r>
      <w:r>
        <w:rPr>
          <w:rFonts w:hint="eastAsia"/>
        </w:rPr>
        <w:t>душой</w:t>
      </w:r>
      <w:r w:rsidR="00D21787">
        <w:t>»</w:t>
      </w:r>
      <w:r>
        <w:rPr>
          <w:rFonts w:hint="eastAsia"/>
        </w:rPr>
        <w:t xml:space="preserve"> в западной культуре, что делает перевод более доступным для китайских игроков в </w:t>
      </w:r>
      <w:r w:rsidR="00D21787">
        <w:rPr>
          <w:rFonts w:hint="eastAsia"/>
        </w:rPr>
        <w:t xml:space="preserve">их культурном контексте. Слово </w:t>
      </w:r>
      <w:proofErr w:type="spellStart"/>
      <w:r w:rsidR="00D21787">
        <w:rPr>
          <w:rFonts w:hint="eastAsia"/>
        </w:rPr>
        <w:t>your</w:t>
      </w:r>
      <w:proofErr w:type="spellEnd"/>
      <w:r>
        <w:rPr>
          <w:rFonts w:hint="eastAsia"/>
        </w:rPr>
        <w:t xml:space="preserve"> в этом</w:t>
      </w:r>
      <w:r w:rsidR="00D21787">
        <w:rPr>
          <w:rFonts w:hint="eastAsia"/>
        </w:rPr>
        <w:t xml:space="preserve"> предложении переведено не как </w:t>
      </w:r>
      <w:r>
        <w:rPr>
          <w:rFonts w:ascii="SimSun" w:eastAsia="SimSun" w:hAnsi="SimSun" w:cs="SimSun" w:hint="eastAsia"/>
          <w:lang w:val="en-US"/>
        </w:rPr>
        <w:t>你</w:t>
      </w:r>
      <w:r w:rsidR="00D21787" w:rsidRPr="00D21787">
        <w:rPr>
          <w:rFonts w:ascii="SimSun" w:eastAsia="SimSun" w:hAnsi="SimSun" w:cs="SimSun" w:hint="eastAsia"/>
        </w:rPr>
        <w:t xml:space="preserve">- </w:t>
      </w:r>
      <w:r w:rsidR="00D21787" w:rsidRPr="00D21787">
        <w:rPr>
          <w:rFonts w:eastAsia="SimSun"/>
        </w:rPr>
        <w:t>«</w:t>
      </w:r>
      <w:r>
        <w:rPr>
          <w:rFonts w:hint="eastAsia"/>
        </w:rPr>
        <w:t>ты</w:t>
      </w:r>
      <w:r w:rsidR="00D21787">
        <w:t>»</w:t>
      </w:r>
      <w:r w:rsidR="00D21787">
        <w:rPr>
          <w:rFonts w:hint="eastAsia"/>
        </w:rPr>
        <w:t xml:space="preserve">, а как </w:t>
      </w:r>
      <w:r>
        <w:rPr>
          <w:rFonts w:ascii="SimSun" w:eastAsia="SimSun" w:hAnsi="SimSun" w:cs="SimSun" w:hint="eastAsia"/>
          <w:lang w:val="en-US"/>
        </w:rPr>
        <w:t>汝</w:t>
      </w:r>
      <w:r w:rsidR="00D21787" w:rsidRPr="00D21787">
        <w:rPr>
          <w:rFonts w:ascii="SimSun" w:eastAsia="SimSun" w:hAnsi="SimSun" w:cs="SimSun" w:hint="eastAsia"/>
        </w:rPr>
        <w:t xml:space="preserve">- </w:t>
      </w:r>
      <w:r>
        <w:rPr>
          <w:rFonts w:hint="eastAsia"/>
          <w:lang w:val="en-US"/>
        </w:rPr>
        <w:t>thou</w:t>
      </w:r>
      <w:r>
        <w:rPr>
          <w:rFonts w:hint="eastAsia"/>
        </w:rPr>
        <w:t>, потому что говорящий в этой строке - монах, а в Китае речевые привычки монахов отлича</w:t>
      </w:r>
      <w:r w:rsidR="00D21787">
        <w:rPr>
          <w:rFonts w:hint="eastAsia"/>
        </w:rPr>
        <w:t>ются от привычек обычных людей</w:t>
      </w:r>
      <w:r w:rsidR="00D21787">
        <w:t xml:space="preserve">: они </w:t>
      </w:r>
      <w:r>
        <w:rPr>
          <w:rFonts w:hint="eastAsia"/>
        </w:rPr>
        <w:t>также использу</w:t>
      </w:r>
      <w:r w:rsidR="00D21787">
        <w:rPr>
          <w:rFonts w:hint="eastAsia"/>
        </w:rPr>
        <w:t xml:space="preserve">ют древний китайский язык, где </w:t>
      </w:r>
      <w:proofErr w:type="spellStart"/>
      <w:r w:rsidR="00D21787">
        <w:rPr>
          <w:rFonts w:hint="eastAsia"/>
        </w:rPr>
        <w:t>thou</w:t>
      </w:r>
      <w:proofErr w:type="spellEnd"/>
      <w:r>
        <w:rPr>
          <w:rFonts w:hint="eastAsia"/>
        </w:rPr>
        <w:t xml:space="preserve"> означает </w:t>
      </w:r>
      <w:r w:rsidR="00D21787">
        <w:t>«</w:t>
      </w:r>
      <w:r>
        <w:rPr>
          <w:rFonts w:hint="eastAsia"/>
        </w:rPr>
        <w:t>ты</w:t>
      </w:r>
      <w:r w:rsidR="00D21787">
        <w:t>»</w:t>
      </w:r>
      <w:r>
        <w:rPr>
          <w:rFonts w:hint="eastAsia"/>
        </w:rPr>
        <w:t>.</w:t>
      </w:r>
    </w:p>
    <w:p w14:paraId="07B4E343" w14:textId="5A2AF4F1" w:rsidR="006333B6" w:rsidRPr="007A30E7" w:rsidRDefault="00B21C20" w:rsidP="006C3FC2">
      <w:pPr>
        <w:pStyle w:val="ad"/>
        <w:rPr>
          <w:lang w:val="en-US"/>
        </w:rPr>
      </w:pPr>
      <w:r>
        <w:rPr>
          <w:rFonts w:hint="eastAsia"/>
        </w:rPr>
        <w:t>Пример</w:t>
      </w:r>
      <w:r w:rsidRPr="007A30E7">
        <w:rPr>
          <w:rFonts w:hint="eastAsia"/>
          <w:lang w:val="en-US"/>
        </w:rPr>
        <w:t xml:space="preserve"> 1</w:t>
      </w:r>
      <w:r w:rsidR="00C477FD">
        <w:rPr>
          <w:lang w:val="en-US"/>
        </w:rPr>
        <w:t>9</w:t>
      </w:r>
      <w:r w:rsidRPr="007A30E7">
        <w:rPr>
          <w:rFonts w:hint="eastAsia"/>
          <w:lang w:val="en-US"/>
        </w:rPr>
        <w:t>: Together we are strong.</w:t>
      </w:r>
    </w:p>
    <w:p w14:paraId="417F29A7" w14:textId="77777777" w:rsidR="006333B6" w:rsidRDefault="00B21C20" w:rsidP="006C3FC2">
      <w:pPr>
        <w:pStyle w:val="ad"/>
      </w:pPr>
      <w:r>
        <w:rPr>
          <w:rFonts w:hint="eastAsia"/>
        </w:rPr>
        <w:t xml:space="preserve">Перевод: </w:t>
      </w:r>
      <w:r>
        <w:rPr>
          <w:rFonts w:ascii="SimSun" w:eastAsia="SimSun" w:hAnsi="SimSun" w:cs="SimSun" w:hint="eastAsia"/>
          <w:lang w:val="en-US"/>
        </w:rPr>
        <w:t>聚沙成塔</w:t>
      </w:r>
    </w:p>
    <w:p w14:paraId="466DBADE" w14:textId="796D263A" w:rsidR="006333B6" w:rsidRDefault="00D21787" w:rsidP="006C3FC2">
      <w:pPr>
        <w:pStyle w:val="ad"/>
      </w:pPr>
      <w:r>
        <w:rPr>
          <w:rFonts w:hint="eastAsia"/>
        </w:rPr>
        <w:t xml:space="preserve">Фраза </w:t>
      </w:r>
      <w:r w:rsidR="00B21C20">
        <w:rPr>
          <w:rFonts w:ascii="SimSun" w:eastAsia="SimSun" w:hAnsi="SimSun" w:cs="SimSun" w:hint="eastAsia"/>
          <w:lang w:val="en-US"/>
        </w:rPr>
        <w:t>聚沙成塔</w:t>
      </w:r>
      <w:r w:rsidRPr="00D21787">
        <w:rPr>
          <w:rFonts w:ascii="SimSun" w:eastAsia="SimSun" w:hAnsi="SimSun" w:cs="SimSun" w:hint="eastAsia"/>
        </w:rPr>
        <w:t xml:space="preserve">- </w:t>
      </w:r>
      <w:r w:rsidRPr="00D21787">
        <w:rPr>
          <w:rFonts w:eastAsia="SimSun"/>
        </w:rPr>
        <w:t>«</w:t>
      </w:r>
      <w:r w:rsidR="00B21C20">
        <w:rPr>
          <w:rFonts w:hint="eastAsia"/>
        </w:rPr>
        <w:t>Собирать песок, чтобы сформировать пагоду</w:t>
      </w:r>
      <w:r>
        <w:t>»</w:t>
      </w:r>
      <w:r w:rsidR="00B21C20">
        <w:rPr>
          <w:rFonts w:hint="eastAsia"/>
        </w:rPr>
        <w:t xml:space="preserve"> - это китайская идиома из сутры </w:t>
      </w:r>
      <w:proofErr w:type="spellStart"/>
      <w:r w:rsidR="00B21C20">
        <w:rPr>
          <w:rFonts w:hint="eastAsia"/>
        </w:rPr>
        <w:t>Миохо-ренге-кё</w:t>
      </w:r>
      <w:proofErr w:type="spellEnd"/>
      <w:r w:rsidR="00B21C20">
        <w:rPr>
          <w:rFonts w:hint="eastAsia"/>
        </w:rPr>
        <w:t xml:space="preserve"> </w:t>
      </w:r>
      <w:r>
        <w:t>–</w:t>
      </w:r>
      <w:r w:rsidR="00B21C20">
        <w:rPr>
          <w:rFonts w:hint="eastAsia"/>
        </w:rPr>
        <w:t xml:space="preserve"> </w:t>
      </w:r>
      <w:r>
        <w:t>«</w:t>
      </w:r>
      <w:r w:rsidR="00B21C20">
        <w:rPr>
          <w:rFonts w:hint="eastAsia"/>
        </w:rPr>
        <w:t>Удобные части</w:t>
      </w:r>
      <w:r>
        <w:t>»</w:t>
      </w:r>
      <w:r w:rsidR="00B21C20">
        <w:rPr>
          <w:rFonts w:hint="eastAsia"/>
        </w:rPr>
        <w:t xml:space="preserve">: </w:t>
      </w:r>
      <w:r>
        <w:t>«</w:t>
      </w:r>
      <w:r w:rsidR="00B21C20">
        <w:rPr>
          <w:rFonts w:hint="eastAsia"/>
        </w:rPr>
        <w:t>Даже ребенок играет, собирая песок, чтобы сформировать пагоду</w:t>
      </w:r>
      <w:r>
        <w:t>»</w:t>
      </w:r>
      <w:r w:rsidR="00B21C20">
        <w:rPr>
          <w:rFonts w:hint="eastAsia"/>
        </w:rPr>
        <w:t>. Это означает насыпать песок в пагоду, что является метафорой превращения малого количества песка в большое количество песка и превращения слабости в силу.</w:t>
      </w:r>
    </w:p>
    <w:p w14:paraId="7AA6B042" w14:textId="0AF39BA3" w:rsidR="006333B6" w:rsidRPr="007A30E7" w:rsidRDefault="00B21C20" w:rsidP="006C3FC2">
      <w:pPr>
        <w:pStyle w:val="ad"/>
        <w:rPr>
          <w:lang w:val="en-US"/>
        </w:rPr>
      </w:pPr>
      <w:r>
        <w:rPr>
          <w:rFonts w:hint="eastAsia"/>
        </w:rPr>
        <w:t>Пример</w:t>
      </w:r>
      <w:r w:rsidRPr="007A30E7">
        <w:rPr>
          <w:rFonts w:hint="eastAsia"/>
          <w:lang w:val="en-US"/>
        </w:rPr>
        <w:t xml:space="preserve"> </w:t>
      </w:r>
      <w:r w:rsidR="00C477FD">
        <w:rPr>
          <w:lang w:val="en-US"/>
        </w:rPr>
        <w:t>20</w:t>
      </w:r>
      <w:r w:rsidRPr="007A30E7">
        <w:rPr>
          <w:rFonts w:hint="eastAsia"/>
          <w:lang w:val="en-US"/>
        </w:rPr>
        <w:t>: Knock me down and I will keep backing up.</w:t>
      </w:r>
    </w:p>
    <w:p w14:paraId="67C4DD78" w14:textId="77777777" w:rsidR="006333B6" w:rsidRPr="002E497F" w:rsidRDefault="00B21C20" w:rsidP="006C3FC2">
      <w:pPr>
        <w:pStyle w:val="ad"/>
      </w:pPr>
      <w:r>
        <w:rPr>
          <w:rFonts w:hint="eastAsia"/>
        </w:rPr>
        <w:t>Перевод</w:t>
      </w:r>
      <w:r w:rsidRPr="002E497F">
        <w:rPr>
          <w:rFonts w:hint="eastAsia"/>
        </w:rPr>
        <w:t xml:space="preserve">: </w:t>
      </w:r>
      <w:r>
        <w:rPr>
          <w:rFonts w:eastAsia="SimSun" w:hint="eastAsia"/>
        </w:rPr>
        <w:t>打倒一个我</w:t>
      </w:r>
      <w:r w:rsidRPr="002E497F">
        <w:rPr>
          <w:rFonts w:eastAsia="SimSun" w:hint="eastAsia"/>
        </w:rPr>
        <w:t>，</w:t>
      </w:r>
      <w:r>
        <w:rPr>
          <w:rFonts w:eastAsia="SimSun" w:hint="eastAsia"/>
        </w:rPr>
        <w:t>还有千万个我站起来。</w:t>
      </w:r>
      <w:r w:rsidRPr="002E497F">
        <w:rPr>
          <w:rFonts w:hint="eastAsia"/>
        </w:rPr>
        <w:t xml:space="preserve"> </w:t>
      </w:r>
    </w:p>
    <w:p w14:paraId="06712A6D" w14:textId="4AC7110B" w:rsidR="006333B6" w:rsidRDefault="00B21C20" w:rsidP="006C3FC2">
      <w:pPr>
        <w:pStyle w:val="ad"/>
        <w:rPr>
          <w:rFonts w:asciiTheme="majorBidi" w:hAnsiTheme="majorBidi" w:cstheme="majorBidi"/>
        </w:rPr>
      </w:pPr>
      <w:r>
        <w:rPr>
          <w:rFonts w:hint="eastAsia"/>
        </w:rPr>
        <w:lastRenderedPageBreak/>
        <w:t>Эта</w:t>
      </w:r>
      <w:r w:rsidRPr="002E497F">
        <w:rPr>
          <w:rFonts w:hint="eastAsia"/>
        </w:rPr>
        <w:t xml:space="preserve"> </w:t>
      </w:r>
      <w:r>
        <w:rPr>
          <w:rFonts w:hint="eastAsia"/>
        </w:rPr>
        <w:t>фраза</w:t>
      </w:r>
      <w:r w:rsidRPr="002E497F">
        <w:rPr>
          <w:rFonts w:hint="eastAsia"/>
        </w:rPr>
        <w:t xml:space="preserve"> </w:t>
      </w:r>
      <w:r>
        <w:rPr>
          <w:rFonts w:hint="eastAsia"/>
        </w:rPr>
        <w:t>произносится</w:t>
      </w:r>
      <w:r w:rsidRPr="002E497F">
        <w:rPr>
          <w:rFonts w:hint="eastAsia"/>
        </w:rPr>
        <w:t xml:space="preserve"> </w:t>
      </w:r>
      <w:r>
        <w:rPr>
          <w:rFonts w:hint="eastAsia"/>
        </w:rPr>
        <w:t>персонажем</w:t>
      </w:r>
      <w:r w:rsidRPr="002E497F">
        <w:rPr>
          <w:rFonts w:hint="eastAsia"/>
        </w:rPr>
        <w:t xml:space="preserve"> </w:t>
      </w:r>
      <w:r>
        <w:rPr>
          <w:rFonts w:hint="eastAsia"/>
        </w:rPr>
        <w:t>после</w:t>
      </w:r>
      <w:r w:rsidRPr="002E497F">
        <w:rPr>
          <w:rFonts w:hint="eastAsia"/>
        </w:rPr>
        <w:t xml:space="preserve"> </w:t>
      </w:r>
      <w:r>
        <w:rPr>
          <w:rFonts w:hint="eastAsia"/>
        </w:rPr>
        <w:t>его</w:t>
      </w:r>
      <w:r w:rsidRPr="002E497F">
        <w:rPr>
          <w:rFonts w:hint="eastAsia"/>
        </w:rPr>
        <w:t xml:space="preserve"> </w:t>
      </w:r>
      <w:r>
        <w:rPr>
          <w:rFonts w:hint="eastAsia"/>
        </w:rPr>
        <w:t>оживления</w:t>
      </w:r>
      <w:r w:rsidRPr="002E497F">
        <w:rPr>
          <w:rFonts w:hint="eastAsia"/>
        </w:rPr>
        <w:t xml:space="preserve">. </w:t>
      </w:r>
      <w:r w:rsidR="00D21787">
        <w:rPr>
          <w:rFonts w:hint="eastAsia"/>
        </w:rPr>
        <w:t xml:space="preserve">Оригинальная фраза </w:t>
      </w:r>
      <w:r>
        <w:rPr>
          <w:rFonts w:hint="eastAsia"/>
        </w:rPr>
        <w:t>звучит</w:t>
      </w:r>
      <w:r w:rsidRPr="002E497F">
        <w:rPr>
          <w:rFonts w:hint="eastAsia"/>
        </w:rPr>
        <w:t xml:space="preserve"> </w:t>
      </w:r>
      <w:r>
        <w:rPr>
          <w:rFonts w:hint="eastAsia"/>
        </w:rPr>
        <w:t>так</w:t>
      </w:r>
      <w:r w:rsidRPr="002E497F">
        <w:rPr>
          <w:rFonts w:hint="eastAsia"/>
        </w:rPr>
        <w:t xml:space="preserve">: </w:t>
      </w:r>
      <w:r w:rsidR="00D21787" w:rsidRPr="00D21787">
        <w:t>“</w:t>
      </w:r>
      <w:r w:rsidRPr="00852919">
        <w:rPr>
          <w:rFonts w:hint="eastAsia"/>
          <w:lang w:val="en-US"/>
        </w:rPr>
        <w:t>If</w:t>
      </w:r>
      <w:r w:rsidRPr="002E497F">
        <w:rPr>
          <w:rFonts w:hint="eastAsia"/>
        </w:rPr>
        <w:t xml:space="preserve"> </w:t>
      </w:r>
      <w:r w:rsidRPr="00852919">
        <w:rPr>
          <w:rFonts w:hint="eastAsia"/>
          <w:lang w:val="en-US"/>
        </w:rPr>
        <w:t>you</w:t>
      </w:r>
      <w:r w:rsidRPr="002E497F">
        <w:rPr>
          <w:rFonts w:hint="eastAsia"/>
        </w:rPr>
        <w:t xml:space="preserve"> </w:t>
      </w:r>
      <w:r w:rsidRPr="00852919">
        <w:rPr>
          <w:rFonts w:hint="eastAsia"/>
          <w:lang w:val="en-US"/>
        </w:rPr>
        <w:t>defeat</w:t>
      </w:r>
      <w:r w:rsidRPr="002E497F">
        <w:rPr>
          <w:rFonts w:hint="eastAsia"/>
        </w:rPr>
        <w:t xml:space="preserve"> </w:t>
      </w:r>
      <w:r w:rsidRPr="00852919">
        <w:rPr>
          <w:rFonts w:hint="eastAsia"/>
          <w:lang w:val="en-US"/>
        </w:rPr>
        <w:t>me</w:t>
      </w:r>
      <w:r w:rsidRPr="002E497F">
        <w:rPr>
          <w:rFonts w:hint="eastAsia"/>
        </w:rPr>
        <w:t xml:space="preserve">, </w:t>
      </w:r>
      <w:r w:rsidRPr="00852919">
        <w:rPr>
          <w:rFonts w:hint="eastAsia"/>
          <w:lang w:val="en-US"/>
        </w:rPr>
        <w:t>I</w:t>
      </w:r>
      <w:r w:rsidRPr="002E497F">
        <w:rPr>
          <w:rFonts w:hint="eastAsia"/>
        </w:rPr>
        <w:t xml:space="preserve"> </w:t>
      </w:r>
      <w:r w:rsidRPr="00852919">
        <w:rPr>
          <w:rFonts w:hint="eastAsia"/>
          <w:lang w:val="en-US"/>
        </w:rPr>
        <w:t>will</w:t>
      </w:r>
      <w:r w:rsidRPr="002E497F">
        <w:rPr>
          <w:rFonts w:hint="eastAsia"/>
        </w:rPr>
        <w:t xml:space="preserve"> </w:t>
      </w:r>
      <w:r w:rsidRPr="00852919">
        <w:rPr>
          <w:rFonts w:hint="eastAsia"/>
          <w:lang w:val="en-US"/>
        </w:rPr>
        <w:t>keep</w:t>
      </w:r>
      <w:r w:rsidRPr="002E497F">
        <w:rPr>
          <w:rFonts w:hint="eastAsia"/>
        </w:rPr>
        <w:t xml:space="preserve"> </w:t>
      </w:r>
      <w:r w:rsidRPr="00852919">
        <w:rPr>
          <w:rFonts w:hint="eastAsia"/>
          <w:lang w:val="en-US"/>
        </w:rPr>
        <w:t>coming</w:t>
      </w:r>
      <w:r w:rsidRPr="002E497F">
        <w:rPr>
          <w:rFonts w:hint="eastAsia"/>
        </w:rPr>
        <w:t xml:space="preserve"> </w:t>
      </w:r>
      <w:r w:rsidRPr="00852919">
        <w:rPr>
          <w:rFonts w:hint="eastAsia"/>
          <w:lang w:val="en-US"/>
        </w:rPr>
        <w:t>back</w:t>
      </w:r>
      <w:r w:rsidR="00D21787" w:rsidRPr="00D21787">
        <w:t>”</w:t>
      </w:r>
      <w:r w:rsidRPr="002E497F">
        <w:rPr>
          <w:rFonts w:hint="eastAsia"/>
        </w:rPr>
        <w:t xml:space="preserve">, </w:t>
      </w:r>
      <w:r>
        <w:rPr>
          <w:rFonts w:hint="eastAsia"/>
        </w:rPr>
        <w:t>где</w:t>
      </w:r>
      <w:r w:rsidRPr="002E497F">
        <w:rPr>
          <w:rFonts w:hint="eastAsia"/>
        </w:rPr>
        <w:t xml:space="preserve"> </w:t>
      </w:r>
      <w:r>
        <w:rPr>
          <w:rFonts w:hint="eastAsia"/>
        </w:rPr>
        <w:t>слово</w:t>
      </w:r>
      <w:r w:rsidR="00D21787">
        <w:rPr>
          <w:rFonts w:hint="eastAsia"/>
        </w:rPr>
        <w:t xml:space="preserve"> </w:t>
      </w:r>
      <w:r w:rsidRPr="00852919">
        <w:rPr>
          <w:rFonts w:hint="eastAsia"/>
          <w:lang w:val="en-US"/>
        </w:rPr>
        <w:t>if</w:t>
      </w:r>
      <w:r w:rsidRPr="002E497F">
        <w:rPr>
          <w:rFonts w:hint="eastAsia"/>
        </w:rPr>
        <w:t xml:space="preserve"> </w:t>
      </w:r>
      <w:r>
        <w:rPr>
          <w:rFonts w:hint="eastAsia"/>
        </w:rPr>
        <w:t>является</w:t>
      </w:r>
      <w:r w:rsidRPr="002E497F">
        <w:rPr>
          <w:rFonts w:hint="eastAsia"/>
        </w:rPr>
        <w:t xml:space="preserve"> </w:t>
      </w:r>
      <w:r>
        <w:rPr>
          <w:rFonts w:hint="eastAsia"/>
        </w:rPr>
        <w:t>гипотетическим</w:t>
      </w:r>
      <w:r w:rsidRPr="002E497F">
        <w:rPr>
          <w:rFonts w:hint="eastAsia"/>
        </w:rPr>
        <w:t xml:space="preserve">, </w:t>
      </w:r>
      <w:r>
        <w:rPr>
          <w:rFonts w:hint="eastAsia"/>
        </w:rPr>
        <w:t>чего</w:t>
      </w:r>
      <w:r w:rsidRPr="002E497F">
        <w:rPr>
          <w:rFonts w:hint="eastAsia"/>
        </w:rPr>
        <w:t xml:space="preserve"> </w:t>
      </w:r>
      <w:r>
        <w:rPr>
          <w:rFonts w:hint="eastAsia"/>
        </w:rPr>
        <w:t>не</w:t>
      </w:r>
      <w:r w:rsidRPr="002E497F">
        <w:rPr>
          <w:rFonts w:hint="eastAsia"/>
        </w:rPr>
        <w:t xml:space="preserve"> </w:t>
      </w:r>
      <w:r>
        <w:rPr>
          <w:rFonts w:hint="eastAsia"/>
        </w:rPr>
        <w:t>хватает</w:t>
      </w:r>
      <w:r w:rsidRPr="002E497F">
        <w:rPr>
          <w:rFonts w:hint="eastAsia"/>
        </w:rPr>
        <w:t xml:space="preserve"> </w:t>
      </w:r>
      <w:r>
        <w:rPr>
          <w:rFonts w:hint="eastAsia"/>
        </w:rPr>
        <w:t>в</w:t>
      </w:r>
      <w:r w:rsidRPr="002E497F">
        <w:rPr>
          <w:rFonts w:hint="eastAsia"/>
        </w:rPr>
        <w:t xml:space="preserve"> </w:t>
      </w:r>
      <w:r>
        <w:rPr>
          <w:rFonts w:hint="eastAsia"/>
        </w:rPr>
        <w:t>закадровом</w:t>
      </w:r>
      <w:r w:rsidRPr="002E497F">
        <w:rPr>
          <w:rFonts w:hint="eastAsia"/>
        </w:rPr>
        <w:t xml:space="preserve"> </w:t>
      </w:r>
      <w:r>
        <w:rPr>
          <w:rFonts w:hint="eastAsia"/>
        </w:rPr>
        <w:t>голосе</w:t>
      </w:r>
      <w:r w:rsidRPr="002E497F">
        <w:rPr>
          <w:rFonts w:hint="eastAsia"/>
        </w:rPr>
        <w:t xml:space="preserve">. </w:t>
      </w:r>
      <w:r>
        <w:rPr>
          <w:rFonts w:hint="eastAsia"/>
        </w:rPr>
        <w:t xml:space="preserve">В переводе слово </w:t>
      </w:r>
      <w:r w:rsidR="00D21787">
        <w:t>«</w:t>
      </w:r>
      <w:r>
        <w:rPr>
          <w:rFonts w:hint="eastAsia"/>
        </w:rPr>
        <w:t>вернуться</w:t>
      </w:r>
      <w:r w:rsidR="00D21787">
        <w:t>»</w:t>
      </w:r>
      <w:r>
        <w:rPr>
          <w:rFonts w:hint="eastAsia"/>
        </w:rPr>
        <w:t xml:space="preserve"> заменено на </w:t>
      </w:r>
      <w:r w:rsidR="00D21787">
        <w:t>«</w:t>
      </w:r>
      <w:r>
        <w:rPr>
          <w:rFonts w:hint="eastAsia"/>
        </w:rPr>
        <w:t>встать</w:t>
      </w:r>
      <w:r w:rsidR="00D21787">
        <w:t>»</w:t>
      </w:r>
      <w:r>
        <w:rPr>
          <w:rFonts w:hint="eastAsia"/>
        </w:rPr>
        <w:t xml:space="preserve"> после падения, и добавлено </w:t>
      </w:r>
      <w:r w:rsidR="00D21787">
        <w:t>«</w:t>
      </w:r>
      <w:r>
        <w:rPr>
          <w:rFonts w:hint="eastAsia"/>
        </w:rPr>
        <w:t>миллионы меня</w:t>
      </w:r>
      <w:r w:rsidR="00D21787">
        <w:t>»</w:t>
      </w:r>
      <w:r>
        <w:rPr>
          <w:rFonts w:hint="eastAsia"/>
        </w:rPr>
        <w:t xml:space="preserve"> для усиления импульса. Эта фраза является известным изречением в Китае. 15 июля 1946 года на панихиде по Ли Гунпу господин Вэнь Идуо произнес свою </w:t>
      </w:r>
      <w:r w:rsidR="00D92788">
        <w:t>«</w:t>
      </w:r>
      <w:r>
        <w:rPr>
          <w:rFonts w:hint="eastAsia"/>
        </w:rPr>
        <w:t>Последнюю речь</w:t>
      </w:r>
      <w:r w:rsidR="00D92788">
        <w:t>»</w:t>
      </w:r>
      <w:r>
        <w:rPr>
          <w:rFonts w:hint="eastAsia"/>
        </w:rPr>
        <w:t xml:space="preserve">, сказав: </w:t>
      </w:r>
      <w:r w:rsidR="00D92788">
        <w:t>«</w:t>
      </w:r>
      <w:r>
        <w:rPr>
          <w:rFonts w:hint="eastAsia"/>
        </w:rPr>
        <w:t>Если вы убьете одного Ли Гунпу, миллионы других</w:t>
      </w:r>
      <w:r>
        <w:t xml:space="preserve"> как </w:t>
      </w:r>
      <w:r>
        <w:rPr>
          <w:rFonts w:hint="eastAsia"/>
        </w:rPr>
        <w:t xml:space="preserve">Ли </w:t>
      </w:r>
      <w:proofErr w:type="spellStart"/>
      <w:r>
        <w:rPr>
          <w:rFonts w:hint="eastAsia"/>
        </w:rPr>
        <w:t>Гунпу</w:t>
      </w:r>
      <w:proofErr w:type="spellEnd"/>
      <w:r>
        <w:rPr>
          <w:rFonts w:hint="eastAsia"/>
        </w:rPr>
        <w:t xml:space="preserve"> восстанут!</w:t>
      </w:r>
      <w:r w:rsidR="00D92788">
        <w:t>»</w:t>
      </w:r>
      <w:r>
        <w:rPr>
          <w:rFonts w:hint="eastAsia"/>
        </w:rPr>
        <w:t xml:space="preserve"> </w:t>
      </w:r>
      <w:r>
        <w:t>Потом в</w:t>
      </w:r>
      <w:r>
        <w:rPr>
          <w:rFonts w:hint="eastAsia"/>
        </w:rPr>
        <w:t xml:space="preserve"> тот день Вэнь Идуо был убит агентами Гоминьдана, чтобы упрекнуть Гоминьдан в убийстве национального героя Ли Гун Пака. Смерть Вэнь Идуо оказала огромное влияние на передовую молодежь Китая, которая была вдохновлена им и стремилась стать следующим </w:t>
      </w:r>
      <w:r w:rsidR="00D92788">
        <w:t>«</w:t>
      </w:r>
      <w:proofErr w:type="spellStart"/>
      <w:r>
        <w:rPr>
          <w:rFonts w:hint="eastAsia"/>
        </w:rPr>
        <w:t>Вэнь</w:t>
      </w:r>
      <w:proofErr w:type="spellEnd"/>
      <w:r>
        <w:rPr>
          <w:rFonts w:hint="eastAsia"/>
        </w:rPr>
        <w:t xml:space="preserve"> </w:t>
      </w:r>
      <w:proofErr w:type="spellStart"/>
      <w:r>
        <w:rPr>
          <w:rFonts w:hint="eastAsia"/>
        </w:rPr>
        <w:t>Идуо</w:t>
      </w:r>
      <w:proofErr w:type="spellEnd"/>
      <w:r w:rsidR="00D92788">
        <w:t>»</w:t>
      </w:r>
      <w:r>
        <w:rPr>
          <w:rFonts w:hint="eastAsia"/>
        </w:rPr>
        <w:t>, то есть отдать свою жизнь за освобождение Китая, как Вэнь Идуо и Ли Гунпу. Эта фраза - хороший способ выразить отношение персонажа как воина, который не сдается перед поражением, что соответствует его характеристике и контексту, в котором он говорит, а цитаты китайских знаменитостей отражают китайские особенности и сближают китайских игроков с персонажем, что также легко принимается и понимается отечественными игроками.</w:t>
      </w:r>
    </w:p>
    <w:p w14:paraId="3E75454E" w14:textId="22443D16" w:rsidR="006333B6" w:rsidRDefault="00B21C20" w:rsidP="006C3FC2">
      <w:pPr>
        <w:pStyle w:val="ad"/>
      </w:pPr>
      <w:r>
        <w:t xml:space="preserve">Анализируя текст, можно обнаружить, что в процессе перевода игры возникает много несоответствий между текстом и языком перевода. В рамках игры текст в игре также должен быть переведен для этой цели, исходя из цели и специального исследования игры, чтобы развлечь игроков. Из анализа примера видно, что текст в игре в основном достигает этой цели, объясняя сеттинг и направляя игрока. Суть этих двух методов заключается в том, что производитель игры передает игроку определенную информацию для полного выражения содержания игры. Поэтому в игровом переводе мы должны сосредоточиться на передаче информации, а не на эквивалентности структуры, и мы должны заниматься формальными вопросами на основе обеспечения правильной передачи информации. </w:t>
      </w:r>
    </w:p>
    <w:p w14:paraId="2EE828C5" w14:textId="77777777" w:rsidR="00354A1A" w:rsidRDefault="00354A1A" w:rsidP="006C3FC2">
      <w:pPr>
        <w:pStyle w:val="ad"/>
      </w:pPr>
    </w:p>
    <w:p w14:paraId="3AD54E40" w14:textId="674B9C55" w:rsidR="006333B6" w:rsidRPr="0097273C" w:rsidRDefault="00B21C20" w:rsidP="00D92788">
      <w:pPr>
        <w:pStyle w:val="23"/>
        <w:ind w:firstLine="0"/>
        <w:jc w:val="center"/>
        <w:rPr>
          <w:rFonts w:asciiTheme="majorBidi" w:hAnsiTheme="majorBidi" w:cstheme="majorBidi"/>
          <w:sz w:val="28"/>
        </w:rPr>
      </w:pPr>
      <w:bookmarkStart w:id="33" w:name="_Toc104341013"/>
      <w:r w:rsidRPr="0097273C">
        <w:rPr>
          <w:rFonts w:asciiTheme="majorBidi" w:hAnsiTheme="majorBidi" w:cstheme="majorBidi" w:hint="eastAsia"/>
          <w:sz w:val="28"/>
        </w:rPr>
        <w:lastRenderedPageBreak/>
        <w:t>2.2</w:t>
      </w:r>
      <w:r w:rsidRPr="0097273C">
        <w:rPr>
          <w:rFonts w:asciiTheme="majorBidi" w:hAnsiTheme="majorBidi" w:cstheme="majorBidi"/>
          <w:sz w:val="28"/>
        </w:rPr>
        <w:t>.</w:t>
      </w:r>
      <w:r w:rsidRPr="0097273C">
        <w:rPr>
          <w:rFonts w:asciiTheme="majorBidi" w:hAnsiTheme="majorBidi" w:cstheme="majorBidi" w:hint="eastAsia"/>
          <w:sz w:val="28"/>
        </w:rPr>
        <w:t xml:space="preserve"> Анализ переводческих решений локализации игр «Путешествующая лягушка» и</w:t>
      </w:r>
      <w:r w:rsidR="0076708D" w:rsidRPr="0097273C">
        <w:rPr>
          <w:rFonts w:asciiTheme="majorBidi" w:hAnsiTheme="majorBidi" w:cstheme="majorBidi"/>
          <w:sz w:val="28"/>
        </w:rPr>
        <w:t xml:space="preserve"> </w:t>
      </w:r>
      <w:proofErr w:type="spellStart"/>
      <w:r w:rsidRPr="0097273C">
        <w:rPr>
          <w:rFonts w:asciiTheme="majorBidi" w:hAnsiTheme="majorBidi" w:cstheme="majorBidi" w:hint="eastAsia"/>
          <w:sz w:val="28"/>
        </w:rPr>
        <w:t>Yu-Gi-</w:t>
      </w:r>
      <w:proofErr w:type="gramStart"/>
      <w:r w:rsidRPr="0097273C">
        <w:rPr>
          <w:rFonts w:asciiTheme="majorBidi" w:hAnsiTheme="majorBidi" w:cstheme="majorBidi" w:hint="eastAsia"/>
          <w:sz w:val="28"/>
        </w:rPr>
        <w:t>Oh!Duel</w:t>
      </w:r>
      <w:proofErr w:type="spellEnd"/>
      <w:proofErr w:type="gramEnd"/>
      <w:r w:rsidRPr="0097273C">
        <w:rPr>
          <w:rFonts w:asciiTheme="majorBidi" w:hAnsiTheme="majorBidi" w:cstheme="majorBidi" w:hint="eastAsia"/>
          <w:sz w:val="28"/>
        </w:rPr>
        <w:t xml:space="preserve"> </w:t>
      </w:r>
      <w:proofErr w:type="spellStart"/>
      <w:r w:rsidRPr="0097273C">
        <w:rPr>
          <w:rFonts w:asciiTheme="majorBidi" w:hAnsiTheme="majorBidi" w:cstheme="majorBidi" w:hint="eastAsia"/>
          <w:sz w:val="28"/>
        </w:rPr>
        <w:t>Li</w:t>
      </w:r>
      <w:r w:rsidR="00D92788">
        <w:rPr>
          <w:rFonts w:asciiTheme="majorBidi" w:hAnsiTheme="majorBidi" w:cstheme="majorBidi" w:hint="eastAsia"/>
          <w:sz w:val="28"/>
        </w:rPr>
        <w:t>nks</w:t>
      </w:r>
      <w:proofErr w:type="spellEnd"/>
      <w:r w:rsidRPr="0097273C">
        <w:rPr>
          <w:rFonts w:asciiTheme="majorBidi" w:hAnsiTheme="majorBidi" w:cstheme="majorBidi" w:hint="eastAsia"/>
          <w:sz w:val="28"/>
        </w:rPr>
        <w:t xml:space="preserve"> (японский - китайский язык)</w:t>
      </w:r>
      <w:bookmarkEnd w:id="33"/>
    </w:p>
    <w:p w14:paraId="35F54E6B" w14:textId="77777777" w:rsidR="00D92788" w:rsidRDefault="00D92788" w:rsidP="006C3FC2">
      <w:pPr>
        <w:pStyle w:val="ad"/>
      </w:pPr>
    </w:p>
    <w:p w14:paraId="2427B855" w14:textId="0526A0D9" w:rsidR="006333B6" w:rsidRDefault="00B21C20" w:rsidP="006C3FC2">
      <w:pPr>
        <w:pStyle w:val="ad"/>
        <w:rPr>
          <w:rFonts w:asciiTheme="majorBidi" w:hAnsiTheme="majorBidi" w:cstheme="majorBidi"/>
          <w:b/>
          <w:bCs/>
        </w:rPr>
      </w:pPr>
      <w:r>
        <w:rPr>
          <w:rFonts w:hint="eastAsia"/>
        </w:rPr>
        <w:t>Японская культура унаследована от традиционной китайской культуры, и японцы также используют китайские иероглифы, поэтому между двумя странами есть определенное сходство в языковом стиле и культурных особенностях. Однако в ходе истории Япония выработала свои собственные культурные особенности, и теперь в их стране есть культурные иконы, которые полностью отличаются от китайских. В связи с этим процесс локализации японских игр в Китае больше сосредоточен на интеграции культурных особенностей и использовании традиционной китайской культуры, чем на переводе языка и иероглифов.</w:t>
      </w:r>
    </w:p>
    <w:p w14:paraId="22D74882" w14:textId="26E0C393" w:rsidR="006333B6" w:rsidRDefault="00B21C20" w:rsidP="006C3FC2">
      <w:pPr>
        <w:pStyle w:val="ad"/>
      </w:pPr>
      <w:r>
        <w:t xml:space="preserve">«Путешествующая лягушка» — мобильная игра, разработанная японской игровой компанией </w:t>
      </w:r>
      <w:r>
        <w:rPr>
          <w:lang w:val="en-US"/>
        </w:rPr>
        <w:t>Hit</w:t>
      </w:r>
      <w:r>
        <w:t>-</w:t>
      </w:r>
      <w:r>
        <w:rPr>
          <w:lang w:val="en-US"/>
        </w:rPr>
        <w:t>Point</w:t>
      </w:r>
      <w:r>
        <w:t>. Главным героем игры является милая зеленая лягушка, которую игроки могут назвать. В игре лягушонок обычно ест дома, читает книги в постели на чердаке и ждет, пока игрок составит для него планы путешествий. Самое большое хобби маленького лягушонка - путешествовать во внешний мир. Игроки могут покупать еду, талисман</w:t>
      </w:r>
      <w:r w:rsidR="00D92788">
        <w:t>ы, реквизит и т. д.</w:t>
      </w:r>
      <w:r>
        <w:t xml:space="preserve">, необходимые для путешествия лягушек в торговом центре, собирая клевер во дворе в качестве жетонов. </w:t>
      </w:r>
    </w:p>
    <w:p w14:paraId="129A237D" w14:textId="77777777" w:rsidR="00D92788" w:rsidRDefault="00D92788" w:rsidP="006C3FC2">
      <w:pPr>
        <w:pStyle w:val="ad"/>
      </w:pPr>
    </w:p>
    <w:p w14:paraId="645AFE95" w14:textId="77777777" w:rsidR="00C477FD" w:rsidRDefault="00B21C20" w:rsidP="00D92788">
      <w:pPr>
        <w:pStyle w:val="ac"/>
        <w:keepNext/>
        <w:ind w:firstLine="0"/>
        <w:jc w:val="center"/>
      </w:pPr>
      <w:r>
        <w:rPr>
          <w:rFonts w:asciiTheme="majorBidi" w:hAnsiTheme="majorBidi" w:cstheme="majorBidi"/>
          <w:noProof/>
        </w:rPr>
        <w:drawing>
          <wp:inline distT="0" distB="0" distL="0" distR="0" wp14:anchorId="2A406358" wp14:editId="649A7DA7">
            <wp:extent cx="3951059" cy="1692359"/>
            <wp:effectExtent l="0" t="0" r="0" b="3175"/>
            <wp:docPr id="826" name="图片 2" descr="截屏2022-05-21 04.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2" descr="截屏2022-05-21 04.04.06"/>
                    <pic:cNvPicPr>
                      <a:picLocks noChangeAspect="1" noChangeArrowheads="1"/>
                    </pic:cNvPicPr>
                  </pic:nvPicPr>
                  <pic:blipFill>
                    <a:blip r:embed="rId14" cstate="print"/>
                    <a:srcRect/>
                    <a:stretch>
                      <a:fillRect/>
                    </a:stretch>
                  </pic:blipFill>
                  <pic:spPr>
                    <a:xfrm>
                      <a:off x="0" y="0"/>
                      <a:ext cx="3981458" cy="1705380"/>
                    </a:xfrm>
                    <a:prstGeom prst="rect">
                      <a:avLst/>
                    </a:prstGeom>
                    <a:noFill/>
                    <a:ln w="9525" cmpd="sng">
                      <a:noFill/>
                      <a:miter lim="800000"/>
                      <a:headEnd/>
                      <a:tailEnd/>
                    </a:ln>
                  </pic:spPr>
                </pic:pic>
              </a:graphicData>
            </a:graphic>
          </wp:inline>
        </w:drawing>
      </w:r>
    </w:p>
    <w:p w14:paraId="40B95F1B" w14:textId="7A00ED03" w:rsidR="006333B6" w:rsidRDefault="00C477FD" w:rsidP="00D92788">
      <w:pPr>
        <w:pStyle w:val="a3"/>
        <w:ind w:firstLine="0"/>
        <w:jc w:val="center"/>
        <w:rPr>
          <w:rFonts w:asciiTheme="majorBidi" w:hAnsiTheme="majorBidi" w:cstheme="majorBidi"/>
          <w:i w:val="0"/>
          <w:iCs w:val="0"/>
        </w:rPr>
      </w:pPr>
      <w:r>
        <w:t xml:space="preserve">Рис. </w:t>
      </w:r>
      <w:r w:rsidR="004F76D4">
        <w:rPr>
          <w:rFonts w:eastAsiaTheme="minorEastAsia" w:hint="eastAsia"/>
        </w:rPr>
        <w:t>5</w:t>
      </w:r>
      <w:r>
        <w:rPr>
          <w:rFonts w:asciiTheme="majorBidi" w:hAnsiTheme="majorBidi" w:cstheme="majorBidi"/>
          <w:kern w:val="0"/>
          <w:lang w:eastAsia="ru-RU" w:bidi="ar-SA"/>
        </w:rPr>
        <w:t xml:space="preserve"> </w:t>
      </w:r>
      <w:r w:rsidR="00B21C20">
        <w:rPr>
          <w:rFonts w:asciiTheme="majorBidi" w:hAnsiTheme="majorBidi" w:cstheme="majorBidi" w:hint="eastAsia"/>
        </w:rPr>
        <w:t>Название</w:t>
      </w:r>
      <w:r w:rsidR="00B21C20">
        <w:rPr>
          <w:rFonts w:asciiTheme="majorBidi" w:hAnsiTheme="majorBidi" w:cstheme="majorBidi"/>
        </w:rPr>
        <w:t xml:space="preserve"> игры китайской версии</w:t>
      </w:r>
    </w:p>
    <w:p w14:paraId="22825DC9" w14:textId="77777777" w:rsidR="006333B6" w:rsidRDefault="00B21C20">
      <w:pPr>
        <w:pStyle w:val="ac"/>
        <w:rPr>
          <w:rFonts w:asciiTheme="majorBidi" w:hAnsiTheme="majorBidi" w:cstheme="majorBidi"/>
        </w:rPr>
      </w:pPr>
      <w:r>
        <w:rPr>
          <w:rFonts w:asciiTheme="majorBidi" w:hAnsiTheme="majorBidi" w:cstheme="majorBidi"/>
        </w:rPr>
        <w:lastRenderedPageBreak/>
        <w:t xml:space="preserve">После завершения подготовки лягушка, живущая одна в каменной хижине, возьмет в путешествие приготовленный игроком багаж, а в следующий раз остается только спокойно дождаться возвращения лягушки из путешествия. Во время путешествия игроки будут получать открытки от лягушек, а по возвращении домой привозят местные сувениры и сувениры. </w:t>
      </w:r>
    </w:p>
    <w:p w14:paraId="7E54ACBA" w14:textId="77777777" w:rsidR="006333B6" w:rsidRDefault="006333B6">
      <w:pPr>
        <w:pStyle w:val="ac"/>
        <w:rPr>
          <w:rFonts w:asciiTheme="majorBidi" w:hAnsiTheme="majorBidi" w:cstheme="majorBidi"/>
        </w:rPr>
      </w:pPr>
    </w:p>
    <w:p w14:paraId="55AB3065" w14:textId="77777777" w:rsidR="00C477FD" w:rsidRDefault="00B21C20" w:rsidP="00D92788">
      <w:pPr>
        <w:pStyle w:val="ac"/>
        <w:keepNext/>
        <w:ind w:firstLine="0"/>
        <w:jc w:val="center"/>
      </w:pPr>
      <w:r>
        <w:rPr>
          <w:rFonts w:asciiTheme="majorBidi" w:hAnsiTheme="majorBidi" w:cstheme="majorBidi"/>
          <w:noProof/>
        </w:rPr>
        <w:drawing>
          <wp:inline distT="0" distB="0" distL="0" distR="0" wp14:anchorId="60F57564" wp14:editId="44BC3D38">
            <wp:extent cx="4509389" cy="4550735"/>
            <wp:effectExtent l="0" t="0" r="5715" b="2540"/>
            <wp:docPr id="827" name="图片 8" descr="截屏2022-05-21 04.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 descr="截屏2022-05-21 04.16.33"/>
                    <pic:cNvPicPr>
                      <a:picLocks noChangeAspect="1" noChangeArrowheads="1"/>
                    </pic:cNvPicPr>
                  </pic:nvPicPr>
                  <pic:blipFill>
                    <a:blip r:embed="rId15" cstate="print"/>
                    <a:srcRect/>
                    <a:stretch>
                      <a:fillRect/>
                    </a:stretch>
                  </pic:blipFill>
                  <pic:spPr>
                    <a:xfrm>
                      <a:off x="0" y="0"/>
                      <a:ext cx="4512239" cy="4553611"/>
                    </a:xfrm>
                    <a:prstGeom prst="rect">
                      <a:avLst/>
                    </a:prstGeom>
                    <a:noFill/>
                    <a:ln w="9525" cmpd="sng">
                      <a:noFill/>
                      <a:miter lim="800000"/>
                      <a:headEnd/>
                      <a:tailEnd/>
                    </a:ln>
                  </pic:spPr>
                </pic:pic>
              </a:graphicData>
            </a:graphic>
          </wp:inline>
        </w:drawing>
      </w:r>
    </w:p>
    <w:p w14:paraId="0F138972" w14:textId="03284FB4" w:rsidR="006333B6" w:rsidRDefault="00C477FD" w:rsidP="00D92788">
      <w:pPr>
        <w:pStyle w:val="a3"/>
        <w:ind w:firstLine="0"/>
        <w:jc w:val="center"/>
        <w:rPr>
          <w:rFonts w:asciiTheme="majorBidi" w:hAnsiTheme="majorBidi" w:cstheme="majorBidi"/>
          <w:i w:val="0"/>
          <w:iCs w:val="0"/>
        </w:rPr>
      </w:pPr>
      <w:r>
        <w:t>Рис</w:t>
      </w:r>
      <w:r>
        <w:rPr>
          <w:rFonts w:ascii="SimSun" w:eastAsia="SimSun" w:hAnsi="SimSun" w:cs="SimSun" w:hint="eastAsia"/>
        </w:rPr>
        <w:t>.</w:t>
      </w:r>
      <w:r w:rsidR="004F76D4">
        <w:t>6</w:t>
      </w:r>
      <w:r w:rsidR="00B21C20">
        <w:rPr>
          <w:rFonts w:asciiTheme="majorBidi" w:hAnsiTheme="majorBidi" w:cstheme="majorBidi"/>
        </w:rPr>
        <w:t xml:space="preserve"> </w:t>
      </w:r>
      <w:r w:rsidR="00B21C20">
        <w:rPr>
          <w:rFonts w:asciiTheme="majorBidi" w:hAnsiTheme="majorBidi" w:cstheme="majorBidi" w:hint="eastAsia"/>
        </w:rPr>
        <w:t>Китайские</w:t>
      </w:r>
      <w:r w:rsidR="00B21C20">
        <w:rPr>
          <w:rFonts w:asciiTheme="majorBidi" w:hAnsiTheme="majorBidi" w:cstheme="majorBidi"/>
        </w:rPr>
        <w:t xml:space="preserve"> элементы в игре</w:t>
      </w:r>
    </w:p>
    <w:p w14:paraId="7B8C8BB7" w14:textId="1A8C40FF" w:rsidR="006333B6" w:rsidRDefault="00B21C20">
      <w:pPr>
        <w:pStyle w:val="ac"/>
        <w:rPr>
          <w:rFonts w:asciiTheme="majorBidi" w:hAnsiTheme="majorBidi" w:cstheme="majorBidi"/>
        </w:rPr>
      </w:pPr>
      <w:r>
        <w:rPr>
          <w:rFonts w:asciiTheme="majorBidi" w:hAnsiTheme="majorBidi" w:cstheme="majorBidi"/>
        </w:rPr>
        <w:t xml:space="preserve">«Путешествующая лягушка» была запущена в конце ноября 2017 г. За два месяца после запуска она быстро завоевала любовь большого количества китайцев. Менее чем за полгода с момента выхода до конца апреля игра был загружен 38 миллионов раз по всему миру, из которых 80% из Китая. В мае 2018 г. открылась внутренняя бета-версия китайской версии «Путешествующая лягушка», «Путешествие лягушки по Китаю». Новый дизайн страницы, </w:t>
      </w:r>
      <w:r>
        <w:rPr>
          <w:rFonts w:asciiTheme="majorBidi" w:hAnsiTheme="majorBidi" w:cstheme="majorBidi"/>
        </w:rPr>
        <w:lastRenderedPageBreak/>
        <w:t>улучшение игрового контента и метод работы предоставили китайским игрокам игровой опыт, отличный от японской версии</w:t>
      </w:r>
      <w:r w:rsidR="00D92788">
        <w:rPr>
          <w:rFonts w:asciiTheme="majorBidi" w:hAnsiTheme="majorBidi" w:cstheme="majorBidi"/>
        </w:rPr>
        <w:t>.</w:t>
      </w:r>
      <w:r>
        <w:rPr>
          <w:rFonts w:asciiTheme="majorBidi" w:hAnsiTheme="majorBidi" w:cstheme="majorBidi"/>
        </w:rPr>
        <w:t xml:space="preserve"> Более поздняя «Путешествующая лягушка» заставила китайских игроков ощутить более глубокое чувство участия. </w:t>
      </w:r>
    </w:p>
    <w:p w14:paraId="2C9B7BD4" w14:textId="77777777" w:rsidR="00D92788" w:rsidRDefault="00D92788">
      <w:pPr>
        <w:pStyle w:val="ac"/>
        <w:rPr>
          <w:rFonts w:asciiTheme="majorBidi" w:hAnsiTheme="majorBidi" w:cstheme="majorBidi"/>
        </w:rPr>
      </w:pPr>
    </w:p>
    <w:p w14:paraId="49457AEB" w14:textId="77777777" w:rsidR="00C477FD" w:rsidRDefault="00B21C20" w:rsidP="00D92788">
      <w:pPr>
        <w:pStyle w:val="ac"/>
        <w:keepNext/>
        <w:ind w:firstLine="0"/>
        <w:jc w:val="center"/>
      </w:pPr>
      <w:r>
        <w:rPr>
          <w:rFonts w:asciiTheme="majorBidi" w:hAnsiTheme="majorBidi" w:cstheme="majorBidi"/>
          <w:noProof/>
        </w:rPr>
        <w:drawing>
          <wp:inline distT="0" distB="0" distL="0" distR="0" wp14:anchorId="3B021ECB" wp14:editId="5B642DE8">
            <wp:extent cx="5271770" cy="3418840"/>
            <wp:effectExtent l="19050" t="0" r="5080" b="0"/>
            <wp:docPr id="828" name="图片 1" descr="截屏2022-05-21 03.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1" descr="截屏2022-05-21 03.14.24"/>
                    <pic:cNvPicPr>
                      <a:picLocks noChangeAspect="1" noChangeArrowheads="1"/>
                    </pic:cNvPicPr>
                  </pic:nvPicPr>
                  <pic:blipFill>
                    <a:blip r:embed="rId16" cstate="print"/>
                    <a:srcRect/>
                    <a:stretch>
                      <a:fillRect/>
                    </a:stretch>
                  </pic:blipFill>
                  <pic:spPr>
                    <a:xfrm>
                      <a:off x="0" y="0"/>
                      <a:ext cx="5271770" cy="3418840"/>
                    </a:xfrm>
                    <a:prstGeom prst="rect">
                      <a:avLst/>
                    </a:prstGeom>
                    <a:noFill/>
                    <a:ln w="9525" cmpd="sng">
                      <a:noFill/>
                      <a:miter lim="800000"/>
                      <a:headEnd/>
                      <a:tailEnd/>
                    </a:ln>
                  </pic:spPr>
                </pic:pic>
              </a:graphicData>
            </a:graphic>
          </wp:inline>
        </w:drawing>
      </w:r>
    </w:p>
    <w:p w14:paraId="6F134A22" w14:textId="2F1AF760" w:rsidR="006333B6" w:rsidRDefault="00C477FD" w:rsidP="00D92788">
      <w:pPr>
        <w:pStyle w:val="a3"/>
        <w:ind w:firstLine="0"/>
        <w:jc w:val="center"/>
        <w:rPr>
          <w:rFonts w:asciiTheme="majorBidi" w:hAnsiTheme="majorBidi" w:cstheme="majorBidi"/>
          <w:i w:val="0"/>
          <w:iCs w:val="0"/>
        </w:rPr>
      </w:pPr>
      <w:r>
        <w:t xml:space="preserve">Рис.7 </w:t>
      </w:r>
      <w:r w:rsidR="00B21C20">
        <w:rPr>
          <w:rFonts w:asciiTheme="majorBidi" w:hAnsiTheme="majorBidi" w:cstheme="majorBidi" w:hint="eastAsia"/>
        </w:rPr>
        <w:t>Игра</w:t>
      </w:r>
      <w:r w:rsidR="00B21C20">
        <w:rPr>
          <w:rFonts w:asciiTheme="majorBidi" w:hAnsiTheme="majorBidi" w:cstheme="majorBidi"/>
        </w:rPr>
        <w:t xml:space="preserve"> заняла первое место в чарте загрузок в магазине приложений</w:t>
      </w:r>
    </w:p>
    <w:p w14:paraId="520FEB0B" w14:textId="07A78A73" w:rsidR="006333B6" w:rsidRDefault="00B21C20">
      <w:pPr>
        <w:pStyle w:val="ac"/>
        <w:rPr>
          <w:rFonts w:asciiTheme="majorBidi" w:hAnsiTheme="majorBidi" w:cstheme="majorBidi"/>
        </w:rPr>
      </w:pPr>
      <w:r>
        <w:rPr>
          <w:rFonts w:asciiTheme="majorBidi" w:hAnsiTheme="majorBidi" w:cstheme="majorBidi"/>
        </w:rPr>
        <w:t>В отличие от игр</w:t>
      </w:r>
      <w:r w:rsidR="0089147D">
        <w:rPr>
          <w:rFonts w:asciiTheme="majorBidi" w:hAnsiTheme="majorBidi" w:cstheme="majorBidi"/>
        </w:rPr>
        <w:t xml:space="preserve"> Brawl Stars и </w:t>
      </w:r>
      <w:r w:rsidR="0089147D">
        <w:rPr>
          <w:rFonts w:asciiTheme="majorBidi" w:eastAsiaTheme="minorEastAsia" w:hAnsiTheme="majorBidi" w:cstheme="majorBidi"/>
          <w:lang w:eastAsia="zh-CN"/>
        </w:rPr>
        <w:t>Overwatch</w:t>
      </w:r>
      <w:r>
        <w:rPr>
          <w:rFonts w:asciiTheme="majorBidi" w:hAnsiTheme="majorBidi" w:cstheme="majorBidi"/>
        </w:rPr>
        <w:t>, упомянут</w:t>
      </w:r>
      <w:r w:rsidR="0089147D">
        <w:rPr>
          <w:rFonts w:asciiTheme="majorBidi" w:hAnsiTheme="majorBidi" w:cstheme="majorBidi"/>
        </w:rPr>
        <w:t>ых</w:t>
      </w:r>
      <w:r>
        <w:rPr>
          <w:rFonts w:asciiTheme="majorBidi" w:hAnsiTheme="majorBidi" w:cstheme="majorBidi"/>
        </w:rPr>
        <w:t xml:space="preserve"> выше, текстовое содержание в «Путешествующей лягушке» очень мало, потому что маленькая лягушка не может говорить, в игре практически нет описательных текстов, в основном это систематические тексты и функциональные тексты, проблем с переводом </w:t>
      </w:r>
      <w:r w:rsidR="0089147D">
        <w:rPr>
          <w:rFonts w:asciiTheme="majorBidi" w:hAnsiTheme="majorBidi" w:cstheme="majorBidi"/>
        </w:rPr>
        <w:t xml:space="preserve">почти </w:t>
      </w:r>
      <w:r>
        <w:rPr>
          <w:rFonts w:asciiTheme="majorBidi" w:hAnsiTheme="majorBidi" w:cstheme="majorBidi"/>
        </w:rPr>
        <w:t>нет.</w:t>
      </w:r>
      <w:r w:rsidR="0089147D">
        <w:rPr>
          <w:rFonts w:asciiTheme="majorBidi" w:hAnsiTheme="majorBidi" w:cstheme="majorBidi"/>
        </w:rPr>
        <w:t xml:space="preserve"> </w:t>
      </w:r>
      <w:r>
        <w:rPr>
          <w:rFonts w:asciiTheme="majorBidi" w:hAnsiTheme="majorBidi" w:cstheme="majorBidi"/>
        </w:rPr>
        <w:t xml:space="preserve">Большой, чтобы лучше локализовать игру, команда разработчиков игры провела большую трансформацию игры с точки зрения культуры. Я проанализирую это </w:t>
      </w:r>
      <w:r w:rsidR="00C810C2">
        <w:rPr>
          <w:rFonts w:asciiTheme="majorBidi" w:hAnsiTheme="majorBidi" w:cstheme="majorBidi"/>
        </w:rPr>
        <w:t xml:space="preserve">с нескольких </w:t>
      </w:r>
      <w:r>
        <w:rPr>
          <w:rFonts w:asciiTheme="majorBidi" w:hAnsiTheme="majorBidi" w:cstheme="majorBidi"/>
        </w:rPr>
        <w:t xml:space="preserve">аспектов ниже. </w:t>
      </w:r>
    </w:p>
    <w:p w14:paraId="47B8E607" w14:textId="77777777" w:rsidR="006333B6" w:rsidRDefault="00B21C20">
      <w:pPr>
        <w:pStyle w:val="ac"/>
        <w:rPr>
          <w:rFonts w:asciiTheme="majorBidi" w:hAnsiTheme="majorBidi" w:cstheme="majorBidi"/>
        </w:rPr>
      </w:pPr>
      <w:r>
        <w:rPr>
          <w:rFonts w:asciiTheme="majorBidi" w:hAnsiTheme="majorBidi" w:cstheme="majorBidi"/>
        </w:rPr>
        <w:t xml:space="preserve">С точки зрения дизайна страницы, можно сказать, что локализованная «Путешествующая лягушка» полна китайского колорита. Элементы «китайского стиля», которые можно увидеть повсюду в режиме ожидания, позволяют игрокам получить реальный опыт путешествия лягушек в Китай. </w:t>
      </w:r>
    </w:p>
    <w:p w14:paraId="7DA5C63F" w14:textId="77777777" w:rsidR="0072444E" w:rsidRDefault="00B21C20" w:rsidP="00D92788">
      <w:pPr>
        <w:pStyle w:val="ac"/>
        <w:keepNext/>
        <w:ind w:firstLine="0"/>
        <w:jc w:val="center"/>
      </w:pPr>
      <w:r>
        <w:rPr>
          <w:rFonts w:asciiTheme="majorBidi" w:hAnsiTheme="majorBidi" w:cstheme="majorBidi"/>
          <w:noProof/>
        </w:rPr>
        <w:lastRenderedPageBreak/>
        <w:drawing>
          <wp:inline distT="0" distB="0" distL="0" distR="0" wp14:anchorId="2D420728" wp14:editId="3FFD5876">
            <wp:extent cx="3741689" cy="3291840"/>
            <wp:effectExtent l="0" t="0" r="0" b="3810"/>
            <wp:docPr id="8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4"/>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a:xfrm>
                      <a:off x="0" y="0"/>
                      <a:ext cx="3741689" cy="3291840"/>
                    </a:xfrm>
                    <a:prstGeom prst="rect">
                      <a:avLst/>
                    </a:prstGeom>
                    <a:noFill/>
                    <a:ln w="9525" cmpd="sng">
                      <a:noFill/>
                      <a:miter lim="800000"/>
                      <a:headEnd/>
                      <a:tailEnd/>
                    </a:ln>
                  </pic:spPr>
                </pic:pic>
              </a:graphicData>
            </a:graphic>
          </wp:inline>
        </w:drawing>
      </w:r>
    </w:p>
    <w:p w14:paraId="6C913666" w14:textId="079A7609" w:rsidR="006333B6" w:rsidRDefault="0072444E" w:rsidP="00D92788">
      <w:pPr>
        <w:pStyle w:val="a3"/>
        <w:ind w:firstLine="0"/>
        <w:jc w:val="center"/>
        <w:rPr>
          <w:rFonts w:asciiTheme="majorBidi" w:hAnsiTheme="majorBidi" w:cstheme="majorBidi"/>
          <w:i w:val="0"/>
          <w:iCs w:val="0"/>
        </w:rPr>
      </w:pPr>
      <w:r>
        <w:t>Рис.</w:t>
      </w:r>
      <w:r w:rsidR="004F76D4">
        <w:t>8</w:t>
      </w:r>
      <w:r>
        <w:rPr>
          <w:rFonts w:asciiTheme="majorBidi" w:hAnsiTheme="majorBidi" w:cstheme="majorBidi"/>
          <w:kern w:val="0"/>
          <w:lang w:eastAsia="ru-RU" w:bidi="ar-SA"/>
        </w:rPr>
        <w:t xml:space="preserve"> </w:t>
      </w:r>
      <w:r w:rsidR="00B21C20">
        <w:rPr>
          <w:rFonts w:asciiTheme="majorBidi" w:hAnsiTheme="majorBidi" w:cstheme="majorBidi" w:hint="eastAsia"/>
        </w:rPr>
        <w:t>Слева</w:t>
      </w:r>
      <w:r w:rsidR="00B21C20">
        <w:rPr>
          <w:rFonts w:asciiTheme="majorBidi" w:hAnsiTheme="majorBidi" w:cstheme="majorBidi"/>
        </w:rPr>
        <w:t xml:space="preserve"> домик лягушки в японской версии, а справа домик лягушки в китайской версии</w:t>
      </w:r>
    </w:p>
    <w:p w14:paraId="19E0D940" w14:textId="2F4AFDCE" w:rsidR="006333B6" w:rsidRDefault="00B21C20">
      <w:pPr>
        <w:pStyle w:val="ac"/>
        <w:rPr>
          <w:rFonts w:asciiTheme="majorBidi" w:hAnsiTheme="majorBidi" w:cstheme="majorBidi"/>
        </w:rPr>
      </w:pPr>
      <w:r>
        <w:rPr>
          <w:rFonts w:asciiTheme="majorBidi" w:hAnsiTheme="majorBidi" w:cstheme="majorBidi"/>
        </w:rPr>
        <w:t>При сравнении внешнего двора видно, что китайская версия «Бродячей лягушки» выбирает традиционный китайский «квадрат» в стиле окна, который образован группой из четырех прямых углов 90 °, обернутых вокруг четырех угл</w:t>
      </w:r>
      <w:r w:rsidR="00D92788">
        <w:rPr>
          <w:rFonts w:asciiTheme="majorBidi" w:hAnsiTheme="majorBidi" w:cstheme="majorBidi"/>
        </w:rPr>
        <w:t>ов</w:t>
      </w:r>
      <w:r>
        <w:rPr>
          <w:rFonts w:asciiTheme="majorBidi" w:hAnsiTheme="majorBidi" w:cstheme="majorBidi"/>
        </w:rPr>
        <w:t xml:space="preserve"> квадрата</w:t>
      </w:r>
      <w:r w:rsidR="00D92788">
        <w:rPr>
          <w:rFonts w:asciiTheme="majorBidi" w:hAnsiTheme="majorBidi" w:cstheme="majorBidi"/>
        </w:rPr>
        <w:t>.</w:t>
      </w:r>
      <w:r>
        <w:rPr>
          <w:rFonts w:asciiTheme="majorBidi" w:hAnsiTheme="majorBidi" w:cstheme="majorBidi"/>
        </w:rPr>
        <w:t xml:space="preserve"> Набор перекрывающихся картин больших и малых квадратов </w:t>
      </w:r>
      <w:proofErr w:type="gramStart"/>
      <w:r>
        <w:rPr>
          <w:rFonts w:asciiTheme="majorBidi" w:hAnsiTheme="majorBidi" w:cstheme="majorBidi"/>
        </w:rPr>
        <w:t>Это</w:t>
      </w:r>
      <w:proofErr w:type="gramEnd"/>
      <w:r>
        <w:rPr>
          <w:rFonts w:asciiTheme="majorBidi" w:hAnsiTheme="majorBidi" w:cstheme="majorBidi"/>
        </w:rPr>
        <w:t xml:space="preserve"> традиционный китайский стиль окна</w:t>
      </w:r>
      <w:r w:rsidR="00D92788">
        <w:rPr>
          <w:rFonts w:asciiTheme="majorBidi" w:hAnsiTheme="majorBidi" w:cstheme="majorBidi"/>
        </w:rPr>
        <w:t>.</w:t>
      </w:r>
      <w:r>
        <w:rPr>
          <w:rFonts w:asciiTheme="majorBidi" w:hAnsiTheme="majorBidi" w:cstheme="majorBidi"/>
        </w:rPr>
        <w:t xml:space="preserve"> Деревянные картины окна включают квадраты, кресты, восьмиугольники и другие картины Эти рисунки имеют благоприятные и мирные значения в Китае. </w:t>
      </w:r>
    </w:p>
    <w:p w14:paraId="61FB18D5" w14:textId="1B8FC278" w:rsidR="006333B6" w:rsidRDefault="00B21C20">
      <w:pPr>
        <w:pStyle w:val="ac"/>
        <w:rPr>
          <w:rFonts w:asciiTheme="majorBidi" w:hAnsiTheme="majorBidi" w:cstheme="majorBidi"/>
        </w:rPr>
      </w:pPr>
      <w:r>
        <w:rPr>
          <w:rFonts w:asciiTheme="majorBidi" w:hAnsiTheme="majorBidi" w:cstheme="majorBidi"/>
        </w:rPr>
        <w:t>В то же время в конструкции ворот китайский вариант упрощает стиль традиционных китайских ворот, сохраняя часто используемые в повседневной жизни такие элементы, как «дверная тарелка», «ниж</w:t>
      </w:r>
      <w:r w:rsidR="00D92788">
        <w:rPr>
          <w:rFonts w:asciiTheme="majorBidi" w:hAnsiTheme="majorBidi" w:cstheme="majorBidi"/>
        </w:rPr>
        <w:t>ний порог» и «дверная подушка»</w:t>
      </w:r>
      <w:r>
        <w:rPr>
          <w:rFonts w:asciiTheme="majorBidi" w:hAnsiTheme="majorBidi" w:cstheme="majorBidi"/>
        </w:rPr>
        <w:t xml:space="preserve">, что проще японского варианта. Для деревянных дверей эта конструкция более локализована. </w:t>
      </w:r>
    </w:p>
    <w:p w14:paraId="78F48023" w14:textId="77777777" w:rsidR="006333B6" w:rsidRDefault="00B21C20" w:rsidP="00D92788">
      <w:pPr>
        <w:pStyle w:val="ac"/>
        <w:ind w:firstLine="0"/>
        <w:jc w:val="center"/>
        <w:rPr>
          <w:rFonts w:asciiTheme="majorBidi" w:hAnsiTheme="majorBidi" w:cstheme="majorBidi"/>
        </w:rPr>
      </w:pPr>
      <w:r>
        <w:rPr>
          <w:rFonts w:asciiTheme="majorBidi" w:hAnsiTheme="majorBidi" w:cstheme="majorBidi"/>
          <w:noProof/>
        </w:rPr>
        <w:lastRenderedPageBreak/>
        <w:drawing>
          <wp:inline distT="0" distB="0" distL="0" distR="0" wp14:anchorId="3C0EFBD1" wp14:editId="00CCB211">
            <wp:extent cx="4139657" cy="3625850"/>
            <wp:effectExtent l="0" t="0" r="0" b="0"/>
            <wp:docPr id="8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a:xfrm>
                      <a:off x="0" y="0"/>
                      <a:ext cx="4139657" cy="3625850"/>
                    </a:xfrm>
                    <a:prstGeom prst="rect">
                      <a:avLst/>
                    </a:prstGeom>
                    <a:noFill/>
                    <a:ln w="9525" cmpd="sng">
                      <a:noFill/>
                      <a:miter lim="800000"/>
                      <a:headEnd/>
                      <a:tailEnd/>
                    </a:ln>
                  </pic:spPr>
                </pic:pic>
              </a:graphicData>
            </a:graphic>
          </wp:inline>
        </w:drawing>
      </w:r>
    </w:p>
    <w:p w14:paraId="56E4B9F9" w14:textId="3E4E7DB3" w:rsidR="006333B6" w:rsidRDefault="00B21C20" w:rsidP="00D92788">
      <w:pPr>
        <w:pStyle w:val="ac"/>
        <w:ind w:firstLine="0"/>
        <w:jc w:val="center"/>
        <w:rPr>
          <w:rFonts w:asciiTheme="majorBidi" w:hAnsiTheme="majorBidi" w:cstheme="majorBidi"/>
          <w:i/>
          <w:iCs/>
        </w:rPr>
      </w:pPr>
      <w:r>
        <w:rPr>
          <w:rFonts w:asciiTheme="majorBidi" w:hAnsiTheme="majorBidi" w:cstheme="majorBidi"/>
          <w:i/>
          <w:iCs/>
        </w:rPr>
        <w:t>Рис</w:t>
      </w:r>
      <w:r w:rsidR="0072444E">
        <w:rPr>
          <w:rFonts w:asciiTheme="majorBidi" w:hAnsiTheme="majorBidi" w:cstheme="majorBidi"/>
          <w:i/>
          <w:iCs/>
        </w:rPr>
        <w:t>.</w:t>
      </w:r>
      <w:r w:rsidR="004F76D4">
        <w:rPr>
          <w:rFonts w:asciiTheme="majorBidi" w:hAnsiTheme="majorBidi" w:cstheme="majorBidi"/>
          <w:i/>
          <w:iCs/>
        </w:rPr>
        <w:t>9</w:t>
      </w:r>
      <w:r>
        <w:rPr>
          <w:rFonts w:asciiTheme="majorBidi" w:hAnsiTheme="majorBidi" w:cstheme="majorBidi"/>
          <w:i/>
          <w:iCs/>
        </w:rPr>
        <w:t xml:space="preserve"> </w:t>
      </w:r>
      <w:r>
        <w:rPr>
          <w:rFonts w:asciiTheme="majorBidi" w:hAnsiTheme="majorBidi" w:cstheme="majorBidi" w:hint="eastAsia"/>
          <w:i/>
          <w:iCs/>
        </w:rPr>
        <w:t>Локализ</w:t>
      </w:r>
      <w:r w:rsidR="00D92788">
        <w:rPr>
          <w:rFonts w:asciiTheme="majorBidi" w:hAnsiTheme="majorBidi" w:cstheme="majorBidi" w:hint="eastAsia"/>
          <w:i/>
          <w:iCs/>
        </w:rPr>
        <w:t>ация</w:t>
      </w:r>
      <w:r>
        <w:rPr>
          <w:rFonts w:asciiTheme="majorBidi" w:hAnsiTheme="majorBidi" w:cstheme="majorBidi"/>
          <w:i/>
          <w:iCs/>
        </w:rPr>
        <w:t xml:space="preserve"> внешни</w:t>
      </w:r>
      <w:r w:rsidR="00D92788">
        <w:rPr>
          <w:rFonts w:asciiTheme="majorBidi" w:hAnsiTheme="majorBidi" w:cstheme="majorBidi"/>
          <w:i/>
          <w:iCs/>
        </w:rPr>
        <w:t>х</w:t>
      </w:r>
      <w:r>
        <w:rPr>
          <w:rFonts w:asciiTheme="majorBidi" w:hAnsiTheme="majorBidi" w:cstheme="majorBidi"/>
          <w:i/>
          <w:iCs/>
        </w:rPr>
        <w:t xml:space="preserve"> декораци</w:t>
      </w:r>
      <w:r w:rsidR="00D92788">
        <w:rPr>
          <w:rFonts w:asciiTheme="majorBidi" w:hAnsiTheme="majorBidi" w:cstheme="majorBidi"/>
          <w:i/>
          <w:iCs/>
        </w:rPr>
        <w:t>й</w:t>
      </w:r>
      <w:r w:rsidR="000D279C">
        <w:rPr>
          <w:rFonts w:asciiTheme="majorBidi" w:hAnsiTheme="majorBidi" w:cstheme="majorBidi"/>
          <w:i/>
          <w:iCs/>
        </w:rPr>
        <w:t xml:space="preserve"> </w:t>
      </w:r>
      <w:proofErr w:type="spellStart"/>
      <w:r w:rsidR="00C810C2" w:rsidRPr="00C810C2">
        <w:rPr>
          <w:rFonts w:asciiTheme="majorBidi" w:hAnsiTheme="majorBidi" w:cstheme="majorBidi" w:hint="eastAsia"/>
          <w:i/>
          <w:iCs/>
        </w:rPr>
        <w:t>двор</w:t>
      </w:r>
      <w:r w:rsidR="00C810C2">
        <w:rPr>
          <w:rFonts w:asciiTheme="majorBidi" w:hAnsiTheme="majorBidi" w:cstheme="majorBidi"/>
          <w:i/>
          <w:iCs/>
        </w:rPr>
        <w:t>a</w:t>
      </w:r>
      <w:proofErr w:type="spellEnd"/>
      <w:r w:rsidR="00C810C2">
        <w:rPr>
          <w:rFonts w:asciiTheme="majorBidi" w:hAnsiTheme="majorBidi" w:cstheme="majorBidi"/>
          <w:i/>
          <w:iCs/>
        </w:rPr>
        <w:t xml:space="preserve"> </w:t>
      </w:r>
      <w:r>
        <w:rPr>
          <w:rFonts w:asciiTheme="majorBidi" w:hAnsiTheme="majorBidi" w:cstheme="majorBidi"/>
          <w:i/>
          <w:iCs/>
        </w:rPr>
        <w:t>лягушки в китайской версии</w:t>
      </w:r>
    </w:p>
    <w:p w14:paraId="79F7FA9F" w14:textId="77777777" w:rsidR="00D92788" w:rsidRDefault="00D92788" w:rsidP="001E7975">
      <w:pPr>
        <w:pStyle w:val="ac"/>
        <w:rPr>
          <w:rFonts w:asciiTheme="majorBidi" w:hAnsiTheme="majorBidi" w:cstheme="majorBidi"/>
        </w:rPr>
      </w:pPr>
    </w:p>
    <w:p w14:paraId="49E0957B" w14:textId="64390169" w:rsidR="001E7975" w:rsidRPr="001E7975" w:rsidRDefault="001E7975" w:rsidP="001E7975">
      <w:pPr>
        <w:pStyle w:val="ac"/>
        <w:rPr>
          <w:rFonts w:asciiTheme="majorBidi" w:hAnsiTheme="majorBidi" w:cstheme="majorBidi"/>
        </w:rPr>
      </w:pPr>
      <w:r w:rsidRPr="001E7975">
        <w:rPr>
          <w:rFonts w:asciiTheme="majorBidi" w:hAnsiTheme="majorBidi" w:cstheme="majorBidi" w:hint="eastAsia"/>
        </w:rPr>
        <w:t>Сравнивая</w:t>
      </w:r>
      <w:r w:rsidRPr="001E7975">
        <w:rPr>
          <w:rFonts w:asciiTheme="majorBidi" w:hAnsiTheme="majorBidi" w:cstheme="majorBidi"/>
        </w:rPr>
        <w:t xml:space="preserve"> китайскую и японскую версии, мы также видим, что двор лягушки был несколько изменен. Маленький пруд, окруженный деревом в японской версии, в китайской версии превращается в большой резервуар для воды. Это связано с тем, что в китайских садах и дв</w:t>
      </w:r>
      <w:r w:rsidRPr="001E7975">
        <w:rPr>
          <w:rFonts w:asciiTheme="majorBidi" w:hAnsiTheme="majorBidi" w:cstheme="majorBidi" w:hint="eastAsia"/>
        </w:rPr>
        <w:t>орах</w:t>
      </w:r>
      <w:r w:rsidRPr="001E7975">
        <w:rPr>
          <w:rFonts w:asciiTheme="majorBidi" w:hAnsiTheme="majorBidi" w:cstheme="majorBidi"/>
        </w:rPr>
        <w:t xml:space="preserve"> китайцы любят использовать опрокинутый резервуар для воды в качестве декоративного объекта, а постоянный поток воды из резервуара символизирует постоянный поток денежных доходов для владельца дома. Китайцы считали, что это знак удачи.</w:t>
      </w:r>
    </w:p>
    <w:p w14:paraId="1FBF57A8" w14:textId="0A9EC44A" w:rsidR="006333B6" w:rsidRDefault="00B21C20">
      <w:pPr>
        <w:pStyle w:val="ac"/>
        <w:rPr>
          <w:rFonts w:asciiTheme="majorBidi" w:hAnsiTheme="majorBidi" w:cstheme="majorBidi"/>
        </w:rPr>
      </w:pPr>
      <w:r>
        <w:rPr>
          <w:rFonts w:asciiTheme="majorBidi" w:hAnsiTheme="majorBidi" w:cstheme="majorBidi"/>
        </w:rPr>
        <w:t xml:space="preserve">В интерьере комнаты китайские элементы наложены разнообразно. «Решетчатый цветок с обратным узором» на раме зеркала выражает пожелание благополучного возвращения, предполагая долголетие и благополучие. Пароварка на печи больше простой деревенский колорит; ширма с узором восковой сливы, используемая для перегородки; китайская карта в изголовье кровати; подставка для ручек в форме «горы» на столе и свиток с картинками на боку — все это отражает разнообразие </w:t>
      </w:r>
      <w:r w:rsidR="00D92788">
        <w:rPr>
          <w:rFonts w:asciiTheme="majorBidi" w:hAnsiTheme="majorBidi" w:cstheme="majorBidi"/>
        </w:rPr>
        <w:t>к</w:t>
      </w:r>
      <w:r>
        <w:rPr>
          <w:rFonts w:asciiTheme="majorBidi" w:hAnsiTheme="majorBidi" w:cstheme="majorBidi"/>
        </w:rPr>
        <w:t>итайск</w:t>
      </w:r>
      <w:r w:rsidR="00D92788">
        <w:rPr>
          <w:rFonts w:asciiTheme="majorBidi" w:hAnsiTheme="majorBidi" w:cstheme="majorBidi"/>
        </w:rPr>
        <w:t>ого</w:t>
      </w:r>
      <w:r>
        <w:rPr>
          <w:rFonts w:asciiTheme="majorBidi" w:hAnsiTheme="majorBidi" w:cstheme="majorBidi"/>
        </w:rPr>
        <w:t xml:space="preserve"> стил</w:t>
      </w:r>
      <w:r w:rsidR="00D92788">
        <w:rPr>
          <w:rFonts w:asciiTheme="majorBidi" w:hAnsiTheme="majorBidi" w:cstheme="majorBidi"/>
        </w:rPr>
        <w:t>я</w:t>
      </w:r>
      <w:r>
        <w:rPr>
          <w:rFonts w:asciiTheme="majorBidi" w:hAnsiTheme="majorBidi" w:cstheme="majorBidi"/>
        </w:rPr>
        <w:t xml:space="preserve">. </w:t>
      </w:r>
    </w:p>
    <w:p w14:paraId="59E9CACA" w14:textId="77777777" w:rsidR="000D279C" w:rsidRDefault="00973194" w:rsidP="00D92788">
      <w:pPr>
        <w:pStyle w:val="ac"/>
        <w:keepNext/>
        <w:ind w:firstLine="0"/>
        <w:jc w:val="center"/>
      </w:pPr>
      <w:r>
        <w:rPr>
          <w:rFonts w:asciiTheme="majorBidi" w:hAnsiTheme="majorBidi" w:cstheme="majorBidi"/>
          <w:noProof/>
        </w:rPr>
        <w:lastRenderedPageBreak/>
        <w:drawing>
          <wp:inline distT="0" distB="0" distL="0" distR="0" wp14:anchorId="50483D24" wp14:editId="09DBF07B">
            <wp:extent cx="5169166" cy="440712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9">
                      <a:extLst>
                        <a:ext uri="{28A0092B-C50C-407E-A947-70E740481C1C}">
                          <a14:useLocalDpi xmlns:a14="http://schemas.microsoft.com/office/drawing/2010/main" val="0"/>
                        </a:ext>
                      </a:extLst>
                    </a:blip>
                    <a:stretch>
                      <a:fillRect/>
                    </a:stretch>
                  </pic:blipFill>
                  <pic:spPr>
                    <a:xfrm>
                      <a:off x="0" y="0"/>
                      <a:ext cx="5169166" cy="4407126"/>
                    </a:xfrm>
                    <a:prstGeom prst="rect">
                      <a:avLst/>
                    </a:prstGeom>
                  </pic:spPr>
                </pic:pic>
              </a:graphicData>
            </a:graphic>
          </wp:inline>
        </w:drawing>
      </w:r>
    </w:p>
    <w:p w14:paraId="32855CF9" w14:textId="301068EB" w:rsidR="00973194" w:rsidRPr="000D279C" w:rsidRDefault="000D279C" w:rsidP="00D92788">
      <w:pPr>
        <w:pStyle w:val="a3"/>
        <w:ind w:firstLine="0"/>
        <w:jc w:val="center"/>
        <w:rPr>
          <w:rFonts w:asciiTheme="majorBidi" w:hAnsiTheme="majorBidi" w:cstheme="majorBidi"/>
        </w:rPr>
      </w:pPr>
      <w:r>
        <w:t>Рис.</w:t>
      </w:r>
      <w:r w:rsidR="004F76D4">
        <w:t>10</w:t>
      </w:r>
      <w:r>
        <w:t xml:space="preserve"> </w:t>
      </w:r>
      <w:r w:rsidRPr="000D279C">
        <w:t>Локализованы</w:t>
      </w:r>
      <w:r>
        <w:t xml:space="preserve"> </w:t>
      </w:r>
      <w:r w:rsidRPr="000D279C">
        <w:t>внутреннее убранство жилища лягушки в китайской версии</w:t>
      </w:r>
    </w:p>
    <w:p w14:paraId="0A92857A" w14:textId="4FE0DD75" w:rsidR="006333B6" w:rsidRDefault="00B21C20">
      <w:pPr>
        <w:pStyle w:val="ac"/>
        <w:rPr>
          <w:rFonts w:asciiTheme="majorBidi" w:hAnsiTheme="majorBidi" w:cstheme="majorBidi"/>
        </w:rPr>
      </w:pPr>
      <w:r>
        <w:rPr>
          <w:rFonts w:asciiTheme="majorBidi" w:hAnsiTheme="majorBidi" w:cstheme="majorBidi"/>
        </w:rPr>
        <w:t xml:space="preserve">Перед тем, как лягушка отправится в путешествие, игрок должен подготовить для маленькой лягушки туристическое снаряжение, в том числе еду, которая нужна лягушке во время путешествия. По сравнению с японской версией «Путешествующей лягушки», в китайской версии «Путешествующей лягушки» в еде отбираются традиционные китайские деликатесы, такие как булочки на пару, тофу и т. д. При этом также учитывается удобство и портативность еда в реальной жизни. С точки зрения десертов, он также отличается от японской версии хлеба с маслом полыни и жареного хлеба с луком-шалотом </w:t>
      </w:r>
      <w:r w:rsidR="00D92788">
        <w:rPr>
          <w:rFonts w:asciiTheme="majorBidi" w:hAnsiTheme="majorBidi" w:cstheme="majorBidi"/>
        </w:rPr>
        <w:t>к</w:t>
      </w:r>
      <w:r>
        <w:rPr>
          <w:rFonts w:asciiTheme="majorBidi" w:hAnsiTheme="majorBidi" w:cstheme="majorBidi"/>
        </w:rPr>
        <w:t xml:space="preserve">итайская версия выбирает более знакомые рисовые лепешки с османтусом и блинчики с цветным перцем. </w:t>
      </w:r>
    </w:p>
    <w:p w14:paraId="076E027B" w14:textId="16873794" w:rsidR="00D92788" w:rsidRPr="00F948A7" w:rsidRDefault="00F948A7" w:rsidP="007B5B0B">
      <w:pPr>
        <w:pStyle w:val="ac"/>
        <w:rPr>
          <w:rFonts w:asciiTheme="majorBidi" w:hAnsiTheme="majorBidi" w:cstheme="majorBidi"/>
        </w:rPr>
      </w:pPr>
      <w:r w:rsidRPr="00F948A7">
        <w:rPr>
          <w:rFonts w:asciiTheme="majorBidi" w:hAnsiTheme="majorBidi" w:cstheme="majorBidi" w:hint="eastAsia"/>
        </w:rPr>
        <w:t>Что</w:t>
      </w:r>
      <w:r w:rsidRPr="00F948A7">
        <w:rPr>
          <w:rFonts w:asciiTheme="majorBidi" w:hAnsiTheme="majorBidi" w:cstheme="majorBidi"/>
        </w:rPr>
        <w:t xml:space="preserve"> касается туристического снаряжения, то самым дорогим амулетом, продающимся в магазинах в оригинальной японской версии, является </w:t>
      </w:r>
      <w:r w:rsidRPr="00F948A7">
        <w:rPr>
          <w:rFonts w:asciiTheme="majorBidi" w:hAnsiTheme="majorBidi" w:cstheme="majorBidi"/>
        </w:rPr>
        <w:lastRenderedPageBreak/>
        <w:t xml:space="preserve">счастливый колокольчик, а в китайской версии - нефритовый кулон </w:t>
      </w:r>
      <w:r w:rsidR="00D92788">
        <w:rPr>
          <w:rFonts w:asciiTheme="majorBidi" w:hAnsiTheme="majorBidi" w:cstheme="majorBidi"/>
        </w:rPr>
        <w:t>«</w:t>
      </w:r>
      <w:r w:rsidRPr="00F948A7">
        <w:rPr>
          <w:rFonts w:asciiTheme="majorBidi" w:hAnsiTheme="majorBidi" w:cstheme="majorBidi"/>
        </w:rPr>
        <w:t>кои</w:t>
      </w:r>
      <w:r w:rsidR="00D92788">
        <w:rPr>
          <w:rFonts w:asciiTheme="majorBidi" w:hAnsiTheme="majorBidi" w:cstheme="majorBidi"/>
        </w:rPr>
        <w:t>»</w:t>
      </w:r>
      <w:r w:rsidRPr="00F948A7">
        <w:rPr>
          <w:rFonts w:asciiTheme="majorBidi" w:hAnsiTheme="majorBidi" w:cstheme="majorBidi"/>
        </w:rPr>
        <w:t xml:space="preserve"> - </w:t>
      </w:r>
      <w:r w:rsidR="00D92788">
        <w:rPr>
          <w:rFonts w:asciiTheme="majorBidi" w:hAnsiTheme="majorBidi" w:cstheme="majorBidi"/>
        </w:rPr>
        <w:t>символ удачи</w:t>
      </w:r>
      <w:r w:rsidRPr="00F948A7">
        <w:rPr>
          <w:rFonts w:asciiTheme="majorBidi" w:hAnsiTheme="majorBidi" w:cstheme="majorBidi"/>
        </w:rPr>
        <w:t xml:space="preserve"> в Китае, а нефрит - кита</w:t>
      </w:r>
      <w:r w:rsidRPr="00F948A7">
        <w:rPr>
          <w:rFonts w:asciiTheme="majorBidi" w:hAnsiTheme="majorBidi" w:cstheme="majorBidi" w:hint="eastAsia"/>
        </w:rPr>
        <w:t>йский</w:t>
      </w:r>
      <w:r w:rsidRPr="00F948A7">
        <w:rPr>
          <w:rFonts w:asciiTheme="majorBidi" w:hAnsiTheme="majorBidi" w:cstheme="majorBidi"/>
        </w:rPr>
        <w:t xml:space="preserve"> драгоценный камень. Хетянский нефрит из Синьцзяна был любим</w:t>
      </w:r>
      <w:r w:rsidR="00D92788">
        <w:rPr>
          <w:rFonts w:asciiTheme="majorBidi" w:hAnsiTheme="majorBidi" w:cstheme="majorBidi"/>
        </w:rPr>
        <w:t>ым камнем</w:t>
      </w:r>
      <w:r w:rsidRPr="00F948A7">
        <w:rPr>
          <w:rFonts w:asciiTheme="majorBidi" w:hAnsiTheme="majorBidi" w:cstheme="majorBidi"/>
        </w:rPr>
        <w:t xml:space="preserve"> китайской королевской семьи со времен династии Цин. Что касается одежды для путешествий, то лягушка следует обычаям своей родины и вместо тюрбана носит шарф, расшитый традиционными китайс</w:t>
      </w:r>
      <w:r w:rsidRPr="00F948A7">
        <w:rPr>
          <w:rFonts w:asciiTheme="majorBidi" w:hAnsiTheme="majorBidi" w:cstheme="majorBidi" w:hint="eastAsia"/>
        </w:rPr>
        <w:t>кими</w:t>
      </w:r>
      <w:r w:rsidRPr="00F948A7">
        <w:rPr>
          <w:rFonts w:asciiTheme="majorBidi" w:hAnsiTheme="majorBidi" w:cstheme="majorBidi"/>
        </w:rPr>
        <w:t xml:space="preserve"> благоприятными облаками. Оригинальные палатка, миска и лампа были заменены китайским военным котелком, китайским классическим зонтиком из масляной бумаги и тыквой, завязанной китайским узлом.</w:t>
      </w:r>
    </w:p>
    <w:p w14:paraId="1A6E9FCF" w14:textId="77777777" w:rsidR="00025E8D" w:rsidRDefault="00025E8D" w:rsidP="00D92788">
      <w:pPr>
        <w:pStyle w:val="ac"/>
        <w:keepNext/>
        <w:ind w:firstLine="0"/>
        <w:jc w:val="center"/>
      </w:pPr>
      <w:r>
        <w:rPr>
          <w:rFonts w:asciiTheme="majorBidi" w:hAnsiTheme="majorBidi" w:cstheme="majorBidi"/>
          <w:noProof/>
        </w:rPr>
        <w:drawing>
          <wp:inline distT="0" distB="0" distL="0" distR="0" wp14:anchorId="04F35CE6" wp14:editId="0D77976E">
            <wp:extent cx="4296030" cy="488247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0">
                      <a:extLst>
                        <a:ext uri="{28A0092B-C50C-407E-A947-70E740481C1C}">
                          <a14:useLocalDpi xmlns:a14="http://schemas.microsoft.com/office/drawing/2010/main" val="0"/>
                        </a:ext>
                      </a:extLst>
                    </a:blip>
                    <a:stretch>
                      <a:fillRect/>
                    </a:stretch>
                  </pic:blipFill>
                  <pic:spPr>
                    <a:xfrm>
                      <a:off x="0" y="0"/>
                      <a:ext cx="4312837" cy="4901572"/>
                    </a:xfrm>
                    <a:prstGeom prst="rect">
                      <a:avLst/>
                    </a:prstGeom>
                  </pic:spPr>
                </pic:pic>
              </a:graphicData>
            </a:graphic>
          </wp:inline>
        </w:drawing>
      </w:r>
    </w:p>
    <w:p w14:paraId="3A845319" w14:textId="1370C6F7" w:rsidR="00025E8D" w:rsidRDefault="00025E8D" w:rsidP="00D92788">
      <w:pPr>
        <w:pStyle w:val="a3"/>
        <w:ind w:firstLine="0"/>
        <w:jc w:val="center"/>
        <w:rPr>
          <w:rFonts w:asciiTheme="majorBidi" w:hAnsiTheme="majorBidi" w:cstheme="majorBidi"/>
        </w:rPr>
      </w:pPr>
      <w:r>
        <w:t>Рис</w:t>
      </w:r>
      <w:r>
        <w:rPr>
          <w:rFonts w:ascii="SimSun" w:eastAsia="SimSun" w:hAnsi="SimSun" w:cs="SimSun" w:hint="eastAsia"/>
        </w:rPr>
        <w:t>.</w:t>
      </w:r>
      <w:r w:rsidR="004F76D4">
        <w:t>11</w:t>
      </w:r>
      <w:r>
        <w:t xml:space="preserve"> </w:t>
      </w:r>
      <w:proofErr w:type="gramStart"/>
      <w:r w:rsidRPr="00025E8D">
        <w:rPr>
          <w:rFonts w:hint="eastAsia"/>
        </w:rPr>
        <w:t>В</w:t>
      </w:r>
      <w:proofErr w:type="gramEnd"/>
      <w:r w:rsidRPr="00025E8D">
        <w:t xml:space="preserve"> китайской версии игрового магазина представлены предметы с китайскими характеристиками</w:t>
      </w:r>
    </w:p>
    <w:p w14:paraId="346CE71B" w14:textId="477A9249" w:rsidR="00F948A7" w:rsidRDefault="00B21C20" w:rsidP="00F948A7">
      <w:pPr>
        <w:pStyle w:val="ac"/>
        <w:rPr>
          <w:rFonts w:asciiTheme="majorBidi" w:hAnsiTheme="majorBidi" w:cstheme="majorBidi"/>
        </w:rPr>
      </w:pPr>
      <w:r>
        <w:rPr>
          <w:rFonts w:asciiTheme="majorBidi" w:hAnsiTheme="majorBidi" w:cstheme="majorBidi"/>
        </w:rPr>
        <w:lastRenderedPageBreak/>
        <w:t>Это отражено не только в выборе еды, но и в локализации реквизита для путешествий. Дизайнеры продолжают использовать китайские выражения в поедан</w:t>
      </w:r>
      <w:r w:rsidR="00D92788">
        <w:rPr>
          <w:rFonts w:asciiTheme="majorBidi" w:hAnsiTheme="majorBidi" w:cstheme="majorBidi"/>
        </w:rPr>
        <w:t>ии и ношении лягушек. Реквизит</w:t>
      </w:r>
      <w:r>
        <w:rPr>
          <w:rFonts w:asciiTheme="majorBidi" w:hAnsiTheme="majorBidi" w:cstheme="majorBidi"/>
        </w:rPr>
        <w:t xml:space="preserve"> изменился по сравнению с японской версией</w:t>
      </w:r>
      <w:r w:rsidR="00D92788">
        <w:rPr>
          <w:rFonts w:asciiTheme="majorBidi" w:hAnsiTheme="majorBidi" w:cstheme="majorBidi"/>
        </w:rPr>
        <w:t xml:space="preserve">: колокольчики, </w:t>
      </w:r>
      <w:r>
        <w:rPr>
          <w:rFonts w:asciiTheme="majorBidi" w:hAnsiTheme="majorBidi" w:cstheme="majorBidi"/>
        </w:rPr>
        <w:t>подвески из ароматизированного кои из нефрита и различные бумажные зонтики</w:t>
      </w:r>
      <w:r w:rsidR="00D92788">
        <w:rPr>
          <w:rFonts w:asciiTheme="majorBidi" w:hAnsiTheme="majorBidi" w:cstheme="majorBidi"/>
        </w:rPr>
        <w:t>,</w:t>
      </w:r>
      <w:r>
        <w:rPr>
          <w:rFonts w:asciiTheme="majorBidi" w:hAnsiTheme="majorBidi" w:cstheme="majorBidi"/>
        </w:rPr>
        <w:t xml:space="preserve"> шарф изменился с японской версии камуфляжного узора на использование китайских классических узоров облаков и снежинок. </w:t>
      </w:r>
    </w:p>
    <w:p w14:paraId="42998367" w14:textId="315FE13D" w:rsidR="006333B6" w:rsidRDefault="00D92788">
      <w:pPr>
        <w:pStyle w:val="ac"/>
        <w:rPr>
          <w:rFonts w:asciiTheme="majorBidi" w:hAnsiTheme="majorBidi" w:cstheme="majorBidi"/>
        </w:rPr>
      </w:pPr>
      <w:r>
        <w:rPr>
          <w:rFonts w:asciiTheme="majorBidi" w:hAnsiTheme="majorBidi" w:cstheme="majorBidi"/>
        </w:rPr>
        <w:t>С</w:t>
      </w:r>
      <w:r w:rsidR="00B21C20">
        <w:rPr>
          <w:rFonts w:asciiTheme="majorBidi" w:hAnsiTheme="majorBidi" w:cstheme="majorBidi"/>
        </w:rPr>
        <w:t>амый известный способ играть в «Путешествующую лягушку» — это собирать всевозможные деликатесы и сувениры. Пункт назначения каждого путешествия лягушки определяется едой и реквизитом, помещенными в рюкзак. Путешествуйте по разным регионам и привозите местные деликатесы и сувениры. Японская версия фирменных блюд включает южные блины из префектуры Аомори, нарезанные одуванчики из префектуры Акита, булочки, приготовленные на горячем источнике, и запеченные булочки из префектуры Гумма, пирожные гопин из префектуры Нагано и пирожные уиро из префектуры Аити. Лягушка похожа на путешественника, который любит путешествовать. Заботясь о своих друзьях</w:t>
      </w:r>
      <w:r>
        <w:rPr>
          <w:rFonts w:asciiTheme="majorBidi" w:hAnsiTheme="majorBidi" w:cstheme="majorBidi"/>
        </w:rPr>
        <w:t xml:space="preserve">, каждый раз </w:t>
      </w:r>
      <w:r w:rsidR="00B21C20">
        <w:rPr>
          <w:rFonts w:asciiTheme="majorBidi" w:hAnsiTheme="majorBidi" w:cstheme="majorBidi"/>
        </w:rPr>
        <w:t xml:space="preserve">вы будете привозить сувениры. Такая форма сбора позволяет игрокам получить ощущение подлинности и удовлетворения от путешествия. </w:t>
      </w:r>
    </w:p>
    <w:p w14:paraId="1EE7AB96" w14:textId="053043E5" w:rsidR="00295585" w:rsidRDefault="00B21C20" w:rsidP="00BF2B49">
      <w:pPr>
        <w:pStyle w:val="ac"/>
        <w:rPr>
          <w:rFonts w:asciiTheme="majorBidi" w:hAnsiTheme="majorBidi" w:cstheme="majorBidi"/>
        </w:rPr>
      </w:pPr>
      <w:r>
        <w:rPr>
          <w:rFonts w:asciiTheme="majorBidi" w:hAnsiTheme="majorBidi" w:cstheme="majorBidi"/>
        </w:rPr>
        <w:t xml:space="preserve">В китайской версии изменились и туристические деликатесы: димсам Daoxiangcun из Пекина, восемь кусочков из Лояна, леденцы из рисовых цветов из Чэнду, чай с маслом из Тибета и горячая сухая лапша из Ухани входят в число специальных туристических продуктов, местных деликатесов. Он ближе к повседневной жизни игроков и в то же время позволяет игрокам познакомиться с обширными землями и ресурсами Китая в процессе сбора местных деликатесов. </w:t>
      </w:r>
    </w:p>
    <w:p w14:paraId="0087CDF2" w14:textId="50B3DB0F" w:rsidR="0072444E" w:rsidRDefault="00B21C20" w:rsidP="00D92788">
      <w:pPr>
        <w:pStyle w:val="ac"/>
        <w:keepNext/>
        <w:ind w:firstLine="0"/>
        <w:jc w:val="center"/>
      </w:pPr>
      <w:r>
        <w:rPr>
          <w:rFonts w:asciiTheme="majorBidi" w:hAnsiTheme="majorBidi" w:cstheme="majorBidi"/>
          <w:noProof/>
        </w:rPr>
        <w:lastRenderedPageBreak/>
        <w:drawing>
          <wp:inline distT="0" distB="0" distL="0" distR="0" wp14:anchorId="037090FA" wp14:editId="1FF61145">
            <wp:extent cx="3573194" cy="3052075"/>
            <wp:effectExtent l="0" t="0" r="8255" b="0"/>
            <wp:docPr id="831" name="图片 5" descr="截屏2022-05-21 04.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5" descr="截屏2022-05-21 04.10.22"/>
                    <pic:cNvPicPr>
                      <a:picLocks noChangeAspect="1" noChangeArrowheads="1"/>
                    </pic:cNvPicPr>
                  </pic:nvPicPr>
                  <pic:blipFill rotWithShape="1">
                    <a:blip r:embed="rId21" cstate="print"/>
                    <a:srcRect l="400" t="-160" r="-400" b="284"/>
                    <a:stretch/>
                  </pic:blipFill>
                  <pic:spPr bwMode="auto">
                    <a:xfrm>
                      <a:off x="0" y="0"/>
                      <a:ext cx="3582274" cy="3059831"/>
                    </a:xfrm>
                    <a:prstGeom prst="rect">
                      <a:avLst/>
                    </a:prstGeom>
                    <a:noFill/>
                    <a:ln>
                      <a:noFill/>
                    </a:ln>
                    <a:extLst>
                      <a:ext uri="{53640926-AAD7-44D8-BBD7-CCE9431645EC}">
                        <a14:shadowObscured xmlns:a14="http://schemas.microsoft.com/office/drawing/2010/main"/>
                      </a:ext>
                    </a:extLst>
                  </pic:spPr>
                </pic:pic>
              </a:graphicData>
            </a:graphic>
          </wp:inline>
        </w:drawing>
      </w:r>
    </w:p>
    <w:p w14:paraId="6CCC8C7B" w14:textId="1F8E76D4" w:rsidR="006333B6" w:rsidRDefault="0072444E" w:rsidP="00D92788">
      <w:pPr>
        <w:pStyle w:val="a3"/>
        <w:ind w:firstLine="0"/>
        <w:jc w:val="center"/>
        <w:rPr>
          <w:rFonts w:asciiTheme="majorBidi" w:hAnsiTheme="majorBidi" w:cstheme="majorBidi"/>
        </w:rPr>
      </w:pPr>
      <w:r>
        <w:t>Рис.</w:t>
      </w:r>
      <w:r w:rsidR="00557CC0">
        <w:t>1</w:t>
      </w:r>
      <w:r w:rsidR="004F76D4">
        <w:t>2</w:t>
      </w:r>
      <w:r>
        <w:rPr>
          <w:rFonts w:asciiTheme="majorBidi" w:hAnsiTheme="majorBidi" w:cstheme="majorBidi"/>
          <w:kern w:val="0"/>
          <w:lang w:eastAsia="ru-RU" w:bidi="ar-SA"/>
        </w:rPr>
        <w:t xml:space="preserve"> </w:t>
      </w:r>
      <w:r w:rsidR="00B21C20">
        <w:rPr>
          <w:rFonts w:asciiTheme="majorBidi" w:hAnsiTheme="majorBidi" w:cstheme="majorBidi" w:hint="eastAsia"/>
        </w:rPr>
        <w:t>Товары</w:t>
      </w:r>
      <w:r w:rsidR="00B21C20">
        <w:rPr>
          <w:rFonts w:asciiTheme="majorBidi" w:hAnsiTheme="majorBidi" w:cstheme="majorBidi"/>
        </w:rPr>
        <w:t xml:space="preserve"> с китайской спецификой в ​​китайской версии игры</w:t>
      </w:r>
    </w:p>
    <w:p w14:paraId="5FD365D0" w14:textId="62D314DC" w:rsidR="00747561" w:rsidRDefault="00747561" w:rsidP="00747561">
      <w:pPr>
        <w:rPr>
          <w:rFonts w:eastAsiaTheme="minorEastAsia"/>
          <w:lang w:eastAsia="zh-CN" w:bidi="hi-IN"/>
        </w:rPr>
      </w:pPr>
      <w:r w:rsidRPr="00747561">
        <w:rPr>
          <w:rFonts w:eastAsiaTheme="minorEastAsia"/>
          <w:lang w:eastAsia="zh-CN" w:bidi="hi-IN"/>
        </w:rPr>
        <w:t xml:space="preserve">В китайской версии эти сувениры превращаются в особые продукты со всего Китая, такие как глиняный человек Чжан (фигурка из цветной глины) из северного Китая, молоко с двойной кожицей (особый китайский молочный продукт, похожий на йогурт) из южного Китая и манго, особый продукт из провинции </w:t>
      </w:r>
      <w:proofErr w:type="spellStart"/>
      <w:r w:rsidRPr="00747561">
        <w:rPr>
          <w:rFonts w:eastAsiaTheme="minorEastAsia"/>
          <w:lang w:eastAsia="zh-CN" w:bidi="hi-IN"/>
        </w:rPr>
        <w:t>Юньнань</w:t>
      </w:r>
      <w:proofErr w:type="spellEnd"/>
      <w:r w:rsidRPr="00747561">
        <w:rPr>
          <w:rFonts w:eastAsiaTheme="minorEastAsia"/>
          <w:lang w:eastAsia="zh-CN" w:bidi="hi-IN"/>
        </w:rPr>
        <w:t>.</w:t>
      </w:r>
    </w:p>
    <w:p w14:paraId="56D4183C" w14:textId="77777777" w:rsidR="00D92788" w:rsidRDefault="00D92788" w:rsidP="00747561">
      <w:pPr>
        <w:rPr>
          <w:rFonts w:eastAsiaTheme="minorEastAsia"/>
          <w:lang w:eastAsia="zh-CN" w:bidi="hi-IN"/>
        </w:rPr>
      </w:pPr>
    </w:p>
    <w:p w14:paraId="577DFAFD" w14:textId="77777777" w:rsidR="00295585" w:rsidRDefault="00295585" w:rsidP="00295585">
      <w:pPr>
        <w:keepNext/>
        <w:jc w:val="center"/>
      </w:pPr>
      <w:r>
        <w:rPr>
          <w:rFonts w:eastAsiaTheme="minorEastAsia"/>
          <w:noProof/>
        </w:rPr>
        <w:drawing>
          <wp:inline distT="0" distB="0" distL="0" distR="0" wp14:anchorId="5760FE70" wp14:editId="4936CC1A">
            <wp:extent cx="3479979" cy="2609984"/>
            <wp:effectExtent l="0" t="0" r="635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2">
                      <a:extLst>
                        <a:ext uri="{28A0092B-C50C-407E-A947-70E740481C1C}">
                          <a14:useLocalDpi xmlns:a14="http://schemas.microsoft.com/office/drawing/2010/main" val="0"/>
                        </a:ext>
                      </a:extLst>
                    </a:blip>
                    <a:stretch>
                      <a:fillRect/>
                    </a:stretch>
                  </pic:blipFill>
                  <pic:spPr>
                    <a:xfrm>
                      <a:off x="0" y="0"/>
                      <a:ext cx="3479979" cy="2609984"/>
                    </a:xfrm>
                    <a:prstGeom prst="rect">
                      <a:avLst/>
                    </a:prstGeom>
                  </pic:spPr>
                </pic:pic>
              </a:graphicData>
            </a:graphic>
          </wp:inline>
        </w:drawing>
      </w:r>
    </w:p>
    <w:p w14:paraId="51AB0AEC" w14:textId="07C7088C" w:rsidR="00295585" w:rsidRDefault="00295585" w:rsidP="00D92788">
      <w:pPr>
        <w:pStyle w:val="a3"/>
        <w:ind w:firstLine="0"/>
        <w:jc w:val="center"/>
        <w:rPr>
          <w:rFonts w:eastAsiaTheme="minorEastAsia"/>
        </w:rPr>
      </w:pPr>
      <w:r>
        <w:t>Рис.1</w:t>
      </w:r>
      <w:fldSimple w:instr=" SEQ Рис \* ARABIC ">
        <w:r w:rsidR="000F7A45">
          <w:rPr>
            <w:noProof/>
          </w:rPr>
          <w:t>3</w:t>
        </w:r>
      </w:fldSimple>
      <w:r>
        <w:t xml:space="preserve"> </w:t>
      </w:r>
      <w:r w:rsidRPr="00295585">
        <w:rPr>
          <w:rFonts w:hint="eastAsia"/>
        </w:rPr>
        <w:t>Сравнение</w:t>
      </w:r>
      <w:r w:rsidRPr="00295585">
        <w:t xml:space="preserve"> между китайской и японской версиями страницы "Склад"</w:t>
      </w:r>
    </w:p>
    <w:p w14:paraId="0A8A0EE4" w14:textId="148CA52A" w:rsidR="00F73C80" w:rsidRPr="00F73C80" w:rsidRDefault="00F73C80" w:rsidP="00747561">
      <w:pPr>
        <w:rPr>
          <w:rFonts w:eastAsiaTheme="minorEastAsia"/>
          <w:lang w:eastAsia="zh-CN" w:bidi="hi-IN"/>
        </w:rPr>
      </w:pPr>
      <w:r w:rsidRPr="00F73C80">
        <w:rPr>
          <w:rFonts w:eastAsiaTheme="minorEastAsia"/>
          <w:lang w:eastAsia="zh-CN" w:bidi="hi-IN"/>
        </w:rPr>
        <w:lastRenderedPageBreak/>
        <w:t>В китайской версии в секции сувениров имеется 22 маленьких отделения, что на 12 больше, чем в оригинальной версии, а в секции деликатесов - 40 маленьких отделений, что на 11 больше, чем в оригинальной версии. Это объясняется тем, что Китай - огромная страна, и лягушка, путешествующая по Китаю, может собрать больше предметов, чем маленькая лягушка, путешествующая по Японии в оригинальной версии.</w:t>
      </w:r>
    </w:p>
    <w:p w14:paraId="7E3643D7" w14:textId="68E5C5E5" w:rsidR="006333B6" w:rsidRDefault="00B21C20">
      <w:pPr>
        <w:pStyle w:val="ac"/>
        <w:rPr>
          <w:rFonts w:asciiTheme="majorBidi" w:hAnsiTheme="majorBidi" w:cstheme="majorBidi"/>
        </w:rPr>
      </w:pPr>
      <w:r>
        <w:rPr>
          <w:rFonts w:asciiTheme="majorBidi" w:hAnsiTheme="majorBidi" w:cstheme="majorBidi"/>
        </w:rPr>
        <w:t xml:space="preserve">В этой игре игроки могут собирать открытки, присланные лягушками во время их путешествий. Сбор открыток - самый популярный способ игры в </w:t>
      </w:r>
      <w:r w:rsidR="00D92788">
        <w:rPr>
          <w:rFonts w:asciiTheme="majorBidi" w:hAnsiTheme="majorBidi" w:cstheme="majorBidi"/>
        </w:rPr>
        <w:t>«</w:t>
      </w:r>
      <w:r>
        <w:rPr>
          <w:rFonts w:asciiTheme="majorBidi" w:hAnsiTheme="majorBidi" w:cstheme="majorBidi"/>
        </w:rPr>
        <w:t>Путешествующ</w:t>
      </w:r>
      <w:r w:rsidR="00D92788">
        <w:rPr>
          <w:rFonts w:asciiTheme="majorBidi" w:hAnsiTheme="majorBidi" w:cstheme="majorBidi"/>
        </w:rPr>
        <w:t>ую</w:t>
      </w:r>
      <w:r>
        <w:rPr>
          <w:rFonts w:asciiTheme="majorBidi" w:hAnsiTheme="majorBidi" w:cstheme="majorBidi"/>
        </w:rPr>
        <w:t xml:space="preserve"> лягушк</w:t>
      </w:r>
      <w:r w:rsidR="00D92788">
        <w:rPr>
          <w:rFonts w:asciiTheme="majorBidi" w:hAnsiTheme="majorBidi" w:cstheme="majorBidi"/>
        </w:rPr>
        <w:t>у»</w:t>
      </w:r>
      <w:r>
        <w:rPr>
          <w:rFonts w:asciiTheme="majorBidi" w:hAnsiTheme="majorBidi" w:cstheme="majorBidi"/>
        </w:rPr>
        <w:t xml:space="preserve">. Процесс сбора открыток может не только увеличить удовольствие от игры, но и </w:t>
      </w:r>
      <w:r w:rsidR="00CA7B15">
        <w:rPr>
          <w:rFonts w:asciiTheme="majorBidi" w:hAnsiTheme="majorBidi" w:cstheme="majorBidi"/>
        </w:rPr>
        <w:t>стать хобби</w:t>
      </w:r>
      <w:r>
        <w:rPr>
          <w:rFonts w:asciiTheme="majorBidi" w:hAnsiTheme="majorBidi" w:cstheme="majorBidi"/>
        </w:rPr>
        <w:t xml:space="preserve">. </w:t>
      </w:r>
    </w:p>
    <w:p w14:paraId="51E5C7B8" w14:textId="77777777" w:rsidR="00CA7B15" w:rsidRDefault="00CA7B15">
      <w:pPr>
        <w:pStyle w:val="ac"/>
        <w:rPr>
          <w:rFonts w:asciiTheme="majorBidi" w:hAnsiTheme="majorBidi" w:cstheme="majorBidi"/>
        </w:rPr>
      </w:pPr>
    </w:p>
    <w:p w14:paraId="38DB04C3" w14:textId="77777777" w:rsidR="0072444E" w:rsidRDefault="00B21C20" w:rsidP="00CA7B15">
      <w:pPr>
        <w:pStyle w:val="ac"/>
        <w:keepNext/>
        <w:ind w:firstLine="0"/>
        <w:jc w:val="center"/>
      </w:pPr>
      <w:r>
        <w:rPr>
          <w:rFonts w:asciiTheme="majorBidi" w:hAnsiTheme="majorBidi" w:cstheme="majorBidi"/>
          <w:noProof/>
        </w:rPr>
        <w:drawing>
          <wp:inline distT="0" distB="0" distL="0" distR="0" wp14:anchorId="2A80FB54" wp14:editId="193E843B">
            <wp:extent cx="4018378" cy="2703281"/>
            <wp:effectExtent l="0" t="0" r="1270" b="1905"/>
            <wp:docPr id="832" name="图片 6" descr="截屏2022-05-21 04.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6" descr="截屏2022-05-21 04.14.09"/>
                    <pic:cNvPicPr>
                      <a:picLocks noChangeAspect="1" noChangeArrowheads="1"/>
                    </pic:cNvPicPr>
                  </pic:nvPicPr>
                  <pic:blipFill>
                    <a:blip r:embed="rId23" cstate="print"/>
                    <a:srcRect/>
                    <a:stretch>
                      <a:fillRect/>
                    </a:stretch>
                  </pic:blipFill>
                  <pic:spPr>
                    <a:xfrm>
                      <a:off x="0" y="0"/>
                      <a:ext cx="4024453" cy="2707368"/>
                    </a:xfrm>
                    <a:prstGeom prst="rect">
                      <a:avLst/>
                    </a:prstGeom>
                    <a:noFill/>
                    <a:ln w="9525" cmpd="sng">
                      <a:noFill/>
                      <a:miter lim="800000"/>
                      <a:headEnd/>
                      <a:tailEnd/>
                    </a:ln>
                  </pic:spPr>
                </pic:pic>
              </a:graphicData>
            </a:graphic>
          </wp:inline>
        </w:drawing>
      </w:r>
    </w:p>
    <w:p w14:paraId="5443EE54" w14:textId="16C45B43" w:rsidR="006333B6" w:rsidRPr="0072444E" w:rsidRDefault="0072444E" w:rsidP="00CA7B15">
      <w:pPr>
        <w:pStyle w:val="a3"/>
        <w:ind w:firstLine="0"/>
        <w:jc w:val="center"/>
        <w:rPr>
          <w:rFonts w:asciiTheme="majorBidi" w:hAnsiTheme="majorBidi" w:cstheme="majorBidi"/>
        </w:rPr>
      </w:pPr>
      <w:r>
        <w:t>Рис.1</w:t>
      </w:r>
      <w:r w:rsidR="004F76D4">
        <w:t>4</w:t>
      </w:r>
      <w:r>
        <w:rPr>
          <w:rFonts w:asciiTheme="majorBidi" w:hAnsiTheme="majorBidi" w:cstheme="majorBidi"/>
        </w:rPr>
        <w:t xml:space="preserve"> </w:t>
      </w:r>
      <w:r w:rsidR="00B21C20">
        <w:rPr>
          <w:rFonts w:asciiTheme="majorBidi" w:hAnsiTheme="majorBidi" w:cstheme="majorBidi" w:hint="eastAsia"/>
        </w:rPr>
        <w:t>Китайские</w:t>
      </w:r>
      <w:r w:rsidR="00B21C20">
        <w:rPr>
          <w:rFonts w:asciiTheme="majorBidi" w:hAnsiTheme="majorBidi" w:cstheme="majorBidi"/>
        </w:rPr>
        <w:t xml:space="preserve"> достопримечательности в китайской версии игры</w:t>
      </w:r>
    </w:p>
    <w:p w14:paraId="4D1AE0BD" w14:textId="1F7775C2" w:rsidR="006333B6" w:rsidRDefault="00B21C20">
      <w:pPr>
        <w:pStyle w:val="ac"/>
        <w:rPr>
          <w:rFonts w:asciiTheme="majorBidi" w:hAnsiTheme="majorBidi" w:cstheme="majorBidi"/>
        </w:rPr>
      </w:pPr>
      <w:r>
        <w:rPr>
          <w:rFonts w:asciiTheme="majorBidi" w:hAnsiTheme="majorBidi" w:cstheme="majorBidi"/>
        </w:rPr>
        <w:t xml:space="preserve">В китайской версии локализация этой части тоже самая удачная. Сцены на открытках выбраны из очень репрезентативных китайских живописных мест, таких как дворец Потала в Тибете, Источник Полумесяца в Ганьсу, Камень Солнца и Луны в Санье, древний город Дали в Юньнани, подвесной мост Цзинъань. на Тайване, в Запретном городе в Пекине, в Бунде в Шанхае, в соломенной хижине Ду Фу в Чэнду игроки следуют за лягушками, чтобы исследовать землю Китая и играть в горах и водах. Знаменитые горы, реки и </w:t>
      </w:r>
      <w:r>
        <w:rPr>
          <w:rFonts w:asciiTheme="majorBidi" w:hAnsiTheme="majorBidi" w:cstheme="majorBidi"/>
        </w:rPr>
        <w:lastRenderedPageBreak/>
        <w:t xml:space="preserve">исторические места на севере и юге Китая оставили маленьких лягушек и друзей-животных. В процессе сбора открыток игроки также смогут оценить чарующие пейзажи и традиционное культурное очарование Китая. </w:t>
      </w:r>
    </w:p>
    <w:p w14:paraId="5F0CA1B2" w14:textId="77777777" w:rsidR="00557CC0" w:rsidRDefault="00557CC0" w:rsidP="00CA7B15">
      <w:pPr>
        <w:pStyle w:val="ac"/>
        <w:keepNext/>
        <w:ind w:firstLine="0"/>
        <w:jc w:val="center"/>
      </w:pPr>
      <w:r>
        <w:rPr>
          <w:rFonts w:asciiTheme="majorBidi" w:hAnsiTheme="majorBidi" w:cstheme="majorBidi"/>
          <w:noProof/>
        </w:rPr>
        <w:drawing>
          <wp:inline distT="0" distB="0" distL="0" distR="0" wp14:anchorId="6E09A547" wp14:editId="001511E1">
            <wp:extent cx="3953021" cy="7200148"/>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4">
                      <a:extLst>
                        <a:ext uri="{28A0092B-C50C-407E-A947-70E740481C1C}">
                          <a14:useLocalDpi xmlns:a14="http://schemas.microsoft.com/office/drawing/2010/main" val="0"/>
                        </a:ext>
                      </a:extLst>
                    </a:blip>
                    <a:stretch>
                      <a:fillRect/>
                    </a:stretch>
                  </pic:blipFill>
                  <pic:spPr>
                    <a:xfrm>
                      <a:off x="0" y="0"/>
                      <a:ext cx="3965005" cy="7221977"/>
                    </a:xfrm>
                    <a:prstGeom prst="rect">
                      <a:avLst/>
                    </a:prstGeom>
                  </pic:spPr>
                </pic:pic>
              </a:graphicData>
            </a:graphic>
          </wp:inline>
        </w:drawing>
      </w:r>
    </w:p>
    <w:p w14:paraId="44ED4F6B" w14:textId="33D11174" w:rsidR="00557CC0" w:rsidRDefault="00557CC0" w:rsidP="00CA7B15">
      <w:pPr>
        <w:pStyle w:val="a3"/>
        <w:ind w:firstLine="0"/>
        <w:jc w:val="center"/>
        <w:rPr>
          <w:rFonts w:asciiTheme="majorBidi" w:hAnsiTheme="majorBidi" w:cstheme="majorBidi"/>
        </w:rPr>
      </w:pPr>
      <w:r>
        <w:t>Рис.</w:t>
      </w:r>
      <w:r w:rsidR="004F76D4">
        <w:t>15</w:t>
      </w:r>
      <w:r>
        <w:t xml:space="preserve"> </w:t>
      </w:r>
      <w:r w:rsidRPr="00557CC0">
        <w:rPr>
          <w:rFonts w:hint="eastAsia"/>
        </w:rPr>
        <w:t>На</w:t>
      </w:r>
      <w:r w:rsidRPr="00557CC0">
        <w:t xml:space="preserve"> открытках в китайской версии игры изображены все знаменитые достопримечательности Китая</w:t>
      </w:r>
    </w:p>
    <w:p w14:paraId="4DB8F544" w14:textId="1233A9E6" w:rsidR="00E325AD" w:rsidRDefault="00E325AD">
      <w:pPr>
        <w:pStyle w:val="ac"/>
        <w:rPr>
          <w:rFonts w:asciiTheme="majorBidi" w:hAnsiTheme="majorBidi" w:cstheme="majorBidi"/>
        </w:rPr>
      </w:pPr>
      <w:r w:rsidRPr="00E325AD">
        <w:rPr>
          <w:rFonts w:asciiTheme="majorBidi" w:hAnsiTheme="majorBidi" w:cstheme="majorBidi" w:hint="eastAsia"/>
        </w:rPr>
        <w:lastRenderedPageBreak/>
        <w:t>Китайская</w:t>
      </w:r>
      <w:r w:rsidRPr="00E325AD">
        <w:rPr>
          <w:rFonts w:asciiTheme="majorBidi" w:hAnsiTheme="majorBidi" w:cstheme="majorBidi"/>
        </w:rPr>
        <w:t xml:space="preserve"> и японская версии лотерейного автомата также отличаются друг от друга, в китайской версии автомат имеет более замысловатый вид, чем в оригинале, напоминая древний китайский компас. Именно эту машину использовали древние китайцы для гадания и вытя</w:t>
      </w:r>
      <w:r w:rsidRPr="00E325AD">
        <w:rPr>
          <w:rFonts w:asciiTheme="majorBidi" w:hAnsiTheme="majorBidi" w:cstheme="majorBidi" w:hint="eastAsia"/>
        </w:rPr>
        <w:t>гивания</w:t>
      </w:r>
      <w:r w:rsidRPr="00E325AD">
        <w:rPr>
          <w:rFonts w:asciiTheme="majorBidi" w:hAnsiTheme="majorBidi" w:cstheme="majorBidi"/>
        </w:rPr>
        <w:t xml:space="preserve"> жребия.</w:t>
      </w:r>
    </w:p>
    <w:p w14:paraId="63098504" w14:textId="77777777" w:rsidR="00CA7B15" w:rsidRDefault="00CA7B15">
      <w:pPr>
        <w:pStyle w:val="ac"/>
        <w:rPr>
          <w:rFonts w:asciiTheme="majorBidi" w:hAnsiTheme="majorBidi" w:cstheme="majorBidi"/>
        </w:rPr>
      </w:pPr>
    </w:p>
    <w:p w14:paraId="5953312F" w14:textId="77777777" w:rsidR="00295585" w:rsidRDefault="00E325AD" w:rsidP="00CA7B15">
      <w:pPr>
        <w:pStyle w:val="ac"/>
        <w:keepNext/>
        <w:ind w:firstLine="0"/>
        <w:jc w:val="center"/>
      </w:pPr>
      <w:r>
        <w:rPr>
          <w:rFonts w:asciiTheme="majorBidi" w:hAnsiTheme="majorBidi" w:cstheme="majorBidi"/>
          <w:noProof/>
        </w:rPr>
        <w:drawing>
          <wp:inline distT="0" distB="0" distL="0" distR="0" wp14:anchorId="1D60FA22" wp14:editId="56D631C0">
            <wp:extent cx="3499030" cy="2622685"/>
            <wp:effectExtent l="0" t="0" r="635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5">
                      <a:extLst>
                        <a:ext uri="{28A0092B-C50C-407E-A947-70E740481C1C}">
                          <a14:useLocalDpi xmlns:a14="http://schemas.microsoft.com/office/drawing/2010/main" val="0"/>
                        </a:ext>
                      </a:extLst>
                    </a:blip>
                    <a:stretch>
                      <a:fillRect/>
                    </a:stretch>
                  </pic:blipFill>
                  <pic:spPr>
                    <a:xfrm>
                      <a:off x="0" y="0"/>
                      <a:ext cx="3499030" cy="2622685"/>
                    </a:xfrm>
                    <a:prstGeom prst="rect">
                      <a:avLst/>
                    </a:prstGeom>
                  </pic:spPr>
                </pic:pic>
              </a:graphicData>
            </a:graphic>
          </wp:inline>
        </w:drawing>
      </w:r>
    </w:p>
    <w:p w14:paraId="6C8EDC2D" w14:textId="306CF5B3" w:rsidR="00E325AD" w:rsidRDefault="00295585" w:rsidP="00CA7B15">
      <w:pPr>
        <w:pStyle w:val="a3"/>
        <w:ind w:firstLine="0"/>
        <w:jc w:val="center"/>
        <w:rPr>
          <w:rFonts w:asciiTheme="majorBidi" w:hAnsiTheme="majorBidi" w:cstheme="majorBidi"/>
        </w:rPr>
      </w:pPr>
      <w:r>
        <w:t>Рис.</w:t>
      </w:r>
      <w:r w:rsidR="004F76D4">
        <w:t>16</w:t>
      </w:r>
      <w:r>
        <w:t xml:space="preserve"> </w:t>
      </w:r>
      <w:r w:rsidRPr="00E325AD">
        <w:rPr>
          <w:rFonts w:asciiTheme="majorBidi" w:hAnsiTheme="majorBidi" w:cstheme="majorBidi" w:hint="eastAsia"/>
        </w:rPr>
        <w:t>Китайская</w:t>
      </w:r>
      <w:r w:rsidRPr="00E325AD">
        <w:rPr>
          <w:rFonts w:asciiTheme="majorBidi" w:hAnsiTheme="majorBidi" w:cstheme="majorBidi"/>
        </w:rPr>
        <w:t xml:space="preserve"> и японская версии лотерейного автомата</w:t>
      </w:r>
    </w:p>
    <w:p w14:paraId="1B2C836F" w14:textId="79D83873" w:rsidR="006333B6" w:rsidRDefault="00B21C20">
      <w:pPr>
        <w:pStyle w:val="ac"/>
        <w:rPr>
          <w:rFonts w:asciiTheme="majorBidi" w:hAnsiTheme="majorBidi" w:cstheme="majorBidi"/>
        </w:rPr>
      </w:pPr>
      <w:r>
        <w:rPr>
          <w:rFonts w:asciiTheme="majorBidi" w:hAnsiTheme="majorBidi" w:cstheme="majorBidi"/>
        </w:rPr>
        <w:t>По сравнению с простым игровым процессом размещения и сбора японской версии «Путешествующей лягушки», в новой в</w:t>
      </w:r>
      <w:r w:rsidR="00CA7B15">
        <w:rPr>
          <w:rFonts w:asciiTheme="majorBidi" w:hAnsiTheme="majorBidi" w:cstheme="majorBidi"/>
        </w:rPr>
        <w:t xml:space="preserve">ерсии «Путешествующая лягушка. </w:t>
      </w:r>
      <w:r>
        <w:rPr>
          <w:rFonts w:asciiTheme="majorBidi" w:hAnsiTheme="majorBidi" w:cstheme="majorBidi"/>
        </w:rPr>
        <w:t xml:space="preserve">Китайское путешествие» добавлено больше общественных мероприятий. </w:t>
      </w:r>
    </w:p>
    <w:p w14:paraId="2E942FDC" w14:textId="77777777" w:rsidR="00CA7B15" w:rsidRDefault="00CA7B15">
      <w:pPr>
        <w:pStyle w:val="ac"/>
        <w:rPr>
          <w:rFonts w:asciiTheme="majorBidi" w:hAnsiTheme="majorBidi" w:cstheme="majorBidi"/>
        </w:rPr>
      </w:pPr>
    </w:p>
    <w:p w14:paraId="1C111BE4" w14:textId="77777777" w:rsidR="0072444E" w:rsidRDefault="00B21C20" w:rsidP="00CA7B15">
      <w:pPr>
        <w:pStyle w:val="ac"/>
        <w:keepNext/>
        <w:ind w:firstLine="0"/>
        <w:jc w:val="center"/>
      </w:pPr>
      <w:r>
        <w:rPr>
          <w:rFonts w:asciiTheme="majorBidi" w:hAnsiTheme="majorBidi" w:cstheme="majorBidi"/>
          <w:noProof/>
        </w:rPr>
        <w:drawing>
          <wp:inline distT="0" distB="0" distL="0" distR="0" wp14:anchorId="15786FA9" wp14:editId="6EFD363E">
            <wp:extent cx="3581046" cy="1979965"/>
            <wp:effectExtent l="0" t="0" r="635" b="1270"/>
            <wp:docPr id="833" name="图片 7" descr="截屏2022-05-21 04.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7" descr="截屏2022-05-21 04.16.13"/>
                    <pic:cNvPicPr>
                      <a:picLocks noChangeAspect="1" noChangeArrowheads="1"/>
                    </pic:cNvPicPr>
                  </pic:nvPicPr>
                  <pic:blipFill>
                    <a:blip r:embed="rId26" cstate="print"/>
                    <a:srcRect/>
                    <a:stretch>
                      <a:fillRect/>
                    </a:stretch>
                  </pic:blipFill>
                  <pic:spPr>
                    <a:xfrm>
                      <a:off x="0" y="0"/>
                      <a:ext cx="3592121" cy="1986088"/>
                    </a:xfrm>
                    <a:prstGeom prst="rect">
                      <a:avLst/>
                    </a:prstGeom>
                    <a:noFill/>
                    <a:ln w="9525" cmpd="sng">
                      <a:noFill/>
                      <a:miter lim="800000"/>
                      <a:headEnd/>
                      <a:tailEnd/>
                    </a:ln>
                  </pic:spPr>
                </pic:pic>
              </a:graphicData>
            </a:graphic>
          </wp:inline>
        </w:drawing>
      </w:r>
    </w:p>
    <w:p w14:paraId="43C1509B" w14:textId="475B2128" w:rsidR="006333B6" w:rsidRDefault="0072444E" w:rsidP="00CA7B15">
      <w:pPr>
        <w:pStyle w:val="a3"/>
        <w:ind w:firstLine="0"/>
        <w:jc w:val="center"/>
        <w:rPr>
          <w:rFonts w:asciiTheme="majorBidi" w:hAnsiTheme="majorBidi" w:cstheme="majorBidi"/>
          <w:i w:val="0"/>
          <w:iCs w:val="0"/>
        </w:rPr>
      </w:pPr>
      <w:r>
        <w:t>Рис.</w:t>
      </w:r>
      <w:r w:rsidR="004F76D4">
        <w:t>17</w:t>
      </w:r>
      <w:r>
        <w:rPr>
          <w:rFonts w:asciiTheme="majorBidi" w:hAnsiTheme="majorBidi" w:cstheme="majorBidi"/>
          <w:kern w:val="0"/>
          <w:lang w:eastAsia="ru-RU" w:bidi="ar-SA"/>
        </w:rPr>
        <w:t xml:space="preserve"> </w:t>
      </w:r>
      <w:r w:rsidR="00B21C20">
        <w:rPr>
          <w:rFonts w:asciiTheme="majorBidi" w:hAnsiTheme="majorBidi" w:cstheme="majorBidi" w:hint="eastAsia"/>
        </w:rPr>
        <w:t>Игры</w:t>
      </w:r>
      <w:r w:rsidR="00B21C20">
        <w:rPr>
          <w:rFonts w:asciiTheme="majorBidi" w:hAnsiTheme="majorBidi" w:cstheme="majorBidi"/>
        </w:rPr>
        <w:t xml:space="preserve"> выполняют локальные общественные мероприятия</w:t>
      </w:r>
    </w:p>
    <w:p w14:paraId="6A3E1190" w14:textId="77777777" w:rsidR="006333B6" w:rsidRDefault="00B21C20">
      <w:pPr>
        <w:pStyle w:val="ac"/>
        <w:rPr>
          <w:rFonts w:asciiTheme="majorBidi" w:hAnsiTheme="majorBidi" w:cstheme="majorBidi"/>
        </w:rPr>
      </w:pPr>
      <w:r>
        <w:rPr>
          <w:rFonts w:asciiTheme="majorBidi" w:hAnsiTheme="majorBidi" w:cstheme="majorBidi"/>
        </w:rPr>
        <w:lastRenderedPageBreak/>
        <w:t xml:space="preserve">Как видно из недавно запущенного задания под названием «Вместе охраняем исчезающие виды», для выполнения этого задания игрокам необходимо собрать атласы семи исчезающих видов в Китае, включая гигантских панд, панголинов, морских свиней и журавлей с красной короной. и получайте эксклюзивные награды: «Медаль за государственную службу» и возможность рисовать периферийные физические подарки. Вышеупомянутые семь исчезающих животных принадлежат к разным регионам на юго-востоке и северо-западе Китая, что увеличивает сложность сбора. Игрокам нужно выбирать еду и реквизит во время игры, чтобы увеличить шанс встречи с исчезающими животными. Именно потому, что атлас трудно получить, в процессе выхода лягушек и возвращения домой игроки могут оценить редкость и ценность исчезающих видов. Собранная коллекция групповых фотографий сохраняется в альбоме, и это как семя памяти, укоренившееся в сердце игрока. Встреча между лягушкой и другими друзьями-животными - это также встреча между игроком и друзьями-животными. Такая красивая картинка станет памятью, Чтобы повысить осведомленность людей о защите исчезающих видов. </w:t>
      </w:r>
    </w:p>
    <w:p w14:paraId="6A34B78C" w14:textId="1DB2CF0C" w:rsidR="006333B6" w:rsidRDefault="00B21C20">
      <w:pPr>
        <w:pStyle w:val="ac"/>
        <w:rPr>
          <w:rFonts w:asciiTheme="majorBidi" w:hAnsiTheme="majorBidi" w:cstheme="majorBidi"/>
        </w:rPr>
      </w:pPr>
      <w:r>
        <w:rPr>
          <w:rFonts w:asciiTheme="majorBidi" w:hAnsiTheme="majorBidi" w:cstheme="majorBidi"/>
        </w:rPr>
        <w:t>Соответствующие звания и награды, полученные после сбора, также могут повысить у игрока чувство ответственности и чувство миссии. Успех игры зависит не только от ее популярности или размера связанного с ней дохода, но и от мысли, что игра приносит людям общественное благополучие и даже гуманистическую заботу, можно определить, можно ли ее назвать классикой. «Жэньминь жибао» однажды упомянула: «Еда в одиночестве, путешествия в одиночестве и жизнь в одиночестве — ежедневное состояние лягушки также является реалистичным портретом «гнездовой молодежи», которая покинула свои родные города и боролась в одиночестве на расстоянии». современный китайский Профиль общего одиночества молодых людей, но в «Путешествующих лягушках: Путешествие в Китай» такие одинокие люди также могут не только путешествовать и заводить друзей, но и больше осознавать мир</w:t>
      </w:r>
      <w:r w:rsidR="00CA7B15">
        <w:rPr>
          <w:rFonts w:asciiTheme="majorBidi" w:hAnsiTheme="majorBidi" w:cstheme="majorBidi"/>
        </w:rPr>
        <w:t>.</w:t>
      </w:r>
      <w:r>
        <w:rPr>
          <w:rFonts w:asciiTheme="majorBidi" w:hAnsiTheme="majorBidi" w:cstheme="majorBidi"/>
        </w:rPr>
        <w:t xml:space="preserve"> </w:t>
      </w:r>
    </w:p>
    <w:p w14:paraId="608C6EC3" w14:textId="77777777" w:rsidR="0072444E" w:rsidRDefault="00B21C20" w:rsidP="0072444E">
      <w:pPr>
        <w:pStyle w:val="ac"/>
        <w:keepNext/>
        <w:ind w:firstLine="0"/>
        <w:jc w:val="center"/>
      </w:pPr>
      <w:r>
        <w:rPr>
          <w:rFonts w:asciiTheme="majorBidi" w:hAnsiTheme="majorBidi" w:cstheme="majorBidi"/>
          <w:noProof/>
        </w:rPr>
        <w:lastRenderedPageBreak/>
        <w:drawing>
          <wp:inline distT="0" distB="0" distL="114300" distR="114300" wp14:anchorId="32987ADE" wp14:editId="1B9C35D9">
            <wp:extent cx="4258290" cy="2393950"/>
            <wp:effectExtent l="0" t="0" r="9525" b="6350"/>
            <wp:docPr id="5" name="图片 5" descr="截屏2022-05-22 22.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屏2022-05-22 22.31.16"/>
                    <pic:cNvPicPr>
                      <a:picLocks noChangeAspect="1"/>
                    </pic:cNvPicPr>
                  </pic:nvPicPr>
                  <pic:blipFill>
                    <a:blip r:embed="rId27"/>
                    <a:stretch>
                      <a:fillRect/>
                    </a:stretch>
                  </pic:blipFill>
                  <pic:spPr>
                    <a:xfrm>
                      <a:off x="0" y="0"/>
                      <a:ext cx="4270754" cy="2400957"/>
                    </a:xfrm>
                    <a:prstGeom prst="rect">
                      <a:avLst/>
                    </a:prstGeom>
                  </pic:spPr>
                </pic:pic>
              </a:graphicData>
            </a:graphic>
          </wp:inline>
        </w:drawing>
      </w:r>
    </w:p>
    <w:p w14:paraId="1407EA09" w14:textId="4793A5D0" w:rsidR="0072444E" w:rsidRDefault="0072444E" w:rsidP="00CA7B15">
      <w:pPr>
        <w:pStyle w:val="a3"/>
        <w:ind w:firstLine="0"/>
        <w:jc w:val="center"/>
        <w:rPr>
          <w:rFonts w:asciiTheme="majorBidi" w:hAnsiTheme="majorBidi" w:cstheme="majorBidi"/>
        </w:rPr>
      </w:pPr>
      <w:r>
        <w:t>Рис.</w:t>
      </w:r>
      <w:r w:rsidR="004F76D4">
        <w:t>18</w:t>
      </w:r>
      <w:r>
        <w:t xml:space="preserve"> </w:t>
      </w:r>
      <w:r w:rsidRPr="0072444E">
        <w:rPr>
          <w:rFonts w:hint="eastAsia"/>
        </w:rPr>
        <w:t>Рекламный</w:t>
      </w:r>
      <w:r w:rsidRPr="0072444E">
        <w:t xml:space="preserve"> плакат для китайской версии игры</w:t>
      </w:r>
      <w:r>
        <w:t xml:space="preserve"> </w:t>
      </w:r>
      <w:proofErr w:type="spellStart"/>
      <w:r w:rsidR="00CA7B15">
        <w:rPr>
          <w:rFonts w:asciiTheme="majorBidi" w:hAnsiTheme="majorBidi" w:cstheme="majorBidi"/>
        </w:rPr>
        <w:t>Yu-Gi-</w:t>
      </w:r>
      <w:proofErr w:type="gramStart"/>
      <w:r w:rsidR="00CA7B15">
        <w:rPr>
          <w:rFonts w:asciiTheme="majorBidi" w:hAnsiTheme="majorBidi" w:cstheme="majorBidi"/>
        </w:rPr>
        <w:t>Oh!Duel</w:t>
      </w:r>
      <w:proofErr w:type="spellEnd"/>
      <w:proofErr w:type="gramEnd"/>
      <w:r w:rsidR="00CA7B15">
        <w:rPr>
          <w:rFonts w:asciiTheme="majorBidi" w:hAnsiTheme="majorBidi" w:cstheme="majorBidi"/>
        </w:rPr>
        <w:t xml:space="preserve"> </w:t>
      </w:r>
      <w:proofErr w:type="spellStart"/>
      <w:r w:rsidR="00CA7B15">
        <w:rPr>
          <w:rFonts w:asciiTheme="majorBidi" w:hAnsiTheme="majorBidi" w:cstheme="majorBidi"/>
        </w:rPr>
        <w:t>Links</w:t>
      </w:r>
      <w:proofErr w:type="spellEnd"/>
    </w:p>
    <w:p w14:paraId="70328362" w14:textId="4645945D" w:rsidR="006333B6" w:rsidRDefault="00B21C20" w:rsidP="00C2779C">
      <w:pPr>
        <w:pStyle w:val="ac"/>
        <w:rPr>
          <w:rFonts w:asciiTheme="majorBidi" w:hAnsiTheme="majorBidi" w:cstheme="majorBidi"/>
        </w:rPr>
      </w:pPr>
      <w:r>
        <w:rPr>
          <w:rFonts w:asciiTheme="majorBidi" w:hAnsiTheme="majorBidi" w:cstheme="majorBidi" w:hint="eastAsia"/>
        </w:rPr>
        <w:t xml:space="preserve">Еще одна японская игра, которая завершила процесс локализации в Китае, - </w:t>
      </w:r>
      <w:proofErr w:type="spellStart"/>
      <w:r w:rsidR="00CA7B15">
        <w:rPr>
          <w:rFonts w:asciiTheme="majorBidi" w:hAnsiTheme="majorBidi" w:cstheme="majorBidi"/>
        </w:rPr>
        <w:t>Yu-Gi-</w:t>
      </w:r>
      <w:proofErr w:type="gramStart"/>
      <w:r w:rsidR="00CA7B15">
        <w:rPr>
          <w:rFonts w:asciiTheme="majorBidi" w:hAnsiTheme="majorBidi" w:cstheme="majorBidi"/>
        </w:rPr>
        <w:t>Oh!Duel</w:t>
      </w:r>
      <w:proofErr w:type="spellEnd"/>
      <w:proofErr w:type="gramEnd"/>
      <w:r w:rsidR="00CA7B15">
        <w:rPr>
          <w:rFonts w:asciiTheme="majorBidi" w:hAnsiTheme="majorBidi" w:cstheme="majorBidi"/>
        </w:rPr>
        <w:t xml:space="preserve"> </w:t>
      </w:r>
      <w:proofErr w:type="spellStart"/>
      <w:r w:rsidR="00CA7B15">
        <w:rPr>
          <w:rFonts w:asciiTheme="majorBidi" w:hAnsiTheme="majorBidi" w:cstheme="majorBidi"/>
        </w:rPr>
        <w:t>Links</w:t>
      </w:r>
      <w:proofErr w:type="spellEnd"/>
      <w:r w:rsidR="00CA7B15">
        <w:rPr>
          <w:rFonts w:asciiTheme="majorBidi" w:hAnsiTheme="majorBidi" w:cstheme="majorBidi"/>
        </w:rPr>
        <w:t xml:space="preserve">, </w:t>
      </w:r>
      <w:proofErr w:type="spellStart"/>
      <w:r>
        <w:rPr>
          <w:rFonts w:asciiTheme="majorBidi" w:hAnsiTheme="majorBidi" w:cstheme="majorBidi" w:hint="eastAsia"/>
        </w:rPr>
        <w:t>азработанная</w:t>
      </w:r>
      <w:proofErr w:type="spellEnd"/>
      <w:r>
        <w:rPr>
          <w:rFonts w:asciiTheme="majorBidi" w:hAnsiTheme="majorBidi" w:cstheme="majorBidi" w:hint="eastAsia"/>
        </w:rPr>
        <w:t xml:space="preserve"> компанией KONAMI в Японии и эксклюзивно распространяемая NetEase в Китае, </w:t>
      </w:r>
      <w:proofErr w:type="spellStart"/>
      <w:r w:rsidR="00CA7B15">
        <w:rPr>
          <w:rFonts w:asciiTheme="majorBidi" w:hAnsiTheme="majorBidi" w:cstheme="majorBidi"/>
        </w:rPr>
        <w:t>Yu-Gi-Oh!Duel</w:t>
      </w:r>
      <w:proofErr w:type="spellEnd"/>
      <w:r w:rsidR="00CA7B15">
        <w:rPr>
          <w:rFonts w:asciiTheme="majorBidi" w:hAnsiTheme="majorBidi" w:cstheme="majorBidi"/>
        </w:rPr>
        <w:t xml:space="preserve"> </w:t>
      </w:r>
      <w:proofErr w:type="spellStart"/>
      <w:r w:rsidR="00CA7B15">
        <w:rPr>
          <w:rFonts w:asciiTheme="majorBidi" w:hAnsiTheme="majorBidi" w:cstheme="majorBidi"/>
        </w:rPr>
        <w:t>Links</w:t>
      </w:r>
      <w:proofErr w:type="spellEnd"/>
      <w:r>
        <w:rPr>
          <w:rFonts w:asciiTheme="majorBidi" w:hAnsiTheme="majorBidi" w:cstheme="majorBidi" w:hint="eastAsia"/>
        </w:rPr>
        <w:t xml:space="preserve"> является официальной лицензированной игрой для портативных устройств Game King и соответствующим произведением, созданным на основе IP Game King, которая была запущена в Японии 17 ноября 2016 года и в Китае 11 января 2017 года. В мире игры игроки могут собирать и использовать до тысячи карт, чтобы строить колоды по своему усмотрению; вызывать могущественных монстров, таких как Черный Маг и Зеленоглазый Белый Дракон; игра поставляется с визуально потрясающими 3D анимациями вызова, которые воссоздают сцены вызова из памяти игрового персонажа. Игра использует множество китайских элементов в дизайне своих карт и опирается на китайскую культуру, чтобы придать своей основе и игровому процессу китайский культурный оттенок, что более привлекательно для китайских игроков и позволяет им лучше понять механику игры.</w:t>
      </w:r>
    </w:p>
    <w:p w14:paraId="5CE749A6" w14:textId="1DA8C661" w:rsidR="006333B6" w:rsidRPr="00CA7B15" w:rsidRDefault="00B21C20" w:rsidP="00CA7B15">
      <w:r w:rsidRPr="00CA7B15">
        <w:rPr>
          <w:rFonts w:hint="eastAsia"/>
        </w:rPr>
        <w:t>Пример 1</w:t>
      </w:r>
      <w:r w:rsidR="009158F6" w:rsidRPr="00CA7B15">
        <w:rPr>
          <w:rFonts w:eastAsiaTheme="minorEastAsia" w:hint="eastAsia"/>
        </w:rPr>
        <w:t>-</w:t>
      </w:r>
      <w:r w:rsidR="0072444E" w:rsidRPr="00CA7B15">
        <w:t>6</w:t>
      </w:r>
      <w:r w:rsidRPr="00CA7B15">
        <w:rPr>
          <w:rFonts w:hint="eastAsia"/>
        </w:rPr>
        <w:t>:</w:t>
      </w:r>
      <w:r w:rsidR="009158F6" w:rsidRPr="00CA7B15">
        <w:t xml:space="preserve"> </w:t>
      </w:r>
      <w:proofErr w:type="spellStart"/>
      <w:r w:rsidR="00D021F8" w:rsidRPr="00CA7B15">
        <w:rPr>
          <w:rFonts w:eastAsia="SimSun" w:hint="eastAsia"/>
        </w:rPr>
        <w:t>战华卡组</w:t>
      </w:r>
      <w:proofErr w:type="spellEnd"/>
    </w:p>
    <w:p w14:paraId="3CEE5231" w14:textId="1B618CD1" w:rsidR="00E6296B" w:rsidRPr="00E6296B" w:rsidRDefault="00E6296B" w:rsidP="00E6296B">
      <w:pPr>
        <w:pStyle w:val="ac"/>
        <w:rPr>
          <w:rFonts w:asciiTheme="majorBidi" w:hAnsiTheme="majorBidi" w:cstheme="majorBidi"/>
        </w:rPr>
      </w:pPr>
      <w:r w:rsidRPr="00E6296B">
        <w:rPr>
          <w:rFonts w:asciiTheme="majorBidi" w:hAnsiTheme="majorBidi" w:cstheme="majorBidi" w:hint="eastAsia"/>
        </w:rPr>
        <w:t>Этот</w:t>
      </w:r>
      <w:r w:rsidRPr="00E6296B">
        <w:rPr>
          <w:rFonts w:asciiTheme="majorBidi" w:hAnsiTheme="majorBidi" w:cstheme="majorBidi"/>
        </w:rPr>
        <w:t xml:space="preserve"> набор карт основан на одном из четырех классических шедевров китайской литературы </w:t>
      </w:r>
      <w:r w:rsidR="00CA7B15">
        <w:rPr>
          <w:rFonts w:asciiTheme="majorBidi" w:hAnsiTheme="majorBidi" w:cstheme="majorBidi"/>
        </w:rPr>
        <w:t>–</w:t>
      </w:r>
      <w:r w:rsidRPr="00E6296B">
        <w:rPr>
          <w:rFonts w:asciiTheme="majorBidi" w:hAnsiTheme="majorBidi" w:cstheme="majorBidi"/>
        </w:rPr>
        <w:t xml:space="preserve"> </w:t>
      </w:r>
      <w:r w:rsidR="00CA7B15">
        <w:rPr>
          <w:rFonts w:asciiTheme="majorBidi" w:hAnsiTheme="majorBidi" w:cstheme="majorBidi"/>
        </w:rPr>
        <w:t>«</w:t>
      </w:r>
      <w:r w:rsidR="007E7E6D">
        <w:rPr>
          <w:rFonts w:asciiTheme="majorBidi" w:hAnsiTheme="majorBidi" w:cstheme="majorBidi"/>
        </w:rPr>
        <w:t>Троецарствие</w:t>
      </w:r>
      <w:r w:rsidR="00CA7B15">
        <w:rPr>
          <w:rFonts w:asciiTheme="majorBidi" w:hAnsiTheme="majorBidi" w:cstheme="majorBidi"/>
        </w:rPr>
        <w:t>»</w:t>
      </w:r>
      <w:r w:rsidRPr="00E6296B">
        <w:rPr>
          <w:rFonts w:asciiTheme="majorBidi" w:hAnsiTheme="majorBidi" w:cstheme="majorBidi"/>
        </w:rPr>
        <w:t xml:space="preserve">. Карты очень близки к оригиналу с точки зрения дизайна и содержания игры, и легко понять, что японцы очень </w:t>
      </w:r>
      <w:r w:rsidRPr="00E6296B">
        <w:rPr>
          <w:rFonts w:asciiTheme="majorBidi" w:hAnsiTheme="majorBidi" w:cstheme="majorBidi"/>
        </w:rPr>
        <w:lastRenderedPageBreak/>
        <w:t xml:space="preserve">увлечены </w:t>
      </w:r>
      <w:r w:rsidR="00CA7B15">
        <w:rPr>
          <w:rFonts w:asciiTheme="majorBidi" w:hAnsiTheme="majorBidi" w:cstheme="majorBidi"/>
        </w:rPr>
        <w:t>«</w:t>
      </w:r>
      <w:r w:rsidRPr="00E6296B">
        <w:rPr>
          <w:rFonts w:asciiTheme="majorBidi" w:hAnsiTheme="majorBidi" w:cstheme="majorBidi"/>
        </w:rPr>
        <w:t>Романтикой трех царств</w:t>
      </w:r>
      <w:r w:rsidR="00CA7B15">
        <w:rPr>
          <w:rFonts w:asciiTheme="majorBidi" w:hAnsiTheme="majorBidi" w:cstheme="majorBidi"/>
        </w:rPr>
        <w:t>»</w:t>
      </w:r>
      <w:r w:rsidRPr="00E6296B">
        <w:rPr>
          <w:rFonts w:asciiTheme="majorBidi" w:hAnsiTheme="majorBidi" w:cstheme="majorBidi"/>
        </w:rPr>
        <w:t>, а также пытаются привлечь китайских игроков и локализовать японские игры в Китае с помощью китайской культуры.</w:t>
      </w:r>
    </w:p>
    <w:p w14:paraId="1DD3EBFB" w14:textId="556FCBFB" w:rsidR="00E6296B" w:rsidRPr="00E6296B" w:rsidRDefault="00CA7B15" w:rsidP="00E6296B">
      <w:pPr>
        <w:pStyle w:val="ac"/>
        <w:rPr>
          <w:rFonts w:asciiTheme="majorBidi" w:hAnsiTheme="majorBidi" w:cstheme="majorBidi"/>
        </w:rPr>
      </w:pPr>
      <w:r>
        <w:rPr>
          <w:rFonts w:asciiTheme="majorBidi" w:hAnsiTheme="majorBidi" w:cstheme="majorBidi"/>
        </w:rPr>
        <w:t>«</w:t>
      </w:r>
      <w:r w:rsidR="007E7E6D">
        <w:rPr>
          <w:rFonts w:asciiTheme="majorBidi" w:hAnsiTheme="majorBidi" w:cstheme="majorBidi"/>
        </w:rPr>
        <w:t>Троецарствие</w:t>
      </w:r>
      <w:r>
        <w:rPr>
          <w:rFonts w:asciiTheme="majorBidi" w:hAnsiTheme="majorBidi" w:cstheme="majorBidi"/>
        </w:rPr>
        <w:t>»</w:t>
      </w:r>
      <w:r w:rsidR="00E6296B" w:rsidRPr="00E6296B">
        <w:rPr>
          <w:rFonts w:asciiTheme="majorBidi" w:hAnsiTheme="majorBidi" w:cstheme="majorBidi"/>
        </w:rPr>
        <w:t xml:space="preserve"> - это длинный исторический роман, написанный Ло Гуаньчжуном, писателем конца династии Юань и начала династии Мин, основанный на реальной истории и фольклоре, и является одним из четырех великих классических шедевров Китая, наряду с </w:t>
      </w:r>
      <w:r>
        <w:rPr>
          <w:rFonts w:asciiTheme="majorBidi" w:hAnsiTheme="majorBidi" w:cstheme="majorBidi"/>
        </w:rPr>
        <w:t>«</w:t>
      </w:r>
      <w:r w:rsidR="00E6296B" w:rsidRPr="00E6296B">
        <w:rPr>
          <w:rFonts w:asciiTheme="majorBidi" w:hAnsiTheme="majorBidi" w:cstheme="majorBidi" w:hint="eastAsia"/>
        </w:rPr>
        <w:t>Путешествием</w:t>
      </w:r>
      <w:r w:rsidR="00E6296B" w:rsidRPr="00E6296B">
        <w:rPr>
          <w:rFonts w:asciiTheme="majorBidi" w:hAnsiTheme="majorBidi" w:cstheme="majorBidi"/>
        </w:rPr>
        <w:t xml:space="preserve"> на Запад</w:t>
      </w:r>
      <w:r>
        <w:rPr>
          <w:rFonts w:asciiTheme="majorBidi" w:hAnsiTheme="majorBidi" w:cstheme="majorBidi"/>
        </w:rPr>
        <w:t>»</w:t>
      </w:r>
      <w:r w:rsidR="00E6296B" w:rsidRPr="00E6296B">
        <w:rPr>
          <w:rFonts w:asciiTheme="majorBidi" w:hAnsiTheme="majorBidi" w:cstheme="majorBidi"/>
        </w:rPr>
        <w:t xml:space="preserve">, </w:t>
      </w:r>
      <w:r>
        <w:rPr>
          <w:rFonts w:asciiTheme="majorBidi" w:hAnsiTheme="majorBidi" w:cstheme="majorBidi"/>
        </w:rPr>
        <w:t>«</w:t>
      </w:r>
      <w:r w:rsidR="00E6296B" w:rsidRPr="00E6296B">
        <w:rPr>
          <w:rFonts w:asciiTheme="majorBidi" w:hAnsiTheme="majorBidi" w:cstheme="majorBidi"/>
        </w:rPr>
        <w:t xml:space="preserve">Легендой о Водяном </w:t>
      </w:r>
      <w:proofErr w:type="spellStart"/>
      <w:r w:rsidR="00E6296B" w:rsidRPr="00E6296B">
        <w:rPr>
          <w:rFonts w:asciiTheme="majorBidi" w:hAnsiTheme="majorBidi" w:cstheme="majorBidi"/>
        </w:rPr>
        <w:t>Маргине</w:t>
      </w:r>
      <w:proofErr w:type="spellEnd"/>
      <w:r>
        <w:rPr>
          <w:rFonts w:asciiTheme="majorBidi" w:hAnsiTheme="majorBidi" w:cstheme="majorBidi"/>
        </w:rPr>
        <w:t>»</w:t>
      </w:r>
      <w:r w:rsidR="00E6296B" w:rsidRPr="00E6296B">
        <w:rPr>
          <w:rFonts w:asciiTheme="majorBidi" w:hAnsiTheme="majorBidi" w:cstheme="majorBidi"/>
        </w:rPr>
        <w:t xml:space="preserve"> и </w:t>
      </w:r>
      <w:r>
        <w:rPr>
          <w:rFonts w:asciiTheme="majorBidi" w:hAnsiTheme="majorBidi" w:cstheme="majorBidi"/>
        </w:rPr>
        <w:t>«</w:t>
      </w:r>
      <w:r w:rsidR="00E6296B" w:rsidRPr="00E6296B">
        <w:rPr>
          <w:rFonts w:asciiTheme="majorBidi" w:hAnsiTheme="majorBidi" w:cstheme="majorBidi"/>
        </w:rPr>
        <w:t>Сном о Красной палате</w:t>
      </w:r>
      <w:r>
        <w:rPr>
          <w:rFonts w:asciiTheme="majorBidi" w:hAnsiTheme="majorBidi" w:cstheme="majorBidi"/>
        </w:rPr>
        <w:t>»</w:t>
      </w:r>
      <w:r w:rsidR="00E6296B" w:rsidRPr="00E6296B">
        <w:rPr>
          <w:rFonts w:asciiTheme="majorBidi" w:hAnsiTheme="majorBidi" w:cstheme="majorBidi"/>
        </w:rPr>
        <w:t>.</w:t>
      </w:r>
    </w:p>
    <w:p w14:paraId="6610CF47" w14:textId="5E078197" w:rsidR="00E6296B" w:rsidRPr="00E6296B" w:rsidRDefault="00CA7B15" w:rsidP="00E6296B">
      <w:pPr>
        <w:pStyle w:val="ac"/>
        <w:rPr>
          <w:rFonts w:asciiTheme="majorBidi" w:hAnsiTheme="majorBidi" w:cstheme="majorBidi"/>
        </w:rPr>
      </w:pPr>
      <w:r>
        <w:rPr>
          <w:rFonts w:asciiTheme="majorBidi" w:hAnsiTheme="majorBidi" w:cstheme="majorBidi"/>
        </w:rPr>
        <w:t>«</w:t>
      </w:r>
      <w:r w:rsidR="007E7E6D">
        <w:rPr>
          <w:rFonts w:asciiTheme="majorBidi" w:hAnsiTheme="majorBidi" w:cstheme="majorBidi"/>
        </w:rPr>
        <w:t>Троецарствие</w:t>
      </w:r>
      <w:r>
        <w:rPr>
          <w:rFonts w:asciiTheme="majorBidi" w:hAnsiTheme="majorBidi" w:cstheme="majorBidi"/>
        </w:rPr>
        <w:t>»</w:t>
      </w:r>
      <w:r w:rsidR="00E6296B" w:rsidRPr="00E6296B">
        <w:rPr>
          <w:rFonts w:asciiTheme="majorBidi" w:hAnsiTheme="majorBidi" w:cstheme="majorBidi"/>
        </w:rPr>
        <w:t xml:space="preserve">, охватывающая период почти в 100 лет с конца правления династии Восточная Хань до начала правления династии Западная Цзинь, сосредоточена на военных действиях, рассказывая о войне между тремя царствами Вэй, Шу и </w:t>
      </w:r>
      <w:proofErr w:type="gramStart"/>
      <w:r w:rsidR="00E6296B" w:rsidRPr="00E6296B">
        <w:rPr>
          <w:rFonts w:asciiTheme="majorBidi" w:hAnsiTheme="majorBidi" w:cstheme="majorBidi"/>
        </w:rPr>
        <w:t>У</w:t>
      </w:r>
      <w:proofErr w:type="gramEnd"/>
      <w:r w:rsidR="00E6296B" w:rsidRPr="00E6296B">
        <w:rPr>
          <w:rFonts w:asciiTheme="majorBidi" w:hAnsiTheme="majorBidi" w:cstheme="majorBidi"/>
        </w:rPr>
        <w:t>, а также о политическ</w:t>
      </w:r>
      <w:r w:rsidR="00E6296B" w:rsidRPr="00E6296B">
        <w:rPr>
          <w:rFonts w:asciiTheme="majorBidi" w:hAnsiTheme="majorBidi" w:cstheme="majorBidi" w:hint="eastAsia"/>
        </w:rPr>
        <w:t>ой</w:t>
      </w:r>
      <w:r w:rsidR="00E6296B" w:rsidRPr="00E6296B">
        <w:rPr>
          <w:rFonts w:asciiTheme="majorBidi" w:hAnsiTheme="majorBidi" w:cstheme="majorBidi"/>
        </w:rPr>
        <w:t xml:space="preserve"> и военной борьбе между ними.</w:t>
      </w:r>
    </w:p>
    <w:p w14:paraId="3ED9D255" w14:textId="1031D3C9" w:rsidR="006333B6" w:rsidRDefault="00E6296B" w:rsidP="00E6296B">
      <w:pPr>
        <w:pStyle w:val="ac"/>
        <w:rPr>
          <w:rFonts w:asciiTheme="majorBidi" w:hAnsiTheme="majorBidi" w:cstheme="majorBidi"/>
        </w:rPr>
      </w:pPr>
      <w:r w:rsidRPr="00E6296B">
        <w:rPr>
          <w:rFonts w:asciiTheme="majorBidi" w:hAnsiTheme="majorBidi" w:cstheme="majorBidi" w:hint="eastAsia"/>
        </w:rPr>
        <w:t>В</w:t>
      </w:r>
      <w:r w:rsidRPr="00E6296B">
        <w:rPr>
          <w:rFonts w:asciiTheme="majorBidi" w:hAnsiTheme="majorBidi" w:cstheme="majorBidi"/>
        </w:rPr>
        <w:t xml:space="preserve"> игре эта группа карточных сражений имеет особенности и сюжеты, призванные воссоздать знаменитую битву при Красном утесе в конце правления династии Восточная Хань. Важные персонажи и тропы из </w:t>
      </w:r>
      <w:r w:rsidR="00CA7B15">
        <w:rPr>
          <w:rFonts w:asciiTheme="majorBidi" w:hAnsiTheme="majorBidi" w:cstheme="majorBidi"/>
        </w:rPr>
        <w:t>«</w:t>
      </w:r>
      <w:r w:rsidR="007E7E6D">
        <w:rPr>
          <w:rFonts w:asciiTheme="majorBidi" w:hAnsiTheme="majorBidi" w:cstheme="majorBidi"/>
        </w:rPr>
        <w:t>Троецарствие</w:t>
      </w:r>
      <w:r w:rsidR="00CA7B15">
        <w:rPr>
          <w:rFonts w:asciiTheme="majorBidi" w:hAnsiTheme="majorBidi" w:cstheme="majorBidi"/>
        </w:rPr>
        <w:t>»</w:t>
      </w:r>
      <w:r w:rsidRPr="00E6296B">
        <w:rPr>
          <w:rFonts w:asciiTheme="majorBidi" w:hAnsiTheme="majorBidi" w:cstheme="majorBidi"/>
        </w:rPr>
        <w:t xml:space="preserve"> были включены в карты, и карты функцио</w:t>
      </w:r>
      <w:r w:rsidRPr="00E6296B">
        <w:rPr>
          <w:rFonts w:asciiTheme="majorBidi" w:hAnsiTheme="majorBidi" w:cstheme="majorBidi" w:hint="eastAsia"/>
        </w:rPr>
        <w:t>нируют</w:t>
      </w:r>
      <w:r w:rsidRPr="00E6296B">
        <w:rPr>
          <w:rFonts w:asciiTheme="majorBidi" w:hAnsiTheme="majorBidi" w:cstheme="majorBidi"/>
        </w:rPr>
        <w:t xml:space="preserve"> в соответствии с личностями персонажей в оригинальном тексте.</w:t>
      </w:r>
    </w:p>
    <w:p w14:paraId="2175A16C" w14:textId="77777777" w:rsidR="0072444E" w:rsidRDefault="00E6296B" w:rsidP="00CA7B15">
      <w:pPr>
        <w:pStyle w:val="ac"/>
        <w:keepNext/>
        <w:ind w:firstLine="0"/>
        <w:jc w:val="center"/>
      </w:pPr>
      <w:r>
        <w:rPr>
          <w:rFonts w:asciiTheme="majorBidi" w:hAnsiTheme="majorBidi" w:cstheme="majorBidi"/>
          <w:noProof/>
        </w:rPr>
        <w:drawing>
          <wp:inline distT="0" distB="0" distL="0" distR="0" wp14:anchorId="277DB732" wp14:editId="32D81004">
            <wp:extent cx="1888342" cy="2811355"/>
            <wp:effectExtent l="0" t="0" r="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94121" cy="2819959"/>
                    </a:xfrm>
                    <a:prstGeom prst="rect">
                      <a:avLst/>
                    </a:prstGeom>
                  </pic:spPr>
                </pic:pic>
              </a:graphicData>
            </a:graphic>
          </wp:inline>
        </w:drawing>
      </w:r>
    </w:p>
    <w:p w14:paraId="721814FA" w14:textId="6BF8F7E4" w:rsidR="00E6296B" w:rsidRDefault="0072444E" w:rsidP="00CA7B15">
      <w:pPr>
        <w:pStyle w:val="a3"/>
        <w:ind w:firstLine="0"/>
        <w:jc w:val="center"/>
        <w:rPr>
          <w:rFonts w:asciiTheme="majorBidi" w:hAnsiTheme="majorBidi" w:cstheme="majorBidi"/>
        </w:rPr>
      </w:pPr>
      <w:r>
        <w:t>Рис.</w:t>
      </w:r>
      <w:r w:rsidR="004F76D4">
        <w:t>19</w:t>
      </w:r>
      <w:r>
        <w:t xml:space="preserve"> </w:t>
      </w:r>
      <w:r w:rsidR="00A737DC">
        <w:t xml:space="preserve">Карта </w:t>
      </w:r>
      <w:r w:rsidR="00A737DC" w:rsidRPr="00A737DC">
        <w:rPr>
          <w:rFonts w:ascii="SimSun" w:eastAsia="SimSun" w:hAnsi="SimSun" w:cs="SimSun" w:hint="eastAsia"/>
        </w:rPr>
        <w:t>战华之美</w:t>
      </w:r>
      <w:r w:rsidR="00A737DC" w:rsidRPr="00A737DC">
        <w:rPr>
          <w:rFonts w:cs="Times New Roman"/>
        </w:rPr>
        <w:t>—</w:t>
      </w:r>
      <w:r w:rsidR="00A737DC" w:rsidRPr="00A737DC">
        <w:rPr>
          <w:rFonts w:ascii="SimSun" w:eastAsia="SimSun" w:hAnsi="SimSun" w:cs="SimSun" w:hint="eastAsia"/>
        </w:rPr>
        <w:t>周公</w:t>
      </w:r>
    </w:p>
    <w:p w14:paraId="594D61A1" w14:textId="77777777" w:rsidR="007B5B0B" w:rsidRDefault="007B5B0B" w:rsidP="00CA7B15"/>
    <w:p w14:paraId="183E4088" w14:textId="77777777" w:rsidR="007B5B0B" w:rsidRDefault="007B5B0B" w:rsidP="00CA7B15"/>
    <w:p w14:paraId="51799E5D" w14:textId="21BAD9B2" w:rsidR="00C2779C" w:rsidRPr="00CA7B15" w:rsidRDefault="00E6296B" w:rsidP="00CA7B15">
      <w:pPr>
        <w:rPr>
          <w:rFonts w:eastAsia="SimSun"/>
        </w:rPr>
      </w:pPr>
      <w:r w:rsidRPr="00CA7B15">
        <w:rPr>
          <w:rFonts w:hint="eastAsia"/>
        </w:rPr>
        <w:lastRenderedPageBreak/>
        <w:t>Пример 1</w:t>
      </w:r>
      <w:r w:rsidRPr="00CA7B15">
        <w:rPr>
          <w:rFonts w:eastAsia="SimSun" w:hint="eastAsia"/>
        </w:rPr>
        <w:t>：战华之美—</w:t>
      </w:r>
      <w:proofErr w:type="spellStart"/>
      <w:r w:rsidRPr="00CA7B15">
        <w:rPr>
          <w:rFonts w:eastAsia="SimSun" w:hint="eastAsia"/>
        </w:rPr>
        <w:t>周公</w:t>
      </w:r>
      <w:proofErr w:type="spellEnd"/>
    </w:p>
    <w:p w14:paraId="1D5528E4" w14:textId="014865E4" w:rsidR="00E6296B" w:rsidRPr="007925CE" w:rsidRDefault="007925CE" w:rsidP="007925CE">
      <w:pPr>
        <w:pStyle w:val="ac"/>
        <w:rPr>
          <w:rFonts w:asciiTheme="majorBidi" w:hAnsiTheme="majorBidi" w:cstheme="majorBidi"/>
        </w:rPr>
      </w:pPr>
      <w:r w:rsidRPr="007925CE">
        <w:rPr>
          <w:rFonts w:asciiTheme="majorBidi" w:hAnsiTheme="majorBidi" w:cstheme="majorBidi" w:hint="eastAsia"/>
        </w:rPr>
        <w:t>Красота</w:t>
      </w:r>
      <w:r w:rsidRPr="007925CE">
        <w:rPr>
          <w:rFonts w:asciiTheme="majorBidi" w:hAnsiTheme="majorBidi" w:cstheme="majorBidi"/>
        </w:rPr>
        <w:t xml:space="preserve"> войны - герцог Чжоу</w:t>
      </w:r>
    </w:p>
    <w:p w14:paraId="4566DF38" w14:textId="6AB32622" w:rsidR="006333B6" w:rsidRDefault="007925CE" w:rsidP="007925CE">
      <w:pPr>
        <w:pStyle w:val="ac"/>
        <w:rPr>
          <w:rFonts w:asciiTheme="majorBidi" w:hAnsiTheme="majorBidi" w:cstheme="majorBidi"/>
        </w:rPr>
      </w:pPr>
      <w:r w:rsidRPr="007925CE">
        <w:rPr>
          <w:rFonts w:asciiTheme="majorBidi" w:hAnsiTheme="majorBidi" w:cstheme="majorBidi" w:hint="eastAsia"/>
        </w:rPr>
        <w:t>В</w:t>
      </w:r>
      <w:r w:rsidRPr="007925CE">
        <w:rPr>
          <w:rFonts w:asciiTheme="majorBidi" w:hAnsiTheme="majorBidi" w:cstheme="majorBidi"/>
        </w:rPr>
        <w:t xml:space="preserve"> оригинальном романе герцог Чжоу был самым известным красавцем эпохи Троецарствия. Он также был знаменитым стратегом, ответственным за предоставление королю блестящих идей, понимание боевых планов противника и своевременное разрешение национальных кризисо</w:t>
      </w:r>
      <w:r w:rsidRPr="007925CE">
        <w:rPr>
          <w:rFonts w:asciiTheme="majorBidi" w:hAnsiTheme="majorBidi" w:cstheme="majorBidi" w:hint="eastAsia"/>
        </w:rPr>
        <w:t>в</w:t>
      </w:r>
      <w:r w:rsidRPr="007925CE">
        <w:rPr>
          <w:rFonts w:asciiTheme="majorBidi" w:hAnsiTheme="majorBidi" w:cstheme="majorBidi"/>
        </w:rPr>
        <w:t>. Поэтому в игре эта карта служит для устранения вражеских карт ловушек, усиления собственных карт ловушек и ослабления силы атаки вражеских боевых карт.</w:t>
      </w:r>
    </w:p>
    <w:p w14:paraId="29FC8B66" w14:textId="77777777" w:rsidR="00A737DC" w:rsidRDefault="005A7132" w:rsidP="00CA7B15">
      <w:pPr>
        <w:pStyle w:val="ac"/>
        <w:keepNext/>
        <w:ind w:firstLine="0"/>
        <w:jc w:val="center"/>
      </w:pPr>
      <w:r>
        <w:rPr>
          <w:rFonts w:asciiTheme="majorBidi" w:hAnsiTheme="majorBidi" w:cstheme="majorBidi"/>
          <w:noProof/>
        </w:rPr>
        <w:drawing>
          <wp:inline distT="0" distB="0" distL="0" distR="0" wp14:anchorId="0ED1DD3E" wp14:editId="7C0DCD93">
            <wp:extent cx="1692704" cy="2558412"/>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00515" cy="2570218"/>
                    </a:xfrm>
                    <a:prstGeom prst="rect">
                      <a:avLst/>
                    </a:prstGeom>
                  </pic:spPr>
                </pic:pic>
              </a:graphicData>
            </a:graphic>
          </wp:inline>
        </w:drawing>
      </w:r>
    </w:p>
    <w:p w14:paraId="75CAC4D5" w14:textId="309FA168" w:rsidR="005A7132" w:rsidRDefault="00A737DC" w:rsidP="00CA7B15">
      <w:pPr>
        <w:pStyle w:val="a3"/>
        <w:ind w:firstLine="0"/>
        <w:jc w:val="center"/>
        <w:rPr>
          <w:rFonts w:asciiTheme="majorBidi" w:hAnsiTheme="majorBidi" w:cstheme="majorBidi"/>
        </w:rPr>
      </w:pPr>
      <w:r>
        <w:t>Рис.</w:t>
      </w:r>
      <w:r w:rsidR="004F76D4">
        <w:t>20</w:t>
      </w:r>
      <w:r>
        <w:t xml:space="preserve"> Карта </w:t>
      </w:r>
      <w:r w:rsidRPr="00A737DC">
        <w:rPr>
          <w:rFonts w:ascii="SimSun" w:eastAsia="SimSun" w:hAnsi="SimSun" w:cs="SimSun" w:hint="eastAsia"/>
        </w:rPr>
        <w:t>战华之德</w:t>
      </w:r>
      <w:r w:rsidRPr="00A737DC">
        <w:rPr>
          <w:rFonts w:cs="Times New Roman"/>
        </w:rPr>
        <w:t>——</w:t>
      </w:r>
      <w:r w:rsidRPr="00A737DC">
        <w:rPr>
          <w:rFonts w:ascii="SimSun" w:eastAsia="SimSun" w:hAnsi="SimSun" w:cs="SimSun" w:hint="eastAsia"/>
        </w:rPr>
        <w:t>刘玄</w:t>
      </w:r>
    </w:p>
    <w:p w14:paraId="722F128D" w14:textId="77777777" w:rsidR="00C2779C" w:rsidRDefault="005A7132" w:rsidP="00DF6BAE">
      <w:pPr>
        <w:pStyle w:val="ac"/>
        <w:rPr>
          <w:rFonts w:ascii="SimSun" w:eastAsia="SimSun" w:hAnsi="SimSun" w:cs="SimSun"/>
          <w:lang w:eastAsia="zh-CN"/>
        </w:rPr>
      </w:pPr>
      <w:r w:rsidRPr="00CA7B15">
        <w:rPr>
          <w:rFonts w:asciiTheme="majorBidi" w:hAnsiTheme="majorBidi" w:cstheme="majorBidi" w:hint="eastAsia"/>
        </w:rPr>
        <w:t xml:space="preserve">Пример </w:t>
      </w:r>
      <w:r w:rsidR="00DF6BAE" w:rsidRPr="00CA7B15">
        <w:rPr>
          <w:rFonts w:asciiTheme="majorBidi" w:hAnsiTheme="majorBidi" w:cstheme="majorBidi"/>
        </w:rPr>
        <w:t>2</w:t>
      </w:r>
      <w:r w:rsidRPr="00CA7B15">
        <w:rPr>
          <w:rFonts w:ascii="SimSun" w:eastAsia="SimSun" w:hAnsi="SimSun" w:cs="SimSun" w:hint="eastAsia"/>
          <w:lang w:eastAsia="zh-CN"/>
        </w:rPr>
        <w:t>：战华之德——刘玄</w:t>
      </w:r>
    </w:p>
    <w:p w14:paraId="343AD746" w14:textId="4E3924DF" w:rsidR="00DF6BAE" w:rsidRPr="00C2779C" w:rsidRDefault="00C2779C" w:rsidP="00C2779C">
      <w:pPr>
        <w:rPr>
          <w:rFonts w:asciiTheme="majorBidi" w:hAnsiTheme="majorBidi" w:cstheme="majorBidi"/>
        </w:rPr>
      </w:pPr>
      <w:r w:rsidRPr="00C2779C">
        <w:rPr>
          <w:rFonts w:asciiTheme="majorBidi" w:hAnsiTheme="majorBidi" w:cstheme="majorBidi" w:hint="eastAsia"/>
        </w:rPr>
        <w:t>Самый</w:t>
      </w:r>
      <w:r w:rsidRPr="00C2779C">
        <w:rPr>
          <w:rFonts w:asciiTheme="majorBidi" w:hAnsiTheme="majorBidi" w:cstheme="majorBidi"/>
        </w:rPr>
        <w:t xml:space="preserve"> добродетельный человек периода Воюющих государств</w:t>
      </w:r>
      <w:r w:rsidR="00DF6BAE" w:rsidRPr="00DF6BAE">
        <w:rPr>
          <w:rFonts w:asciiTheme="majorBidi" w:hAnsiTheme="majorBidi" w:cstheme="majorBidi"/>
        </w:rPr>
        <w:t xml:space="preserve"> - Лю Сюань</w:t>
      </w:r>
    </w:p>
    <w:p w14:paraId="506167B4" w14:textId="453470FE" w:rsidR="00DF6BAE" w:rsidRPr="00DF6BAE" w:rsidRDefault="00DF6BAE" w:rsidP="00DF6BAE">
      <w:pPr>
        <w:pStyle w:val="ac"/>
        <w:rPr>
          <w:rFonts w:asciiTheme="majorBidi" w:hAnsiTheme="majorBidi" w:cstheme="majorBidi"/>
        </w:rPr>
      </w:pPr>
      <w:r w:rsidRPr="00DF6BAE">
        <w:rPr>
          <w:rFonts w:asciiTheme="majorBidi" w:hAnsiTheme="majorBidi" w:cstheme="majorBidi" w:hint="eastAsia"/>
        </w:rPr>
        <w:t>Эта</w:t>
      </w:r>
      <w:r w:rsidRPr="00DF6BAE">
        <w:rPr>
          <w:rFonts w:asciiTheme="majorBidi" w:hAnsiTheme="majorBidi" w:cstheme="majorBidi"/>
        </w:rPr>
        <w:t xml:space="preserve"> карта основана на Лю Бэе. В оригинале Лю Бэй был императором, который всегда придерживался кодекса поведения </w:t>
      </w:r>
      <w:r w:rsidR="00CA7B15">
        <w:rPr>
          <w:rFonts w:asciiTheme="majorBidi" w:hAnsiTheme="majorBidi" w:cstheme="majorBidi"/>
        </w:rPr>
        <w:t>«</w:t>
      </w:r>
      <w:r w:rsidRPr="00DF6BAE">
        <w:rPr>
          <w:rFonts w:asciiTheme="majorBidi" w:hAnsiTheme="majorBidi" w:cstheme="majorBidi"/>
        </w:rPr>
        <w:t>добродетель, чтобы убедить других</w:t>
      </w:r>
      <w:r w:rsidR="00CA7B15">
        <w:rPr>
          <w:rFonts w:asciiTheme="majorBidi" w:hAnsiTheme="majorBidi" w:cstheme="majorBidi"/>
        </w:rPr>
        <w:t>»</w:t>
      </w:r>
      <w:r w:rsidRPr="00DF6BAE">
        <w:rPr>
          <w:rFonts w:asciiTheme="majorBidi" w:hAnsiTheme="majorBidi" w:cstheme="majorBidi"/>
        </w:rPr>
        <w:t xml:space="preserve"> и был монархом с высокими моральными качествами. Лю Бэй был человеком, который откликался на все призывы в </w:t>
      </w:r>
      <w:r w:rsidRPr="00DF6BAE">
        <w:rPr>
          <w:rFonts w:asciiTheme="majorBidi" w:hAnsiTheme="majorBidi" w:cstheme="majorBidi" w:hint="eastAsia"/>
        </w:rPr>
        <w:t>период</w:t>
      </w:r>
      <w:r w:rsidRPr="00DF6BAE">
        <w:rPr>
          <w:rFonts w:asciiTheme="majorBidi" w:hAnsiTheme="majorBidi" w:cstheme="majorBidi"/>
        </w:rPr>
        <w:t xml:space="preserve"> Воюющих государств.</w:t>
      </w:r>
    </w:p>
    <w:p w14:paraId="720673CE" w14:textId="41BD3B04" w:rsidR="00DF6BAE" w:rsidRDefault="00DF6BAE" w:rsidP="00DF6BAE">
      <w:pPr>
        <w:pStyle w:val="ac"/>
        <w:rPr>
          <w:rFonts w:asciiTheme="majorBidi" w:hAnsiTheme="majorBidi" w:cstheme="majorBidi"/>
        </w:rPr>
      </w:pPr>
      <w:r w:rsidRPr="00DF6BAE">
        <w:rPr>
          <w:rFonts w:asciiTheme="majorBidi" w:hAnsiTheme="majorBidi" w:cstheme="majorBidi" w:hint="eastAsia"/>
        </w:rPr>
        <w:t>В</w:t>
      </w:r>
      <w:r w:rsidRPr="00DF6BAE">
        <w:rPr>
          <w:rFonts w:asciiTheme="majorBidi" w:hAnsiTheme="majorBidi" w:cstheme="majorBidi"/>
        </w:rPr>
        <w:t xml:space="preserve"> игре функция этой карты остается такой же, как и у персонажа в романе: противник не может активно атаковать эту карту; когда у противника на поле больше карт атаки, чем у нас, мы можем сыграть эту карту и одновременно </w:t>
      </w:r>
      <w:r w:rsidRPr="00DF6BAE">
        <w:rPr>
          <w:rFonts w:asciiTheme="majorBidi" w:hAnsiTheme="majorBidi" w:cstheme="majorBidi"/>
        </w:rPr>
        <w:lastRenderedPageBreak/>
        <w:t>вызвать другие карты атаки своей сто</w:t>
      </w:r>
      <w:r w:rsidRPr="00DF6BAE">
        <w:rPr>
          <w:rFonts w:asciiTheme="majorBidi" w:hAnsiTheme="majorBidi" w:cstheme="majorBidi" w:hint="eastAsia"/>
        </w:rPr>
        <w:t>роны</w:t>
      </w:r>
      <w:r w:rsidRPr="00DF6BAE">
        <w:rPr>
          <w:rFonts w:asciiTheme="majorBidi" w:hAnsiTheme="majorBidi" w:cstheme="majorBidi"/>
        </w:rPr>
        <w:t>, тем самым увеличив нашу силу атаки.</w:t>
      </w:r>
    </w:p>
    <w:p w14:paraId="720A403D" w14:textId="77777777" w:rsidR="00A737DC" w:rsidRDefault="00C2779C" w:rsidP="00CA7B15">
      <w:pPr>
        <w:pStyle w:val="ac"/>
        <w:keepNext/>
        <w:ind w:firstLine="0"/>
        <w:jc w:val="center"/>
      </w:pPr>
      <w:r>
        <w:rPr>
          <w:rFonts w:asciiTheme="majorBidi" w:hAnsiTheme="majorBidi" w:cstheme="majorBidi"/>
          <w:noProof/>
        </w:rPr>
        <w:drawing>
          <wp:inline distT="0" distB="0" distL="0" distR="0" wp14:anchorId="160D5F70" wp14:editId="663221AB">
            <wp:extent cx="1625680" cy="240721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35644" cy="2421964"/>
                    </a:xfrm>
                    <a:prstGeom prst="rect">
                      <a:avLst/>
                    </a:prstGeom>
                  </pic:spPr>
                </pic:pic>
              </a:graphicData>
            </a:graphic>
          </wp:inline>
        </w:drawing>
      </w:r>
    </w:p>
    <w:p w14:paraId="138DD69B" w14:textId="6CE4F83C" w:rsidR="00C2779C" w:rsidRDefault="00A737DC" w:rsidP="00CA7B15">
      <w:pPr>
        <w:pStyle w:val="a3"/>
        <w:ind w:firstLine="0"/>
        <w:jc w:val="center"/>
        <w:rPr>
          <w:rFonts w:asciiTheme="majorBidi" w:hAnsiTheme="majorBidi" w:cstheme="majorBidi"/>
        </w:rPr>
      </w:pPr>
      <w:r>
        <w:t>Рис.</w:t>
      </w:r>
      <w:r w:rsidR="004F76D4">
        <w:t>21</w:t>
      </w:r>
      <w:r>
        <w:t xml:space="preserve"> </w:t>
      </w:r>
      <w:r w:rsidRPr="00A737DC">
        <w:rPr>
          <w:rFonts w:ascii="SimSun" w:eastAsia="SimSun" w:hAnsi="SimSun" w:cs="SimSun" w:hint="eastAsia"/>
        </w:rPr>
        <w:t>战华之叛</w:t>
      </w:r>
      <w:r w:rsidRPr="00A737DC">
        <w:rPr>
          <w:rFonts w:cs="Times New Roman"/>
        </w:rPr>
        <w:t>——</w:t>
      </w:r>
      <w:r w:rsidRPr="00A737DC">
        <w:rPr>
          <w:rFonts w:ascii="SimSun" w:eastAsia="SimSun" w:hAnsi="SimSun" w:cs="SimSun" w:hint="eastAsia"/>
        </w:rPr>
        <w:t>吕奉</w:t>
      </w:r>
    </w:p>
    <w:p w14:paraId="31B0D7A2" w14:textId="6184F089" w:rsidR="00C2779C" w:rsidRDefault="00C2779C" w:rsidP="00C2779C">
      <w:pPr>
        <w:pStyle w:val="ac"/>
        <w:rPr>
          <w:rFonts w:asciiTheme="majorBidi" w:eastAsiaTheme="minorEastAsia" w:hAnsiTheme="majorBidi" w:cstheme="majorBidi"/>
          <w:lang w:eastAsia="zh-CN"/>
        </w:rPr>
      </w:pPr>
      <w:r w:rsidRPr="00CA7B15">
        <w:rPr>
          <w:rFonts w:asciiTheme="majorBidi" w:hAnsiTheme="majorBidi" w:cstheme="majorBidi" w:hint="eastAsia"/>
        </w:rPr>
        <w:t xml:space="preserve">Пример </w:t>
      </w:r>
      <w:r w:rsidR="009158F6" w:rsidRPr="00CA7B15">
        <w:rPr>
          <w:rFonts w:asciiTheme="majorBidi" w:hAnsiTheme="majorBidi" w:cstheme="majorBidi"/>
        </w:rPr>
        <w:t>3</w:t>
      </w:r>
      <w:r w:rsidRPr="00CA7B15">
        <w:rPr>
          <w:rFonts w:ascii="SimSun" w:eastAsia="SimSun" w:hAnsi="SimSun" w:cs="SimSun" w:hint="eastAsia"/>
          <w:lang w:eastAsia="zh-CN"/>
        </w:rPr>
        <w:t>：战华之叛——吕奉</w:t>
      </w:r>
    </w:p>
    <w:p w14:paraId="399BB7C2" w14:textId="4C1A8D70" w:rsidR="00C2779C" w:rsidRPr="00C2779C" w:rsidRDefault="00C2779C" w:rsidP="00C2779C">
      <w:pPr>
        <w:pStyle w:val="ac"/>
        <w:rPr>
          <w:rFonts w:asciiTheme="majorBidi" w:hAnsiTheme="majorBidi" w:cstheme="majorBidi"/>
          <w:lang w:eastAsia="zh-CN"/>
        </w:rPr>
      </w:pPr>
      <w:r w:rsidRPr="00C2779C">
        <w:rPr>
          <w:rFonts w:asciiTheme="majorBidi" w:hAnsiTheme="majorBidi" w:cstheme="majorBidi" w:hint="eastAsia"/>
          <w:lang w:eastAsia="zh-CN"/>
        </w:rPr>
        <w:t>Мятежник</w:t>
      </w:r>
      <w:r w:rsidRPr="00C2779C">
        <w:rPr>
          <w:rFonts w:asciiTheme="majorBidi" w:hAnsiTheme="majorBidi" w:cstheme="majorBidi"/>
          <w:lang w:eastAsia="zh-CN"/>
        </w:rPr>
        <w:t xml:space="preserve"> периода Воюющих государств - Лу Фэн</w:t>
      </w:r>
    </w:p>
    <w:p w14:paraId="677B1CA3" w14:textId="682ADBA6" w:rsidR="007925CE" w:rsidRDefault="00C2779C" w:rsidP="00C2779C">
      <w:pPr>
        <w:pStyle w:val="ac"/>
        <w:rPr>
          <w:rFonts w:asciiTheme="majorBidi" w:hAnsiTheme="majorBidi" w:cstheme="majorBidi"/>
          <w:lang w:eastAsia="zh-CN"/>
        </w:rPr>
      </w:pPr>
      <w:r w:rsidRPr="00C2779C">
        <w:rPr>
          <w:rFonts w:asciiTheme="majorBidi" w:hAnsiTheme="majorBidi" w:cstheme="majorBidi" w:hint="eastAsia"/>
          <w:lang w:eastAsia="zh-CN"/>
        </w:rPr>
        <w:t>Архетип</w:t>
      </w:r>
      <w:r w:rsidRPr="00C2779C">
        <w:rPr>
          <w:rFonts w:asciiTheme="majorBidi" w:hAnsiTheme="majorBidi" w:cstheme="majorBidi"/>
          <w:lang w:eastAsia="zh-CN"/>
        </w:rPr>
        <w:t xml:space="preserve"> этой карты - Лу Бу. Хотя Лу Бу был известным предателем в оригинальных романах и даже в истории Китая. Хотя Лу Бу был очень искусным в боевых искусствах и, возможно, самым сильным бойцом в оригинальных романах, у него была очень плохая репутация из-за того, что он неоднократно предавал своего хозяина в обмен на деньги и статус, он дважды убивал хозяина, который повысил его в должности, собственными руками и добровольно стал </w:t>
      </w:r>
      <w:r w:rsidR="00CA7B15">
        <w:rPr>
          <w:rFonts w:asciiTheme="majorBidi" w:hAnsiTheme="majorBidi" w:cstheme="majorBidi"/>
          <w:lang w:eastAsia="zh-CN"/>
        </w:rPr>
        <w:t>«</w:t>
      </w:r>
      <w:r w:rsidRPr="00C2779C">
        <w:rPr>
          <w:rFonts w:asciiTheme="majorBidi" w:hAnsiTheme="majorBidi" w:cstheme="majorBidi"/>
          <w:lang w:eastAsia="zh-CN"/>
        </w:rPr>
        <w:t>сыном</w:t>
      </w:r>
      <w:r w:rsidR="00CA7B15">
        <w:rPr>
          <w:rFonts w:asciiTheme="majorBidi" w:hAnsiTheme="majorBidi" w:cstheme="majorBidi"/>
          <w:lang w:eastAsia="zh-CN"/>
        </w:rPr>
        <w:t>»</w:t>
      </w:r>
      <w:r w:rsidRPr="00C2779C">
        <w:rPr>
          <w:rFonts w:asciiTheme="majorBidi" w:hAnsiTheme="majorBidi" w:cstheme="majorBidi"/>
          <w:lang w:eastAsia="zh-CN"/>
        </w:rPr>
        <w:t xml:space="preserve"> своего нового хозяина. Он также вызвался стать </w:t>
      </w:r>
      <w:r w:rsidR="00CA7B15">
        <w:rPr>
          <w:rFonts w:asciiTheme="majorBidi" w:hAnsiTheme="majorBidi" w:cstheme="majorBidi"/>
          <w:lang w:eastAsia="zh-CN"/>
        </w:rPr>
        <w:t>«</w:t>
      </w:r>
      <w:r w:rsidRPr="00C2779C">
        <w:rPr>
          <w:rFonts w:asciiTheme="majorBidi" w:hAnsiTheme="majorBidi" w:cstheme="majorBidi"/>
          <w:lang w:eastAsia="zh-CN"/>
        </w:rPr>
        <w:t>сыном</w:t>
      </w:r>
      <w:r w:rsidR="00CA7B15">
        <w:rPr>
          <w:rFonts w:asciiTheme="majorBidi" w:hAnsiTheme="majorBidi" w:cstheme="majorBidi"/>
          <w:lang w:eastAsia="zh-CN"/>
        </w:rPr>
        <w:t>»</w:t>
      </w:r>
      <w:r w:rsidRPr="00C2779C">
        <w:rPr>
          <w:rFonts w:asciiTheme="majorBidi" w:hAnsiTheme="majorBidi" w:cstheme="majorBidi"/>
          <w:lang w:eastAsia="zh-CN"/>
        </w:rPr>
        <w:t xml:space="preserve"> своего нового хозяина, каждый раз меняя свое имя. Такое поведение больше всего презирают китайцы, у которых сильно развито чувство клановых фамилий.</w:t>
      </w:r>
    </w:p>
    <w:p w14:paraId="59AC5521" w14:textId="76749D69" w:rsidR="00C2779C" w:rsidRDefault="009158F6" w:rsidP="00C2779C">
      <w:pPr>
        <w:pStyle w:val="ac"/>
        <w:rPr>
          <w:rFonts w:asciiTheme="majorBidi" w:hAnsiTheme="majorBidi" w:cstheme="majorBidi"/>
          <w:lang w:eastAsia="zh-CN"/>
        </w:rPr>
      </w:pPr>
      <w:r w:rsidRPr="009158F6">
        <w:rPr>
          <w:rFonts w:asciiTheme="majorBidi" w:hAnsiTheme="majorBidi" w:cstheme="majorBidi" w:hint="eastAsia"/>
          <w:lang w:eastAsia="zh-CN"/>
        </w:rPr>
        <w:t>В</w:t>
      </w:r>
      <w:r w:rsidRPr="009158F6">
        <w:rPr>
          <w:rFonts w:asciiTheme="majorBidi" w:hAnsiTheme="majorBidi" w:cstheme="majorBidi"/>
          <w:lang w:eastAsia="zh-CN"/>
        </w:rPr>
        <w:t xml:space="preserve"> игре эта карта настолько сильна, что может победить самую высокую атакующую карту противника, и в конце раунда игрок должен отдать карту </w:t>
      </w:r>
      <w:r w:rsidR="00CA7B15">
        <w:rPr>
          <w:rFonts w:asciiTheme="majorBidi" w:hAnsiTheme="majorBidi" w:cstheme="majorBidi"/>
          <w:lang w:eastAsia="zh-CN"/>
        </w:rPr>
        <w:t>«</w:t>
      </w:r>
      <w:r w:rsidRPr="009158F6">
        <w:rPr>
          <w:rFonts w:asciiTheme="majorBidi" w:hAnsiTheme="majorBidi" w:cstheme="majorBidi"/>
          <w:lang w:eastAsia="zh-CN"/>
        </w:rPr>
        <w:t xml:space="preserve">Лу </w:t>
      </w:r>
      <w:proofErr w:type="spellStart"/>
      <w:r w:rsidRPr="009158F6">
        <w:rPr>
          <w:rFonts w:asciiTheme="majorBidi" w:hAnsiTheme="majorBidi" w:cstheme="majorBidi"/>
          <w:lang w:eastAsia="zh-CN"/>
        </w:rPr>
        <w:t>Бу</w:t>
      </w:r>
      <w:proofErr w:type="spellEnd"/>
      <w:r w:rsidR="00CA7B15">
        <w:rPr>
          <w:rFonts w:asciiTheme="majorBidi" w:hAnsiTheme="majorBidi" w:cstheme="majorBidi"/>
          <w:lang w:eastAsia="zh-CN"/>
        </w:rPr>
        <w:t>»</w:t>
      </w:r>
      <w:r w:rsidRPr="009158F6">
        <w:rPr>
          <w:rFonts w:asciiTheme="majorBidi" w:hAnsiTheme="majorBidi" w:cstheme="majorBidi"/>
          <w:lang w:eastAsia="zh-CN"/>
        </w:rPr>
        <w:t xml:space="preserve"> игроку с самой сильной картой на доске, что соответствует характеристике Лу Бу в романе - мятежник, который с</w:t>
      </w:r>
      <w:r w:rsidRPr="009158F6">
        <w:rPr>
          <w:rFonts w:asciiTheme="majorBidi" w:hAnsiTheme="majorBidi" w:cstheme="majorBidi" w:hint="eastAsia"/>
          <w:lang w:eastAsia="zh-CN"/>
        </w:rPr>
        <w:t>ледует</w:t>
      </w:r>
      <w:r w:rsidRPr="009158F6">
        <w:rPr>
          <w:rFonts w:asciiTheme="majorBidi" w:hAnsiTheme="majorBidi" w:cstheme="majorBidi"/>
          <w:lang w:eastAsia="zh-CN"/>
        </w:rPr>
        <w:t xml:space="preserve"> за сильнейшим.</w:t>
      </w:r>
    </w:p>
    <w:p w14:paraId="77B0A587" w14:textId="13C52E0C" w:rsidR="0059268F" w:rsidRDefault="0059268F" w:rsidP="00C2779C">
      <w:pPr>
        <w:pStyle w:val="ac"/>
        <w:rPr>
          <w:rFonts w:asciiTheme="majorBidi" w:hAnsiTheme="majorBidi" w:cstheme="majorBidi"/>
          <w:lang w:eastAsia="zh-CN"/>
        </w:rPr>
      </w:pPr>
      <w:r w:rsidRPr="0059268F">
        <w:rPr>
          <w:rFonts w:asciiTheme="majorBidi" w:hAnsiTheme="majorBidi" w:cstheme="majorBidi" w:hint="eastAsia"/>
          <w:lang w:eastAsia="zh-CN"/>
        </w:rPr>
        <w:t>В</w:t>
      </w:r>
      <w:r w:rsidRPr="0059268F">
        <w:rPr>
          <w:rFonts w:asciiTheme="majorBidi" w:hAnsiTheme="majorBidi" w:cstheme="majorBidi"/>
          <w:lang w:eastAsia="zh-CN"/>
        </w:rPr>
        <w:t xml:space="preserve"> этой японской игре есть не только карты, созданные на основе персонажей </w:t>
      </w:r>
      <w:r w:rsidR="00CA7B15">
        <w:rPr>
          <w:rFonts w:asciiTheme="majorBidi" w:hAnsiTheme="majorBidi" w:cstheme="majorBidi"/>
          <w:lang w:eastAsia="zh-CN"/>
        </w:rPr>
        <w:t>«</w:t>
      </w:r>
      <w:r w:rsidR="007E7E6D">
        <w:rPr>
          <w:rFonts w:asciiTheme="majorBidi" w:hAnsiTheme="majorBidi" w:cstheme="majorBidi"/>
        </w:rPr>
        <w:t>Троецарстви</w:t>
      </w:r>
      <w:r w:rsidR="00CA7B15">
        <w:rPr>
          <w:rFonts w:asciiTheme="majorBidi" w:hAnsiTheme="majorBidi" w:cstheme="majorBidi"/>
        </w:rPr>
        <w:t>я</w:t>
      </w:r>
      <w:r w:rsidR="00CA7B15">
        <w:rPr>
          <w:rFonts w:asciiTheme="majorBidi" w:hAnsiTheme="majorBidi" w:cstheme="majorBidi"/>
          <w:lang w:eastAsia="zh-CN"/>
        </w:rPr>
        <w:t>»</w:t>
      </w:r>
      <w:r w:rsidRPr="0059268F">
        <w:rPr>
          <w:rFonts w:asciiTheme="majorBidi" w:hAnsiTheme="majorBidi" w:cstheme="majorBidi"/>
          <w:lang w:eastAsia="zh-CN"/>
        </w:rPr>
        <w:t xml:space="preserve">, но и карты, основанные на аллюзиях </w:t>
      </w:r>
      <w:r w:rsidR="00CA7B15">
        <w:rPr>
          <w:rFonts w:asciiTheme="majorBidi" w:hAnsiTheme="majorBidi" w:cstheme="majorBidi"/>
          <w:lang w:eastAsia="zh-CN"/>
        </w:rPr>
        <w:t>на</w:t>
      </w:r>
      <w:r w:rsidRPr="0059268F">
        <w:rPr>
          <w:rFonts w:asciiTheme="majorBidi" w:hAnsiTheme="majorBidi" w:cstheme="majorBidi"/>
          <w:lang w:eastAsia="zh-CN"/>
        </w:rPr>
        <w:t xml:space="preserve"> </w:t>
      </w:r>
      <w:r w:rsidR="00CA7B15">
        <w:rPr>
          <w:rFonts w:asciiTheme="majorBidi" w:hAnsiTheme="majorBidi" w:cstheme="majorBidi"/>
          <w:lang w:eastAsia="zh-CN"/>
        </w:rPr>
        <w:lastRenderedPageBreak/>
        <w:t>«</w:t>
      </w:r>
      <w:r w:rsidR="007E7E6D">
        <w:rPr>
          <w:rFonts w:asciiTheme="majorBidi" w:hAnsiTheme="majorBidi" w:cstheme="majorBidi"/>
        </w:rPr>
        <w:t>Троецарствие</w:t>
      </w:r>
      <w:r w:rsidR="00CA7B15">
        <w:rPr>
          <w:rFonts w:asciiTheme="majorBidi" w:hAnsiTheme="majorBidi" w:cstheme="majorBidi"/>
          <w:lang w:eastAsia="zh-CN"/>
        </w:rPr>
        <w:t>»</w:t>
      </w:r>
      <w:r w:rsidRPr="0059268F">
        <w:rPr>
          <w:rFonts w:asciiTheme="majorBidi" w:hAnsiTheme="majorBidi" w:cstheme="majorBidi"/>
          <w:lang w:eastAsia="zh-CN"/>
        </w:rPr>
        <w:t xml:space="preserve">, таких как </w:t>
      </w:r>
      <w:r w:rsidR="00CA7B15">
        <w:rPr>
          <w:rFonts w:asciiTheme="majorBidi" w:hAnsiTheme="majorBidi" w:cstheme="majorBidi"/>
          <w:lang w:eastAsia="zh-CN"/>
        </w:rPr>
        <w:t>«</w:t>
      </w:r>
      <w:r w:rsidR="00232CE1" w:rsidRPr="00232CE1">
        <w:rPr>
          <w:rFonts w:asciiTheme="majorBidi" w:hAnsiTheme="majorBidi" w:cstheme="majorBidi" w:hint="eastAsia"/>
          <w:lang w:eastAsia="zh-CN"/>
        </w:rPr>
        <w:t>трижды</w:t>
      </w:r>
      <w:r w:rsidR="00232CE1" w:rsidRPr="00232CE1">
        <w:rPr>
          <w:rFonts w:asciiTheme="majorBidi" w:hAnsiTheme="majorBidi" w:cstheme="majorBidi"/>
          <w:lang w:eastAsia="zh-CN"/>
        </w:rPr>
        <w:t xml:space="preserve"> посещать шалаш</w:t>
      </w:r>
      <w:r w:rsidR="00CA7B15">
        <w:rPr>
          <w:rFonts w:asciiTheme="majorBidi" w:hAnsiTheme="majorBidi" w:cstheme="majorBidi"/>
          <w:lang w:eastAsia="zh-CN"/>
        </w:rPr>
        <w:t>»</w:t>
      </w:r>
      <w:r w:rsidRPr="0059268F">
        <w:rPr>
          <w:rFonts w:asciiTheme="majorBidi" w:hAnsiTheme="majorBidi" w:cstheme="majorBidi"/>
          <w:lang w:eastAsia="zh-CN"/>
        </w:rPr>
        <w:t xml:space="preserve">, </w:t>
      </w:r>
      <w:r w:rsidR="00CA7B15">
        <w:rPr>
          <w:rFonts w:asciiTheme="majorBidi" w:hAnsiTheme="majorBidi" w:cstheme="majorBidi"/>
          <w:lang w:eastAsia="zh-CN"/>
        </w:rPr>
        <w:t>«</w:t>
      </w:r>
      <w:r w:rsidRPr="0059268F">
        <w:rPr>
          <w:rFonts w:asciiTheme="majorBidi" w:hAnsiTheme="majorBidi" w:cstheme="majorBidi"/>
          <w:lang w:eastAsia="zh-CN"/>
        </w:rPr>
        <w:t>Одолжить стрелу у соломенной лодки</w:t>
      </w:r>
      <w:r w:rsidR="00CA7B15">
        <w:rPr>
          <w:rFonts w:asciiTheme="majorBidi" w:hAnsiTheme="majorBidi" w:cstheme="majorBidi"/>
          <w:lang w:eastAsia="zh-CN"/>
        </w:rPr>
        <w:t>»</w:t>
      </w:r>
      <w:r w:rsidRPr="0059268F">
        <w:rPr>
          <w:rFonts w:asciiTheme="majorBidi" w:hAnsiTheme="majorBidi" w:cstheme="majorBidi"/>
          <w:lang w:eastAsia="zh-CN"/>
        </w:rPr>
        <w:t xml:space="preserve"> и </w:t>
      </w:r>
      <w:r w:rsidR="00CA7B15">
        <w:rPr>
          <w:rFonts w:asciiTheme="majorBidi" w:hAnsiTheme="majorBidi" w:cstheme="majorBidi"/>
          <w:lang w:eastAsia="zh-CN"/>
        </w:rPr>
        <w:t>«</w:t>
      </w:r>
      <w:r w:rsidRPr="0059268F">
        <w:rPr>
          <w:rFonts w:asciiTheme="majorBidi" w:hAnsiTheme="majorBidi" w:cstheme="majorBidi"/>
          <w:lang w:eastAsia="zh-CN"/>
        </w:rPr>
        <w:t>Одолжить восточный в</w:t>
      </w:r>
      <w:r w:rsidRPr="0059268F">
        <w:rPr>
          <w:rFonts w:asciiTheme="majorBidi" w:hAnsiTheme="majorBidi" w:cstheme="majorBidi" w:hint="eastAsia"/>
          <w:lang w:eastAsia="zh-CN"/>
        </w:rPr>
        <w:t>етер</w:t>
      </w:r>
      <w:r w:rsidR="00CA7B15">
        <w:rPr>
          <w:rFonts w:asciiTheme="majorBidi" w:hAnsiTheme="majorBidi" w:cstheme="majorBidi"/>
          <w:lang w:eastAsia="zh-CN"/>
        </w:rPr>
        <w:t>».</w:t>
      </w:r>
    </w:p>
    <w:p w14:paraId="0E842C79" w14:textId="77777777" w:rsidR="00CA7B15" w:rsidRDefault="00CA7B15" w:rsidP="00C2779C">
      <w:pPr>
        <w:pStyle w:val="ac"/>
        <w:rPr>
          <w:rFonts w:asciiTheme="majorBidi" w:hAnsiTheme="majorBidi" w:cstheme="majorBidi"/>
          <w:lang w:eastAsia="zh-CN"/>
        </w:rPr>
      </w:pPr>
    </w:p>
    <w:p w14:paraId="6641C7EB" w14:textId="77777777" w:rsidR="00A737DC" w:rsidRDefault="0059268F" w:rsidP="00CA7B15">
      <w:pPr>
        <w:pStyle w:val="ac"/>
        <w:keepNext/>
        <w:ind w:firstLine="0"/>
        <w:jc w:val="center"/>
      </w:pPr>
      <w:r>
        <w:rPr>
          <w:rFonts w:asciiTheme="majorBidi" w:hAnsiTheme="majorBidi" w:cstheme="majorBidi"/>
          <w:noProof/>
        </w:rPr>
        <w:drawing>
          <wp:inline distT="0" distB="0" distL="0" distR="0" wp14:anchorId="527DFAAB" wp14:editId="6B14EA9C">
            <wp:extent cx="1650173" cy="2493171"/>
            <wp:effectExtent l="0" t="0" r="762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9773" cy="2507675"/>
                    </a:xfrm>
                    <a:prstGeom prst="rect">
                      <a:avLst/>
                    </a:prstGeom>
                  </pic:spPr>
                </pic:pic>
              </a:graphicData>
            </a:graphic>
          </wp:inline>
        </w:drawing>
      </w:r>
    </w:p>
    <w:p w14:paraId="62CC45E0" w14:textId="738F0E5B" w:rsidR="0059268F" w:rsidRDefault="00A737DC" w:rsidP="00CA7B15">
      <w:pPr>
        <w:pStyle w:val="a3"/>
        <w:ind w:firstLine="0"/>
        <w:jc w:val="center"/>
        <w:rPr>
          <w:rFonts w:asciiTheme="majorBidi" w:eastAsiaTheme="minorEastAsia" w:hAnsiTheme="majorBidi" w:cstheme="majorBidi"/>
        </w:rPr>
      </w:pPr>
      <w:r>
        <w:t>Рис.</w:t>
      </w:r>
      <w:r w:rsidR="004F76D4">
        <w:t>22</w:t>
      </w:r>
      <w:r>
        <w:t xml:space="preserve"> Карта </w:t>
      </w:r>
      <w:r w:rsidRPr="00A737DC">
        <w:rPr>
          <w:rFonts w:ascii="SimSun" w:eastAsia="SimSun" w:hAnsi="SimSun" w:cs="SimSun" w:hint="eastAsia"/>
        </w:rPr>
        <w:t>三顾礼迎</w:t>
      </w:r>
    </w:p>
    <w:p w14:paraId="575D23CB" w14:textId="11016C7E" w:rsidR="0059268F" w:rsidRDefault="0059268F" w:rsidP="0059268F">
      <w:pPr>
        <w:pStyle w:val="ac"/>
        <w:rPr>
          <w:rFonts w:ascii="SimSun" w:eastAsia="SimSun" w:hAnsi="SimSun" w:cs="SimSun"/>
          <w:lang w:eastAsia="zh-CN"/>
        </w:rPr>
      </w:pPr>
      <w:r w:rsidRPr="00CA7B15">
        <w:rPr>
          <w:rFonts w:asciiTheme="majorBidi" w:hAnsiTheme="majorBidi" w:cstheme="majorBidi" w:hint="eastAsia"/>
        </w:rPr>
        <w:t xml:space="preserve">Пример </w:t>
      </w:r>
      <w:r w:rsidR="00232CE1" w:rsidRPr="00CA7B15">
        <w:rPr>
          <w:rFonts w:asciiTheme="majorBidi" w:hAnsiTheme="majorBidi" w:cstheme="majorBidi"/>
        </w:rPr>
        <w:t>4</w:t>
      </w:r>
      <w:r w:rsidRPr="00CA7B15">
        <w:rPr>
          <w:rFonts w:ascii="SimSun" w:eastAsia="SimSun" w:hAnsi="SimSun" w:cs="SimSun" w:hint="eastAsia"/>
          <w:lang w:eastAsia="zh-CN"/>
        </w:rPr>
        <w:t>：</w:t>
      </w:r>
      <w:bookmarkStart w:id="34" w:name="_Hlk104305584"/>
      <w:r w:rsidRPr="00CA7B15">
        <w:rPr>
          <w:rFonts w:ascii="SimSun" w:eastAsia="SimSun" w:hAnsi="SimSun" w:cs="SimSun" w:hint="eastAsia"/>
          <w:lang w:eastAsia="zh-CN"/>
        </w:rPr>
        <w:t>三顾礼迎</w:t>
      </w:r>
      <w:bookmarkEnd w:id="34"/>
    </w:p>
    <w:p w14:paraId="2C083EAB" w14:textId="4E6F3D00" w:rsidR="00232CE1" w:rsidRDefault="00A737DC" w:rsidP="006C3FC2">
      <w:pPr>
        <w:pStyle w:val="ad"/>
        <w:rPr>
          <w:rFonts w:asciiTheme="majorBidi" w:eastAsiaTheme="minorEastAsia" w:hAnsiTheme="majorBidi" w:cstheme="majorBidi"/>
          <w:lang w:eastAsia="zh-CN"/>
        </w:rPr>
      </w:pPr>
      <w:r>
        <w:rPr>
          <w:rFonts w:eastAsiaTheme="minorEastAsia"/>
        </w:rPr>
        <w:t>Т</w:t>
      </w:r>
      <w:r w:rsidR="00232CE1" w:rsidRPr="00232CE1">
        <w:rPr>
          <w:rFonts w:eastAsiaTheme="minorEastAsia"/>
        </w:rPr>
        <w:t>рижды посещать</w:t>
      </w:r>
      <w:r w:rsidR="00232CE1">
        <w:rPr>
          <w:rFonts w:eastAsiaTheme="minorEastAsia"/>
        </w:rPr>
        <w:t xml:space="preserve"> </w:t>
      </w:r>
      <w:r w:rsidR="00232CE1" w:rsidRPr="00232CE1">
        <w:rPr>
          <w:rFonts w:eastAsiaTheme="minorEastAsia"/>
        </w:rPr>
        <w:t>с искренностью и вежливостью</w:t>
      </w:r>
    </w:p>
    <w:p w14:paraId="62CB285D" w14:textId="231E5B81" w:rsidR="0059268F" w:rsidRDefault="00232CE1" w:rsidP="006C3FC2">
      <w:pPr>
        <w:pStyle w:val="ad"/>
        <w:rPr>
          <w:rFonts w:eastAsiaTheme="minorEastAsia"/>
        </w:rPr>
      </w:pPr>
      <w:r w:rsidRPr="00232CE1">
        <w:rPr>
          <w:rFonts w:eastAsiaTheme="minorEastAsia"/>
        </w:rPr>
        <w:t xml:space="preserve">Карты здесь названы в честь китайской идиомы </w:t>
      </w:r>
      <w:r w:rsidR="00CA7B15">
        <w:rPr>
          <w:rFonts w:eastAsiaTheme="minorEastAsia"/>
        </w:rPr>
        <w:t>«</w:t>
      </w:r>
      <w:r w:rsidRPr="00232CE1">
        <w:rPr>
          <w:rFonts w:eastAsiaTheme="minorEastAsia"/>
        </w:rPr>
        <w:t>трижды посещать шалаш</w:t>
      </w:r>
      <w:r w:rsidR="00CA7B15">
        <w:rPr>
          <w:rFonts w:eastAsiaTheme="minorEastAsia"/>
        </w:rPr>
        <w:t>»</w:t>
      </w:r>
      <w:r w:rsidRPr="00232CE1">
        <w:rPr>
          <w:rFonts w:eastAsiaTheme="minorEastAsia"/>
        </w:rPr>
        <w:t xml:space="preserve">, действие которой происходит в период Троецарствия. Чжугэ Лян был известным мудрецом в эпоху Троецарствия, и легенда гласила, что тот, кто сможет заполучить Чжугэ Ляна в советники, сможет положить конец эпохе хаоса и объединить мир. Лю Бэй трижды посещал Чжугэ Ляна, чтобы попросить его выйти и помочь ему в борьбе за мир. Более поздние поколения использовали метафору </w:t>
      </w:r>
      <w:r w:rsidR="00CA7B15">
        <w:rPr>
          <w:rFonts w:eastAsiaTheme="minorEastAsia"/>
        </w:rPr>
        <w:t>«</w:t>
      </w:r>
      <w:r w:rsidRPr="00232CE1">
        <w:rPr>
          <w:rFonts w:eastAsiaTheme="minorEastAsia"/>
        </w:rPr>
        <w:t>три визита в коттедж</w:t>
      </w:r>
      <w:r w:rsidR="00CA7B15">
        <w:rPr>
          <w:rFonts w:eastAsiaTheme="minorEastAsia"/>
        </w:rPr>
        <w:t>»</w:t>
      </w:r>
      <w:r w:rsidRPr="00232CE1">
        <w:rPr>
          <w:rFonts w:eastAsiaTheme="minorEastAsia"/>
        </w:rPr>
        <w:t xml:space="preserve"> для описания повторных приглашений, сделанных с искренностью. В игре эта карта может быть использована несколько раз для вызова карт высокой атаки.</w:t>
      </w:r>
    </w:p>
    <w:p w14:paraId="4023BDFD" w14:textId="77777777" w:rsidR="00A737DC" w:rsidRDefault="00232CE1" w:rsidP="00CA7B15">
      <w:pPr>
        <w:pStyle w:val="ad"/>
        <w:keepNext/>
        <w:ind w:firstLine="0"/>
        <w:jc w:val="center"/>
      </w:pPr>
      <w:r>
        <w:rPr>
          <w:rFonts w:eastAsiaTheme="minorEastAsia"/>
          <w:noProof/>
          <w:lang w:eastAsia="ru-RU"/>
        </w:rPr>
        <w:lastRenderedPageBreak/>
        <w:drawing>
          <wp:inline distT="0" distB="0" distL="0" distR="0" wp14:anchorId="23910CBC" wp14:editId="43B7CAFC">
            <wp:extent cx="1497064" cy="2191845"/>
            <wp:effectExtent l="0" t="0" r="825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07062" cy="2206484"/>
                    </a:xfrm>
                    <a:prstGeom prst="rect">
                      <a:avLst/>
                    </a:prstGeom>
                  </pic:spPr>
                </pic:pic>
              </a:graphicData>
            </a:graphic>
          </wp:inline>
        </w:drawing>
      </w:r>
    </w:p>
    <w:p w14:paraId="1F95E0CA" w14:textId="5BC3AF75" w:rsidR="00232CE1" w:rsidRDefault="00A737DC" w:rsidP="00CA7B15">
      <w:pPr>
        <w:pStyle w:val="a3"/>
        <w:ind w:firstLine="0"/>
        <w:jc w:val="center"/>
        <w:rPr>
          <w:rFonts w:eastAsiaTheme="minorEastAsia"/>
        </w:rPr>
      </w:pPr>
      <w:r>
        <w:t>Рис.</w:t>
      </w:r>
      <w:r w:rsidR="004F76D4">
        <w:t>23</w:t>
      </w:r>
      <w:r>
        <w:t xml:space="preserve"> Карта </w:t>
      </w:r>
      <w:r w:rsidRPr="00A737DC">
        <w:rPr>
          <w:rFonts w:ascii="SimSun" w:eastAsia="SimSun" w:hAnsi="SimSun" w:cs="SimSun" w:hint="eastAsia"/>
        </w:rPr>
        <w:t>十万之矢</w:t>
      </w:r>
    </w:p>
    <w:p w14:paraId="6B33D2D6" w14:textId="1974FDCA" w:rsidR="00232CE1" w:rsidRDefault="00232CE1" w:rsidP="00232CE1">
      <w:pPr>
        <w:pStyle w:val="ac"/>
        <w:rPr>
          <w:rFonts w:ascii="SimSun" w:eastAsia="SimSun" w:hAnsi="SimSun" w:cs="SimSun"/>
          <w:lang w:eastAsia="zh-CN"/>
        </w:rPr>
      </w:pPr>
      <w:r w:rsidRPr="00CA7B15">
        <w:rPr>
          <w:rFonts w:asciiTheme="majorBidi" w:hAnsiTheme="majorBidi" w:cstheme="majorBidi" w:hint="eastAsia"/>
        </w:rPr>
        <w:t xml:space="preserve">Пример </w:t>
      </w:r>
      <w:r w:rsidRPr="00CA7B15">
        <w:rPr>
          <w:rFonts w:asciiTheme="majorBidi" w:hAnsiTheme="majorBidi" w:cstheme="majorBidi"/>
        </w:rPr>
        <w:t>5</w:t>
      </w:r>
      <w:r w:rsidRPr="00CA7B15">
        <w:rPr>
          <w:rFonts w:ascii="SimSun" w:eastAsia="SimSun" w:hAnsi="SimSun" w:cs="SimSun" w:hint="eastAsia"/>
          <w:lang w:eastAsia="zh-CN"/>
        </w:rPr>
        <w:t>：十万之矢</w:t>
      </w:r>
    </w:p>
    <w:p w14:paraId="5AE8A8FF" w14:textId="3FC60D7E" w:rsidR="00232CE1" w:rsidRDefault="00F21F06" w:rsidP="006C3FC2">
      <w:pPr>
        <w:pStyle w:val="ad"/>
        <w:rPr>
          <w:rFonts w:eastAsiaTheme="minorEastAsia"/>
        </w:rPr>
      </w:pPr>
      <w:r w:rsidRPr="00F21F06">
        <w:rPr>
          <w:rFonts w:eastAsiaTheme="minorEastAsia"/>
        </w:rPr>
        <w:t>Сто тысяч</w:t>
      </w:r>
      <w:r>
        <w:rPr>
          <w:rFonts w:eastAsiaTheme="minorEastAsia"/>
        </w:rPr>
        <w:t xml:space="preserve"> </w:t>
      </w:r>
      <w:r w:rsidRPr="00F21F06">
        <w:rPr>
          <w:rFonts w:eastAsiaTheme="minorEastAsia"/>
        </w:rPr>
        <w:t>стрел</w:t>
      </w:r>
    </w:p>
    <w:p w14:paraId="2C006242" w14:textId="444E4A83" w:rsidR="00F21F06" w:rsidRPr="00117511" w:rsidRDefault="00117511" w:rsidP="006C3FC2">
      <w:pPr>
        <w:pStyle w:val="ad"/>
        <w:rPr>
          <w:rFonts w:eastAsiaTheme="minorEastAsia"/>
        </w:rPr>
      </w:pPr>
      <w:r w:rsidRPr="00117511">
        <w:rPr>
          <w:rFonts w:eastAsiaTheme="minorEastAsia"/>
        </w:rPr>
        <w:t>Название карт здесь является аллюзией на вымышленную историю "</w:t>
      </w:r>
      <w:proofErr w:type="spellStart"/>
      <w:r>
        <w:rPr>
          <w:rFonts w:hint="eastAsia"/>
        </w:rPr>
        <w:t>草船借箭</w:t>
      </w:r>
      <w:proofErr w:type="spellEnd"/>
      <w:r w:rsidR="00CA7B15">
        <w:t xml:space="preserve"> - </w:t>
      </w:r>
      <w:r w:rsidRPr="00117511">
        <w:t xml:space="preserve">букв. </w:t>
      </w:r>
      <w:r w:rsidR="00CA7B15">
        <w:t>«</w:t>
      </w:r>
      <w:r w:rsidRPr="00117511">
        <w:t>собрать (чужие) стрелы на соломенные чучела</w:t>
      </w:r>
      <w:r w:rsidR="00CA7B15">
        <w:t>»</w:t>
      </w:r>
      <w:r>
        <w:t xml:space="preserve">; </w:t>
      </w:r>
      <w:r w:rsidRPr="00117511">
        <w:t xml:space="preserve">обр. </w:t>
      </w:r>
      <w:r w:rsidR="00CA7B15">
        <w:t>«</w:t>
      </w:r>
      <w:r w:rsidRPr="00117511">
        <w:t>ловко обратить силы и богатство других себе на пользу</w:t>
      </w:r>
      <w:r w:rsidR="00CA7B15">
        <w:rPr>
          <w:rFonts w:eastAsiaTheme="minorEastAsia"/>
        </w:rPr>
        <w:t>»</w:t>
      </w:r>
      <w:r w:rsidRPr="00117511">
        <w:rPr>
          <w:rFonts w:eastAsiaTheme="minorEastAsia"/>
        </w:rPr>
        <w:t xml:space="preserve">. История битвы при Красном утесе взята из классического китайского романа </w:t>
      </w:r>
      <w:r w:rsidR="00CA7B15">
        <w:rPr>
          <w:rFonts w:eastAsiaTheme="minorEastAsia"/>
        </w:rPr>
        <w:t>«</w:t>
      </w:r>
      <w:r w:rsidR="007E7E6D">
        <w:rPr>
          <w:rFonts w:eastAsiaTheme="minorEastAsia"/>
        </w:rPr>
        <w:t>Троецарствие</w:t>
      </w:r>
      <w:r w:rsidR="00CA7B15">
        <w:rPr>
          <w:rFonts w:eastAsiaTheme="minorEastAsia"/>
        </w:rPr>
        <w:t>»</w:t>
      </w:r>
      <w:r w:rsidRPr="00117511">
        <w:rPr>
          <w:rFonts w:eastAsiaTheme="minorEastAsia"/>
        </w:rPr>
        <w:t>. Мудрый Чжугэ Лян, воспользовавшись подозрительностью своего врага, создал двадцать соломенных лодок, чтобы заманить врага и пустить стрелы в эти соломенные лодки. После этого он собрал стрелы, которые были вставлены в лодки. Таким образом, за три дня он набрал более 100 000 стрел.</w:t>
      </w:r>
      <w:r>
        <w:t xml:space="preserve"> </w:t>
      </w:r>
      <w:r w:rsidR="00A9420F" w:rsidRPr="00A9420F">
        <w:t>В игре эта карта имеет эффект ослабления атаки противника, а затем усиливает атаку карт в вашем лагере.</w:t>
      </w:r>
    </w:p>
    <w:p w14:paraId="6C39DEB0" w14:textId="77777777" w:rsidR="00A737DC" w:rsidRDefault="00F7167E" w:rsidP="00CA7B15">
      <w:pPr>
        <w:pStyle w:val="ad"/>
        <w:keepNext/>
        <w:ind w:firstLine="0"/>
        <w:jc w:val="center"/>
      </w:pPr>
      <w:r>
        <w:rPr>
          <w:rFonts w:eastAsiaTheme="minorEastAsia" w:hint="eastAsia"/>
          <w:noProof/>
          <w:lang w:eastAsia="ru-RU"/>
        </w:rPr>
        <w:drawing>
          <wp:inline distT="0" distB="0" distL="0" distR="0" wp14:anchorId="18D1A102" wp14:editId="3027266F">
            <wp:extent cx="1275603" cy="1879836"/>
            <wp:effectExtent l="0" t="0" r="127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95156" cy="1908651"/>
                    </a:xfrm>
                    <a:prstGeom prst="rect">
                      <a:avLst/>
                    </a:prstGeom>
                  </pic:spPr>
                </pic:pic>
              </a:graphicData>
            </a:graphic>
          </wp:inline>
        </w:drawing>
      </w:r>
    </w:p>
    <w:p w14:paraId="1122B01F" w14:textId="60523354" w:rsidR="00A737DC" w:rsidRPr="00A737DC" w:rsidRDefault="00A737DC" w:rsidP="00CA7B15">
      <w:pPr>
        <w:pStyle w:val="a3"/>
        <w:ind w:firstLine="0"/>
        <w:jc w:val="center"/>
        <w:rPr>
          <w:rFonts w:eastAsiaTheme="minorEastAsia"/>
        </w:rPr>
      </w:pPr>
      <w:r>
        <w:t>Рис.</w:t>
      </w:r>
      <w:r w:rsidR="004F76D4">
        <w:t xml:space="preserve">24 </w:t>
      </w:r>
      <w:r>
        <w:t xml:space="preserve">Карта </w:t>
      </w:r>
      <w:r w:rsidRPr="00A737DC">
        <w:rPr>
          <w:rFonts w:ascii="SimSun" w:eastAsia="SimSun" w:hAnsi="SimSun" w:cs="SimSun" w:hint="eastAsia"/>
        </w:rPr>
        <w:t>东南之风</w:t>
      </w:r>
    </w:p>
    <w:p w14:paraId="06A6C3CD" w14:textId="74D8750E" w:rsidR="00A9420F" w:rsidRDefault="00A9420F" w:rsidP="00A9420F">
      <w:pPr>
        <w:pStyle w:val="ac"/>
        <w:rPr>
          <w:rFonts w:ascii="SimSun" w:eastAsia="SimSun" w:hAnsi="SimSun" w:cs="SimSun"/>
          <w:lang w:eastAsia="zh-CN"/>
        </w:rPr>
      </w:pPr>
      <w:r w:rsidRPr="00CA7B15">
        <w:rPr>
          <w:rFonts w:asciiTheme="majorBidi" w:hAnsiTheme="majorBidi" w:cstheme="majorBidi" w:hint="eastAsia"/>
        </w:rPr>
        <w:lastRenderedPageBreak/>
        <w:t xml:space="preserve">Пример </w:t>
      </w:r>
      <w:r w:rsidRPr="00CA7B15">
        <w:rPr>
          <w:rFonts w:asciiTheme="majorBidi" w:hAnsiTheme="majorBidi" w:cstheme="majorBidi"/>
        </w:rPr>
        <w:t>6</w:t>
      </w:r>
      <w:r w:rsidRPr="00CA7B15">
        <w:rPr>
          <w:rFonts w:ascii="SimSun" w:eastAsia="SimSun" w:hAnsi="SimSun" w:cs="SimSun" w:hint="eastAsia"/>
          <w:lang w:eastAsia="zh-CN"/>
        </w:rPr>
        <w:t>：东南之风</w:t>
      </w:r>
    </w:p>
    <w:p w14:paraId="5DEA9004" w14:textId="0EEDF8D8" w:rsidR="00A9420F" w:rsidRDefault="00A9420F" w:rsidP="006C3FC2">
      <w:pPr>
        <w:pStyle w:val="ad"/>
      </w:pPr>
      <w:r w:rsidRPr="00A9420F">
        <w:t>Юго-восточный ветер</w:t>
      </w:r>
    </w:p>
    <w:p w14:paraId="5A704285" w14:textId="7E8927CF" w:rsidR="00A9420F" w:rsidRPr="006C3FC2" w:rsidRDefault="006C3FC2" w:rsidP="006C3FC2">
      <w:pPr>
        <w:pStyle w:val="ad"/>
        <w:rPr>
          <w:rFonts w:eastAsiaTheme="minorEastAsia"/>
        </w:rPr>
      </w:pPr>
      <w:r w:rsidRPr="006C3FC2">
        <w:t>Пригласить восточный ветер</w:t>
      </w:r>
      <w:r>
        <w:rPr>
          <w:lang w:eastAsia="zh-CN"/>
        </w:rPr>
        <w:t xml:space="preserve">, это </w:t>
      </w:r>
      <w:r w:rsidRPr="006C3FC2">
        <w:t>название одного из актов оперы «Встреча героев», основан на романе «Троецарствие». Китайцы используют эту идиому для выражения</w:t>
      </w:r>
      <w:r>
        <w:t xml:space="preserve"> </w:t>
      </w:r>
      <w:r w:rsidRPr="006C3FC2">
        <w:t>добиться каких либо благоприятных результатов при помощи другого человека.</w:t>
      </w:r>
    </w:p>
    <w:p w14:paraId="54FF75A1" w14:textId="4ECB280C" w:rsidR="009158F6" w:rsidRDefault="0059268F" w:rsidP="00C2779C">
      <w:pPr>
        <w:pStyle w:val="ac"/>
        <w:rPr>
          <w:rFonts w:asciiTheme="majorBidi" w:hAnsiTheme="majorBidi" w:cstheme="majorBidi"/>
          <w:lang w:eastAsia="zh-CN"/>
        </w:rPr>
      </w:pPr>
      <w:r w:rsidRPr="0059268F">
        <w:rPr>
          <w:rFonts w:asciiTheme="majorBidi" w:hAnsiTheme="majorBidi" w:cstheme="majorBidi"/>
          <w:lang w:eastAsia="zh-CN"/>
        </w:rPr>
        <w:t>Эта японская игра опирается на содержание местных китайских шедевров, что позволяет китайским игрокам, знакомым с характером и аллюзивным содержанием оригинального произведения, быстрее понять функции отдельных карт, успешно достигая целей л</w:t>
      </w:r>
      <w:r w:rsidRPr="0059268F">
        <w:rPr>
          <w:rFonts w:asciiTheme="majorBidi" w:hAnsiTheme="majorBidi" w:cstheme="majorBidi" w:hint="eastAsia"/>
          <w:lang w:eastAsia="zh-CN"/>
        </w:rPr>
        <w:t>окализации</w:t>
      </w:r>
      <w:r w:rsidRPr="0059268F">
        <w:rPr>
          <w:rFonts w:asciiTheme="majorBidi" w:hAnsiTheme="majorBidi" w:cstheme="majorBidi"/>
          <w:lang w:eastAsia="zh-CN"/>
        </w:rPr>
        <w:t>.</w:t>
      </w:r>
    </w:p>
    <w:p w14:paraId="168E471B" w14:textId="46893125" w:rsidR="006333B6" w:rsidRDefault="00B21C20">
      <w:pPr>
        <w:pStyle w:val="ac"/>
        <w:rPr>
          <w:rFonts w:asciiTheme="majorBidi" w:hAnsiTheme="majorBidi" w:cstheme="majorBidi"/>
        </w:rPr>
      </w:pPr>
      <w:r>
        <w:rPr>
          <w:rFonts w:asciiTheme="majorBidi" w:hAnsiTheme="majorBidi" w:cstheme="majorBidi" w:hint="eastAsia"/>
        </w:rPr>
        <w:t xml:space="preserve">Пример </w:t>
      </w:r>
      <w:r w:rsidR="00A737DC">
        <w:rPr>
          <w:rFonts w:asciiTheme="majorBidi" w:hAnsiTheme="majorBidi" w:cstheme="majorBidi"/>
        </w:rPr>
        <w:t>7</w:t>
      </w:r>
      <w:r>
        <w:rPr>
          <w:rFonts w:asciiTheme="majorBidi" w:hAnsiTheme="majorBidi" w:cstheme="majorBidi" w:hint="eastAsia"/>
        </w:rPr>
        <w:t>:</w:t>
      </w:r>
      <w:r w:rsidR="00A737DC">
        <w:rPr>
          <w:rFonts w:asciiTheme="majorBidi" w:hAnsiTheme="majorBidi" w:cstheme="majorBidi"/>
        </w:rPr>
        <w:t xml:space="preserve"> </w:t>
      </w:r>
      <w:proofErr w:type="spellStart"/>
      <w:r>
        <w:rPr>
          <w:rFonts w:asciiTheme="majorBidi" w:hAnsiTheme="majorBidi" w:cstheme="majorBidi" w:hint="eastAsia"/>
          <w:lang w:val="en-US" w:eastAsia="zh-Hans"/>
        </w:rPr>
        <w:t>十二兽卡组</w:t>
      </w:r>
      <w:proofErr w:type="spellEnd"/>
    </w:p>
    <w:p w14:paraId="2C7F5113" w14:textId="0A46B23F" w:rsidR="00CA7B15" w:rsidRDefault="00B21C20" w:rsidP="007B5B0B">
      <w:pPr>
        <w:pStyle w:val="ac"/>
        <w:rPr>
          <w:rFonts w:asciiTheme="majorBidi" w:hAnsiTheme="majorBidi" w:cstheme="majorBidi"/>
        </w:rPr>
      </w:pPr>
      <w:r>
        <w:rPr>
          <w:rFonts w:asciiTheme="majorBidi" w:hAnsiTheme="majorBidi" w:cstheme="majorBidi" w:hint="eastAsia"/>
        </w:rPr>
        <w:t>Дизайн изображений карт этой группы позаимствован у двенадцати животных китайского зодиака. Эти двенадцать животных: крыса, бык, тигр, кролик, дракон, змея, лошадь, овца, обезьяна, петух, собака и свинья. Игра также классифицирует легкость получения карт в зависимости от популярности животных в Китае. Самым популярным зодиакальным животным в Китае является дракон, поскольку дракон - священное животное в китайской мифологии и символ китайского императора, поэтому карты с изображением дракона также являются самыми популярными и сложными для сбора картами в игре.</w:t>
      </w:r>
    </w:p>
    <w:p w14:paraId="70AA7FC8" w14:textId="77777777" w:rsidR="00A737DC" w:rsidRDefault="00B21C20" w:rsidP="00CA7B15">
      <w:pPr>
        <w:pStyle w:val="ac"/>
        <w:keepNext/>
        <w:ind w:firstLine="0"/>
        <w:jc w:val="center"/>
      </w:pPr>
      <w:r>
        <w:rPr>
          <w:rFonts w:asciiTheme="majorBidi" w:hAnsiTheme="majorBidi" w:cstheme="majorBidi" w:hint="eastAsia"/>
          <w:noProof/>
        </w:rPr>
        <w:drawing>
          <wp:inline distT="0" distB="0" distL="114300" distR="114300" wp14:anchorId="40C45E19" wp14:editId="3A0751A6">
            <wp:extent cx="2853779" cy="1746926"/>
            <wp:effectExtent l="0" t="0" r="3810" b="5715"/>
            <wp:docPr id="7" name="图片 7" descr="截屏2022-05-22 23.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屏2022-05-22 23.16.56"/>
                    <pic:cNvPicPr>
                      <a:picLocks noChangeAspect="1"/>
                    </pic:cNvPicPr>
                  </pic:nvPicPr>
                  <pic:blipFill>
                    <a:blip r:embed="rId34"/>
                    <a:stretch>
                      <a:fillRect/>
                    </a:stretch>
                  </pic:blipFill>
                  <pic:spPr>
                    <a:xfrm>
                      <a:off x="0" y="0"/>
                      <a:ext cx="2862853" cy="1752481"/>
                    </a:xfrm>
                    <a:prstGeom prst="rect">
                      <a:avLst/>
                    </a:prstGeom>
                  </pic:spPr>
                </pic:pic>
              </a:graphicData>
            </a:graphic>
          </wp:inline>
        </w:drawing>
      </w:r>
    </w:p>
    <w:p w14:paraId="5C2AF989" w14:textId="248D763E" w:rsidR="006333B6" w:rsidRDefault="00A737DC" w:rsidP="00CA7B15">
      <w:pPr>
        <w:pStyle w:val="a3"/>
        <w:ind w:firstLine="0"/>
        <w:jc w:val="center"/>
        <w:rPr>
          <w:rFonts w:asciiTheme="majorBidi" w:hAnsiTheme="majorBidi" w:cstheme="majorBidi"/>
        </w:rPr>
      </w:pPr>
      <w:r>
        <w:t>Рис.</w:t>
      </w:r>
      <w:r w:rsidR="004F76D4">
        <w:t>25</w:t>
      </w:r>
      <w:r>
        <w:t xml:space="preserve"> </w:t>
      </w:r>
      <w:r w:rsidR="00D60015" w:rsidRPr="00D60015">
        <w:rPr>
          <w:rFonts w:hint="eastAsia"/>
        </w:rPr>
        <w:t>Изображения</w:t>
      </w:r>
      <w:r w:rsidR="00D60015" w:rsidRPr="00D60015">
        <w:t xml:space="preserve"> </w:t>
      </w:r>
      <w:r w:rsidR="00D60015">
        <w:rPr>
          <w:rFonts w:asciiTheme="majorBidi" w:hAnsiTheme="majorBidi" w:cstheme="majorBidi" w:hint="eastAsia"/>
        </w:rPr>
        <w:t>двенадцати животных китайского</w:t>
      </w:r>
      <w:r w:rsidR="00D60015" w:rsidRPr="00D60015">
        <w:t xml:space="preserve"> зодиака используются в китайской версии игры</w:t>
      </w:r>
    </w:p>
    <w:p w14:paraId="77B3E537" w14:textId="631F230E" w:rsidR="006333B6" w:rsidRDefault="00B21C20">
      <w:pPr>
        <w:pStyle w:val="ac"/>
        <w:rPr>
          <w:rFonts w:asciiTheme="majorBidi" w:hAnsiTheme="majorBidi" w:cstheme="majorBidi"/>
        </w:rPr>
      </w:pPr>
      <w:r>
        <w:rPr>
          <w:rFonts w:asciiTheme="majorBidi" w:hAnsiTheme="majorBidi" w:cstheme="majorBidi" w:hint="eastAsia"/>
        </w:rPr>
        <w:lastRenderedPageBreak/>
        <w:t xml:space="preserve">Пример </w:t>
      </w:r>
      <w:r w:rsidR="00A737DC">
        <w:rPr>
          <w:rFonts w:asciiTheme="majorBidi" w:hAnsiTheme="majorBidi" w:cstheme="majorBidi"/>
        </w:rPr>
        <w:t>8</w:t>
      </w:r>
      <w:r>
        <w:rPr>
          <w:rFonts w:asciiTheme="majorBidi" w:hAnsiTheme="majorBidi" w:cstheme="majorBidi" w:hint="eastAsia"/>
        </w:rPr>
        <w:t xml:space="preserve">: </w:t>
      </w:r>
      <w:proofErr w:type="spellStart"/>
      <w:r>
        <w:rPr>
          <w:rFonts w:asciiTheme="majorBidi" w:hAnsiTheme="majorBidi" w:cstheme="majorBidi" w:hint="eastAsia"/>
          <w:lang w:val="en-US" w:eastAsia="zh-Hans"/>
        </w:rPr>
        <w:t>龙兴卡组</w:t>
      </w:r>
      <w:proofErr w:type="spellEnd"/>
    </w:p>
    <w:p w14:paraId="4B6D7720" w14:textId="17316C2E" w:rsidR="006333B6" w:rsidRDefault="00B21C20">
      <w:pPr>
        <w:pStyle w:val="ac"/>
        <w:rPr>
          <w:rFonts w:asciiTheme="majorBidi" w:hAnsiTheme="majorBidi" w:cstheme="majorBidi"/>
        </w:rPr>
      </w:pPr>
      <w:r>
        <w:rPr>
          <w:rFonts w:asciiTheme="majorBidi" w:hAnsiTheme="majorBidi" w:cstheme="majorBidi" w:hint="eastAsia"/>
        </w:rPr>
        <w:t xml:space="preserve">Архетип, из которого взята колода </w:t>
      </w:r>
      <w:r w:rsidR="00CA7B15">
        <w:rPr>
          <w:rFonts w:asciiTheme="majorBidi" w:hAnsiTheme="majorBidi" w:cstheme="majorBidi"/>
        </w:rPr>
        <w:t>«</w:t>
      </w:r>
      <w:r>
        <w:rPr>
          <w:rFonts w:asciiTheme="majorBidi" w:hAnsiTheme="majorBidi" w:cstheme="majorBidi" w:hint="eastAsia"/>
        </w:rPr>
        <w:t>Звезда Дракона</w:t>
      </w:r>
      <w:r w:rsidR="00CA7B15">
        <w:rPr>
          <w:rFonts w:asciiTheme="majorBidi" w:hAnsiTheme="majorBidi" w:cstheme="majorBidi"/>
        </w:rPr>
        <w:t>»</w:t>
      </w:r>
      <w:r>
        <w:rPr>
          <w:rFonts w:asciiTheme="majorBidi" w:hAnsiTheme="majorBidi" w:cstheme="majorBidi" w:hint="eastAsia"/>
        </w:rPr>
        <w:t xml:space="preserve">, происходит из древней китайской легенды о </w:t>
      </w:r>
      <w:r w:rsidR="00CA7B15">
        <w:rPr>
          <w:rFonts w:asciiTheme="majorBidi" w:hAnsiTheme="majorBidi" w:cstheme="majorBidi"/>
        </w:rPr>
        <w:t>«</w:t>
      </w:r>
      <w:r>
        <w:rPr>
          <w:rFonts w:asciiTheme="majorBidi" w:hAnsiTheme="majorBidi" w:cstheme="majorBidi" w:hint="eastAsia"/>
        </w:rPr>
        <w:t>Девяти сыновьях Дракона</w:t>
      </w:r>
      <w:r w:rsidR="00CA7B15">
        <w:rPr>
          <w:rFonts w:asciiTheme="majorBidi" w:hAnsiTheme="majorBidi" w:cstheme="majorBidi"/>
        </w:rPr>
        <w:t>»</w:t>
      </w:r>
      <w:r>
        <w:rPr>
          <w:rFonts w:asciiTheme="majorBidi" w:hAnsiTheme="majorBidi" w:cstheme="majorBidi" w:hint="eastAsia"/>
        </w:rPr>
        <w:t xml:space="preserve">. В древней китайской мифологии у дракона рождается девять сыновей, и каждый из девяти сыновей не становится драконом. Это метафора различных качеств и предпочтений братьев и сестер. В мифологии девять сыновей дракона - это Ягуар, Яирус, Насмешливый ветер, Пу Луо, Мифический зверь, Би Си, Тюрьма, Негатив Си и Чи Ни. В игре для каждой карты разработаны образы и способности, соответствующие способностям божественных зверей. Например, </w:t>
      </w:r>
      <w:r w:rsidR="00D60015">
        <w:rPr>
          <w:rFonts w:ascii="SimSun" w:eastAsia="SimSun" w:hAnsi="SimSun" w:cs="SimSun" w:hint="eastAsia"/>
          <w:lang w:eastAsia="zh-CN"/>
        </w:rPr>
        <w:t>赑屃</w:t>
      </w:r>
      <w:r>
        <w:rPr>
          <w:rFonts w:asciiTheme="majorBidi" w:hAnsiTheme="majorBidi" w:cstheme="majorBidi" w:hint="eastAsia"/>
        </w:rPr>
        <w:t>Би Си, чей внешний вид напоминает черепаху, хорошо переносит тяжести и носит каменные скрижали в течение многих и многих лет. Би Си, также известная как каменная черепаха, является символом долголетия и удачи, а главная функция этого божественного зверя - отгонять злых духов и успокаивать дома.</w:t>
      </w:r>
    </w:p>
    <w:p w14:paraId="4C1D7DF4" w14:textId="77777777" w:rsidR="00F90619" w:rsidRDefault="00B21C20" w:rsidP="00CA7B15">
      <w:pPr>
        <w:pStyle w:val="ac"/>
        <w:keepNext/>
        <w:ind w:firstLine="0"/>
        <w:jc w:val="center"/>
      </w:pPr>
      <w:r>
        <w:rPr>
          <w:rFonts w:asciiTheme="majorBidi" w:hAnsiTheme="majorBidi" w:cstheme="majorBidi" w:hint="eastAsia"/>
          <w:noProof/>
        </w:rPr>
        <w:drawing>
          <wp:inline distT="0" distB="0" distL="114300" distR="114300" wp14:anchorId="5ABA6828" wp14:editId="788CEAD5">
            <wp:extent cx="1875583" cy="2737178"/>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79345" cy="2742668"/>
                    </a:xfrm>
                    <a:prstGeom prst="rect">
                      <a:avLst/>
                    </a:prstGeom>
                  </pic:spPr>
                </pic:pic>
              </a:graphicData>
            </a:graphic>
          </wp:inline>
        </w:drawing>
      </w:r>
    </w:p>
    <w:p w14:paraId="6212440E" w14:textId="6E6FEF57" w:rsidR="006333B6" w:rsidRPr="00F90619" w:rsidRDefault="00F90619" w:rsidP="00CA7B15">
      <w:pPr>
        <w:pStyle w:val="a3"/>
        <w:ind w:firstLine="0"/>
        <w:jc w:val="center"/>
        <w:rPr>
          <w:rFonts w:eastAsiaTheme="minorEastAsia"/>
        </w:rPr>
      </w:pPr>
      <w:r>
        <w:t>Рис.</w:t>
      </w:r>
      <w:r w:rsidR="004F76D4">
        <w:t>26</w:t>
      </w:r>
      <w:r>
        <w:t xml:space="preserve"> Карта </w:t>
      </w:r>
      <w:r>
        <w:rPr>
          <w:rFonts w:ascii="SimSun" w:eastAsia="SimSun" w:hAnsi="SimSun" w:cs="SimSun" w:hint="eastAsia"/>
        </w:rPr>
        <w:t>赑屃</w:t>
      </w:r>
    </w:p>
    <w:p w14:paraId="71C9BEE6" w14:textId="165AA92F" w:rsidR="006333B6" w:rsidRDefault="00B21C20">
      <w:pPr>
        <w:pStyle w:val="ac"/>
        <w:rPr>
          <w:rFonts w:asciiTheme="majorBidi" w:hAnsiTheme="majorBidi" w:cstheme="majorBidi"/>
        </w:rPr>
      </w:pPr>
      <w:r>
        <w:rPr>
          <w:rFonts w:asciiTheme="majorBidi" w:hAnsiTheme="majorBidi" w:cstheme="majorBidi" w:hint="eastAsia"/>
        </w:rPr>
        <w:t xml:space="preserve">Пример </w:t>
      </w:r>
      <w:r w:rsidR="00A737DC">
        <w:rPr>
          <w:rFonts w:asciiTheme="majorBidi" w:hAnsiTheme="majorBidi" w:cstheme="majorBidi"/>
        </w:rPr>
        <w:t>9</w:t>
      </w:r>
      <w:r>
        <w:rPr>
          <w:rFonts w:asciiTheme="majorBidi" w:hAnsiTheme="majorBidi" w:cstheme="majorBidi" w:hint="eastAsia"/>
        </w:rPr>
        <w:t xml:space="preserve">: </w:t>
      </w:r>
      <w:proofErr w:type="spellStart"/>
      <w:r>
        <w:rPr>
          <w:rFonts w:asciiTheme="majorBidi" w:hAnsiTheme="majorBidi" w:cstheme="majorBidi" w:hint="eastAsia"/>
          <w:lang w:val="en-US" w:eastAsia="zh-Hans"/>
        </w:rPr>
        <w:t>炎星卡组</w:t>
      </w:r>
      <w:proofErr w:type="spellEnd"/>
    </w:p>
    <w:p w14:paraId="63AD7A62" w14:textId="317A01F2" w:rsidR="006333B6" w:rsidRDefault="00B21C20">
      <w:pPr>
        <w:pStyle w:val="ac"/>
        <w:rPr>
          <w:rFonts w:asciiTheme="majorBidi" w:hAnsiTheme="majorBidi" w:cstheme="majorBidi"/>
        </w:rPr>
      </w:pPr>
      <w:r>
        <w:rPr>
          <w:rFonts w:asciiTheme="majorBidi" w:hAnsiTheme="majorBidi" w:cstheme="majorBidi" w:hint="eastAsia"/>
        </w:rPr>
        <w:t xml:space="preserve">Звери в этой колоде основаны на персонажах одного из четырех великих китайских романов </w:t>
      </w:r>
      <w:r w:rsidR="00CA7B15">
        <w:rPr>
          <w:rFonts w:asciiTheme="majorBidi" w:hAnsiTheme="majorBidi" w:cstheme="majorBidi"/>
        </w:rPr>
        <w:t>«</w:t>
      </w:r>
      <w:r>
        <w:rPr>
          <w:rFonts w:asciiTheme="majorBidi" w:hAnsiTheme="majorBidi" w:cstheme="majorBidi" w:hint="eastAsia"/>
        </w:rPr>
        <w:t>Водяной</w:t>
      </w:r>
      <w:r w:rsidR="00CA7B15">
        <w:rPr>
          <w:rFonts w:asciiTheme="majorBidi" w:hAnsiTheme="majorBidi" w:cstheme="majorBidi"/>
        </w:rPr>
        <w:t>»</w:t>
      </w:r>
      <w:r>
        <w:rPr>
          <w:rFonts w:asciiTheme="majorBidi" w:hAnsiTheme="majorBidi" w:cstheme="majorBidi" w:hint="eastAsia"/>
        </w:rPr>
        <w:t xml:space="preserve">. Главные герои - 108 генералов Лян Шань По, которые подразделяются на 36 Небесных Пиплов и 72 Земных Демона. </w:t>
      </w:r>
      <w:r w:rsidR="00CA7B15">
        <w:rPr>
          <w:rFonts w:asciiTheme="majorBidi" w:hAnsiTheme="majorBidi" w:cstheme="majorBidi"/>
        </w:rPr>
        <w:t>«</w:t>
      </w:r>
      <w:r>
        <w:rPr>
          <w:rFonts w:asciiTheme="majorBidi" w:hAnsiTheme="majorBidi" w:cstheme="majorBidi" w:hint="eastAsia"/>
        </w:rPr>
        <w:t>Большая Медведица</w:t>
      </w:r>
      <w:r w:rsidR="00CA7B15">
        <w:rPr>
          <w:rFonts w:asciiTheme="majorBidi" w:hAnsiTheme="majorBidi" w:cstheme="majorBidi"/>
        </w:rPr>
        <w:t>»</w:t>
      </w:r>
      <w:r>
        <w:rPr>
          <w:rFonts w:asciiTheme="majorBidi" w:hAnsiTheme="majorBidi" w:cstheme="majorBidi" w:hint="eastAsia"/>
        </w:rPr>
        <w:t xml:space="preserve"> и </w:t>
      </w:r>
      <w:r w:rsidR="00CA7B15">
        <w:rPr>
          <w:rFonts w:asciiTheme="majorBidi" w:hAnsiTheme="majorBidi" w:cstheme="majorBidi"/>
        </w:rPr>
        <w:t>«</w:t>
      </w:r>
      <w:r>
        <w:rPr>
          <w:rFonts w:asciiTheme="majorBidi" w:hAnsiTheme="majorBidi" w:cstheme="majorBidi" w:hint="eastAsia"/>
        </w:rPr>
        <w:t>Земной Дьявол</w:t>
      </w:r>
      <w:r w:rsidR="00CA7B15">
        <w:rPr>
          <w:rFonts w:asciiTheme="majorBidi" w:hAnsiTheme="majorBidi" w:cstheme="majorBidi"/>
        </w:rPr>
        <w:t>2</w:t>
      </w:r>
      <w:r>
        <w:rPr>
          <w:rFonts w:asciiTheme="majorBidi" w:hAnsiTheme="majorBidi" w:cstheme="majorBidi" w:hint="eastAsia"/>
        </w:rPr>
        <w:t xml:space="preserve"> - это названия, данные древними китайцами </w:t>
      </w:r>
      <w:r>
        <w:rPr>
          <w:rFonts w:asciiTheme="majorBidi" w:hAnsiTheme="majorBidi" w:cstheme="majorBidi" w:hint="eastAsia"/>
        </w:rPr>
        <w:lastRenderedPageBreak/>
        <w:t>звездам, относящиеся к стеблям семи звезд Большой Медведицы, которые возникли из естественного поклонения китайского народа древним звездам. Китайские даосы считают, что в Большой Медведице тридцать шесть звезд и семьдесят две фурии Земли. В игре карты-ловушки названы в честь девяти звезд Большой Медведицы в китайском даосизме, а связанные между собой атаки нескольких карт Warcraft очень похожи на воинов Лян Шань в "Водном покрове", когда они сражаются друг с другом. Использование карт ловушки и зверя вместе также соответствует 108 воинам Лянь-Шаня и звездам.</w:t>
      </w:r>
    </w:p>
    <w:p w14:paraId="7C62085B" w14:textId="77777777" w:rsidR="00F90619" w:rsidRDefault="00B21C20" w:rsidP="00CA7B15">
      <w:pPr>
        <w:pStyle w:val="ac"/>
        <w:keepNext/>
        <w:ind w:firstLine="0"/>
        <w:jc w:val="center"/>
      </w:pPr>
      <w:r>
        <w:rPr>
          <w:rFonts w:asciiTheme="majorBidi" w:hAnsiTheme="majorBidi" w:cstheme="majorBidi" w:hint="eastAsia"/>
          <w:noProof/>
        </w:rPr>
        <w:drawing>
          <wp:inline distT="0" distB="0" distL="114300" distR="114300" wp14:anchorId="3365E8CF" wp14:editId="67A124DD">
            <wp:extent cx="5939155" cy="2640965"/>
            <wp:effectExtent l="0" t="0" r="4445" b="635"/>
            <wp:docPr id="9" name="图片 9" descr="截屏2022-05-22 23.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截屏2022-05-22 23.19.29"/>
                    <pic:cNvPicPr>
                      <a:picLocks noChangeAspect="1"/>
                    </pic:cNvPicPr>
                  </pic:nvPicPr>
                  <pic:blipFill>
                    <a:blip r:embed="rId36"/>
                    <a:stretch>
                      <a:fillRect/>
                    </a:stretch>
                  </pic:blipFill>
                  <pic:spPr>
                    <a:xfrm>
                      <a:off x="0" y="0"/>
                      <a:ext cx="5939155" cy="2640965"/>
                    </a:xfrm>
                    <a:prstGeom prst="rect">
                      <a:avLst/>
                    </a:prstGeom>
                  </pic:spPr>
                </pic:pic>
              </a:graphicData>
            </a:graphic>
          </wp:inline>
        </w:drawing>
      </w:r>
    </w:p>
    <w:p w14:paraId="113CF31F" w14:textId="20EE0860" w:rsidR="006333B6" w:rsidRDefault="00F90619" w:rsidP="00CA7B15">
      <w:pPr>
        <w:pStyle w:val="a3"/>
        <w:ind w:firstLine="0"/>
        <w:jc w:val="center"/>
        <w:rPr>
          <w:rFonts w:asciiTheme="majorBidi" w:hAnsiTheme="majorBidi" w:cstheme="majorBidi"/>
        </w:rPr>
      </w:pPr>
      <w:r>
        <w:t>Рис.</w:t>
      </w:r>
      <w:r w:rsidR="004F76D4">
        <w:t>27</w:t>
      </w:r>
      <w:r>
        <w:t xml:space="preserve"> Три карты </w:t>
      </w:r>
      <w:r w:rsidR="002F5B55">
        <w:t xml:space="preserve">из </w:t>
      </w:r>
      <w:r w:rsidR="002F5B55">
        <w:rPr>
          <w:rFonts w:ascii="SimSun" w:eastAsia="SimSun" w:hAnsi="SimSun" w:cs="SimSun" w:hint="eastAsia"/>
          <w:lang w:val="en-US" w:eastAsia="zh-Hans"/>
        </w:rPr>
        <w:t>炎星卡组</w:t>
      </w:r>
    </w:p>
    <w:p w14:paraId="3344FBAD" w14:textId="7877DBAF" w:rsidR="006333B6" w:rsidRDefault="009E0714" w:rsidP="009E0714">
      <w:pPr>
        <w:spacing w:after="160" w:line="259" w:lineRule="auto"/>
        <w:ind w:firstLine="0"/>
        <w:jc w:val="left"/>
        <w:rPr>
          <w:rFonts w:asciiTheme="majorBidi" w:hAnsiTheme="majorBidi" w:cstheme="majorBidi"/>
        </w:rPr>
      </w:pPr>
      <w:r>
        <w:rPr>
          <w:rFonts w:asciiTheme="majorBidi" w:hAnsiTheme="majorBidi" w:cstheme="majorBidi"/>
        </w:rPr>
        <w:br w:type="page"/>
      </w:r>
    </w:p>
    <w:p w14:paraId="59D8FB0B" w14:textId="77777777" w:rsidR="006333B6" w:rsidRDefault="00B21C20" w:rsidP="007B5B0B">
      <w:pPr>
        <w:pStyle w:val="23"/>
        <w:ind w:firstLine="0"/>
        <w:jc w:val="center"/>
        <w:outlineLvl w:val="0"/>
        <w:rPr>
          <w:rFonts w:asciiTheme="majorBidi" w:hAnsiTheme="majorBidi" w:cstheme="majorBidi"/>
          <w:sz w:val="28"/>
        </w:rPr>
      </w:pPr>
      <w:bookmarkStart w:id="35" w:name="_Toc104341014"/>
      <w:r>
        <w:rPr>
          <w:rFonts w:asciiTheme="majorBidi" w:hAnsiTheme="majorBidi" w:cstheme="majorBidi" w:hint="eastAsia"/>
          <w:sz w:val="28"/>
        </w:rPr>
        <w:lastRenderedPageBreak/>
        <w:t xml:space="preserve">Выводы по Главе </w:t>
      </w:r>
      <w:r>
        <w:rPr>
          <w:rFonts w:asciiTheme="majorBidi" w:hAnsiTheme="majorBidi" w:cstheme="majorBidi"/>
          <w:sz w:val="28"/>
        </w:rPr>
        <w:t>2</w:t>
      </w:r>
      <w:bookmarkEnd w:id="35"/>
    </w:p>
    <w:p w14:paraId="3B2A95C6" w14:textId="0A902F1F" w:rsidR="007B7355" w:rsidRDefault="00B21C20" w:rsidP="00CA7B15">
      <w:pPr>
        <w:pStyle w:val="ac"/>
        <w:rPr>
          <w:rFonts w:asciiTheme="majorBidi" w:hAnsiTheme="majorBidi" w:cstheme="majorBidi"/>
        </w:rPr>
      </w:pPr>
      <w:r>
        <w:rPr>
          <w:rFonts w:asciiTheme="majorBidi" w:hAnsiTheme="majorBidi" w:cstheme="majorBidi" w:hint="eastAsia"/>
        </w:rPr>
        <w:t>В процессе</w:t>
      </w:r>
      <w:bookmarkStart w:id="36" w:name="_GoBack"/>
      <w:bookmarkEnd w:id="36"/>
      <w:r>
        <w:rPr>
          <w:rFonts w:asciiTheme="majorBidi" w:hAnsiTheme="majorBidi" w:cstheme="majorBidi" w:hint="eastAsia"/>
        </w:rPr>
        <w:t xml:space="preserve"> локализации игры перевод является важным фактором, определяющим ее успех. </w:t>
      </w:r>
      <w:r w:rsidR="007B7355" w:rsidRPr="007B7355">
        <w:rPr>
          <w:rFonts w:asciiTheme="majorBidi" w:hAnsiTheme="majorBidi" w:cstheme="majorBidi" w:hint="eastAsia"/>
        </w:rPr>
        <w:t>В</w:t>
      </w:r>
      <w:r w:rsidR="007B7355" w:rsidRPr="007B7355">
        <w:rPr>
          <w:rFonts w:asciiTheme="majorBidi" w:hAnsiTheme="majorBidi" w:cstheme="majorBidi"/>
        </w:rPr>
        <w:t xml:space="preserve"> процессе локализации успешных мобильных игр в Китае </w:t>
      </w:r>
      <w:r w:rsidR="00A756AE">
        <w:rPr>
          <w:rFonts w:asciiTheme="majorBidi" w:hAnsiTheme="majorBidi" w:cstheme="majorBidi"/>
        </w:rPr>
        <w:t>используется</w:t>
      </w:r>
      <w:r w:rsidR="007B7355" w:rsidRPr="007B7355">
        <w:rPr>
          <w:rFonts w:asciiTheme="majorBidi" w:hAnsiTheme="majorBidi" w:cstheme="majorBidi"/>
        </w:rPr>
        <w:t xml:space="preserve"> </w:t>
      </w:r>
      <w:r w:rsidR="00CA7B15">
        <w:rPr>
          <w:rFonts w:asciiTheme="majorBidi" w:hAnsiTheme="majorBidi" w:cstheme="majorBidi"/>
        </w:rPr>
        <w:t>следующ</w:t>
      </w:r>
      <w:r w:rsidR="00A756AE">
        <w:rPr>
          <w:rFonts w:asciiTheme="majorBidi" w:hAnsiTheme="majorBidi" w:cstheme="majorBidi"/>
        </w:rPr>
        <w:t>ая</w:t>
      </w:r>
      <w:r w:rsidR="00CA7B15">
        <w:rPr>
          <w:rFonts w:asciiTheme="majorBidi" w:hAnsiTheme="majorBidi" w:cstheme="majorBidi"/>
        </w:rPr>
        <w:t xml:space="preserve"> </w:t>
      </w:r>
      <w:r w:rsidR="007B7355" w:rsidRPr="007B7355">
        <w:rPr>
          <w:rFonts w:asciiTheme="majorBidi" w:hAnsiTheme="majorBidi" w:cstheme="majorBidi"/>
        </w:rPr>
        <w:t>стратеги</w:t>
      </w:r>
      <w:r w:rsidR="00A756AE">
        <w:rPr>
          <w:rFonts w:asciiTheme="majorBidi" w:hAnsiTheme="majorBidi" w:cstheme="majorBidi"/>
        </w:rPr>
        <w:t>я</w:t>
      </w:r>
      <w:r w:rsidR="007B7355" w:rsidRPr="007B7355">
        <w:rPr>
          <w:rFonts w:asciiTheme="majorBidi" w:hAnsiTheme="majorBidi" w:cstheme="majorBidi"/>
        </w:rPr>
        <w:t xml:space="preserve"> перевода </w:t>
      </w:r>
      <w:r w:rsidR="00CA7B15">
        <w:rPr>
          <w:rFonts w:asciiTheme="majorBidi" w:hAnsiTheme="majorBidi" w:cstheme="majorBidi"/>
        </w:rPr>
        <w:t xml:space="preserve">- </w:t>
      </w:r>
      <w:r w:rsidR="007B7355" w:rsidRPr="007B7355">
        <w:rPr>
          <w:rFonts w:asciiTheme="majorBidi" w:hAnsiTheme="majorBidi" w:cstheme="majorBidi"/>
        </w:rPr>
        <w:t xml:space="preserve">минимальный фонетический перевод или его полное отсутствие, использование коротких и ясных терминов и </w:t>
      </w:r>
      <w:r w:rsidR="00CA7B15">
        <w:rPr>
          <w:rFonts w:asciiTheme="majorBidi" w:hAnsiTheme="majorBidi" w:cstheme="majorBidi"/>
        </w:rPr>
        <w:t>популярных слов Интернета</w:t>
      </w:r>
      <w:r w:rsidR="007B7355" w:rsidRPr="007B7355">
        <w:rPr>
          <w:rFonts w:asciiTheme="majorBidi" w:hAnsiTheme="majorBidi" w:cstheme="majorBidi"/>
        </w:rPr>
        <w:t>, чтобы обеспечить разумный темп чтени</w:t>
      </w:r>
      <w:r w:rsidR="007B7355" w:rsidRPr="007B7355">
        <w:rPr>
          <w:rFonts w:asciiTheme="majorBidi" w:hAnsiTheme="majorBidi" w:cstheme="majorBidi" w:hint="eastAsia"/>
        </w:rPr>
        <w:t>я</w:t>
      </w:r>
      <w:r w:rsidR="00A756AE">
        <w:rPr>
          <w:rFonts w:asciiTheme="majorBidi" w:hAnsiTheme="majorBidi" w:cstheme="majorBidi"/>
        </w:rPr>
        <w:t>. Д</w:t>
      </w:r>
      <w:r w:rsidR="007B7355" w:rsidRPr="007B7355">
        <w:rPr>
          <w:rFonts w:asciiTheme="majorBidi" w:hAnsiTheme="majorBidi" w:cstheme="majorBidi"/>
        </w:rPr>
        <w:t>ля обеспечения качества перевода самое важное, что должен сделать переводчик, - это лично прочувствовать сюжет игры, чтобы перевод точно отражал культурный подтекст игры и соответствовал ее контексту.</w:t>
      </w:r>
    </w:p>
    <w:p w14:paraId="23399A07" w14:textId="2E983AEF" w:rsidR="00682675" w:rsidRDefault="00682675">
      <w:pPr>
        <w:pStyle w:val="ac"/>
        <w:rPr>
          <w:rFonts w:asciiTheme="majorBidi" w:hAnsiTheme="majorBidi" w:cstheme="majorBidi"/>
        </w:rPr>
      </w:pPr>
      <w:r w:rsidRPr="00682675">
        <w:rPr>
          <w:rFonts w:asciiTheme="majorBidi" w:hAnsiTheme="majorBidi" w:cstheme="majorBidi" w:hint="eastAsia"/>
        </w:rPr>
        <w:t>Автор</w:t>
      </w:r>
      <w:r w:rsidRPr="00682675">
        <w:rPr>
          <w:rFonts w:asciiTheme="majorBidi" w:hAnsiTheme="majorBidi" w:cstheme="majorBidi"/>
        </w:rPr>
        <w:t xml:space="preserve"> также обнаружил, что фокус стратегий локализации игр из разных стран, локализованных в Китае, отличается, что связано со сходством между собственным культурным фоном страны и китайским.</w:t>
      </w:r>
    </w:p>
    <w:p w14:paraId="7423CCE1" w14:textId="554927CF" w:rsidR="006333B6" w:rsidRDefault="00B21C20">
      <w:pPr>
        <w:pStyle w:val="ac"/>
        <w:rPr>
          <w:rFonts w:asciiTheme="majorBidi" w:hAnsiTheme="majorBidi" w:cstheme="majorBidi"/>
        </w:rPr>
        <w:sectPr w:rsidR="006333B6" w:rsidSect="0097273C">
          <w:headerReference w:type="even" r:id="rId37"/>
          <w:headerReference w:type="default" r:id="rId38"/>
          <w:footerReference w:type="even" r:id="rId39"/>
          <w:footerReference w:type="default" r:id="rId40"/>
          <w:headerReference w:type="first" r:id="rId41"/>
          <w:footerReference w:type="first" r:id="rId42"/>
          <w:pgSz w:w="11906" w:h="16838"/>
          <w:pgMar w:top="1134" w:right="567" w:bottom="1134" w:left="1701" w:header="708" w:footer="708" w:gutter="0"/>
          <w:cols w:space="708"/>
          <w:docGrid w:linePitch="360"/>
        </w:sectPr>
      </w:pPr>
      <w:r>
        <w:rPr>
          <w:rFonts w:asciiTheme="majorBidi" w:hAnsiTheme="majorBidi" w:cstheme="majorBidi" w:hint="eastAsia"/>
        </w:rPr>
        <w:t>Поскольку культурная среда Китая отличается от культурной среды западных стран, процесс перевода должен осуществляться на языке, который легко понять китайцам, например, популярные фразы из интернета или классические цитаты известных людей, а также следует как можно чаще использовать слова, которые произносятся аналогично оригиналу или отражают индивидуальность персонажа. Япония, как представительная страна с очень схожей с Китаем культурной средой, уделяет больше внимания передаче и использованию культуры в целом в процессе локализации своих игр в Китае, не ограничиваясь только переводом, но добавляя больше китайских культурных элементов в игру и создавая новый контент с китайскими характеристиками.</w:t>
      </w:r>
    </w:p>
    <w:p w14:paraId="1C77C58F" w14:textId="77777777" w:rsidR="006333B6" w:rsidRDefault="00B21C20">
      <w:pPr>
        <w:pStyle w:val="ac"/>
        <w:jc w:val="center"/>
        <w:outlineLvl w:val="0"/>
        <w:rPr>
          <w:rFonts w:asciiTheme="majorBidi" w:hAnsiTheme="majorBidi" w:cstheme="majorBidi"/>
          <w:b/>
          <w:bCs/>
        </w:rPr>
      </w:pPr>
      <w:bookmarkStart w:id="37" w:name="_Toc104341015"/>
      <w:r>
        <w:rPr>
          <w:rFonts w:asciiTheme="majorBidi" w:hAnsiTheme="majorBidi" w:cstheme="majorBidi"/>
          <w:b/>
          <w:bCs/>
        </w:rPr>
        <w:lastRenderedPageBreak/>
        <w:t>Заключение</w:t>
      </w:r>
      <w:bookmarkEnd w:id="37"/>
    </w:p>
    <w:p w14:paraId="2B31F30B" w14:textId="4924839A" w:rsidR="000F60A0" w:rsidRPr="000D1023" w:rsidRDefault="00B21C20" w:rsidP="000F60A0">
      <w:pPr>
        <w:pStyle w:val="ac"/>
        <w:rPr>
          <w:rFonts w:asciiTheme="majorBidi" w:hAnsiTheme="majorBidi" w:cstheme="majorBidi"/>
        </w:rPr>
      </w:pPr>
      <w:r>
        <w:rPr>
          <w:rFonts w:asciiTheme="majorBidi" w:hAnsiTheme="majorBidi" w:cstheme="majorBidi" w:hint="eastAsia"/>
        </w:rPr>
        <w:t xml:space="preserve">В данном исследовании в качестве объекта исследования взяты </w:t>
      </w:r>
      <w:r w:rsidRPr="0076708D">
        <w:rPr>
          <w:rFonts w:asciiTheme="majorBidi" w:hAnsiTheme="majorBidi" w:cstheme="majorBidi" w:hint="eastAsia"/>
        </w:rPr>
        <w:t xml:space="preserve">четыре </w:t>
      </w:r>
      <w:r w:rsidR="00A756AE">
        <w:rPr>
          <w:rFonts w:asciiTheme="majorBidi" w:hAnsiTheme="majorBidi" w:cstheme="majorBidi" w:hint="eastAsia"/>
        </w:rPr>
        <w:t>популярные</w:t>
      </w:r>
      <w:r w:rsidRPr="0076708D">
        <w:rPr>
          <w:rFonts w:asciiTheme="majorBidi" w:hAnsiTheme="majorBidi" w:cstheme="majorBidi" w:hint="eastAsia"/>
        </w:rPr>
        <w:t xml:space="preserve"> портативные игры</w:t>
      </w:r>
      <w:r>
        <w:rPr>
          <w:rFonts w:asciiTheme="majorBidi" w:hAnsiTheme="majorBidi" w:cstheme="majorBidi" w:hint="eastAsia"/>
        </w:rPr>
        <w:t>, которые были успешно локализованы в Китае и завоевали популярность у китайских игроков, проанализированы стратегии локализации портативных игр в различных культурных средах при выходе в Китай и даны соответствующие предложения по локализации будущих зарубе</w:t>
      </w:r>
      <w:r w:rsidRPr="000D1023">
        <w:rPr>
          <w:rFonts w:asciiTheme="majorBidi" w:hAnsiTheme="majorBidi" w:cstheme="majorBidi" w:hint="eastAsia"/>
        </w:rPr>
        <w:t>жных игр с точки зрения языка и культуры при выходе в Китай.</w:t>
      </w:r>
    </w:p>
    <w:p w14:paraId="3175E751" w14:textId="688D4B2F" w:rsidR="000F60A0" w:rsidRPr="000D1023" w:rsidRDefault="000F60A0" w:rsidP="000F60A0">
      <w:pPr>
        <w:pStyle w:val="ac"/>
        <w:rPr>
          <w:rFonts w:asciiTheme="majorBidi" w:hAnsiTheme="majorBidi" w:cstheme="majorBidi"/>
          <w:szCs w:val="28"/>
        </w:rPr>
      </w:pPr>
      <w:r w:rsidRPr="000D1023">
        <w:rPr>
          <w:rFonts w:asciiTheme="majorBidi" w:hAnsiTheme="majorBidi" w:cstheme="majorBidi"/>
          <w:szCs w:val="28"/>
        </w:rPr>
        <w:t>Чтобы добиться эффективной передачи информации, переводчик должен сначала определить содержание, которое производитель игры хочет донести до игрока. Исходя из этого, сначала наблюдайте и анализируйте, существует ли соответствующая связь между текстом и целевым языком п</w:t>
      </w:r>
      <w:r w:rsidR="000D1023">
        <w:rPr>
          <w:rFonts w:asciiTheme="majorBidi" w:hAnsiTheme="majorBidi" w:cstheme="majorBidi"/>
          <w:szCs w:val="28"/>
        </w:rPr>
        <w:t>ередаваемого контента, а затем выбир</w:t>
      </w:r>
      <w:r w:rsidRPr="000D1023">
        <w:rPr>
          <w:rFonts w:asciiTheme="majorBidi" w:hAnsiTheme="majorBidi" w:cstheme="majorBidi"/>
          <w:szCs w:val="28"/>
        </w:rPr>
        <w:t xml:space="preserve">айте соответствующую стратегию перевода. Из-за обширных культурных различий во многих ситуациях невозможно достичь прямой эквивалентности, поэтому при переводе игр от переводчиков чаще всего требуется использовать метод возврата. Однако так бывает не во всех случаях: в случае точного или принципиального соответствия между текстом и языком перевода прямое использование дословного перевода или замены может в наибольшей степени сохранить стиль оригинального варианта. Короче говоря, при </w:t>
      </w:r>
      <w:r w:rsidR="00A756AE" w:rsidRPr="000D1023">
        <w:rPr>
          <w:rFonts w:asciiTheme="majorBidi" w:hAnsiTheme="majorBidi" w:cstheme="majorBidi"/>
          <w:szCs w:val="28"/>
        </w:rPr>
        <w:t>определении</w:t>
      </w:r>
      <w:r w:rsidRPr="000D1023">
        <w:rPr>
          <w:rFonts w:asciiTheme="majorBidi" w:hAnsiTheme="majorBidi" w:cstheme="majorBidi"/>
          <w:szCs w:val="28"/>
        </w:rPr>
        <w:t xml:space="preserve"> метода перевода игры необходимо сначала убедиться, что информация, которую хочет предос</w:t>
      </w:r>
      <w:r w:rsidR="000D1023">
        <w:rPr>
          <w:rFonts w:asciiTheme="majorBidi" w:hAnsiTheme="majorBidi" w:cstheme="majorBidi"/>
          <w:szCs w:val="28"/>
        </w:rPr>
        <w:t xml:space="preserve">тавить создатель игры, передана. </w:t>
      </w:r>
    </w:p>
    <w:p w14:paraId="03DF30EB" w14:textId="4554FE54" w:rsidR="00A756AE" w:rsidRPr="000D1023" w:rsidRDefault="000F60A0" w:rsidP="00A756AE">
      <w:pPr>
        <w:pStyle w:val="ac"/>
        <w:rPr>
          <w:rFonts w:asciiTheme="majorBidi" w:hAnsiTheme="majorBidi" w:cstheme="majorBidi"/>
          <w:szCs w:val="28"/>
        </w:rPr>
      </w:pPr>
      <w:r w:rsidRPr="000D1023">
        <w:rPr>
          <w:rFonts w:asciiTheme="majorBidi" w:hAnsiTheme="majorBidi" w:cstheme="majorBidi"/>
          <w:szCs w:val="28"/>
        </w:rPr>
        <w:t xml:space="preserve">При </w:t>
      </w:r>
      <w:r w:rsidR="00A756AE" w:rsidRPr="000D1023">
        <w:rPr>
          <w:rFonts w:asciiTheme="majorBidi" w:hAnsiTheme="majorBidi" w:cstheme="majorBidi"/>
          <w:szCs w:val="28"/>
        </w:rPr>
        <w:t xml:space="preserve">локализации мобильных игр для других </w:t>
      </w:r>
      <w:proofErr w:type="spellStart"/>
      <w:r w:rsidR="00A756AE" w:rsidRPr="000D1023">
        <w:rPr>
          <w:rFonts w:asciiTheme="majorBidi" w:hAnsiTheme="majorBidi" w:cstheme="majorBidi"/>
          <w:szCs w:val="28"/>
        </w:rPr>
        <w:t>лингво</w:t>
      </w:r>
      <w:r w:rsidRPr="000D1023">
        <w:rPr>
          <w:rFonts w:asciiTheme="majorBidi" w:hAnsiTheme="majorBidi" w:cstheme="majorBidi"/>
          <w:szCs w:val="28"/>
        </w:rPr>
        <w:t>культур</w:t>
      </w:r>
      <w:proofErr w:type="spellEnd"/>
      <w:r w:rsidRPr="000D1023">
        <w:rPr>
          <w:rFonts w:asciiTheme="majorBidi" w:hAnsiTheme="majorBidi" w:cstheme="majorBidi"/>
          <w:szCs w:val="28"/>
        </w:rPr>
        <w:t xml:space="preserve"> также следует проводить специальный анализ. Хотя игра основана на реальной культуре, в процессе создания игры производитель будет добавлять вымышленные настройки в соответствии с содержанием, которое они хотят выразить, потому что это нельзя напрямую отождествлять с реальной культурой. Более того, при решении проблем, вызванных культурными различиями, необходимо также учитывать цель игры, то есть эффект развлечения игроков. Поэтому, имея дело с культурными различиями, мы должны не просто рассматривать </w:t>
      </w:r>
      <w:r w:rsidR="00A756AE" w:rsidRPr="000D1023">
        <w:rPr>
          <w:rFonts w:asciiTheme="majorBidi" w:hAnsiTheme="majorBidi" w:cstheme="majorBidi"/>
          <w:szCs w:val="28"/>
        </w:rPr>
        <w:t>одомашнивание</w:t>
      </w:r>
      <w:r w:rsidRPr="000D1023">
        <w:rPr>
          <w:rFonts w:asciiTheme="majorBidi" w:hAnsiTheme="majorBidi" w:cstheme="majorBidi"/>
          <w:szCs w:val="28"/>
        </w:rPr>
        <w:t xml:space="preserve"> или отчуждение, а анализировать конкретное содержание в игре. Конечная цель </w:t>
      </w:r>
      <w:r w:rsidRPr="000D1023">
        <w:rPr>
          <w:rFonts w:asciiTheme="majorBidi" w:hAnsiTheme="majorBidi" w:cstheme="majorBidi"/>
          <w:szCs w:val="28"/>
        </w:rPr>
        <w:lastRenderedPageBreak/>
        <w:t xml:space="preserve">состоит в том, чтобы сделать игроков локализованной версии такими же или похожими на оригинальных игроков оригинала. </w:t>
      </w:r>
    </w:p>
    <w:p w14:paraId="75A184B2" w14:textId="77777777" w:rsidR="000F60A0" w:rsidRPr="000D1023" w:rsidRDefault="000F60A0" w:rsidP="000F60A0">
      <w:pPr>
        <w:pStyle w:val="ac"/>
        <w:rPr>
          <w:rFonts w:asciiTheme="majorBidi" w:hAnsiTheme="majorBidi" w:cstheme="majorBidi"/>
          <w:szCs w:val="28"/>
        </w:rPr>
      </w:pPr>
      <w:r w:rsidRPr="000D1023">
        <w:rPr>
          <w:rFonts w:asciiTheme="majorBidi" w:hAnsiTheme="majorBidi" w:cstheme="majorBidi"/>
          <w:szCs w:val="28"/>
        </w:rPr>
        <w:t xml:space="preserve">При производстве игры в связи с наличием большого количества выдуманных сюжетов неизбежно использование придуманных слов. Для исходного варианта использования, когда вы видите придуманное слово, вы можете относительно легко понять его значение из корня слова. Поскольку эти слова не могут быть переведены напрямую, переводчику требуется дополнительная обработка. Эти слова особенно распространены в плане имен. В художественном переводе для таких имен часто используется транслитерация, но в игровом переводе, поскольку эти слова часто имеют определенное значение, для того, чтобы локализованный вариант случая мог понять имя за импликацией можно уместно использовать творческий перевод. </w:t>
      </w:r>
    </w:p>
    <w:p w14:paraId="506C8A2A" w14:textId="6BFE59AD" w:rsidR="000F60A0" w:rsidRPr="000D1023" w:rsidRDefault="00A756AE" w:rsidP="000F60A0">
      <w:pPr>
        <w:pStyle w:val="ac"/>
        <w:rPr>
          <w:rFonts w:asciiTheme="majorBidi" w:hAnsiTheme="majorBidi" w:cstheme="majorBidi"/>
          <w:szCs w:val="28"/>
        </w:rPr>
      </w:pPr>
      <w:r w:rsidRPr="000D1023">
        <w:rPr>
          <w:rFonts w:asciiTheme="majorBidi" w:hAnsiTheme="majorBidi" w:cstheme="majorBidi"/>
          <w:szCs w:val="28"/>
        </w:rPr>
        <w:t>П</w:t>
      </w:r>
      <w:r w:rsidR="000F60A0" w:rsidRPr="000D1023">
        <w:rPr>
          <w:rFonts w:asciiTheme="majorBidi" w:hAnsiTheme="majorBidi" w:cstheme="majorBidi"/>
          <w:szCs w:val="28"/>
        </w:rPr>
        <w:t>омимо текста во время игры может быть несколько описаний одного и того же предмета, таких как изображения, ан</w:t>
      </w:r>
      <w:r w:rsidRPr="000D1023">
        <w:rPr>
          <w:rFonts w:asciiTheme="majorBidi" w:hAnsiTheme="majorBidi" w:cstheme="majorBidi"/>
          <w:szCs w:val="28"/>
        </w:rPr>
        <w:t>имация, сюжетные линии и т. д. П</w:t>
      </w:r>
      <w:r w:rsidR="000F60A0" w:rsidRPr="000D1023">
        <w:rPr>
          <w:rFonts w:asciiTheme="majorBidi" w:hAnsiTheme="majorBidi" w:cstheme="majorBidi"/>
          <w:szCs w:val="28"/>
        </w:rPr>
        <w:t xml:space="preserve">ри использовании </w:t>
      </w:r>
      <w:proofErr w:type="spellStart"/>
      <w:r w:rsidR="000F60A0" w:rsidRPr="000D1023">
        <w:rPr>
          <w:rFonts w:asciiTheme="majorBidi" w:hAnsiTheme="majorBidi" w:cstheme="majorBidi"/>
          <w:szCs w:val="28"/>
        </w:rPr>
        <w:t>транскреации</w:t>
      </w:r>
      <w:proofErr w:type="spellEnd"/>
      <w:r w:rsidR="000F60A0" w:rsidRPr="000D1023">
        <w:rPr>
          <w:rFonts w:asciiTheme="majorBidi" w:hAnsiTheme="majorBidi" w:cstheme="majorBidi"/>
          <w:szCs w:val="28"/>
        </w:rPr>
        <w:t xml:space="preserve"> вы может</w:t>
      </w:r>
      <w:r w:rsidRPr="000D1023">
        <w:rPr>
          <w:rFonts w:asciiTheme="majorBidi" w:hAnsiTheme="majorBidi" w:cstheme="majorBidi"/>
          <w:szCs w:val="28"/>
        </w:rPr>
        <w:t>е ссылаться на это содержимое.</w:t>
      </w:r>
      <w:r w:rsidR="000F60A0" w:rsidRPr="000D1023">
        <w:rPr>
          <w:rFonts w:asciiTheme="majorBidi" w:hAnsiTheme="majorBidi" w:cstheme="majorBidi"/>
          <w:szCs w:val="28"/>
        </w:rPr>
        <w:t xml:space="preserve"> В то же время транскреация в игровом переводе представляет собой логическую схему, основанную на жизни игроков на целевом языке, и использует языковой метод, который соответствует культурным привычкам игроков на целевом языке, чтобы облегчить понимание игрового контента. При использовании транскреации необходимо соблюдать особую осторожность, чтобы она соответствовала стилю других текстов. </w:t>
      </w:r>
    </w:p>
    <w:p w14:paraId="6EFD3D81" w14:textId="6B261A7F" w:rsidR="000F60A0" w:rsidRPr="000D1023" w:rsidRDefault="00A756AE" w:rsidP="000F60A0">
      <w:pPr>
        <w:pStyle w:val="ac"/>
        <w:rPr>
          <w:rFonts w:asciiTheme="majorBidi" w:hAnsiTheme="majorBidi" w:cstheme="majorBidi"/>
          <w:szCs w:val="28"/>
        </w:rPr>
      </w:pPr>
      <w:r w:rsidRPr="000D1023">
        <w:rPr>
          <w:rFonts w:asciiTheme="majorBidi" w:hAnsiTheme="majorBidi" w:cstheme="majorBidi"/>
          <w:szCs w:val="28"/>
        </w:rPr>
        <w:t>Основная</w:t>
      </w:r>
      <w:r w:rsidR="000F60A0" w:rsidRPr="000D1023">
        <w:rPr>
          <w:rFonts w:asciiTheme="majorBidi" w:hAnsiTheme="majorBidi" w:cstheme="majorBidi"/>
          <w:szCs w:val="28"/>
        </w:rPr>
        <w:t xml:space="preserve"> функция игры состоит </w:t>
      </w:r>
      <w:r w:rsidRPr="000D1023">
        <w:rPr>
          <w:rFonts w:asciiTheme="majorBidi" w:hAnsiTheme="majorBidi" w:cstheme="majorBidi"/>
          <w:szCs w:val="28"/>
        </w:rPr>
        <w:t>в том, чтобы развлекать игроков</w:t>
      </w:r>
      <w:r w:rsidR="000F60A0" w:rsidRPr="000D1023">
        <w:rPr>
          <w:rFonts w:asciiTheme="majorBidi" w:hAnsiTheme="majorBidi" w:cstheme="majorBidi"/>
          <w:szCs w:val="28"/>
        </w:rPr>
        <w:t>. Чтобы добиться эффекта развлечения игроков, большая часть текста в игре написана в сжатом стиле, чтобы дать игроку необходимое руководство. Если текст слишком многословен и сложен, игра создаст дополнительную нагрузку на игрок</w:t>
      </w:r>
      <w:r w:rsidR="000D1023">
        <w:rPr>
          <w:rFonts w:asciiTheme="majorBidi" w:hAnsiTheme="majorBidi" w:cstheme="majorBidi"/>
          <w:szCs w:val="28"/>
        </w:rPr>
        <w:t>а</w:t>
      </w:r>
      <w:r w:rsidR="000F60A0" w:rsidRPr="000D1023">
        <w:rPr>
          <w:rFonts w:asciiTheme="majorBidi" w:hAnsiTheme="majorBidi" w:cstheme="majorBidi"/>
          <w:szCs w:val="28"/>
        </w:rPr>
        <w:t xml:space="preserve"> и наруш</w:t>
      </w:r>
      <w:r w:rsidR="000D1023">
        <w:rPr>
          <w:rFonts w:asciiTheme="majorBidi" w:hAnsiTheme="majorBidi" w:cstheme="majorBidi"/>
          <w:szCs w:val="28"/>
        </w:rPr>
        <w:t>ает</w:t>
      </w:r>
      <w:r w:rsidR="000F60A0" w:rsidRPr="000D1023">
        <w:rPr>
          <w:rFonts w:asciiTheme="majorBidi" w:hAnsiTheme="majorBidi" w:cstheme="majorBidi"/>
          <w:szCs w:val="28"/>
        </w:rPr>
        <w:t xml:space="preserve"> игровой процесс. </w:t>
      </w:r>
    </w:p>
    <w:p w14:paraId="042D6C50" w14:textId="40A77347" w:rsidR="000F60A0" w:rsidRPr="000D1023" w:rsidRDefault="000F60A0" w:rsidP="000F60A0">
      <w:pPr>
        <w:pStyle w:val="ac"/>
        <w:rPr>
          <w:rFonts w:asciiTheme="majorBidi" w:hAnsiTheme="majorBidi" w:cstheme="majorBidi"/>
          <w:szCs w:val="28"/>
        </w:rPr>
      </w:pPr>
      <w:r w:rsidRPr="000D1023">
        <w:rPr>
          <w:rFonts w:asciiTheme="majorBidi" w:hAnsiTheme="majorBidi" w:cstheme="majorBidi"/>
          <w:szCs w:val="28"/>
        </w:rPr>
        <w:t>Перевод игровой локализации имеет некоторое сходство с</w:t>
      </w:r>
      <w:r w:rsidR="00A756AE" w:rsidRPr="000D1023">
        <w:rPr>
          <w:rFonts w:asciiTheme="majorBidi" w:hAnsiTheme="majorBidi" w:cstheme="majorBidi"/>
          <w:szCs w:val="28"/>
        </w:rPr>
        <w:t xml:space="preserve"> переводом кино- и телесериалов</w:t>
      </w:r>
      <w:r w:rsidRPr="000D1023">
        <w:rPr>
          <w:rFonts w:asciiTheme="majorBidi" w:hAnsiTheme="majorBidi" w:cstheme="majorBidi"/>
          <w:szCs w:val="28"/>
        </w:rPr>
        <w:t xml:space="preserve">. В отличие от художественных и других прикладных переводов, на перевод игровой локализации влияет множество факторов. </w:t>
      </w:r>
    </w:p>
    <w:p w14:paraId="37900E8F" w14:textId="77777777" w:rsidR="00A756AE" w:rsidRPr="000D1023" w:rsidRDefault="000F60A0" w:rsidP="00682675">
      <w:pPr>
        <w:pStyle w:val="ac"/>
        <w:rPr>
          <w:rFonts w:asciiTheme="majorBidi" w:hAnsiTheme="majorBidi" w:cstheme="majorBidi"/>
          <w:szCs w:val="28"/>
        </w:rPr>
      </w:pPr>
      <w:r w:rsidRPr="000D1023">
        <w:rPr>
          <w:rFonts w:asciiTheme="majorBidi" w:hAnsiTheme="majorBidi" w:cstheme="majorBidi"/>
          <w:szCs w:val="28"/>
        </w:rPr>
        <w:lastRenderedPageBreak/>
        <w:t xml:space="preserve">Современные игры становятся все более сложными, и многие настройки требуют от переводчика полного знакомства с предысторией игры, чтобы понять ее, что также является одной из задач, которые должен выполнять переводчик. Переводы, сделанные за пределами игрового мира, могут дать игрокам негативные ориентиры. Однако понять игровой мир непросто, и небольшая ошибка может сильно ухудшить игровой процесс игрока. Объем работы по переводу игр очень велик, и его часто выполняют несколько человек в группах. </w:t>
      </w:r>
    </w:p>
    <w:p w14:paraId="2DB916CF" w14:textId="66A291C1" w:rsidR="006333B6" w:rsidRDefault="000F60A0" w:rsidP="00682675">
      <w:pPr>
        <w:pStyle w:val="ac"/>
        <w:rPr>
          <w:rFonts w:asciiTheme="majorBidi" w:hAnsiTheme="majorBidi" w:cstheme="majorBidi"/>
          <w:szCs w:val="28"/>
        </w:rPr>
      </w:pPr>
      <w:r w:rsidRPr="000D1023">
        <w:rPr>
          <w:rFonts w:asciiTheme="majorBidi" w:hAnsiTheme="majorBidi" w:cstheme="majorBidi"/>
          <w:szCs w:val="28"/>
        </w:rPr>
        <w:t xml:space="preserve">Предварительные исследования для перевода большой игры — это такой же труд, как и перевод литературных произведений. И лучший способ понять ее обратную сторону — это представить ее переводчику с про-законом игрока, </w:t>
      </w:r>
      <w:r w:rsidR="000D1023" w:rsidRPr="000D1023">
        <w:rPr>
          <w:rFonts w:asciiTheme="majorBidi" w:hAnsiTheme="majorBidi" w:cstheme="majorBidi"/>
          <w:szCs w:val="28"/>
        </w:rPr>
        <w:t xml:space="preserve">чтобы </w:t>
      </w:r>
      <w:r w:rsidRPr="000D1023">
        <w:rPr>
          <w:rFonts w:asciiTheme="majorBidi" w:hAnsiTheme="majorBidi" w:cstheme="majorBidi"/>
          <w:szCs w:val="28"/>
        </w:rPr>
        <w:t>лично испытать сюжет игры и полностью понять культурную интернализацию игры.</w:t>
      </w:r>
      <w:bookmarkStart w:id="38" w:name="_Toc104050354"/>
      <w:bookmarkStart w:id="39" w:name="_Toc531574528"/>
      <w:bookmarkStart w:id="40" w:name="_Toc532594707"/>
      <w:bookmarkStart w:id="41" w:name="_Toc532741561"/>
    </w:p>
    <w:p w14:paraId="30ACD074" w14:textId="24856CB2" w:rsidR="006333B6" w:rsidRDefault="009758F0">
      <w:pPr>
        <w:rPr>
          <w:rFonts w:asciiTheme="majorBidi" w:hAnsiTheme="majorBidi"/>
        </w:rPr>
      </w:pPr>
      <w:r w:rsidRPr="009758F0">
        <w:rPr>
          <w:rFonts w:asciiTheme="majorBidi" w:hAnsiTheme="majorBidi" w:cstheme="majorBidi" w:hint="eastAsia"/>
        </w:rPr>
        <w:t>В</w:t>
      </w:r>
      <w:r w:rsidRPr="009758F0">
        <w:rPr>
          <w:rFonts w:asciiTheme="majorBidi" w:hAnsiTheme="majorBidi" w:cstheme="majorBidi"/>
        </w:rPr>
        <w:t xml:space="preserve"> случае страны с культурой, схожей с китайской, при локализации своих игр, помимо описанной выше стратегии перевода, следует уделять больше внимания использованию китайских элементов, сочетая собственный местный геймплей с традиционной китайской культурой, чтобы заинтересовать китайских игроков. </w:t>
      </w:r>
      <w:r w:rsidR="00B21C20">
        <w:rPr>
          <w:rFonts w:asciiTheme="majorBidi" w:hAnsiTheme="majorBidi"/>
        </w:rPr>
        <w:br w:type="page"/>
      </w:r>
    </w:p>
    <w:p w14:paraId="271953D1" w14:textId="1AAD8201" w:rsidR="006333B6" w:rsidRPr="002651EB" w:rsidRDefault="00B21C20" w:rsidP="000D1023">
      <w:pPr>
        <w:pStyle w:val="1"/>
        <w:spacing w:before="0"/>
        <w:ind w:firstLine="0"/>
        <w:jc w:val="center"/>
        <w:rPr>
          <w:rFonts w:asciiTheme="majorBidi" w:hAnsiTheme="majorBidi"/>
          <w:color w:val="auto"/>
        </w:rPr>
      </w:pPr>
      <w:bookmarkStart w:id="42" w:name="_Toc104341016"/>
      <w:r>
        <w:rPr>
          <w:rFonts w:asciiTheme="majorBidi" w:hAnsiTheme="majorBidi"/>
          <w:color w:val="auto"/>
        </w:rPr>
        <w:lastRenderedPageBreak/>
        <w:t>С</w:t>
      </w:r>
      <w:bookmarkEnd w:id="38"/>
      <w:r w:rsidR="002651EB">
        <w:rPr>
          <w:rFonts w:asciiTheme="majorBidi" w:hAnsiTheme="majorBidi"/>
          <w:color w:val="auto"/>
        </w:rPr>
        <w:t xml:space="preserve">писок </w:t>
      </w:r>
      <w:r w:rsidR="000D1023">
        <w:rPr>
          <w:rFonts w:asciiTheme="majorBidi" w:hAnsiTheme="majorBidi"/>
          <w:color w:val="auto"/>
        </w:rPr>
        <w:t xml:space="preserve">использованной </w:t>
      </w:r>
      <w:r w:rsidR="009A574A">
        <w:rPr>
          <w:rFonts w:asciiTheme="majorBidi" w:hAnsiTheme="majorBidi"/>
          <w:color w:val="auto"/>
        </w:rPr>
        <w:t>л</w:t>
      </w:r>
      <w:r w:rsidR="002651EB">
        <w:rPr>
          <w:rFonts w:asciiTheme="majorBidi" w:hAnsiTheme="majorBidi"/>
          <w:color w:val="auto"/>
        </w:rPr>
        <w:t>итературы</w:t>
      </w:r>
      <w:bookmarkEnd w:id="39"/>
      <w:bookmarkEnd w:id="40"/>
      <w:bookmarkEnd w:id="41"/>
      <w:bookmarkEnd w:id="42"/>
    </w:p>
    <w:p w14:paraId="5A735E5E"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Азаров И. В., Струнина А. А. Анализ рынка мобильных приложений в России // Современные проблемы науки и образования. – 2014. – №. 6. – С. 337-337.</w:t>
      </w:r>
    </w:p>
    <w:p w14:paraId="130344E6" w14:textId="53C5F7CE" w:rsidR="009A574A" w:rsidRDefault="009A574A" w:rsidP="000D1023">
      <w:pPr>
        <w:pStyle w:val="ac"/>
        <w:numPr>
          <w:ilvl w:val="0"/>
          <w:numId w:val="2"/>
        </w:numPr>
        <w:ind w:left="0" w:firstLine="0"/>
        <w:rPr>
          <w:rFonts w:asciiTheme="majorBidi" w:eastAsia="楷体" w:hAnsiTheme="majorBidi" w:cstheme="majorBidi"/>
        </w:rPr>
      </w:pPr>
      <w:r>
        <w:rPr>
          <w:rFonts w:asciiTheme="majorBidi" w:eastAsia="-apple-system-font" w:hAnsiTheme="majorBidi" w:cstheme="majorBidi"/>
          <w:szCs w:val="28"/>
        </w:rPr>
        <w:t>Анализ российского рынка мобильных приложений: итоги 20</w:t>
      </w:r>
      <w:r w:rsidR="000D1023">
        <w:rPr>
          <w:rFonts w:asciiTheme="majorBidi" w:eastAsia="-apple-system-font" w:hAnsiTheme="majorBidi" w:cstheme="majorBidi"/>
          <w:szCs w:val="28"/>
        </w:rPr>
        <w:t xml:space="preserve">18 г., прогноз до 2021 г., 2018. </w:t>
      </w:r>
      <w:r w:rsidR="000D1023">
        <w:rPr>
          <w:rFonts w:asciiTheme="majorBidi" w:eastAsia="-apple-system-font" w:hAnsiTheme="majorBidi" w:cstheme="majorBidi"/>
          <w:szCs w:val="28"/>
          <w:lang w:val="en-US"/>
        </w:rPr>
        <w:t>URL:</w:t>
      </w:r>
      <w:r>
        <w:rPr>
          <w:rFonts w:asciiTheme="majorBidi" w:eastAsia="-apple-system-font" w:hAnsiTheme="majorBidi" w:cstheme="majorBidi"/>
          <w:szCs w:val="28"/>
        </w:rPr>
        <w:t xml:space="preserve"> https://marketing.rbc.ru/articles/10983/</w:t>
      </w:r>
    </w:p>
    <w:p w14:paraId="16F811B8" w14:textId="1D70FF6A"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Анциферова Д. Н. Cпособы культурной адаптации безэквивалентной лексики при переводе компьютерных видеоигр (на примере английского языка): выпускная квалификационная работа бакалавра: 45.03. 02-Лингвистика; 45.03. 02_01-Теория и методика преподавания иностранных языков и культур. – 2019.</w:t>
      </w:r>
    </w:p>
    <w:p w14:paraId="45CC83F4"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Болотина М. А., Кузьмина Е. В. Лексические проблемы перевода компьютерных игр //Вестник Балтийского федерального университета им. И. Канта. Серия: Филология, педагогика, психология. – 2019. – №. 1.</w:t>
      </w:r>
    </w:p>
    <w:p w14:paraId="51EF05C0"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Болотина М. А., Смирнова А. А. Перевод безэквивалентной лексики при локализации компьютерных игр // Вестник Балтийского федерального университета им. И. Канта. Серия: Филология, педагогика, психология. – 2018. – №. 1. – С. 20-28.</w:t>
      </w:r>
    </w:p>
    <w:p w14:paraId="59BC75FC"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Гавриков И. В., Смирнов А. Д., Калькова Н. Н. Исследование и анализ рынка видеоигр по состоянию на 2016 год // М27 Маркетинг и логистика в системе конкурентоспособного бизнеса. – 2017. – С. 6.</w:t>
      </w:r>
    </w:p>
    <w:p w14:paraId="2E071938"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Зеленько К. Р. Культурная адаптация текстов при переводе на примере текстов компьютерных игр // Наука, образование и культура. – 2017. – №. 4 (19).</w:t>
      </w:r>
    </w:p>
    <w:p w14:paraId="615F368F"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Зубарева Е. П., Енина Е. С. Анализ современных тенденций позиционирования продукта на рынке мобильных игр // Вестник молодежной науки. – 2019. – №. 5 (22).</w:t>
      </w:r>
    </w:p>
    <w:p w14:paraId="1CBCF527"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Медведев Ю. Перевод безэквивалентной лексики при локализации компьютерных игр. – 2019.</w:t>
      </w:r>
    </w:p>
    <w:p w14:paraId="18158D8C" w14:textId="77777777" w:rsidR="006333B6"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t>Рейимова Р. У. Специфика перевода контента иностранных веб-ресурсов. – 2017.</w:t>
      </w:r>
    </w:p>
    <w:p w14:paraId="5E8978B6" w14:textId="5EB20766" w:rsidR="006333B6" w:rsidRPr="002651EB" w:rsidRDefault="00B21C20" w:rsidP="000D1023">
      <w:pPr>
        <w:pStyle w:val="ac"/>
        <w:numPr>
          <w:ilvl w:val="0"/>
          <w:numId w:val="2"/>
        </w:numPr>
        <w:ind w:left="0" w:firstLine="0"/>
        <w:rPr>
          <w:rFonts w:asciiTheme="majorBidi" w:eastAsia="楷体" w:hAnsiTheme="majorBidi" w:cstheme="majorBidi"/>
        </w:rPr>
      </w:pPr>
      <w:r>
        <w:rPr>
          <w:rFonts w:asciiTheme="majorBidi" w:eastAsia="楷体" w:hAnsiTheme="majorBidi" w:cstheme="majorBidi"/>
        </w:rPr>
        <w:lastRenderedPageBreak/>
        <w:t>Шашко А. С. Лингвистические аспекты локализации компьютерной игры (на материале игры The Elder Serolls V: Skyrim : дис. – Сибирский федеральный университет, 2020.</w:t>
      </w:r>
    </w:p>
    <w:p w14:paraId="5AE8B615" w14:textId="4D7EF3C3" w:rsidR="006333B6" w:rsidRDefault="00B85D76" w:rsidP="000D1023">
      <w:pPr>
        <w:pStyle w:val="ac"/>
        <w:numPr>
          <w:ilvl w:val="0"/>
          <w:numId w:val="2"/>
        </w:numPr>
        <w:ind w:left="0" w:firstLine="0"/>
        <w:rPr>
          <w:rFonts w:asciiTheme="majorBidi" w:eastAsia="楷体" w:hAnsiTheme="majorBidi" w:cstheme="majorBidi"/>
          <w:lang w:val="en-US"/>
        </w:rPr>
      </w:pPr>
      <w:proofErr w:type="spellStart"/>
      <w:r w:rsidRPr="00B85D76">
        <w:rPr>
          <w:rFonts w:asciiTheme="majorBidi" w:eastAsia="楷体" w:hAnsiTheme="majorBidi" w:cstheme="majorBidi"/>
          <w:lang w:val="en-US"/>
        </w:rPr>
        <w:t>Achkasov</w:t>
      </w:r>
      <w:proofErr w:type="spellEnd"/>
      <w:r w:rsidRPr="00B85D76">
        <w:rPr>
          <w:rFonts w:asciiTheme="majorBidi" w:eastAsia="楷体" w:hAnsiTheme="majorBidi" w:cstheme="majorBidi"/>
          <w:lang w:val="en-US"/>
        </w:rPr>
        <w:t>, A. V. If the Mountain won't Come... Translation Studies Meets Localization</w:t>
      </w:r>
      <w:r w:rsidR="000D1023" w:rsidRPr="000D1023">
        <w:rPr>
          <w:rFonts w:asciiTheme="majorBidi" w:eastAsia="楷体" w:hAnsiTheme="majorBidi" w:cstheme="majorBidi"/>
          <w:lang w:val="en-US"/>
        </w:rPr>
        <w:t xml:space="preserve"> </w:t>
      </w:r>
      <w:r w:rsidRPr="00B85D76">
        <w:rPr>
          <w:rFonts w:asciiTheme="majorBidi" w:eastAsia="楷体" w:hAnsiTheme="majorBidi" w:cstheme="majorBidi"/>
          <w:lang w:val="en-US"/>
        </w:rPr>
        <w:t>[J]</w:t>
      </w:r>
    </w:p>
    <w:p w14:paraId="4C9C7320" w14:textId="62F1AD7A" w:rsidR="000D1023" w:rsidRDefault="000D1023" w:rsidP="000D1023">
      <w:pPr>
        <w:pStyle w:val="af0"/>
        <w:numPr>
          <w:ilvl w:val="0"/>
          <w:numId w:val="2"/>
        </w:numPr>
        <w:ind w:left="0" w:firstLineChars="0" w:firstLine="0"/>
        <w:rPr>
          <w:rFonts w:asciiTheme="majorBidi" w:eastAsia="楷体" w:hAnsiTheme="majorBidi" w:cstheme="majorBidi"/>
          <w:lang w:val="en-US"/>
        </w:rPr>
      </w:pPr>
      <w:r w:rsidRPr="000D1023">
        <w:rPr>
          <w:rFonts w:asciiTheme="majorBidi" w:eastAsia="楷体" w:hAnsiTheme="majorBidi" w:cstheme="majorBidi"/>
          <w:lang w:val="en-US"/>
        </w:rPr>
        <w:t xml:space="preserve">All You Need to Know About the Chinese Mobile Games Market: Genres, Publishers, Brands, and Features. URL: </w:t>
      </w:r>
      <w:hyperlink r:id="rId43" w:history="1">
        <w:r w:rsidRPr="00F903BA">
          <w:rPr>
            <w:rStyle w:val="aa"/>
            <w:rFonts w:asciiTheme="majorBidi" w:eastAsia="楷体" w:hAnsiTheme="majorBidi" w:cstheme="majorBidi"/>
            <w:lang w:val="en-US"/>
          </w:rPr>
          <w:t>https://www.gamerefinery.com/need-know-chinese-mobile-games-market/</w:t>
        </w:r>
      </w:hyperlink>
    </w:p>
    <w:p w14:paraId="3A9D24C9" w14:textId="188B577D" w:rsidR="00E1358C" w:rsidRDefault="000D1023" w:rsidP="00E1358C">
      <w:pPr>
        <w:pStyle w:val="af0"/>
        <w:numPr>
          <w:ilvl w:val="0"/>
          <w:numId w:val="2"/>
        </w:numPr>
        <w:ind w:left="0" w:firstLineChars="0" w:firstLine="0"/>
        <w:rPr>
          <w:rFonts w:asciiTheme="majorBidi" w:eastAsia="楷体" w:hAnsiTheme="majorBidi" w:cstheme="majorBidi"/>
          <w:lang w:val="en-US"/>
        </w:rPr>
      </w:pPr>
      <w:r w:rsidRPr="000D1023">
        <w:rPr>
          <w:rFonts w:asciiTheme="majorBidi" w:eastAsia="楷体" w:hAnsiTheme="majorBidi" w:cstheme="majorBidi"/>
          <w:lang w:val="en-US"/>
        </w:rPr>
        <w:t xml:space="preserve">Bernal-Merino, M. Á. A brief history of game localization [J/OL]. </w:t>
      </w:r>
      <w:r>
        <w:rPr>
          <w:rFonts w:asciiTheme="majorBidi" w:eastAsia="楷体" w:hAnsiTheme="majorBidi" w:cstheme="majorBidi"/>
          <w:lang w:val="en-US"/>
        </w:rPr>
        <w:t>URL</w:t>
      </w:r>
      <w:r>
        <w:rPr>
          <w:rFonts w:asciiTheme="majorBidi" w:eastAsia="楷体" w:hAnsiTheme="majorBidi" w:cstheme="majorBidi"/>
        </w:rPr>
        <w:t xml:space="preserve">: </w:t>
      </w:r>
      <w:hyperlink r:id="rId44" w:history="1">
        <w:r w:rsidR="00E1358C" w:rsidRPr="00F903BA">
          <w:rPr>
            <w:rStyle w:val="aa"/>
            <w:rFonts w:asciiTheme="majorBidi" w:eastAsia="楷体" w:hAnsiTheme="majorBidi" w:cstheme="majorBidi"/>
            <w:lang w:val="en-US"/>
          </w:rPr>
          <w:t>http://www.trans.uma.es/pdf/Trans_15/11-17.pdf</w:t>
        </w:r>
      </w:hyperlink>
    </w:p>
    <w:p w14:paraId="21DC72D3" w14:textId="77777777" w:rsidR="00E1358C" w:rsidRDefault="00B21C20" w:rsidP="00E1358C">
      <w:pPr>
        <w:pStyle w:val="af0"/>
        <w:numPr>
          <w:ilvl w:val="0"/>
          <w:numId w:val="2"/>
        </w:numPr>
        <w:ind w:left="0" w:firstLineChars="0" w:firstLine="0"/>
        <w:rPr>
          <w:rFonts w:asciiTheme="majorBidi" w:eastAsia="楷体" w:hAnsiTheme="majorBidi" w:cstheme="majorBidi"/>
          <w:lang w:val="en-US"/>
        </w:rPr>
      </w:pPr>
      <w:proofErr w:type="spellStart"/>
      <w:r w:rsidRPr="00E1358C">
        <w:rPr>
          <w:rFonts w:asciiTheme="majorBidi" w:eastAsia="楷体" w:hAnsiTheme="majorBidi" w:cstheme="majorBidi"/>
          <w:lang w:val="en-US"/>
        </w:rPr>
        <w:t>Bieliñski</w:t>
      </w:r>
      <w:proofErr w:type="spellEnd"/>
      <w:r w:rsidR="000D1023" w:rsidRPr="00E1358C">
        <w:rPr>
          <w:rFonts w:asciiTheme="majorBidi" w:eastAsia="楷体" w:hAnsiTheme="majorBidi" w:cstheme="majorBidi"/>
          <w:lang w:val="en-US"/>
        </w:rPr>
        <w:t>,</w:t>
      </w:r>
      <w:r w:rsidRPr="00E1358C">
        <w:rPr>
          <w:rFonts w:asciiTheme="majorBidi" w:eastAsia="楷体" w:hAnsiTheme="majorBidi" w:cstheme="majorBidi"/>
          <w:lang w:val="en-US"/>
        </w:rPr>
        <w:t xml:space="preserve"> T. Chinese video game market as an opportunity for Polish game producers //International Business. – 2013. – №. 32. – </w:t>
      </w:r>
      <w:r w:rsidRPr="00E1358C">
        <w:rPr>
          <w:rFonts w:asciiTheme="majorBidi" w:eastAsia="楷体" w:hAnsiTheme="majorBidi" w:cstheme="majorBidi"/>
        </w:rPr>
        <w:t>С</w:t>
      </w:r>
      <w:r w:rsidRPr="00E1358C">
        <w:rPr>
          <w:rFonts w:asciiTheme="majorBidi" w:eastAsia="楷体" w:hAnsiTheme="majorBidi" w:cstheme="majorBidi"/>
          <w:lang w:val="en-US"/>
        </w:rPr>
        <w:t>. 25-39.</w:t>
      </w:r>
    </w:p>
    <w:p w14:paraId="6E891CA3" w14:textId="77777777" w:rsidR="00E1358C" w:rsidRDefault="00B85D76"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 xml:space="preserve">Dietz, F. Issues in Localizing Computer Games. In Keiran J. Dunne (ed.) [J]. Perspectives on Localization. Amsterdam/Philadelphia: John </w:t>
      </w:r>
      <w:proofErr w:type="spellStart"/>
      <w:r w:rsidRPr="00E1358C">
        <w:rPr>
          <w:rFonts w:asciiTheme="majorBidi" w:eastAsia="楷体" w:hAnsiTheme="majorBidi" w:cstheme="majorBidi"/>
          <w:lang w:val="en-US"/>
        </w:rPr>
        <w:t>Benjamins</w:t>
      </w:r>
      <w:proofErr w:type="spellEnd"/>
      <w:r w:rsidRPr="00E1358C">
        <w:rPr>
          <w:rFonts w:asciiTheme="majorBidi" w:eastAsia="楷体" w:hAnsiTheme="majorBidi" w:cstheme="majorBidi"/>
          <w:lang w:val="en-US"/>
        </w:rPr>
        <w:t>, 2006: 121-134.</w:t>
      </w:r>
    </w:p>
    <w:p w14:paraId="262DE095" w14:textId="77777777" w:rsidR="00E1358C" w:rsidRDefault="000D1023"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Global games market report //</w:t>
      </w:r>
      <w:proofErr w:type="spellStart"/>
      <w:r w:rsidRPr="00E1358C">
        <w:rPr>
          <w:rFonts w:asciiTheme="majorBidi" w:eastAsia="楷体" w:hAnsiTheme="majorBidi" w:cstheme="majorBidi"/>
          <w:lang w:val="en-US"/>
        </w:rPr>
        <w:t>Newzoo</w:t>
      </w:r>
      <w:proofErr w:type="spellEnd"/>
      <w:r w:rsidRPr="00E1358C">
        <w:rPr>
          <w:rFonts w:asciiTheme="majorBidi" w:eastAsia="楷体" w:hAnsiTheme="majorBidi" w:cstheme="majorBidi"/>
          <w:lang w:val="en-US"/>
        </w:rPr>
        <w:t xml:space="preserve">: The global leader in games and </w:t>
      </w:r>
      <w:proofErr w:type="spellStart"/>
      <w:r w:rsidRPr="00E1358C">
        <w:rPr>
          <w:rFonts w:asciiTheme="majorBidi" w:eastAsia="楷体" w:hAnsiTheme="majorBidi" w:cstheme="majorBidi"/>
          <w:lang w:val="en-US"/>
        </w:rPr>
        <w:t>esports</w:t>
      </w:r>
      <w:proofErr w:type="spellEnd"/>
      <w:r w:rsidRPr="00E1358C">
        <w:rPr>
          <w:rFonts w:asciiTheme="majorBidi" w:eastAsia="楷体" w:hAnsiTheme="majorBidi" w:cstheme="majorBidi"/>
          <w:lang w:val="en-US"/>
        </w:rPr>
        <w:t xml:space="preserve"> analytics. URL: https://newzoo.com/insights/articles/global-games-market-reaches-137-9-billion-in-2018-mobile-games-take half/  </w:t>
      </w:r>
    </w:p>
    <w:p w14:paraId="20E9ED2F" w14:textId="77777777" w:rsidR="00E1358C" w:rsidRDefault="00B85D76" w:rsidP="00E1358C">
      <w:pPr>
        <w:pStyle w:val="af0"/>
        <w:numPr>
          <w:ilvl w:val="0"/>
          <w:numId w:val="2"/>
        </w:numPr>
        <w:ind w:left="0" w:firstLineChars="0" w:firstLine="0"/>
        <w:rPr>
          <w:rFonts w:asciiTheme="majorBidi" w:eastAsia="楷体" w:hAnsiTheme="majorBidi" w:cstheme="majorBidi"/>
          <w:lang w:val="en-US"/>
        </w:rPr>
      </w:pPr>
      <w:proofErr w:type="spellStart"/>
      <w:proofErr w:type="gramStart"/>
      <w:r w:rsidRPr="00E1358C">
        <w:rPr>
          <w:rFonts w:asciiTheme="majorBidi" w:eastAsia="楷体" w:hAnsiTheme="majorBidi" w:cstheme="majorBidi"/>
          <w:lang w:val="en-US"/>
        </w:rPr>
        <w:t>Hemburg</w:t>
      </w:r>
      <w:proofErr w:type="spellEnd"/>
      <w:r w:rsidRPr="00E1358C">
        <w:rPr>
          <w:rFonts w:asciiTheme="majorBidi" w:eastAsia="楷体" w:hAnsiTheme="majorBidi" w:cstheme="majorBidi"/>
          <w:lang w:val="en-US"/>
        </w:rPr>
        <w:t>,</w:t>
      </w:r>
      <w:proofErr w:type="gramEnd"/>
      <w:r w:rsidRPr="00E1358C">
        <w:rPr>
          <w:rFonts w:asciiTheme="majorBidi" w:eastAsia="楷体" w:hAnsiTheme="majorBidi" w:cstheme="majorBidi"/>
          <w:lang w:val="en-US"/>
        </w:rPr>
        <w:t xml:space="preserve"> &amp; Eric. Localizing MMOPRGs. In Keiran J. Dunne (ed.) [J]. Perspectives on Localization. Amsterdam/Philadelphia: John </w:t>
      </w:r>
      <w:proofErr w:type="spellStart"/>
      <w:r w:rsidRPr="00E1358C">
        <w:rPr>
          <w:rFonts w:asciiTheme="majorBidi" w:eastAsia="楷体" w:hAnsiTheme="majorBidi" w:cstheme="majorBidi"/>
          <w:lang w:val="en-US"/>
        </w:rPr>
        <w:t>Benjamins</w:t>
      </w:r>
      <w:proofErr w:type="spellEnd"/>
      <w:r w:rsidRPr="00E1358C">
        <w:rPr>
          <w:rFonts w:asciiTheme="majorBidi" w:eastAsia="楷体" w:hAnsiTheme="majorBidi" w:cstheme="majorBidi"/>
          <w:lang w:val="en-US"/>
        </w:rPr>
        <w:t>, 2006: 135-154</w:t>
      </w:r>
      <w:r w:rsidR="00E1358C" w:rsidRPr="00E1358C">
        <w:rPr>
          <w:rFonts w:asciiTheme="majorBidi" w:eastAsia="楷体" w:hAnsiTheme="majorBidi" w:cstheme="majorBidi"/>
          <w:lang w:val="en-US"/>
        </w:rPr>
        <w:t>.</w:t>
      </w:r>
    </w:p>
    <w:p w14:paraId="0CD7938C" w14:textId="77777777" w:rsidR="00E1358C" w:rsidRPr="00E1358C" w:rsidRDefault="000D1023"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Lugo, J., Sampson, T.</w:t>
      </w:r>
      <w:r w:rsidR="00B85D76" w:rsidRPr="00E1358C">
        <w:rPr>
          <w:rFonts w:asciiTheme="majorBidi" w:eastAsia="楷体" w:hAnsiTheme="majorBidi" w:cstheme="majorBidi"/>
          <w:lang w:val="en-US"/>
        </w:rPr>
        <w:t xml:space="preserve">, &amp; </w:t>
      </w:r>
      <w:proofErr w:type="spellStart"/>
      <w:r w:rsidR="00B85D76" w:rsidRPr="00E1358C">
        <w:rPr>
          <w:rFonts w:asciiTheme="majorBidi" w:eastAsia="楷体" w:hAnsiTheme="majorBidi" w:cstheme="majorBidi"/>
          <w:lang w:val="en-US"/>
        </w:rPr>
        <w:t>Lossada</w:t>
      </w:r>
      <w:proofErr w:type="spellEnd"/>
      <w:r w:rsidR="00B85D76" w:rsidRPr="00E1358C">
        <w:rPr>
          <w:rFonts w:asciiTheme="majorBidi" w:eastAsia="楷体" w:hAnsiTheme="majorBidi" w:cstheme="majorBidi"/>
          <w:lang w:val="en-US"/>
        </w:rPr>
        <w:t>, M. Latin America's New Cultural Industries still Play Old Games: From the Banana Republic to Donkey Kong [J]. Game Studies, 2002: 2(2).</w:t>
      </w:r>
      <w:r w:rsidR="00E1358C" w:rsidRPr="00E1358C">
        <w:rPr>
          <w:lang w:val="en-US"/>
        </w:rPr>
        <w:t xml:space="preserve"> </w:t>
      </w:r>
    </w:p>
    <w:p w14:paraId="03602A1D" w14:textId="77777777" w:rsidR="00E1358C" w:rsidRPr="00E1358C" w:rsidRDefault="00E1358C" w:rsidP="00E1358C">
      <w:pPr>
        <w:pStyle w:val="af0"/>
        <w:numPr>
          <w:ilvl w:val="0"/>
          <w:numId w:val="2"/>
        </w:numPr>
        <w:ind w:left="0" w:firstLineChars="0" w:firstLine="0"/>
        <w:rPr>
          <w:rFonts w:asciiTheme="majorBidi" w:eastAsia="楷体" w:hAnsiTheme="majorBidi" w:cstheme="majorBidi"/>
        </w:rPr>
      </w:pPr>
      <w:r w:rsidRPr="00E1358C">
        <w:rPr>
          <w:rFonts w:asciiTheme="majorBidi" w:eastAsia="楷体" w:hAnsiTheme="majorBidi" w:cstheme="majorBidi"/>
          <w:lang w:val="en-US"/>
        </w:rPr>
        <w:t xml:space="preserve">Number of active mobile gamers worldwide from 2014 to 2021(in millions) // The Statistics Portal. </w:t>
      </w:r>
      <w:r w:rsidRPr="00E1358C">
        <w:rPr>
          <w:rFonts w:asciiTheme="majorBidi" w:eastAsia="楷体" w:hAnsiTheme="majorBidi" w:cstheme="majorBidi"/>
        </w:rPr>
        <w:t xml:space="preserve">[Электронный ресурс] – </w:t>
      </w:r>
      <w:r w:rsidRPr="00E1358C">
        <w:rPr>
          <w:rFonts w:asciiTheme="majorBidi" w:eastAsia="楷体" w:hAnsiTheme="majorBidi" w:cstheme="majorBidi"/>
          <w:lang w:val="en-US"/>
        </w:rPr>
        <w:t>URL</w:t>
      </w:r>
      <w:r w:rsidRPr="00E1358C">
        <w:rPr>
          <w:rFonts w:asciiTheme="majorBidi" w:eastAsia="楷体" w:hAnsiTheme="majorBidi" w:cstheme="majorBidi"/>
        </w:rPr>
        <w:t xml:space="preserve">: </w:t>
      </w:r>
      <w:r w:rsidRPr="00E1358C">
        <w:rPr>
          <w:rFonts w:asciiTheme="majorBidi" w:eastAsia="楷体" w:hAnsiTheme="majorBidi" w:cstheme="majorBidi"/>
          <w:lang w:val="en-US"/>
        </w:rPr>
        <w:t>https</w:t>
      </w:r>
      <w:r w:rsidRPr="00E1358C">
        <w:rPr>
          <w:rFonts w:asciiTheme="majorBidi" w:eastAsia="楷体" w:hAnsiTheme="majorBidi" w:cstheme="majorBidi"/>
        </w:rPr>
        <w:t>://</w:t>
      </w:r>
      <w:r w:rsidRPr="00E1358C">
        <w:rPr>
          <w:rFonts w:asciiTheme="majorBidi" w:eastAsia="楷体" w:hAnsiTheme="majorBidi" w:cstheme="majorBidi"/>
          <w:lang w:val="en-US"/>
        </w:rPr>
        <w:t>www</w:t>
      </w:r>
      <w:r w:rsidRPr="00E1358C">
        <w:rPr>
          <w:rFonts w:asciiTheme="majorBidi" w:eastAsia="楷体" w:hAnsiTheme="majorBidi" w:cstheme="majorBidi"/>
        </w:rPr>
        <w:t>.</w:t>
      </w:r>
      <w:proofErr w:type="spellStart"/>
      <w:r w:rsidRPr="00E1358C">
        <w:rPr>
          <w:rFonts w:asciiTheme="majorBidi" w:eastAsia="楷体" w:hAnsiTheme="majorBidi" w:cstheme="majorBidi"/>
          <w:lang w:val="en-US"/>
        </w:rPr>
        <w:t>statista</w:t>
      </w:r>
      <w:proofErr w:type="spellEnd"/>
      <w:r w:rsidRPr="00E1358C">
        <w:rPr>
          <w:rFonts w:asciiTheme="majorBidi" w:eastAsia="楷体" w:hAnsiTheme="majorBidi" w:cstheme="majorBidi"/>
        </w:rPr>
        <w:t>.</w:t>
      </w:r>
      <w:r w:rsidRPr="00E1358C">
        <w:rPr>
          <w:rFonts w:asciiTheme="majorBidi" w:eastAsia="楷体" w:hAnsiTheme="majorBidi" w:cstheme="majorBidi"/>
          <w:lang w:val="en-US"/>
        </w:rPr>
        <w:t>com</w:t>
      </w:r>
      <w:r w:rsidRPr="00E1358C">
        <w:rPr>
          <w:rFonts w:asciiTheme="majorBidi" w:eastAsia="楷体" w:hAnsiTheme="majorBidi" w:cstheme="majorBidi"/>
        </w:rPr>
        <w:t>/</w:t>
      </w:r>
      <w:r w:rsidRPr="00E1358C">
        <w:rPr>
          <w:rFonts w:asciiTheme="majorBidi" w:eastAsia="楷体" w:hAnsiTheme="majorBidi" w:cstheme="majorBidi"/>
          <w:lang w:val="en-US"/>
        </w:rPr>
        <w:t>statistics</w:t>
      </w:r>
      <w:r w:rsidRPr="00E1358C">
        <w:rPr>
          <w:rFonts w:asciiTheme="majorBidi" w:eastAsia="楷体" w:hAnsiTheme="majorBidi" w:cstheme="majorBidi"/>
        </w:rPr>
        <w:t>/748089/</w:t>
      </w:r>
      <w:r w:rsidRPr="00E1358C">
        <w:rPr>
          <w:rFonts w:asciiTheme="majorBidi" w:eastAsia="楷体" w:hAnsiTheme="majorBidi" w:cstheme="majorBidi"/>
          <w:lang w:val="en-US"/>
        </w:rPr>
        <w:t>number</w:t>
      </w:r>
      <w:r w:rsidRPr="00E1358C">
        <w:rPr>
          <w:rFonts w:asciiTheme="majorBidi" w:eastAsia="楷体" w:hAnsiTheme="majorBidi" w:cstheme="majorBidi"/>
        </w:rPr>
        <w:t>-</w:t>
      </w:r>
      <w:r w:rsidRPr="00E1358C">
        <w:rPr>
          <w:rFonts w:asciiTheme="majorBidi" w:eastAsia="楷体" w:hAnsiTheme="majorBidi" w:cstheme="majorBidi"/>
          <w:lang w:val="en-US"/>
        </w:rPr>
        <w:t>mobile</w:t>
      </w:r>
      <w:r w:rsidRPr="00E1358C">
        <w:rPr>
          <w:rFonts w:asciiTheme="majorBidi" w:eastAsia="楷体" w:hAnsiTheme="majorBidi" w:cstheme="majorBidi"/>
        </w:rPr>
        <w:t>-</w:t>
      </w:r>
      <w:r w:rsidRPr="00E1358C">
        <w:rPr>
          <w:rFonts w:asciiTheme="majorBidi" w:eastAsia="楷体" w:hAnsiTheme="majorBidi" w:cstheme="majorBidi"/>
          <w:lang w:val="en-US"/>
        </w:rPr>
        <w:t>gamers</w:t>
      </w:r>
      <w:r w:rsidRPr="00E1358C">
        <w:rPr>
          <w:rFonts w:asciiTheme="majorBidi" w:eastAsia="楷体" w:hAnsiTheme="majorBidi" w:cstheme="majorBidi"/>
        </w:rPr>
        <w:t>-</w:t>
      </w:r>
      <w:r w:rsidRPr="00E1358C">
        <w:rPr>
          <w:rFonts w:asciiTheme="majorBidi" w:eastAsia="楷体" w:hAnsiTheme="majorBidi" w:cstheme="majorBidi"/>
          <w:lang w:val="en-US"/>
        </w:rPr>
        <w:t>world</w:t>
      </w:r>
      <w:r w:rsidRPr="00E1358C">
        <w:rPr>
          <w:rFonts w:asciiTheme="majorBidi" w:eastAsia="楷体" w:hAnsiTheme="majorBidi" w:cstheme="majorBidi"/>
        </w:rPr>
        <w:t>-</w:t>
      </w:r>
      <w:r w:rsidRPr="00E1358C">
        <w:rPr>
          <w:rFonts w:asciiTheme="majorBidi" w:eastAsia="楷体" w:hAnsiTheme="majorBidi" w:cstheme="majorBidi"/>
          <w:lang w:val="en-US"/>
        </w:rPr>
        <w:t>platform</w:t>
      </w:r>
      <w:r w:rsidRPr="00E1358C">
        <w:rPr>
          <w:rFonts w:asciiTheme="majorBidi" w:eastAsia="楷体" w:hAnsiTheme="majorBidi" w:cstheme="majorBidi"/>
        </w:rPr>
        <w:t xml:space="preserve">/ </w:t>
      </w:r>
    </w:p>
    <w:p w14:paraId="6F806996" w14:textId="77777777"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lastRenderedPageBreak/>
        <w:t xml:space="preserve">O'Hagan, M, &amp; Ashworth, D. Translation-Mediated Communication in a Digital World: Facing the Challenges of Globalization and </w:t>
      </w:r>
      <w:proofErr w:type="gramStart"/>
      <w:r w:rsidRPr="00E1358C">
        <w:rPr>
          <w:rFonts w:asciiTheme="majorBidi" w:eastAsia="楷体" w:hAnsiTheme="majorBidi" w:cstheme="majorBidi"/>
          <w:lang w:val="en-US"/>
        </w:rPr>
        <w:t>Localization[</w:t>
      </w:r>
      <w:proofErr w:type="gramEnd"/>
      <w:r w:rsidRPr="00E1358C">
        <w:rPr>
          <w:rFonts w:asciiTheme="majorBidi" w:eastAsia="楷体" w:hAnsiTheme="majorBidi" w:cstheme="majorBidi"/>
          <w:lang w:val="en-US"/>
        </w:rPr>
        <w:t>M]. Multilingual Matters Limited, 2002.</w:t>
      </w:r>
    </w:p>
    <w:p w14:paraId="6A31060A" w14:textId="75C1940F"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 xml:space="preserve">O'Hagan, M. Game as a new domain for translation research: From translating text to </w:t>
      </w:r>
      <w:proofErr w:type="gramStart"/>
      <w:r w:rsidRPr="00E1358C">
        <w:rPr>
          <w:rFonts w:asciiTheme="majorBidi" w:eastAsia="楷体" w:hAnsiTheme="majorBidi" w:cstheme="majorBidi"/>
          <w:lang w:val="en-US"/>
        </w:rPr>
        <w:t>translating</w:t>
      </w:r>
      <w:proofErr w:type="gramEnd"/>
      <w:r w:rsidRPr="00E1358C">
        <w:rPr>
          <w:rFonts w:asciiTheme="majorBidi" w:eastAsia="楷体" w:hAnsiTheme="majorBidi" w:cstheme="majorBidi"/>
          <w:lang w:val="en-US"/>
        </w:rPr>
        <w:t xml:space="preserve"> experience</w:t>
      </w:r>
      <w:r w:rsidR="00E1358C">
        <w:rPr>
          <w:rFonts w:asciiTheme="majorBidi" w:eastAsia="楷体" w:hAnsiTheme="majorBidi" w:cstheme="majorBidi"/>
          <w:lang w:val="en-US"/>
        </w:rPr>
        <w:t xml:space="preserve"> </w:t>
      </w:r>
      <w:r w:rsidRPr="00E1358C">
        <w:rPr>
          <w:rFonts w:asciiTheme="majorBidi" w:eastAsia="楷体" w:hAnsiTheme="majorBidi" w:cstheme="majorBidi"/>
          <w:lang w:val="en-US"/>
        </w:rPr>
        <w:t xml:space="preserve">[J]. Revisit </w:t>
      </w:r>
      <w:proofErr w:type="spellStart"/>
      <w:r w:rsidRPr="00E1358C">
        <w:rPr>
          <w:rFonts w:asciiTheme="majorBidi" w:eastAsia="楷体" w:hAnsiTheme="majorBidi" w:cstheme="majorBidi"/>
          <w:lang w:val="en-US"/>
        </w:rPr>
        <w:t>Tradumatica</w:t>
      </w:r>
      <w:proofErr w:type="spellEnd"/>
      <w:r w:rsidRPr="00E1358C">
        <w:rPr>
          <w:rFonts w:asciiTheme="majorBidi" w:eastAsia="楷体" w:hAnsiTheme="majorBidi" w:cstheme="majorBidi"/>
          <w:lang w:val="en-US"/>
        </w:rPr>
        <w:t>, 2007: 5, 1-7.</w:t>
      </w:r>
    </w:p>
    <w:p w14:paraId="006A22F1" w14:textId="7407307E" w:rsidR="00E1358C" w:rsidRDefault="00E1358C" w:rsidP="00E1358C">
      <w:pPr>
        <w:pStyle w:val="af0"/>
        <w:numPr>
          <w:ilvl w:val="0"/>
          <w:numId w:val="2"/>
        </w:numPr>
        <w:ind w:left="0" w:firstLineChars="0" w:firstLine="0"/>
        <w:rPr>
          <w:rFonts w:asciiTheme="majorBidi" w:eastAsia="楷体" w:hAnsiTheme="majorBidi" w:cstheme="majorBidi"/>
          <w:lang w:val="en-US"/>
        </w:rPr>
      </w:pPr>
      <w:r>
        <w:rPr>
          <w:rFonts w:asciiTheme="majorBidi" w:eastAsia="楷体" w:hAnsiTheme="majorBidi" w:cstheme="majorBidi"/>
          <w:lang w:val="en-US"/>
        </w:rPr>
        <w:t>O'Hagan, M.</w:t>
      </w:r>
      <w:r w:rsidR="00B367E4" w:rsidRPr="00E1358C">
        <w:rPr>
          <w:rFonts w:asciiTheme="majorBidi" w:eastAsia="楷体" w:hAnsiTheme="majorBidi" w:cstheme="majorBidi"/>
          <w:lang w:val="en-US"/>
        </w:rPr>
        <w:t xml:space="preserve">, &amp; </w:t>
      </w:r>
      <w:proofErr w:type="spellStart"/>
      <w:r w:rsidR="00B367E4" w:rsidRPr="00E1358C">
        <w:rPr>
          <w:rFonts w:asciiTheme="majorBidi" w:eastAsia="楷体" w:hAnsiTheme="majorBidi" w:cstheme="majorBidi"/>
          <w:lang w:val="en-US"/>
        </w:rPr>
        <w:t>Mangiron</w:t>
      </w:r>
      <w:proofErr w:type="spellEnd"/>
      <w:r w:rsidR="00B367E4" w:rsidRPr="00E1358C">
        <w:rPr>
          <w:rFonts w:asciiTheme="majorBidi" w:eastAsia="楷体" w:hAnsiTheme="majorBidi" w:cstheme="majorBidi"/>
          <w:lang w:val="en-US"/>
        </w:rPr>
        <w:t>, C. Game Localization: Translating for the Global Digital Entertainment Industry</w:t>
      </w:r>
      <w:r w:rsidR="007F078D" w:rsidRPr="007F078D">
        <w:rPr>
          <w:rFonts w:asciiTheme="majorBidi" w:eastAsia="楷体" w:hAnsiTheme="majorBidi" w:cstheme="majorBidi"/>
          <w:lang w:val="en-US"/>
        </w:rPr>
        <w:t xml:space="preserve"> </w:t>
      </w:r>
      <w:r w:rsidR="00B367E4" w:rsidRPr="00E1358C">
        <w:rPr>
          <w:rFonts w:asciiTheme="majorBidi" w:eastAsia="楷体" w:hAnsiTheme="majorBidi" w:cstheme="majorBidi"/>
          <w:lang w:val="en-US"/>
        </w:rPr>
        <w:t xml:space="preserve">[M]. PA: John </w:t>
      </w:r>
      <w:proofErr w:type="spellStart"/>
      <w:r w:rsidR="00B367E4" w:rsidRPr="00E1358C">
        <w:rPr>
          <w:rFonts w:asciiTheme="majorBidi" w:eastAsia="楷体" w:hAnsiTheme="majorBidi" w:cstheme="majorBidi"/>
          <w:lang w:val="en-US"/>
        </w:rPr>
        <w:t>Benjamins</w:t>
      </w:r>
      <w:proofErr w:type="spellEnd"/>
      <w:r w:rsidR="00B367E4" w:rsidRPr="00E1358C">
        <w:rPr>
          <w:rFonts w:asciiTheme="majorBidi" w:eastAsia="楷体" w:hAnsiTheme="majorBidi" w:cstheme="majorBidi"/>
          <w:lang w:val="en-US"/>
        </w:rPr>
        <w:t>, 2013.</w:t>
      </w:r>
    </w:p>
    <w:p w14:paraId="34BD9409" w14:textId="0F85140B"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Pym, A. Exploring Translation Theories</w:t>
      </w:r>
      <w:r w:rsidR="007F078D">
        <w:rPr>
          <w:rFonts w:asciiTheme="majorBidi" w:eastAsia="楷体" w:hAnsiTheme="majorBidi" w:cstheme="majorBidi"/>
          <w:lang w:val="en-US"/>
        </w:rPr>
        <w:t xml:space="preserve"> </w:t>
      </w:r>
      <w:r w:rsidRPr="00E1358C">
        <w:rPr>
          <w:rFonts w:asciiTheme="majorBidi" w:eastAsia="楷体" w:hAnsiTheme="majorBidi" w:cstheme="majorBidi"/>
          <w:lang w:val="en-US"/>
        </w:rPr>
        <w:t>[M]. New York, NY: Routledge, 2017.</w:t>
      </w:r>
    </w:p>
    <w:p w14:paraId="09BAC65E" w14:textId="4F692389" w:rsidR="00E1358C" w:rsidRDefault="00B21C20"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Ren</w:t>
      </w:r>
      <w:r w:rsidR="000D1023" w:rsidRPr="00E1358C">
        <w:rPr>
          <w:rFonts w:asciiTheme="majorBidi" w:eastAsia="楷体" w:hAnsiTheme="majorBidi" w:cstheme="majorBidi"/>
          <w:lang w:val="en-US"/>
        </w:rPr>
        <w:t>,</w:t>
      </w:r>
      <w:r w:rsidRPr="00E1358C">
        <w:rPr>
          <w:rFonts w:asciiTheme="majorBidi" w:eastAsia="楷体" w:hAnsiTheme="majorBidi" w:cstheme="majorBidi"/>
          <w:lang w:val="en-US"/>
        </w:rPr>
        <w:t xml:space="preserve"> J. Q., Hardwick</w:t>
      </w:r>
      <w:r w:rsidR="000D1023" w:rsidRPr="00E1358C">
        <w:rPr>
          <w:rFonts w:asciiTheme="majorBidi" w:eastAsia="楷体" w:hAnsiTheme="majorBidi" w:cstheme="majorBidi"/>
          <w:lang w:val="en-US"/>
        </w:rPr>
        <w:t>,</w:t>
      </w:r>
      <w:r w:rsidRPr="00E1358C">
        <w:rPr>
          <w:rFonts w:asciiTheme="majorBidi" w:eastAsia="楷体" w:hAnsiTheme="majorBidi" w:cstheme="majorBidi"/>
          <w:lang w:val="en-US"/>
        </w:rPr>
        <w:t xml:space="preserve"> P. Revenue model innovations in the Chinese online game market //Proceedings of the 12th international conference on Entertainment and media in the ubiquitous era. – 2008. – </w:t>
      </w:r>
      <w:r w:rsidR="007F078D">
        <w:rPr>
          <w:rFonts w:asciiTheme="majorBidi" w:eastAsia="楷体" w:hAnsiTheme="majorBidi" w:cstheme="majorBidi"/>
          <w:lang w:val="en-US"/>
        </w:rPr>
        <w:t>Pp</w:t>
      </w:r>
      <w:r w:rsidRPr="00E1358C">
        <w:rPr>
          <w:rFonts w:asciiTheme="majorBidi" w:eastAsia="楷体" w:hAnsiTheme="majorBidi" w:cstheme="majorBidi"/>
          <w:lang w:val="en-US"/>
        </w:rPr>
        <w:t>. 44-48.</w:t>
      </w:r>
    </w:p>
    <w:p w14:paraId="64BDE566" w14:textId="77777777" w:rsidR="00E1358C" w:rsidRDefault="000D1023"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Thayer, A.</w:t>
      </w:r>
      <w:r w:rsidR="00B367E4" w:rsidRPr="00E1358C">
        <w:rPr>
          <w:rFonts w:asciiTheme="majorBidi" w:eastAsia="楷体" w:hAnsiTheme="majorBidi" w:cstheme="majorBidi"/>
          <w:lang w:val="en-US"/>
        </w:rPr>
        <w:t>, &amp; Kolko, B. E. Localization of digital games: the process of blending for the global games market</w:t>
      </w:r>
      <w:r w:rsidRPr="00E1358C">
        <w:rPr>
          <w:rFonts w:asciiTheme="majorBidi" w:eastAsia="楷体" w:hAnsiTheme="majorBidi" w:cstheme="majorBidi"/>
          <w:lang w:val="en-US"/>
        </w:rPr>
        <w:t xml:space="preserve"> </w:t>
      </w:r>
      <w:r w:rsidR="00B367E4" w:rsidRPr="00E1358C">
        <w:rPr>
          <w:rFonts w:asciiTheme="majorBidi" w:eastAsia="楷体" w:hAnsiTheme="majorBidi" w:cstheme="majorBidi"/>
          <w:lang w:val="en-US"/>
        </w:rPr>
        <w:t>[J]. Technical communication, 2004: 51(4), p.477-488.</w:t>
      </w:r>
    </w:p>
    <w:p w14:paraId="57508B75" w14:textId="60889D4B"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Reitman, J. G. Distributed cognition and temporal knowledge in league of legends</w:t>
      </w:r>
      <w:r w:rsidR="007F078D" w:rsidRPr="007F078D">
        <w:rPr>
          <w:rFonts w:asciiTheme="majorBidi" w:eastAsia="楷体" w:hAnsiTheme="majorBidi" w:cstheme="majorBidi"/>
          <w:lang w:val="en-US"/>
        </w:rPr>
        <w:t xml:space="preserve"> </w:t>
      </w:r>
      <w:r w:rsidRPr="00E1358C">
        <w:rPr>
          <w:rFonts w:asciiTheme="majorBidi" w:eastAsia="楷体" w:hAnsiTheme="majorBidi" w:cstheme="majorBidi"/>
          <w:lang w:val="en-US"/>
        </w:rPr>
        <w:t>[J]. International Journal of Gaming and Computer-Mediated Simulations, 2018: 10(1), 23-41.</w:t>
      </w:r>
    </w:p>
    <w:p w14:paraId="13AA7839" w14:textId="49DDE435"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Skoog, K.E. How video game translation differs from other types of translation</w:t>
      </w:r>
      <w:r w:rsidR="007F078D" w:rsidRPr="007F078D">
        <w:rPr>
          <w:rFonts w:asciiTheme="majorBidi" w:eastAsia="楷体" w:hAnsiTheme="majorBidi" w:cstheme="majorBidi"/>
          <w:lang w:val="en-US"/>
        </w:rPr>
        <w:t xml:space="preserve"> </w:t>
      </w:r>
      <w:r w:rsidRPr="00E1358C">
        <w:rPr>
          <w:rFonts w:asciiTheme="majorBidi" w:eastAsia="楷体" w:hAnsiTheme="majorBidi" w:cstheme="majorBidi"/>
          <w:lang w:val="en-US"/>
        </w:rPr>
        <w:t>[J/OL].</w:t>
      </w:r>
    </w:p>
    <w:p w14:paraId="75102A5B" w14:textId="77777777" w:rsidR="00E1358C" w:rsidRDefault="00B21C20"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lang w:val="en-US"/>
        </w:rPr>
        <w:t xml:space="preserve">Xiang Y., Lee S. C., Li X. The variables of effecting customer loyalty in Chinese online game market // Proceedings of ICSSSM'05. 2005 International Conference on Services Systems and Services Management, 2005. – IEEE, 2005. – </w:t>
      </w:r>
      <w:r w:rsidRPr="00E1358C">
        <w:rPr>
          <w:rFonts w:asciiTheme="majorBidi" w:eastAsia="楷体" w:hAnsiTheme="majorBidi" w:cstheme="majorBidi"/>
        </w:rPr>
        <w:t>Т</w:t>
      </w:r>
      <w:r w:rsidRPr="00E1358C">
        <w:rPr>
          <w:rFonts w:asciiTheme="majorBidi" w:eastAsia="楷体" w:hAnsiTheme="majorBidi" w:cstheme="majorBidi"/>
          <w:lang w:val="en-US"/>
        </w:rPr>
        <w:t xml:space="preserve">. 1. – </w:t>
      </w:r>
      <w:proofErr w:type="gramStart"/>
      <w:r w:rsidRPr="00E1358C">
        <w:rPr>
          <w:rFonts w:asciiTheme="majorBidi" w:eastAsia="楷体" w:hAnsiTheme="majorBidi" w:cstheme="majorBidi"/>
        </w:rPr>
        <w:t>С</w:t>
      </w:r>
      <w:r w:rsidRPr="00E1358C">
        <w:rPr>
          <w:rFonts w:asciiTheme="majorBidi" w:eastAsia="楷体" w:hAnsiTheme="majorBidi" w:cstheme="majorBidi"/>
          <w:lang w:val="en-US"/>
        </w:rPr>
        <w:t>. 233</w:t>
      </w:r>
      <w:proofErr w:type="gramEnd"/>
      <w:r w:rsidRPr="00E1358C">
        <w:rPr>
          <w:rFonts w:asciiTheme="majorBidi" w:eastAsia="楷体" w:hAnsiTheme="majorBidi" w:cstheme="majorBidi"/>
          <w:lang w:val="en-US"/>
        </w:rPr>
        <w:t>-236.</w:t>
      </w:r>
    </w:p>
    <w:p w14:paraId="3DE7F70A" w14:textId="77777777" w:rsidR="00E1358C" w:rsidRDefault="00FA32B5"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崔启亮</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胡一鸣</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翻译与本地化工程技术实践</w:t>
      </w:r>
      <w:r w:rsidRPr="00E1358C">
        <w:rPr>
          <w:rFonts w:asciiTheme="majorBidi" w:eastAsia="楷体" w:hAnsiTheme="majorBidi" w:cstheme="majorBidi"/>
          <w:lang w:val="en-US" w:eastAsia="zh-CN"/>
        </w:rPr>
        <w:t xml:space="preserve">[M]. </w:t>
      </w:r>
      <w:r w:rsidRPr="00E1358C">
        <w:rPr>
          <w:rFonts w:asciiTheme="majorBidi" w:eastAsia="楷体" w:hAnsiTheme="majorBidi" w:cstheme="majorBidi" w:hint="eastAsia"/>
          <w:lang w:eastAsia="zh-CN"/>
        </w:rPr>
        <w:t>北京大学出版社</w:t>
      </w:r>
      <w:r w:rsidRPr="00E1358C">
        <w:rPr>
          <w:rFonts w:asciiTheme="majorBidi" w:eastAsia="楷体" w:hAnsiTheme="majorBidi" w:cstheme="majorBidi"/>
          <w:lang w:val="en-US" w:eastAsia="zh-CN"/>
        </w:rPr>
        <w:t>, 2011.</w:t>
      </w:r>
    </w:p>
    <w:p w14:paraId="6DAB9FE1" w14:textId="77777777" w:rsidR="00E1358C" w:rsidRDefault="00FA32B5"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崔启亮</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全球化视域下的本地化特征研究</w:t>
      </w:r>
      <w:r w:rsidRPr="00E1358C">
        <w:rPr>
          <w:rFonts w:asciiTheme="majorBidi" w:eastAsia="楷体" w:hAnsiTheme="majorBidi" w:cstheme="majorBidi"/>
          <w:lang w:val="en-US" w:eastAsia="zh-CN"/>
        </w:rPr>
        <w:t xml:space="preserve">[J]. </w:t>
      </w:r>
      <w:r w:rsidRPr="00E1358C">
        <w:rPr>
          <w:rFonts w:asciiTheme="majorBidi" w:eastAsia="楷体" w:hAnsiTheme="majorBidi" w:cstheme="majorBidi" w:hint="eastAsia"/>
          <w:lang w:eastAsia="zh-CN"/>
        </w:rPr>
        <w:t>中国翻译</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lang w:val="en-US" w:eastAsia="zh-CN"/>
        </w:rPr>
        <w:t>2015(4): 66-71.</w:t>
      </w:r>
    </w:p>
    <w:p w14:paraId="55A6DC36" w14:textId="77777777"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陈述文</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生态翻译学视角下的电子游戏文本汉译方法</w:t>
      </w:r>
      <w:r w:rsidRPr="00E1358C">
        <w:rPr>
          <w:rFonts w:asciiTheme="majorBidi" w:eastAsia="楷体" w:hAnsiTheme="majorBidi" w:cstheme="majorBidi"/>
          <w:lang w:val="en-US" w:eastAsia="zh-CN"/>
        </w:rPr>
        <w:t>[D]. 2017.</w:t>
      </w:r>
    </w:p>
    <w:p w14:paraId="32A1AB92" w14:textId="77777777"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董子燚</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何思贤</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视频游戏名称的本地化翻译</w:t>
      </w:r>
      <w:r w:rsidRPr="00E1358C">
        <w:rPr>
          <w:rFonts w:asciiTheme="majorBidi" w:eastAsia="楷体" w:hAnsiTheme="majorBidi" w:cstheme="majorBidi"/>
          <w:lang w:val="en-US" w:eastAsia="zh-CN"/>
        </w:rPr>
        <w:t xml:space="preserve">[J]. </w:t>
      </w:r>
      <w:r w:rsidRPr="00E1358C">
        <w:rPr>
          <w:rFonts w:asciiTheme="majorBidi" w:eastAsia="楷体" w:hAnsiTheme="majorBidi" w:cstheme="majorBidi" w:hint="eastAsia"/>
          <w:lang w:eastAsia="zh-CN"/>
        </w:rPr>
        <w:t>海外英语</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hint="eastAsia"/>
          <w:lang w:eastAsia="zh-CN"/>
        </w:rPr>
        <w:t>上</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lang w:val="en-US" w:eastAsia="zh-CN"/>
        </w:rPr>
        <w:t>, 2016(7).</w:t>
      </w:r>
    </w:p>
    <w:p w14:paraId="66B34907" w14:textId="77777777" w:rsidR="00E1358C" w:rsidRDefault="00FA32B5"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房璐</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游戏名称翻译策略分析</w:t>
      </w:r>
      <w:r w:rsidRPr="00E1358C">
        <w:rPr>
          <w:rFonts w:asciiTheme="majorBidi" w:eastAsia="楷体" w:hAnsiTheme="majorBidi" w:cstheme="majorBidi"/>
          <w:lang w:val="en-US" w:eastAsia="zh-CN"/>
        </w:rPr>
        <w:t xml:space="preserve">[J]. </w:t>
      </w:r>
      <w:r w:rsidRPr="00E1358C">
        <w:rPr>
          <w:rFonts w:asciiTheme="majorBidi" w:eastAsia="楷体" w:hAnsiTheme="majorBidi" w:cstheme="majorBidi" w:hint="eastAsia"/>
          <w:lang w:eastAsia="zh-CN"/>
        </w:rPr>
        <w:t>英语广场</w:t>
      </w:r>
      <w:r w:rsidRPr="00E1358C">
        <w:rPr>
          <w:rFonts w:asciiTheme="majorBidi" w:eastAsia="楷体" w:hAnsiTheme="majorBidi" w:cstheme="majorBidi"/>
          <w:lang w:val="en-US" w:eastAsia="zh-CN"/>
        </w:rPr>
        <w:t>, 2016(1):29-30.</w:t>
      </w:r>
    </w:p>
    <w:p w14:paraId="79B0644A" w14:textId="77777777" w:rsidR="00E1358C" w:rsidRDefault="00B50BD4" w:rsidP="00E1358C">
      <w:pPr>
        <w:pStyle w:val="af0"/>
        <w:numPr>
          <w:ilvl w:val="0"/>
          <w:numId w:val="2"/>
        </w:numPr>
        <w:ind w:left="0" w:firstLineChars="0" w:firstLine="0"/>
        <w:rPr>
          <w:rFonts w:asciiTheme="majorBidi" w:eastAsia="楷体" w:hAnsiTheme="majorBidi" w:cstheme="majorBidi"/>
          <w:lang w:val="en-US"/>
        </w:rPr>
      </w:pPr>
      <w:r w:rsidRPr="00E1358C">
        <w:rPr>
          <w:rFonts w:ascii="楷体" w:eastAsia="楷体" w:hAnsi="楷体" w:cstheme="majorBidi"/>
          <w:lang w:eastAsia="zh-CN"/>
        </w:rPr>
        <w:lastRenderedPageBreak/>
        <w:t>黄端</w:t>
      </w:r>
      <w:r w:rsidRPr="00E1358C">
        <w:rPr>
          <w:rFonts w:ascii="楷体" w:eastAsia="楷体" w:hAnsi="楷体" w:cstheme="majorBidi"/>
          <w:lang w:val="en-US" w:eastAsia="zh-CN"/>
        </w:rPr>
        <w:t>,</w:t>
      </w:r>
      <w:r w:rsidRPr="00E1358C">
        <w:rPr>
          <w:rFonts w:ascii="楷体" w:eastAsia="楷体" w:hAnsi="楷体" w:cstheme="majorBidi"/>
          <w:lang w:eastAsia="zh-CN"/>
        </w:rPr>
        <w:t>杨格</w:t>
      </w:r>
      <w:r w:rsidRPr="00E1358C">
        <w:rPr>
          <w:rFonts w:ascii="楷体" w:eastAsia="楷体" w:hAnsi="楷体" w:cstheme="majorBidi"/>
          <w:lang w:val="en-US" w:eastAsia="zh-CN"/>
        </w:rPr>
        <w:t>.“</w:t>
      </w:r>
      <w:r w:rsidRPr="00E1358C">
        <w:rPr>
          <w:rFonts w:ascii="楷体" w:eastAsia="楷体" w:hAnsi="楷体" w:cstheme="majorBidi"/>
          <w:lang w:eastAsia="zh-CN"/>
        </w:rPr>
        <w:t>网络游戏</w:t>
      </w:r>
      <w:r w:rsidRPr="00E1358C">
        <w:rPr>
          <w:rFonts w:ascii="楷体" w:eastAsia="楷体" w:hAnsi="楷体" w:cstheme="majorBidi"/>
          <w:lang w:val="en-US" w:eastAsia="zh-CN"/>
        </w:rPr>
        <w:t>”</w:t>
      </w:r>
      <w:r w:rsidRPr="00E1358C">
        <w:rPr>
          <w:rFonts w:ascii="楷体" w:eastAsia="楷体" w:hAnsi="楷体" w:cstheme="majorBidi"/>
          <w:lang w:eastAsia="zh-CN"/>
        </w:rPr>
        <w:t>本土化被动而有限</w:t>
      </w:r>
      <w:r w:rsidRPr="00E1358C">
        <w:rPr>
          <w:rFonts w:ascii="楷体" w:eastAsia="楷体" w:hAnsi="楷体" w:cstheme="majorBidi"/>
          <w:lang w:val="en-US" w:eastAsia="zh-CN"/>
        </w:rPr>
        <w:t>[J].</w:t>
      </w:r>
      <w:r w:rsidRPr="00E1358C">
        <w:rPr>
          <w:rFonts w:ascii="楷体" w:eastAsia="楷体" w:hAnsi="楷体" w:cstheme="majorBidi"/>
          <w:lang w:eastAsia="zh-CN"/>
        </w:rPr>
        <w:t>中国电子与网络</w:t>
      </w:r>
      <w:r w:rsidR="00E1358C">
        <w:rPr>
          <w:rFonts w:asciiTheme="majorBidi" w:eastAsia="楷体" w:hAnsiTheme="majorBidi" w:cstheme="majorBidi"/>
          <w:lang w:val="en-US" w:eastAsia="zh-CN"/>
        </w:rPr>
        <w:t>, 2003(06):12-</w:t>
      </w:r>
    </w:p>
    <w:p w14:paraId="2D9A41D0" w14:textId="77777777" w:rsidR="00E1358C" w:rsidRDefault="00B21C20" w:rsidP="00E1358C">
      <w:pPr>
        <w:pStyle w:val="af0"/>
        <w:numPr>
          <w:ilvl w:val="0"/>
          <w:numId w:val="2"/>
        </w:numPr>
        <w:ind w:left="0" w:firstLineChars="0" w:firstLine="0"/>
        <w:rPr>
          <w:rFonts w:asciiTheme="majorBidi" w:eastAsia="楷体" w:hAnsiTheme="majorBidi" w:cstheme="majorBidi"/>
          <w:lang w:val="en-US"/>
        </w:rPr>
      </w:pPr>
      <w:r w:rsidRPr="00E1358C">
        <w:rPr>
          <w:rFonts w:ascii="楷体" w:eastAsia="楷体" w:hAnsi="楷体" w:cstheme="majorBidi"/>
          <w:lang w:eastAsia="zh-CN"/>
        </w:rPr>
        <w:t>蒋宁平</w:t>
      </w:r>
      <w:r w:rsidRPr="00E1358C">
        <w:rPr>
          <w:rFonts w:ascii="楷体" w:eastAsia="楷体" w:hAnsi="楷体" w:cstheme="majorBidi"/>
          <w:lang w:val="en-US" w:eastAsia="zh-CN"/>
        </w:rPr>
        <w:t>,</w:t>
      </w:r>
      <w:r w:rsidRPr="00E1358C">
        <w:rPr>
          <w:rFonts w:ascii="楷体" w:eastAsia="楷体" w:hAnsi="楷体" w:cstheme="majorBidi"/>
          <w:lang w:eastAsia="zh-CN"/>
        </w:rPr>
        <w:t>陈怡蕊</w:t>
      </w:r>
      <w:r w:rsidRPr="00E1358C">
        <w:rPr>
          <w:rFonts w:ascii="楷体" w:eastAsia="楷体" w:hAnsi="楷体" w:cstheme="majorBidi"/>
          <w:lang w:val="en-US" w:eastAsia="zh-CN"/>
        </w:rPr>
        <w:t>.</w:t>
      </w:r>
      <w:r w:rsidRPr="00E1358C">
        <w:rPr>
          <w:rFonts w:ascii="楷体" w:eastAsia="楷体" w:hAnsi="楷体" w:cstheme="majorBidi"/>
          <w:lang w:eastAsia="zh-CN"/>
        </w:rPr>
        <w:t>从《旅行青蛙》看手机游戏的本土化改造</w:t>
      </w:r>
      <w:r w:rsidRPr="00E1358C">
        <w:rPr>
          <w:rFonts w:ascii="楷体" w:eastAsia="楷体" w:hAnsi="楷体" w:cstheme="majorBidi"/>
          <w:lang w:val="en-US" w:eastAsia="zh-CN"/>
        </w:rPr>
        <w:t>[J].,</w:t>
      </w:r>
      <w:r w:rsidRPr="00E1358C">
        <w:rPr>
          <w:rFonts w:asciiTheme="majorBidi" w:eastAsia="楷体" w:hAnsiTheme="majorBidi" w:cstheme="majorBidi"/>
          <w:lang w:val="en-US" w:eastAsia="zh-CN"/>
        </w:rPr>
        <w:t xml:space="preserve"> 2018</w:t>
      </w:r>
      <w:proofErr w:type="gramStart"/>
      <w:r w:rsidRPr="00E1358C">
        <w:rPr>
          <w:rFonts w:asciiTheme="majorBidi" w:eastAsia="楷体" w:hAnsiTheme="majorBidi" w:cstheme="majorBidi"/>
          <w:lang w:val="en-US" w:eastAsia="zh-CN"/>
        </w:rPr>
        <w:t>,1</w:t>
      </w:r>
      <w:proofErr w:type="gramEnd"/>
      <w:r w:rsidRPr="00E1358C">
        <w:rPr>
          <w:rFonts w:asciiTheme="majorBidi" w:eastAsia="楷体" w:hAnsiTheme="majorBidi" w:cstheme="majorBidi"/>
          <w:lang w:val="en-US" w:eastAsia="zh-CN"/>
        </w:rPr>
        <w:t>(22):115-116.</w:t>
      </w:r>
    </w:p>
    <w:p w14:paraId="001E2343" w14:textId="77777777" w:rsidR="00E1358C" w:rsidRDefault="00B367E4" w:rsidP="00E1358C">
      <w:pPr>
        <w:pStyle w:val="af0"/>
        <w:numPr>
          <w:ilvl w:val="0"/>
          <w:numId w:val="2"/>
        </w:numPr>
        <w:ind w:left="0" w:firstLineChars="0" w:firstLine="0"/>
        <w:rPr>
          <w:rFonts w:asciiTheme="majorBidi" w:eastAsia="楷体" w:hAnsiTheme="majorBidi" w:cstheme="majorBidi"/>
          <w:lang w:val="en-US"/>
        </w:rPr>
      </w:pPr>
      <w:r w:rsidRPr="00E1358C">
        <w:rPr>
          <w:rFonts w:ascii="楷体" w:eastAsia="楷体" w:hAnsi="楷体" w:cstheme="majorBidi"/>
          <w:lang w:eastAsia="zh-CN"/>
        </w:rPr>
        <w:t>孔垂柳</w:t>
      </w:r>
      <w:r w:rsidRPr="00E1358C">
        <w:rPr>
          <w:rFonts w:ascii="楷体" w:eastAsia="楷体" w:hAnsi="楷体" w:cstheme="majorBidi"/>
          <w:lang w:val="en-US" w:eastAsia="zh-CN"/>
        </w:rPr>
        <w:t>.</w:t>
      </w:r>
      <w:r w:rsidRPr="00E1358C">
        <w:rPr>
          <w:rFonts w:ascii="楷体" w:eastAsia="楷体" w:hAnsi="楷体" w:cstheme="majorBidi"/>
          <w:lang w:eastAsia="zh-CN"/>
        </w:rPr>
        <w:t>培养专业游戏人才</w:t>
      </w:r>
      <w:r w:rsidRPr="00E1358C">
        <w:rPr>
          <w:rFonts w:ascii="楷体" w:eastAsia="楷体" w:hAnsi="楷体" w:cstheme="majorBidi"/>
          <w:lang w:val="en-US" w:eastAsia="zh-CN"/>
        </w:rPr>
        <w:t xml:space="preserve"> </w:t>
      </w:r>
      <w:r w:rsidRPr="00E1358C">
        <w:rPr>
          <w:rFonts w:ascii="楷体" w:eastAsia="楷体" w:hAnsi="楷体" w:cstheme="majorBidi"/>
          <w:lang w:eastAsia="zh-CN"/>
        </w:rPr>
        <w:t>加快游戏产业本土化</w:t>
      </w:r>
      <w:r w:rsidRPr="00E1358C">
        <w:rPr>
          <w:rFonts w:ascii="楷体" w:eastAsia="楷体" w:hAnsi="楷体" w:cstheme="majorBidi"/>
          <w:lang w:val="en-US" w:eastAsia="zh-CN"/>
        </w:rPr>
        <w:t>[J].</w:t>
      </w:r>
      <w:r w:rsidRPr="00E1358C">
        <w:rPr>
          <w:rFonts w:ascii="楷体" w:eastAsia="楷体" w:hAnsi="楷体" w:cstheme="majorBidi"/>
          <w:lang w:eastAsia="zh-CN"/>
        </w:rPr>
        <w:t>内蒙古</w:t>
      </w:r>
      <w:r w:rsidRPr="00E1358C">
        <w:rPr>
          <w:rFonts w:asciiTheme="majorBidi" w:eastAsia="楷体" w:hAnsiTheme="majorBidi" w:cstheme="majorBidi"/>
          <w:lang w:val="en-US" w:eastAsia="zh-CN"/>
        </w:rPr>
        <w:t>, 2005(24):187-188.</w:t>
      </w:r>
    </w:p>
    <w:p w14:paraId="63149852" w14:textId="77777777" w:rsidR="00E1358C" w:rsidRDefault="00FA32B5"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李昕航</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hint="eastAsia"/>
          <w:lang w:eastAsia="zh-CN"/>
        </w:rPr>
        <w:t>游戏本地翻译过程中的错误研究及解决策略</w:t>
      </w:r>
      <w:r w:rsidRPr="00E1358C">
        <w:rPr>
          <w:rFonts w:asciiTheme="majorBidi" w:eastAsia="楷体" w:hAnsiTheme="majorBidi" w:cstheme="majorBidi"/>
          <w:lang w:val="en-US" w:eastAsia="zh-CN"/>
        </w:rPr>
        <w:t xml:space="preserve"> [J]. </w:t>
      </w:r>
      <w:r w:rsidRPr="00E1358C">
        <w:rPr>
          <w:rFonts w:asciiTheme="majorBidi" w:eastAsia="楷体" w:hAnsiTheme="majorBidi" w:cstheme="majorBidi" w:hint="eastAsia"/>
          <w:lang w:eastAsia="zh-CN"/>
        </w:rPr>
        <w:t>海外英语</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lang w:val="en-US" w:eastAsia="zh-CN"/>
        </w:rPr>
        <w:t>2018, No.367(03):111-112.</w:t>
      </w:r>
    </w:p>
    <w:p w14:paraId="636E8F60" w14:textId="77777777" w:rsidR="00E1358C" w:rsidRDefault="0085500D"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李培甲</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常颖</w:t>
      </w:r>
      <w:r w:rsidRPr="00E1358C">
        <w:rPr>
          <w:rFonts w:asciiTheme="majorBidi" w:eastAsia="楷体" w:hAnsiTheme="majorBidi" w:cstheme="majorBidi"/>
          <w:lang w:val="en-US" w:eastAsia="zh-CN"/>
        </w:rPr>
        <w:t xml:space="preserve">. </w:t>
      </w:r>
      <w:r w:rsidRPr="00E1358C">
        <w:rPr>
          <w:rFonts w:asciiTheme="majorBidi" w:eastAsia="楷体" w:hAnsiTheme="majorBidi" w:cstheme="majorBidi" w:hint="eastAsia"/>
          <w:lang w:eastAsia="zh-CN"/>
        </w:rPr>
        <w:t>从翻译角度探讨游戏软件《植物大战僵尸》的本地化</w:t>
      </w:r>
      <w:r w:rsidRPr="00E1358C">
        <w:rPr>
          <w:rFonts w:asciiTheme="majorBidi" w:eastAsia="楷体" w:hAnsiTheme="majorBidi" w:cstheme="majorBidi"/>
          <w:lang w:val="en-US" w:eastAsia="zh-CN"/>
        </w:rPr>
        <w:t xml:space="preserve">[J]. </w:t>
      </w:r>
      <w:r w:rsidRPr="00E1358C">
        <w:rPr>
          <w:rFonts w:asciiTheme="majorBidi" w:eastAsia="楷体" w:hAnsiTheme="majorBidi" w:cstheme="majorBidi" w:hint="eastAsia"/>
          <w:lang w:eastAsia="zh-CN"/>
        </w:rPr>
        <w:t>大学英语</w:t>
      </w:r>
      <w:r w:rsidRPr="00E1358C">
        <w:rPr>
          <w:rFonts w:asciiTheme="majorBidi" w:eastAsia="楷体" w:hAnsiTheme="majorBidi" w:cstheme="majorBidi"/>
          <w:lang w:val="en-US" w:eastAsia="zh-CN"/>
        </w:rPr>
        <w:t>(</w:t>
      </w:r>
      <w:r w:rsidRPr="00E1358C">
        <w:rPr>
          <w:rFonts w:asciiTheme="majorBidi" w:eastAsia="楷体" w:hAnsiTheme="majorBidi" w:cstheme="majorBidi" w:hint="eastAsia"/>
          <w:lang w:eastAsia="zh-CN"/>
        </w:rPr>
        <w:t>学术版</w:t>
      </w:r>
      <w:r w:rsidRPr="00E1358C">
        <w:rPr>
          <w:rFonts w:asciiTheme="majorBidi" w:eastAsia="楷体" w:hAnsiTheme="majorBidi" w:cstheme="majorBidi"/>
          <w:lang w:val="en-US" w:eastAsia="zh-CN"/>
        </w:rPr>
        <w:t>), 2012(01):213-216+221.</w:t>
      </w:r>
    </w:p>
    <w:p w14:paraId="18F98C54" w14:textId="77777777" w:rsidR="00E1358C" w:rsidRDefault="00392292" w:rsidP="00E1358C">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hAnsiTheme="majorBidi" w:cstheme="majorBidi" w:hint="eastAsia"/>
          <w:lang w:eastAsia="zh-CN"/>
        </w:rPr>
        <w:t>李肖斌</w:t>
      </w:r>
      <w:r w:rsidRPr="00E1358C">
        <w:rPr>
          <w:rFonts w:asciiTheme="majorBidi" w:eastAsia="楷体" w:hAnsiTheme="majorBidi" w:cstheme="majorBidi"/>
          <w:lang w:val="en-US" w:eastAsia="zh-CN"/>
        </w:rPr>
        <w:t>,</w:t>
      </w:r>
      <w:r w:rsidRPr="00E1358C">
        <w:rPr>
          <w:rFonts w:asciiTheme="majorBidi" w:eastAsia="楷体" w:hAnsiTheme="majorBidi" w:cstheme="majorBidi" w:hint="eastAsia"/>
          <w:lang w:eastAsia="zh-CN"/>
        </w:rPr>
        <w:t>鲍芳</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hint="eastAsia"/>
          <w:lang w:eastAsia="zh-CN"/>
        </w:rPr>
        <w:t>目的论视角下网络游戏角色语音的汉译研究</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hint="eastAsia"/>
          <w:lang w:eastAsia="zh-CN"/>
        </w:rPr>
        <w:t>以《守望先锋》为例</w:t>
      </w:r>
      <w:r w:rsidRPr="00E1358C">
        <w:rPr>
          <w:rFonts w:asciiTheme="majorBidi" w:eastAsia="楷体" w:hAnsiTheme="majorBidi" w:cstheme="majorBidi"/>
          <w:lang w:val="en-US" w:eastAsia="zh-CN"/>
        </w:rPr>
        <w:t>[J]</w:t>
      </w:r>
      <w:r w:rsidRPr="00E1358C">
        <w:rPr>
          <w:rFonts w:asciiTheme="majorBidi" w:eastAsia="楷体" w:hAnsiTheme="majorBidi" w:cstheme="majorBidi" w:hint="eastAsia"/>
          <w:lang w:val="en-US" w:eastAsia="zh-CN"/>
        </w:rPr>
        <w:t>．</w:t>
      </w:r>
      <w:r w:rsidRPr="00E1358C">
        <w:rPr>
          <w:rFonts w:asciiTheme="majorBidi" w:eastAsia="楷体" w:hAnsiTheme="majorBidi" w:cstheme="majorBidi" w:hint="eastAsia"/>
          <w:lang w:eastAsia="zh-CN"/>
        </w:rPr>
        <w:t>海外英语</w:t>
      </w:r>
      <w:r w:rsidRPr="00E1358C">
        <w:rPr>
          <w:rFonts w:asciiTheme="majorBidi" w:eastAsia="楷体" w:hAnsiTheme="majorBidi" w:cstheme="majorBidi"/>
          <w:lang w:val="en-US" w:eastAsia="zh-CN"/>
        </w:rPr>
        <w:t>,2021,000(021):P.44-4547</w:t>
      </w:r>
    </w:p>
    <w:p w14:paraId="498F3491" w14:textId="77777777" w:rsidR="00E1358C" w:rsidRDefault="00B50BD4" w:rsidP="00E1358C">
      <w:pPr>
        <w:pStyle w:val="af0"/>
        <w:numPr>
          <w:ilvl w:val="0"/>
          <w:numId w:val="2"/>
        </w:numPr>
        <w:ind w:left="0" w:firstLineChars="0" w:firstLine="0"/>
        <w:rPr>
          <w:rFonts w:asciiTheme="majorBidi" w:eastAsia="楷体" w:hAnsiTheme="majorBidi" w:cstheme="majorBidi"/>
          <w:lang w:val="en-US"/>
        </w:rPr>
      </w:pPr>
      <w:r w:rsidRPr="00E1358C">
        <w:rPr>
          <w:rFonts w:ascii="楷体" w:eastAsia="楷体" w:hAnsi="楷体" w:cstheme="majorBidi"/>
          <w:lang w:eastAsia="zh-CN"/>
        </w:rPr>
        <w:t>林晓韵</w:t>
      </w:r>
      <w:r w:rsidRPr="00E1358C">
        <w:rPr>
          <w:rFonts w:ascii="楷体" w:eastAsia="楷体" w:hAnsi="楷体" w:cstheme="majorBidi"/>
          <w:lang w:val="en-US" w:eastAsia="zh-CN"/>
        </w:rPr>
        <w:t>.</w:t>
      </w:r>
      <w:r w:rsidRPr="00E1358C">
        <w:rPr>
          <w:rFonts w:ascii="楷体" w:eastAsia="楷体" w:hAnsi="楷体" w:cstheme="majorBidi"/>
          <w:lang w:eastAsia="zh-CN"/>
        </w:rPr>
        <w:t>功能对等理论视角下科幻小说的翻译策略研究</w:t>
      </w:r>
      <w:r w:rsidRPr="00E1358C">
        <w:rPr>
          <w:rFonts w:ascii="楷体" w:eastAsia="楷体" w:hAnsi="楷体" w:cstheme="majorBidi"/>
          <w:lang w:val="en-US" w:eastAsia="zh-CN"/>
        </w:rPr>
        <w:t>[J].</w:t>
      </w:r>
      <w:r w:rsidRPr="00E1358C">
        <w:rPr>
          <w:rFonts w:ascii="楷体" w:eastAsia="楷体" w:hAnsi="楷体" w:cstheme="majorBidi"/>
          <w:lang w:eastAsia="zh-CN"/>
        </w:rPr>
        <w:t>艺</w:t>
      </w:r>
      <w:r w:rsidRPr="00E1358C">
        <w:rPr>
          <w:rFonts w:asciiTheme="majorBidi" w:eastAsia="楷体" w:hAnsiTheme="majorBidi" w:cstheme="majorBidi"/>
          <w:lang w:val="en-US" w:eastAsia="zh-CN"/>
        </w:rPr>
        <w:t>, 2020(12):191-192.</w:t>
      </w:r>
    </w:p>
    <w:p w14:paraId="430F16D5" w14:textId="77777777" w:rsidR="000D1993" w:rsidRPr="000D1993" w:rsidRDefault="00FA32B5" w:rsidP="000D1993">
      <w:pPr>
        <w:pStyle w:val="af0"/>
        <w:numPr>
          <w:ilvl w:val="0"/>
          <w:numId w:val="2"/>
        </w:numPr>
        <w:ind w:left="0" w:firstLineChars="0" w:firstLine="0"/>
        <w:rPr>
          <w:rFonts w:asciiTheme="majorBidi" w:eastAsia="楷体" w:hAnsiTheme="majorBidi" w:cstheme="majorBidi"/>
          <w:lang w:val="en-US"/>
        </w:rPr>
      </w:pPr>
      <w:r w:rsidRPr="00E1358C">
        <w:rPr>
          <w:rFonts w:asciiTheme="majorBidi" w:eastAsia="楷体" w:cstheme="majorBidi"/>
          <w:lang w:eastAsia="zh-CN"/>
        </w:rPr>
        <w:t>栾</w:t>
      </w:r>
      <w:r w:rsidRPr="00E1358C">
        <w:rPr>
          <w:rFonts w:ascii="楷体" w:eastAsia="楷体" w:hAnsi="楷体" w:cstheme="majorBidi"/>
          <w:lang w:eastAsia="zh-CN"/>
        </w:rPr>
        <w:t>静烨</w:t>
      </w:r>
      <w:r w:rsidRPr="00E1358C">
        <w:rPr>
          <w:rFonts w:ascii="楷体" w:eastAsia="楷体" w:hAnsi="楷体" w:cstheme="majorBidi"/>
          <w:lang w:val="en-US" w:eastAsia="zh-CN"/>
        </w:rPr>
        <w:t>.TCG</w:t>
      </w:r>
      <w:r w:rsidRPr="00E1358C">
        <w:rPr>
          <w:rFonts w:ascii="楷体" w:eastAsia="楷体" w:hAnsi="楷体" w:cstheme="majorBidi"/>
          <w:lang w:eastAsia="zh-CN"/>
        </w:rPr>
        <w:t>类型游戏软件的本地化翻译研究</w:t>
      </w:r>
      <w:r w:rsidRPr="00E1358C">
        <w:rPr>
          <w:rFonts w:ascii="楷体" w:eastAsia="楷体" w:hAnsi="楷体" w:cstheme="majorBidi"/>
          <w:lang w:val="en-US" w:eastAsia="zh-CN"/>
        </w:rPr>
        <w:t>——</w:t>
      </w:r>
      <w:r w:rsidRPr="00E1358C">
        <w:rPr>
          <w:rFonts w:ascii="楷体" w:eastAsia="楷体" w:hAnsi="楷体" w:cstheme="majorBidi"/>
          <w:lang w:eastAsia="zh-CN"/>
        </w:rPr>
        <w:t>以《炉石传说》简繁汉化翻译为例</w:t>
      </w:r>
      <w:r w:rsidRPr="00E1358C">
        <w:rPr>
          <w:rFonts w:ascii="楷体" w:eastAsia="楷体" w:hAnsi="楷体" w:cstheme="majorBidi"/>
          <w:lang w:val="en-US" w:eastAsia="zh-CN"/>
        </w:rPr>
        <w:t>[J].</w:t>
      </w:r>
      <w:r w:rsidRPr="00E1358C">
        <w:rPr>
          <w:rFonts w:ascii="楷体" w:eastAsia="楷体" w:hAnsi="楷体" w:cstheme="majorBidi"/>
          <w:lang w:eastAsia="zh-CN"/>
        </w:rPr>
        <w:t>现代交际</w:t>
      </w:r>
      <w:r w:rsidRPr="00E1358C">
        <w:rPr>
          <w:rFonts w:ascii="楷体" w:eastAsia="楷体" w:hAnsi="楷体" w:cstheme="majorBidi"/>
          <w:lang w:val="en-US" w:eastAsia="zh-CN"/>
        </w:rPr>
        <w:t>, 2020(22):77-79.</w:t>
      </w:r>
    </w:p>
    <w:p w14:paraId="5A5EC1B7" w14:textId="77777777" w:rsidR="000D1993" w:rsidRDefault="00B367E4" w:rsidP="000D1993">
      <w:pPr>
        <w:pStyle w:val="af0"/>
        <w:numPr>
          <w:ilvl w:val="0"/>
          <w:numId w:val="2"/>
        </w:numPr>
        <w:ind w:left="0" w:firstLineChars="0" w:firstLine="0"/>
        <w:rPr>
          <w:rFonts w:asciiTheme="majorBidi" w:eastAsia="楷体" w:hAnsiTheme="majorBidi" w:cstheme="majorBidi"/>
          <w:lang w:val="en-US"/>
        </w:rPr>
      </w:pPr>
      <w:r w:rsidRPr="000D1993">
        <w:rPr>
          <w:rFonts w:ascii="楷体" w:eastAsia="楷体" w:hAnsi="楷体" w:cstheme="majorBidi"/>
          <w:lang w:eastAsia="zh-CN"/>
        </w:rPr>
        <w:t>乔丹</w:t>
      </w:r>
      <w:r w:rsidRPr="000D1993">
        <w:rPr>
          <w:rFonts w:ascii="楷体" w:eastAsia="楷体" w:hAnsi="楷体" w:cstheme="majorBidi"/>
          <w:lang w:val="en-US" w:eastAsia="zh-CN"/>
        </w:rPr>
        <w:t xml:space="preserve">. </w:t>
      </w:r>
      <w:r w:rsidRPr="000D1993">
        <w:rPr>
          <w:rFonts w:ascii="楷体" w:eastAsia="楷体" w:hAnsi="楷体" w:cstheme="majorBidi"/>
          <w:lang w:eastAsia="zh-CN"/>
        </w:rPr>
        <w:t>功能学派目的论视角下竞技游戏本地化翻译研究</w:t>
      </w:r>
      <w:r w:rsidRPr="000D1993">
        <w:rPr>
          <w:rFonts w:ascii="楷体" w:eastAsia="楷体" w:hAnsi="楷体" w:cstheme="majorBidi"/>
          <w:lang w:val="en-US" w:eastAsia="zh-CN"/>
        </w:rPr>
        <w:t>[D].</w:t>
      </w:r>
      <w:r w:rsidRPr="000D1993">
        <w:rPr>
          <w:rFonts w:ascii="楷体" w:eastAsia="楷体" w:hAnsi="楷体" w:cstheme="majorBidi"/>
          <w:lang w:eastAsia="zh-CN"/>
        </w:rPr>
        <w:t>吉林大</w:t>
      </w:r>
      <w:r w:rsidRPr="000D1993">
        <w:rPr>
          <w:rFonts w:asciiTheme="majorBidi" w:eastAsia="楷体" w:hAnsiTheme="majorBidi" w:cstheme="majorBidi"/>
          <w:lang w:val="en-US" w:eastAsia="zh-CN"/>
        </w:rPr>
        <w:t>, 2020.</w:t>
      </w:r>
    </w:p>
    <w:p w14:paraId="07D7C811" w14:textId="77777777" w:rsidR="000D1993" w:rsidRDefault="00B21C20" w:rsidP="000D1993">
      <w:pPr>
        <w:pStyle w:val="af0"/>
        <w:numPr>
          <w:ilvl w:val="0"/>
          <w:numId w:val="2"/>
        </w:numPr>
        <w:ind w:left="0" w:firstLineChars="0" w:firstLine="0"/>
        <w:rPr>
          <w:rFonts w:asciiTheme="majorBidi" w:eastAsia="楷体" w:hAnsiTheme="majorBidi" w:cstheme="majorBidi"/>
          <w:lang w:val="en-US"/>
        </w:rPr>
      </w:pPr>
      <w:r w:rsidRPr="000D1993">
        <w:rPr>
          <w:rFonts w:ascii="楷体" w:eastAsia="楷体" w:hAnsi="楷体" w:cstheme="majorBidi"/>
          <w:lang w:eastAsia="zh-CN"/>
        </w:rPr>
        <w:t>谈津雷</w:t>
      </w:r>
      <w:r w:rsidRPr="000D1993">
        <w:rPr>
          <w:rFonts w:ascii="楷体" w:eastAsia="楷体" w:hAnsi="楷体" w:cstheme="majorBidi"/>
          <w:lang w:val="en-US" w:eastAsia="zh-CN"/>
        </w:rPr>
        <w:t>,</w:t>
      </w:r>
      <w:r w:rsidRPr="000D1993">
        <w:rPr>
          <w:rFonts w:ascii="楷体" w:eastAsia="楷体" w:hAnsi="楷体" w:cstheme="majorBidi"/>
          <w:lang w:eastAsia="zh-CN"/>
        </w:rPr>
        <w:t>杨玉</w:t>
      </w:r>
      <w:r w:rsidRPr="000D1993">
        <w:rPr>
          <w:rFonts w:ascii="楷体" w:eastAsia="楷体" w:hAnsi="楷体" w:cstheme="majorBidi"/>
          <w:lang w:val="en-US" w:eastAsia="zh-CN"/>
        </w:rPr>
        <w:t>.</w:t>
      </w:r>
      <w:r w:rsidRPr="000D1993">
        <w:rPr>
          <w:rFonts w:ascii="楷体" w:eastAsia="楷体" w:hAnsi="楷体" w:cstheme="majorBidi"/>
          <w:lang w:eastAsia="zh-CN"/>
        </w:rPr>
        <w:t>基于目的论视角下的手机游戏汉译英翻译研究</w:t>
      </w:r>
      <w:r w:rsidRPr="000D1993">
        <w:rPr>
          <w:rFonts w:ascii="楷体" w:eastAsia="楷体" w:hAnsi="楷体" w:cstheme="majorBidi"/>
          <w:lang w:val="en-US" w:eastAsia="zh-CN"/>
        </w:rPr>
        <w:t>——</w:t>
      </w:r>
      <w:r w:rsidRPr="000D1993">
        <w:rPr>
          <w:rFonts w:ascii="楷体" w:eastAsia="楷体" w:hAnsi="楷体" w:cstheme="majorBidi"/>
          <w:lang w:eastAsia="zh-CN"/>
        </w:rPr>
        <w:t>以《王者荣耀》</w:t>
      </w:r>
      <w:proofErr w:type="gramStart"/>
      <w:r w:rsidRPr="000D1993">
        <w:rPr>
          <w:rFonts w:ascii="楷体" w:eastAsia="楷体" w:hAnsi="楷体" w:cstheme="majorBidi"/>
          <w:lang w:eastAsia="zh-CN"/>
        </w:rPr>
        <w:t>为例</w:t>
      </w:r>
      <w:r w:rsidRPr="000D1993">
        <w:rPr>
          <w:rFonts w:ascii="楷体" w:eastAsia="楷体" w:hAnsi="楷体" w:cstheme="majorBidi"/>
          <w:lang w:val="en-US" w:eastAsia="zh-CN"/>
        </w:rPr>
        <w:t>[</w:t>
      </w:r>
      <w:proofErr w:type="gramEnd"/>
      <w:r w:rsidRPr="000D1993">
        <w:rPr>
          <w:rFonts w:ascii="楷体" w:eastAsia="楷体" w:hAnsi="楷体" w:cstheme="majorBidi"/>
          <w:lang w:val="en-US" w:eastAsia="zh-CN"/>
        </w:rPr>
        <w:t>J].</w:t>
      </w:r>
      <w:r w:rsidRPr="000D1993">
        <w:rPr>
          <w:rFonts w:ascii="楷体" w:eastAsia="楷体" w:hAnsi="楷体" w:cstheme="majorBidi"/>
          <w:lang w:eastAsia="zh-CN"/>
        </w:rPr>
        <w:t>英语广场</w:t>
      </w:r>
      <w:r w:rsidRPr="000D1993">
        <w:rPr>
          <w:rFonts w:ascii="楷体" w:eastAsia="楷体" w:hAnsi="楷体" w:cstheme="majorBidi"/>
          <w:lang w:val="en-US" w:eastAsia="zh-CN"/>
        </w:rPr>
        <w:t>,</w:t>
      </w:r>
      <w:r w:rsidRPr="000D1993">
        <w:rPr>
          <w:rFonts w:asciiTheme="majorBidi" w:eastAsia="楷体" w:hAnsiTheme="majorBidi" w:cstheme="majorBidi"/>
          <w:lang w:val="en-US" w:eastAsia="zh-CN"/>
        </w:rPr>
        <w:t xml:space="preserve"> 2020(19):20-24.</w:t>
      </w:r>
    </w:p>
    <w:p w14:paraId="5BF79955" w14:textId="77777777" w:rsidR="000D1993" w:rsidRDefault="0085500D"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hint="eastAsia"/>
          <w:lang w:eastAsia="zh-CN"/>
        </w:rPr>
        <w:t>童春杰</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hint="eastAsia"/>
          <w:lang w:eastAsia="zh-CN"/>
        </w:rPr>
        <w:t>全球化软件开发最佳实践</w:t>
      </w:r>
      <w:r w:rsidRPr="000D1993">
        <w:rPr>
          <w:rFonts w:asciiTheme="majorBidi" w:eastAsia="楷体" w:hAnsiTheme="majorBidi" w:cstheme="majorBidi"/>
          <w:lang w:val="en-US" w:eastAsia="zh-CN"/>
        </w:rPr>
        <w:t xml:space="preserve">[M]. </w:t>
      </w:r>
      <w:r w:rsidRPr="000D1993">
        <w:rPr>
          <w:rFonts w:asciiTheme="majorBidi" w:eastAsia="楷体" w:hAnsiTheme="majorBidi" w:cstheme="majorBidi" w:hint="eastAsia"/>
          <w:lang w:eastAsia="zh-CN"/>
        </w:rPr>
        <w:t>电子工业出版社</w:t>
      </w:r>
      <w:r w:rsidRPr="000D1993">
        <w:rPr>
          <w:rFonts w:asciiTheme="majorBidi" w:eastAsia="楷体" w:hAnsiTheme="majorBidi" w:cstheme="majorBidi"/>
          <w:lang w:val="en-US" w:eastAsia="zh-CN"/>
        </w:rPr>
        <w:t>, 2008.</w:t>
      </w:r>
    </w:p>
    <w:p w14:paraId="394B51D9" w14:textId="77777777" w:rsidR="000D1993" w:rsidRDefault="0085500D"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hint="eastAsia"/>
          <w:lang w:eastAsia="zh-CN"/>
        </w:rPr>
        <w:t>言明乐</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hint="eastAsia"/>
          <w:lang w:eastAsia="zh-CN"/>
        </w:rPr>
        <w:t>从功能派理论视角看游戏软件本地化过程中的翻译方法</w:t>
      </w:r>
      <w:r w:rsidRPr="000D1993">
        <w:rPr>
          <w:rFonts w:asciiTheme="majorBidi" w:eastAsia="楷体" w:hAnsiTheme="majorBidi" w:cstheme="majorBidi"/>
          <w:lang w:val="en-US" w:eastAsia="zh-CN"/>
        </w:rPr>
        <w:t xml:space="preserve">[D]. </w:t>
      </w:r>
      <w:r w:rsidRPr="000D1993">
        <w:rPr>
          <w:rFonts w:asciiTheme="majorBidi" w:eastAsia="楷体" w:hAnsiTheme="majorBidi" w:cstheme="majorBidi" w:hint="eastAsia"/>
          <w:lang w:eastAsia="zh-CN"/>
        </w:rPr>
        <w:t>广东外语外贸大学</w:t>
      </w:r>
      <w:r w:rsidRPr="000D1993">
        <w:rPr>
          <w:rFonts w:asciiTheme="majorBidi" w:eastAsia="楷体" w:hAnsiTheme="majorBidi" w:cstheme="majorBidi"/>
          <w:lang w:val="en-US" w:eastAsia="zh-CN"/>
        </w:rPr>
        <w:t>, 2009.</w:t>
      </w:r>
    </w:p>
    <w:p w14:paraId="51C437A8" w14:textId="77777777" w:rsidR="000D1993" w:rsidRDefault="00FA32B5"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hint="eastAsia"/>
          <w:lang w:eastAsia="zh-CN"/>
        </w:rPr>
        <w:lastRenderedPageBreak/>
        <w:t>王华伟</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hint="eastAsia"/>
          <w:lang w:eastAsia="zh-CN"/>
        </w:rPr>
        <w:t>崔启亮</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hint="eastAsia"/>
          <w:lang w:eastAsia="zh-CN"/>
        </w:rPr>
        <w:t>软件本地化</w:t>
      </w:r>
      <w:r w:rsidRPr="000D1993">
        <w:rPr>
          <w:rFonts w:asciiTheme="majorBidi" w:eastAsia="楷体" w:hAnsiTheme="majorBidi" w:cstheme="majorBidi"/>
          <w:lang w:val="en-US" w:eastAsia="zh-CN"/>
        </w:rPr>
        <w:t>:</w:t>
      </w:r>
      <w:r w:rsidRPr="000D1993">
        <w:rPr>
          <w:rFonts w:asciiTheme="majorBidi" w:eastAsia="楷体" w:hAnsiTheme="majorBidi" w:cstheme="majorBidi" w:hint="eastAsia"/>
          <w:lang w:eastAsia="zh-CN"/>
        </w:rPr>
        <w:t>本地化行业透视与实务指南</w:t>
      </w:r>
      <w:r w:rsidRPr="000D1993">
        <w:rPr>
          <w:rFonts w:asciiTheme="majorBidi" w:eastAsia="楷体" w:hAnsiTheme="majorBidi" w:cstheme="majorBidi"/>
          <w:lang w:val="en-US" w:eastAsia="zh-CN"/>
        </w:rPr>
        <w:t xml:space="preserve">[M]. </w:t>
      </w:r>
      <w:r w:rsidRPr="000D1993">
        <w:rPr>
          <w:rFonts w:asciiTheme="majorBidi" w:eastAsia="楷体" w:hAnsiTheme="majorBidi" w:cstheme="majorBidi" w:hint="eastAsia"/>
          <w:lang w:eastAsia="zh-CN"/>
        </w:rPr>
        <w:t>电子工业出版社</w:t>
      </w:r>
      <w:r w:rsidRPr="000D1993">
        <w:rPr>
          <w:rFonts w:asciiTheme="majorBidi" w:eastAsia="楷体" w:hAnsiTheme="majorBidi" w:cstheme="majorBidi"/>
          <w:lang w:val="en-US" w:eastAsia="zh-CN"/>
        </w:rPr>
        <w:t>, 2005</w:t>
      </w:r>
    </w:p>
    <w:p w14:paraId="08C5E555" w14:textId="77777777" w:rsidR="000D1993" w:rsidRDefault="00B50BD4"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hint="eastAsia"/>
          <w:lang w:eastAsia="zh-CN"/>
        </w:rPr>
        <w:t>肖志艳</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hint="eastAsia"/>
          <w:lang w:eastAsia="zh-CN"/>
        </w:rPr>
        <w:t>游戏名称翻译的目的论视角研究</w:t>
      </w:r>
      <w:r w:rsidRPr="000D1993">
        <w:rPr>
          <w:rFonts w:asciiTheme="majorBidi" w:eastAsia="楷体" w:hAnsiTheme="majorBidi" w:cstheme="majorBidi"/>
          <w:lang w:val="en-US" w:eastAsia="zh-CN"/>
        </w:rPr>
        <w:t xml:space="preserve">[J]. </w:t>
      </w:r>
      <w:r w:rsidRPr="000D1993">
        <w:rPr>
          <w:rFonts w:asciiTheme="majorBidi" w:eastAsia="楷体" w:hAnsiTheme="majorBidi" w:cstheme="majorBidi" w:hint="eastAsia"/>
          <w:lang w:eastAsia="zh-CN"/>
        </w:rPr>
        <w:t>湖北科技学院学报</w:t>
      </w:r>
      <w:r w:rsidRPr="000D1993">
        <w:rPr>
          <w:rFonts w:asciiTheme="majorBidi" w:eastAsia="楷体" w:hAnsiTheme="majorBidi" w:cstheme="majorBidi"/>
          <w:lang w:val="en-US" w:eastAsia="zh-CN"/>
        </w:rPr>
        <w:t>, 2011, 31(5):189-190.</w:t>
      </w:r>
    </w:p>
    <w:p w14:paraId="70D8F2A9" w14:textId="77777777" w:rsidR="000D1993" w:rsidRDefault="00B21C20" w:rsidP="000D1993">
      <w:pPr>
        <w:pStyle w:val="af0"/>
        <w:numPr>
          <w:ilvl w:val="0"/>
          <w:numId w:val="2"/>
        </w:numPr>
        <w:ind w:left="0" w:firstLineChars="0" w:firstLine="0"/>
        <w:rPr>
          <w:rFonts w:asciiTheme="majorBidi" w:eastAsia="楷体" w:hAnsiTheme="majorBidi" w:cstheme="majorBidi"/>
          <w:lang w:val="en-US"/>
        </w:rPr>
      </w:pPr>
      <w:r w:rsidRPr="000D1993">
        <w:rPr>
          <w:rFonts w:ascii="楷体" w:eastAsia="楷体" w:hAnsi="楷体" w:cstheme="majorBidi"/>
          <w:lang w:eastAsia="zh-CN"/>
        </w:rPr>
        <w:t>郑文杰</w:t>
      </w:r>
      <w:r w:rsidRPr="000D1993">
        <w:rPr>
          <w:rFonts w:ascii="楷体" w:eastAsia="楷体" w:hAnsi="楷体" w:cstheme="majorBidi"/>
          <w:lang w:val="en-US" w:eastAsia="zh-CN"/>
        </w:rPr>
        <w:t xml:space="preserve">. </w:t>
      </w:r>
      <w:r w:rsidRPr="000D1993">
        <w:rPr>
          <w:rFonts w:ascii="楷体" w:eastAsia="楷体" w:hAnsi="楷体" w:cstheme="majorBidi"/>
          <w:lang w:eastAsia="zh-CN"/>
        </w:rPr>
        <w:t>手机游戏本土化的翻译策略研究</w:t>
      </w:r>
      <w:r w:rsidRPr="000D1993">
        <w:rPr>
          <w:rFonts w:ascii="楷体" w:eastAsia="楷体" w:hAnsi="楷体" w:cstheme="majorBidi"/>
          <w:lang w:val="en-US" w:eastAsia="zh-CN"/>
        </w:rPr>
        <w:t>[D].</w:t>
      </w:r>
      <w:r w:rsidRPr="000D1993">
        <w:rPr>
          <w:rFonts w:ascii="楷体" w:eastAsia="楷体" w:hAnsi="楷体" w:cstheme="majorBidi"/>
          <w:lang w:eastAsia="zh-CN"/>
        </w:rPr>
        <w:t>北京外国语大学</w:t>
      </w:r>
      <w:r w:rsidRPr="000D1993">
        <w:rPr>
          <w:rFonts w:asciiTheme="majorBidi" w:eastAsia="楷体" w:hAnsiTheme="majorBidi" w:cstheme="majorBidi"/>
          <w:lang w:val="en-US" w:eastAsia="zh-CN"/>
        </w:rPr>
        <w:t>, 2019.</w:t>
      </w:r>
    </w:p>
    <w:p w14:paraId="5A581408" w14:textId="77777777" w:rsidR="000D1993" w:rsidRDefault="00B21C20" w:rsidP="000D1993">
      <w:pPr>
        <w:pStyle w:val="af0"/>
        <w:numPr>
          <w:ilvl w:val="0"/>
          <w:numId w:val="2"/>
        </w:numPr>
        <w:ind w:left="0" w:firstLineChars="0" w:firstLine="0"/>
        <w:rPr>
          <w:rFonts w:asciiTheme="majorBidi" w:eastAsia="楷体" w:hAnsiTheme="majorBidi" w:cstheme="majorBidi"/>
          <w:lang w:val="en-US"/>
        </w:rPr>
      </w:pPr>
      <w:r w:rsidRPr="000D1993">
        <w:rPr>
          <w:rFonts w:ascii="楷体" w:eastAsia="楷体" w:hAnsi="楷体" w:cstheme="majorBidi"/>
          <w:lang w:eastAsia="zh-CN"/>
        </w:rPr>
        <w:t>朱璇</w:t>
      </w:r>
      <w:r w:rsidRPr="000D1993">
        <w:rPr>
          <w:rFonts w:ascii="楷体" w:eastAsia="楷体" w:hAnsi="楷体" w:cstheme="majorBidi"/>
          <w:lang w:val="en-US" w:eastAsia="zh-CN"/>
        </w:rPr>
        <w:t xml:space="preserve">. </w:t>
      </w:r>
      <w:r w:rsidRPr="000D1993">
        <w:rPr>
          <w:rFonts w:ascii="楷体" w:eastAsia="楷体" w:hAnsi="楷体" w:cstheme="majorBidi"/>
          <w:lang w:eastAsia="zh-CN"/>
        </w:rPr>
        <w:t>游戏翻译中文化意象的翻译策略</w:t>
      </w:r>
      <w:r w:rsidRPr="000D1993">
        <w:rPr>
          <w:rFonts w:ascii="楷体" w:eastAsia="楷体" w:hAnsi="楷体" w:cstheme="majorBidi"/>
          <w:lang w:val="en-US" w:eastAsia="zh-CN"/>
        </w:rPr>
        <w:t>[D].</w:t>
      </w:r>
      <w:r w:rsidRPr="000D1993">
        <w:rPr>
          <w:rFonts w:ascii="楷体" w:eastAsia="楷体" w:hAnsi="楷体" w:cstheme="majorBidi"/>
          <w:lang w:eastAsia="zh-CN"/>
        </w:rPr>
        <w:t>北京外国语大学</w:t>
      </w:r>
      <w:r w:rsidRPr="000D1993">
        <w:rPr>
          <w:rFonts w:asciiTheme="majorBidi" w:eastAsia="楷体" w:hAnsiTheme="majorBidi" w:cstheme="majorBidi"/>
          <w:lang w:val="en-US" w:eastAsia="zh-CN"/>
        </w:rPr>
        <w:t>, 2014.</w:t>
      </w:r>
    </w:p>
    <w:p w14:paraId="51324A46" w14:textId="523836B7" w:rsidR="000D1993" w:rsidRDefault="002A47FB"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hint="eastAsia"/>
          <w:lang w:val="en-US" w:eastAsia="zh-CN"/>
        </w:rPr>
        <w:t>朱云锋</w:t>
      </w:r>
      <w:r w:rsidRPr="000D1993">
        <w:rPr>
          <w:rFonts w:asciiTheme="majorBidi" w:eastAsia="楷体" w:hAnsiTheme="majorBidi" w:cstheme="majorBidi"/>
          <w:lang w:val="en-US" w:eastAsia="zh-CN"/>
        </w:rPr>
        <w:t>,</w:t>
      </w:r>
      <w:r w:rsidRPr="000D1993">
        <w:rPr>
          <w:rFonts w:asciiTheme="majorBidi" w:eastAsia="楷体" w:hAnsiTheme="majorBidi" w:cstheme="majorBidi" w:hint="eastAsia"/>
          <w:lang w:val="en-US" w:eastAsia="zh-CN"/>
        </w:rPr>
        <w:t>穆静．生态翻译视角下手机游戏英译汉研究——以《荒野乱斗》游戏文本翻译为例</w:t>
      </w:r>
      <w:r w:rsidRPr="000D1993">
        <w:rPr>
          <w:rFonts w:asciiTheme="majorBidi" w:eastAsia="楷体" w:hAnsiTheme="majorBidi" w:cstheme="majorBidi"/>
          <w:lang w:val="en-US" w:eastAsia="zh-CN"/>
        </w:rPr>
        <w:t>[J]</w:t>
      </w:r>
      <w:r w:rsidRPr="000D1993">
        <w:rPr>
          <w:rFonts w:asciiTheme="majorBidi" w:eastAsia="楷体" w:hAnsiTheme="majorBidi" w:cstheme="majorBidi" w:hint="eastAsia"/>
          <w:lang w:val="en-US" w:eastAsia="zh-CN"/>
        </w:rPr>
        <w:t>．英语广场</w:t>
      </w:r>
      <w:r w:rsidRPr="000D1993">
        <w:rPr>
          <w:rFonts w:asciiTheme="majorBidi" w:eastAsia="楷体" w:hAnsiTheme="majorBidi" w:cstheme="majorBidi"/>
          <w:lang w:val="en-US" w:eastAsia="zh-CN"/>
        </w:rPr>
        <w:t>,</w:t>
      </w:r>
      <w:r w:rsidR="000D1993">
        <w:rPr>
          <w:rFonts w:asciiTheme="majorBidi" w:eastAsia="楷体" w:hAnsiTheme="majorBidi" w:cstheme="majorBidi"/>
          <w:lang w:val="en-US" w:eastAsia="zh-CN"/>
        </w:rPr>
        <w:t xml:space="preserve"> </w:t>
      </w:r>
      <w:r w:rsidRPr="000D1993">
        <w:rPr>
          <w:rFonts w:asciiTheme="majorBidi" w:eastAsia="楷体" w:hAnsiTheme="majorBidi" w:cstheme="majorBidi"/>
          <w:lang w:val="en-US" w:eastAsia="zh-CN"/>
        </w:rPr>
        <w:t>2021,</w:t>
      </w:r>
      <w:r w:rsidR="000D1993">
        <w:rPr>
          <w:rFonts w:asciiTheme="majorBidi" w:eastAsia="楷体" w:hAnsiTheme="majorBidi" w:cstheme="majorBidi"/>
          <w:lang w:val="en-US" w:eastAsia="zh-CN"/>
        </w:rPr>
        <w:t xml:space="preserve"> </w:t>
      </w:r>
      <w:r w:rsidRPr="000D1993">
        <w:rPr>
          <w:rFonts w:asciiTheme="majorBidi" w:eastAsia="楷体" w:hAnsiTheme="majorBidi" w:cstheme="majorBidi"/>
          <w:lang w:val="en-US" w:eastAsia="zh-CN"/>
        </w:rPr>
        <w:t>000(012):</w:t>
      </w:r>
      <w:r w:rsidR="000D1993">
        <w:rPr>
          <w:rFonts w:asciiTheme="majorBidi" w:eastAsia="楷体" w:hAnsiTheme="majorBidi" w:cstheme="majorBidi"/>
          <w:lang w:val="en-US" w:eastAsia="zh-CN"/>
        </w:rPr>
        <w:t xml:space="preserve"> </w:t>
      </w:r>
      <w:r w:rsidRPr="000D1993">
        <w:rPr>
          <w:rFonts w:asciiTheme="majorBidi" w:eastAsia="楷体" w:hAnsiTheme="majorBidi" w:cstheme="majorBidi"/>
          <w:lang w:val="en-US" w:eastAsia="zh-CN"/>
        </w:rPr>
        <w:t>28-31</w:t>
      </w:r>
      <w:r w:rsidR="000D1993">
        <w:rPr>
          <w:rFonts w:asciiTheme="majorBidi" w:eastAsia="楷体" w:hAnsiTheme="majorBidi" w:cstheme="majorBidi"/>
          <w:lang w:val="en-US" w:eastAsia="zh-CN"/>
        </w:rPr>
        <w:t>.</w:t>
      </w:r>
    </w:p>
    <w:p w14:paraId="41A4A5BB" w14:textId="77777777" w:rsidR="000D1993" w:rsidRPr="000D1993" w:rsidRDefault="002A47FB"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lang w:eastAsia="zh-CN"/>
        </w:rPr>
        <w:t>国外游戏进入中国市场</w:t>
      </w:r>
      <w:r w:rsidRPr="000D1993">
        <w:rPr>
          <w:rFonts w:asciiTheme="majorBidi" w:eastAsia="楷体" w:hAnsiTheme="majorBidi" w:cstheme="majorBidi"/>
          <w:lang w:val="en-US" w:eastAsia="zh-CN"/>
        </w:rPr>
        <w:t>，</w:t>
      </w:r>
      <w:r w:rsidRPr="000D1993">
        <w:rPr>
          <w:rFonts w:asciiTheme="majorBidi" w:eastAsia="楷体" w:hAnsiTheme="majorBidi" w:cstheme="majorBidi"/>
          <w:lang w:eastAsia="zh-CN"/>
        </w:rPr>
        <w:t>本地化的五大要点</w:t>
      </w:r>
      <w:r w:rsidRPr="000D1993">
        <w:rPr>
          <w:rFonts w:asciiTheme="majorBidi" w:eastAsia="楷体" w:hAnsiTheme="majorBidi" w:cstheme="majorBidi" w:hint="eastAsia"/>
          <w:lang w:val="en-US" w:eastAsia="zh-CN"/>
        </w:rPr>
        <w:t>，</w:t>
      </w:r>
      <w:r w:rsidRPr="000D1993">
        <w:rPr>
          <w:rFonts w:asciiTheme="majorBidi" w:eastAsia="楷体" w:hAnsiTheme="majorBidi" w:cstheme="majorBidi"/>
          <w:lang w:val="en-US" w:eastAsia="zh-CN"/>
        </w:rPr>
        <w:t xml:space="preserve"> URL: </w:t>
      </w:r>
      <w:hyperlink r:id="rId45" w:history="1">
        <w:r w:rsidRPr="000D1993">
          <w:rPr>
            <w:rFonts w:asciiTheme="majorBidi" w:eastAsia="楷体" w:hAnsiTheme="majorBidi" w:cstheme="majorBidi"/>
            <w:lang w:val="en-US" w:eastAsia="zh-CN"/>
          </w:rPr>
          <w:t>https://www.sohu.com/a/301029190_120099887</w:t>
        </w:r>
      </w:hyperlink>
    </w:p>
    <w:p w14:paraId="4B0E2EE4" w14:textId="77777777" w:rsidR="000D1993" w:rsidRPr="000D1993" w:rsidRDefault="002A47FB"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lang w:eastAsia="zh-CN"/>
        </w:rPr>
        <w:t>巅峰对话《海外游戏如何进入中国市场》</w:t>
      </w:r>
      <w:r w:rsidRPr="000D1993">
        <w:rPr>
          <w:rFonts w:asciiTheme="majorBidi" w:eastAsia="楷体" w:hAnsiTheme="majorBidi" w:cstheme="majorBidi" w:hint="eastAsia"/>
          <w:lang w:val="en-US" w:eastAsia="zh-CN"/>
        </w:rPr>
        <w:t>，</w:t>
      </w:r>
      <w:r w:rsidRPr="000D1993">
        <w:rPr>
          <w:rFonts w:asciiTheme="majorBidi" w:eastAsia="楷体" w:hAnsiTheme="majorBidi" w:cstheme="majorBidi"/>
          <w:lang w:val="en-US" w:eastAsia="zh-CN"/>
        </w:rPr>
        <w:t>URL:</w:t>
      </w:r>
      <w:hyperlink r:id="rId46" w:history="1">
        <w:r w:rsidRPr="000D1993">
          <w:rPr>
            <w:rFonts w:asciiTheme="majorBidi" w:eastAsia="楷体" w:hAnsiTheme="majorBidi" w:cstheme="majorBidi"/>
            <w:lang w:val="en-US" w:eastAsia="zh-CN"/>
          </w:rPr>
          <w:t>http://chanye.18183.com/201407/147624.html</w:t>
        </w:r>
      </w:hyperlink>
    </w:p>
    <w:p w14:paraId="2D265A88" w14:textId="77777777" w:rsidR="000D1993" w:rsidRPr="000D1993" w:rsidRDefault="002A47FB"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lang w:eastAsia="zh-CN"/>
        </w:rPr>
        <w:t>中国游戏政策</w:t>
      </w:r>
      <w:r w:rsidRPr="000D1993">
        <w:rPr>
          <w:rFonts w:asciiTheme="majorBidi" w:eastAsia="楷体" w:hAnsiTheme="majorBidi" w:cstheme="majorBidi"/>
          <w:lang w:val="en-US" w:eastAsia="zh-CN"/>
        </w:rPr>
        <w:t xml:space="preserve"> </w:t>
      </w:r>
      <w:r w:rsidRPr="000D1993">
        <w:rPr>
          <w:rFonts w:asciiTheme="majorBidi" w:eastAsia="楷体" w:hAnsiTheme="majorBidi" w:cstheme="majorBidi"/>
          <w:lang w:eastAsia="zh-CN"/>
        </w:rPr>
        <w:t>和海外游戏进入的要解决的问题</w:t>
      </w:r>
      <w:r w:rsidRPr="000D1993">
        <w:rPr>
          <w:rFonts w:asciiTheme="majorBidi" w:eastAsia="楷体" w:hAnsiTheme="majorBidi" w:cstheme="majorBidi" w:hint="eastAsia"/>
          <w:lang w:val="en-US" w:eastAsia="zh-CN"/>
        </w:rPr>
        <w:t>，</w:t>
      </w:r>
      <w:r w:rsidRPr="000D1993">
        <w:rPr>
          <w:rFonts w:asciiTheme="majorBidi" w:eastAsia="楷体" w:hAnsiTheme="majorBidi" w:cstheme="majorBidi"/>
          <w:lang w:val="en-US" w:eastAsia="zh-CN"/>
        </w:rPr>
        <w:t xml:space="preserve"> URL: </w:t>
      </w:r>
      <w:hyperlink r:id="rId47" w:history="1">
        <w:r w:rsidRPr="000D1993">
          <w:rPr>
            <w:rFonts w:asciiTheme="majorBidi" w:eastAsia="楷体" w:hAnsiTheme="majorBidi" w:cstheme="majorBidi"/>
            <w:lang w:val="en-US" w:eastAsia="zh-CN"/>
          </w:rPr>
          <w:t>https://zhuanlan.zhihu.com/p/288601308</w:t>
        </w:r>
      </w:hyperlink>
    </w:p>
    <w:p w14:paraId="2EFA9B61" w14:textId="77777777" w:rsidR="000D1993" w:rsidRPr="000D1993" w:rsidRDefault="002A47FB" w:rsidP="000D1993">
      <w:pPr>
        <w:pStyle w:val="af0"/>
        <w:numPr>
          <w:ilvl w:val="0"/>
          <w:numId w:val="2"/>
        </w:numPr>
        <w:ind w:left="0" w:firstLineChars="0" w:firstLine="0"/>
        <w:rPr>
          <w:rFonts w:asciiTheme="majorBidi" w:eastAsia="楷体" w:hAnsiTheme="majorBidi" w:cstheme="majorBidi"/>
          <w:lang w:val="en-US"/>
        </w:rPr>
      </w:pPr>
      <w:r w:rsidRPr="000D1993">
        <w:rPr>
          <w:rFonts w:asciiTheme="majorBidi" w:eastAsia="楷体" w:hAnsiTheme="majorBidi" w:cstheme="majorBidi"/>
          <w:lang w:eastAsia="zh-CN"/>
        </w:rPr>
        <w:t>中手游</w:t>
      </w:r>
      <w:r w:rsidRPr="000D1993">
        <w:rPr>
          <w:rFonts w:asciiTheme="majorBidi" w:eastAsia="楷体" w:hAnsiTheme="majorBidi" w:cstheme="majorBidi"/>
          <w:lang w:val="en-US" w:eastAsia="zh-CN"/>
        </w:rPr>
        <w:t>：</w:t>
      </w:r>
      <w:r w:rsidRPr="000D1993">
        <w:rPr>
          <w:rFonts w:asciiTheme="majorBidi" w:eastAsia="楷体" w:hAnsiTheme="majorBidi" w:cstheme="majorBidi"/>
          <w:lang w:eastAsia="zh-CN"/>
        </w:rPr>
        <w:t>确保旗下游戏均按版署最新政策设置实名认证和防沉迷系统</w:t>
      </w:r>
      <w:r w:rsidRPr="000D1993">
        <w:rPr>
          <w:rFonts w:asciiTheme="majorBidi" w:eastAsia="楷体" w:hAnsiTheme="majorBidi" w:cstheme="majorBidi" w:hint="eastAsia"/>
          <w:lang w:val="en-US" w:eastAsia="zh-CN"/>
        </w:rPr>
        <w:t>，</w:t>
      </w:r>
      <w:r w:rsidRPr="000D1993">
        <w:rPr>
          <w:rFonts w:asciiTheme="majorBidi" w:eastAsia="楷体" w:hAnsiTheme="majorBidi" w:cstheme="majorBidi"/>
          <w:lang w:val="en-US" w:eastAsia="zh-CN"/>
        </w:rPr>
        <w:t xml:space="preserve">URL: </w:t>
      </w:r>
      <w:hyperlink r:id="rId48" w:history="1">
        <w:r w:rsidRPr="000D1993">
          <w:rPr>
            <w:rFonts w:asciiTheme="majorBidi" w:eastAsia="楷体" w:hAnsiTheme="majorBidi" w:cstheme="majorBidi"/>
            <w:lang w:val="en-US" w:eastAsia="zh-CN"/>
          </w:rPr>
          <w:t>https://baijiahao.baidu.com/s?id=1709519581135918452&amp;wfr=spider&amp;for=pc</w:t>
        </w:r>
      </w:hyperlink>
    </w:p>
    <w:p w14:paraId="3B77CE0C" w14:textId="33390ED4" w:rsidR="006C3435" w:rsidRPr="000D1993" w:rsidRDefault="002A47FB" w:rsidP="000D1993">
      <w:pPr>
        <w:pStyle w:val="af0"/>
        <w:numPr>
          <w:ilvl w:val="0"/>
          <w:numId w:val="2"/>
        </w:numPr>
        <w:ind w:left="0" w:firstLineChars="0" w:firstLine="0"/>
        <w:rPr>
          <w:rFonts w:asciiTheme="majorBidi" w:eastAsia="楷体" w:hAnsiTheme="majorBidi" w:cstheme="majorBidi"/>
        </w:rPr>
      </w:pPr>
      <w:r w:rsidRPr="000D1993">
        <w:rPr>
          <w:rFonts w:asciiTheme="majorBidi" w:eastAsia="楷体" w:hAnsiTheme="majorBidi" w:cstheme="majorBidi"/>
          <w:lang w:eastAsia="zh-CN"/>
        </w:rPr>
        <w:t>2021</w:t>
      </w:r>
      <w:r w:rsidRPr="000D1993">
        <w:rPr>
          <w:rFonts w:asciiTheme="majorBidi" w:eastAsia="楷体" w:hAnsiTheme="majorBidi" w:cstheme="majorBidi" w:hint="eastAsia"/>
          <w:lang w:eastAsia="zh-CN"/>
        </w:rPr>
        <w:t>年</w:t>
      </w:r>
      <w:r w:rsidRPr="000D1993">
        <w:rPr>
          <w:rFonts w:asciiTheme="majorBidi" w:eastAsia="楷体" w:hAnsiTheme="majorBidi" w:cstheme="majorBidi"/>
          <w:lang w:eastAsia="zh-CN"/>
        </w:rPr>
        <w:t>中国手机游戏行业报告</w:t>
      </w:r>
      <w:r w:rsidRPr="000D1993">
        <w:rPr>
          <w:rFonts w:asciiTheme="majorBidi" w:eastAsia="楷体" w:hAnsiTheme="majorBidi" w:cstheme="majorBidi"/>
          <w:lang w:eastAsia="zh-CN"/>
        </w:rPr>
        <w:t xml:space="preserve"> URL: </w:t>
      </w:r>
      <w:hyperlink r:id="rId49" w:history="1">
        <w:r w:rsidRPr="000D1993">
          <w:rPr>
            <w:rFonts w:asciiTheme="majorBidi" w:eastAsia="楷体" w:hAnsiTheme="majorBidi" w:cstheme="majorBidi"/>
            <w:lang w:eastAsia="zh-CN"/>
          </w:rPr>
          <w:t>http://k.sina.com.cn/article_1652484947_627eeb53020019j5o.html</w:t>
        </w:r>
      </w:hyperlink>
    </w:p>
    <w:p w14:paraId="287B92F0" w14:textId="2D08BE37" w:rsidR="00B85D76" w:rsidRDefault="00B85D76">
      <w:pPr>
        <w:spacing w:after="160" w:line="259" w:lineRule="auto"/>
        <w:ind w:firstLine="0"/>
        <w:jc w:val="left"/>
        <w:rPr>
          <w:rFonts w:asciiTheme="majorBidi" w:hAnsiTheme="majorBidi" w:cstheme="majorBidi"/>
          <w:lang w:eastAsia="zh-CN"/>
        </w:rPr>
      </w:pPr>
      <w:r>
        <w:rPr>
          <w:rFonts w:asciiTheme="majorBidi" w:hAnsiTheme="majorBidi" w:cstheme="majorBidi"/>
          <w:lang w:eastAsia="zh-CN"/>
        </w:rPr>
        <w:br w:type="page"/>
      </w:r>
    </w:p>
    <w:p w14:paraId="437605D8" w14:textId="041921CF" w:rsidR="006333B6" w:rsidRDefault="000D1993" w:rsidP="000D1993">
      <w:pPr>
        <w:pStyle w:val="14"/>
        <w:spacing w:before="0" w:after="0" w:line="360" w:lineRule="auto"/>
        <w:ind w:firstLine="0"/>
        <w:rPr>
          <w:rFonts w:asciiTheme="majorBidi" w:hAnsiTheme="majorBidi" w:cstheme="majorBidi"/>
          <w:sz w:val="28"/>
        </w:rPr>
      </w:pPr>
      <w:r>
        <w:rPr>
          <w:rFonts w:asciiTheme="majorBidi" w:hAnsiTheme="majorBidi" w:cstheme="majorBidi" w:hint="eastAsia"/>
          <w:sz w:val="28"/>
        </w:rPr>
        <w:lastRenderedPageBreak/>
        <w:t>Приложение</w:t>
      </w:r>
    </w:p>
    <w:p w14:paraId="5332BD77" w14:textId="6058021A" w:rsidR="000D1993" w:rsidRPr="000D1993" w:rsidRDefault="000D1993" w:rsidP="000D1993">
      <w:pPr>
        <w:ind w:firstLine="0"/>
        <w:jc w:val="center"/>
        <w:rPr>
          <w:b/>
        </w:rPr>
      </w:pPr>
      <w:r w:rsidRPr="000D1993">
        <w:rPr>
          <w:b/>
        </w:rPr>
        <w:t xml:space="preserve">Примеры приемов локализации </w:t>
      </w:r>
      <w:proofErr w:type="spellStart"/>
      <w:r w:rsidRPr="000D1993">
        <w:rPr>
          <w:b/>
        </w:rPr>
        <w:t>лингвокультурных</w:t>
      </w:r>
      <w:proofErr w:type="spellEnd"/>
      <w:r w:rsidRPr="000D1993">
        <w:rPr>
          <w:b/>
        </w:rPr>
        <w:t xml:space="preserve"> элементов мобильных игр</w:t>
      </w:r>
    </w:p>
    <w:p w14:paraId="6FEA4BE5" w14:textId="77777777" w:rsidR="000D1993" w:rsidRPr="000D1993" w:rsidRDefault="000D1993" w:rsidP="000D1993"/>
    <w:tbl>
      <w:tblPr>
        <w:tblStyle w:val="af1"/>
        <w:tblW w:w="0" w:type="auto"/>
        <w:jc w:val="center"/>
        <w:tblLayout w:type="fixed"/>
        <w:tblLook w:val="04A0" w:firstRow="1" w:lastRow="0" w:firstColumn="1" w:lastColumn="0" w:noHBand="0" w:noVBand="1"/>
      </w:tblPr>
      <w:tblGrid>
        <w:gridCol w:w="2263"/>
        <w:gridCol w:w="2977"/>
        <w:gridCol w:w="4253"/>
      </w:tblGrid>
      <w:tr w:rsidR="00F83C2D" w:rsidRPr="000D1993" w14:paraId="468A767A" w14:textId="77777777" w:rsidTr="000D1993">
        <w:trPr>
          <w:jc w:val="center"/>
        </w:trPr>
        <w:tc>
          <w:tcPr>
            <w:tcW w:w="2263" w:type="dxa"/>
          </w:tcPr>
          <w:p w14:paraId="0A4DE290" w14:textId="77777777" w:rsidR="007B1E04" w:rsidRPr="000D1993" w:rsidRDefault="007B1E04" w:rsidP="000D1993">
            <w:pPr>
              <w:ind w:firstLine="0"/>
              <w:jc w:val="center"/>
              <w:rPr>
                <w:bCs/>
              </w:rPr>
            </w:pPr>
            <w:r w:rsidRPr="000D1993">
              <w:rPr>
                <w:bCs/>
              </w:rPr>
              <w:t>Original</w:t>
            </w:r>
          </w:p>
        </w:tc>
        <w:tc>
          <w:tcPr>
            <w:tcW w:w="2977" w:type="dxa"/>
          </w:tcPr>
          <w:p w14:paraId="68F961C9" w14:textId="77777777" w:rsidR="007B1E04" w:rsidRPr="000D1993" w:rsidRDefault="007B1E04" w:rsidP="000D1993">
            <w:pPr>
              <w:ind w:firstLine="0"/>
              <w:jc w:val="center"/>
              <w:rPr>
                <w:bCs/>
              </w:rPr>
            </w:pPr>
            <w:r w:rsidRPr="000D1993">
              <w:rPr>
                <w:bCs/>
              </w:rPr>
              <w:t>Locali</w:t>
            </w:r>
            <w:r w:rsidRPr="000D1993">
              <w:rPr>
                <w:rFonts w:hint="eastAsia"/>
                <w:bCs/>
              </w:rPr>
              <w:t>z</w:t>
            </w:r>
            <w:r w:rsidRPr="000D1993">
              <w:rPr>
                <w:bCs/>
              </w:rPr>
              <w:t>ation</w:t>
            </w:r>
          </w:p>
        </w:tc>
        <w:tc>
          <w:tcPr>
            <w:tcW w:w="4253" w:type="dxa"/>
          </w:tcPr>
          <w:p w14:paraId="4229540E" w14:textId="77777777" w:rsidR="007B1E04" w:rsidRPr="000D1993" w:rsidRDefault="007B1E04" w:rsidP="000D1993">
            <w:pPr>
              <w:ind w:firstLine="0"/>
              <w:jc w:val="center"/>
              <w:rPr>
                <w:bCs/>
              </w:rPr>
            </w:pPr>
            <w:r w:rsidRPr="000D1993">
              <w:rPr>
                <w:bCs/>
              </w:rPr>
              <w:t>Analysis of the localization solution</w:t>
            </w:r>
          </w:p>
        </w:tc>
      </w:tr>
      <w:tr w:rsidR="00F83C2D" w14:paraId="5193B4F9" w14:textId="77777777" w:rsidTr="000D1993">
        <w:trPr>
          <w:jc w:val="center"/>
        </w:trPr>
        <w:tc>
          <w:tcPr>
            <w:tcW w:w="2263" w:type="dxa"/>
          </w:tcPr>
          <w:p w14:paraId="48EFF48C" w14:textId="77777777" w:rsidR="007B1E04" w:rsidRDefault="007B1E04" w:rsidP="008801EC">
            <w:pPr>
              <w:ind w:firstLine="0"/>
            </w:pPr>
            <w:r>
              <w:rPr>
                <w:rFonts w:hint="eastAsia"/>
              </w:rPr>
              <w:t>Dumpling Darryl</w:t>
            </w:r>
          </w:p>
        </w:tc>
        <w:tc>
          <w:tcPr>
            <w:tcW w:w="2977" w:type="dxa"/>
          </w:tcPr>
          <w:p w14:paraId="38856A9D" w14:textId="77777777" w:rsidR="007B1E04" w:rsidRDefault="007B1E04" w:rsidP="008801EC">
            <w:pPr>
              <w:ind w:firstLine="0"/>
            </w:pPr>
            <w:r>
              <w:rPr>
                <w:rFonts w:ascii="SimSun" w:eastAsia="SimSun" w:hAnsi="SimSun" w:cs="SimSun" w:hint="eastAsia"/>
              </w:rPr>
              <w:t>蒸蒸日上达里尔</w:t>
            </w:r>
          </w:p>
        </w:tc>
        <w:tc>
          <w:tcPr>
            <w:tcW w:w="4253" w:type="dxa"/>
          </w:tcPr>
          <w:p w14:paraId="7157D502" w14:textId="1EF37F58" w:rsidR="007B1E04" w:rsidRPr="00194B7F" w:rsidRDefault="00194B7F" w:rsidP="008801EC">
            <w:pPr>
              <w:ind w:firstLine="0"/>
              <w:rPr>
                <w:lang w:val="ru-RU"/>
              </w:rPr>
            </w:pPr>
            <w:r w:rsidRPr="009A4C7C">
              <w:rPr>
                <w:rFonts w:hint="eastAsia"/>
                <w:lang w:val="ru-RU"/>
              </w:rPr>
              <w:t>Использование</w:t>
            </w:r>
            <w:r w:rsidRPr="009A4C7C">
              <w:rPr>
                <w:lang w:val="ru-RU"/>
              </w:rPr>
              <w:t xml:space="preserve"> отглагольных существительных, придающее иероглифу благоприятный оттенок, соответствует новым ожиданиям китайского народа от Нового года.</w:t>
            </w:r>
          </w:p>
        </w:tc>
      </w:tr>
      <w:tr w:rsidR="00F83C2D" w14:paraId="1BFB74E5" w14:textId="77777777" w:rsidTr="000D1993">
        <w:trPr>
          <w:jc w:val="center"/>
        </w:trPr>
        <w:tc>
          <w:tcPr>
            <w:tcW w:w="2263" w:type="dxa"/>
          </w:tcPr>
          <w:p w14:paraId="2A92890D" w14:textId="77777777" w:rsidR="007B1E04" w:rsidRDefault="007B1E04" w:rsidP="008801EC">
            <w:pPr>
              <w:ind w:firstLine="0"/>
            </w:pPr>
            <w:r>
              <w:rPr>
                <w:rFonts w:hint="eastAsia"/>
              </w:rPr>
              <w:t>Loaded Rico</w:t>
            </w:r>
          </w:p>
        </w:tc>
        <w:tc>
          <w:tcPr>
            <w:tcW w:w="2977" w:type="dxa"/>
          </w:tcPr>
          <w:p w14:paraId="52A09455" w14:textId="77777777" w:rsidR="007B1E04" w:rsidRDefault="007B1E04" w:rsidP="008801EC">
            <w:pPr>
              <w:ind w:firstLine="0"/>
            </w:pPr>
            <w:r>
              <w:rPr>
                <w:rFonts w:ascii="SimSun" w:eastAsia="SimSun" w:hAnsi="SimSun" w:cs="SimSun" w:hint="eastAsia"/>
              </w:rPr>
              <w:t>紫金瑞科</w:t>
            </w:r>
          </w:p>
        </w:tc>
        <w:tc>
          <w:tcPr>
            <w:tcW w:w="4253" w:type="dxa"/>
          </w:tcPr>
          <w:p w14:paraId="75676E32" w14:textId="77777777" w:rsidR="007B1E04" w:rsidRDefault="007B1E04" w:rsidP="008801EC">
            <w:pPr>
              <w:ind w:firstLine="0"/>
            </w:pPr>
            <w:r>
              <w:rPr>
                <w:lang w:val="ru-RU"/>
              </w:rPr>
              <w:t>Модуляция</w:t>
            </w:r>
          </w:p>
        </w:tc>
      </w:tr>
      <w:tr w:rsidR="00F83C2D" w14:paraId="642EA56D" w14:textId="77777777" w:rsidTr="000D1993">
        <w:trPr>
          <w:jc w:val="center"/>
        </w:trPr>
        <w:tc>
          <w:tcPr>
            <w:tcW w:w="2263" w:type="dxa"/>
          </w:tcPr>
          <w:p w14:paraId="18C02B11" w14:textId="77777777" w:rsidR="007B1E04" w:rsidRDefault="007B1E04" w:rsidP="008801EC">
            <w:pPr>
              <w:ind w:firstLine="0"/>
            </w:pPr>
            <w:r>
              <w:rPr>
                <w:rFonts w:hint="eastAsia"/>
              </w:rPr>
              <w:t>Brawlers</w:t>
            </w:r>
          </w:p>
        </w:tc>
        <w:tc>
          <w:tcPr>
            <w:tcW w:w="2977" w:type="dxa"/>
          </w:tcPr>
          <w:p w14:paraId="1F40F5A8" w14:textId="77777777" w:rsidR="007B1E04" w:rsidRDefault="007B1E04" w:rsidP="008801EC">
            <w:pPr>
              <w:ind w:firstLine="0"/>
            </w:pPr>
            <w:r>
              <w:rPr>
                <w:rFonts w:ascii="SimSun" w:eastAsia="SimSun" w:hAnsi="SimSun" w:cs="SimSun" w:hint="eastAsia"/>
              </w:rPr>
              <w:t>英雄</w:t>
            </w:r>
          </w:p>
        </w:tc>
        <w:tc>
          <w:tcPr>
            <w:tcW w:w="4253" w:type="dxa"/>
          </w:tcPr>
          <w:p w14:paraId="1A1CF6A4" w14:textId="77777777" w:rsidR="007B1E04" w:rsidRDefault="007B1E04" w:rsidP="008801EC">
            <w:pPr>
              <w:ind w:firstLine="0"/>
            </w:pPr>
            <w:r>
              <w:rPr>
                <w:rFonts w:hint="eastAsia"/>
                <w:lang w:val="ru-RU"/>
              </w:rPr>
              <w:t>Адаптация</w:t>
            </w:r>
          </w:p>
        </w:tc>
      </w:tr>
      <w:tr w:rsidR="00F83C2D" w14:paraId="48BBA5B7" w14:textId="77777777" w:rsidTr="000D1993">
        <w:trPr>
          <w:jc w:val="center"/>
        </w:trPr>
        <w:tc>
          <w:tcPr>
            <w:tcW w:w="2263" w:type="dxa"/>
          </w:tcPr>
          <w:p w14:paraId="6C8D3B1C" w14:textId="77777777" w:rsidR="007B1E04" w:rsidRDefault="007B1E04" w:rsidP="008801EC">
            <w:pPr>
              <w:ind w:firstLine="0"/>
            </w:pPr>
            <w:r w:rsidRPr="007A30E7">
              <w:rPr>
                <w:rFonts w:hint="eastAsia"/>
              </w:rPr>
              <w:t xml:space="preserve">Matchmaking </w:t>
            </w:r>
            <w:proofErr w:type="gramStart"/>
            <w:r w:rsidRPr="007A30E7">
              <w:rPr>
                <w:rFonts w:hint="eastAsia"/>
              </w:rPr>
              <w:t>is based</w:t>
            </w:r>
            <w:proofErr w:type="gramEnd"/>
            <w:r w:rsidRPr="007A30E7">
              <w:rPr>
                <w:rFonts w:hint="eastAsia"/>
              </w:rPr>
              <w:t xml:space="preserve"> on the Trophies of the Brawler you are playing with, making it easy to gain Trophies with a newly unlocked Brawler.</w:t>
            </w:r>
          </w:p>
        </w:tc>
        <w:tc>
          <w:tcPr>
            <w:tcW w:w="2977" w:type="dxa"/>
          </w:tcPr>
          <w:p w14:paraId="01218C53" w14:textId="77777777" w:rsidR="007B1E04" w:rsidRDefault="007B1E04" w:rsidP="008801EC">
            <w:pPr>
              <w:ind w:firstLine="0"/>
            </w:pPr>
            <w:r>
              <w:rPr>
                <w:rFonts w:eastAsia="SimSun" w:hint="eastAsia"/>
              </w:rPr>
              <w:t>系统会根据您所选英雄的奖杯数为您匹配对手</w:t>
            </w:r>
            <w:r w:rsidRPr="007A30E7">
              <w:rPr>
                <w:rFonts w:eastAsia="SimSun" w:hint="eastAsia"/>
              </w:rPr>
              <w:t>，</w:t>
            </w:r>
            <w:r>
              <w:rPr>
                <w:rFonts w:eastAsia="SimSun" w:hint="eastAsia"/>
              </w:rPr>
              <w:t>使用新解锁的英雄会更容易冲杯。</w:t>
            </w:r>
          </w:p>
        </w:tc>
        <w:tc>
          <w:tcPr>
            <w:tcW w:w="4253" w:type="dxa"/>
          </w:tcPr>
          <w:p w14:paraId="7F10F609" w14:textId="77777777" w:rsidR="007B1E04" w:rsidRDefault="007B1E04" w:rsidP="008801EC">
            <w:pPr>
              <w:ind w:firstLine="0"/>
            </w:pPr>
            <w:r>
              <w:rPr>
                <w:rFonts w:hint="eastAsia"/>
                <w:lang w:val="ru-RU"/>
              </w:rPr>
              <w:t>Адаптация</w:t>
            </w:r>
          </w:p>
        </w:tc>
      </w:tr>
      <w:tr w:rsidR="00F83C2D" w14:paraId="6507A441" w14:textId="77777777" w:rsidTr="000D1993">
        <w:trPr>
          <w:jc w:val="center"/>
        </w:trPr>
        <w:tc>
          <w:tcPr>
            <w:tcW w:w="2263" w:type="dxa"/>
          </w:tcPr>
          <w:p w14:paraId="61D138D1" w14:textId="77777777" w:rsidR="007B1E04" w:rsidRDefault="007B1E04" w:rsidP="008801EC">
            <w:pPr>
              <w:ind w:firstLine="0"/>
            </w:pPr>
            <w:r>
              <w:rPr>
                <w:rFonts w:hint="eastAsia"/>
              </w:rPr>
              <w:t>Brawl Stars</w:t>
            </w:r>
          </w:p>
        </w:tc>
        <w:tc>
          <w:tcPr>
            <w:tcW w:w="2977" w:type="dxa"/>
          </w:tcPr>
          <w:p w14:paraId="327D93E0" w14:textId="77777777" w:rsidR="007B1E04" w:rsidRDefault="007B1E04" w:rsidP="008801EC">
            <w:pPr>
              <w:ind w:firstLine="0"/>
            </w:pPr>
            <w:r>
              <w:rPr>
                <w:rFonts w:ascii="SimSun" w:eastAsia="SimSun" w:hAnsi="SimSun" w:cs="SimSun" w:hint="eastAsia"/>
              </w:rPr>
              <w:t>荒野乱斗</w:t>
            </w:r>
          </w:p>
        </w:tc>
        <w:tc>
          <w:tcPr>
            <w:tcW w:w="4253" w:type="dxa"/>
          </w:tcPr>
          <w:p w14:paraId="169ECC13" w14:textId="02E34228" w:rsidR="007B1E04" w:rsidRPr="00194B7F" w:rsidRDefault="007B1E04" w:rsidP="008801EC">
            <w:pPr>
              <w:ind w:firstLine="0"/>
              <w:rPr>
                <w:lang w:val="ru-RU"/>
              </w:rPr>
            </w:pPr>
            <w:proofErr w:type="spellStart"/>
            <w:r>
              <w:rPr>
                <w:rFonts w:hint="eastAsia"/>
                <w:lang w:val="ru-RU"/>
              </w:rPr>
              <w:t>Компенсация</w:t>
            </w:r>
            <w:r w:rsidR="00194B7F" w:rsidRPr="00194B7F">
              <w:rPr>
                <w:rFonts w:hint="eastAsia"/>
                <w:lang w:val="ru-RU"/>
              </w:rPr>
              <w:t>.Этот</w:t>
            </w:r>
            <w:proofErr w:type="spellEnd"/>
            <w:r w:rsidR="00194B7F" w:rsidRPr="00194B7F">
              <w:rPr>
                <w:lang w:val="ru-RU"/>
              </w:rPr>
              <w:t xml:space="preserve"> перевод хорошо дополняет игровую сцену.</w:t>
            </w:r>
          </w:p>
        </w:tc>
      </w:tr>
      <w:tr w:rsidR="00F83C2D" w14:paraId="186B4757" w14:textId="77777777" w:rsidTr="000D1993">
        <w:trPr>
          <w:jc w:val="center"/>
        </w:trPr>
        <w:tc>
          <w:tcPr>
            <w:tcW w:w="2263" w:type="dxa"/>
          </w:tcPr>
          <w:p w14:paraId="71354A05" w14:textId="77777777" w:rsidR="007B1E04" w:rsidRDefault="007B1E04" w:rsidP="008801EC">
            <w:pPr>
              <w:ind w:firstLine="0"/>
            </w:pPr>
            <w:r w:rsidRPr="007A30E7">
              <w:rPr>
                <w:rFonts w:hint="eastAsia"/>
              </w:rPr>
              <w:t xml:space="preserve">Be the </w:t>
            </w:r>
            <w:proofErr w:type="spellStart"/>
            <w:r w:rsidRPr="007A30E7">
              <w:rPr>
                <w:rFonts w:hint="eastAsia"/>
              </w:rPr>
              <w:t>solo</w:t>
            </w:r>
            <w:proofErr w:type="spellEnd"/>
            <w:r w:rsidRPr="007A30E7">
              <w:rPr>
                <w:rFonts w:hint="eastAsia"/>
              </w:rPr>
              <w:t xml:space="preserve"> survivor.</w:t>
            </w:r>
          </w:p>
        </w:tc>
        <w:tc>
          <w:tcPr>
            <w:tcW w:w="2977" w:type="dxa"/>
          </w:tcPr>
          <w:p w14:paraId="24659E0D" w14:textId="77777777" w:rsidR="007B1E04" w:rsidRDefault="007B1E04" w:rsidP="008801EC">
            <w:pPr>
              <w:ind w:firstLine="0"/>
            </w:pPr>
            <w:r>
              <w:rPr>
                <w:rFonts w:ascii="SimSun" w:eastAsia="SimSun" w:hAnsi="SimSun" w:cs="SimSun" w:hint="eastAsia"/>
              </w:rPr>
              <w:t>成为最后的胜利者。</w:t>
            </w:r>
          </w:p>
        </w:tc>
        <w:tc>
          <w:tcPr>
            <w:tcW w:w="4253" w:type="dxa"/>
          </w:tcPr>
          <w:p w14:paraId="696D127D" w14:textId="77777777" w:rsidR="007B1E04" w:rsidRDefault="007B1E04" w:rsidP="008801EC">
            <w:pPr>
              <w:ind w:firstLine="0"/>
            </w:pPr>
            <w:r>
              <w:rPr>
                <w:rFonts w:hint="eastAsia"/>
                <w:lang w:val="ru-RU"/>
              </w:rPr>
              <w:t>Конкретизация</w:t>
            </w:r>
          </w:p>
        </w:tc>
      </w:tr>
      <w:tr w:rsidR="00F83C2D" w14:paraId="0B7DA85D" w14:textId="77777777" w:rsidTr="000D1993">
        <w:trPr>
          <w:jc w:val="center"/>
        </w:trPr>
        <w:tc>
          <w:tcPr>
            <w:tcW w:w="2263" w:type="dxa"/>
          </w:tcPr>
          <w:p w14:paraId="669C86BB" w14:textId="77777777" w:rsidR="007B1E04" w:rsidRDefault="007B1E04" w:rsidP="008801EC">
            <w:pPr>
              <w:ind w:firstLine="0"/>
            </w:pPr>
            <w:proofErr w:type="spellStart"/>
            <w:r>
              <w:rPr>
                <w:rFonts w:hint="eastAsia"/>
              </w:rPr>
              <w:lastRenderedPageBreak/>
              <w:t>Fantastico</w:t>
            </w:r>
            <w:proofErr w:type="spellEnd"/>
            <w:r>
              <w:rPr>
                <w:rFonts w:hint="eastAsia"/>
              </w:rPr>
              <w:t>!</w:t>
            </w:r>
          </w:p>
        </w:tc>
        <w:tc>
          <w:tcPr>
            <w:tcW w:w="2977" w:type="dxa"/>
          </w:tcPr>
          <w:p w14:paraId="1DE9A1A2" w14:textId="77777777" w:rsidR="007B1E04" w:rsidRDefault="007B1E04" w:rsidP="008801EC">
            <w:pPr>
              <w:ind w:firstLine="0"/>
            </w:pPr>
            <w:r>
              <w:rPr>
                <w:rFonts w:ascii="SimSun" w:eastAsia="SimSun" w:hAnsi="SimSun" w:cs="SimSun" w:hint="eastAsia"/>
              </w:rPr>
              <w:t>小丑竟是你自己</w:t>
            </w:r>
            <w:r w:rsidRPr="007A30E7">
              <w:rPr>
                <w:rFonts w:ascii="SimSun" w:eastAsia="SimSun" w:hAnsi="SimSun" w:cs="SimSun" w:hint="eastAsia"/>
              </w:rPr>
              <w:t>？</w:t>
            </w:r>
          </w:p>
        </w:tc>
        <w:tc>
          <w:tcPr>
            <w:tcW w:w="4253" w:type="dxa"/>
          </w:tcPr>
          <w:p w14:paraId="26EA7455" w14:textId="77777777" w:rsidR="007B1E04" w:rsidRDefault="007B1E04" w:rsidP="008801EC">
            <w:pPr>
              <w:ind w:firstLine="0"/>
            </w:pPr>
            <w:r>
              <w:rPr>
                <w:rFonts w:hint="eastAsia"/>
                <w:lang w:val="ru-RU"/>
              </w:rPr>
              <w:t>Адаптация</w:t>
            </w:r>
          </w:p>
        </w:tc>
      </w:tr>
      <w:tr w:rsidR="00F83C2D" w14:paraId="332BA984" w14:textId="77777777" w:rsidTr="000D1993">
        <w:trPr>
          <w:jc w:val="center"/>
        </w:trPr>
        <w:tc>
          <w:tcPr>
            <w:tcW w:w="2263" w:type="dxa"/>
          </w:tcPr>
          <w:p w14:paraId="6EB0B633" w14:textId="77777777" w:rsidR="007B1E04" w:rsidRDefault="007B1E04" w:rsidP="008801EC">
            <w:pPr>
              <w:ind w:firstLine="0"/>
            </w:pPr>
            <w:proofErr w:type="gramStart"/>
            <w:r w:rsidRPr="007A30E7">
              <w:rPr>
                <w:rFonts w:hint="eastAsia"/>
              </w:rPr>
              <w:t>I'm</w:t>
            </w:r>
            <w:proofErr w:type="gramEnd"/>
            <w:r w:rsidRPr="007A30E7">
              <w:rPr>
                <w:rFonts w:hint="eastAsia"/>
              </w:rPr>
              <w:t xml:space="preserve"> creatures of the night</w:t>
            </w:r>
            <w:r>
              <w:rPr>
                <w:rFonts w:ascii="SimSun" w:eastAsia="SimSun" w:hAnsi="SimSun" w:cs="SimSun" w:hint="eastAsia"/>
              </w:rPr>
              <w:t>！</w:t>
            </w:r>
          </w:p>
        </w:tc>
        <w:tc>
          <w:tcPr>
            <w:tcW w:w="2977" w:type="dxa"/>
          </w:tcPr>
          <w:p w14:paraId="0C4AA822" w14:textId="77777777" w:rsidR="007B1E04" w:rsidRDefault="007B1E04" w:rsidP="008801EC">
            <w:pPr>
              <w:ind w:firstLine="0"/>
            </w:pPr>
            <w:r>
              <w:rPr>
                <w:rFonts w:ascii="SimSun" w:eastAsia="SimSun" w:hAnsi="SimSun" w:cs="SimSun" w:hint="eastAsia"/>
              </w:rPr>
              <w:t>生于黑夜</w:t>
            </w:r>
            <w:r w:rsidRPr="00852919">
              <w:rPr>
                <w:rFonts w:ascii="SimSun" w:eastAsia="SimSun" w:hAnsi="SimSun" w:cs="SimSun" w:hint="eastAsia"/>
              </w:rPr>
              <w:t>，</w:t>
            </w:r>
            <w:r>
              <w:rPr>
                <w:rFonts w:ascii="SimSun" w:eastAsia="SimSun" w:hAnsi="SimSun" w:cs="SimSun" w:hint="eastAsia"/>
              </w:rPr>
              <w:t>我很抱歉</w:t>
            </w:r>
            <w:r w:rsidRPr="00852919">
              <w:rPr>
                <w:rFonts w:hint="eastAsia"/>
              </w:rPr>
              <w:t>XD</w:t>
            </w:r>
          </w:p>
        </w:tc>
        <w:tc>
          <w:tcPr>
            <w:tcW w:w="4253" w:type="dxa"/>
          </w:tcPr>
          <w:p w14:paraId="2720DF85" w14:textId="77777777" w:rsidR="007B1E04" w:rsidRDefault="007B1E04" w:rsidP="008801EC">
            <w:pPr>
              <w:ind w:firstLine="0"/>
            </w:pPr>
            <w:r>
              <w:rPr>
                <w:rFonts w:hint="eastAsia"/>
                <w:lang w:val="ru-RU"/>
              </w:rPr>
              <w:t xml:space="preserve">Синтаксические </w:t>
            </w:r>
            <w:r>
              <w:rPr>
                <w:lang w:val="ru-RU"/>
              </w:rPr>
              <w:t>трансформации</w:t>
            </w:r>
          </w:p>
        </w:tc>
      </w:tr>
      <w:tr w:rsidR="00F83C2D" w14:paraId="1EB885AD" w14:textId="77777777" w:rsidTr="000D1993">
        <w:trPr>
          <w:jc w:val="center"/>
        </w:trPr>
        <w:tc>
          <w:tcPr>
            <w:tcW w:w="2263" w:type="dxa"/>
          </w:tcPr>
          <w:p w14:paraId="2D12E946" w14:textId="77777777" w:rsidR="007B1E04" w:rsidRDefault="007B1E04" w:rsidP="008801EC">
            <w:pPr>
              <w:ind w:firstLine="0"/>
            </w:pPr>
            <w:r w:rsidRPr="007A30E7">
              <w:rPr>
                <w:rFonts w:hint="eastAsia"/>
              </w:rPr>
              <w:t>Your soul is mine!</w:t>
            </w:r>
          </w:p>
        </w:tc>
        <w:tc>
          <w:tcPr>
            <w:tcW w:w="2977" w:type="dxa"/>
          </w:tcPr>
          <w:p w14:paraId="498BDE5F" w14:textId="77777777" w:rsidR="007B1E04" w:rsidRDefault="007B1E04" w:rsidP="008801EC">
            <w:pPr>
              <w:ind w:firstLine="0"/>
            </w:pPr>
            <w:r>
              <w:rPr>
                <w:rFonts w:ascii="SimSun" w:eastAsia="SimSun" w:hAnsi="SimSun" w:cs="SimSun" w:hint="eastAsia"/>
              </w:rPr>
              <w:t>你的人头我收下了</w:t>
            </w:r>
            <w:r w:rsidRPr="00852919">
              <w:rPr>
                <w:rFonts w:hint="eastAsia"/>
              </w:rPr>
              <w:t>!</w:t>
            </w:r>
          </w:p>
        </w:tc>
        <w:tc>
          <w:tcPr>
            <w:tcW w:w="4253" w:type="dxa"/>
          </w:tcPr>
          <w:p w14:paraId="15DEC858" w14:textId="77777777" w:rsidR="007B1E04" w:rsidRDefault="007B1E04" w:rsidP="008801EC">
            <w:pPr>
              <w:ind w:firstLine="0"/>
            </w:pPr>
            <w:r>
              <w:rPr>
                <w:rFonts w:hint="eastAsia"/>
                <w:lang w:val="ru-RU"/>
              </w:rPr>
              <w:t>Конкретизация</w:t>
            </w:r>
          </w:p>
        </w:tc>
      </w:tr>
      <w:tr w:rsidR="00F83C2D" w14:paraId="4DF83D5B" w14:textId="77777777" w:rsidTr="000D1993">
        <w:trPr>
          <w:jc w:val="center"/>
        </w:trPr>
        <w:tc>
          <w:tcPr>
            <w:tcW w:w="2263" w:type="dxa"/>
            <w:shd w:val="clear" w:color="auto" w:fill="auto"/>
          </w:tcPr>
          <w:p w14:paraId="27ED100C" w14:textId="77777777" w:rsidR="007B1E04" w:rsidRDefault="007B1E04" w:rsidP="008801EC">
            <w:pPr>
              <w:ind w:firstLine="0"/>
            </w:pPr>
            <w:proofErr w:type="gramStart"/>
            <w:r w:rsidRPr="008801EC">
              <w:t>I'm</w:t>
            </w:r>
            <w:proofErr w:type="gramEnd"/>
            <w:r w:rsidRPr="008801EC">
              <w:t xml:space="preserve"> lagging!</w:t>
            </w:r>
          </w:p>
        </w:tc>
        <w:tc>
          <w:tcPr>
            <w:tcW w:w="2977" w:type="dxa"/>
            <w:shd w:val="clear" w:color="auto" w:fill="auto"/>
          </w:tcPr>
          <w:p w14:paraId="4C8D59CD" w14:textId="77777777" w:rsidR="007B1E04" w:rsidRPr="000D1993" w:rsidRDefault="007B1E04" w:rsidP="000D1993">
            <w:pPr>
              <w:ind w:firstLine="0"/>
            </w:pPr>
            <w:r w:rsidRPr="000D1993">
              <w:rPr>
                <w:rFonts w:eastAsia="SimSun" w:hint="eastAsia"/>
              </w:rPr>
              <w:t>我红</w:t>
            </w:r>
            <w:proofErr w:type="spellStart"/>
            <w:r w:rsidRPr="000D1993">
              <w:rPr>
                <w:rFonts w:eastAsia="SimSun" w:hint="eastAsia"/>
              </w:rPr>
              <w:t>WiFi</w:t>
            </w:r>
            <w:proofErr w:type="spellEnd"/>
            <w:r w:rsidRPr="000D1993">
              <w:rPr>
                <w:rFonts w:eastAsia="SimSun" w:hint="eastAsia"/>
              </w:rPr>
              <w:t>了！</w:t>
            </w:r>
          </w:p>
        </w:tc>
        <w:tc>
          <w:tcPr>
            <w:tcW w:w="4253" w:type="dxa"/>
          </w:tcPr>
          <w:p w14:paraId="65BAE536" w14:textId="77777777" w:rsidR="007B1E04" w:rsidRDefault="007B1E04" w:rsidP="008801EC">
            <w:pPr>
              <w:ind w:firstLine="0"/>
            </w:pPr>
            <w:r>
              <w:rPr>
                <w:rFonts w:hint="eastAsia"/>
                <w:lang w:val="ru-RU"/>
              </w:rPr>
              <w:t>Адаптация</w:t>
            </w:r>
          </w:p>
        </w:tc>
      </w:tr>
      <w:tr w:rsidR="00F83C2D" w14:paraId="6A7388AF" w14:textId="77777777" w:rsidTr="000D1993">
        <w:trPr>
          <w:jc w:val="center"/>
        </w:trPr>
        <w:tc>
          <w:tcPr>
            <w:tcW w:w="2263" w:type="dxa"/>
          </w:tcPr>
          <w:p w14:paraId="4756A5BF" w14:textId="77777777" w:rsidR="007B1E04" w:rsidRDefault="007B1E04" w:rsidP="008801EC">
            <w:pPr>
              <w:ind w:firstLine="0"/>
            </w:pPr>
            <w:r w:rsidRPr="00275C02">
              <w:t>Oh, my!</w:t>
            </w:r>
          </w:p>
        </w:tc>
        <w:tc>
          <w:tcPr>
            <w:tcW w:w="2977" w:type="dxa"/>
          </w:tcPr>
          <w:p w14:paraId="62217A7C" w14:textId="77777777" w:rsidR="007B1E04" w:rsidRDefault="007B1E04" w:rsidP="008801EC">
            <w:pPr>
              <w:ind w:firstLine="0"/>
            </w:pPr>
            <w:r w:rsidRPr="00275C02">
              <w:rPr>
                <w:rFonts w:ascii="SimSun" w:eastAsia="SimSun" w:hAnsi="SimSun" w:cs="SimSun" w:hint="eastAsia"/>
              </w:rPr>
              <w:t>噢，我的锅！</w:t>
            </w:r>
          </w:p>
        </w:tc>
        <w:tc>
          <w:tcPr>
            <w:tcW w:w="4253" w:type="dxa"/>
          </w:tcPr>
          <w:p w14:paraId="3964C8AE" w14:textId="77777777" w:rsidR="007B1E04" w:rsidRDefault="007B1E04" w:rsidP="008801EC">
            <w:pPr>
              <w:ind w:firstLine="0"/>
            </w:pPr>
            <w:r>
              <w:rPr>
                <w:rFonts w:hint="eastAsia"/>
                <w:lang w:val="ru-RU"/>
              </w:rPr>
              <w:t>Адаптация</w:t>
            </w:r>
          </w:p>
        </w:tc>
      </w:tr>
      <w:tr w:rsidR="00F83C2D" w14:paraId="241E696E" w14:textId="77777777" w:rsidTr="000D1993">
        <w:trPr>
          <w:jc w:val="center"/>
        </w:trPr>
        <w:tc>
          <w:tcPr>
            <w:tcW w:w="2263" w:type="dxa"/>
          </w:tcPr>
          <w:p w14:paraId="6D4F9ABB" w14:textId="77777777" w:rsidR="007B1E04" w:rsidRDefault="007B1E04" w:rsidP="008801EC">
            <w:pPr>
              <w:ind w:firstLine="0"/>
            </w:pPr>
            <w:r>
              <w:rPr>
                <w:rFonts w:hint="eastAsia"/>
              </w:rPr>
              <w:t>McCree</w:t>
            </w:r>
          </w:p>
        </w:tc>
        <w:tc>
          <w:tcPr>
            <w:tcW w:w="2977" w:type="dxa"/>
          </w:tcPr>
          <w:p w14:paraId="21EFED20" w14:textId="77777777" w:rsidR="007B1E04" w:rsidRPr="00823982" w:rsidRDefault="007B1E04" w:rsidP="008801EC">
            <w:pPr>
              <w:ind w:firstLine="0"/>
            </w:pPr>
            <w:r>
              <w:rPr>
                <w:rFonts w:ascii="SimSun" w:eastAsia="SimSun" w:hAnsi="SimSun" w:cs="SimSun" w:hint="eastAsia"/>
              </w:rPr>
              <w:t>麦克雷</w:t>
            </w:r>
          </w:p>
        </w:tc>
        <w:tc>
          <w:tcPr>
            <w:tcW w:w="4253" w:type="dxa"/>
          </w:tcPr>
          <w:p w14:paraId="0C689B67" w14:textId="77777777" w:rsidR="007B1E04" w:rsidRDefault="007B1E04" w:rsidP="008801EC">
            <w:pPr>
              <w:ind w:firstLine="0"/>
            </w:pPr>
            <w:r>
              <w:rPr>
                <w:lang w:val="ru-RU"/>
              </w:rPr>
              <w:t>Транскрипция</w:t>
            </w:r>
          </w:p>
        </w:tc>
      </w:tr>
      <w:tr w:rsidR="00F83C2D" w14:paraId="17235D09" w14:textId="77777777" w:rsidTr="000D1993">
        <w:trPr>
          <w:jc w:val="center"/>
        </w:trPr>
        <w:tc>
          <w:tcPr>
            <w:tcW w:w="2263" w:type="dxa"/>
          </w:tcPr>
          <w:p w14:paraId="3DBF5E7A" w14:textId="77777777" w:rsidR="007B1E04" w:rsidRDefault="007B1E04" w:rsidP="008801EC">
            <w:pPr>
              <w:ind w:firstLine="0"/>
            </w:pPr>
            <w:proofErr w:type="spellStart"/>
            <w:r>
              <w:rPr>
                <w:rFonts w:hint="eastAsia"/>
              </w:rPr>
              <w:t>T</w:t>
            </w:r>
            <w:r>
              <w:t>o</w:t>
            </w:r>
            <w:r>
              <w:rPr>
                <w:rFonts w:hint="eastAsia"/>
              </w:rPr>
              <w:t>rb</w:t>
            </w:r>
            <w:r>
              <w:t>jo</w:t>
            </w:r>
            <w:r>
              <w:rPr>
                <w:rFonts w:hint="eastAsia"/>
              </w:rPr>
              <w:t>r</w:t>
            </w:r>
            <w:r>
              <w:t>n</w:t>
            </w:r>
            <w:proofErr w:type="spellEnd"/>
          </w:p>
        </w:tc>
        <w:tc>
          <w:tcPr>
            <w:tcW w:w="2977" w:type="dxa"/>
          </w:tcPr>
          <w:p w14:paraId="71984D07" w14:textId="77777777" w:rsidR="007B1E04" w:rsidRDefault="007B1E04" w:rsidP="008801EC">
            <w:pPr>
              <w:ind w:firstLine="0"/>
            </w:pPr>
            <w:r>
              <w:rPr>
                <w:rFonts w:ascii="SimSun" w:eastAsia="SimSun" w:hAnsi="SimSun" w:cs="SimSun" w:hint="eastAsia"/>
              </w:rPr>
              <w:t>托比昂</w:t>
            </w:r>
          </w:p>
        </w:tc>
        <w:tc>
          <w:tcPr>
            <w:tcW w:w="4253" w:type="dxa"/>
          </w:tcPr>
          <w:p w14:paraId="7ACFF628" w14:textId="77777777" w:rsidR="007B1E04" w:rsidRDefault="007B1E04" w:rsidP="008801EC">
            <w:pPr>
              <w:tabs>
                <w:tab w:val="left" w:pos="30"/>
              </w:tabs>
              <w:ind w:firstLine="0"/>
            </w:pPr>
            <w:r>
              <w:tab/>
            </w:r>
            <w:r>
              <w:rPr>
                <w:lang w:val="ru-RU"/>
              </w:rPr>
              <w:t>Транскрипция</w:t>
            </w:r>
          </w:p>
        </w:tc>
      </w:tr>
      <w:tr w:rsidR="00F83C2D" w14:paraId="71D255DC" w14:textId="77777777" w:rsidTr="000D1993">
        <w:trPr>
          <w:jc w:val="center"/>
        </w:trPr>
        <w:tc>
          <w:tcPr>
            <w:tcW w:w="2263" w:type="dxa"/>
          </w:tcPr>
          <w:p w14:paraId="42B4E987" w14:textId="77777777" w:rsidR="007B1E04" w:rsidRDefault="007B1E04" w:rsidP="008801EC">
            <w:pPr>
              <w:ind w:firstLine="0"/>
            </w:pPr>
            <w:proofErr w:type="spellStart"/>
            <w:r>
              <w:rPr>
                <w:rFonts w:hint="eastAsia"/>
              </w:rPr>
              <w:t>Reinharot</w:t>
            </w:r>
            <w:proofErr w:type="spellEnd"/>
          </w:p>
        </w:tc>
        <w:tc>
          <w:tcPr>
            <w:tcW w:w="2977" w:type="dxa"/>
          </w:tcPr>
          <w:p w14:paraId="316FAFEB" w14:textId="77777777" w:rsidR="007B1E04" w:rsidRDefault="007B1E04" w:rsidP="008801EC">
            <w:pPr>
              <w:ind w:firstLine="0"/>
            </w:pPr>
            <w:r>
              <w:rPr>
                <w:rFonts w:ascii="SimSun" w:eastAsia="SimSun" w:hAnsi="SimSun" w:cs="SimSun" w:hint="eastAsia"/>
              </w:rPr>
              <w:t>莱因哈特</w:t>
            </w:r>
          </w:p>
        </w:tc>
        <w:tc>
          <w:tcPr>
            <w:tcW w:w="4253" w:type="dxa"/>
          </w:tcPr>
          <w:p w14:paraId="24BC95FA" w14:textId="77777777" w:rsidR="007B1E04" w:rsidRDefault="007B1E04" w:rsidP="008801EC">
            <w:pPr>
              <w:ind w:firstLine="0"/>
            </w:pPr>
            <w:r>
              <w:rPr>
                <w:lang w:val="ru-RU"/>
              </w:rPr>
              <w:t>Транскрипция</w:t>
            </w:r>
          </w:p>
        </w:tc>
      </w:tr>
      <w:tr w:rsidR="00F83C2D" w14:paraId="6DAC64A9" w14:textId="77777777" w:rsidTr="000D1993">
        <w:trPr>
          <w:jc w:val="center"/>
        </w:trPr>
        <w:tc>
          <w:tcPr>
            <w:tcW w:w="2263" w:type="dxa"/>
          </w:tcPr>
          <w:p w14:paraId="2D34C20C" w14:textId="77777777" w:rsidR="007B1E04" w:rsidRDefault="007B1E04" w:rsidP="008801EC">
            <w:pPr>
              <w:ind w:firstLine="0"/>
            </w:pPr>
            <w:r>
              <w:rPr>
                <w:rFonts w:hint="eastAsia"/>
              </w:rPr>
              <w:t>Winston</w:t>
            </w:r>
          </w:p>
        </w:tc>
        <w:tc>
          <w:tcPr>
            <w:tcW w:w="2977" w:type="dxa"/>
          </w:tcPr>
          <w:p w14:paraId="5C051A34" w14:textId="77777777" w:rsidR="007B1E04" w:rsidRDefault="007B1E04" w:rsidP="008801EC">
            <w:pPr>
              <w:ind w:firstLine="0"/>
            </w:pPr>
            <w:r>
              <w:rPr>
                <w:rFonts w:ascii="SimSun" w:eastAsia="SimSun" w:hAnsi="SimSun" w:cs="SimSun" w:hint="eastAsia"/>
              </w:rPr>
              <w:t>温斯顿</w:t>
            </w:r>
          </w:p>
        </w:tc>
        <w:tc>
          <w:tcPr>
            <w:tcW w:w="4253" w:type="dxa"/>
          </w:tcPr>
          <w:p w14:paraId="4ACB208B" w14:textId="77777777" w:rsidR="007B1E04" w:rsidRDefault="007B1E04" w:rsidP="008801EC">
            <w:pPr>
              <w:ind w:firstLine="0"/>
            </w:pPr>
            <w:r>
              <w:rPr>
                <w:lang w:val="ru-RU"/>
              </w:rPr>
              <w:t>Транскрипция</w:t>
            </w:r>
          </w:p>
        </w:tc>
      </w:tr>
      <w:tr w:rsidR="00F83C2D" w14:paraId="3A7F90DF" w14:textId="77777777" w:rsidTr="000D1993">
        <w:trPr>
          <w:jc w:val="center"/>
        </w:trPr>
        <w:tc>
          <w:tcPr>
            <w:tcW w:w="2263" w:type="dxa"/>
          </w:tcPr>
          <w:p w14:paraId="099EA461" w14:textId="77777777" w:rsidR="007B1E04" w:rsidRDefault="007B1E04" w:rsidP="008801EC">
            <w:pPr>
              <w:ind w:firstLine="0"/>
            </w:pPr>
            <w:proofErr w:type="spellStart"/>
            <w:r>
              <w:rPr>
                <w:rFonts w:hint="eastAsia"/>
              </w:rPr>
              <w:t>Zarya</w:t>
            </w:r>
            <w:proofErr w:type="spellEnd"/>
          </w:p>
        </w:tc>
        <w:tc>
          <w:tcPr>
            <w:tcW w:w="2977" w:type="dxa"/>
          </w:tcPr>
          <w:p w14:paraId="2614CFD1" w14:textId="77777777" w:rsidR="007B1E04" w:rsidRDefault="007B1E04" w:rsidP="008801EC">
            <w:pPr>
              <w:ind w:firstLine="0"/>
            </w:pPr>
            <w:r>
              <w:rPr>
                <w:rFonts w:ascii="SimSun" w:eastAsia="SimSun" w:hAnsi="SimSun" w:cs="SimSun" w:hint="eastAsia"/>
              </w:rPr>
              <w:t>查莉娅</w:t>
            </w:r>
          </w:p>
        </w:tc>
        <w:tc>
          <w:tcPr>
            <w:tcW w:w="4253" w:type="dxa"/>
          </w:tcPr>
          <w:p w14:paraId="07754FB5" w14:textId="77777777" w:rsidR="007B1E04" w:rsidRDefault="007B1E04" w:rsidP="008801EC">
            <w:pPr>
              <w:ind w:firstLine="0"/>
            </w:pPr>
            <w:r>
              <w:rPr>
                <w:lang w:val="ru-RU"/>
              </w:rPr>
              <w:t>Транскрипция</w:t>
            </w:r>
          </w:p>
        </w:tc>
      </w:tr>
      <w:tr w:rsidR="00F83C2D" w14:paraId="4B8A1843" w14:textId="77777777" w:rsidTr="000D1993">
        <w:trPr>
          <w:jc w:val="center"/>
        </w:trPr>
        <w:tc>
          <w:tcPr>
            <w:tcW w:w="2263" w:type="dxa"/>
          </w:tcPr>
          <w:p w14:paraId="4AE584BE" w14:textId="77777777" w:rsidR="007B1E04" w:rsidRDefault="007B1E04" w:rsidP="008801EC">
            <w:pPr>
              <w:ind w:firstLine="0"/>
            </w:pPr>
            <w:r>
              <w:rPr>
                <w:rFonts w:hint="eastAsia"/>
              </w:rPr>
              <w:t>Lucio</w:t>
            </w:r>
          </w:p>
        </w:tc>
        <w:tc>
          <w:tcPr>
            <w:tcW w:w="2977" w:type="dxa"/>
          </w:tcPr>
          <w:p w14:paraId="62223CAC" w14:textId="77777777" w:rsidR="007B1E04" w:rsidRDefault="007B1E04" w:rsidP="008801EC">
            <w:pPr>
              <w:ind w:firstLine="0"/>
            </w:pPr>
            <w:r>
              <w:rPr>
                <w:rFonts w:ascii="SimSun" w:eastAsia="SimSun" w:hAnsi="SimSun" w:cs="SimSun" w:hint="eastAsia"/>
              </w:rPr>
              <w:t>卢西奥</w:t>
            </w:r>
          </w:p>
        </w:tc>
        <w:tc>
          <w:tcPr>
            <w:tcW w:w="4253" w:type="dxa"/>
          </w:tcPr>
          <w:p w14:paraId="567E6F8B" w14:textId="77777777" w:rsidR="007B1E04" w:rsidRDefault="007B1E04" w:rsidP="008801EC">
            <w:pPr>
              <w:ind w:firstLine="0"/>
            </w:pPr>
            <w:r>
              <w:rPr>
                <w:lang w:val="ru-RU"/>
              </w:rPr>
              <w:t>Транскрипция</w:t>
            </w:r>
          </w:p>
        </w:tc>
      </w:tr>
      <w:tr w:rsidR="00F83C2D" w14:paraId="248A6ED3" w14:textId="77777777" w:rsidTr="000D1993">
        <w:trPr>
          <w:jc w:val="center"/>
        </w:trPr>
        <w:tc>
          <w:tcPr>
            <w:tcW w:w="2263" w:type="dxa"/>
          </w:tcPr>
          <w:p w14:paraId="0BD1AA58" w14:textId="77777777" w:rsidR="007B1E04" w:rsidRDefault="007B1E04" w:rsidP="008801EC">
            <w:pPr>
              <w:ind w:firstLine="0"/>
            </w:pPr>
            <w:r>
              <w:rPr>
                <w:rFonts w:hint="eastAsia"/>
              </w:rPr>
              <w:t>Ana</w:t>
            </w:r>
          </w:p>
        </w:tc>
        <w:tc>
          <w:tcPr>
            <w:tcW w:w="2977" w:type="dxa"/>
          </w:tcPr>
          <w:p w14:paraId="0580A9F2" w14:textId="77777777" w:rsidR="007B1E04" w:rsidRDefault="007B1E04" w:rsidP="008801EC">
            <w:pPr>
              <w:ind w:firstLine="0"/>
            </w:pPr>
            <w:r>
              <w:rPr>
                <w:rFonts w:ascii="SimSun" w:eastAsia="SimSun" w:hAnsi="SimSun" w:cs="SimSun" w:hint="eastAsia"/>
              </w:rPr>
              <w:t>安娜</w:t>
            </w:r>
          </w:p>
        </w:tc>
        <w:tc>
          <w:tcPr>
            <w:tcW w:w="4253" w:type="dxa"/>
          </w:tcPr>
          <w:p w14:paraId="34045054" w14:textId="77777777" w:rsidR="007B1E04" w:rsidRDefault="007B1E04" w:rsidP="008801EC">
            <w:pPr>
              <w:ind w:firstLine="0"/>
            </w:pPr>
            <w:r>
              <w:rPr>
                <w:lang w:val="ru-RU"/>
              </w:rPr>
              <w:t>Транскрипция</w:t>
            </w:r>
          </w:p>
        </w:tc>
      </w:tr>
      <w:tr w:rsidR="00F83C2D" w14:paraId="60E9B984" w14:textId="77777777" w:rsidTr="000D1993">
        <w:trPr>
          <w:jc w:val="center"/>
        </w:trPr>
        <w:tc>
          <w:tcPr>
            <w:tcW w:w="2263" w:type="dxa"/>
          </w:tcPr>
          <w:p w14:paraId="6DCA52FD" w14:textId="77777777" w:rsidR="007B1E04" w:rsidRDefault="007B1E04" w:rsidP="008801EC">
            <w:pPr>
              <w:ind w:firstLine="0"/>
            </w:pPr>
            <w:proofErr w:type="spellStart"/>
            <w:r>
              <w:rPr>
                <w:rFonts w:hint="eastAsia"/>
              </w:rPr>
              <w:t>Genji</w:t>
            </w:r>
            <w:proofErr w:type="spellEnd"/>
          </w:p>
        </w:tc>
        <w:tc>
          <w:tcPr>
            <w:tcW w:w="2977" w:type="dxa"/>
          </w:tcPr>
          <w:p w14:paraId="05DEB8E9" w14:textId="77777777" w:rsidR="007B1E04" w:rsidRDefault="007B1E04" w:rsidP="008801EC">
            <w:pPr>
              <w:ind w:firstLine="0"/>
            </w:pPr>
            <w:r>
              <w:rPr>
                <w:rFonts w:ascii="SimSun" w:eastAsia="SimSun" w:hAnsi="SimSun" w:cs="SimSun" w:hint="eastAsia"/>
              </w:rPr>
              <w:t>源氏</w:t>
            </w:r>
          </w:p>
        </w:tc>
        <w:tc>
          <w:tcPr>
            <w:tcW w:w="4253" w:type="dxa"/>
          </w:tcPr>
          <w:p w14:paraId="4C688601" w14:textId="77777777" w:rsidR="007B1E04" w:rsidRDefault="007B1E04" w:rsidP="008801EC">
            <w:pPr>
              <w:ind w:firstLine="0"/>
            </w:pPr>
            <w:r>
              <w:rPr>
                <w:lang w:val="ru-RU"/>
              </w:rPr>
              <w:t>Транскрипция</w:t>
            </w:r>
          </w:p>
        </w:tc>
      </w:tr>
      <w:tr w:rsidR="00F83C2D" w14:paraId="6D91877B" w14:textId="77777777" w:rsidTr="000D1993">
        <w:trPr>
          <w:jc w:val="center"/>
        </w:trPr>
        <w:tc>
          <w:tcPr>
            <w:tcW w:w="2263" w:type="dxa"/>
          </w:tcPr>
          <w:p w14:paraId="017EDF0A" w14:textId="77777777" w:rsidR="007B1E04" w:rsidRDefault="007B1E04" w:rsidP="008801EC">
            <w:pPr>
              <w:ind w:firstLine="0"/>
            </w:pPr>
            <w:proofErr w:type="spellStart"/>
            <w:r>
              <w:rPr>
                <w:rFonts w:hint="eastAsia"/>
              </w:rPr>
              <w:t>Hanzo</w:t>
            </w:r>
            <w:proofErr w:type="spellEnd"/>
          </w:p>
        </w:tc>
        <w:tc>
          <w:tcPr>
            <w:tcW w:w="2977" w:type="dxa"/>
          </w:tcPr>
          <w:p w14:paraId="7B3F2D30" w14:textId="77777777" w:rsidR="007B1E04" w:rsidRDefault="007B1E04" w:rsidP="008801EC">
            <w:pPr>
              <w:ind w:firstLine="0"/>
            </w:pPr>
            <w:r>
              <w:rPr>
                <w:rFonts w:ascii="SimSun" w:eastAsia="SimSun" w:hAnsi="SimSun" w:cs="SimSun" w:hint="eastAsia"/>
              </w:rPr>
              <w:t>半藏</w:t>
            </w:r>
          </w:p>
        </w:tc>
        <w:tc>
          <w:tcPr>
            <w:tcW w:w="4253" w:type="dxa"/>
          </w:tcPr>
          <w:p w14:paraId="41B5913C" w14:textId="77777777" w:rsidR="007B1E04" w:rsidRDefault="007B1E04" w:rsidP="008801EC">
            <w:pPr>
              <w:ind w:firstLine="0"/>
            </w:pPr>
            <w:r>
              <w:rPr>
                <w:lang w:val="ru-RU"/>
              </w:rPr>
              <w:t>Транскрипция</w:t>
            </w:r>
          </w:p>
        </w:tc>
      </w:tr>
      <w:tr w:rsidR="00F83C2D" w14:paraId="4A3F3BCC" w14:textId="77777777" w:rsidTr="000D1993">
        <w:trPr>
          <w:jc w:val="center"/>
        </w:trPr>
        <w:tc>
          <w:tcPr>
            <w:tcW w:w="2263" w:type="dxa"/>
          </w:tcPr>
          <w:p w14:paraId="03076DFA" w14:textId="77777777" w:rsidR="007B1E04" w:rsidRDefault="007B1E04" w:rsidP="008801EC">
            <w:pPr>
              <w:ind w:firstLine="0"/>
            </w:pPr>
            <w:r>
              <w:rPr>
                <w:rFonts w:hint="eastAsia"/>
              </w:rPr>
              <w:t>Mei</w:t>
            </w:r>
          </w:p>
        </w:tc>
        <w:tc>
          <w:tcPr>
            <w:tcW w:w="2977" w:type="dxa"/>
          </w:tcPr>
          <w:p w14:paraId="4F12BFB3" w14:textId="77777777" w:rsidR="007B1E04" w:rsidRDefault="007B1E04" w:rsidP="008801EC">
            <w:pPr>
              <w:ind w:firstLine="0"/>
            </w:pPr>
            <w:r>
              <w:rPr>
                <w:rFonts w:ascii="SimSun" w:eastAsia="SimSun" w:hAnsi="SimSun" w:cs="SimSun" w:hint="eastAsia"/>
              </w:rPr>
              <w:t>美</w:t>
            </w:r>
          </w:p>
        </w:tc>
        <w:tc>
          <w:tcPr>
            <w:tcW w:w="4253" w:type="dxa"/>
          </w:tcPr>
          <w:p w14:paraId="1D51127E" w14:textId="77777777" w:rsidR="007B1E04" w:rsidRDefault="007B1E04" w:rsidP="008801EC">
            <w:pPr>
              <w:ind w:firstLine="0"/>
            </w:pPr>
            <w:r>
              <w:rPr>
                <w:lang w:val="ru-RU"/>
              </w:rPr>
              <w:t>Транскрипция</w:t>
            </w:r>
          </w:p>
        </w:tc>
      </w:tr>
      <w:tr w:rsidR="00F83C2D" w14:paraId="08D5D95B" w14:textId="77777777" w:rsidTr="000D1993">
        <w:trPr>
          <w:jc w:val="center"/>
        </w:trPr>
        <w:tc>
          <w:tcPr>
            <w:tcW w:w="2263" w:type="dxa"/>
          </w:tcPr>
          <w:p w14:paraId="76E5DAA5" w14:textId="77777777" w:rsidR="007B1E04" w:rsidRDefault="007B1E04" w:rsidP="008801EC">
            <w:pPr>
              <w:ind w:firstLine="0"/>
            </w:pPr>
            <w:proofErr w:type="spellStart"/>
            <w:r>
              <w:rPr>
                <w:rFonts w:hint="eastAsia"/>
              </w:rPr>
              <w:t>Zenyatta</w:t>
            </w:r>
            <w:proofErr w:type="spellEnd"/>
          </w:p>
        </w:tc>
        <w:tc>
          <w:tcPr>
            <w:tcW w:w="2977" w:type="dxa"/>
          </w:tcPr>
          <w:p w14:paraId="6B01EE77" w14:textId="77777777" w:rsidR="007B1E04" w:rsidRDefault="007B1E04" w:rsidP="008801EC">
            <w:pPr>
              <w:ind w:firstLine="0"/>
            </w:pPr>
            <w:r>
              <w:rPr>
                <w:rFonts w:ascii="SimSun" w:eastAsia="SimSun" w:hAnsi="SimSun" w:cs="SimSun" w:hint="eastAsia"/>
              </w:rPr>
              <w:t>禅雅塔</w:t>
            </w:r>
          </w:p>
        </w:tc>
        <w:tc>
          <w:tcPr>
            <w:tcW w:w="4253" w:type="dxa"/>
          </w:tcPr>
          <w:p w14:paraId="44263541" w14:textId="16F093C3" w:rsidR="007B1E04" w:rsidRPr="00F83C2D" w:rsidRDefault="007B1E04" w:rsidP="008801EC">
            <w:pPr>
              <w:ind w:firstLine="0"/>
              <w:rPr>
                <w:lang w:val="ru-RU"/>
              </w:rPr>
            </w:pPr>
            <w:r>
              <w:rPr>
                <w:lang w:val="ru-RU"/>
              </w:rPr>
              <w:t>Транскрипция</w:t>
            </w:r>
            <w:r w:rsidR="00F83C2D">
              <w:rPr>
                <w:rFonts w:eastAsiaTheme="minorEastAsia" w:hint="eastAsia"/>
                <w:lang w:val="ru-RU"/>
              </w:rPr>
              <w:t>.</w:t>
            </w:r>
            <w:r w:rsidR="00F83C2D" w:rsidRPr="00F83C2D">
              <w:rPr>
                <w:rFonts w:hint="eastAsia"/>
                <w:lang w:val="ru-RU"/>
              </w:rPr>
              <w:t xml:space="preserve"> Персонаж</w:t>
            </w:r>
            <w:r w:rsidR="00F83C2D" w:rsidRPr="00F83C2D">
              <w:rPr>
                <w:lang w:val="ru-RU"/>
              </w:rPr>
              <w:t xml:space="preserve"> - монах, поэтому реплики персонажа были намеренно переведены так, чтобы имитировать речь китайского монаха.</w:t>
            </w:r>
          </w:p>
        </w:tc>
      </w:tr>
      <w:tr w:rsidR="00F83C2D" w14:paraId="590AC9D4" w14:textId="77777777" w:rsidTr="000D1993">
        <w:trPr>
          <w:jc w:val="center"/>
        </w:trPr>
        <w:tc>
          <w:tcPr>
            <w:tcW w:w="2263" w:type="dxa"/>
          </w:tcPr>
          <w:p w14:paraId="0F002A44" w14:textId="77777777" w:rsidR="007B1E04" w:rsidRDefault="007B1E04" w:rsidP="008801EC">
            <w:pPr>
              <w:ind w:firstLine="0"/>
            </w:pPr>
            <w:r>
              <w:rPr>
                <w:rFonts w:hint="eastAsia"/>
              </w:rPr>
              <w:t>Mercy</w:t>
            </w:r>
          </w:p>
        </w:tc>
        <w:tc>
          <w:tcPr>
            <w:tcW w:w="2977" w:type="dxa"/>
          </w:tcPr>
          <w:p w14:paraId="14621AA5" w14:textId="77777777" w:rsidR="007B1E04" w:rsidRDefault="007B1E04" w:rsidP="008801EC">
            <w:pPr>
              <w:ind w:firstLine="0"/>
            </w:pPr>
            <w:r>
              <w:rPr>
                <w:rFonts w:ascii="SimSun" w:eastAsia="SimSun" w:hAnsi="SimSun" w:cs="SimSun" w:hint="eastAsia"/>
              </w:rPr>
              <w:t>天使</w:t>
            </w:r>
          </w:p>
        </w:tc>
        <w:tc>
          <w:tcPr>
            <w:tcW w:w="4253" w:type="dxa"/>
          </w:tcPr>
          <w:p w14:paraId="12A4D84D" w14:textId="77777777" w:rsidR="007B1E04" w:rsidRDefault="007B1E04" w:rsidP="008801EC">
            <w:pPr>
              <w:ind w:firstLine="0"/>
            </w:pPr>
            <w:r>
              <w:rPr>
                <w:rFonts w:hint="eastAsia"/>
                <w:lang w:val="ru-RU"/>
              </w:rPr>
              <w:t>Конкретизация</w:t>
            </w:r>
          </w:p>
        </w:tc>
      </w:tr>
      <w:tr w:rsidR="00F83C2D" w14:paraId="5BD88AF3" w14:textId="77777777" w:rsidTr="000D1993">
        <w:trPr>
          <w:jc w:val="center"/>
        </w:trPr>
        <w:tc>
          <w:tcPr>
            <w:tcW w:w="2263" w:type="dxa"/>
          </w:tcPr>
          <w:p w14:paraId="0DEDAB47" w14:textId="77777777" w:rsidR="007B1E04" w:rsidRDefault="007B1E04" w:rsidP="008801EC">
            <w:pPr>
              <w:ind w:firstLine="0"/>
            </w:pPr>
            <w:proofErr w:type="spellStart"/>
            <w:r>
              <w:rPr>
                <w:rFonts w:hint="eastAsia"/>
              </w:rPr>
              <w:t>Roadhog</w:t>
            </w:r>
            <w:proofErr w:type="spellEnd"/>
          </w:p>
        </w:tc>
        <w:tc>
          <w:tcPr>
            <w:tcW w:w="2977" w:type="dxa"/>
          </w:tcPr>
          <w:p w14:paraId="71D06D6D" w14:textId="77777777" w:rsidR="007B1E04" w:rsidRDefault="007B1E04" w:rsidP="008801EC">
            <w:pPr>
              <w:ind w:firstLine="0"/>
            </w:pPr>
            <w:r>
              <w:rPr>
                <w:rFonts w:ascii="SimSun" w:eastAsia="SimSun" w:hAnsi="SimSun" w:cs="SimSun" w:hint="eastAsia"/>
              </w:rPr>
              <w:t>马路霸主</w:t>
            </w:r>
            <w:r>
              <w:rPr>
                <w:rFonts w:hint="eastAsia"/>
              </w:rPr>
              <w:t>/</w:t>
            </w:r>
            <w:r>
              <w:rPr>
                <w:rFonts w:ascii="SimSun" w:eastAsia="SimSun" w:hAnsi="SimSun" w:cs="SimSun" w:hint="eastAsia"/>
              </w:rPr>
              <w:t>路霸</w:t>
            </w:r>
          </w:p>
        </w:tc>
        <w:tc>
          <w:tcPr>
            <w:tcW w:w="4253" w:type="dxa"/>
          </w:tcPr>
          <w:p w14:paraId="6402D5FF" w14:textId="77777777" w:rsidR="007B1E04" w:rsidRDefault="007B1E04" w:rsidP="008801EC">
            <w:pPr>
              <w:ind w:firstLine="0"/>
            </w:pPr>
            <w:r>
              <w:rPr>
                <w:rFonts w:hint="eastAsia"/>
                <w:lang w:val="ru-RU"/>
              </w:rPr>
              <w:t>Адаптация</w:t>
            </w:r>
          </w:p>
        </w:tc>
      </w:tr>
      <w:tr w:rsidR="00F83C2D" w14:paraId="5B8F12C2" w14:textId="77777777" w:rsidTr="000D1993">
        <w:trPr>
          <w:jc w:val="center"/>
        </w:trPr>
        <w:tc>
          <w:tcPr>
            <w:tcW w:w="2263" w:type="dxa"/>
          </w:tcPr>
          <w:p w14:paraId="1D577B06" w14:textId="77777777" w:rsidR="007B1E04" w:rsidRDefault="007B1E04" w:rsidP="008801EC">
            <w:pPr>
              <w:ind w:firstLine="0"/>
            </w:pPr>
            <w:proofErr w:type="gramStart"/>
            <w:r w:rsidRPr="00C477FD">
              <w:rPr>
                <w:rFonts w:hint="eastAsia"/>
              </w:rPr>
              <w:t>You're</w:t>
            </w:r>
            <w:proofErr w:type="gramEnd"/>
            <w:r w:rsidRPr="00C477FD">
              <w:rPr>
                <w:rFonts w:hint="eastAsia"/>
              </w:rPr>
              <w:t xml:space="preserve"> ready to do some damage.</w:t>
            </w:r>
          </w:p>
        </w:tc>
        <w:tc>
          <w:tcPr>
            <w:tcW w:w="2977" w:type="dxa"/>
          </w:tcPr>
          <w:p w14:paraId="40175A7D" w14:textId="77777777" w:rsidR="007B1E04" w:rsidRDefault="007B1E04" w:rsidP="008801EC">
            <w:pPr>
              <w:ind w:firstLine="0"/>
            </w:pPr>
            <w:r>
              <w:rPr>
                <w:rFonts w:ascii="SimSun" w:eastAsia="SimSun" w:hAnsi="SimSun" w:cs="SimSun" w:hint="eastAsia"/>
              </w:rPr>
              <w:t>你要逆天了。</w:t>
            </w:r>
          </w:p>
        </w:tc>
        <w:tc>
          <w:tcPr>
            <w:tcW w:w="4253" w:type="dxa"/>
          </w:tcPr>
          <w:p w14:paraId="5AF747EC" w14:textId="67F8F1AB" w:rsidR="007B1E04" w:rsidRPr="00F83C2D" w:rsidRDefault="007B1E04" w:rsidP="008801EC">
            <w:pPr>
              <w:ind w:firstLine="0"/>
              <w:rPr>
                <w:lang w:val="ru-RU"/>
              </w:rPr>
            </w:pPr>
            <w:r>
              <w:rPr>
                <w:rFonts w:hint="eastAsia"/>
                <w:lang w:val="ru-RU"/>
              </w:rPr>
              <w:t>Адаптация</w:t>
            </w:r>
            <w:r w:rsidR="00F83C2D">
              <w:rPr>
                <w:rFonts w:eastAsiaTheme="minorEastAsia" w:hint="eastAsia"/>
                <w:lang w:val="ru-RU"/>
              </w:rPr>
              <w:t>.</w:t>
            </w:r>
            <w:r w:rsidR="00F83C2D">
              <w:rPr>
                <w:rFonts w:eastAsiaTheme="minorEastAsia"/>
                <w:lang w:val="ru-RU"/>
              </w:rPr>
              <w:t xml:space="preserve"> </w:t>
            </w:r>
            <w:r w:rsidR="00F83C2D" w:rsidRPr="00F83C2D">
              <w:rPr>
                <w:rFonts w:hint="eastAsia"/>
                <w:lang w:val="ru-RU"/>
              </w:rPr>
              <w:t>Избранные</w:t>
            </w:r>
            <w:r w:rsidR="00F83C2D" w:rsidRPr="00F83C2D">
              <w:rPr>
                <w:lang w:val="ru-RU"/>
              </w:rPr>
              <w:t xml:space="preserve"> китайские интернет-слова для перевода</w:t>
            </w:r>
            <w:r w:rsidR="00F83C2D">
              <w:rPr>
                <w:lang w:val="ru-RU"/>
              </w:rPr>
              <w:t>.</w:t>
            </w:r>
          </w:p>
        </w:tc>
      </w:tr>
      <w:tr w:rsidR="00F83C2D" w14:paraId="65B44569" w14:textId="77777777" w:rsidTr="000D1993">
        <w:trPr>
          <w:jc w:val="center"/>
        </w:trPr>
        <w:tc>
          <w:tcPr>
            <w:tcW w:w="2263" w:type="dxa"/>
          </w:tcPr>
          <w:p w14:paraId="1ACF7724" w14:textId="77777777" w:rsidR="007B1E04" w:rsidRDefault="007B1E04" w:rsidP="008801EC">
            <w:pPr>
              <w:ind w:firstLine="0"/>
            </w:pPr>
            <w:r>
              <w:rPr>
                <w:rFonts w:hint="eastAsia"/>
              </w:rPr>
              <w:lastRenderedPageBreak/>
              <w:t>Hammer down</w:t>
            </w:r>
            <w:proofErr w:type="gramStart"/>
            <w:r>
              <w:rPr>
                <w:rFonts w:hint="eastAsia"/>
              </w:rPr>
              <w:t>!!!</w:t>
            </w:r>
            <w:proofErr w:type="gramEnd"/>
          </w:p>
        </w:tc>
        <w:tc>
          <w:tcPr>
            <w:tcW w:w="2977" w:type="dxa"/>
          </w:tcPr>
          <w:p w14:paraId="241A71AD" w14:textId="77777777" w:rsidR="007B1E04" w:rsidRDefault="007B1E04" w:rsidP="008801EC">
            <w:pPr>
              <w:ind w:firstLine="0"/>
            </w:pPr>
            <w:r>
              <w:rPr>
                <w:rFonts w:eastAsia="SimSun" w:hint="eastAsia"/>
              </w:rPr>
              <w:t>共产主义火箭重锤</w:t>
            </w:r>
            <w:r w:rsidRPr="007A30E7">
              <w:rPr>
                <w:rFonts w:eastAsia="SimSun" w:hint="eastAsia"/>
              </w:rPr>
              <w:t>！！！</w:t>
            </w:r>
          </w:p>
        </w:tc>
        <w:tc>
          <w:tcPr>
            <w:tcW w:w="4253" w:type="dxa"/>
          </w:tcPr>
          <w:p w14:paraId="2587CC45" w14:textId="77777777" w:rsidR="007B1E04" w:rsidRDefault="007B1E04" w:rsidP="008801EC">
            <w:pPr>
              <w:ind w:firstLine="0"/>
            </w:pPr>
            <w:r>
              <w:rPr>
                <w:rFonts w:hint="eastAsia"/>
                <w:lang w:val="ru-RU"/>
              </w:rPr>
              <w:t>Адаптация</w:t>
            </w:r>
          </w:p>
        </w:tc>
      </w:tr>
      <w:tr w:rsidR="00F83C2D" w14:paraId="6DA44F34" w14:textId="77777777" w:rsidTr="000D1993">
        <w:trPr>
          <w:jc w:val="center"/>
        </w:trPr>
        <w:tc>
          <w:tcPr>
            <w:tcW w:w="2263" w:type="dxa"/>
          </w:tcPr>
          <w:p w14:paraId="4FD7BEE3" w14:textId="77777777" w:rsidR="007B1E04" w:rsidRDefault="007B1E04" w:rsidP="008801EC">
            <w:pPr>
              <w:ind w:firstLine="0"/>
            </w:pPr>
            <w:r w:rsidRPr="007A30E7">
              <w:rPr>
                <w:rFonts w:hint="eastAsia"/>
              </w:rPr>
              <w:t xml:space="preserve">Don't worry my </w:t>
            </w:r>
            <w:proofErr w:type="gramStart"/>
            <w:r w:rsidRPr="007A30E7">
              <w:rPr>
                <w:rFonts w:hint="eastAsia"/>
              </w:rPr>
              <w:t>friend ,</w:t>
            </w:r>
            <w:proofErr w:type="gramEnd"/>
            <w:r w:rsidRPr="007A30E7">
              <w:rPr>
                <w:rFonts w:hint="eastAsia"/>
              </w:rPr>
              <w:t xml:space="preserve"> I am your shield.</w:t>
            </w:r>
          </w:p>
        </w:tc>
        <w:tc>
          <w:tcPr>
            <w:tcW w:w="2977" w:type="dxa"/>
          </w:tcPr>
          <w:p w14:paraId="22C2D9F7" w14:textId="77777777" w:rsidR="007B1E04" w:rsidRDefault="007B1E04" w:rsidP="008801EC">
            <w:pPr>
              <w:ind w:firstLine="0"/>
            </w:pPr>
            <w:r>
              <w:rPr>
                <w:rFonts w:ascii="SimSun" w:eastAsia="SimSun" w:hAnsi="SimSun" w:cs="SimSun" w:hint="eastAsia"/>
              </w:rPr>
              <w:t>不要慌我罩着你。</w:t>
            </w:r>
          </w:p>
        </w:tc>
        <w:tc>
          <w:tcPr>
            <w:tcW w:w="4253" w:type="dxa"/>
          </w:tcPr>
          <w:p w14:paraId="2830A7DB" w14:textId="30D2336D" w:rsidR="007B1E04" w:rsidRPr="00F83C2D" w:rsidRDefault="007B1E04" w:rsidP="008801EC">
            <w:pPr>
              <w:ind w:firstLine="0"/>
              <w:rPr>
                <w:lang w:val="ru-RU"/>
              </w:rPr>
            </w:pPr>
            <w:r>
              <w:rPr>
                <w:rFonts w:hint="eastAsia"/>
                <w:lang w:val="ru-RU"/>
              </w:rPr>
              <w:t xml:space="preserve">Дословный </w:t>
            </w:r>
            <w:r>
              <w:rPr>
                <w:lang w:val="ru-RU"/>
              </w:rPr>
              <w:t>перевод</w:t>
            </w:r>
            <w:r w:rsidR="00F83C2D">
              <w:rPr>
                <w:rFonts w:ascii="SimSun" w:eastAsia="SimSun" w:hAnsi="SimSun" w:cs="SimSun" w:hint="eastAsia"/>
                <w:lang w:val="ru-RU"/>
              </w:rPr>
              <w:t>,</w:t>
            </w:r>
            <w:r w:rsidR="00F83C2D" w:rsidRPr="00F83C2D">
              <w:rPr>
                <w:lang w:val="ru-RU"/>
              </w:rPr>
              <w:t xml:space="preserve"> подборка иероглифов, часто используемых в китайских романах о боевых искусствах</w:t>
            </w:r>
          </w:p>
        </w:tc>
      </w:tr>
      <w:tr w:rsidR="00F83C2D" w14:paraId="323DF255" w14:textId="77777777" w:rsidTr="000D1993">
        <w:trPr>
          <w:jc w:val="center"/>
        </w:trPr>
        <w:tc>
          <w:tcPr>
            <w:tcW w:w="2263" w:type="dxa"/>
          </w:tcPr>
          <w:p w14:paraId="537F6524" w14:textId="77777777" w:rsidR="007B1E04" w:rsidRDefault="007B1E04" w:rsidP="008801EC">
            <w:pPr>
              <w:ind w:firstLine="0"/>
            </w:pPr>
            <w:r w:rsidRPr="007A30E7">
              <w:rPr>
                <w:rFonts w:hint="eastAsia"/>
              </w:rPr>
              <w:t>There is disquiet in your soul.</w:t>
            </w:r>
          </w:p>
        </w:tc>
        <w:tc>
          <w:tcPr>
            <w:tcW w:w="2977" w:type="dxa"/>
          </w:tcPr>
          <w:p w14:paraId="5957FB9B" w14:textId="77777777" w:rsidR="007B1E04" w:rsidRDefault="007B1E04" w:rsidP="008801EC">
            <w:pPr>
              <w:ind w:firstLine="0"/>
            </w:pPr>
            <w:r w:rsidRPr="005A2CB3">
              <w:rPr>
                <w:rFonts w:ascii="SimSun" w:eastAsia="SimSun" w:hAnsi="SimSun" w:cs="SimSun" w:hint="eastAsia"/>
              </w:rPr>
              <w:t>不谐皆存于汝心。</w:t>
            </w:r>
          </w:p>
        </w:tc>
        <w:tc>
          <w:tcPr>
            <w:tcW w:w="4253" w:type="dxa"/>
          </w:tcPr>
          <w:p w14:paraId="1F5C47DF" w14:textId="769440A3" w:rsidR="007B1E04" w:rsidRPr="00F83C2D" w:rsidRDefault="007B1E04" w:rsidP="008801EC">
            <w:pPr>
              <w:ind w:firstLine="0"/>
              <w:rPr>
                <w:lang w:val="ru-RU"/>
              </w:rPr>
            </w:pPr>
            <w:r>
              <w:rPr>
                <w:rFonts w:hint="eastAsia"/>
                <w:lang w:val="ru-RU"/>
              </w:rPr>
              <w:t xml:space="preserve">Синтаксические </w:t>
            </w:r>
            <w:r>
              <w:rPr>
                <w:lang w:val="ru-RU"/>
              </w:rPr>
              <w:t>трансформации</w:t>
            </w:r>
            <w:r w:rsidR="00F83C2D">
              <w:rPr>
                <w:lang w:val="ru-RU"/>
              </w:rPr>
              <w:t xml:space="preserve">, </w:t>
            </w:r>
            <w:r w:rsidR="00F83C2D" w:rsidRPr="00F83C2D">
              <w:rPr>
                <w:rFonts w:hint="eastAsia"/>
                <w:lang w:val="ru-RU"/>
              </w:rPr>
              <w:t>и</w:t>
            </w:r>
            <w:r w:rsidR="00F83C2D" w:rsidRPr="00F83C2D">
              <w:rPr>
                <w:lang w:val="ru-RU"/>
              </w:rPr>
              <w:t xml:space="preserve"> решил использовать древнекитайские, литературные предложения, чтобы быть ближе к персонажам.</w:t>
            </w:r>
            <w:r w:rsidR="00F83C2D" w:rsidRPr="00F83C2D">
              <w:rPr>
                <w:rFonts w:hint="eastAsia"/>
                <w:lang w:val="ru-RU"/>
              </w:rPr>
              <w:t xml:space="preserve"> </w:t>
            </w:r>
          </w:p>
        </w:tc>
      </w:tr>
      <w:tr w:rsidR="00F83C2D" w14:paraId="42147E71" w14:textId="77777777" w:rsidTr="000D1993">
        <w:trPr>
          <w:jc w:val="center"/>
        </w:trPr>
        <w:tc>
          <w:tcPr>
            <w:tcW w:w="2263" w:type="dxa"/>
          </w:tcPr>
          <w:p w14:paraId="0D8662D3" w14:textId="77777777" w:rsidR="007B1E04" w:rsidRDefault="007B1E04" w:rsidP="008801EC">
            <w:pPr>
              <w:ind w:firstLine="0"/>
            </w:pPr>
            <w:r w:rsidRPr="007A30E7">
              <w:rPr>
                <w:rFonts w:hint="eastAsia"/>
              </w:rPr>
              <w:t>Together we are strong.</w:t>
            </w:r>
          </w:p>
        </w:tc>
        <w:tc>
          <w:tcPr>
            <w:tcW w:w="2977" w:type="dxa"/>
          </w:tcPr>
          <w:p w14:paraId="7789F81D" w14:textId="77777777" w:rsidR="007B1E04" w:rsidRDefault="007B1E04" w:rsidP="008801EC">
            <w:pPr>
              <w:ind w:firstLine="0"/>
            </w:pPr>
            <w:r>
              <w:rPr>
                <w:rFonts w:ascii="SimSun" w:eastAsia="SimSun" w:hAnsi="SimSun" w:cs="SimSun" w:hint="eastAsia"/>
              </w:rPr>
              <w:t>聚沙成塔</w:t>
            </w:r>
          </w:p>
        </w:tc>
        <w:tc>
          <w:tcPr>
            <w:tcW w:w="4253" w:type="dxa"/>
          </w:tcPr>
          <w:p w14:paraId="03006AF9" w14:textId="77777777" w:rsidR="007B1E04" w:rsidRDefault="007B1E04" w:rsidP="008801EC">
            <w:pPr>
              <w:ind w:firstLine="0"/>
            </w:pPr>
            <w:r>
              <w:rPr>
                <w:lang w:val="ru-RU"/>
              </w:rPr>
              <w:t>Модуляция</w:t>
            </w:r>
          </w:p>
        </w:tc>
      </w:tr>
      <w:tr w:rsidR="00F83C2D" w14:paraId="19F5AB5B" w14:textId="77777777" w:rsidTr="000D1993">
        <w:trPr>
          <w:jc w:val="center"/>
        </w:trPr>
        <w:tc>
          <w:tcPr>
            <w:tcW w:w="2263" w:type="dxa"/>
          </w:tcPr>
          <w:p w14:paraId="2743806F" w14:textId="77777777" w:rsidR="007B1E04" w:rsidRDefault="007B1E04" w:rsidP="008801EC">
            <w:pPr>
              <w:ind w:firstLine="0"/>
            </w:pPr>
            <w:r w:rsidRPr="007A30E7">
              <w:rPr>
                <w:rFonts w:hint="eastAsia"/>
              </w:rPr>
              <w:t>Knock me down and I will keep backing up.</w:t>
            </w:r>
          </w:p>
        </w:tc>
        <w:tc>
          <w:tcPr>
            <w:tcW w:w="2977" w:type="dxa"/>
          </w:tcPr>
          <w:p w14:paraId="63A2E276" w14:textId="77777777" w:rsidR="007B1E04" w:rsidRDefault="007B1E04" w:rsidP="008801EC">
            <w:pPr>
              <w:ind w:firstLine="0"/>
            </w:pPr>
            <w:r>
              <w:rPr>
                <w:rFonts w:eastAsia="SimSun" w:hint="eastAsia"/>
              </w:rPr>
              <w:t>打倒一个我</w:t>
            </w:r>
            <w:r w:rsidRPr="00852919">
              <w:rPr>
                <w:rFonts w:eastAsia="SimSun" w:hint="eastAsia"/>
              </w:rPr>
              <w:t>，</w:t>
            </w:r>
            <w:r>
              <w:rPr>
                <w:rFonts w:eastAsia="SimSun" w:hint="eastAsia"/>
              </w:rPr>
              <w:t>还有千万个我站起来。</w:t>
            </w:r>
          </w:p>
        </w:tc>
        <w:tc>
          <w:tcPr>
            <w:tcW w:w="4253" w:type="dxa"/>
          </w:tcPr>
          <w:p w14:paraId="7AD6B549" w14:textId="1DE63AA0" w:rsidR="007B1E04" w:rsidRPr="007E7E6D" w:rsidRDefault="007B1E04" w:rsidP="008801EC">
            <w:pPr>
              <w:ind w:firstLine="0"/>
              <w:rPr>
                <w:lang w:val="ru-RU"/>
              </w:rPr>
            </w:pPr>
            <w:r>
              <w:rPr>
                <w:lang w:val="ru-RU"/>
              </w:rPr>
              <w:t>Модуляция</w:t>
            </w:r>
            <w:r w:rsidRPr="007E7E6D">
              <w:rPr>
                <w:rFonts w:ascii="SimSun" w:eastAsia="SimSun" w:hAnsi="SimSun" w:cs="SimSun" w:hint="eastAsia"/>
                <w:lang w:val="ru-RU"/>
              </w:rPr>
              <w:t>，</w:t>
            </w:r>
            <w:r w:rsidR="007E7E6D" w:rsidRPr="007E7E6D">
              <w:rPr>
                <w:rFonts w:hint="eastAsia"/>
                <w:lang w:val="ru-RU"/>
              </w:rPr>
              <w:t>Цитаты</w:t>
            </w:r>
            <w:r w:rsidR="007E7E6D" w:rsidRPr="007E7E6D">
              <w:rPr>
                <w:lang w:val="ru-RU"/>
              </w:rPr>
              <w:t xml:space="preserve"> китайских революционных борцов</w:t>
            </w:r>
          </w:p>
        </w:tc>
      </w:tr>
      <w:tr w:rsidR="009A4C7C" w14:paraId="6B3CFF46" w14:textId="77777777" w:rsidTr="000D1993">
        <w:trPr>
          <w:jc w:val="center"/>
        </w:trPr>
        <w:tc>
          <w:tcPr>
            <w:tcW w:w="2263" w:type="dxa"/>
          </w:tcPr>
          <w:p w14:paraId="00BB8307" w14:textId="50524037" w:rsidR="00FB110E" w:rsidRDefault="00FB110E" w:rsidP="00FB110E">
            <w:pPr>
              <w:ind w:firstLine="0"/>
            </w:pPr>
            <w:r w:rsidRPr="00915994">
              <w:rPr>
                <w:rFonts w:hint="eastAsia"/>
                <w:lang w:val="ru-RU"/>
              </w:rPr>
              <w:t>Традиционная</w:t>
            </w:r>
            <w:r w:rsidRPr="00915994">
              <w:rPr>
                <w:lang w:val="ru-RU"/>
              </w:rPr>
              <w:t xml:space="preserve"> японская дверная занавеска</w:t>
            </w:r>
          </w:p>
        </w:tc>
        <w:tc>
          <w:tcPr>
            <w:tcW w:w="2977" w:type="dxa"/>
          </w:tcPr>
          <w:p w14:paraId="349E432A" w14:textId="49FB6EB7" w:rsidR="00FB110E" w:rsidRPr="00FB110E" w:rsidRDefault="00FB110E" w:rsidP="00FB110E">
            <w:pPr>
              <w:ind w:firstLine="0"/>
              <w:rPr>
                <w:lang w:val="ru-RU"/>
              </w:rPr>
            </w:pPr>
            <w:r w:rsidRPr="00FB110E">
              <w:rPr>
                <w:rFonts w:hint="eastAsia"/>
                <w:lang w:val="ru-RU"/>
              </w:rPr>
              <w:t>Красные</w:t>
            </w:r>
            <w:r w:rsidRPr="00FB110E">
              <w:rPr>
                <w:lang w:val="ru-RU"/>
              </w:rPr>
              <w:t xml:space="preserve"> деревянные ворота, широко используемые в древней китайской архитектуре</w:t>
            </w:r>
          </w:p>
        </w:tc>
        <w:tc>
          <w:tcPr>
            <w:tcW w:w="4253" w:type="dxa"/>
            <w:vMerge w:val="restart"/>
          </w:tcPr>
          <w:p w14:paraId="36836EC3" w14:textId="5B08F7EC" w:rsidR="00FB110E" w:rsidRPr="007E7E6D" w:rsidRDefault="007E7E6D" w:rsidP="00FB110E">
            <w:pPr>
              <w:ind w:firstLine="0"/>
              <w:rPr>
                <w:lang w:val="ru-RU"/>
              </w:rPr>
            </w:pPr>
            <w:r w:rsidRPr="007E7E6D">
              <w:rPr>
                <w:rFonts w:hint="eastAsia"/>
                <w:lang w:val="ru-RU"/>
              </w:rPr>
              <w:t>Замена</w:t>
            </w:r>
            <w:r w:rsidRPr="007E7E6D">
              <w:rPr>
                <w:lang w:val="ru-RU"/>
              </w:rPr>
              <w:t xml:space="preserve"> предметов с китайскими характеристиками на предметы из других стран в игре</w:t>
            </w:r>
          </w:p>
        </w:tc>
      </w:tr>
      <w:tr w:rsidR="009A4C7C" w14:paraId="53737D9F" w14:textId="77777777" w:rsidTr="000D1993">
        <w:trPr>
          <w:jc w:val="center"/>
        </w:trPr>
        <w:tc>
          <w:tcPr>
            <w:tcW w:w="2263" w:type="dxa"/>
          </w:tcPr>
          <w:p w14:paraId="1E1A0D14" w14:textId="1C842B6E" w:rsidR="00FB110E" w:rsidRDefault="00FB110E" w:rsidP="00FB110E">
            <w:pPr>
              <w:ind w:firstLine="0"/>
            </w:pPr>
            <w:r w:rsidRPr="00915994">
              <w:rPr>
                <w:rFonts w:hint="eastAsia"/>
                <w:lang w:val="ru-RU"/>
              </w:rPr>
              <w:t>Несущие</w:t>
            </w:r>
            <w:r w:rsidRPr="00915994">
              <w:rPr>
                <w:lang w:val="ru-RU"/>
              </w:rPr>
              <w:t xml:space="preserve"> стены из дерева</w:t>
            </w:r>
          </w:p>
        </w:tc>
        <w:tc>
          <w:tcPr>
            <w:tcW w:w="2977" w:type="dxa"/>
          </w:tcPr>
          <w:p w14:paraId="68747A6D" w14:textId="3E5BA954" w:rsidR="00FB110E" w:rsidRDefault="00FB110E" w:rsidP="00FB110E">
            <w:pPr>
              <w:ind w:firstLine="0"/>
            </w:pPr>
            <w:proofErr w:type="spellStart"/>
            <w:r w:rsidRPr="00B647D2">
              <w:rPr>
                <w:rFonts w:hint="eastAsia"/>
              </w:rPr>
              <w:t>Несущая</w:t>
            </w:r>
            <w:proofErr w:type="spellEnd"/>
            <w:r w:rsidRPr="00B647D2">
              <w:t xml:space="preserve"> </w:t>
            </w:r>
            <w:proofErr w:type="spellStart"/>
            <w:r w:rsidRPr="00B647D2">
              <w:t>стена</w:t>
            </w:r>
            <w:proofErr w:type="spellEnd"/>
            <w:r w:rsidRPr="00B647D2">
              <w:t xml:space="preserve"> </w:t>
            </w:r>
            <w:proofErr w:type="spellStart"/>
            <w:r w:rsidRPr="00B647D2">
              <w:t>из</w:t>
            </w:r>
            <w:proofErr w:type="spellEnd"/>
            <w:r w:rsidRPr="00B647D2">
              <w:t xml:space="preserve"> </w:t>
            </w:r>
            <w:proofErr w:type="spellStart"/>
            <w:r w:rsidRPr="00B647D2">
              <w:t>бамбука</w:t>
            </w:r>
            <w:proofErr w:type="spellEnd"/>
          </w:p>
        </w:tc>
        <w:tc>
          <w:tcPr>
            <w:tcW w:w="4253" w:type="dxa"/>
            <w:vMerge/>
          </w:tcPr>
          <w:p w14:paraId="57899059" w14:textId="77777777" w:rsidR="00FB110E" w:rsidRDefault="00FB110E" w:rsidP="00FB110E">
            <w:pPr>
              <w:ind w:firstLine="0"/>
            </w:pPr>
          </w:p>
        </w:tc>
      </w:tr>
      <w:tr w:rsidR="009A4C7C" w14:paraId="14550C3A" w14:textId="77777777" w:rsidTr="000D1993">
        <w:trPr>
          <w:jc w:val="center"/>
        </w:trPr>
        <w:tc>
          <w:tcPr>
            <w:tcW w:w="2263" w:type="dxa"/>
          </w:tcPr>
          <w:p w14:paraId="10A72E0E" w14:textId="58475890" w:rsidR="00FB110E" w:rsidRDefault="00FB110E" w:rsidP="00FB110E">
            <w:pPr>
              <w:ind w:firstLine="0"/>
            </w:pPr>
            <w:r w:rsidRPr="00915994">
              <w:rPr>
                <w:rFonts w:hint="eastAsia"/>
                <w:lang w:val="ru-RU"/>
              </w:rPr>
              <w:t>Обычное</w:t>
            </w:r>
            <w:r w:rsidRPr="00915994">
              <w:rPr>
                <w:lang w:val="ru-RU"/>
              </w:rPr>
              <w:t xml:space="preserve"> деревянное окно</w:t>
            </w:r>
          </w:p>
        </w:tc>
        <w:tc>
          <w:tcPr>
            <w:tcW w:w="2977" w:type="dxa"/>
          </w:tcPr>
          <w:p w14:paraId="789E9B23" w14:textId="72787872" w:rsidR="00FB110E" w:rsidRDefault="00FB110E" w:rsidP="00FB110E">
            <w:pPr>
              <w:ind w:firstLine="0"/>
            </w:pPr>
            <w:proofErr w:type="spellStart"/>
            <w:r w:rsidRPr="00B647D2">
              <w:rPr>
                <w:rFonts w:hint="eastAsia"/>
              </w:rPr>
              <w:t>Традиционные</w:t>
            </w:r>
            <w:proofErr w:type="spellEnd"/>
            <w:r w:rsidRPr="00B647D2">
              <w:t xml:space="preserve"> </w:t>
            </w:r>
            <w:proofErr w:type="spellStart"/>
            <w:r w:rsidRPr="00B647D2">
              <w:t>китайские</w:t>
            </w:r>
            <w:proofErr w:type="spellEnd"/>
            <w:r w:rsidRPr="00B647D2">
              <w:t xml:space="preserve"> </w:t>
            </w:r>
            <w:proofErr w:type="spellStart"/>
            <w:r w:rsidRPr="00B647D2">
              <w:t>решетчатые</w:t>
            </w:r>
            <w:proofErr w:type="spellEnd"/>
            <w:r w:rsidRPr="00B647D2">
              <w:t xml:space="preserve"> </w:t>
            </w:r>
            <w:proofErr w:type="spellStart"/>
            <w:r w:rsidRPr="00B647D2">
              <w:t>окна</w:t>
            </w:r>
            <w:proofErr w:type="spellEnd"/>
          </w:p>
        </w:tc>
        <w:tc>
          <w:tcPr>
            <w:tcW w:w="4253" w:type="dxa"/>
            <w:vMerge/>
          </w:tcPr>
          <w:p w14:paraId="77B27590" w14:textId="77777777" w:rsidR="00FB110E" w:rsidRDefault="00FB110E" w:rsidP="00FB110E">
            <w:pPr>
              <w:ind w:firstLine="0"/>
            </w:pPr>
          </w:p>
        </w:tc>
      </w:tr>
      <w:tr w:rsidR="009A4C7C" w14:paraId="1556F9EA" w14:textId="77777777" w:rsidTr="000D1993">
        <w:trPr>
          <w:jc w:val="center"/>
        </w:trPr>
        <w:tc>
          <w:tcPr>
            <w:tcW w:w="2263" w:type="dxa"/>
          </w:tcPr>
          <w:p w14:paraId="1DC2CABD" w14:textId="382C6919" w:rsidR="00FB110E" w:rsidRPr="00FB110E" w:rsidRDefault="00FB110E" w:rsidP="00FB110E">
            <w:pPr>
              <w:ind w:firstLine="0"/>
              <w:rPr>
                <w:lang w:val="ru-RU"/>
              </w:rPr>
            </w:pPr>
            <w:r w:rsidRPr="00915994">
              <w:rPr>
                <w:rFonts w:hint="eastAsia"/>
                <w:lang w:val="ru-RU"/>
              </w:rPr>
              <w:lastRenderedPageBreak/>
              <w:t>Футон</w:t>
            </w:r>
            <w:r w:rsidRPr="00915994">
              <w:rPr>
                <w:lang w:val="ru-RU"/>
              </w:rPr>
              <w:t xml:space="preserve"> укладывается прямо на пол</w:t>
            </w:r>
          </w:p>
        </w:tc>
        <w:tc>
          <w:tcPr>
            <w:tcW w:w="2977" w:type="dxa"/>
          </w:tcPr>
          <w:p w14:paraId="54E87AF1" w14:textId="4105EA1F" w:rsidR="00FB110E" w:rsidRDefault="00FB110E" w:rsidP="00FB110E">
            <w:pPr>
              <w:ind w:firstLine="0"/>
            </w:pPr>
            <w:proofErr w:type="spellStart"/>
            <w:r w:rsidRPr="00B647D2">
              <w:rPr>
                <w:rFonts w:hint="eastAsia"/>
              </w:rPr>
              <w:t>Деревянные</w:t>
            </w:r>
            <w:proofErr w:type="spellEnd"/>
            <w:r w:rsidRPr="00B647D2">
              <w:t xml:space="preserve"> </w:t>
            </w:r>
            <w:proofErr w:type="spellStart"/>
            <w:r w:rsidRPr="00B647D2">
              <w:t>кровати</w:t>
            </w:r>
            <w:proofErr w:type="spellEnd"/>
          </w:p>
        </w:tc>
        <w:tc>
          <w:tcPr>
            <w:tcW w:w="4253" w:type="dxa"/>
            <w:vMerge/>
          </w:tcPr>
          <w:p w14:paraId="75C157EC" w14:textId="77777777" w:rsidR="00FB110E" w:rsidRDefault="00FB110E" w:rsidP="00FB110E">
            <w:pPr>
              <w:ind w:firstLine="0"/>
            </w:pPr>
          </w:p>
        </w:tc>
      </w:tr>
      <w:tr w:rsidR="009A4C7C" w14:paraId="76A90A6E" w14:textId="77777777" w:rsidTr="000D1993">
        <w:trPr>
          <w:jc w:val="center"/>
        </w:trPr>
        <w:tc>
          <w:tcPr>
            <w:tcW w:w="2263" w:type="dxa"/>
          </w:tcPr>
          <w:p w14:paraId="44BE3F2E" w14:textId="20AF697B" w:rsidR="00FB110E" w:rsidRDefault="00FB110E" w:rsidP="00FB110E">
            <w:pPr>
              <w:ind w:firstLine="0"/>
            </w:pPr>
            <w:r w:rsidRPr="00915994">
              <w:rPr>
                <w:rFonts w:hint="eastAsia"/>
                <w:lang w:val="ru-RU"/>
              </w:rPr>
              <w:t>Без</w:t>
            </w:r>
            <w:r w:rsidRPr="00915994">
              <w:rPr>
                <w:lang w:val="ru-RU"/>
              </w:rPr>
              <w:t xml:space="preserve"> обивки</w:t>
            </w:r>
          </w:p>
        </w:tc>
        <w:tc>
          <w:tcPr>
            <w:tcW w:w="2977" w:type="dxa"/>
          </w:tcPr>
          <w:p w14:paraId="518A91E4" w14:textId="0825D138" w:rsidR="00FB110E" w:rsidRPr="00FB110E" w:rsidRDefault="00FB110E" w:rsidP="00FB110E">
            <w:pPr>
              <w:ind w:firstLine="0"/>
              <w:rPr>
                <w:lang w:val="ru-RU"/>
              </w:rPr>
            </w:pPr>
            <w:r w:rsidRPr="00FB110E">
              <w:rPr>
                <w:rFonts w:hint="eastAsia"/>
                <w:lang w:val="ru-RU"/>
              </w:rPr>
              <w:t>Традиционные</w:t>
            </w:r>
            <w:r w:rsidRPr="00FB110E">
              <w:rPr>
                <w:lang w:val="ru-RU"/>
              </w:rPr>
              <w:t xml:space="preserve"> китайские предметы интерьера, такие как кувшины для вина и китайские красные фонарики</w:t>
            </w:r>
          </w:p>
        </w:tc>
        <w:tc>
          <w:tcPr>
            <w:tcW w:w="4253" w:type="dxa"/>
            <w:vMerge/>
          </w:tcPr>
          <w:p w14:paraId="4C0BAAEC" w14:textId="77777777" w:rsidR="00FB110E" w:rsidRPr="00FB110E" w:rsidRDefault="00FB110E" w:rsidP="00FB110E">
            <w:pPr>
              <w:ind w:firstLine="0"/>
              <w:rPr>
                <w:lang w:val="ru-RU"/>
              </w:rPr>
            </w:pPr>
          </w:p>
        </w:tc>
      </w:tr>
      <w:tr w:rsidR="009A4C7C" w14:paraId="0235E8A1" w14:textId="77777777" w:rsidTr="000D1993">
        <w:trPr>
          <w:jc w:val="center"/>
        </w:trPr>
        <w:tc>
          <w:tcPr>
            <w:tcW w:w="2263" w:type="dxa"/>
          </w:tcPr>
          <w:p w14:paraId="4E0210FA" w14:textId="16A3F672" w:rsidR="00FB110E" w:rsidRDefault="00FB110E" w:rsidP="00FB110E">
            <w:pPr>
              <w:ind w:firstLine="0"/>
            </w:pPr>
            <w:r w:rsidRPr="00915994">
              <w:rPr>
                <w:rFonts w:hint="eastAsia"/>
                <w:lang w:val="ru-RU"/>
              </w:rPr>
              <w:t>Каменный</w:t>
            </w:r>
            <w:r w:rsidRPr="00915994">
              <w:rPr>
                <w:lang w:val="ru-RU"/>
              </w:rPr>
              <w:t xml:space="preserve"> горшок</w:t>
            </w:r>
          </w:p>
        </w:tc>
        <w:tc>
          <w:tcPr>
            <w:tcW w:w="2977" w:type="dxa"/>
          </w:tcPr>
          <w:p w14:paraId="405219C4" w14:textId="5426937C" w:rsidR="00FB110E" w:rsidRPr="00FB110E" w:rsidRDefault="00FB110E" w:rsidP="00FB110E">
            <w:pPr>
              <w:ind w:firstLine="0"/>
              <w:rPr>
                <w:lang w:val="ru-RU"/>
              </w:rPr>
            </w:pPr>
            <w:r w:rsidRPr="00FB110E">
              <w:rPr>
                <w:rFonts w:hint="eastAsia"/>
                <w:lang w:val="ru-RU"/>
              </w:rPr>
              <w:t>Ящик</w:t>
            </w:r>
            <w:r w:rsidRPr="00FB110E">
              <w:rPr>
                <w:lang w:val="ru-RU"/>
              </w:rPr>
              <w:t xml:space="preserve"> с клеткой для китайских пельменей</w:t>
            </w:r>
          </w:p>
        </w:tc>
        <w:tc>
          <w:tcPr>
            <w:tcW w:w="4253" w:type="dxa"/>
            <w:vMerge/>
          </w:tcPr>
          <w:p w14:paraId="28B350F7" w14:textId="77777777" w:rsidR="00FB110E" w:rsidRPr="00FB110E" w:rsidRDefault="00FB110E" w:rsidP="00FB110E">
            <w:pPr>
              <w:ind w:firstLine="0"/>
              <w:rPr>
                <w:lang w:val="ru-RU"/>
              </w:rPr>
            </w:pPr>
          </w:p>
        </w:tc>
      </w:tr>
      <w:tr w:rsidR="009A4C7C" w14:paraId="1A2BF2D7" w14:textId="77777777" w:rsidTr="000D1993">
        <w:trPr>
          <w:jc w:val="center"/>
        </w:trPr>
        <w:tc>
          <w:tcPr>
            <w:tcW w:w="2263" w:type="dxa"/>
          </w:tcPr>
          <w:p w14:paraId="692A143F" w14:textId="425A98D7" w:rsidR="00FB110E" w:rsidRDefault="00FB110E" w:rsidP="00FB110E">
            <w:pPr>
              <w:ind w:firstLine="0"/>
            </w:pPr>
            <w:r w:rsidRPr="00915994">
              <w:rPr>
                <w:rFonts w:hint="eastAsia"/>
                <w:lang w:val="ru-RU"/>
              </w:rPr>
              <w:t>Перегородка</w:t>
            </w:r>
            <w:r w:rsidRPr="00915994">
              <w:rPr>
                <w:lang w:val="ru-RU"/>
              </w:rPr>
              <w:t xml:space="preserve"> в японском стиле</w:t>
            </w:r>
          </w:p>
        </w:tc>
        <w:tc>
          <w:tcPr>
            <w:tcW w:w="2977" w:type="dxa"/>
          </w:tcPr>
          <w:p w14:paraId="0E5791BB" w14:textId="5B64C420" w:rsidR="00FB110E" w:rsidRDefault="00FB110E" w:rsidP="00FB110E">
            <w:pPr>
              <w:ind w:firstLine="0"/>
            </w:pPr>
            <w:proofErr w:type="spellStart"/>
            <w:r w:rsidRPr="00B647D2">
              <w:rPr>
                <w:rFonts w:hint="eastAsia"/>
              </w:rPr>
              <w:t>Китайские</w:t>
            </w:r>
            <w:proofErr w:type="spellEnd"/>
            <w:r w:rsidRPr="00B647D2">
              <w:t xml:space="preserve"> </w:t>
            </w:r>
            <w:proofErr w:type="spellStart"/>
            <w:r w:rsidRPr="00B647D2">
              <w:t>экраны</w:t>
            </w:r>
            <w:proofErr w:type="spellEnd"/>
          </w:p>
        </w:tc>
        <w:tc>
          <w:tcPr>
            <w:tcW w:w="4253" w:type="dxa"/>
            <w:vMerge/>
          </w:tcPr>
          <w:p w14:paraId="507E5912" w14:textId="77777777" w:rsidR="00FB110E" w:rsidRDefault="00FB110E" w:rsidP="00FB110E">
            <w:pPr>
              <w:ind w:firstLine="0"/>
            </w:pPr>
          </w:p>
        </w:tc>
      </w:tr>
      <w:tr w:rsidR="009A4C7C" w14:paraId="22D95ADE" w14:textId="77777777" w:rsidTr="000D1993">
        <w:trPr>
          <w:jc w:val="center"/>
        </w:trPr>
        <w:tc>
          <w:tcPr>
            <w:tcW w:w="2263" w:type="dxa"/>
          </w:tcPr>
          <w:p w14:paraId="230FD9C7" w14:textId="0CEE6BEB" w:rsidR="00FB110E" w:rsidRDefault="00FB110E" w:rsidP="00FB110E">
            <w:pPr>
              <w:ind w:firstLine="0"/>
            </w:pPr>
            <w:r w:rsidRPr="00915994">
              <w:rPr>
                <w:rFonts w:hint="eastAsia"/>
                <w:lang w:val="ru-RU"/>
              </w:rPr>
              <w:t>Фреска</w:t>
            </w:r>
          </w:p>
        </w:tc>
        <w:tc>
          <w:tcPr>
            <w:tcW w:w="2977" w:type="dxa"/>
          </w:tcPr>
          <w:p w14:paraId="32227F8F" w14:textId="72F9CED6" w:rsidR="00FB110E" w:rsidRDefault="00FB110E" w:rsidP="00FB110E">
            <w:pPr>
              <w:ind w:firstLine="0"/>
            </w:pPr>
            <w:proofErr w:type="spellStart"/>
            <w:r w:rsidRPr="00B647D2">
              <w:rPr>
                <w:rFonts w:hint="eastAsia"/>
              </w:rPr>
              <w:t>Карта</w:t>
            </w:r>
            <w:proofErr w:type="spellEnd"/>
            <w:r w:rsidRPr="00B647D2">
              <w:t xml:space="preserve"> </w:t>
            </w:r>
            <w:proofErr w:type="spellStart"/>
            <w:r w:rsidRPr="00B647D2">
              <w:t>Китая</w:t>
            </w:r>
            <w:proofErr w:type="spellEnd"/>
          </w:p>
        </w:tc>
        <w:tc>
          <w:tcPr>
            <w:tcW w:w="4253" w:type="dxa"/>
            <w:vMerge/>
          </w:tcPr>
          <w:p w14:paraId="708469BD" w14:textId="77777777" w:rsidR="00FB110E" w:rsidRDefault="00FB110E" w:rsidP="00FB110E">
            <w:pPr>
              <w:ind w:firstLine="0"/>
            </w:pPr>
          </w:p>
        </w:tc>
      </w:tr>
      <w:tr w:rsidR="009A4C7C" w:rsidRPr="007B6D8B" w14:paraId="30138153" w14:textId="77777777" w:rsidTr="000D1993">
        <w:trPr>
          <w:jc w:val="center"/>
        </w:trPr>
        <w:tc>
          <w:tcPr>
            <w:tcW w:w="2263" w:type="dxa"/>
          </w:tcPr>
          <w:p w14:paraId="077FBD03" w14:textId="1BB5C229" w:rsidR="00FB110E" w:rsidRDefault="00FB110E" w:rsidP="00FB110E">
            <w:pPr>
              <w:ind w:firstLine="0"/>
            </w:pPr>
            <w:r w:rsidRPr="00915994">
              <w:rPr>
                <w:rFonts w:hint="eastAsia"/>
                <w:lang w:val="ru-RU"/>
              </w:rPr>
              <w:t>Канцелярские</w:t>
            </w:r>
            <w:r w:rsidRPr="00915994">
              <w:rPr>
                <w:lang w:val="ru-RU"/>
              </w:rPr>
              <w:t xml:space="preserve"> товары общего назначения</w:t>
            </w:r>
          </w:p>
        </w:tc>
        <w:tc>
          <w:tcPr>
            <w:tcW w:w="2977" w:type="dxa"/>
          </w:tcPr>
          <w:p w14:paraId="4A82BEB5" w14:textId="3AEAA944" w:rsidR="00FB110E" w:rsidRPr="007B6D8B" w:rsidRDefault="00FB110E" w:rsidP="00FB110E">
            <w:pPr>
              <w:ind w:firstLine="0"/>
              <w:rPr>
                <w:lang w:val="ru-RU"/>
              </w:rPr>
            </w:pPr>
            <w:r w:rsidRPr="00FB110E">
              <w:rPr>
                <w:rFonts w:asciiTheme="majorBidi" w:hAnsiTheme="majorBidi" w:cstheme="majorBidi" w:hint="eastAsia"/>
                <w:lang w:val="ru-RU"/>
              </w:rPr>
              <w:t>Квилл</w:t>
            </w:r>
            <w:r w:rsidRPr="00FB110E">
              <w:rPr>
                <w:rFonts w:ascii="SimSun" w:eastAsia="SimSun" w:hAnsi="SimSun" w:cs="SimSun" w:hint="eastAsia"/>
                <w:lang w:val="ru-RU"/>
              </w:rPr>
              <w:t>，</w:t>
            </w:r>
            <w:r w:rsidRPr="007B6D8B">
              <w:rPr>
                <w:rFonts w:asciiTheme="majorBidi" w:hAnsiTheme="majorBidi" w:cstheme="majorBidi"/>
                <w:lang w:val="ru-RU"/>
              </w:rPr>
              <w:t>подставка для ручек в форме «горы» на столе и свиток с картинками на боку</w:t>
            </w:r>
          </w:p>
        </w:tc>
        <w:tc>
          <w:tcPr>
            <w:tcW w:w="4253" w:type="dxa"/>
            <w:vMerge/>
          </w:tcPr>
          <w:p w14:paraId="14DAFC73" w14:textId="77777777" w:rsidR="00FB110E" w:rsidRPr="007B6D8B" w:rsidRDefault="00FB110E" w:rsidP="00FB110E">
            <w:pPr>
              <w:ind w:firstLine="0"/>
              <w:rPr>
                <w:lang w:val="ru-RU"/>
              </w:rPr>
            </w:pPr>
          </w:p>
        </w:tc>
      </w:tr>
      <w:tr w:rsidR="009A4C7C" w:rsidRPr="007B6D8B" w14:paraId="705CFA64" w14:textId="77777777" w:rsidTr="000D1993">
        <w:trPr>
          <w:jc w:val="center"/>
        </w:trPr>
        <w:tc>
          <w:tcPr>
            <w:tcW w:w="2263" w:type="dxa"/>
          </w:tcPr>
          <w:p w14:paraId="775513CF" w14:textId="77777777" w:rsidR="007B1E04" w:rsidRPr="007B6D8B" w:rsidRDefault="007B1E04" w:rsidP="008801EC">
            <w:pPr>
              <w:ind w:firstLine="0"/>
              <w:rPr>
                <w:lang w:val="ru-RU"/>
              </w:rPr>
            </w:pPr>
            <w:r>
              <w:rPr>
                <w:lang w:val="ru-RU"/>
              </w:rPr>
              <w:t xml:space="preserve">Японский </w:t>
            </w:r>
            <w:r w:rsidRPr="007B6D8B">
              <w:rPr>
                <w:lang w:val="ru-RU"/>
              </w:rPr>
              <w:t>хлеб с маслом полыни и жаре</w:t>
            </w:r>
            <w:r>
              <w:rPr>
                <w:lang w:val="ru-RU"/>
              </w:rPr>
              <w:t>ный</w:t>
            </w:r>
            <w:r w:rsidRPr="007B6D8B">
              <w:rPr>
                <w:lang w:val="ru-RU"/>
              </w:rPr>
              <w:t xml:space="preserve"> хлеб с луком-шалотом</w:t>
            </w:r>
          </w:p>
        </w:tc>
        <w:tc>
          <w:tcPr>
            <w:tcW w:w="2977" w:type="dxa"/>
          </w:tcPr>
          <w:p w14:paraId="15E5D10E" w14:textId="77777777" w:rsidR="007B1E04" w:rsidRPr="007B6D8B" w:rsidRDefault="007B1E04" w:rsidP="008801EC">
            <w:pPr>
              <w:ind w:firstLine="0"/>
              <w:rPr>
                <w:lang w:val="ru-RU"/>
              </w:rPr>
            </w:pPr>
            <w:r>
              <w:rPr>
                <w:rFonts w:hint="eastAsia"/>
                <w:lang w:val="ru-RU"/>
              </w:rPr>
              <w:t xml:space="preserve">китайские </w:t>
            </w:r>
            <w:r w:rsidRPr="000022C1">
              <w:rPr>
                <w:rFonts w:hint="eastAsia"/>
                <w:lang w:val="ru-RU"/>
              </w:rPr>
              <w:t>рисовые</w:t>
            </w:r>
            <w:r w:rsidRPr="000022C1">
              <w:rPr>
                <w:lang w:val="ru-RU"/>
              </w:rPr>
              <w:t xml:space="preserve"> лепешки с османтусом и блинчики с цветным перцем</w:t>
            </w:r>
          </w:p>
        </w:tc>
        <w:tc>
          <w:tcPr>
            <w:tcW w:w="4253" w:type="dxa"/>
            <w:vMerge/>
          </w:tcPr>
          <w:p w14:paraId="2C91CC72" w14:textId="77777777" w:rsidR="007B1E04" w:rsidRPr="007B6D8B" w:rsidRDefault="007B1E04" w:rsidP="008801EC">
            <w:pPr>
              <w:ind w:firstLine="0"/>
              <w:rPr>
                <w:lang w:val="ru-RU"/>
              </w:rPr>
            </w:pPr>
          </w:p>
        </w:tc>
      </w:tr>
      <w:tr w:rsidR="009A4C7C" w:rsidRPr="007B6D8B" w14:paraId="075AC5A2" w14:textId="77777777" w:rsidTr="000D1993">
        <w:trPr>
          <w:jc w:val="center"/>
        </w:trPr>
        <w:tc>
          <w:tcPr>
            <w:tcW w:w="2263" w:type="dxa"/>
          </w:tcPr>
          <w:p w14:paraId="39FECB62" w14:textId="120DE8FE" w:rsidR="00FB110E" w:rsidRPr="007B6D8B" w:rsidRDefault="00FB110E" w:rsidP="00FB110E">
            <w:pPr>
              <w:ind w:firstLine="0"/>
              <w:rPr>
                <w:lang w:val="ru-RU"/>
              </w:rPr>
            </w:pPr>
            <w:r w:rsidRPr="00FB110E">
              <w:rPr>
                <w:rFonts w:hint="eastAsia"/>
                <w:lang w:val="ru-RU"/>
              </w:rPr>
              <w:t>Японские</w:t>
            </w:r>
            <w:r w:rsidRPr="00FB110E">
              <w:rPr>
                <w:lang w:val="ru-RU"/>
              </w:rPr>
              <w:t xml:space="preserve"> амулеты, такие как Гошо</w:t>
            </w:r>
          </w:p>
        </w:tc>
        <w:tc>
          <w:tcPr>
            <w:tcW w:w="2977" w:type="dxa"/>
          </w:tcPr>
          <w:p w14:paraId="7ECD4E95" w14:textId="6A35C6BE" w:rsidR="00FB110E" w:rsidRPr="007B6D8B" w:rsidRDefault="00FB110E" w:rsidP="00FB110E">
            <w:pPr>
              <w:ind w:firstLine="0"/>
              <w:rPr>
                <w:lang w:val="ru-RU"/>
              </w:rPr>
            </w:pPr>
            <w:r w:rsidRPr="00FB110E">
              <w:rPr>
                <w:rFonts w:hint="eastAsia"/>
                <w:lang w:val="ru-RU"/>
              </w:rPr>
              <w:t>Китайские</w:t>
            </w:r>
            <w:r w:rsidRPr="00FB110E">
              <w:rPr>
                <w:lang w:val="ru-RU"/>
              </w:rPr>
              <w:t xml:space="preserve"> амулеты, такие как нефритовый кулон кои</w:t>
            </w:r>
          </w:p>
        </w:tc>
        <w:tc>
          <w:tcPr>
            <w:tcW w:w="4253" w:type="dxa"/>
            <w:vMerge/>
          </w:tcPr>
          <w:p w14:paraId="254C9E1F" w14:textId="77777777" w:rsidR="00FB110E" w:rsidRPr="007B6D8B" w:rsidRDefault="00FB110E" w:rsidP="00FB110E">
            <w:pPr>
              <w:ind w:firstLine="0"/>
              <w:rPr>
                <w:lang w:val="ru-RU"/>
              </w:rPr>
            </w:pPr>
          </w:p>
        </w:tc>
      </w:tr>
      <w:tr w:rsidR="009A4C7C" w:rsidRPr="007B6D8B" w14:paraId="741577F1" w14:textId="77777777" w:rsidTr="000D1993">
        <w:trPr>
          <w:jc w:val="center"/>
        </w:trPr>
        <w:tc>
          <w:tcPr>
            <w:tcW w:w="2263" w:type="dxa"/>
          </w:tcPr>
          <w:p w14:paraId="405C9E6F" w14:textId="0DBFC1EF" w:rsidR="00FB110E" w:rsidRPr="007B6D8B" w:rsidRDefault="00FB110E" w:rsidP="00FB110E">
            <w:pPr>
              <w:ind w:firstLine="0"/>
              <w:rPr>
                <w:lang w:val="ru-RU"/>
              </w:rPr>
            </w:pPr>
            <w:proofErr w:type="spellStart"/>
            <w:r w:rsidRPr="001C1008">
              <w:rPr>
                <w:rFonts w:hint="eastAsia"/>
              </w:rPr>
              <w:t>Общее</w:t>
            </w:r>
            <w:proofErr w:type="spellEnd"/>
            <w:r w:rsidRPr="001C1008">
              <w:t xml:space="preserve"> </w:t>
            </w:r>
            <w:proofErr w:type="spellStart"/>
            <w:r w:rsidRPr="001C1008">
              <w:t>туристическое</w:t>
            </w:r>
            <w:proofErr w:type="spellEnd"/>
            <w:r w:rsidRPr="001C1008">
              <w:t xml:space="preserve"> </w:t>
            </w:r>
            <w:proofErr w:type="spellStart"/>
            <w:r w:rsidRPr="001C1008">
              <w:t>оборудование</w:t>
            </w:r>
            <w:proofErr w:type="spellEnd"/>
          </w:p>
        </w:tc>
        <w:tc>
          <w:tcPr>
            <w:tcW w:w="2977" w:type="dxa"/>
          </w:tcPr>
          <w:p w14:paraId="3C36E636" w14:textId="7204736E" w:rsidR="00FB110E" w:rsidRPr="007B6D8B" w:rsidRDefault="00FB110E" w:rsidP="00FB110E">
            <w:pPr>
              <w:ind w:firstLine="0"/>
              <w:rPr>
                <w:lang w:val="ru-RU"/>
              </w:rPr>
            </w:pPr>
            <w:r w:rsidRPr="00FB110E">
              <w:rPr>
                <w:rFonts w:hint="eastAsia"/>
                <w:lang w:val="ru-RU"/>
              </w:rPr>
              <w:t>Китайские</w:t>
            </w:r>
            <w:r w:rsidRPr="00FB110E">
              <w:rPr>
                <w:lang w:val="ru-RU"/>
              </w:rPr>
              <w:t xml:space="preserve"> туристические предметы, такие как </w:t>
            </w:r>
            <w:r w:rsidRPr="00FB110E">
              <w:rPr>
                <w:lang w:val="ru-RU"/>
              </w:rPr>
              <w:lastRenderedPageBreak/>
              <w:t>зонтики из масляной бумаги и шарфы с китайскими принтами</w:t>
            </w:r>
          </w:p>
        </w:tc>
        <w:tc>
          <w:tcPr>
            <w:tcW w:w="4253" w:type="dxa"/>
            <w:vMerge/>
          </w:tcPr>
          <w:p w14:paraId="212A6FF3" w14:textId="77777777" w:rsidR="00FB110E" w:rsidRPr="007B6D8B" w:rsidRDefault="00FB110E" w:rsidP="00FB110E">
            <w:pPr>
              <w:ind w:firstLine="0"/>
              <w:rPr>
                <w:lang w:val="ru-RU"/>
              </w:rPr>
            </w:pPr>
          </w:p>
        </w:tc>
      </w:tr>
      <w:tr w:rsidR="009A4C7C" w:rsidRPr="007B6D8B" w14:paraId="6FB37A56" w14:textId="77777777" w:rsidTr="000D1993">
        <w:trPr>
          <w:jc w:val="center"/>
        </w:trPr>
        <w:tc>
          <w:tcPr>
            <w:tcW w:w="2263" w:type="dxa"/>
          </w:tcPr>
          <w:p w14:paraId="76A7615E" w14:textId="0E83944F" w:rsidR="00FB110E" w:rsidRPr="007B6D8B" w:rsidRDefault="00FB110E" w:rsidP="00FB110E">
            <w:pPr>
              <w:ind w:firstLine="0"/>
              <w:rPr>
                <w:lang w:val="ru-RU"/>
              </w:rPr>
            </w:pPr>
            <w:r w:rsidRPr="00FB110E">
              <w:rPr>
                <w:rFonts w:hint="eastAsia"/>
                <w:lang w:val="ru-RU"/>
              </w:rPr>
              <w:t>Специальные</w:t>
            </w:r>
            <w:r w:rsidRPr="00FB110E">
              <w:rPr>
                <w:lang w:val="ru-RU"/>
              </w:rPr>
              <w:t xml:space="preserve"> продукты из разных городов Японии</w:t>
            </w:r>
          </w:p>
        </w:tc>
        <w:tc>
          <w:tcPr>
            <w:tcW w:w="2977" w:type="dxa"/>
          </w:tcPr>
          <w:p w14:paraId="0E4F4711" w14:textId="6EF2C6E2" w:rsidR="00FB110E" w:rsidRPr="007B6D8B" w:rsidRDefault="00FB110E" w:rsidP="00FB110E">
            <w:pPr>
              <w:ind w:firstLine="0"/>
              <w:rPr>
                <w:lang w:val="ru-RU"/>
              </w:rPr>
            </w:pPr>
            <w:r w:rsidRPr="00FB110E">
              <w:rPr>
                <w:rFonts w:hint="eastAsia"/>
                <w:lang w:val="ru-RU"/>
              </w:rPr>
              <w:t>Представительные</w:t>
            </w:r>
            <w:r w:rsidRPr="00FB110E">
              <w:rPr>
                <w:lang w:val="ru-RU"/>
              </w:rPr>
              <w:t xml:space="preserve"> продукты питания, фрукты и овощи из различных регионов Китая</w:t>
            </w:r>
          </w:p>
        </w:tc>
        <w:tc>
          <w:tcPr>
            <w:tcW w:w="4253" w:type="dxa"/>
            <w:vMerge/>
          </w:tcPr>
          <w:p w14:paraId="12660AA8" w14:textId="77777777" w:rsidR="00FB110E" w:rsidRPr="007B6D8B" w:rsidRDefault="00FB110E" w:rsidP="00FB110E">
            <w:pPr>
              <w:ind w:firstLine="0"/>
              <w:rPr>
                <w:lang w:val="ru-RU"/>
              </w:rPr>
            </w:pPr>
          </w:p>
        </w:tc>
      </w:tr>
      <w:tr w:rsidR="009A4C7C" w:rsidRPr="007B6D8B" w14:paraId="686EDF80" w14:textId="77777777" w:rsidTr="000D1993">
        <w:trPr>
          <w:jc w:val="center"/>
        </w:trPr>
        <w:tc>
          <w:tcPr>
            <w:tcW w:w="2263" w:type="dxa"/>
          </w:tcPr>
          <w:p w14:paraId="536934FE" w14:textId="0BEA9316" w:rsidR="00FB110E" w:rsidRPr="007B6D8B" w:rsidRDefault="00FB110E" w:rsidP="00FB110E">
            <w:pPr>
              <w:ind w:firstLine="0"/>
              <w:rPr>
                <w:lang w:val="ru-RU"/>
              </w:rPr>
            </w:pPr>
            <w:r w:rsidRPr="00FB110E">
              <w:rPr>
                <w:rFonts w:hint="eastAsia"/>
                <w:lang w:val="ru-RU"/>
              </w:rPr>
              <w:t>Открытки</w:t>
            </w:r>
            <w:r w:rsidRPr="00FB110E">
              <w:rPr>
                <w:lang w:val="ru-RU"/>
              </w:rPr>
              <w:t xml:space="preserve"> с известными японскими достопримечательностями и местами</w:t>
            </w:r>
          </w:p>
        </w:tc>
        <w:tc>
          <w:tcPr>
            <w:tcW w:w="2977" w:type="dxa"/>
          </w:tcPr>
          <w:p w14:paraId="0622E8F1" w14:textId="020707B6" w:rsidR="00FB110E" w:rsidRPr="007B6D8B" w:rsidRDefault="00FB110E" w:rsidP="00FB110E">
            <w:pPr>
              <w:ind w:firstLine="0"/>
              <w:rPr>
                <w:lang w:val="ru-RU"/>
              </w:rPr>
            </w:pPr>
            <w:proofErr w:type="spellStart"/>
            <w:r w:rsidRPr="00413E41">
              <w:rPr>
                <w:rFonts w:hint="eastAsia"/>
              </w:rPr>
              <w:t>Открытки</w:t>
            </w:r>
            <w:proofErr w:type="spellEnd"/>
            <w:r w:rsidRPr="00413E41">
              <w:t xml:space="preserve"> с </w:t>
            </w:r>
            <w:proofErr w:type="spellStart"/>
            <w:r w:rsidRPr="00413E41">
              <w:t>достопримечательностями</w:t>
            </w:r>
            <w:proofErr w:type="spellEnd"/>
            <w:r w:rsidRPr="00413E41">
              <w:t xml:space="preserve"> </w:t>
            </w:r>
            <w:proofErr w:type="spellStart"/>
            <w:r w:rsidRPr="00413E41">
              <w:t>Китая</w:t>
            </w:r>
            <w:proofErr w:type="spellEnd"/>
          </w:p>
        </w:tc>
        <w:tc>
          <w:tcPr>
            <w:tcW w:w="4253" w:type="dxa"/>
            <w:vMerge/>
          </w:tcPr>
          <w:p w14:paraId="044F11EA" w14:textId="77777777" w:rsidR="00FB110E" w:rsidRPr="007B6D8B" w:rsidRDefault="00FB110E" w:rsidP="00FB110E">
            <w:pPr>
              <w:ind w:firstLine="0"/>
              <w:rPr>
                <w:lang w:val="ru-RU"/>
              </w:rPr>
            </w:pPr>
          </w:p>
        </w:tc>
      </w:tr>
      <w:tr w:rsidR="009A4C7C" w:rsidRPr="007B6D8B" w14:paraId="5CC67BE9" w14:textId="77777777" w:rsidTr="000D1993">
        <w:trPr>
          <w:jc w:val="center"/>
        </w:trPr>
        <w:tc>
          <w:tcPr>
            <w:tcW w:w="2263" w:type="dxa"/>
          </w:tcPr>
          <w:p w14:paraId="008112C3" w14:textId="058E4601" w:rsidR="00FB110E" w:rsidRPr="007B6D8B" w:rsidRDefault="00FB110E" w:rsidP="00FB110E">
            <w:pPr>
              <w:ind w:firstLine="0"/>
              <w:rPr>
                <w:lang w:val="ru-RU"/>
              </w:rPr>
            </w:pPr>
            <w:r w:rsidRPr="00FB110E">
              <w:rPr>
                <w:rFonts w:hint="eastAsia"/>
                <w:lang w:val="ru-RU"/>
              </w:rPr>
              <w:t>Шейкер</w:t>
            </w:r>
            <w:r w:rsidRPr="00FB110E">
              <w:rPr>
                <w:lang w:val="ru-RU"/>
              </w:rPr>
              <w:t xml:space="preserve"> для призов в японском стиле</w:t>
            </w:r>
          </w:p>
        </w:tc>
        <w:tc>
          <w:tcPr>
            <w:tcW w:w="2977" w:type="dxa"/>
          </w:tcPr>
          <w:p w14:paraId="72B96D79" w14:textId="689389C9" w:rsidR="00FB110E" w:rsidRPr="007B6D8B" w:rsidRDefault="00FB110E" w:rsidP="00FB110E">
            <w:pPr>
              <w:ind w:firstLine="0"/>
              <w:rPr>
                <w:lang w:val="ru-RU"/>
              </w:rPr>
            </w:pPr>
            <w:proofErr w:type="spellStart"/>
            <w:r w:rsidRPr="00413E41">
              <w:rPr>
                <w:rFonts w:hint="eastAsia"/>
              </w:rPr>
              <w:t>Китайские</w:t>
            </w:r>
            <w:proofErr w:type="spellEnd"/>
            <w:r w:rsidRPr="00413E41">
              <w:t xml:space="preserve"> </w:t>
            </w:r>
            <w:proofErr w:type="spellStart"/>
            <w:r w:rsidRPr="00413E41">
              <w:t>инструменты</w:t>
            </w:r>
            <w:proofErr w:type="spellEnd"/>
            <w:r w:rsidRPr="00413E41">
              <w:t xml:space="preserve"> </w:t>
            </w:r>
            <w:proofErr w:type="spellStart"/>
            <w:r w:rsidRPr="00413E41">
              <w:t>для</w:t>
            </w:r>
            <w:proofErr w:type="spellEnd"/>
            <w:r w:rsidRPr="00413E41">
              <w:t xml:space="preserve"> </w:t>
            </w:r>
            <w:proofErr w:type="spellStart"/>
            <w:r w:rsidRPr="00413E41">
              <w:t>гадания</w:t>
            </w:r>
            <w:proofErr w:type="spellEnd"/>
          </w:p>
        </w:tc>
        <w:tc>
          <w:tcPr>
            <w:tcW w:w="4253" w:type="dxa"/>
            <w:vMerge/>
          </w:tcPr>
          <w:p w14:paraId="4EA9A25C" w14:textId="77777777" w:rsidR="00FB110E" w:rsidRPr="007B6D8B" w:rsidRDefault="00FB110E" w:rsidP="00FB110E">
            <w:pPr>
              <w:ind w:firstLine="0"/>
              <w:rPr>
                <w:lang w:val="ru-RU"/>
              </w:rPr>
            </w:pPr>
          </w:p>
        </w:tc>
      </w:tr>
      <w:tr w:rsidR="009A4C7C" w:rsidRPr="007B6D8B" w14:paraId="555762C1" w14:textId="77777777" w:rsidTr="000D1993">
        <w:trPr>
          <w:jc w:val="center"/>
        </w:trPr>
        <w:tc>
          <w:tcPr>
            <w:tcW w:w="2263" w:type="dxa"/>
          </w:tcPr>
          <w:p w14:paraId="458C8757" w14:textId="23256B0B" w:rsidR="007E7E6D" w:rsidRPr="007B6D8B" w:rsidRDefault="007E7E6D" w:rsidP="007E7E6D">
            <w:pPr>
              <w:ind w:firstLine="0"/>
              <w:rPr>
                <w:lang w:val="ru-RU"/>
              </w:rPr>
            </w:pPr>
            <w:proofErr w:type="spellStart"/>
            <w:r w:rsidRPr="001C1008">
              <w:rPr>
                <w:rFonts w:hint="eastAsia"/>
              </w:rPr>
              <w:t>Простые</w:t>
            </w:r>
            <w:proofErr w:type="spellEnd"/>
            <w:r w:rsidRPr="001C1008">
              <w:t xml:space="preserve"> </w:t>
            </w:r>
            <w:proofErr w:type="spellStart"/>
            <w:r w:rsidRPr="001C1008">
              <w:t>игры</w:t>
            </w:r>
            <w:proofErr w:type="spellEnd"/>
            <w:r w:rsidRPr="001C1008">
              <w:t xml:space="preserve"> </w:t>
            </w:r>
          </w:p>
        </w:tc>
        <w:tc>
          <w:tcPr>
            <w:tcW w:w="2977" w:type="dxa"/>
          </w:tcPr>
          <w:p w14:paraId="3B30EB73" w14:textId="1F638FBC" w:rsidR="007E7E6D" w:rsidRPr="007B6D8B" w:rsidRDefault="007E7E6D" w:rsidP="007E7E6D">
            <w:pPr>
              <w:ind w:firstLine="0"/>
              <w:rPr>
                <w:lang w:val="ru-RU"/>
              </w:rPr>
            </w:pPr>
            <w:r w:rsidRPr="00FB110E">
              <w:rPr>
                <w:rFonts w:hint="eastAsia"/>
                <w:lang w:val="ru-RU"/>
              </w:rPr>
              <w:t>Добавлены</w:t>
            </w:r>
            <w:r w:rsidRPr="00FB110E">
              <w:rPr>
                <w:lang w:val="ru-RU"/>
              </w:rPr>
              <w:t xml:space="preserve"> благотворительные мероприятия, благодаря которым китайские игроки узнают об исчезающих видах животных, обитающих в Китае</w:t>
            </w:r>
          </w:p>
        </w:tc>
        <w:tc>
          <w:tcPr>
            <w:tcW w:w="4253" w:type="dxa"/>
          </w:tcPr>
          <w:p w14:paraId="5EC56242" w14:textId="59CF4BBC" w:rsidR="007E7E6D" w:rsidRPr="007B6D8B" w:rsidRDefault="007E7E6D" w:rsidP="007E7E6D">
            <w:pPr>
              <w:ind w:firstLine="0"/>
              <w:rPr>
                <w:lang w:val="ru-RU"/>
              </w:rPr>
            </w:pPr>
            <w:r w:rsidRPr="007E7E6D">
              <w:rPr>
                <w:rFonts w:hint="eastAsia"/>
                <w:lang w:val="ru-RU"/>
              </w:rPr>
              <w:t>Добавление</w:t>
            </w:r>
            <w:r w:rsidRPr="007E7E6D">
              <w:rPr>
                <w:lang w:val="ru-RU"/>
              </w:rPr>
              <w:t xml:space="preserve"> новых способов игры, основанных на духовных и культурных потребностях китайского народа</w:t>
            </w:r>
          </w:p>
        </w:tc>
      </w:tr>
      <w:tr w:rsidR="009A4C7C" w:rsidRPr="007B6D8B" w14:paraId="3352EB34" w14:textId="77777777" w:rsidTr="000D1993">
        <w:trPr>
          <w:jc w:val="center"/>
        </w:trPr>
        <w:tc>
          <w:tcPr>
            <w:tcW w:w="2263" w:type="dxa"/>
          </w:tcPr>
          <w:p w14:paraId="14746BB8" w14:textId="49424533" w:rsidR="007E7E6D" w:rsidRPr="007B6D8B" w:rsidRDefault="007E7E6D" w:rsidP="007E7E6D">
            <w:pPr>
              <w:ind w:firstLine="0"/>
              <w:rPr>
                <w:lang w:val="ru-RU"/>
              </w:rPr>
            </w:pPr>
            <w:r w:rsidRPr="00FB110E">
              <w:rPr>
                <w:rFonts w:hint="eastAsia"/>
                <w:lang w:val="ru-RU"/>
              </w:rPr>
              <w:t>Иллюстрации</w:t>
            </w:r>
            <w:r w:rsidRPr="00FB110E">
              <w:rPr>
                <w:lang w:val="ru-RU"/>
              </w:rPr>
              <w:t xml:space="preserve"> карт, основанные на японской </w:t>
            </w:r>
            <w:r w:rsidRPr="00FB110E">
              <w:rPr>
                <w:lang w:val="ru-RU"/>
              </w:rPr>
              <w:lastRenderedPageBreak/>
              <w:t>культуре, например, знаменитые генералы Воюющих государств</w:t>
            </w:r>
          </w:p>
        </w:tc>
        <w:tc>
          <w:tcPr>
            <w:tcW w:w="2977" w:type="dxa"/>
          </w:tcPr>
          <w:p w14:paraId="51553102" w14:textId="4F9B6764" w:rsidR="007E7E6D" w:rsidRPr="007E7E6D" w:rsidRDefault="007E7E6D" w:rsidP="000D1993">
            <w:pPr>
              <w:ind w:firstLine="0"/>
              <w:rPr>
                <w:rFonts w:eastAsiaTheme="minorEastAsia"/>
                <w:lang w:val="ru-RU"/>
              </w:rPr>
            </w:pPr>
            <w:r w:rsidRPr="00FB110E">
              <w:rPr>
                <w:rFonts w:hint="eastAsia"/>
                <w:lang w:val="ru-RU"/>
              </w:rPr>
              <w:lastRenderedPageBreak/>
              <w:t>Дизайн</w:t>
            </w:r>
            <w:r w:rsidRPr="00FB110E">
              <w:rPr>
                <w:lang w:val="ru-RU"/>
              </w:rPr>
              <w:t xml:space="preserve"> карт, основанный на традиционной </w:t>
            </w:r>
            <w:r w:rsidRPr="00FB110E">
              <w:rPr>
                <w:lang w:val="ru-RU"/>
              </w:rPr>
              <w:lastRenderedPageBreak/>
              <w:t xml:space="preserve">китайской культуре, например, </w:t>
            </w:r>
            <w:r w:rsidR="000D1993">
              <w:rPr>
                <w:lang w:val="ru-RU"/>
              </w:rPr>
              <w:t>«</w:t>
            </w:r>
            <w:r>
              <w:rPr>
                <w:lang w:val="ru-RU"/>
              </w:rPr>
              <w:t>Троецарствие</w:t>
            </w:r>
            <w:r w:rsidR="000D1993">
              <w:rPr>
                <w:lang w:val="ru-RU"/>
              </w:rPr>
              <w:t>»</w:t>
            </w:r>
            <w:r w:rsidRPr="00FB110E">
              <w:rPr>
                <w:lang w:val="ru-RU"/>
              </w:rPr>
              <w:t xml:space="preserve"> и </w:t>
            </w:r>
            <w:r w:rsidR="000D1993">
              <w:rPr>
                <w:lang w:val="ru-RU"/>
              </w:rPr>
              <w:t>«</w:t>
            </w:r>
            <w:r w:rsidRPr="007E7E6D">
              <w:rPr>
                <w:rFonts w:hint="eastAsia"/>
                <w:lang w:val="ru-RU"/>
              </w:rPr>
              <w:t>Речные</w:t>
            </w:r>
            <w:r w:rsidRPr="007E7E6D">
              <w:rPr>
                <w:lang w:val="ru-RU"/>
              </w:rPr>
              <w:t xml:space="preserve"> заводи</w:t>
            </w:r>
            <w:r w:rsidR="000D1993">
              <w:rPr>
                <w:lang w:val="ru-RU"/>
              </w:rPr>
              <w:t>»</w:t>
            </w:r>
          </w:p>
        </w:tc>
        <w:tc>
          <w:tcPr>
            <w:tcW w:w="4253" w:type="dxa"/>
          </w:tcPr>
          <w:p w14:paraId="4C45F849" w14:textId="171D11ED" w:rsidR="007E7E6D" w:rsidRPr="007B6D8B" w:rsidRDefault="007E7E6D" w:rsidP="007E7E6D">
            <w:pPr>
              <w:ind w:firstLine="0"/>
              <w:rPr>
                <w:lang w:val="ru-RU"/>
              </w:rPr>
            </w:pPr>
            <w:r w:rsidRPr="007E7E6D">
              <w:rPr>
                <w:rFonts w:hint="eastAsia"/>
                <w:lang w:val="ru-RU"/>
              </w:rPr>
              <w:lastRenderedPageBreak/>
              <w:t>Дизайн</w:t>
            </w:r>
            <w:r w:rsidRPr="007E7E6D">
              <w:rPr>
                <w:lang w:val="ru-RU"/>
              </w:rPr>
              <w:t xml:space="preserve"> персонажей с использованием известных персонажей из традиционной </w:t>
            </w:r>
            <w:r w:rsidRPr="007E7E6D">
              <w:rPr>
                <w:lang w:val="ru-RU"/>
              </w:rPr>
              <w:lastRenderedPageBreak/>
              <w:t>китайской литературы; дизайн сюжета с аллюзиями из традиционной китайской литературы</w:t>
            </w:r>
          </w:p>
        </w:tc>
      </w:tr>
      <w:tr w:rsidR="009A4C7C" w:rsidRPr="007B6D8B" w14:paraId="07B5655A" w14:textId="77777777" w:rsidTr="000D1993">
        <w:trPr>
          <w:jc w:val="center"/>
        </w:trPr>
        <w:tc>
          <w:tcPr>
            <w:tcW w:w="2263" w:type="dxa"/>
          </w:tcPr>
          <w:p w14:paraId="0F15E5D6" w14:textId="691D1C1D" w:rsidR="007E7E6D" w:rsidRPr="007B6D8B" w:rsidRDefault="007E7E6D" w:rsidP="007E7E6D">
            <w:pPr>
              <w:ind w:firstLine="0"/>
              <w:rPr>
                <w:lang w:val="ru-RU"/>
              </w:rPr>
            </w:pPr>
            <w:r w:rsidRPr="00FB110E">
              <w:rPr>
                <w:rFonts w:hint="eastAsia"/>
                <w:lang w:val="ru-RU"/>
              </w:rPr>
              <w:t>Карты</w:t>
            </w:r>
            <w:r w:rsidRPr="00FB110E">
              <w:rPr>
                <w:lang w:val="ru-RU"/>
              </w:rPr>
              <w:t>, основанные на японских легендах</w:t>
            </w:r>
          </w:p>
        </w:tc>
        <w:tc>
          <w:tcPr>
            <w:tcW w:w="2977" w:type="dxa"/>
          </w:tcPr>
          <w:p w14:paraId="561F0235" w14:textId="34A1529E" w:rsidR="007E7E6D" w:rsidRPr="007B6D8B" w:rsidRDefault="007E7E6D" w:rsidP="000D1993">
            <w:pPr>
              <w:ind w:firstLine="0"/>
              <w:rPr>
                <w:lang w:val="ru-RU"/>
              </w:rPr>
            </w:pPr>
            <w:r w:rsidRPr="00FB110E">
              <w:rPr>
                <w:rFonts w:hint="eastAsia"/>
                <w:lang w:val="ru-RU"/>
              </w:rPr>
              <w:t>Карты</w:t>
            </w:r>
            <w:r w:rsidRPr="00FB110E">
              <w:rPr>
                <w:lang w:val="ru-RU"/>
              </w:rPr>
              <w:t xml:space="preserve">, основанные на китайских легендах, такие как </w:t>
            </w:r>
            <w:r w:rsidR="000D1993">
              <w:rPr>
                <w:lang w:val="ru-RU"/>
              </w:rPr>
              <w:t>«</w:t>
            </w:r>
            <w:r w:rsidRPr="00FB110E">
              <w:rPr>
                <w:lang w:val="ru-RU"/>
              </w:rPr>
              <w:t>Девять сыновей дракона</w:t>
            </w:r>
            <w:r w:rsidR="000D1993">
              <w:rPr>
                <w:lang w:val="ru-RU"/>
              </w:rPr>
              <w:t>»</w:t>
            </w:r>
            <w:r w:rsidRPr="00FB110E">
              <w:rPr>
                <w:lang w:val="ru-RU"/>
              </w:rPr>
              <w:t xml:space="preserve"> и </w:t>
            </w:r>
            <w:r w:rsidR="000D1993">
              <w:rPr>
                <w:lang w:val="ru-RU"/>
              </w:rPr>
              <w:t>«</w:t>
            </w:r>
            <w:r w:rsidRPr="00FB110E">
              <w:rPr>
                <w:lang w:val="ru-RU"/>
              </w:rPr>
              <w:t>Двенадцать знаков зодиака</w:t>
            </w:r>
            <w:r w:rsidR="000D1993">
              <w:rPr>
                <w:lang w:val="ru-RU"/>
              </w:rPr>
              <w:t>»</w:t>
            </w:r>
            <w:r w:rsidRPr="00FB110E">
              <w:rPr>
                <w:lang w:val="ru-RU"/>
              </w:rPr>
              <w:t>.</w:t>
            </w:r>
          </w:p>
        </w:tc>
        <w:tc>
          <w:tcPr>
            <w:tcW w:w="4253" w:type="dxa"/>
          </w:tcPr>
          <w:p w14:paraId="7EA47F52" w14:textId="716EF333" w:rsidR="007E7E6D" w:rsidRPr="007B6D8B" w:rsidRDefault="007E7E6D" w:rsidP="007E7E6D">
            <w:pPr>
              <w:ind w:firstLine="0"/>
              <w:rPr>
                <w:lang w:val="ru-RU"/>
              </w:rPr>
            </w:pPr>
            <w:r w:rsidRPr="007E7E6D">
              <w:rPr>
                <w:rFonts w:hint="eastAsia"/>
                <w:lang w:val="ru-RU"/>
              </w:rPr>
              <w:t>Разработайте</w:t>
            </w:r>
            <w:r w:rsidRPr="007E7E6D">
              <w:rPr>
                <w:lang w:val="ru-RU"/>
              </w:rPr>
              <w:t xml:space="preserve"> иллюстрации карт игры с изображением представительных зверей или животных из древних китайских мифов и легенд</w:t>
            </w:r>
          </w:p>
        </w:tc>
      </w:tr>
    </w:tbl>
    <w:p w14:paraId="2CE43A58" w14:textId="77777777" w:rsidR="005B5A9E" w:rsidRPr="007B1E04" w:rsidRDefault="005B5A9E">
      <w:pPr>
        <w:pStyle w:val="ac"/>
        <w:ind w:firstLine="0"/>
        <w:jc w:val="left"/>
        <w:rPr>
          <w:rFonts w:asciiTheme="majorBidi" w:eastAsiaTheme="minorEastAsia" w:hAnsiTheme="majorBidi" w:cstheme="majorBidi"/>
          <w:lang w:eastAsia="zh-CN"/>
        </w:rPr>
      </w:pPr>
    </w:p>
    <w:sectPr w:rsidR="005B5A9E" w:rsidRPr="007B1E04" w:rsidSect="0097273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DEBACF" w14:textId="77777777" w:rsidR="00014FAC" w:rsidRDefault="00014FAC">
      <w:r>
        <w:separator/>
      </w:r>
    </w:p>
  </w:endnote>
  <w:endnote w:type="continuationSeparator" w:id="0">
    <w:p w14:paraId="1E63BAB0" w14:textId="77777777" w:rsidR="00014FAC" w:rsidRDefault="00014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DengXian Light">
    <w:altName w:val="Microsoft YaHei"/>
    <w:charset w:val="86"/>
    <w:family w:val="auto"/>
    <w:pitch w:val="variable"/>
    <w:sig w:usb0="00000000" w:usb1="38CF7CFA" w:usb2="00000016" w:usb3="00000000" w:csb0="0004000F" w:csb1="00000000"/>
  </w:font>
  <w:font w:name="Times New Roman Bold">
    <w:altName w:val="Times New Roman"/>
    <w:charset w:val="00"/>
    <w:family w:val="auto"/>
    <w:pitch w:val="default"/>
    <w:sig w:usb0="00000000" w:usb1="00007843" w:usb2="00000001" w:usb3="00000000" w:csb0="400001BF" w:csb1="DFF70000"/>
  </w:font>
  <w:font w:name="DengXian">
    <w:altName w:val="SimSun"/>
    <w:panose1 w:val="02010600030101010101"/>
    <w:charset w:val="86"/>
    <w:family w:val="auto"/>
    <w:pitch w:val="variable"/>
    <w:sig w:usb0="A00002BF" w:usb1="38CF7CFA" w:usb2="00000016" w:usb3="00000000" w:csb0="0004000F" w:csb1="00000000"/>
  </w:font>
  <w:font w:name="-apple-system-font">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楷体">
    <w:altName w:val="Microsoft YaHei UI"/>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94435"/>
    </w:sdtPr>
    <w:sdtContent>
      <w:p w14:paraId="787BE01E" w14:textId="016D8C0F" w:rsidR="007F078D" w:rsidRDefault="007F078D">
        <w:pPr>
          <w:pStyle w:val="a6"/>
          <w:jc w:val="center"/>
        </w:pPr>
        <w:r>
          <w:fldChar w:fldCharType="begin"/>
        </w:r>
        <w:r>
          <w:instrText xml:space="preserve"> PAGE   \* MERGEFORMAT </w:instrText>
        </w:r>
        <w:r>
          <w:fldChar w:fldCharType="separate"/>
        </w:r>
        <w:r w:rsidR="007B5B0B">
          <w:rPr>
            <w:noProof/>
          </w:rPr>
          <w:t>4</w:t>
        </w:r>
        <w:r>
          <w:fldChar w:fldCharType="end"/>
        </w:r>
      </w:p>
    </w:sdtContent>
  </w:sdt>
  <w:p w14:paraId="4351D5A9" w14:textId="77777777" w:rsidR="007F078D" w:rsidRDefault="007F078D">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F6797" w14:textId="77777777" w:rsidR="007F078D" w:rsidRDefault="007F078D">
    <w:pPr>
      <w:pStyle w:val="a6"/>
      <w:tabs>
        <w:tab w:val="center" w:pos="4153"/>
        <w:tab w:val="right" w:pos="8306"/>
      </w:tabs>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1584957"/>
      <w:docPartObj>
        <w:docPartGallery w:val="Page Numbers (Bottom of Page)"/>
        <w:docPartUnique/>
      </w:docPartObj>
    </w:sdtPr>
    <w:sdtContent>
      <w:p w14:paraId="65A2E86C" w14:textId="017998A9" w:rsidR="007B5B0B" w:rsidRDefault="007B5B0B">
        <w:pPr>
          <w:pStyle w:val="a6"/>
          <w:ind w:firstLine="560"/>
          <w:jc w:val="center"/>
        </w:pPr>
        <w:r>
          <w:fldChar w:fldCharType="begin"/>
        </w:r>
        <w:r>
          <w:instrText>PAGE   \* MERGEFORMAT</w:instrText>
        </w:r>
        <w:r>
          <w:fldChar w:fldCharType="separate"/>
        </w:r>
        <w:r w:rsidR="00B90329">
          <w:rPr>
            <w:noProof/>
          </w:rPr>
          <w:t>76</w:t>
        </w:r>
        <w:r>
          <w:fldChar w:fldCharType="end"/>
        </w:r>
      </w:p>
    </w:sdtContent>
  </w:sdt>
  <w:p w14:paraId="10B8C723" w14:textId="77777777" w:rsidR="007F078D" w:rsidRDefault="007F078D">
    <w:pPr>
      <w:pStyle w:val="a6"/>
      <w:tabs>
        <w:tab w:val="center" w:pos="4153"/>
        <w:tab w:val="right" w:pos="8306"/>
      </w:tabs>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C3C03" w14:textId="77777777" w:rsidR="007F078D" w:rsidRDefault="007F078D">
    <w:pPr>
      <w:pStyle w:val="a6"/>
      <w:tabs>
        <w:tab w:val="center" w:pos="4153"/>
        <w:tab w:val="right" w:pos="8306"/>
      </w:tabs>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0D7C80" w14:textId="77777777" w:rsidR="00014FAC" w:rsidRDefault="00014FAC">
      <w:r>
        <w:separator/>
      </w:r>
    </w:p>
  </w:footnote>
  <w:footnote w:type="continuationSeparator" w:id="0">
    <w:p w14:paraId="57093406" w14:textId="77777777" w:rsidR="00014FAC" w:rsidRDefault="00014FAC">
      <w:r>
        <w:continuationSeparator/>
      </w:r>
    </w:p>
  </w:footnote>
  <w:footnote w:id="1">
    <w:p w14:paraId="25E0F41F" w14:textId="36586CA1" w:rsidR="007F078D" w:rsidRDefault="007F078D" w:rsidP="00363292">
      <w:pPr>
        <w:pStyle w:val="af2"/>
        <w:ind w:firstLine="0"/>
      </w:pPr>
      <w:r>
        <w:rPr>
          <w:rStyle w:val="af4"/>
        </w:rPr>
        <w:footnoteRef/>
      </w:r>
      <w:r>
        <w:t xml:space="preserve"> </w:t>
      </w:r>
      <w:r w:rsidRPr="00363292">
        <w:t>202</w:t>
      </w:r>
      <w:r w:rsidRPr="00363292">
        <w:rPr>
          <w:rFonts w:ascii="MS Gothic" w:eastAsia="MS Gothic" w:hAnsi="MS Gothic" w:cs="MS Gothic" w:hint="eastAsia"/>
        </w:rPr>
        <w:t>中国手机游</w:t>
      </w:r>
      <w:r w:rsidRPr="00363292">
        <w:rPr>
          <w:rFonts w:ascii="SimSun" w:eastAsia="SimSun" w:hAnsi="SimSun" w:cs="SimSun" w:hint="eastAsia"/>
        </w:rPr>
        <w:t>戏行业报告</w:t>
      </w:r>
      <w:r w:rsidRPr="00363292">
        <w:t>, 2021, http://k.sina.com.cn/article_1652484947_627eeb53020019j5o.html</w:t>
      </w:r>
    </w:p>
  </w:footnote>
  <w:footnote w:id="2">
    <w:p w14:paraId="7925522F" w14:textId="7DD23F65" w:rsidR="007F078D" w:rsidRDefault="007F078D" w:rsidP="00C51B9E">
      <w:pPr>
        <w:pStyle w:val="af2"/>
        <w:ind w:firstLine="0"/>
        <w:jc w:val="left"/>
      </w:pPr>
      <w:r>
        <w:rPr>
          <w:rStyle w:val="af4"/>
        </w:rPr>
        <w:footnoteRef/>
      </w:r>
      <w:r>
        <w:t xml:space="preserve"> </w:t>
      </w:r>
      <w:proofErr w:type="spellStart"/>
      <w:r>
        <w:rPr>
          <w:rFonts w:ascii="SimSun" w:eastAsia="SimSun" w:hAnsi="SimSun" w:cs="SimSun" w:hint="eastAsia"/>
        </w:rPr>
        <w:t>为何中国会有如此多的无神论者</w:t>
      </w:r>
      <w:proofErr w:type="spellEnd"/>
      <w:r>
        <w:t>, 2020, https://baijiahao.baidu.com/s?id=1685577791997329050&amp;wfr=spider&amp;for=pc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C694C" w14:textId="77777777" w:rsidR="007F078D" w:rsidRDefault="007F078D">
    <w:pPr>
      <w:pStyle w:val="a8"/>
      <w:tabs>
        <w:tab w:val="center" w:pos="4153"/>
        <w:tab w:val="right" w:pos="8306"/>
      </w:tabs>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10E1A" w14:textId="77777777" w:rsidR="007F078D" w:rsidRDefault="007F078D">
    <w:pPr>
      <w:pStyle w:val="a8"/>
      <w:tabs>
        <w:tab w:val="center" w:pos="4153"/>
        <w:tab w:val="right" w:pos="8306"/>
      </w:tabs>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A22C5" w14:textId="77777777" w:rsidR="007F078D" w:rsidRDefault="007F078D">
    <w:pPr>
      <w:pStyle w:val="a8"/>
      <w:tabs>
        <w:tab w:val="center" w:pos="4153"/>
        <w:tab w:val="right" w:pos="8306"/>
      </w:tabs>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6816F6"/>
    <w:multiLevelType w:val="multilevel"/>
    <w:tmpl w:val="682768D7"/>
    <w:lvl w:ilvl="0">
      <w:start w:val="1"/>
      <w:numFmt w:val="decimal"/>
      <w:lvlText w:val="%1."/>
      <w:lvlJc w:val="left"/>
      <w:pPr>
        <w:ind w:left="5463"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15:restartNumberingAfterBreak="0">
    <w:nsid w:val="682768D7"/>
    <w:multiLevelType w:val="multilevel"/>
    <w:tmpl w:val="682768D7"/>
    <w:lvl w:ilvl="0">
      <w:start w:val="1"/>
      <w:numFmt w:val="decimal"/>
      <w:lvlText w:val="%1."/>
      <w:lvlJc w:val="left"/>
      <w:pPr>
        <w:ind w:left="5463"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 w15:restartNumberingAfterBreak="0">
    <w:nsid w:val="68455BD8"/>
    <w:multiLevelType w:val="multilevel"/>
    <w:tmpl w:val="68455BD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78983DA0"/>
    <w:multiLevelType w:val="multilevel"/>
    <w:tmpl w:val="682768D7"/>
    <w:lvl w:ilvl="0">
      <w:start w:val="1"/>
      <w:numFmt w:val="decimal"/>
      <w:lvlText w:val="%1."/>
      <w:lvlJc w:val="left"/>
      <w:pPr>
        <w:ind w:left="5463"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9"/>
  <w:bordersDoNotSurroundHeader/>
  <w:bordersDoNotSurroundFooter/>
  <w:proofState w:spelling="clean" w:grammar="clean"/>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5EF"/>
    <w:rsid w:val="F5E7FEB4"/>
    <w:rsid w:val="00014FAC"/>
    <w:rsid w:val="00021B53"/>
    <w:rsid w:val="000254CF"/>
    <w:rsid w:val="00025E8D"/>
    <w:rsid w:val="00073787"/>
    <w:rsid w:val="00077876"/>
    <w:rsid w:val="00080631"/>
    <w:rsid w:val="00096F90"/>
    <w:rsid w:val="000D1023"/>
    <w:rsid w:val="000D1993"/>
    <w:rsid w:val="000D279C"/>
    <w:rsid w:val="000F60A0"/>
    <w:rsid w:val="000F7A45"/>
    <w:rsid w:val="00117511"/>
    <w:rsid w:val="00147557"/>
    <w:rsid w:val="00161FE6"/>
    <w:rsid w:val="00182DE7"/>
    <w:rsid w:val="00194B7F"/>
    <w:rsid w:val="001D7CC3"/>
    <w:rsid w:val="001E7975"/>
    <w:rsid w:val="00232CE1"/>
    <w:rsid w:val="002651EB"/>
    <w:rsid w:val="00295585"/>
    <w:rsid w:val="0029743B"/>
    <w:rsid w:val="002A47FB"/>
    <w:rsid w:val="002A7ED3"/>
    <w:rsid w:val="002B153E"/>
    <w:rsid w:val="002C70CC"/>
    <w:rsid w:val="002C7256"/>
    <w:rsid w:val="002D35EC"/>
    <w:rsid w:val="002E28E0"/>
    <w:rsid w:val="002E497F"/>
    <w:rsid w:val="002F5B55"/>
    <w:rsid w:val="003138CB"/>
    <w:rsid w:val="003544D0"/>
    <w:rsid w:val="00354A1A"/>
    <w:rsid w:val="00363292"/>
    <w:rsid w:val="003650E1"/>
    <w:rsid w:val="0038410A"/>
    <w:rsid w:val="00392292"/>
    <w:rsid w:val="003C3769"/>
    <w:rsid w:val="003E619F"/>
    <w:rsid w:val="00453DC4"/>
    <w:rsid w:val="00457041"/>
    <w:rsid w:val="004762FE"/>
    <w:rsid w:val="004D7076"/>
    <w:rsid w:val="004F76D4"/>
    <w:rsid w:val="005435EF"/>
    <w:rsid w:val="00557CC0"/>
    <w:rsid w:val="0057469A"/>
    <w:rsid w:val="00583826"/>
    <w:rsid w:val="0059268F"/>
    <w:rsid w:val="005A7132"/>
    <w:rsid w:val="005B1E62"/>
    <w:rsid w:val="005B5A9E"/>
    <w:rsid w:val="00624C2D"/>
    <w:rsid w:val="006333B6"/>
    <w:rsid w:val="00655BB9"/>
    <w:rsid w:val="00660374"/>
    <w:rsid w:val="00682675"/>
    <w:rsid w:val="006C3435"/>
    <w:rsid w:val="006C3FC2"/>
    <w:rsid w:val="006C4906"/>
    <w:rsid w:val="006F28F3"/>
    <w:rsid w:val="0072444E"/>
    <w:rsid w:val="00726185"/>
    <w:rsid w:val="00744513"/>
    <w:rsid w:val="00747561"/>
    <w:rsid w:val="0076708D"/>
    <w:rsid w:val="007740EA"/>
    <w:rsid w:val="007925CE"/>
    <w:rsid w:val="007A30E7"/>
    <w:rsid w:val="007B1E04"/>
    <w:rsid w:val="007B5B0B"/>
    <w:rsid w:val="007B7355"/>
    <w:rsid w:val="007D1404"/>
    <w:rsid w:val="007E1241"/>
    <w:rsid w:val="007E7E6D"/>
    <w:rsid w:val="007F078D"/>
    <w:rsid w:val="00805312"/>
    <w:rsid w:val="008112F8"/>
    <w:rsid w:val="00813CDA"/>
    <w:rsid w:val="00846D70"/>
    <w:rsid w:val="00852919"/>
    <w:rsid w:val="0085500D"/>
    <w:rsid w:val="008801EC"/>
    <w:rsid w:val="00883177"/>
    <w:rsid w:val="0089147D"/>
    <w:rsid w:val="008C7E90"/>
    <w:rsid w:val="008D762C"/>
    <w:rsid w:val="008F2695"/>
    <w:rsid w:val="008F2D8D"/>
    <w:rsid w:val="009158F6"/>
    <w:rsid w:val="00923AA8"/>
    <w:rsid w:val="0095788C"/>
    <w:rsid w:val="0097273C"/>
    <w:rsid w:val="00973194"/>
    <w:rsid w:val="009758F0"/>
    <w:rsid w:val="009A3D7C"/>
    <w:rsid w:val="009A4C7C"/>
    <w:rsid w:val="009A574A"/>
    <w:rsid w:val="009E0714"/>
    <w:rsid w:val="009F23F3"/>
    <w:rsid w:val="00A372A6"/>
    <w:rsid w:val="00A737DC"/>
    <w:rsid w:val="00A742C7"/>
    <w:rsid w:val="00A756AE"/>
    <w:rsid w:val="00A9420F"/>
    <w:rsid w:val="00B21C20"/>
    <w:rsid w:val="00B2672F"/>
    <w:rsid w:val="00B367E4"/>
    <w:rsid w:val="00B40BA3"/>
    <w:rsid w:val="00B50BD4"/>
    <w:rsid w:val="00B85D76"/>
    <w:rsid w:val="00B90329"/>
    <w:rsid w:val="00BF2B49"/>
    <w:rsid w:val="00C2779C"/>
    <w:rsid w:val="00C453C0"/>
    <w:rsid w:val="00C477FD"/>
    <w:rsid w:val="00C51B9E"/>
    <w:rsid w:val="00C75968"/>
    <w:rsid w:val="00C810C2"/>
    <w:rsid w:val="00CA7B15"/>
    <w:rsid w:val="00D021F8"/>
    <w:rsid w:val="00D21787"/>
    <w:rsid w:val="00D60015"/>
    <w:rsid w:val="00D92788"/>
    <w:rsid w:val="00DF2682"/>
    <w:rsid w:val="00DF6BAE"/>
    <w:rsid w:val="00E1358C"/>
    <w:rsid w:val="00E325AD"/>
    <w:rsid w:val="00E45037"/>
    <w:rsid w:val="00E6296B"/>
    <w:rsid w:val="00E7026F"/>
    <w:rsid w:val="00E74122"/>
    <w:rsid w:val="00E764D9"/>
    <w:rsid w:val="00EF62A0"/>
    <w:rsid w:val="00F21F06"/>
    <w:rsid w:val="00F452DB"/>
    <w:rsid w:val="00F6749D"/>
    <w:rsid w:val="00F712B5"/>
    <w:rsid w:val="00F7167E"/>
    <w:rsid w:val="00F73C80"/>
    <w:rsid w:val="00F83C2D"/>
    <w:rsid w:val="00F90619"/>
    <w:rsid w:val="00F948A7"/>
    <w:rsid w:val="00FA32B5"/>
    <w:rsid w:val="00FB110E"/>
    <w:rsid w:val="7BF7196D"/>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A4D585"/>
  <w15:docId w15:val="{70882B52-46CC-4FCC-9E68-60D139898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3D7C"/>
    <w:pPr>
      <w:spacing w:after="0" w:line="360" w:lineRule="auto"/>
      <w:ind w:firstLine="709"/>
      <w:jc w:val="both"/>
    </w:pPr>
    <w:rPr>
      <w:rFonts w:ascii="Times New Roman" w:eastAsia="Times New Roman" w:hAnsi="Times New Roman" w:cs="Times New Roman"/>
      <w:sz w:val="28"/>
      <w:szCs w:val="24"/>
    </w:rPr>
  </w:style>
  <w:style w:type="paragraph" w:styleId="1">
    <w:name w:val="heading 1"/>
    <w:basedOn w:val="a"/>
    <w:next w:val="a"/>
    <w:link w:val="10"/>
    <w:uiPriority w:val="9"/>
    <w:qFormat/>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widowControl w:val="0"/>
      <w:suppressLineNumbers/>
      <w:suppressAutoHyphens/>
      <w:spacing w:before="120" w:after="120"/>
    </w:pPr>
    <w:rPr>
      <w:rFonts w:cs="Mangal"/>
      <w:i/>
      <w:iCs/>
      <w:kern w:val="1"/>
      <w:lang w:eastAsia="zh-CN" w:bidi="hi-IN"/>
    </w:rPr>
  </w:style>
  <w:style w:type="paragraph" w:styleId="a4">
    <w:name w:val="Balloon Text"/>
    <w:basedOn w:val="a"/>
    <w:link w:val="a5"/>
    <w:uiPriority w:val="99"/>
    <w:unhideWhenUsed/>
    <w:qFormat/>
    <w:rPr>
      <w:rFonts w:ascii="Tahoma" w:hAnsi="Tahoma" w:cs="Tahoma"/>
      <w:sz w:val="16"/>
      <w:szCs w:val="16"/>
    </w:rPr>
  </w:style>
  <w:style w:type="paragraph" w:styleId="a6">
    <w:name w:val="footer"/>
    <w:basedOn w:val="a"/>
    <w:link w:val="a7"/>
    <w:uiPriority w:val="99"/>
    <w:unhideWhenUsed/>
    <w:qFormat/>
    <w:pPr>
      <w:tabs>
        <w:tab w:val="center" w:pos="4677"/>
        <w:tab w:val="right" w:pos="9355"/>
      </w:tabs>
    </w:pPr>
  </w:style>
  <w:style w:type="paragraph" w:styleId="a8">
    <w:name w:val="header"/>
    <w:basedOn w:val="a"/>
    <w:link w:val="a9"/>
    <w:unhideWhenUsed/>
    <w:qFormat/>
    <w:pPr>
      <w:tabs>
        <w:tab w:val="center" w:pos="4677"/>
        <w:tab w:val="right" w:pos="9355"/>
      </w:tabs>
    </w:pPr>
  </w:style>
  <w:style w:type="paragraph" w:styleId="11">
    <w:name w:val="toc 1"/>
    <w:basedOn w:val="a"/>
    <w:next w:val="a"/>
    <w:uiPriority w:val="39"/>
    <w:unhideWhenUsed/>
    <w:qFormat/>
    <w:pPr>
      <w:spacing w:after="100"/>
    </w:pPr>
  </w:style>
  <w:style w:type="paragraph" w:styleId="21">
    <w:name w:val="toc 2"/>
    <w:basedOn w:val="a"/>
    <w:next w:val="a"/>
    <w:uiPriority w:val="39"/>
    <w:unhideWhenUsed/>
    <w:qFormat/>
    <w:pPr>
      <w:spacing w:after="100"/>
      <w:ind w:left="280"/>
    </w:pPr>
  </w:style>
  <w:style w:type="character" w:styleId="aa">
    <w:name w:val="Hyperlink"/>
    <w:uiPriority w:val="99"/>
    <w:unhideWhenUsed/>
    <w:qFormat/>
    <w:rPr>
      <w:color w:val="0563C1"/>
      <w:u w:val="single"/>
    </w:rPr>
  </w:style>
  <w:style w:type="paragraph" w:customStyle="1" w:styleId="12">
    <w:name w:val="Абзац списка1"/>
    <w:basedOn w:val="a"/>
    <w:uiPriority w:val="34"/>
    <w:qFormat/>
    <w:pPr>
      <w:ind w:left="708"/>
    </w:pPr>
  </w:style>
  <w:style w:type="character" w:customStyle="1" w:styleId="ab">
    <w:name w:val="主体正文 带段落 字符"/>
    <w:link w:val="ac"/>
    <w:qFormat/>
    <w:rPr>
      <w:rFonts w:eastAsia="Times New Roman"/>
      <w:sz w:val="28"/>
      <w:szCs w:val="24"/>
      <w:lang w:eastAsia="ru-RU"/>
    </w:rPr>
  </w:style>
  <w:style w:type="paragraph" w:customStyle="1" w:styleId="ac">
    <w:name w:val="主体正文 带段落"/>
    <w:basedOn w:val="a"/>
    <w:link w:val="ab"/>
    <w:qFormat/>
    <w:rPr>
      <w:rFonts w:asciiTheme="minorHAnsi" w:hAnsiTheme="minorHAnsi" w:cstheme="minorBidi"/>
    </w:rPr>
  </w:style>
  <w:style w:type="character" w:customStyle="1" w:styleId="13">
    <w:name w:val="西文标题1 字符"/>
    <w:link w:val="14"/>
    <w:qFormat/>
    <w:rPr>
      <w:rFonts w:eastAsia="Times New Roman"/>
      <w:b/>
      <w:kern w:val="44"/>
      <w:sz w:val="40"/>
      <w:szCs w:val="28"/>
      <w:lang w:eastAsia="ru-RU"/>
    </w:rPr>
  </w:style>
  <w:style w:type="paragraph" w:customStyle="1" w:styleId="14">
    <w:name w:val="西文标题1"/>
    <w:basedOn w:val="1"/>
    <w:next w:val="a"/>
    <w:link w:val="13"/>
    <w:qFormat/>
    <w:pPr>
      <w:spacing w:before="240" w:after="240" w:line="578" w:lineRule="auto"/>
      <w:jc w:val="center"/>
    </w:pPr>
    <w:rPr>
      <w:rFonts w:asciiTheme="minorHAnsi" w:eastAsia="Times New Roman" w:hAnsiTheme="minorHAnsi" w:cstheme="minorBidi"/>
      <w:bCs w:val="0"/>
      <w:color w:val="auto"/>
      <w:kern w:val="44"/>
      <w:sz w:val="40"/>
    </w:rPr>
  </w:style>
  <w:style w:type="character" w:customStyle="1" w:styleId="10">
    <w:name w:val="Заголовок 1 Знак"/>
    <w:basedOn w:val="a0"/>
    <w:link w:val="1"/>
    <w:uiPriority w:val="9"/>
    <w:qFormat/>
    <w:rPr>
      <w:rFonts w:asciiTheme="majorHAnsi" w:eastAsiaTheme="majorEastAsia" w:hAnsiTheme="majorHAnsi" w:cstheme="majorBidi"/>
      <w:b/>
      <w:bCs/>
      <w:color w:val="365F91" w:themeColor="accent1" w:themeShade="BF"/>
      <w:sz w:val="28"/>
      <w:szCs w:val="28"/>
      <w:lang w:eastAsia="ru-RU"/>
    </w:rPr>
  </w:style>
  <w:style w:type="character" w:customStyle="1" w:styleId="22">
    <w:name w:val="西文标题2 字符"/>
    <w:link w:val="23"/>
    <w:qFormat/>
    <w:rPr>
      <w:rFonts w:ascii="DengXian Light" w:eastAsia="Times New Roman" w:hAnsi="DengXian Light" w:cs="Times New Roman"/>
      <w:b/>
      <w:bCs/>
      <w:sz w:val="36"/>
      <w:szCs w:val="28"/>
      <w:lang w:eastAsia="ru-RU"/>
    </w:rPr>
  </w:style>
  <w:style w:type="paragraph" w:customStyle="1" w:styleId="23">
    <w:name w:val="西文标题2"/>
    <w:basedOn w:val="2"/>
    <w:next w:val="a"/>
    <w:link w:val="22"/>
    <w:qFormat/>
    <w:pPr>
      <w:spacing w:before="0"/>
    </w:pPr>
    <w:rPr>
      <w:rFonts w:ascii="DengXian Light" w:eastAsia="Times New Roman" w:hAnsi="DengXian Light" w:cs="Times New Roman"/>
      <w:color w:val="auto"/>
      <w:sz w:val="36"/>
      <w:szCs w:val="28"/>
    </w:rPr>
  </w:style>
  <w:style w:type="character" w:customStyle="1" w:styleId="31">
    <w:name w:val="西文标题3 字符"/>
    <w:basedOn w:val="a0"/>
    <w:link w:val="32"/>
    <w:qFormat/>
    <w:rPr>
      <w:rFonts w:eastAsia="Times New Roman"/>
      <w:b/>
      <w:bCs/>
      <w:sz w:val="32"/>
      <w:szCs w:val="32"/>
      <w:lang w:eastAsia="ru-RU"/>
    </w:rPr>
  </w:style>
  <w:style w:type="paragraph" w:customStyle="1" w:styleId="32">
    <w:name w:val="西文标题3"/>
    <w:basedOn w:val="3"/>
    <w:next w:val="a"/>
    <w:link w:val="31"/>
    <w:qFormat/>
    <w:pPr>
      <w:spacing w:before="260" w:after="260" w:line="416" w:lineRule="auto"/>
    </w:pPr>
    <w:rPr>
      <w:rFonts w:asciiTheme="minorHAnsi" w:eastAsia="Times New Roman" w:hAnsiTheme="minorHAnsi" w:cstheme="minorBidi"/>
      <w:color w:val="auto"/>
      <w:sz w:val="32"/>
      <w:szCs w:val="32"/>
    </w:rPr>
  </w:style>
  <w:style w:type="character" w:customStyle="1" w:styleId="20">
    <w:name w:val="Заголовок 2 Знак"/>
    <w:basedOn w:val="a0"/>
    <w:link w:val="2"/>
    <w:uiPriority w:val="9"/>
    <w:semiHidden/>
    <w:qFormat/>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qFormat/>
    <w:rPr>
      <w:rFonts w:asciiTheme="majorHAnsi" w:eastAsiaTheme="majorEastAsia" w:hAnsiTheme="majorHAnsi" w:cstheme="majorBidi"/>
      <w:b/>
      <w:bCs/>
      <w:color w:val="4F81BD" w:themeColor="accent1"/>
      <w:sz w:val="28"/>
      <w:szCs w:val="24"/>
      <w:lang w:eastAsia="ru-RU"/>
    </w:rPr>
  </w:style>
  <w:style w:type="character" w:customStyle="1" w:styleId="a5">
    <w:name w:val="Текст выноски Знак"/>
    <w:basedOn w:val="a0"/>
    <w:link w:val="a4"/>
    <w:uiPriority w:val="99"/>
    <w:semiHidden/>
    <w:qFormat/>
    <w:rPr>
      <w:rFonts w:ascii="Tahoma" w:eastAsia="Times New Roman" w:hAnsi="Tahoma" w:cs="Tahoma"/>
      <w:sz w:val="16"/>
      <w:szCs w:val="16"/>
      <w:lang w:eastAsia="ru-RU"/>
    </w:rPr>
  </w:style>
  <w:style w:type="character" w:customStyle="1" w:styleId="a9">
    <w:name w:val="Верхний колонтитул Знак"/>
    <w:basedOn w:val="a0"/>
    <w:link w:val="a8"/>
    <w:qFormat/>
    <w:rPr>
      <w:rFonts w:ascii="Times New Roman" w:eastAsia="Times New Roman" w:hAnsi="Times New Roman" w:cs="Times New Roman"/>
      <w:sz w:val="28"/>
      <w:szCs w:val="24"/>
      <w:lang w:eastAsia="ru-RU"/>
    </w:rPr>
  </w:style>
  <w:style w:type="character" w:customStyle="1" w:styleId="a7">
    <w:name w:val="Нижний колонтитул Знак"/>
    <w:basedOn w:val="a0"/>
    <w:link w:val="a6"/>
    <w:uiPriority w:val="99"/>
    <w:qFormat/>
    <w:rPr>
      <w:rFonts w:ascii="Times New Roman" w:eastAsia="Times New Roman" w:hAnsi="Times New Roman" w:cs="Times New Roman"/>
      <w:sz w:val="28"/>
      <w:szCs w:val="24"/>
      <w:lang w:eastAsia="ru-RU"/>
    </w:rPr>
  </w:style>
  <w:style w:type="paragraph" w:customStyle="1" w:styleId="msonormalcxspmiddle">
    <w:name w:val="msonormalcxspmiddle"/>
    <w:basedOn w:val="a"/>
    <w:uiPriority w:val="99"/>
    <w:qFormat/>
    <w:pPr>
      <w:spacing w:before="100" w:beforeAutospacing="1" w:after="100" w:afterAutospacing="1"/>
    </w:pPr>
    <w:rPr>
      <w:sz w:val="24"/>
    </w:rPr>
  </w:style>
  <w:style w:type="paragraph" w:customStyle="1" w:styleId="15">
    <w:name w:val="Заголовок оглавления1"/>
    <w:basedOn w:val="1"/>
    <w:next w:val="a"/>
    <w:uiPriority w:val="39"/>
    <w:unhideWhenUsed/>
    <w:qFormat/>
    <w:pPr>
      <w:spacing w:line="276" w:lineRule="auto"/>
      <w:outlineLvl w:val="9"/>
    </w:pPr>
    <w:rPr>
      <w:lang w:eastAsia="en-US"/>
    </w:rPr>
  </w:style>
  <w:style w:type="paragraph" w:customStyle="1" w:styleId="ad">
    <w:name w:val="正文部分"/>
    <w:basedOn w:val="ac"/>
    <w:link w:val="ae"/>
    <w:qFormat/>
    <w:rsid w:val="006C3FC2"/>
    <w:rPr>
      <w:rFonts w:ascii="Times New Roman" w:hAnsi="Times New Roman" w:cs="Times New Roman"/>
      <w:szCs w:val="28"/>
      <w:lang w:eastAsia="zh-Hans"/>
    </w:rPr>
  </w:style>
  <w:style w:type="character" w:customStyle="1" w:styleId="UnresolvedMention">
    <w:name w:val="Unresolved Mention"/>
    <w:basedOn w:val="a0"/>
    <w:uiPriority w:val="99"/>
    <w:semiHidden/>
    <w:unhideWhenUsed/>
    <w:rsid w:val="002651EB"/>
    <w:rPr>
      <w:color w:val="605E5C"/>
      <w:shd w:val="clear" w:color="auto" w:fill="E1DFDD"/>
    </w:rPr>
  </w:style>
  <w:style w:type="character" w:customStyle="1" w:styleId="ae">
    <w:name w:val="正文部分 字符"/>
    <w:basedOn w:val="ab"/>
    <w:link w:val="ad"/>
    <w:rsid w:val="006C3FC2"/>
    <w:rPr>
      <w:rFonts w:ascii="Times New Roman" w:eastAsia="Times New Roman" w:hAnsi="Times New Roman" w:cs="Times New Roman"/>
      <w:sz w:val="28"/>
      <w:szCs w:val="28"/>
      <w:lang w:eastAsia="zh-Hans"/>
    </w:rPr>
  </w:style>
  <w:style w:type="character" w:styleId="af">
    <w:name w:val="FollowedHyperlink"/>
    <w:basedOn w:val="a0"/>
    <w:uiPriority w:val="99"/>
    <w:semiHidden/>
    <w:unhideWhenUsed/>
    <w:rsid w:val="002A47FB"/>
    <w:rPr>
      <w:color w:val="800080" w:themeColor="followedHyperlink"/>
      <w:u w:val="single"/>
    </w:rPr>
  </w:style>
  <w:style w:type="paragraph" w:styleId="af0">
    <w:name w:val="List Paragraph"/>
    <w:basedOn w:val="a"/>
    <w:uiPriority w:val="99"/>
    <w:rsid w:val="002A47FB"/>
    <w:pPr>
      <w:ind w:firstLineChars="200" w:firstLine="420"/>
    </w:pPr>
  </w:style>
  <w:style w:type="table" w:styleId="af1">
    <w:name w:val="Table Grid"/>
    <w:basedOn w:val="a1"/>
    <w:uiPriority w:val="39"/>
    <w:rsid w:val="007B1E04"/>
    <w:pPr>
      <w:spacing w:after="0" w:line="240" w:lineRule="auto"/>
    </w:pPr>
    <w:rPr>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footnote text"/>
    <w:basedOn w:val="a"/>
    <w:link w:val="af3"/>
    <w:uiPriority w:val="99"/>
    <w:semiHidden/>
    <w:unhideWhenUsed/>
    <w:rsid w:val="00363292"/>
    <w:pPr>
      <w:spacing w:line="240" w:lineRule="auto"/>
    </w:pPr>
    <w:rPr>
      <w:sz w:val="20"/>
      <w:szCs w:val="20"/>
    </w:rPr>
  </w:style>
  <w:style w:type="character" w:customStyle="1" w:styleId="af3">
    <w:name w:val="Текст сноски Знак"/>
    <w:basedOn w:val="a0"/>
    <w:link w:val="af2"/>
    <w:uiPriority w:val="99"/>
    <w:semiHidden/>
    <w:rsid w:val="00363292"/>
    <w:rPr>
      <w:rFonts w:ascii="Times New Roman" w:eastAsia="Times New Roman" w:hAnsi="Times New Roman" w:cs="Times New Roman"/>
    </w:rPr>
  </w:style>
  <w:style w:type="character" w:styleId="af4">
    <w:name w:val="footnote reference"/>
    <w:basedOn w:val="a0"/>
    <w:uiPriority w:val="99"/>
    <w:semiHidden/>
    <w:unhideWhenUsed/>
    <w:rsid w:val="0036329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1976952">
      <w:bodyDiv w:val="1"/>
      <w:marLeft w:val="0"/>
      <w:marRight w:val="0"/>
      <w:marTop w:val="0"/>
      <w:marBottom w:val="0"/>
      <w:divBdr>
        <w:top w:val="none" w:sz="0" w:space="0" w:color="auto"/>
        <w:left w:val="none" w:sz="0" w:space="0" w:color="auto"/>
        <w:bottom w:val="none" w:sz="0" w:space="0" w:color="auto"/>
        <w:right w:val="none" w:sz="0" w:space="0" w:color="auto"/>
      </w:divBdr>
    </w:div>
    <w:div w:id="1527795833">
      <w:bodyDiv w:val="1"/>
      <w:marLeft w:val="0"/>
      <w:marRight w:val="0"/>
      <w:marTop w:val="0"/>
      <w:marBottom w:val="0"/>
      <w:divBdr>
        <w:top w:val="none" w:sz="0" w:space="0" w:color="auto"/>
        <w:left w:val="none" w:sz="0" w:space="0" w:color="auto"/>
        <w:bottom w:val="none" w:sz="0" w:space="0" w:color="auto"/>
        <w:right w:val="none" w:sz="0" w:space="0" w:color="auto"/>
      </w:divBdr>
    </w:div>
    <w:div w:id="15831775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4.xml"/><Relationship Id="rId47" Type="http://schemas.openxmlformats.org/officeDocument/2006/relationships/hyperlink" Target="https://zhuanlan.zhihu.com/p/288601308" TargetMode="Externa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header" Target="header1.xml"/><Relationship Id="rId40" Type="http://schemas.openxmlformats.org/officeDocument/2006/relationships/footer" Target="footer3.xml"/><Relationship Id="rId45" Type="http://schemas.openxmlformats.org/officeDocument/2006/relationships/hyperlink" Target="https://www.sohu.com/a/301029190_120099887"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k.sina.com.cn/article_1652484947_627eeb53020019j5o.html" TargetMode="Externa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www.trans.uma.es/pdf/Trans_15/11-17.pdf" TargetMode="Externa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s://www.gamerefinery.com/need-know-chinese-mobile-games-market/" TargetMode="External"/><Relationship Id="rId48" Type="http://schemas.openxmlformats.org/officeDocument/2006/relationships/hyperlink" Target="https://baijiahao.baidu.com/s?id=1709519581135918452&amp;wfr=spider&amp;for=pc" TargetMode="Externa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header" Target="header2.xml"/><Relationship Id="rId46" Type="http://schemas.openxmlformats.org/officeDocument/2006/relationships/hyperlink" Target="http://chanye.18183.com/201407/147624.html" TargetMode="External"/><Relationship Id="rId20" Type="http://schemas.openxmlformats.org/officeDocument/2006/relationships/image" Target="media/image11.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A482EF9-12B3-4DC8-8381-53F0D9E1B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76</Pages>
  <Words>15672</Words>
  <Characters>89333</Characters>
  <Application>Microsoft Office Word</Application>
  <DocSecurity>0</DocSecurity>
  <Lines>744</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104796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dc:creator>
  <cp:lastModifiedBy>Елена</cp:lastModifiedBy>
  <cp:revision>23</cp:revision>
  <dcterms:created xsi:type="dcterms:W3CDTF">2022-05-24T19:18:00Z</dcterms:created>
  <dcterms:modified xsi:type="dcterms:W3CDTF">2022-05-25T15:23:00Z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2052-4.1.2.6545</vt:lpwstr>
  </property>
</Properties>
</file>