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96E" w:rsidRPr="00FE6CF4" w:rsidRDefault="0043196E" w:rsidP="0045062F">
      <w:pPr>
        <w:pStyle w:val="a7"/>
        <w:spacing w:before="0" w:beforeAutospacing="0" w:after="0" w:afterAutospacing="0" w:line="360" w:lineRule="auto"/>
        <w:ind w:right="-142"/>
        <w:jc w:val="center"/>
        <w:rPr>
          <w:bCs/>
          <w:color w:val="000000"/>
          <w:sz w:val="28"/>
          <w:szCs w:val="28"/>
        </w:rPr>
      </w:pPr>
      <w:r w:rsidRPr="00FE6CF4">
        <w:rPr>
          <w:bCs/>
          <w:color w:val="000000"/>
          <w:sz w:val="28"/>
          <w:szCs w:val="28"/>
        </w:rPr>
        <w:t>Санкт-Петербургский государственный университет</w:t>
      </w:r>
    </w:p>
    <w:p w:rsidR="0043196E" w:rsidRPr="00FE6CF4" w:rsidRDefault="0043196E" w:rsidP="0045062F">
      <w:pPr>
        <w:pStyle w:val="a7"/>
        <w:spacing w:before="0" w:beforeAutospacing="0" w:after="0" w:afterAutospacing="0" w:line="360" w:lineRule="auto"/>
        <w:ind w:right="-142"/>
        <w:jc w:val="center"/>
        <w:rPr>
          <w:bCs/>
          <w:color w:val="000000"/>
          <w:sz w:val="28"/>
          <w:szCs w:val="28"/>
        </w:rPr>
      </w:pPr>
    </w:p>
    <w:p w:rsidR="0043196E" w:rsidRPr="00FE6CF4" w:rsidRDefault="0043196E" w:rsidP="0045062F">
      <w:pPr>
        <w:pStyle w:val="a7"/>
        <w:spacing w:before="0" w:beforeAutospacing="0" w:after="0" w:afterAutospacing="0" w:line="360" w:lineRule="auto"/>
        <w:ind w:right="-142"/>
        <w:jc w:val="center"/>
        <w:rPr>
          <w:bCs/>
          <w:color w:val="000000"/>
          <w:sz w:val="28"/>
          <w:szCs w:val="28"/>
        </w:rPr>
      </w:pPr>
    </w:p>
    <w:p w:rsidR="0043196E" w:rsidRPr="00FE6CF4" w:rsidRDefault="0043196E" w:rsidP="0045062F">
      <w:pPr>
        <w:pStyle w:val="a7"/>
        <w:spacing w:before="0" w:beforeAutospacing="0" w:after="0" w:afterAutospacing="0" w:line="360" w:lineRule="auto"/>
        <w:ind w:right="-142"/>
        <w:jc w:val="center"/>
        <w:rPr>
          <w:bCs/>
          <w:color w:val="000000"/>
          <w:sz w:val="28"/>
          <w:szCs w:val="28"/>
        </w:rPr>
      </w:pPr>
    </w:p>
    <w:p w:rsidR="0043196E" w:rsidRPr="00FE6CF4" w:rsidRDefault="0043196E" w:rsidP="0045062F">
      <w:pPr>
        <w:pStyle w:val="a7"/>
        <w:spacing w:before="0" w:beforeAutospacing="0" w:after="0" w:afterAutospacing="0" w:line="360" w:lineRule="auto"/>
        <w:ind w:right="-142"/>
        <w:jc w:val="center"/>
        <w:rPr>
          <w:b/>
          <w:color w:val="000000"/>
          <w:sz w:val="28"/>
          <w:szCs w:val="28"/>
        </w:rPr>
      </w:pPr>
      <w:r w:rsidRPr="00FE6CF4">
        <w:rPr>
          <w:b/>
          <w:color w:val="000000"/>
          <w:sz w:val="28"/>
          <w:szCs w:val="28"/>
        </w:rPr>
        <w:t>Красников Павел Михайлович</w:t>
      </w:r>
    </w:p>
    <w:p w:rsidR="0043196E" w:rsidRPr="00FE6CF4" w:rsidRDefault="0043196E" w:rsidP="0045062F">
      <w:pPr>
        <w:spacing w:after="0" w:line="360" w:lineRule="auto"/>
        <w:ind w:right="-142"/>
        <w:rPr>
          <w:rFonts w:ascii="Times New Roman" w:hAnsi="Times New Roman" w:cs="Times New Roman"/>
          <w:sz w:val="28"/>
          <w:szCs w:val="28"/>
        </w:rPr>
      </w:pPr>
    </w:p>
    <w:p w:rsidR="0043196E" w:rsidRPr="00FE6CF4" w:rsidRDefault="0043196E" w:rsidP="0045062F">
      <w:pPr>
        <w:spacing w:after="0" w:line="360" w:lineRule="auto"/>
        <w:ind w:right="-142"/>
        <w:jc w:val="center"/>
        <w:rPr>
          <w:rFonts w:ascii="Times New Roman" w:hAnsi="Times New Roman" w:cs="Times New Roman"/>
          <w:b/>
          <w:sz w:val="28"/>
          <w:szCs w:val="28"/>
        </w:rPr>
      </w:pPr>
      <w:r w:rsidRPr="00FE6CF4">
        <w:rPr>
          <w:rFonts w:ascii="Times New Roman" w:hAnsi="Times New Roman" w:cs="Times New Roman"/>
          <w:b/>
          <w:sz w:val="28"/>
          <w:szCs w:val="28"/>
        </w:rPr>
        <w:t>ВЫПУСКНАЯ КВАЛИФИКАЦИОННАЯ РАБОТА</w:t>
      </w:r>
    </w:p>
    <w:p w:rsidR="003772EB" w:rsidRPr="00FE6CF4" w:rsidRDefault="003772EB" w:rsidP="0045062F">
      <w:pPr>
        <w:spacing w:after="0" w:line="360" w:lineRule="auto"/>
        <w:ind w:right="-142"/>
        <w:jc w:val="center"/>
        <w:rPr>
          <w:rFonts w:ascii="Times New Roman" w:hAnsi="Times New Roman" w:cs="Times New Roman"/>
          <w:sz w:val="28"/>
          <w:szCs w:val="28"/>
        </w:rPr>
      </w:pPr>
    </w:p>
    <w:p w:rsidR="0043196E" w:rsidRPr="00FE6CF4" w:rsidRDefault="003772EB" w:rsidP="0045062F">
      <w:pPr>
        <w:spacing w:after="0" w:line="360" w:lineRule="auto"/>
        <w:ind w:right="-142"/>
        <w:jc w:val="center"/>
        <w:rPr>
          <w:rFonts w:ascii="Times New Roman" w:hAnsi="Times New Roman" w:cs="Times New Roman"/>
          <w:b/>
          <w:sz w:val="28"/>
          <w:szCs w:val="28"/>
        </w:rPr>
      </w:pPr>
      <w:r w:rsidRPr="00FE6CF4">
        <w:rPr>
          <w:rFonts w:ascii="Times New Roman" w:hAnsi="Times New Roman" w:cs="Times New Roman"/>
          <w:b/>
          <w:sz w:val="28"/>
          <w:szCs w:val="28"/>
        </w:rPr>
        <w:t>Реконструкция объекта капитального строительства и работы по капитальному ремонту, перепланировки объекта капитального строительства. Анализ современного правоприменения</w:t>
      </w:r>
    </w:p>
    <w:p w:rsidR="0043196E" w:rsidRPr="00FE6CF4" w:rsidRDefault="0043196E" w:rsidP="0045062F">
      <w:pPr>
        <w:spacing w:after="0" w:line="360" w:lineRule="auto"/>
        <w:ind w:right="-142"/>
        <w:rPr>
          <w:rFonts w:ascii="Times New Roman" w:hAnsi="Times New Roman" w:cs="Times New Roman"/>
          <w:sz w:val="28"/>
          <w:szCs w:val="28"/>
        </w:rPr>
      </w:pPr>
    </w:p>
    <w:p w:rsidR="0043196E" w:rsidRPr="00FE6CF4" w:rsidRDefault="0043196E" w:rsidP="0045062F">
      <w:pPr>
        <w:spacing w:after="0" w:line="360" w:lineRule="auto"/>
        <w:ind w:right="-142"/>
        <w:jc w:val="center"/>
        <w:rPr>
          <w:rFonts w:ascii="Times New Roman" w:hAnsi="Times New Roman" w:cs="Times New Roman"/>
          <w:sz w:val="28"/>
          <w:szCs w:val="28"/>
        </w:rPr>
      </w:pPr>
      <w:r w:rsidRPr="00FE6CF4">
        <w:rPr>
          <w:rFonts w:ascii="Times New Roman" w:hAnsi="Times New Roman" w:cs="Times New Roman"/>
          <w:sz w:val="28"/>
          <w:szCs w:val="28"/>
        </w:rPr>
        <w:t>Уровень образования: Магистратура</w:t>
      </w:r>
    </w:p>
    <w:p w:rsidR="0043196E" w:rsidRPr="00FE6CF4" w:rsidRDefault="0043196E" w:rsidP="0045062F">
      <w:pPr>
        <w:spacing w:after="0" w:line="360" w:lineRule="auto"/>
        <w:ind w:right="-142"/>
        <w:jc w:val="center"/>
        <w:rPr>
          <w:rFonts w:ascii="Times New Roman" w:hAnsi="Times New Roman" w:cs="Times New Roman"/>
          <w:sz w:val="28"/>
          <w:szCs w:val="28"/>
        </w:rPr>
      </w:pPr>
      <w:r w:rsidRPr="00FE6CF4">
        <w:rPr>
          <w:rFonts w:ascii="Times New Roman" w:hAnsi="Times New Roman" w:cs="Times New Roman"/>
          <w:sz w:val="28"/>
          <w:szCs w:val="28"/>
        </w:rPr>
        <w:t>Направление: 40.04.01 – «Юриспруденция»</w:t>
      </w:r>
    </w:p>
    <w:p w:rsidR="0043196E" w:rsidRPr="00FE6CF4" w:rsidRDefault="0043196E" w:rsidP="0045062F">
      <w:pPr>
        <w:spacing w:after="0" w:line="360" w:lineRule="auto"/>
        <w:ind w:right="-142"/>
        <w:jc w:val="center"/>
        <w:rPr>
          <w:rFonts w:ascii="Times New Roman" w:hAnsi="Times New Roman" w:cs="Times New Roman"/>
          <w:sz w:val="28"/>
          <w:szCs w:val="28"/>
        </w:rPr>
      </w:pPr>
      <w:r w:rsidRPr="00FE6CF4">
        <w:rPr>
          <w:rFonts w:ascii="Times New Roman" w:hAnsi="Times New Roman" w:cs="Times New Roman"/>
          <w:sz w:val="28"/>
          <w:szCs w:val="28"/>
        </w:rPr>
        <w:t>Основная образовательная программа: ВМ.5842.2020 «Юрист в сфере оборота недвижимости»</w:t>
      </w:r>
    </w:p>
    <w:p w:rsidR="0043196E" w:rsidRPr="00FE6CF4" w:rsidRDefault="0043196E" w:rsidP="0045062F">
      <w:pPr>
        <w:spacing w:after="0" w:line="360" w:lineRule="auto"/>
        <w:ind w:left="4962" w:right="-142"/>
        <w:jc w:val="both"/>
        <w:rPr>
          <w:rFonts w:ascii="Times New Roman" w:hAnsi="Times New Roman" w:cs="Times New Roman"/>
          <w:sz w:val="28"/>
          <w:szCs w:val="28"/>
        </w:rPr>
      </w:pPr>
    </w:p>
    <w:p w:rsidR="0043196E" w:rsidRPr="00FE6CF4" w:rsidRDefault="0043196E" w:rsidP="0045062F">
      <w:pPr>
        <w:spacing w:after="0" w:line="360" w:lineRule="auto"/>
        <w:ind w:left="4962" w:right="-142"/>
        <w:jc w:val="both"/>
        <w:rPr>
          <w:rFonts w:ascii="Times New Roman" w:hAnsi="Times New Roman" w:cs="Times New Roman"/>
          <w:sz w:val="28"/>
          <w:szCs w:val="28"/>
        </w:rPr>
      </w:pPr>
      <w:r w:rsidRPr="00FE6CF4">
        <w:rPr>
          <w:rFonts w:ascii="Times New Roman" w:hAnsi="Times New Roman" w:cs="Times New Roman"/>
          <w:sz w:val="28"/>
          <w:szCs w:val="28"/>
        </w:rPr>
        <w:t>Научный руководитель:</w:t>
      </w:r>
    </w:p>
    <w:p w:rsidR="0043196E" w:rsidRPr="00FE6CF4" w:rsidRDefault="0043196E" w:rsidP="0045062F">
      <w:pPr>
        <w:spacing w:after="0" w:line="360" w:lineRule="auto"/>
        <w:ind w:left="4962" w:right="-142"/>
        <w:jc w:val="both"/>
        <w:rPr>
          <w:rFonts w:ascii="Times New Roman" w:hAnsi="Times New Roman" w:cs="Times New Roman"/>
          <w:sz w:val="28"/>
          <w:szCs w:val="28"/>
        </w:rPr>
      </w:pPr>
      <w:r w:rsidRPr="00FE6CF4">
        <w:rPr>
          <w:rFonts w:ascii="Times New Roman" w:hAnsi="Times New Roman" w:cs="Times New Roman"/>
          <w:sz w:val="28"/>
          <w:szCs w:val="28"/>
        </w:rPr>
        <w:t>кандидат юридических наук,</w:t>
      </w:r>
    </w:p>
    <w:p w:rsidR="0043196E" w:rsidRPr="00FE6CF4" w:rsidRDefault="0043196E" w:rsidP="0045062F">
      <w:pPr>
        <w:spacing w:after="0" w:line="360" w:lineRule="auto"/>
        <w:ind w:left="4962" w:right="-142"/>
        <w:jc w:val="both"/>
        <w:rPr>
          <w:rFonts w:ascii="Times New Roman" w:hAnsi="Times New Roman" w:cs="Times New Roman"/>
          <w:sz w:val="28"/>
          <w:szCs w:val="28"/>
        </w:rPr>
      </w:pPr>
      <w:r w:rsidRPr="00FE6CF4">
        <w:rPr>
          <w:rFonts w:ascii="Times New Roman" w:hAnsi="Times New Roman" w:cs="Times New Roman"/>
          <w:sz w:val="28"/>
          <w:szCs w:val="28"/>
        </w:rPr>
        <w:t>доцент кафедры нотариата,</w:t>
      </w:r>
    </w:p>
    <w:p w:rsidR="0043196E" w:rsidRPr="00FE6CF4" w:rsidRDefault="0043196E" w:rsidP="0045062F">
      <w:pPr>
        <w:spacing w:after="0" w:line="360" w:lineRule="auto"/>
        <w:ind w:left="4962" w:right="-142"/>
        <w:jc w:val="both"/>
        <w:rPr>
          <w:rFonts w:ascii="Times New Roman" w:hAnsi="Times New Roman" w:cs="Times New Roman"/>
          <w:sz w:val="28"/>
          <w:szCs w:val="28"/>
        </w:rPr>
      </w:pPr>
      <w:r w:rsidRPr="00FE6CF4">
        <w:rPr>
          <w:rFonts w:ascii="Times New Roman" w:hAnsi="Times New Roman" w:cs="Times New Roman"/>
          <w:sz w:val="28"/>
          <w:szCs w:val="28"/>
        </w:rPr>
        <w:t>Жаркова Ольга Александровна</w:t>
      </w:r>
    </w:p>
    <w:p w:rsidR="0043196E" w:rsidRPr="00FE6CF4" w:rsidRDefault="0043196E" w:rsidP="0045062F">
      <w:pPr>
        <w:spacing w:after="0" w:line="360" w:lineRule="auto"/>
        <w:ind w:left="4962" w:right="-142"/>
        <w:jc w:val="both"/>
        <w:rPr>
          <w:rFonts w:ascii="Times New Roman" w:hAnsi="Times New Roman" w:cs="Times New Roman"/>
          <w:sz w:val="28"/>
          <w:szCs w:val="28"/>
        </w:rPr>
      </w:pPr>
    </w:p>
    <w:p w:rsidR="0043196E" w:rsidRPr="00FE6CF4" w:rsidRDefault="0043196E" w:rsidP="0045062F">
      <w:pPr>
        <w:spacing w:after="0" w:line="360" w:lineRule="auto"/>
        <w:ind w:left="4962" w:right="-142"/>
        <w:jc w:val="both"/>
        <w:rPr>
          <w:rFonts w:ascii="Times New Roman" w:hAnsi="Times New Roman" w:cs="Times New Roman"/>
          <w:sz w:val="28"/>
          <w:szCs w:val="28"/>
        </w:rPr>
      </w:pPr>
      <w:r w:rsidRPr="00FE6CF4">
        <w:rPr>
          <w:rFonts w:ascii="Times New Roman" w:hAnsi="Times New Roman" w:cs="Times New Roman"/>
          <w:sz w:val="28"/>
          <w:szCs w:val="28"/>
        </w:rPr>
        <w:t>Рецензент:</w:t>
      </w:r>
    </w:p>
    <w:p w:rsidR="003772EB" w:rsidRPr="00FE6CF4" w:rsidRDefault="003772EB" w:rsidP="0045062F">
      <w:pPr>
        <w:spacing w:after="0" w:line="360" w:lineRule="auto"/>
        <w:ind w:left="4962" w:right="-142"/>
        <w:jc w:val="both"/>
        <w:rPr>
          <w:rFonts w:ascii="Times New Roman" w:hAnsi="Times New Roman" w:cs="Times New Roman"/>
          <w:sz w:val="28"/>
          <w:szCs w:val="28"/>
        </w:rPr>
      </w:pPr>
      <w:r w:rsidRPr="00FE6CF4">
        <w:rPr>
          <w:rFonts w:ascii="Times New Roman" w:hAnsi="Times New Roman" w:cs="Times New Roman"/>
          <w:sz w:val="28"/>
          <w:szCs w:val="28"/>
        </w:rPr>
        <w:t>Голубничий Вячеслав Степанович,</w:t>
      </w:r>
    </w:p>
    <w:p w:rsidR="003772EB" w:rsidRPr="00FE6CF4" w:rsidRDefault="00FE6CF4" w:rsidP="0045062F">
      <w:pPr>
        <w:spacing w:after="0" w:line="360" w:lineRule="auto"/>
        <w:ind w:left="4962" w:right="-142"/>
        <w:jc w:val="both"/>
        <w:rPr>
          <w:rFonts w:ascii="Times New Roman" w:hAnsi="Times New Roman" w:cs="Times New Roman"/>
          <w:sz w:val="28"/>
          <w:szCs w:val="28"/>
        </w:rPr>
      </w:pPr>
      <w:r w:rsidRPr="00FE6CF4">
        <w:rPr>
          <w:rFonts w:ascii="Times New Roman" w:hAnsi="Times New Roman" w:cs="Times New Roman"/>
          <w:sz w:val="28"/>
          <w:szCs w:val="28"/>
        </w:rPr>
        <w:t>АО «КПМГ»</w:t>
      </w:r>
    </w:p>
    <w:p w:rsidR="003772EB" w:rsidRPr="00FE6CF4" w:rsidRDefault="003772EB" w:rsidP="0045062F">
      <w:pPr>
        <w:spacing w:after="0" w:line="360" w:lineRule="auto"/>
        <w:ind w:right="-142"/>
        <w:jc w:val="center"/>
        <w:rPr>
          <w:rFonts w:ascii="Times New Roman" w:hAnsi="Times New Roman" w:cs="Times New Roman"/>
          <w:sz w:val="28"/>
          <w:szCs w:val="28"/>
        </w:rPr>
      </w:pPr>
    </w:p>
    <w:p w:rsidR="003772EB" w:rsidRPr="00FE6CF4" w:rsidRDefault="003772EB" w:rsidP="0045062F">
      <w:pPr>
        <w:spacing w:after="0" w:line="360" w:lineRule="auto"/>
        <w:ind w:right="-142"/>
        <w:jc w:val="center"/>
        <w:rPr>
          <w:rFonts w:ascii="Times New Roman" w:hAnsi="Times New Roman" w:cs="Times New Roman"/>
          <w:sz w:val="28"/>
          <w:szCs w:val="28"/>
        </w:rPr>
      </w:pPr>
    </w:p>
    <w:p w:rsidR="0043196E" w:rsidRPr="00FE6CF4" w:rsidRDefault="0043196E" w:rsidP="0045062F">
      <w:pPr>
        <w:spacing w:after="0" w:line="360" w:lineRule="auto"/>
        <w:ind w:right="-142"/>
        <w:jc w:val="center"/>
        <w:rPr>
          <w:rFonts w:ascii="Times New Roman" w:hAnsi="Times New Roman" w:cs="Times New Roman"/>
          <w:sz w:val="28"/>
          <w:szCs w:val="28"/>
        </w:rPr>
      </w:pPr>
      <w:r w:rsidRPr="00FE6CF4">
        <w:rPr>
          <w:rFonts w:ascii="Times New Roman" w:hAnsi="Times New Roman" w:cs="Times New Roman"/>
          <w:sz w:val="28"/>
          <w:szCs w:val="28"/>
        </w:rPr>
        <w:t>Санкт-Петербург</w:t>
      </w:r>
    </w:p>
    <w:p w:rsidR="0043196E" w:rsidRPr="00FE6CF4" w:rsidRDefault="0043196E" w:rsidP="0045062F">
      <w:pPr>
        <w:pStyle w:val="a6"/>
        <w:numPr>
          <w:ilvl w:val="0"/>
          <w:numId w:val="8"/>
        </w:numPr>
        <w:spacing w:after="0" w:line="360" w:lineRule="auto"/>
        <w:ind w:right="-142"/>
        <w:jc w:val="center"/>
        <w:rPr>
          <w:rFonts w:ascii="Times New Roman" w:hAnsi="Times New Roman" w:cs="Times New Roman"/>
          <w:sz w:val="28"/>
          <w:szCs w:val="28"/>
        </w:rPr>
      </w:pPr>
    </w:p>
    <w:sdt>
      <w:sdtPr>
        <w:rPr>
          <w:rFonts w:ascii="Times New Roman" w:eastAsiaTheme="minorEastAsia" w:hAnsi="Times New Roman" w:cs="Times New Roman"/>
          <w:color w:val="auto"/>
          <w:sz w:val="28"/>
          <w:szCs w:val="28"/>
        </w:rPr>
        <w:id w:val="-1153292852"/>
        <w:docPartObj>
          <w:docPartGallery w:val="Table of Contents"/>
          <w:docPartUnique/>
        </w:docPartObj>
      </w:sdtPr>
      <w:sdtEndPr>
        <w:rPr>
          <w:b/>
          <w:bCs/>
        </w:rPr>
      </w:sdtEndPr>
      <w:sdtContent>
        <w:p w:rsidR="009B689E" w:rsidRDefault="009B689E" w:rsidP="009B689E">
          <w:pPr>
            <w:pStyle w:val="afc"/>
            <w:tabs>
              <w:tab w:val="left" w:pos="3155"/>
            </w:tabs>
            <w:ind w:right="-142"/>
            <w:rPr>
              <w:rFonts w:ascii="Times New Roman" w:eastAsiaTheme="minorEastAsia" w:hAnsi="Times New Roman" w:cs="Times New Roman"/>
              <w:color w:val="auto"/>
              <w:sz w:val="28"/>
              <w:szCs w:val="28"/>
            </w:rPr>
          </w:pPr>
        </w:p>
        <w:p w:rsidR="0052008A" w:rsidRPr="009B689E" w:rsidRDefault="00E81583" w:rsidP="009B689E">
          <w:pPr>
            <w:pStyle w:val="afc"/>
            <w:tabs>
              <w:tab w:val="left" w:pos="3155"/>
            </w:tabs>
            <w:ind w:right="-142"/>
            <w:rPr>
              <w:rFonts w:ascii="Times New Roman" w:eastAsiaTheme="minorEastAsia" w:hAnsi="Times New Roman" w:cs="Times New Roman"/>
              <w:color w:val="auto"/>
              <w:sz w:val="28"/>
              <w:szCs w:val="28"/>
            </w:rPr>
          </w:pPr>
          <w:r w:rsidRPr="00FE6CF4">
            <w:rPr>
              <w:rFonts w:ascii="Times New Roman" w:hAnsi="Times New Roman" w:cs="Times New Roman"/>
              <w:b/>
              <w:color w:val="000000" w:themeColor="text1"/>
              <w:sz w:val="28"/>
              <w:szCs w:val="28"/>
            </w:rPr>
            <w:t>ОГЛАВЛЕНИЕ</w:t>
          </w:r>
        </w:p>
        <w:p w:rsidR="009B689E" w:rsidRPr="009B689E" w:rsidRDefault="0052008A">
          <w:pPr>
            <w:pStyle w:val="31"/>
            <w:tabs>
              <w:tab w:val="right" w:leader="dot" w:pos="9204"/>
            </w:tabs>
            <w:rPr>
              <w:rFonts w:ascii="Times New Roman" w:hAnsi="Times New Roman" w:cs="Times New Roman"/>
              <w:noProof/>
              <w:sz w:val="28"/>
              <w:szCs w:val="28"/>
              <w:lang w:eastAsia="ru-RU"/>
            </w:rPr>
          </w:pPr>
          <w:r w:rsidRPr="009B689E">
            <w:rPr>
              <w:rFonts w:ascii="Times New Roman" w:hAnsi="Times New Roman" w:cs="Times New Roman"/>
              <w:color w:val="000000" w:themeColor="text1"/>
              <w:sz w:val="28"/>
              <w:szCs w:val="28"/>
            </w:rPr>
            <w:fldChar w:fldCharType="begin"/>
          </w:r>
          <w:r w:rsidRPr="009B689E">
            <w:rPr>
              <w:rFonts w:ascii="Times New Roman" w:hAnsi="Times New Roman" w:cs="Times New Roman"/>
              <w:color w:val="000000" w:themeColor="text1"/>
              <w:sz w:val="28"/>
              <w:szCs w:val="28"/>
            </w:rPr>
            <w:instrText xml:space="preserve"> TOC \o "1-3" \h \z \u </w:instrText>
          </w:r>
          <w:r w:rsidRPr="009B689E">
            <w:rPr>
              <w:rFonts w:ascii="Times New Roman" w:hAnsi="Times New Roman" w:cs="Times New Roman"/>
              <w:color w:val="000000" w:themeColor="text1"/>
              <w:sz w:val="28"/>
              <w:szCs w:val="28"/>
            </w:rPr>
            <w:fldChar w:fldCharType="separate"/>
          </w:r>
          <w:hyperlink w:anchor="_Toc103135438" w:history="1">
            <w:r w:rsidR="009B689E" w:rsidRPr="009B689E">
              <w:rPr>
                <w:rStyle w:val="a8"/>
                <w:rFonts w:ascii="Times New Roman" w:hAnsi="Times New Roman" w:cs="Times New Roman"/>
                <w:noProof/>
                <w:sz w:val="28"/>
                <w:szCs w:val="28"/>
              </w:rPr>
              <w:t>Введение</w:t>
            </w:r>
            <w:r w:rsidR="009B689E" w:rsidRPr="009B689E">
              <w:rPr>
                <w:rFonts w:ascii="Times New Roman" w:hAnsi="Times New Roman" w:cs="Times New Roman"/>
                <w:noProof/>
                <w:webHidden/>
                <w:sz w:val="28"/>
                <w:szCs w:val="28"/>
              </w:rPr>
              <w:tab/>
            </w:r>
            <w:r w:rsidR="009B689E" w:rsidRPr="009B689E">
              <w:rPr>
                <w:rFonts w:ascii="Times New Roman" w:hAnsi="Times New Roman" w:cs="Times New Roman"/>
                <w:noProof/>
                <w:webHidden/>
                <w:sz w:val="28"/>
                <w:szCs w:val="28"/>
              </w:rPr>
              <w:fldChar w:fldCharType="begin"/>
            </w:r>
            <w:r w:rsidR="009B689E" w:rsidRPr="009B689E">
              <w:rPr>
                <w:rFonts w:ascii="Times New Roman" w:hAnsi="Times New Roman" w:cs="Times New Roman"/>
                <w:noProof/>
                <w:webHidden/>
                <w:sz w:val="28"/>
                <w:szCs w:val="28"/>
              </w:rPr>
              <w:instrText xml:space="preserve"> PAGEREF _Toc103135438 \h </w:instrText>
            </w:r>
            <w:r w:rsidR="009B689E" w:rsidRPr="009B689E">
              <w:rPr>
                <w:rFonts w:ascii="Times New Roman" w:hAnsi="Times New Roman" w:cs="Times New Roman"/>
                <w:noProof/>
                <w:webHidden/>
                <w:sz w:val="28"/>
                <w:szCs w:val="28"/>
              </w:rPr>
            </w:r>
            <w:r w:rsidR="009B689E" w:rsidRPr="009B689E">
              <w:rPr>
                <w:rFonts w:ascii="Times New Roman" w:hAnsi="Times New Roman" w:cs="Times New Roman"/>
                <w:noProof/>
                <w:webHidden/>
                <w:sz w:val="28"/>
                <w:szCs w:val="28"/>
              </w:rPr>
              <w:fldChar w:fldCharType="separate"/>
            </w:r>
            <w:r w:rsidR="006844EC">
              <w:rPr>
                <w:rFonts w:ascii="Times New Roman" w:hAnsi="Times New Roman" w:cs="Times New Roman"/>
                <w:noProof/>
                <w:webHidden/>
                <w:sz w:val="28"/>
                <w:szCs w:val="28"/>
              </w:rPr>
              <w:t>3</w:t>
            </w:r>
            <w:r w:rsidR="009B689E" w:rsidRPr="009B689E">
              <w:rPr>
                <w:rFonts w:ascii="Times New Roman" w:hAnsi="Times New Roman" w:cs="Times New Roman"/>
                <w:noProof/>
                <w:webHidden/>
                <w:sz w:val="28"/>
                <w:szCs w:val="28"/>
              </w:rPr>
              <w:fldChar w:fldCharType="end"/>
            </w:r>
          </w:hyperlink>
        </w:p>
        <w:p w:rsidR="009B689E" w:rsidRPr="009B689E" w:rsidRDefault="00841765">
          <w:pPr>
            <w:pStyle w:val="11"/>
            <w:tabs>
              <w:tab w:val="right" w:leader="dot" w:pos="9204"/>
            </w:tabs>
            <w:rPr>
              <w:rFonts w:ascii="Times New Roman" w:hAnsi="Times New Roman" w:cs="Times New Roman"/>
              <w:noProof/>
              <w:sz w:val="28"/>
              <w:szCs w:val="28"/>
              <w:lang w:eastAsia="ru-RU"/>
            </w:rPr>
          </w:pPr>
          <w:hyperlink w:anchor="_Toc103135439" w:history="1">
            <w:r w:rsidR="009B689E" w:rsidRPr="009B689E">
              <w:rPr>
                <w:rStyle w:val="a8"/>
                <w:rFonts w:ascii="Times New Roman" w:hAnsi="Times New Roman" w:cs="Times New Roman"/>
                <w:noProof/>
                <w:sz w:val="28"/>
                <w:szCs w:val="28"/>
              </w:rPr>
              <w:t>Глава 1. Возникновение и эволюция в СССР понятий реконструкции, капитального ремонта, перепланировки объекта недвижимости, как одного из вида градостроительной деятельности. Феномен правоприменения законодательства СССР в настоящее время</w:t>
            </w:r>
            <w:r w:rsidR="009B689E" w:rsidRPr="009B689E">
              <w:rPr>
                <w:rFonts w:ascii="Times New Roman" w:hAnsi="Times New Roman" w:cs="Times New Roman"/>
                <w:noProof/>
                <w:webHidden/>
                <w:sz w:val="28"/>
                <w:szCs w:val="28"/>
              </w:rPr>
              <w:tab/>
            </w:r>
            <w:r w:rsidR="009B689E" w:rsidRPr="009B689E">
              <w:rPr>
                <w:rFonts w:ascii="Times New Roman" w:hAnsi="Times New Roman" w:cs="Times New Roman"/>
                <w:noProof/>
                <w:webHidden/>
                <w:sz w:val="28"/>
                <w:szCs w:val="28"/>
              </w:rPr>
              <w:fldChar w:fldCharType="begin"/>
            </w:r>
            <w:r w:rsidR="009B689E" w:rsidRPr="009B689E">
              <w:rPr>
                <w:rFonts w:ascii="Times New Roman" w:hAnsi="Times New Roman" w:cs="Times New Roman"/>
                <w:noProof/>
                <w:webHidden/>
                <w:sz w:val="28"/>
                <w:szCs w:val="28"/>
              </w:rPr>
              <w:instrText xml:space="preserve"> PAGEREF _Toc103135439 \h </w:instrText>
            </w:r>
            <w:r w:rsidR="009B689E" w:rsidRPr="009B689E">
              <w:rPr>
                <w:rFonts w:ascii="Times New Roman" w:hAnsi="Times New Roman" w:cs="Times New Roman"/>
                <w:noProof/>
                <w:webHidden/>
                <w:sz w:val="28"/>
                <w:szCs w:val="28"/>
              </w:rPr>
            </w:r>
            <w:r w:rsidR="009B689E" w:rsidRPr="009B689E">
              <w:rPr>
                <w:rFonts w:ascii="Times New Roman" w:hAnsi="Times New Roman" w:cs="Times New Roman"/>
                <w:noProof/>
                <w:webHidden/>
                <w:sz w:val="28"/>
                <w:szCs w:val="28"/>
              </w:rPr>
              <w:fldChar w:fldCharType="separate"/>
            </w:r>
            <w:r w:rsidR="006844EC">
              <w:rPr>
                <w:rFonts w:ascii="Times New Roman" w:hAnsi="Times New Roman" w:cs="Times New Roman"/>
                <w:noProof/>
                <w:webHidden/>
                <w:sz w:val="28"/>
                <w:szCs w:val="28"/>
              </w:rPr>
              <w:t>7</w:t>
            </w:r>
            <w:r w:rsidR="009B689E" w:rsidRPr="009B689E">
              <w:rPr>
                <w:rFonts w:ascii="Times New Roman" w:hAnsi="Times New Roman" w:cs="Times New Roman"/>
                <w:noProof/>
                <w:webHidden/>
                <w:sz w:val="28"/>
                <w:szCs w:val="28"/>
              </w:rPr>
              <w:fldChar w:fldCharType="end"/>
            </w:r>
          </w:hyperlink>
        </w:p>
        <w:p w:rsidR="009B689E" w:rsidRPr="009B689E" w:rsidRDefault="00841765">
          <w:pPr>
            <w:pStyle w:val="23"/>
            <w:tabs>
              <w:tab w:val="right" w:leader="dot" w:pos="9204"/>
            </w:tabs>
            <w:rPr>
              <w:rFonts w:ascii="Times New Roman" w:hAnsi="Times New Roman" w:cs="Times New Roman"/>
              <w:noProof/>
              <w:sz w:val="28"/>
              <w:szCs w:val="28"/>
              <w:lang w:eastAsia="ru-RU"/>
            </w:rPr>
          </w:pPr>
          <w:hyperlink w:anchor="_Toc103135440" w:history="1">
            <w:r w:rsidR="009B689E" w:rsidRPr="009B689E">
              <w:rPr>
                <w:rStyle w:val="a8"/>
                <w:rFonts w:ascii="Times New Roman" w:hAnsi="Times New Roman" w:cs="Times New Roman"/>
                <w:noProof/>
                <w:sz w:val="28"/>
                <w:szCs w:val="28"/>
              </w:rPr>
              <w:t>§ 1.1. Понятие реконструкции в градостроительной деятельности СССР в довоенный период</w:t>
            </w:r>
            <w:r w:rsidR="009B689E" w:rsidRPr="009B689E">
              <w:rPr>
                <w:rFonts w:ascii="Times New Roman" w:hAnsi="Times New Roman" w:cs="Times New Roman"/>
                <w:noProof/>
                <w:webHidden/>
                <w:sz w:val="28"/>
                <w:szCs w:val="28"/>
              </w:rPr>
              <w:tab/>
            </w:r>
            <w:r w:rsidR="009B689E" w:rsidRPr="009B689E">
              <w:rPr>
                <w:rFonts w:ascii="Times New Roman" w:hAnsi="Times New Roman" w:cs="Times New Roman"/>
                <w:noProof/>
                <w:webHidden/>
                <w:sz w:val="28"/>
                <w:szCs w:val="28"/>
              </w:rPr>
              <w:fldChar w:fldCharType="begin"/>
            </w:r>
            <w:r w:rsidR="009B689E" w:rsidRPr="009B689E">
              <w:rPr>
                <w:rFonts w:ascii="Times New Roman" w:hAnsi="Times New Roman" w:cs="Times New Roman"/>
                <w:noProof/>
                <w:webHidden/>
                <w:sz w:val="28"/>
                <w:szCs w:val="28"/>
              </w:rPr>
              <w:instrText xml:space="preserve"> PAGEREF _Toc103135440 \h </w:instrText>
            </w:r>
            <w:r w:rsidR="009B689E" w:rsidRPr="009B689E">
              <w:rPr>
                <w:rFonts w:ascii="Times New Roman" w:hAnsi="Times New Roman" w:cs="Times New Roman"/>
                <w:noProof/>
                <w:webHidden/>
                <w:sz w:val="28"/>
                <w:szCs w:val="28"/>
              </w:rPr>
            </w:r>
            <w:r w:rsidR="009B689E" w:rsidRPr="009B689E">
              <w:rPr>
                <w:rFonts w:ascii="Times New Roman" w:hAnsi="Times New Roman" w:cs="Times New Roman"/>
                <w:noProof/>
                <w:webHidden/>
                <w:sz w:val="28"/>
                <w:szCs w:val="28"/>
              </w:rPr>
              <w:fldChar w:fldCharType="separate"/>
            </w:r>
            <w:r w:rsidR="006844EC">
              <w:rPr>
                <w:rFonts w:ascii="Times New Roman" w:hAnsi="Times New Roman" w:cs="Times New Roman"/>
                <w:noProof/>
                <w:webHidden/>
                <w:sz w:val="28"/>
                <w:szCs w:val="28"/>
              </w:rPr>
              <w:t>7</w:t>
            </w:r>
            <w:r w:rsidR="009B689E" w:rsidRPr="009B689E">
              <w:rPr>
                <w:rFonts w:ascii="Times New Roman" w:hAnsi="Times New Roman" w:cs="Times New Roman"/>
                <w:noProof/>
                <w:webHidden/>
                <w:sz w:val="28"/>
                <w:szCs w:val="28"/>
              </w:rPr>
              <w:fldChar w:fldCharType="end"/>
            </w:r>
          </w:hyperlink>
        </w:p>
        <w:p w:rsidR="009B689E" w:rsidRPr="009B689E" w:rsidRDefault="00841765">
          <w:pPr>
            <w:pStyle w:val="23"/>
            <w:tabs>
              <w:tab w:val="right" w:leader="dot" w:pos="9204"/>
            </w:tabs>
            <w:rPr>
              <w:rFonts w:ascii="Times New Roman" w:hAnsi="Times New Roman" w:cs="Times New Roman"/>
              <w:noProof/>
              <w:sz w:val="28"/>
              <w:szCs w:val="28"/>
              <w:lang w:eastAsia="ru-RU"/>
            </w:rPr>
          </w:pPr>
          <w:hyperlink w:anchor="_Toc103135441" w:history="1">
            <w:r w:rsidR="009B689E" w:rsidRPr="009B689E">
              <w:rPr>
                <w:rStyle w:val="a8"/>
                <w:rFonts w:ascii="Times New Roman" w:hAnsi="Times New Roman" w:cs="Times New Roman"/>
                <w:noProof/>
                <w:sz w:val="28"/>
                <w:szCs w:val="28"/>
              </w:rPr>
              <w:t>§ 1.2. Анализ законодательства СССР в области выполнения работ по капитальному ремонту, реконструкции, перепланировке объектов недвижимости</w:t>
            </w:r>
            <w:r w:rsidR="009B689E" w:rsidRPr="009B689E">
              <w:rPr>
                <w:rFonts w:ascii="Times New Roman" w:hAnsi="Times New Roman" w:cs="Times New Roman"/>
                <w:noProof/>
                <w:webHidden/>
                <w:sz w:val="28"/>
                <w:szCs w:val="28"/>
              </w:rPr>
              <w:tab/>
            </w:r>
            <w:r w:rsidR="009B689E" w:rsidRPr="009B689E">
              <w:rPr>
                <w:rFonts w:ascii="Times New Roman" w:hAnsi="Times New Roman" w:cs="Times New Roman"/>
                <w:noProof/>
                <w:webHidden/>
                <w:sz w:val="28"/>
                <w:szCs w:val="28"/>
              </w:rPr>
              <w:fldChar w:fldCharType="begin"/>
            </w:r>
            <w:r w:rsidR="009B689E" w:rsidRPr="009B689E">
              <w:rPr>
                <w:rFonts w:ascii="Times New Roman" w:hAnsi="Times New Roman" w:cs="Times New Roman"/>
                <w:noProof/>
                <w:webHidden/>
                <w:sz w:val="28"/>
                <w:szCs w:val="28"/>
              </w:rPr>
              <w:instrText xml:space="preserve"> PAGEREF _Toc103135441 \h </w:instrText>
            </w:r>
            <w:r w:rsidR="009B689E" w:rsidRPr="009B689E">
              <w:rPr>
                <w:rFonts w:ascii="Times New Roman" w:hAnsi="Times New Roman" w:cs="Times New Roman"/>
                <w:noProof/>
                <w:webHidden/>
                <w:sz w:val="28"/>
                <w:szCs w:val="28"/>
              </w:rPr>
            </w:r>
            <w:r w:rsidR="009B689E" w:rsidRPr="009B689E">
              <w:rPr>
                <w:rFonts w:ascii="Times New Roman" w:hAnsi="Times New Roman" w:cs="Times New Roman"/>
                <w:noProof/>
                <w:webHidden/>
                <w:sz w:val="28"/>
                <w:szCs w:val="28"/>
              </w:rPr>
              <w:fldChar w:fldCharType="separate"/>
            </w:r>
            <w:r w:rsidR="006844EC">
              <w:rPr>
                <w:rFonts w:ascii="Times New Roman" w:hAnsi="Times New Roman" w:cs="Times New Roman"/>
                <w:noProof/>
                <w:webHidden/>
                <w:sz w:val="28"/>
                <w:szCs w:val="28"/>
              </w:rPr>
              <w:t>11</w:t>
            </w:r>
            <w:r w:rsidR="009B689E" w:rsidRPr="009B689E">
              <w:rPr>
                <w:rFonts w:ascii="Times New Roman" w:hAnsi="Times New Roman" w:cs="Times New Roman"/>
                <w:noProof/>
                <w:webHidden/>
                <w:sz w:val="28"/>
                <w:szCs w:val="28"/>
              </w:rPr>
              <w:fldChar w:fldCharType="end"/>
            </w:r>
          </w:hyperlink>
        </w:p>
        <w:p w:rsidR="009B689E" w:rsidRPr="009B689E" w:rsidRDefault="00841765">
          <w:pPr>
            <w:pStyle w:val="23"/>
            <w:tabs>
              <w:tab w:val="right" w:leader="dot" w:pos="9204"/>
            </w:tabs>
            <w:rPr>
              <w:rFonts w:ascii="Times New Roman" w:hAnsi="Times New Roman" w:cs="Times New Roman"/>
              <w:noProof/>
              <w:sz w:val="28"/>
              <w:szCs w:val="28"/>
              <w:lang w:eastAsia="ru-RU"/>
            </w:rPr>
          </w:pPr>
          <w:hyperlink w:anchor="_Toc103135442" w:history="1">
            <w:r w:rsidR="009B689E" w:rsidRPr="009B689E">
              <w:rPr>
                <w:rStyle w:val="a8"/>
                <w:rFonts w:ascii="Times New Roman" w:hAnsi="Times New Roman" w:cs="Times New Roman"/>
                <w:noProof/>
                <w:sz w:val="28"/>
                <w:szCs w:val="28"/>
              </w:rPr>
              <w:t>§ 1.3. Феномен правоприменения законодательства времен СССР в настоящее время</w:t>
            </w:r>
            <w:r w:rsidR="009B689E" w:rsidRPr="009B689E">
              <w:rPr>
                <w:rFonts w:ascii="Times New Roman" w:hAnsi="Times New Roman" w:cs="Times New Roman"/>
                <w:noProof/>
                <w:webHidden/>
                <w:sz w:val="28"/>
                <w:szCs w:val="28"/>
              </w:rPr>
              <w:tab/>
            </w:r>
            <w:r w:rsidR="009B689E" w:rsidRPr="009B689E">
              <w:rPr>
                <w:rFonts w:ascii="Times New Roman" w:hAnsi="Times New Roman" w:cs="Times New Roman"/>
                <w:noProof/>
                <w:webHidden/>
                <w:sz w:val="28"/>
                <w:szCs w:val="28"/>
              </w:rPr>
              <w:fldChar w:fldCharType="begin"/>
            </w:r>
            <w:r w:rsidR="009B689E" w:rsidRPr="009B689E">
              <w:rPr>
                <w:rFonts w:ascii="Times New Roman" w:hAnsi="Times New Roman" w:cs="Times New Roman"/>
                <w:noProof/>
                <w:webHidden/>
                <w:sz w:val="28"/>
                <w:szCs w:val="28"/>
              </w:rPr>
              <w:instrText xml:space="preserve"> PAGEREF _Toc103135442 \h </w:instrText>
            </w:r>
            <w:r w:rsidR="009B689E" w:rsidRPr="009B689E">
              <w:rPr>
                <w:rFonts w:ascii="Times New Roman" w:hAnsi="Times New Roman" w:cs="Times New Roman"/>
                <w:noProof/>
                <w:webHidden/>
                <w:sz w:val="28"/>
                <w:szCs w:val="28"/>
              </w:rPr>
            </w:r>
            <w:r w:rsidR="009B689E" w:rsidRPr="009B689E">
              <w:rPr>
                <w:rFonts w:ascii="Times New Roman" w:hAnsi="Times New Roman" w:cs="Times New Roman"/>
                <w:noProof/>
                <w:webHidden/>
                <w:sz w:val="28"/>
                <w:szCs w:val="28"/>
              </w:rPr>
              <w:fldChar w:fldCharType="separate"/>
            </w:r>
            <w:r w:rsidR="006844EC">
              <w:rPr>
                <w:rFonts w:ascii="Times New Roman" w:hAnsi="Times New Roman" w:cs="Times New Roman"/>
                <w:noProof/>
                <w:webHidden/>
                <w:sz w:val="28"/>
                <w:szCs w:val="28"/>
              </w:rPr>
              <w:t>25</w:t>
            </w:r>
            <w:r w:rsidR="009B689E" w:rsidRPr="009B689E">
              <w:rPr>
                <w:rFonts w:ascii="Times New Roman" w:hAnsi="Times New Roman" w:cs="Times New Roman"/>
                <w:noProof/>
                <w:webHidden/>
                <w:sz w:val="28"/>
                <w:szCs w:val="28"/>
              </w:rPr>
              <w:fldChar w:fldCharType="end"/>
            </w:r>
          </w:hyperlink>
        </w:p>
        <w:p w:rsidR="009B689E" w:rsidRPr="009B689E" w:rsidRDefault="00841765">
          <w:pPr>
            <w:pStyle w:val="11"/>
            <w:tabs>
              <w:tab w:val="right" w:leader="dot" w:pos="9204"/>
            </w:tabs>
            <w:rPr>
              <w:rFonts w:ascii="Times New Roman" w:hAnsi="Times New Roman" w:cs="Times New Roman"/>
              <w:noProof/>
              <w:sz w:val="28"/>
              <w:szCs w:val="28"/>
              <w:lang w:eastAsia="ru-RU"/>
            </w:rPr>
          </w:pPr>
          <w:hyperlink w:anchor="_Toc103135443" w:history="1">
            <w:r w:rsidR="009B689E" w:rsidRPr="009B689E">
              <w:rPr>
                <w:rStyle w:val="a8"/>
                <w:rFonts w:ascii="Times New Roman" w:hAnsi="Times New Roman" w:cs="Times New Roman"/>
                <w:noProof/>
                <w:sz w:val="28"/>
                <w:szCs w:val="28"/>
              </w:rPr>
              <w:t>Глава 2. Понятие реконструкции в современном законодательстве. Практика судов при разрешении споров возникающих при проведении реконструкции</w:t>
            </w:r>
            <w:r w:rsidR="009B689E" w:rsidRPr="009B689E">
              <w:rPr>
                <w:rFonts w:ascii="Times New Roman" w:hAnsi="Times New Roman" w:cs="Times New Roman"/>
                <w:noProof/>
                <w:webHidden/>
                <w:sz w:val="28"/>
                <w:szCs w:val="28"/>
              </w:rPr>
              <w:tab/>
            </w:r>
            <w:r w:rsidR="009B689E" w:rsidRPr="009B689E">
              <w:rPr>
                <w:rFonts w:ascii="Times New Roman" w:hAnsi="Times New Roman" w:cs="Times New Roman"/>
                <w:noProof/>
                <w:webHidden/>
                <w:sz w:val="28"/>
                <w:szCs w:val="28"/>
              </w:rPr>
              <w:fldChar w:fldCharType="begin"/>
            </w:r>
            <w:r w:rsidR="009B689E" w:rsidRPr="009B689E">
              <w:rPr>
                <w:rFonts w:ascii="Times New Roman" w:hAnsi="Times New Roman" w:cs="Times New Roman"/>
                <w:noProof/>
                <w:webHidden/>
                <w:sz w:val="28"/>
                <w:szCs w:val="28"/>
              </w:rPr>
              <w:instrText xml:space="preserve"> PAGEREF _Toc103135443 \h </w:instrText>
            </w:r>
            <w:r w:rsidR="009B689E" w:rsidRPr="009B689E">
              <w:rPr>
                <w:rFonts w:ascii="Times New Roman" w:hAnsi="Times New Roman" w:cs="Times New Roman"/>
                <w:noProof/>
                <w:webHidden/>
                <w:sz w:val="28"/>
                <w:szCs w:val="28"/>
              </w:rPr>
            </w:r>
            <w:r w:rsidR="009B689E" w:rsidRPr="009B689E">
              <w:rPr>
                <w:rFonts w:ascii="Times New Roman" w:hAnsi="Times New Roman" w:cs="Times New Roman"/>
                <w:noProof/>
                <w:webHidden/>
                <w:sz w:val="28"/>
                <w:szCs w:val="28"/>
              </w:rPr>
              <w:fldChar w:fldCharType="separate"/>
            </w:r>
            <w:r w:rsidR="006844EC">
              <w:rPr>
                <w:rFonts w:ascii="Times New Roman" w:hAnsi="Times New Roman" w:cs="Times New Roman"/>
                <w:noProof/>
                <w:webHidden/>
                <w:sz w:val="28"/>
                <w:szCs w:val="28"/>
              </w:rPr>
              <w:t>32</w:t>
            </w:r>
            <w:r w:rsidR="009B689E" w:rsidRPr="009B689E">
              <w:rPr>
                <w:rFonts w:ascii="Times New Roman" w:hAnsi="Times New Roman" w:cs="Times New Roman"/>
                <w:noProof/>
                <w:webHidden/>
                <w:sz w:val="28"/>
                <w:szCs w:val="28"/>
              </w:rPr>
              <w:fldChar w:fldCharType="end"/>
            </w:r>
          </w:hyperlink>
        </w:p>
        <w:p w:rsidR="009B689E" w:rsidRPr="009B689E" w:rsidRDefault="00841765">
          <w:pPr>
            <w:pStyle w:val="23"/>
            <w:tabs>
              <w:tab w:val="right" w:leader="dot" w:pos="9204"/>
            </w:tabs>
            <w:rPr>
              <w:rFonts w:ascii="Times New Roman" w:hAnsi="Times New Roman" w:cs="Times New Roman"/>
              <w:noProof/>
              <w:sz w:val="28"/>
              <w:szCs w:val="28"/>
              <w:lang w:eastAsia="ru-RU"/>
            </w:rPr>
          </w:pPr>
          <w:hyperlink w:anchor="_Toc103135444" w:history="1">
            <w:r w:rsidR="009B689E" w:rsidRPr="009B689E">
              <w:rPr>
                <w:rStyle w:val="a8"/>
                <w:rFonts w:ascii="Times New Roman" w:hAnsi="Times New Roman" w:cs="Times New Roman"/>
                <w:noProof/>
                <w:sz w:val="28"/>
                <w:szCs w:val="28"/>
              </w:rPr>
              <w:t>§ 2.1. Современное понятие реконструкции и этапы проведения работ по реконструкции, анализ конкретных судебных дел, связанных с реконструкцией</w:t>
            </w:r>
            <w:r w:rsidR="009B689E" w:rsidRPr="009B689E">
              <w:rPr>
                <w:rFonts w:ascii="Times New Roman" w:hAnsi="Times New Roman" w:cs="Times New Roman"/>
                <w:noProof/>
                <w:webHidden/>
                <w:sz w:val="28"/>
                <w:szCs w:val="28"/>
              </w:rPr>
              <w:tab/>
            </w:r>
            <w:r w:rsidR="009B689E" w:rsidRPr="009B689E">
              <w:rPr>
                <w:rFonts w:ascii="Times New Roman" w:hAnsi="Times New Roman" w:cs="Times New Roman"/>
                <w:noProof/>
                <w:webHidden/>
                <w:sz w:val="28"/>
                <w:szCs w:val="28"/>
              </w:rPr>
              <w:fldChar w:fldCharType="begin"/>
            </w:r>
            <w:r w:rsidR="009B689E" w:rsidRPr="009B689E">
              <w:rPr>
                <w:rFonts w:ascii="Times New Roman" w:hAnsi="Times New Roman" w:cs="Times New Roman"/>
                <w:noProof/>
                <w:webHidden/>
                <w:sz w:val="28"/>
                <w:szCs w:val="28"/>
              </w:rPr>
              <w:instrText xml:space="preserve"> PAGEREF _Toc103135444 \h </w:instrText>
            </w:r>
            <w:r w:rsidR="009B689E" w:rsidRPr="009B689E">
              <w:rPr>
                <w:rFonts w:ascii="Times New Roman" w:hAnsi="Times New Roman" w:cs="Times New Roman"/>
                <w:noProof/>
                <w:webHidden/>
                <w:sz w:val="28"/>
                <w:szCs w:val="28"/>
              </w:rPr>
            </w:r>
            <w:r w:rsidR="009B689E" w:rsidRPr="009B689E">
              <w:rPr>
                <w:rFonts w:ascii="Times New Roman" w:hAnsi="Times New Roman" w:cs="Times New Roman"/>
                <w:noProof/>
                <w:webHidden/>
                <w:sz w:val="28"/>
                <w:szCs w:val="28"/>
              </w:rPr>
              <w:fldChar w:fldCharType="separate"/>
            </w:r>
            <w:r w:rsidR="006844EC">
              <w:rPr>
                <w:rFonts w:ascii="Times New Roman" w:hAnsi="Times New Roman" w:cs="Times New Roman"/>
                <w:noProof/>
                <w:webHidden/>
                <w:sz w:val="28"/>
                <w:szCs w:val="28"/>
              </w:rPr>
              <w:t>32</w:t>
            </w:r>
            <w:r w:rsidR="009B689E" w:rsidRPr="009B689E">
              <w:rPr>
                <w:rFonts w:ascii="Times New Roman" w:hAnsi="Times New Roman" w:cs="Times New Roman"/>
                <w:noProof/>
                <w:webHidden/>
                <w:sz w:val="28"/>
                <w:szCs w:val="28"/>
              </w:rPr>
              <w:fldChar w:fldCharType="end"/>
            </w:r>
          </w:hyperlink>
        </w:p>
        <w:p w:rsidR="009B689E" w:rsidRPr="009B689E" w:rsidRDefault="00841765">
          <w:pPr>
            <w:pStyle w:val="23"/>
            <w:tabs>
              <w:tab w:val="right" w:leader="dot" w:pos="9204"/>
            </w:tabs>
            <w:rPr>
              <w:rFonts w:ascii="Times New Roman" w:hAnsi="Times New Roman" w:cs="Times New Roman"/>
              <w:noProof/>
              <w:sz w:val="28"/>
              <w:szCs w:val="28"/>
              <w:lang w:eastAsia="ru-RU"/>
            </w:rPr>
          </w:pPr>
          <w:hyperlink w:anchor="_Toc103135445" w:history="1">
            <w:r w:rsidR="009B689E" w:rsidRPr="009B689E">
              <w:rPr>
                <w:rStyle w:val="a8"/>
                <w:rFonts w:ascii="Times New Roman" w:hAnsi="Times New Roman" w:cs="Times New Roman"/>
                <w:noProof/>
                <w:sz w:val="28"/>
                <w:szCs w:val="28"/>
              </w:rPr>
              <w:t>§ 2.2. Развитие понятия реконструкции и капитального ремонта объектов капитального строительства, содержащиеся в Градостроительном кодексе Российской Федерации, анализ конкретных судебных дел, связанных с реконструкцией</w:t>
            </w:r>
            <w:r w:rsidR="009B689E" w:rsidRPr="009B689E">
              <w:rPr>
                <w:rFonts w:ascii="Times New Roman" w:hAnsi="Times New Roman" w:cs="Times New Roman"/>
                <w:noProof/>
                <w:webHidden/>
                <w:sz w:val="28"/>
                <w:szCs w:val="28"/>
              </w:rPr>
              <w:tab/>
            </w:r>
            <w:r w:rsidR="009B689E" w:rsidRPr="009B689E">
              <w:rPr>
                <w:rFonts w:ascii="Times New Roman" w:hAnsi="Times New Roman" w:cs="Times New Roman"/>
                <w:noProof/>
                <w:webHidden/>
                <w:sz w:val="28"/>
                <w:szCs w:val="28"/>
              </w:rPr>
              <w:fldChar w:fldCharType="begin"/>
            </w:r>
            <w:r w:rsidR="009B689E" w:rsidRPr="009B689E">
              <w:rPr>
                <w:rFonts w:ascii="Times New Roman" w:hAnsi="Times New Roman" w:cs="Times New Roman"/>
                <w:noProof/>
                <w:webHidden/>
                <w:sz w:val="28"/>
                <w:szCs w:val="28"/>
              </w:rPr>
              <w:instrText xml:space="preserve"> PAGEREF _Toc103135445 \h </w:instrText>
            </w:r>
            <w:r w:rsidR="009B689E" w:rsidRPr="009B689E">
              <w:rPr>
                <w:rFonts w:ascii="Times New Roman" w:hAnsi="Times New Roman" w:cs="Times New Roman"/>
                <w:noProof/>
                <w:webHidden/>
                <w:sz w:val="28"/>
                <w:szCs w:val="28"/>
              </w:rPr>
            </w:r>
            <w:r w:rsidR="009B689E" w:rsidRPr="009B689E">
              <w:rPr>
                <w:rFonts w:ascii="Times New Roman" w:hAnsi="Times New Roman" w:cs="Times New Roman"/>
                <w:noProof/>
                <w:webHidden/>
                <w:sz w:val="28"/>
                <w:szCs w:val="28"/>
              </w:rPr>
              <w:fldChar w:fldCharType="separate"/>
            </w:r>
            <w:r w:rsidR="006844EC">
              <w:rPr>
                <w:rFonts w:ascii="Times New Roman" w:hAnsi="Times New Roman" w:cs="Times New Roman"/>
                <w:noProof/>
                <w:webHidden/>
                <w:sz w:val="28"/>
                <w:szCs w:val="28"/>
              </w:rPr>
              <w:t>49</w:t>
            </w:r>
            <w:r w:rsidR="009B689E" w:rsidRPr="009B689E">
              <w:rPr>
                <w:rFonts w:ascii="Times New Roman" w:hAnsi="Times New Roman" w:cs="Times New Roman"/>
                <w:noProof/>
                <w:webHidden/>
                <w:sz w:val="28"/>
                <w:szCs w:val="28"/>
              </w:rPr>
              <w:fldChar w:fldCharType="end"/>
            </w:r>
          </w:hyperlink>
        </w:p>
        <w:p w:rsidR="009B689E" w:rsidRPr="009B689E" w:rsidRDefault="00841765">
          <w:pPr>
            <w:pStyle w:val="23"/>
            <w:tabs>
              <w:tab w:val="right" w:leader="dot" w:pos="9204"/>
            </w:tabs>
            <w:rPr>
              <w:rFonts w:ascii="Times New Roman" w:hAnsi="Times New Roman" w:cs="Times New Roman"/>
              <w:noProof/>
              <w:sz w:val="28"/>
              <w:szCs w:val="28"/>
              <w:lang w:eastAsia="ru-RU"/>
            </w:rPr>
          </w:pPr>
          <w:hyperlink w:anchor="_Toc103135446" w:history="1">
            <w:r w:rsidR="009B689E" w:rsidRPr="009B689E">
              <w:rPr>
                <w:rStyle w:val="a8"/>
                <w:rFonts w:ascii="Times New Roman" w:hAnsi="Times New Roman" w:cs="Times New Roman"/>
                <w:noProof/>
                <w:sz w:val="28"/>
                <w:szCs w:val="28"/>
                <w:lang w:eastAsia="ru-RU"/>
              </w:rPr>
              <w:t>§ 2.3. Проблемы обращения взыскания на объект недвижимости, который был реконструирован</w:t>
            </w:r>
            <w:r w:rsidR="009B689E" w:rsidRPr="009B689E">
              <w:rPr>
                <w:rFonts w:ascii="Times New Roman" w:hAnsi="Times New Roman" w:cs="Times New Roman"/>
                <w:noProof/>
                <w:webHidden/>
                <w:sz w:val="28"/>
                <w:szCs w:val="28"/>
              </w:rPr>
              <w:tab/>
            </w:r>
            <w:r w:rsidR="009B689E" w:rsidRPr="009B689E">
              <w:rPr>
                <w:rFonts w:ascii="Times New Roman" w:hAnsi="Times New Roman" w:cs="Times New Roman"/>
                <w:noProof/>
                <w:webHidden/>
                <w:sz w:val="28"/>
                <w:szCs w:val="28"/>
              </w:rPr>
              <w:fldChar w:fldCharType="begin"/>
            </w:r>
            <w:r w:rsidR="009B689E" w:rsidRPr="009B689E">
              <w:rPr>
                <w:rFonts w:ascii="Times New Roman" w:hAnsi="Times New Roman" w:cs="Times New Roman"/>
                <w:noProof/>
                <w:webHidden/>
                <w:sz w:val="28"/>
                <w:szCs w:val="28"/>
              </w:rPr>
              <w:instrText xml:space="preserve"> PAGEREF _Toc103135446 \h </w:instrText>
            </w:r>
            <w:r w:rsidR="009B689E" w:rsidRPr="009B689E">
              <w:rPr>
                <w:rFonts w:ascii="Times New Roman" w:hAnsi="Times New Roman" w:cs="Times New Roman"/>
                <w:noProof/>
                <w:webHidden/>
                <w:sz w:val="28"/>
                <w:szCs w:val="28"/>
              </w:rPr>
            </w:r>
            <w:r w:rsidR="009B689E" w:rsidRPr="009B689E">
              <w:rPr>
                <w:rFonts w:ascii="Times New Roman" w:hAnsi="Times New Roman" w:cs="Times New Roman"/>
                <w:noProof/>
                <w:webHidden/>
                <w:sz w:val="28"/>
                <w:szCs w:val="28"/>
              </w:rPr>
              <w:fldChar w:fldCharType="separate"/>
            </w:r>
            <w:r w:rsidR="006844EC">
              <w:rPr>
                <w:rFonts w:ascii="Times New Roman" w:hAnsi="Times New Roman" w:cs="Times New Roman"/>
                <w:noProof/>
                <w:webHidden/>
                <w:sz w:val="28"/>
                <w:szCs w:val="28"/>
              </w:rPr>
              <w:t>66</w:t>
            </w:r>
            <w:r w:rsidR="009B689E" w:rsidRPr="009B689E">
              <w:rPr>
                <w:rFonts w:ascii="Times New Roman" w:hAnsi="Times New Roman" w:cs="Times New Roman"/>
                <w:noProof/>
                <w:webHidden/>
                <w:sz w:val="28"/>
                <w:szCs w:val="28"/>
              </w:rPr>
              <w:fldChar w:fldCharType="end"/>
            </w:r>
          </w:hyperlink>
        </w:p>
        <w:p w:rsidR="009B689E" w:rsidRPr="009B689E" w:rsidRDefault="00841765">
          <w:pPr>
            <w:pStyle w:val="11"/>
            <w:tabs>
              <w:tab w:val="right" w:leader="dot" w:pos="9204"/>
            </w:tabs>
            <w:rPr>
              <w:rFonts w:ascii="Times New Roman" w:hAnsi="Times New Roman" w:cs="Times New Roman"/>
              <w:noProof/>
              <w:sz w:val="28"/>
              <w:szCs w:val="28"/>
              <w:lang w:eastAsia="ru-RU"/>
            </w:rPr>
          </w:pPr>
          <w:hyperlink w:anchor="_Toc103135447" w:history="1">
            <w:r w:rsidR="009B689E" w:rsidRPr="009B689E">
              <w:rPr>
                <w:rStyle w:val="a8"/>
                <w:rFonts w:ascii="Times New Roman" w:hAnsi="Times New Roman" w:cs="Times New Roman"/>
                <w:noProof/>
                <w:sz w:val="28"/>
                <w:szCs w:val="28"/>
              </w:rPr>
              <w:t>Глава 3. Работы по капитальному ремонту и перепланировке объекта капитального строительства (недвижимости)</w:t>
            </w:r>
            <w:r w:rsidR="009B689E" w:rsidRPr="009B689E">
              <w:rPr>
                <w:rFonts w:ascii="Times New Roman" w:hAnsi="Times New Roman" w:cs="Times New Roman"/>
                <w:noProof/>
                <w:webHidden/>
                <w:sz w:val="28"/>
                <w:szCs w:val="28"/>
              </w:rPr>
              <w:tab/>
            </w:r>
            <w:r w:rsidR="009B689E" w:rsidRPr="009B689E">
              <w:rPr>
                <w:rFonts w:ascii="Times New Roman" w:hAnsi="Times New Roman" w:cs="Times New Roman"/>
                <w:noProof/>
                <w:webHidden/>
                <w:sz w:val="28"/>
                <w:szCs w:val="28"/>
              </w:rPr>
              <w:fldChar w:fldCharType="begin"/>
            </w:r>
            <w:r w:rsidR="009B689E" w:rsidRPr="009B689E">
              <w:rPr>
                <w:rFonts w:ascii="Times New Roman" w:hAnsi="Times New Roman" w:cs="Times New Roman"/>
                <w:noProof/>
                <w:webHidden/>
                <w:sz w:val="28"/>
                <w:szCs w:val="28"/>
              </w:rPr>
              <w:instrText xml:space="preserve"> PAGEREF _Toc103135447 \h </w:instrText>
            </w:r>
            <w:r w:rsidR="009B689E" w:rsidRPr="009B689E">
              <w:rPr>
                <w:rFonts w:ascii="Times New Roman" w:hAnsi="Times New Roman" w:cs="Times New Roman"/>
                <w:noProof/>
                <w:webHidden/>
                <w:sz w:val="28"/>
                <w:szCs w:val="28"/>
              </w:rPr>
            </w:r>
            <w:r w:rsidR="009B689E" w:rsidRPr="009B689E">
              <w:rPr>
                <w:rFonts w:ascii="Times New Roman" w:hAnsi="Times New Roman" w:cs="Times New Roman"/>
                <w:noProof/>
                <w:webHidden/>
                <w:sz w:val="28"/>
                <w:szCs w:val="28"/>
              </w:rPr>
              <w:fldChar w:fldCharType="separate"/>
            </w:r>
            <w:r w:rsidR="006844EC">
              <w:rPr>
                <w:rFonts w:ascii="Times New Roman" w:hAnsi="Times New Roman" w:cs="Times New Roman"/>
                <w:noProof/>
                <w:webHidden/>
                <w:sz w:val="28"/>
                <w:szCs w:val="28"/>
              </w:rPr>
              <w:t>78</w:t>
            </w:r>
            <w:r w:rsidR="009B689E" w:rsidRPr="009B689E">
              <w:rPr>
                <w:rFonts w:ascii="Times New Roman" w:hAnsi="Times New Roman" w:cs="Times New Roman"/>
                <w:noProof/>
                <w:webHidden/>
                <w:sz w:val="28"/>
                <w:szCs w:val="28"/>
              </w:rPr>
              <w:fldChar w:fldCharType="end"/>
            </w:r>
          </w:hyperlink>
        </w:p>
        <w:p w:rsidR="009B689E" w:rsidRPr="009B689E" w:rsidRDefault="00841765">
          <w:pPr>
            <w:pStyle w:val="23"/>
            <w:tabs>
              <w:tab w:val="right" w:leader="dot" w:pos="9204"/>
            </w:tabs>
            <w:rPr>
              <w:rFonts w:ascii="Times New Roman" w:hAnsi="Times New Roman" w:cs="Times New Roman"/>
              <w:noProof/>
              <w:sz w:val="28"/>
              <w:szCs w:val="28"/>
              <w:lang w:eastAsia="ru-RU"/>
            </w:rPr>
          </w:pPr>
          <w:hyperlink w:anchor="_Toc103135448" w:history="1">
            <w:r w:rsidR="009B689E" w:rsidRPr="009B689E">
              <w:rPr>
                <w:rStyle w:val="a8"/>
                <w:rFonts w:ascii="Times New Roman" w:hAnsi="Times New Roman" w:cs="Times New Roman"/>
                <w:noProof/>
                <w:sz w:val="28"/>
                <w:szCs w:val="28"/>
              </w:rPr>
              <w:t>§ 3.1. Работы по капитальному ремонту объекта капитального строительства</w:t>
            </w:r>
            <w:r w:rsidR="009B689E" w:rsidRPr="009B689E">
              <w:rPr>
                <w:rFonts w:ascii="Times New Roman" w:hAnsi="Times New Roman" w:cs="Times New Roman"/>
                <w:noProof/>
                <w:webHidden/>
                <w:sz w:val="28"/>
                <w:szCs w:val="28"/>
              </w:rPr>
              <w:tab/>
            </w:r>
            <w:r w:rsidR="009B689E" w:rsidRPr="009B689E">
              <w:rPr>
                <w:rFonts w:ascii="Times New Roman" w:hAnsi="Times New Roman" w:cs="Times New Roman"/>
                <w:noProof/>
                <w:webHidden/>
                <w:sz w:val="28"/>
                <w:szCs w:val="28"/>
              </w:rPr>
              <w:fldChar w:fldCharType="begin"/>
            </w:r>
            <w:r w:rsidR="009B689E" w:rsidRPr="009B689E">
              <w:rPr>
                <w:rFonts w:ascii="Times New Roman" w:hAnsi="Times New Roman" w:cs="Times New Roman"/>
                <w:noProof/>
                <w:webHidden/>
                <w:sz w:val="28"/>
                <w:szCs w:val="28"/>
              </w:rPr>
              <w:instrText xml:space="preserve"> PAGEREF _Toc103135448 \h </w:instrText>
            </w:r>
            <w:r w:rsidR="009B689E" w:rsidRPr="009B689E">
              <w:rPr>
                <w:rFonts w:ascii="Times New Roman" w:hAnsi="Times New Roman" w:cs="Times New Roman"/>
                <w:noProof/>
                <w:webHidden/>
                <w:sz w:val="28"/>
                <w:szCs w:val="28"/>
              </w:rPr>
            </w:r>
            <w:r w:rsidR="009B689E" w:rsidRPr="009B689E">
              <w:rPr>
                <w:rFonts w:ascii="Times New Roman" w:hAnsi="Times New Roman" w:cs="Times New Roman"/>
                <w:noProof/>
                <w:webHidden/>
                <w:sz w:val="28"/>
                <w:szCs w:val="28"/>
              </w:rPr>
              <w:fldChar w:fldCharType="separate"/>
            </w:r>
            <w:r w:rsidR="006844EC">
              <w:rPr>
                <w:rFonts w:ascii="Times New Roman" w:hAnsi="Times New Roman" w:cs="Times New Roman"/>
                <w:noProof/>
                <w:webHidden/>
                <w:sz w:val="28"/>
                <w:szCs w:val="28"/>
              </w:rPr>
              <w:t>78</w:t>
            </w:r>
            <w:r w:rsidR="009B689E" w:rsidRPr="009B689E">
              <w:rPr>
                <w:rFonts w:ascii="Times New Roman" w:hAnsi="Times New Roman" w:cs="Times New Roman"/>
                <w:noProof/>
                <w:webHidden/>
                <w:sz w:val="28"/>
                <w:szCs w:val="28"/>
              </w:rPr>
              <w:fldChar w:fldCharType="end"/>
            </w:r>
          </w:hyperlink>
        </w:p>
        <w:p w:rsidR="009B689E" w:rsidRPr="009B689E" w:rsidRDefault="00841765">
          <w:pPr>
            <w:pStyle w:val="23"/>
            <w:tabs>
              <w:tab w:val="right" w:leader="dot" w:pos="9204"/>
            </w:tabs>
            <w:rPr>
              <w:rFonts w:ascii="Times New Roman" w:hAnsi="Times New Roman" w:cs="Times New Roman"/>
              <w:noProof/>
              <w:sz w:val="28"/>
              <w:szCs w:val="28"/>
              <w:lang w:eastAsia="ru-RU"/>
            </w:rPr>
          </w:pPr>
          <w:hyperlink w:anchor="_Toc103135449" w:history="1">
            <w:r w:rsidR="009B689E" w:rsidRPr="009B689E">
              <w:rPr>
                <w:rStyle w:val="a8"/>
                <w:rFonts w:ascii="Times New Roman" w:hAnsi="Times New Roman" w:cs="Times New Roman"/>
                <w:noProof/>
                <w:sz w:val="28"/>
                <w:szCs w:val="28"/>
              </w:rPr>
              <w:t>§ 3.2.Один из видов экспертизы проектной документации на выполнение работ по реконструкции и капитального ремонта объектов капитального строительства</w:t>
            </w:r>
            <w:r w:rsidR="009B689E" w:rsidRPr="009B689E">
              <w:rPr>
                <w:rFonts w:ascii="Times New Roman" w:hAnsi="Times New Roman" w:cs="Times New Roman"/>
                <w:noProof/>
                <w:webHidden/>
                <w:sz w:val="28"/>
                <w:szCs w:val="28"/>
              </w:rPr>
              <w:tab/>
            </w:r>
            <w:r w:rsidR="009B689E" w:rsidRPr="009B689E">
              <w:rPr>
                <w:rFonts w:ascii="Times New Roman" w:hAnsi="Times New Roman" w:cs="Times New Roman"/>
                <w:noProof/>
                <w:webHidden/>
                <w:sz w:val="28"/>
                <w:szCs w:val="28"/>
              </w:rPr>
              <w:fldChar w:fldCharType="begin"/>
            </w:r>
            <w:r w:rsidR="009B689E" w:rsidRPr="009B689E">
              <w:rPr>
                <w:rFonts w:ascii="Times New Roman" w:hAnsi="Times New Roman" w:cs="Times New Roman"/>
                <w:noProof/>
                <w:webHidden/>
                <w:sz w:val="28"/>
                <w:szCs w:val="28"/>
              </w:rPr>
              <w:instrText xml:space="preserve"> PAGEREF _Toc103135449 \h </w:instrText>
            </w:r>
            <w:r w:rsidR="009B689E" w:rsidRPr="009B689E">
              <w:rPr>
                <w:rFonts w:ascii="Times New Roman" w:hAnsi="Times New Roman" w:cs="Times New Roman"/>
                <w:noProof/>
                <w:webHidden/>
                <w:sz w:val="28"/>
                <w:szCs w:val="28"/>
              </w:rPr>
            </w:r>
            <w:r w:rsidR="009B689E" w:rsidRPr="009B689E">
              <w:rPr>
                <w:rFonts w:ascii="Times New Roman" w:hAnsi="Times New Roman" w:cs="Times New Roman"/>
                <w:noProof/>
                <w:webHidden/>
                <w:sz w:val="28"/>
                <w:szCs w:val="28"/>
              </w:rPr>
              <w:fldChar w:fldCharType="separate"/>
            </w:r>
            <w:r w:rsidR="006844EC">
              <w:rPr>
                <w:rFonts w:ascii="Times New Roman" w:hAnsi="Times New Roman" w:cs="Times New Roman"/>
                <w:noProof/>
                <w:webHidden/>
                <w:sz w:val="28"/>
                <w:szCs w:val="28"/>
              </w:rPr>
              <w:t>90</w:t>
            </w:r>
            <w:r w:rsidR="009B689E" w:rsidRPr="009B689E">
              <w:rPr>
                <w:rFonts w:ascii="Times New Roman" w:hAnsi="Times New Roman" w:cs="Times New Roman"/>
                <w:noProof/>
                <w:webHidden/>
                <w:sz w:val="28"/>
                <w:szCs w:val="28"/>
              </w:rPr>
              <w:fldChar w:fldCharType="end"/>
            </w:r>
          </w:hyperlink>
        </w:p>
        <w:p w:rsidR="009B689E" w:rsidRPr="009B689E" w:rsidRDefault="00841765">
          <w:pPr>
            <w:pStyle w:val="23"/>
            <w:tabs>
              <w:tab w:val="right" w:leader="dot" w:pos="9204"/>
            </w:tabs>
            <w:rPr>
              <w:rFonts w:ascii="Times New Roman" w:hAnsi="Times New Roman" w:cs="Times New Roman"/>
              <w:noProof/>
              <w:sz w:val="28"/>
              <w:szCs w:val="28"/>
              <w:lang w:eastAsia="ru-RU"/>
            </w:rPr>
          </w:pPr>
          <w:hyperlink w:anchor="_Toc103135450" w:history="1">
            <w:r w:rsidR="009B689E" w:rsidRPr="009B689E">
              <w:rPr>
                <w:rStyle w:val="a8"/>
                <w:rFonts w:ascii="Times New Roman" w:eastAsia="Times New Roman" w:hAnsi="Times New Roman" w:cs="Times New Roman"/>
                <w:noProof/>
                <w:sz w:val="28"/>
                <w:szCs w:val="28"/>
                <w:lang w:eastAsia="ru-RU"/>
              </w:rPr>
              <w:t>§ 3.3. Работы по изменению объекта недвижимости в рамках регулирования жилищного законодательства</w:t>
            </w:r>
            <w:r w:rsidR="009B689E" w:rsidRPr="009B689E">
              <w:rPr>
                <w:rFonts w:ascii="Times New Roman" w:hAnsi="Times New Roman" w:cs="Times New Roman"/>
                <w:noProof/>
                <w:webHidden/>
                <w:sz w:val="28"/>
                <w:szCs w:val="28"/>
              </w:rPr>
              <w:tab/>
            </w:r>
            <w:r w:rsidR="009B689E" w:rsidRPr="009B689E">
              <w:rPr>
                <w:rFonts w:ascii="Times New Roman" w:hAnsi="Times New Roman" w:cs="Times New Roman"/>
                <w:noProof/>
                <w:webHidden/>
                <w:sz w:val="28"/>
                <w:szCs w:val="28"/>
              </w:rPr>
              <w:fldChar w:fldCharType="begin"/>
            </w:r>
            <w:r w:rsidR="009B689E" w:rsidRPr="009B689E">
              <w:rPr>
                <w:rFonts w:ascii="Times New Roman" w:hAnsi="Times New Roman" w:cs="Times New Roman"/>
                <w:noProof/>
                <w:webHidden/>
                <w:sz w:val="28"/>
                <w:szCs w:val="28"/>
              </w:rPr>
              <w:instrText xml:space="preserve"> PAGEREF _Toc103135450 \h </w:instrText>
            </w:r>
            <w:r w:rsidR="009B689E" w:rsidRPr="009B689E">
              <w:rPr>
                <w:rFonts w:ascii="Times New Roman" w:hAnsi="Times New Roman" w:cs="Times New Roman"/>
                <w:noProof/>
                <w:webHidden/>
                <w:sz w:val="28"/>
                <w:szCs w:val="28"/>
              </w:rPr>
            </w:r>
            <w:r w:rsidR="009B689E" w:rsidRPr="009B689E">
              <w:rPr>
                <w:rFonts w:ascii="Times New Roman" w:hAnsi="Times New Roman" w:cs="Times New Roman"/>
                <w:noProof/>
                <w:webHidden/>
                <w:sz w:val="28"/>
                <w:szCs w:val="28"/>
              </w:rPr>
              <w:fldChar w:fldCharType="separate"/>
            </w:r>
            <w:r w:rsidR="006844EC">
              <w:rPr>
                <w:rFonts w:ascii="Times New Roman" w:hAnsi="Times New Roman" w:cs="Times New Roman"/>
                <w:noProof/>
                <w:webHidden/>
                <w:sz w:val="28"/>
                <w:szCs w:val="28"/>
              </w:rPr>
              <w:t>101</w:t>
            </w:r>
            <w:r w:rsidR="009B689E" w:rsidRPr="009B689E">
              <w:rPr>
                <w:rFonts w:ascii="Times New Roman" w:hAnsi="Times New Roman" w:cs="Times New Roman"/>
                <w:noProof/>
                <w:webHidden/>
                <w:sz w:val="28"/>
                <w:szCs w:val="28"/>
              </w:rPr>
              <w:fldChar w:fldCharType="end"/>
            </w:r>
          </w:hyperlink>
        </w:p>
        <w:p w:rsidR="009B689E" w:rsidRPr="009B689E" w:rsidRDefault="00841765">
          <w:pPr>
            <w:pStyle w:val="11"/>
            <w:tabs>
              <w:tab w:val="right" w:leader="dot" w:pos="9204"/>
            </w:tabs>
            <w:rPr>
              <w:rFonts w:ascii="Times New Roman" w:hAnsi="Times New Roman" w:cs="Times New Roman"/>
              <w:noProof/>
              <w:sz w:val="28"/>
              <w:szCs w:val="28"/>
              <w:lang w:eastAsia="ru-RU"/>
            </w:rPr>
          </w:pPr>
          <w:hyperlink w:anchor="_Toc103135451" w:history="1">
            <w:r w:rsidR="009B689E" w:rsidRPr="009B689E">
              <w:rPr>
                <w:rStyle w:val="a8"/>
                <w:rFonts w:ascii="Times New Roman" w:hAnsi="Times New Roman" w:cs="Times New Roman"/>
                <w:noProof/>
                <w:sz w:val="28"/>
                <w:szCs w:val="28"/>
              </w:rPr>
              <w:t>Заключение</w:t>
            </w:r>
            <w:r w:rsidR="009B689E" w:rsidRPr="009B689E">
              <w:rPr>
                <w:rFonts w:ascii="Times New Roman" w:hAnsi="Times New Roman" w:cs="Times New Roman"/>
                <w:noProof/>
                <w:webHidden/>
                <w:sz w:val="28"/>
                <w:szCs w:val="28"/>
              </w:rPr>
              <w:tab/>
            </w:r>
            <w:r w:rsidR="009B689E" w:rsidRPr="009B689E">
              <w:rPr>
                <w:rFonts w:ascii="Times New Roman" w:hAnsi="Times New Roman" w:cs="Times New Roman"/>
                <w:noProof/>
                <w:webHidden/>
                <w:sz w:val="28"/>
                <w:szCs w:val="28"/>
              </w:rPr>
              <w:fldChar w:fldCharType="begin"/>
            </w:r>
            <w:r w:rsidR="009B689E" w:rsidRPr="009B689E">
              <w:rPr>
                <w:rFonts w:ascii="Times New Roman" w:hAnsi="Times New Roman" w:cs="Times New Roman"/>
                <w:noProof/>
                <w:webHidden/>
                <w:sz w:val="28"/>
                <w:szCs w:val="28"/>
              </w:rPr>
              <w:instrText xml:space="preserve"> PAGEREF _Toc103135451 \h </w:instrText>
            </w:r>
            <w:r w:rsidR="009B689E" w:rsidRPr="009B689E">
              <w:rPr>
                <w:rFonts w:ascii="Times New Roman" w:hAnsi="Times New Roman" w:cs="Times New Roman"/>
                <w:noProof/>
                <w:webHidden/>
                <w:sz w:val="28"/>
                <w:szCs w:val="28"/>
              </w:rPr>
            </w:r>
            <w:r w:rsidR="009B689E" w:rsidRPr="009B689E">
              <w:rPr>
                <w:rFonts w:ascii="Times New Roman" w:hAnsi="Times New Roman" w:cs="Times New Roman"/>
                <w:noProof/>
                <w:webHidden/>
                <w:sz w:val="28"/>
                <w:szCs w:val="28"/>
              </w:rPr>
              <w:fldChar w:fldCharType="separate"/>
            </w:r>
            <w:r w:rsidR="006844EC">
              <w:rPr>
                <w:rFonts w:ascii="Times New Roman" w:hAnsi="Times New Roman" w:cs="Times New Roman"/>
                <w:noProof/>
                <w:webHidden/>
                <w:sz w:val="28"/>
                <w:szCs w:val="28"/>
              </w:rPr>
              <w:t>114</w:t>
            </w:r>
            <w:r w:rsidR="009B689E" w:rsidRPr="009B689E">
              <w:rPr>
                <w:rFonts w:ascii="Times New Roman" w:hAnsi="Times New Roman" w:cs="Times New Roman"/>
                <w:noProof/>
                <w:webHidden/>
                <w:sz w:val="28"/>
                <w:szCs w:val="28"/>
              </w:rPr>
              <w:fldChar w:fldCharType="end"/>
            </w:r>
          </w:hyperlink>
        </w:p>
        <w:p w:rsidR="009B689E" w:rsidRPr="009B689E" w:rsidRDefault="00841765" w:rsidP="00F3400A">
          <w:pPr>
            <w:pStyle w:val="23"/>
            <w:tabs>
              <w:tab w:val="right" w:leader="dot" w:pos="9204"/>
            </w:tabs>
            <w:rPr>
              <w:rFonts w:ascii="Times New Roman" w:hAnsi="Times New Roman" w:cs="Times New Roman"/>
              <w:sz w:val="28"/>
              <w:szCs w:val="28"/>
            </w:rPr>
          </w:pPr>
          <w:hyperlink w:anchor="_Toc103135452" w:history="1">
            <w:r w:rsidR="009B689E" w:rsidRPr="009B689E">
              <w:rPr>
                <w:rStyle w:val="a8"/>
                <w:rFonts w:ascii="Times New Roman" w:hAnsi="Times New Roman" w:cs="Times New Roman"/>
                <w:noProof/>
                <w:sz w:val="28"/>
                <w:szCs w:val="28"/>
              </w:rPr>
              <w:t>Список использованных источников</w:t>
            </w:r>
            <w:r w:rsidR="009B689E" w:rsidRPr="009B689E">
              <w:rPr>
                <w:rFonts w:ascii="Times New Roman" w:hAnsi="Times New Roman" w:cs="Times New Roman"/>
                <w:noProof/>
                <w:webHidden/>
                <w:sz w:val="28"/>
                <w:szCs w:val="28"/>
              </w:rPr>
              <w:tab/>
            </w:r>
            <w:r w:rsidR="009B689E" w:rsidRPr="009B689E">
              <w:rPr>
                <w:rFonts w:ascii="Times New Roman" w:hAnsi="Times New Roman" w:cs="Times New Roman"/>
                <w:noProof/>
                <w:webHidden/>
                <w:sz w:val="28"/>
                <w:szCs w:val="28"/>
              </w:rPr>
              <w:fldChar w:fldCharType="begin"/>
            </w:r>
            <w:r w:rsidR="009B689E" w:rsidRPr="009B689E">
              <w:rPr>
                <w:rFonts w:ascii="Times New Roman" w:hAnsi="Times New Roman" w:cs="Times New Roman"/>
                <w:noProof/>
                <w:webHidden/>
                <w:sz w:val="28"/>
                <w:szCs w:val="28"/>
              </w:rPr>
              <w:instrText xml:space="preserve"> PAGEREF _Toc103135452 \h </w:instrText>
            </w:r>
            <w:r w:rsidR="009B689E" w:rsidRPr="009B689E">
              <w:rPr>
                <w:rFonts w:ascii="Times New Roman" w:hAnsi="Times New Roman" w:cs="Times New Roman"/>
                <w:noProof/>
                <w:webHidden/>
                <w:sz w:val="28"/>
                <w:szCs w:val="28"/>
              </w:rPr>
            </w:r>
            <w:r w:rsidR="009B689E" w:rsidRPr="009B689E">
              <w:rPr>
                <w:rFonts w:ascii="Times New Roman" w:hAnsi="Times New Roman" w:cs="Times New Roman"/>
                <w:noProof/>
                <w:webHidden/>
                <w:sz w:val="28"/>
                <w:szCs w:val="28"/>
              </w:rPr>
              <w:fldChar w:fldCharType="separate"/>
            </w:r>
            <w:r w:rsidR="006844EC">
              <w:rPr>
                <w:rFonts w:ascii="Times New Roman" w:hAnsi="Times New Roman" w:cs="Times New Roman"/>
                <w:noProof/>
                <w:webHidden/>
                <w:sz w:val="28"/>
                <w:szCs w:val="28"/>
              </w:rPr>
              <w:t>118</w:t>
            </w:r>
            <w:r w:rsidR="009B689E" w:rsidRPr="009B689E">
              <w:rPr>
                <w:rFonts w:ascii="Times New Roman" w:hAnsi="Times New Roman" w:cs="Times New Roman"/>
                <w:noProof/>
                <w:webHidden/>
                <w:sz w:val="28"/>
                <w:szCs w:val="28"/>
              </w:rPr>
              <w:fldChar w:fldCharType="end"/>
            </w:r>
          </w:hyperlink>
          <w:r w:rsidR="0052008A" w:rsidRPr="009B689E">
            <w:rPr>
              <w:rFonts w:ascii="Times New Roman" w:hAnsi="Times New Roman" w:cs="Times New Roman"/>
              <w:bCs/>
              <w:color w:val="000000" w:themeColor="text1"/>
              <w:sz w:val="28"/>
              <w:szCs w:val="28"/>
            </w:rPr>
            <w:fldChar w:fldCharType="end"/>
          </w:r>
        </w:p>
      </w:sdtContent>
    </w:sdt>
    <w:bookmarkStart w:id="0" w:name="_Toc103135438" w:displacedByCustomXml="prev"/>
    <w:p w:rsidR="0074733D" w:rsidRPr="00FE6CF4" w:rsidRDefault="0074733D" w:rsidP="0045062F">
      <w:pPr>
        <w:pStyle w:val="ConsPlusNormal"/>
        <w:spacing w:line="360" w:lineRule="auto"/>
        <w:ind w:right="-142" w:firstLine="540"/>
        <w:jc w:val="center"/>
        <w:outlineLvl w:val="2"/>
        <w:rPr>
          <w:b/>
          <w:sz w:val="28"/>
          <w:szCs w:val="28"/>
        </w:rPr>
      </w:pPr>
      <w:r w:rsidRPr="00FE6CF4">
        <w:rPr>
          <w:b/>
          <w:sz w:val="28"/>
          <w:szCs w:val="28"/>
        </w:rPr>
        <w:lastRenderedPageBreak/>
        <w:t>Введение</w:t>
      </w:r>
      <w:bookmarkEnd w:id="0"/>
    </w:p>
    <w:p w:rsidR="0074733D" w:rsidRPr="00FE6CF4" w:rsidRDefault="0074733D" w:rsidP="0045062F">
      <w:pPr>
        <w:pStyle w:val="ConsPlusNormal"/>
        <w:spacing w:line="360" w:lineRule="auto"/>
        <w:ind w:right="-142" w:firstLine="540"/>
        <w:jc w:val="center"/>
        <w:rPr>
          <w:color w:val="000000" w:themeColor="text1"/>
          <w:sz w:val="28"/>
          <w:szCs w:val="28"/>
        </w:rPr>
      </w:pPr>
    </w:p>
    <w:p w:rsidR="0074733D" w:rsidRPr="00FE6CF4" w:rsidRDefault="0074733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В процессе использования </w:t>
      </w:r>
      <w:r w:rsidR="003625F4" w:rsidRPr="00FE6CF4">
        <w:rPr>
          <w:color w:val="000000" w:themeColor="text1"/>
          <w:sz w:val="28"/>
          <w:szCs w:val="28"/>
        </w:rPr>
        <w:t xml:space="preserve">объектов </w:t>
      </w:r>
      <w:r w:rsidRPr="00FE6CF4">
        <w:rPr>
          <w:color w:val="000000" w:themeColor="text1"/>
          <w:sz w:val="28"/>
          <w:szCs w:val="28"/>
        </w:rPr>
        <w:t>недвижимости в гражданском обороте, осуществления хозяйственной, коммерческой или некоммерческой деятельности, собственники объектов недвижимости или лица, которые осуществляет полномочия по владе</w:t>
      </w:r>
      <w:bookmarkStart w:id="1" w:name="_GoBack"/>
      <w:bookmarkEnd w:id="1"/>
      <w:r w:rsidRPr="00FE6CF4">
        <w:rPr>
          <w:color w:val="000000" w:themeColor="text1"/>
          <w:sz w:val="28"/>
          <w:szCs w:val="28"/>
        </w:rPr>
        <w:t>нию или пользованию объектами недвижимости на ином праве сталкиваются с тем, что технологические, конструктивные или иные технико-экономические характеристики объектов недвижимости не отвечают их потребностям и требуют выполнения строительных работ с целью улучшения таких объектов</w:t>
      </w:r>
      <w:r w:rsidR="003625F4" w:rsidRPr="00FE6CF4">
        <w:rPr>
          <w:color w:val="000000" w:themeColor="text1"/>
          <w:sz w:val="28"/>
          <w:szCs w:val="28"/>
        </w:rPr>
        <w:t xml:space="preserve"> </w:t>
      </w:r>
      <w:r w:rsidR="0011552E" w:rsidRPr="00FE6CF4">
        <w:rPr>
          <w:color w:val="000000" w:themeColor="text1"/>
          <w:sz w:val="28"/>
          <w:szCs w:val="28"/>
        </w:rPr>
        <w:t>недвижимости</w:t>
      </w:r>
      <w:r w:rsidR="00440B3D" w:rsidRPr="00FE6CF4">
        <w:rPr>
          <w:color w:val="000000" w:themeColor="text1"/>
          <w:sz w:val="28"/>
          <w:szCs w:val="28"/>
        </w:rPr>
        <w:t xml:space="preserve"> исходя</w:t>
      </w:r>
      <w:r w:rsidR="00F10034" w:rsidRPr="00FE6CF4">
        <w:rPr>
          <w:color w:val="000000" w:themeColor="text1"/>
          <w:sz w:val="28"/>
          <w:szCs w:val="28"/>
        </w:rPr>
        <w:t xml:space="preserve"> </w:t>
      </w:r>
      <w:r w:rsidR="00440B3D" w:rsidRPr="00FE6CF4">
        <w:rPr>
          <w:color w:val="000000" w:themeColor="text1"/>
          <w:sz w:val="28"/>
          <w:szCs w:val="28"/>
        </w:rPr>
        <w:t>из субъективных интересов их владельцев</w:t>
      </w:r>
      <w:r w:rsidRPr="00FE6CF4">
        <w:rPr>
          <w:color w:val="000000" w:themeColor="text1"/>
          <w:sz w:val="28"/>
          <w:szCs w:val="28"/>
        </w:rPr>
        <w:t xml:space="preserve">, без полного сноса старого объекта недвижимости </w:t>
      </w:r>
      <w:r w:rsidR="00F10034" w:rsidRPr="00FE6CF4">
        <w:rPr>
          <w:color w:val="000000" w:themeColor="text1"/>
          <w:sz w:val="28"/>
          <w:szCs w:val="28"/>
        </w:rPr>
        <w:t xml:space="preserve"> </w:t>
      </w:r>
      <w:r w:rsidRPr="00FE6CF4">
        <w:rPr>
          <w:color w:val="000000" w:themeColor="text1"/>
          <w:sz w:val="28"/>
          <w:szCs w:val="28"/>
        </w:rPr>
        <w:t xml:space="preserve">и строительства нового объекта «с нуля». </w:t>
      </w:r>
    </w:p>
    <w:p w:rsidR="001B424A" w:rsidRPr="00FE6CF4" w:rsidRDefault="001B424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При таких строительных работах могут быть выполнены надстройка этажей здания, пристройка частей здания, демонтаж отдельных частей здания или даже объединение нескольких зданий в одно здание, либо восстановление изначальных характеристик здания, создание новых помещений внутри зданий. Такие строительные работы по общему правилу называются реконструкцией, капитальным ремонтом или перепланировкой, </w:t>
      </w:r>
      <w:r w:rsidR="003625F4" w:rsidRPr="00FE6CF4">
        <w:rPr>
          <w:color w:val="000000" w:themeColor="text1"/>
          <w:sz w:val="28"/>
          <w:szCs w:val="28"/>
        </w:rPr>
        <w:t xml:space="preserve">а </w:t>
      </w:r>
      <w:r w:rsidRPr="00FE6CF4">
        <w:rPr>
          <w:color w:val="000000" w:themeColor="text1"/>
          <w:sz w:val="28"/>
          <w:szCs w:val="28"/>
        </w:rPr>
        <w:t xml:space="preserve">термин «реконструкция» имеет свое значение и используется в гражданском, градостроительном, налоговым и жилищном законодательстве, исходя из предмета регулирования правоотношений соответствующего законодательства. </w:t>
      </w:r>
    </w:p>
    <w:p w:rsidR="009841CF" w:rsidRPr="00FE6CF4" w:rsidRDefault="001B424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Кроме того, термин реконструкция и капитальный ремонт встречается и в нормативно-правовых актах, принятых еще во времена СССР</w:t>
      </w:r>
      <w:r w:rsidR="009841CF" w:rsidRPr="00FE6CF4">
        <w:rPr>
          <w:color w:val="000000" w:themeColor="text1"/>
          <w:sz w:val="28"/>
          <w:szCs w:val="28"/>
        </w:rPr>
        <w:t>,</w:t>
      </w:r>
      <w:r w:rsidR="003D113D" w:rsidRPr="00FE6CF4">
        <w:rPr>
          <w:color w:val="000000" w:themeColor="text1"/>
          <w:sz w:val="28"/>
          <w:szCs w:val="28"/>
        </w:rPr>
        <w:t xml:space="preserve"> при этом</w:t>
      </w:r>
      <w:r w:rsidRPr="00FE6CF4">
        <w:rPr>
          <w:color w:val="000000" w:themeColor="text1"/>
          <w:sz w:val="28"/>
          <w:szCs w:val="28"/>
        </w:rPr>
        <w:t xml:space="preserve"> </w:t>
      </w:r>
      <w:r w:rsidR="009841CF" w:rsidRPr="00FE6CF4">
        <w:rPr>
          <w:color w:val="000000" w:themeColor="text1"/>
          <w:sz w:val="28"/>
          <w:szCs w:val="28"/>
        </w:rPr>
        <w:t>в</w:t>
      </w:r>
      <w:r w:rsidR="003D113D" w:rsidRPr="00FE6CF4">
        <w:rPr>
          <w:color w:val="000000" w:themeColor="text1"/>
          <w:sz w:val="28"/>
          <w:szCs w:val="28"/>
        </w:rPr>
        <w:t xml:space="preserve"> современной</w:t>
      </w:r>
      <w:r w:rsidR="009841CF" w:rsidRPr="00FE6CF4">
        <w:rPr>
          <w:color w:val="000000" w:themeColor="text1"/>
          <w:sz w:val="28"/>
          <w:szCs w:val="28"/>
        </w:rPr>
        <w:t xml:space="preserve"> судебной </w:t>
      </w:r>
      <w:r w:rsidR="003D113D" w:rsidRPr="00FE6CF4">
        <w:rPr>
          <w:color w:val="000000" w:themeColor="text1"/>
          <w:sz w:val="28"/>
          <w:szCs w:val="28"/>
        </w:rPr>
        <w:t>практике, часто</w:t>
      </w:r>
      <w:r w:rsidR="009841CF" w:rsidRPr="00FE6CF4">
        <w:rPr>
          <w:color w:val="000000" w:themeColor="text1"/>
          <w:sz w:val="28"/>
          <w:szCs w:val="28"/>
        </w:rPr>
        <w:t xml:space="preserve"> используются определения видов работ по реконструкции или капитального ремонта, которые содержатся</w:t>
      </w:r>
      <w:r w:rsidR="003D113D" w:rsidRPr="00FE6CF4">
        <w:rPr>
          <w:color w:val="000000" w:themeColor="text1"/>
          <w:sz w:val="28"/>
          <w:szCs w:val="28"/>
        </w:rPr>
        <w:t xml:space="preserve"> в этих нормативно-правовых актах, например: Постановлении</w:t>
      </w:r>
      <w:r w:rsidR="009841CF" w:rsidRPr="00FE6CF4">
        <w:rPr>
          <w:color w:val="000000" w:themeColor="text1"/>
          <w:sz w:val="28"/>
          <w:szCs w:val="28"/>
        </w:rPr>
        <w:t xml:space="preserve"> Госстроя СССР N 279 от 29.12.1973, которое было отменено сравнительно недавно, Приказа Госкомархитектуры</w:t>
      </w:r>
      <w:r w:rsidR="00A8223D" w:rsidRPr="00FE6CF4">
        <w:rPr>
          <w:color w:val="000000" w:themeColor="text1"/>
          <w:sz w:val="28"/>
          <w:szCs w:val="28"/>
        </w:rPr>
        <w:t xml:space="preserve"> </w:t>
      </w:r>
      <w:r w:rsidR="009841CF" w:rsidRPr="00FE6CF4">
        <w:rPr>
          <w:color w:val="000000" w:themeColor="text1"/>
          <w:sz w:val="28"/>
          <w:szCs w:val="28"/>
        </w:rPr>
        <w:t>от 23.11.1988 N 312, который действует по настоящее время</w:t>
      </w:r>
      <w:r w:rsidR="0046747B" w:rsidRPr="00FE6CF4">
        <w:rPr>
          <w:color w:val="000000" w:themeColor="text1"/>
          <w:sz w:val="28"/>
          <w:szCs w:val="28"/>
        </w:rPr>
        <w:t>.</w:t>
      </w:r>
    </w:p>
    <w:p w:rsidR="002029FC" w:rsidRPr="00FE6CF4" w:rsidRDefault="008A5667" w:rsidP="0045062F">
      <w:pPr>
        <w:pStyle w:val="ConsPlusNormal"/>
        <w:spacing w:line="360" w:lineRule="auto"/>
        <w:ind w:right="-142" w:firstLine="540"/>
        <w:jc w:val="both"/>
        <w:rPr>
          <w:color w:val="000000" w:themeColor="text1"/>
          <w:sz w:val="28"/>
          <w:szCs w:val="28"/>
        </w:rPr>
      </w:pPr>
      <w:r w:rsidRPr="00FE6CF4">
        <w:rPr>
          <w:b/>
          <w:color w:val="000000" w:themeColor="text1"/>
          <w:sz w:val="28"/>
          <w:szCs w:val="28"/>
        </w:rPr>
        <w:lastRenderedPageBreak/>
        <w:t>Актуальность темы</w:t>
      </w:r>
      <w:r w:rsidRPr="00FE6CF4">
        <w:rPr>
          <w:color w:val="000000" w:themeColor="text1"/>
          <w:sz w:val="28"/>
          <w:szCs w:val="28"/>
        </w:rPr>
        <w:t xml:space="preserve"> обусловлена тем, что выполнение</w:t>
      </w:r>
      <w:r w:rsidR="00440B3D" w:rsidRPr="00FE6CF4">
        <w:rPr>
          <w:color w:val="000000" w:themeColor="text1"/>
          <w:sz w:val="28"/>
          <w:szCs w:val="28"/>
        </w:rPr>
        <w:t xml:space="preserve"> </w:t>
      </w:r>
      <w:r w:rsidRPr="00FE6CF4">
        <w:rPr>
          <w:color w:val="000000" w:themeColor="text1"/>
          <w:sz w:val="28"/>
          <w:szCs w:val="28"/>
        </w:rPr>
        <w:t>работ</w:t>
      </w:r>
      <w:r w:rsidR="00F10034" w:rsidRPr="00FE6CF4">
        <w:rPr>
          <w:color w:val="000000" w:themeColor="text1"/>
          <w:sz w:val="28"/>
          <w:szCs w:val="28"/>
        </w:rPr>
        <w:t xml:space="preserve"> по капитальному ремонту, перепланировке</w:t>
      </w:r>
      <w:r w:rsidR="009B7629" w:rsidRPr="00FE6CF4">
        <w:rPr>
          <w:color w:val="000000" w:themeColor="text1"/>
          <w:sz w:val="28"/>
          <w:szCs w:val="28"/>
        </w:rPr>
        <w:t xml:space="preserve"> объектов недвижимости и</w:t>
      </w:r>
      <w:r w:rsidR="00F10034" w:rsidRPr="00FE6CF4">
        <w:rPr>
          <w:color w:val="000000" w:themeColor="text1"/>
          <w:sz w:val="28"/>
          <w:szCs w:val="28"/>
        </w:rPr>
        <w:t>ли</w:t>
      </w:r>
      <w:r w:rsidR="009B7629" w:rsidRPr="00FE6CF4">
        <w:rPr>
          <w:color w:val="000000" w:themeColor="text1"/>
          <w:sz w:val="28"/>
          <w:szCs w:val="28"/>
        </w:rPr>
        <w:t xml:space="preserve"> их реконструкции происходят постоянно, </w:t>
      </w:r>
      <w:r w:rsidR="00F10034" w:rsidRPr="00FE6CF4">
        <w:rPr>
          <w:color w:val="000000" w:themeColor="text1"/>
          <w:sz w:val="28"/>
          <w:szCs w:val="28"/>
        </w:rPr>
        <w:t>а выполнение таких работ</w:t>
      </w:r>
      <w:r w:rsidR="009B7629" w:rsidRPr="00FE6CF4">
        <w:rPr>
          <w:color w:val="000000" w:themeColor="text1"/>
          <w:sz w:val="28"/>
          <w:szCs w:val="28"/>
        </w:rPr>
        <w:t xml:space="preserve"> отвечают</w:t>
      </w:r>
      <w:r w:rsidR="00E937E9" w:rsidRPr="00FE6CF4">
        <w:rPr>
          <w:color w:val="000000" w:themeColor="text1"/>
          <w:sz w:val="28"/>
          <w:szCs w:val="28"/>
        </w:rPr>
        <w:t xml:space="preserve"> содержанию права</w:t>
      </w:r>
      <w:r w:rsidR="009B7629" w:rsidRPr="00FE6CF4">
        <w:rPr>
          <w:color w:val="000000" w:themeColor="text1"/>
          <w:sz w:val="28"/>
          <w:szCs w:val="28"/>
        </w:rPr>
        <w:t xml:space="preserve"> собственности, которое включает в себя право владения, пользования и распоряжения своим </w:t>
      </w:r>
      <w:r w:rsidR="00F10034" w:rsidRPr="00FE6CF4">
        <w:rPr>
          <w:color w:val="000000" w:themeColor="text1"/>
          <w:sz w:val="28"/>
          <w:szCs w:val="28"/>
        </w:rPr>
        <w:t xml:space="preserve">имуществом, </w:t>
      </w:r>
      <w:r w:rsidR="009B7629" w:rsidRPr="00FE6CF4">
        <w:rPr>
          <w:color w:val="000000" w:themeColor="text1"/>
          <w:sz w:val="28"/>
          <w:szCs w:val="28"/>
        </w:rPr>
        <w:t>при этом, реализуя свои права важно не нарушать интересы</w:t>
      </w:r>
      <w:r w:rsidR="00F10034" w:rsidRPr="00FE6CF4">
        <w:rPr>
          <w:color w:val="000000" w:themeColor="text1"/>
          <w:sz w:val="28"/>
          <w:szCs w:val="28"/>
        </w:rPr>
        <w:t xml:space="preserve"> и права</w:t>
      </w:r>
      <w:r w:rsidR="009B7629" w:rsidRPr="00FE6CF4">
        <w:rPr>
          <w:color w:val="000000" w:themeColor="text1"/>
          <w:sz w:val="28"/>
          <w:szCs w:val="28"/>
        </w:rPr>
        <w:t xml:space="preserve"> остальных собственников, либо публичные интересы общества в области безопасности выполнения работ</w:t>
      </w:r>
      <w:r w:rsidR="00E937E9" w:rsidRPr="00FE6CF4">
        <w:rPr>
          <w:color w:val="000000" w:themeColor="text1"/>
          <w:sz w:val="28"/>
          <w:szCs w:val="28"/>
        </w:rPr>
        <w:t xml:space="preserve"> </w:t>
      </w:r>
      <w:r w:rsidR="009B7629" w:rsidRPr="00FE6CF4">
        <w:rPr>
          <w:color w:val="000000" w:themeColor="text1"/>
          <w:sz w:val="28"/>
          <w:szCs w:val="28"/>
        </w:rPr>
        <w:t xml:space="preserve">и надежности конструкций зданий, </w:t>
      </w:r>
      <w:r w:rsidR="00F10034" w:rsidRPr="00FE6CF4">
        <w:rPr>
          <w:color w:val="000000" w:themeColor="text1"/>
          <w:sz w:val="28"/>
          <w:szCs w:val="28"/>
        </w:rPr>
        <w:t>которые охраняются</w:t>
      </w:r>
      <w:r w:rsidR="009B7629" w:rsidRPr="00FE6CF4">
        <w:rPr>
          <w:color w:val="000000" w:themeColor="text1"/>
          <w:sz w:val="28"/>
          <w:szCs w:val="28"/>
        </w:rPr>
        <w:t xml:space="preserve"> государством.</w:t>
      </w:r>
      <w:r w:rsidRPr="00FE6CF4">
        <w:rPr>
          <w:color w:val="000000" w:themeColor="text1"/>
          <w:sz w:val="28"/>
          <w:szCs w:val="28"/>
        </w:rPr>
        <w:t xml:space="preserve"> Соответственно, как и законодательство, так и судебная практика                    не стоят на месте, происходит их развитие</w:t>
      </w:r>
      <w:r w:rsidR="003625F4" w:rsidRPr="00FE6CF4">
        <w:rPr>
          <w:color w:val="000000" w:themeColor="text1"/>
          <w:sz w:val="28"/>
          <w:szCs w:val="28"/>
        </w:rPr>
        <w:t xml:space="preserve"> и эволюция</w:t>
      </w:r>
      <w:r w:rsidRPr="00FE6CF4">
        <w:rPr>
          <w:color w:val="000000" w:themeColor="text1"/>
          <w:sz w:val="28"/>
          <w:szCs w:val="28"/>
        </w:rPr>
        <w:t xml:space="preserve">, появляются новые разъяснения исполнительных органов власти, высказываются различные точки зрения специалистами изучающие данные правоотношения. </w:t>
      </w:r>
    </w:p>
    <w:p w:rsidR="00543157" w:rsidRPr="00FE6CF4" w:rsidRDefault="0074733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рамках данной работы будут рассмотрены некоторые вопросы реконструкции</w:t>
      </w:r>
      <w:r w:rsidR="00F10034" w:rsidRPr="00FE6CF4">
        <w:rPr>
          <w:color w:val="000000" w:themeColor="text1"/>
          <w:sz w:val="28"/>
          <w:szCs w:val="28"/>
        </w:rPr>
        <w:t>, капитального ремонта, перепланировки</w:t>
      </w:r>
      <w:r w:rsidRPr="00FE6CF4">
        <w:rPr>
          <w:color w:val="000000" w:themeColor="text1"/>
          <w:sz w:val="28"/>
          <w:szCs w:val="28"/>
        </w:rPr>
        <w:t xml:space="preserve"> объектов недвижимости, каждая из рассматриваемых ситуаций интересна </w:t>
      </w:r>
      <w:r w:rsidR="00893BCB" w:rsidRPr="00FE6CF4">
        <w:rPr>
          <w:color w:val="000000" w:themeColor="text1"/>
          <w:sz w:val="28"/>
          <w:szCs w:val="28"/>
        </w:rPr>
        <w:t xml:space="preserve">по </w:t>
      </w:r>
      <w:r w:rsidR="00F10034" w:rsidRPr="00FE6CF4">
        <w:rPr>
          <w:color w:val="000000" w:themeColor="text1"/>
          <w:sz w:val="28"/>
          <w:szCs w:val="28"/>
        </w:rPr>
        <w:t>своему</w:t>
      </w:r>
      <w:r w:rsidRPr="00FE6CF4">
        <w:rPr>
          <w:color w:val="000000" w:themeColor="text1"/>
          <w:sz w:val="28"/>
          <w:szCs w:val="28"/>
        </w:rPr>
        <w:t xml:space="preserve">, актуальна и применима в практической деятельности. </w:t>
      </w:r>
      <w:r w:rsidR="00576591" w:rsidRPr="00FE6CF4">
        <w:rPr>
          <w:color w:val="000000" w:themeColor="text1"/>
          <w:sz w:val="28"/>
          <w:szCs w:val="28"/>
        </w:rPr>
        <w:t xml:space="preserve">Отметим, что будут затронуты последние изменения, внесенные в Градостроительный кодекс РФ </w:t>
      </w:r>
      <w:r w:rsidR="00543157" w:rsidRPr="00FE6CF4">
        <w:rPr>
          <w:color w:val="000000" w:themeColor="text1"/>
          <w:sz w:val="28"/>
          <w:szCs w:val="28"/>
        </w:rPr>
        <w:t>и Гражданский кодекс РФ, соответственно</w:t>
      </w:r>
      <w:r w:rsidR="00893BCB" w:rsidRPr="00FE6CF4">
        <w:rPr>
          <w:color w:val="000000" w:themeColor="text1"/>
          <w:sz w:val="28"/>
          <w:szCs w:val="28"/>
        </w:rPr>
        <w:t xml:space="preserve"> </w:t>
      </w:r>
      <w:r w:rsidR="00543157" w:rsidRPr="00FE6CF4">
        <w:rPr>
          <w:color w:val="000000" w:themeColor="text1"/>
          <w:sz w:val="28"/>
          <w:szCs w:val="28"/>
        </w:rPr>
        <w:t xml:space="preserve">кроме </w:t>
      </w:r>
      <w:r w:rsidR="00F10034" w:rsidRPr="00FE6CF4">
        <w:rPr>
          <w:color w:val="000000" w:themeColor="text1"/>
          <w:sz w:val="28"/>
          <w:szCs w:val="28"/>
        </w:rPr>
        <w:t xml:space="preserve">публично – правовых отношений, будут рассмотрены вопросы частного права, </w:t>
      </w:r>
      <w:r w:rsidR="006A21FC" w:rsidRPr="00FE6CF4">
        <w:rPr>
          <w:color w:val="000000" w:themeColor="text1"/>
          <w:sz w:val="28"/>
          <w:szCs w:val="28"/>
        </w:rPr>
        <w:t>например,</w:t>
      </w:r>
      <w:r w:rsidR="00543157" w:rsidRPr="00FE6CF4">
        <w:rPr>
          <w:color w:val="000000" w:themeColor="text1"/>
          <w:sz w:val="28"/>
          <w:szCs w:val="28"/>
        </w:rPr>
        <w:t xml:space="preserve"> </w:t>
      </w:r>
      <w:r w:rsidRPr="00FE6CF4">
        <w:rPr>
          <w:color w:val="000000" w:themeColor="text1"/>
          <w:sz w:val="28"/>
          <w:szCs w:val="28"/>
        </w:rPr>
        <w:t xml:space="preserve"> </w:t>
      </w:r>
      <w:r w:rsidR="00543157" w:rsidRPr="00FE6CF4">
        <w:rPr>
          <w:color w:val="000000" w:themeColor="text1"/>
          <w:sz w:val="28"/>
          <w:szCs w:val="28"/>
        </w:rPr>
        <w:t xml:space="preserve">ситуация </w:t>
      </w:r>
      <w:r w:rsidRPr="00FE6CF4">
        <w:rPr>
          <w:color w:val="000000" w:themeColor="text1"/>
          <w:sz w:val="28"/>
          <w:szCs w:val="28"/>
        </w:rPr>
        <w:t>с</w:t>
      </w:r>
      <w:r w:rsidR="001851E5" w:rsidRPr="00FE6CF4">
        <w:rPr>
          <w:color w:val="000000" w:themeColor="text1"/>
          <w:sz w:val="28"/>
          <w:szCs w:val="28"/>
        </w:rPr>
        <w:t>о</w:t>
      </w:r>
      <w:r w:rsidRPr="00FE6CF4">
        <w:rPr>
          <w:color w:val="000000" w:themeColor="text1"/>
          <w:sz w:val="28"/>
          <w:szCs w:val="28"/>
        </w:rPr>
        <w:t xml:space="preserve"> </w:t>
      </w:r>
      <w:r w:rsidR="003D113D" w:rsidRPr="00FE6CF4">
        <w:rPr>
          <w:color w:val="000000" w:themeColor="text1"/>
          <w:sz w:val="28"/>
          <w:szCs w:val="28"/>
        </w:rPr>
        <w:t>сложностью</w:t>
      </w:r>
      <w:r w:rsidR="00431225" w:rsidRPr="00FE6CF4">
        <w:rPr>
          <w:color w:val="000000" w:themeColor="text1"/>
          <w:sz w:val="28"/>
          <w:szCs w:val="28"/>
        </w:rPr>
        <w:t xml:space="preserve"> обращения взыскания</w:t>
      </w:r>
      <w:r w:rsidRPr="00FE6CF4">
        <w:rPr>
          <w:color w:val="000000" w:themeColor="text1"/>
          <w:sz w:val="28"/>
          <w:szCs w:val="28"/>
        </w:rPr>
        <w:t xml:space="preserve"> </w:t>
      </w:r>
      <w:r w:rsidR="00431225" w:rsidRPr="00FE6CF4">
        <w:rPr>
          <w:color w:val="000000" w:themeColor="text1"/>
          <w:sz w:val="28"/>
          <w:szCs w:val="28"/>
        </w:rPr>
        <w:t>на предмет</w:t>
      </w:r>
      <w:r w:rsidRPr="00FE6CF4">
        <w:rPr>
          <w:color w:val="000000" w:themeColor="text1"/>
          <w:sz w:val="28"/>
          <w:szCs w:val="28"/>
        </w:rPr>
        <w:t xml:space="preserve"> ипотеки</w:t>
      </w:r>
      <w:r w:rsidR="00431225" w:rsidRPr="00FE6CF4">
        <w:rPr>
          <w:color w:val="000000" w:themeColor="text1"/>
          <w:sz w:val="28"/>
          <w:szCs w:val="28"/>
        </w:rPr>
        <w:t xml:space="preserve"> </w:t>
      </w:r>
      <w:r w:rsidRPr="00FE6CF4">
        <w:rPr>
          <w:color w:val="000000" w:themeColor="text1"/>
          <w:sz w:val="28"/>
          <w:szCs w:val="28"/>
        </w:rPr>
        <w:t>при незаконной рекон</w:t>
      </w:r>
      <w:r w:rsidR="00543157" w:rsidRPr="00FE6CF4">
        <w:rPr>
          <w:color w:val="000000" w:themeColor="text1"/>
          <w:sz w:val="28"/>
          <w:szCs w:val="28"/>
        </w:rPr>
        <w:t>струкции.</w:t>
      </w:r>
    </w:p>
    <w:p w:rsidR="006A7CF5" w:rsidRPr="00FE6CF4" w:rsidRDefault="001851E5"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Хотелось бы отметить, что настоящая работа не является попыткой описать всю проблематику правоотно</w:t>
      </w:r>
      <w:r w:rsidR="00543157" w:rsidRPr="00FE6CF4">
        <w:rPr>
          <w:color w:val="000000" w:themeColor="text1"/>
          <w:sz w:val="28"/>
          <w:szCs w:val="28"/>
        </w:rPr>
        <w:t xml:space="preserve">шений в сфере реконструкции, </w:t>
      </w:r>
      <w:r w:rsidRPr="00FE6CF4">
        <w:rPr>
          <w:color w:val="000000" w:themeColor="text1"/>
          <w:sz w:val="28"/>
          <w:szCs w:val="28"/>
        </w:rPr>
        <w:t>капитального ремонта</w:t>
      </w:r>
      <w:r w:rsidR="00543157" w:rsidRPr="00FE6CF4">
        <w:rPr>
          <w:color w:val="000000" w:themeColor="text1"/>
          <w:sz w:val="28"/>
          <w:szCs w:val="28"/>
        </w:rPr>
        <w:t xml:space="preserve"> или перепланировке</w:t>
      </w:r>
      <w:r w:rsidRPr="00FE6CF4">
        <w:rPr>
          <w:color w:val="000000" w:themeColor="text1"/>
          <w:sz w:val="28"/>
          <w:szCs w:val="28"/>
        </w:rPr>
        <w:t xml:space="preserve"> объектов</w:t>
      </w:r>
      <w:r w:rsidR="00543157" w:rsidRPr="00FE6CF4">
        <w:rPr>
          <w:color w:val="000000" w:themeColor="text1"/>
          <w:sz w:val="28"/>
          <w:szCs w:val="28"/>
        </w:rPr>
        <w:t xml:space="preserve"> капитального строительства (объектов</w:t>
      </w:r>
      <w:r w:rsidRPr="00FE6CF4">
        <w:rPr>
          <w:color w:val="000000" w:themeColor="text1"/>
          <w:sz w:val="28"/>
          <w:szCs w:val="28"/>
        </w:rPr>
        <w:t xml:space="preserve"> недвижимости</w:t>
      </w:r>
      <w:r w:rsidR="00543157" w:rsidRPr="00FE6CF4">
        <w:rPr>
          <w:color w:val="000000" w:themeColor="text1"/>
          <w:sz w:val="28"/>
          <w:szCs w:val="28"/>
        </w:rPr>
        <w:t>)</w:t>
      </w:r>
      <w:r w:rsidRPr="00FE6CF4">
        <w:rPr>
          <w:color w:val="000000" w:themeColor="text1"/>
          <w:sz w:val="28"/>
          <w:szCs w:val="28"/>
        </w:rPr>
        <w:t>. Характер творческого подхода в написании работы обуславливает видение автора в необходимости изучения</w:t>
      </w:r>
      <w:r w:rsidR="0046747B" w:rsidRPr="00FE6CF4">
        <w:rPr>
          <w:color w:val="000000" w:themeColor="text1"/>
          <w:sz w:val="28"/>
          <w:szCs w:val="28"/>
        </w:rPr>
        <w:t xml:space="preserve"> тех областей правоотношений, вопросы </w:t>
      </w:r>
      <w:r w:rsidRPr="00FE6CF4">
        <w:rPr>
          <w:color w:val="000000" w:themeColor="text1"/>
          <w:sz w:val="28"/>
          <w:szCs w:val="28"/>
        </w:rPr>
        <w:t xml:space="preserve">которых достаточно </w:t>
      </w:r>
      <w:r w:rsidR="0046747B" w:rsidRPr="00FE6CF4">
        <w:rPr>
          <w:color w:val="000000" w:themeColor="text1"/>
          <w:sz w:val="28"/>
          <w:szCs w:val="28"/>
        </w:rPr>
        <w:t>мало изучены</w:t>
      </w:r>
      <w:r w:rsidRPr="00FE6CF4">
        <w:rPr>
          <w:color w:val="000000" w:themeColor="text1"/>
          <w:sz w:val="28"/>
          <w:szCs w:val="28"/>
        </w:rPr>
        <w:t xml:space="preserve">, </w:t>
      </w:r>
      <w:r w:rsidR="0046747B" w:rsidRPr="00FE6CF4">
        <w:rPr>
          <w:color w:val="000000" w:themeColor="text1"/>
          <w:sz w:val="28"/>
          <w:szCs w:val="28"/>
        </w:rPr>
        <w:t>например,</w:t>
      </w:r>
      <w:r w:rsidRPr="00FE6CF4">
        <w:rPr>
          <w:color w:val="000000" w:themeColor="text1"/>
          <w:sz w:val="28"/>
          <w:szCs w:val="28"/>
        </w:rPr>
        <w:t xml:space="preserve"> отдельного вида эк</w:t>
      </w:r>
      <w:r w:rsidR="00543157" w:rsidRPr="00FE6CF4">
        <w:rPr>
          <w:color w:val="000000" w:themeColor="text1"/>
          <w:sz w:val="28"/>
          <w:szCs w:val="28"/>
        </w:rPr>
        <w:t>спертизы проектной документации на реконструкцию или капитальный ремонт, финансируемого с привлечением бюджетных средств</w:t>
      </w:r>
      <w:r w:rsidR="0046747B" w:rsidRPr="00FE6CF4">
        <w:rPr>
          <w:color w:val="000000" w:themeColor="text1"/>
          <w:sz w:val="28"/>
          <w:szCs w:val="28"/>
        </w:rPr>
        <w:t xml:space="preserve"> или</w:t>
      </w:r>
      <w:r w:rsidR="006A7CF5" w:rsidRPr="00FE6CF4">
        <w:rPr>
          <w:color w:val="000000" w:themeColor="text1"/>
          <w:sz w:val="28"/>
          <w:szCs w:val="28"/>
        </w:rPr>
        <w:t xml:space="preserve"> анализ</w:t>
      </w:r>
      <w:r w:rsidR="0046747B" w:rsidRPr="00FE6CF4">
        <w:rPr>
          <w:color w:val="000000" w:themeColor="text1"/>
          <w:sz w:val="28"/>
          <w:szCs w:val="28"/>
        </w:rPr>
        <w:t>а</w:t>
      </w:r>
      <w:r w:rsidR="006A7CF5" w:rsidRPr="00FE6CF4">
        <w:rPr>
          <w:color w:val="000000" w:themeColor="text1"/>
          <w:sz w:val="28"/>
          <w:szCs w:val="28"/>
        </w:rPr>
        <w:t xml:space="preserve"> законодательства времен СССР.</w:t>
      </w:r>
    </w:p>
    <w:p w:rsidR="0046747B" w:rsidRPr="00FE6CF4" w:rsidRDefault="0046747B" w:rsidP="0045062F">
      <w:pPr>
        <w:spacing w:after="0" w:line="360" w:lineRule="auto"/>
        <w:ind w:right="-142" w:firstLine="567"/>
        <w:jc w:val="both"/>
        <w:rPr>
          <w:rFonts w:ascii="Times New Roman" w:hAnsi="Times New Roman" w:cs="Times New Roman"/>
          <w:color w:val="000000" w:themeColor="text1"/>
          <w:sz w:val="28"/>
          <w:szCs w:val="28"/>
        </w:rPr>
      </w:pPr>
      <w:r w:rsidRPr="00FE6CF4">
        <w:rPr>
          <w:rFonts w:ascii="Times New Roman" w:hAnsi="Times New Roman" w:cs="Times New Roman"/>
          <w:b/>
          <w:color w:val="000000" w:themeColor="text1"/>
          <w:sz w:val="28"/>
          <w:szCs w:val="28"/>
        </w:rPr>
        <w:lastRenderedPageBreak/>
        <w:t>Практическая ценность данной работы</w:t>
      </w:r>
      <w:r w:rsidRPr="00FE6CF4">
        <w:rPr>
          <w:rFonts w:ascii="Times New Roman" w:hAnsi="Times New Roman" w:cs="Times New Roman"/>
          <w:color w:val="000000" w:themeColor="text1"/>
          <w:sz w:val="28"/>
          <w:szCs w:val="28"/>
        </w:rPr>
        <w:t xml:space="preserve"> заключается в выработке последовательной правовой позиции в части соотношения видов строительных работ, выполняемых на объекте капитального строительства (объекте недвижимости) к капитальном ремонту, перепланировке                                      или реконструкции, </w:t>
      </w:r>
      <w:r w:rsidR="00364969" w:rsidRPr="00FE6CF4">
        <w:rPr>
          <w:rFonts w:ascii="Times New Roman" w:hAnsi="Times New Roman" w:cs="Times New Roman"/>
          <w:color w:val="000000" w:themeColor="text1"/>
          <w:sz w:val="28"/>
          <w:szCs w:val="28"/>
        </w:rPr>
        <w:t xml:space="preserve">а также особенностей прохождения одного из вида экспертизы проектной документации, в случае если финансирование строительства осуществляется с привлечением бюджетных средств, </w:t>
      </w:r>
      <w:r w:rsidRPr="00FE6CF4">
        <w:rPr>
          <w:rFonts w:ascii="Times New Roman" w:hAnsi="Times New Roman" w:cs="Times New Roman"/>
          <w:color w:val="000000" w:themeColor="text1"/>
          <w:sz w:val="28"/>
          <w:szCs w:val="28"/>
        </w:rPr>
        <w:t xml:space="preserve">соответственно изучение данной проблематики позволит оценить возможные риски для участников </w:t>
      </w:r>
      <w:r w:rsidR="00192D67" w:rsidRPr="00FE6CF4">
        <w:rPr>
          <w:rFonts w:ascii="Times New Roman" w:hAnsi="Times New Roman" w:cs="Times New Roman"/>
          <w:color w:val="000000" w:themeColor="text1"/>
          <w:sz w:val="28"/>
          <w:szCs w:val="28"/>
        </w:rPr>
        <w:t xml:space="preserve">таких </w:t>
      </w:r>
      <w:r w:rsidRPr="00FE6CF4">
        <w:rPr>
          <w:rFonts w:ascii="Times New Roman" w:hAnsi="Times New Roman" w:cs="Times New Roman"/>
          <w:color w:val="000000" w:themeColor="text1"/>
          <w:sz w:val="28"/>
          <w:szCs w:val="28"/>
        </w:rPr>
        <w:t>правоотношений</w:t>
      </w:r>
      <w:r w:rsidR="00262B0F" w:rsidRPr="00FE6CF4">
        <w:rPr>
          <w:rFonts w:ascii="Times New Roman" w:hAnsi="Times New Roman" w:cs="Times New Roman"/>
          <w:color w:val="000000" w:themeColor="text1"/>
          <w:sz w:val="28"/>
          <w:szCs w:val="28"/>
        </w:rPr>
        <w:t xml:space="preserve">, </w:t>
      </w:r>
      <w:r w:rsidR="0096240A" w:rsidRPr="00FE6CF4">
        <w:rPr>
          <w:rFonts w:ascii="Times New Roman" w:hAnsi="Times New Roman" w:cs="Times New Roman"/>
          <w:color w:val="000000" w:themeColor="text1"/>
          <w:sz w:val="28"/>
          <w:szCs w:val="28"/>
        </w:rPr>
        <w:t xml:space="preserve">из которых </w:t>
      </w:r>
      <w:r w:rsidR="00364969" w:rsidRPr="00FE6CF4">
        <w:rPr>
          <w:rFonts w:ascii="Times New Roman" w:hAnsi="Times New Roman" w:cs="Times New Roman"/>
          <w:color w:val="000000" w:themeColor="text1"/>
          <w:sz w:val="28"/>
          <w:szCs w:val="28"/>
        </w:rPr>
        <w:t>самые существенные</w:t>
      </w:r>
      <w:r w:rsidR="00262B0F" w:rsidRPr="00FE6CF4">
        <w:rPr>
          <w:rFonts w:ascii="Times New Roman" w:hAnsi="Times New Roman" w:cs="Times New Roman"/>
          <w:color w:val="000000" w:themeColor="text1"/>
          <w:sz w:val="28"/>
          <w:szCs w:val="28"/>
        </w:rPr>
        <w:t xml:space="preserve"> заключаются</w:t>
      </w:r>
      <w:r w:rsidR="0096240A" w:rsidRPr="00FE6CF4">
        <w:rPr>
          <w:rFonts w:ascii="Times New Roman" w:hAnsi="Times New Roman" w:cs="Times New Roman"/>
          <w:color w:val="000000" w:themeColor="text1"/>
          <w:sz w:val="28"/>
          <w:szCs w:val="28"/>
        </w:rPr>
        <w:t xml:space="preserve"> </w:t>
      </w:r>
      <w:r w:rsidR="00262B0F" w:rsidRPr="00FE6CF4">
        <w:rPr>
          <w:rFonts w:ascii="Times New Roman" w:hAnsi="Times New Roman" w:cs="Times New Roman"/>
          <w:color w:val="000000" w:themeColor="text1"/>
          <w:sz w:val="28"/>
          <w:szCs w:val="28"/>
        </w:rPr>
        <w:t>в признании</w:t>
      </w:r>
      <w:r w:rsidRPr="00FE6CF4">
        <w:rPr>
          <w:rFonts w:ascii="Times New Roman" w:hAnsi="Times New Roman" w:cs="Times New Roman"/>
          <w:color w:val="000000" w:themeColor="text1"/>
          <w:sz w:val="28"/>
          <w:szCs w:val="28"/>
        </w:rPr>
        <w:t xml:space="preserve"> объектов недвижимости самовольной постройкой или невозможности внесения изменений</w:t>
      </w:r>
      <w:r w:rsidR="00364969" w:rsidRPr="00FE6CF4">
        <w:rPr>
          <w:rFonts w:ascii="Times New Roman" w:hAnsi="Times New Roman" w:cs="Times New Roman"/>
          <w:color w:val="000000" w:themeColor="text1"/>
          <w:sz w:val="28"/>
          <w:szCs w:val="28"/>
        </w:rPr>
        <w:t xml:space="preserve"> </w:t>
      </w:r>
      <w:r w:rsidRPr="00FE6CF4">
        <w:rPr>
          <w:rFonts w:ascii="Times New Roman" w:hAnsi="Times New Roman" w:cs="Times New Roman"/>
          <w:color w:val="000000" w:themeColor="text1"/>
          <w:sz w:val="28"/>
          <w:szCs w:val="28"/>
        </w:rPr>
        <w:t>в ЕГРН, в том числе в части сведений</w:t>
      </w:r>
      <w:r w:rsidR="00364969" w:rsidRPr="00FE6CF4">
        <w:rPr>
          <w:rFonts w:ascii="Times New Roman" w:hAnsi="Times New Roman" w:cs="Times New Roman"/>
          <w:color w:val="000000" w:themeColor="text1"/>
          <w:sz w:val="28"/>
          <w:szCs w:val="28"/>
        </w:rPr>
        <w:t xml:space="preserve"> </w:t>
      </w:r>
      <w:r w:rsidRPr="00FE6CF4">
        <w:rPr>
          <w:rFonts w:ascii="Times New Roman" w:hAnsi="Times New Roman" w:cs="Times New Roman"/>
          <w:color w:val="000000" w:themeColor="text1"/>
          <w:sz w:val="28"/>
          <w:szCs w:val="28"/>
        </w:rPr>
        <w:t>о кадастре недвижимости.</w:t>
      </w:r>
    </w:p>
    <w:p w:rsidR="00D14A73" w:rsidRPr="00FE6CF4" w:rsidRDefault="00D14A73"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b/>
          <w:sz w:val="28"/>
          <w:szCs w:val="28"/>
        </w:rPr>
        <w:t>Цели настоящего исследования</w:t>
      </w:r>
      <w:r w:rsidRPr="00FE6CF4">
        <w:rPr>
          <w:rFonts w:ascii="Times New Roman" w:hAnsi="Times New Roman" w:cs="Times New Roman"/>
          <w:sz w:val="28"/>
          <w:szCs w:val="28"/>
        </w:rPr>
        <w:t xml:space="preserve"> – изучить проблемы в правоотношениях, возникающих</w:t>
      </w:r>
      <w:r w:rsidR="003D4AA8" w:rsidRPr="00FE6CF4">
        <w:rPr>
          <w:rFonts w:ascii="Times New Roman" w:hAnsi="Times New Roman" w:cs="Times New Roman"/>
          <w:sz w:val="28"/>
          <w:szCs w:val="28"/>
        </w:rPr>
        <w:t xml:space="preserve"> при реконструкции, капитальном ремонте или</w:t>
      </w:r>
      <w:r w:rsidRPr="00FE6CF4">
        <w:rPr>
          <w:rFonts w:ascii="Times New Roman" w:hAnsi="Times New Roman" w:cs="Times New Roman"/>
          <w:sz w:val="28"/>
          <w:szCs w:val="28"/>
        </w:rPr>
        <w:t xml:space="preserve"> перепланировке объектов</w:t>
      </w:r>
      <w:r w:rsidR="003D4AA8" w:rsidRPr="00FE6CF4">
        <w:rPr>
          <w:rFonts w:ascii="Times New Roman" w:hAnsi="Times New Roman" w:cs="Times New Roman"/>
          <w:sz w:val="28"/>
          <w:szCs w:val="28"/>
        </w:rPr>
        <w:t xml:space="preserve"> капитального строительства (объектов</w:t>
      </w:r>
      <w:r w:rsidRPr="00FE6CF4">
        <w:rPr>
          <w:rFonts w:ascii="Times New Roman" w:hAnsi="Times New Roman" w:cs="Times New Roman"/>
          <w:sz w:val="28"/>
          <w:szCs w:val="28"/>
        </w:rPr>
        <w:t xml:space="preserve"> недвижимости</w:t>
      </w:r>
      <w:r w:rsidR="003D4AA8" w:rsidRPr="00FE6CF4">
        <w:rPr>
          <w:rFonts w:ascii="Times New Roman" w:hAnsi="Times New Roman" w:cs="Times New Roman"/>
          <w:sz w:val="28"/>
          <w:szCs w:val="28"/>
        </w:rPr>
        <w:t>)</w:t>
      </w:r>
      <w:r w:rsidRPr="00FE6CF4">
        <w:rPr>
          <w:rFonts w:ascii="Times New Roman" w:hAnsi="Times New Roman" w:cs="Times New Roman"/>
          <w:sz w:val="28"/>
          <w:szCs w:val="28"/>
        </w:rPr>
        <w:t xml:space="preserve">, </w:t>
      </w:r>
      <w:r w:rsidR="00190E62" w:rsidRPr="00FE6CF4">
        <w:rPr>
          <w:rFonts w:ascii="Times New Roman" w:hAnsi="Times New Roman" w:cs="Times New Roman"/>
          <w:sz w:val="28"/>
          <w:szCs w:val="28"/>
        </w:rPr>
        <w:t xml:space="preserve">опираясь на законодательство, </w:t>
      </w:r>
      <w:r w:rsidRPr="00FE6CF4">
        <w:rPr>
          <w:rFonts w:ascii="Times New Roman" w:hAnsi="Times New Roman" w:cs="Times New Roman"/>
          <w:sz w:val="28"/>
          <w:szCs w:val="28"/>
        </w:rPr>
        <w:t xml:space="preserve">в том числе и принятое </w:t>
      </w:r>
      <w:r w:rsidR="00354B8F" w:rsidRPr="00FE6CF4">
        <w:rPr>
          <w:rFonts w:ascii="Times New Roman" w:hAnsi="Times New Roman" w:cs="Times New Roman"/>
          <w:sz w:val="28"/>
          <w:szCs w:val="28"/>
        </w:rPr>
        <w:t xml:space="preserve">     </w:t>
      </w:r>
      <w:r w:rsidR="00190E62" w:rsidRPr="00FE6CF4">
        <w:rPr>
          <w:rFonts w:ascii="Times New Roman" w:hAnsi="Times New Roman" w:cs="Times New Roman"/>
          <w:sz w:val="28"/>
          <w:szCs w:val="28"/>
        </w:rPr>
        <w:t>во времена СССР</w:t>
      </w:r>
      <w:r w:rsidRPr="00FE6CF4">
        <w:rPr>
          <w:rFonts w:ascii="Times New Roman" w:hAnsi="Times New Roman" w:cs="Times New Roman"/>
          <w:sz w:val="28"/>
          <w:szCs w:val="28"/>
        </w:rPr>
        <w:t xml:space="preserve"> и судебную практику, сформировавшуюся при разрешении споров связанных</w:t>
      </w:r>
      <w:r w:rsidR="0046747B"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с предметом исследования.  </w:t>
      </w:r>
    </w:p>
    <w:p w:rsidR="00D14A73" w:rsidRPr="00FE6CF4" w:rsidRDefault="00D14A73" w:rsidP="0045062F">
      <w:pPr>
        <w:spacing w:after="0" w:line="360" w:lineRule="auto"/>
        <w:ind w:right="-142" w:firstLine="567"/>
        <w:jc w:val="both"/>
        <w:rPr>
          <w:rFonts w:ascii="Times New Roman" w:hAnsi="Times New Roman" w:cs="Times New Roman"/>
          <w:b/>
          <w:sz w:val="28"/>
          <w:szCs w:val="28"/>
        </w:rPr>
      </w:pPr>
      <w:r w:rsidRPr="00FE6CF4">
        <w:rPr>
          <w:rFonts w:ascii="Times New Roman" w:hAnsi="Times New Roman" w:cs="Times New Roman"/>
          <w:sz w:val="28"/>
          <w:szCs w:val="28"/>
        </w:rPr>
        <w:t xml:space="preserve">Данные цели предопределили следующие </w:t>
      </w:r>
      <w:r w:rsidRPr="00FE6CF4">
        <w:rPr>
          <w:rFonts w:ascii="Times New Roman" w:hAnsi="Times New Roman" w:cs="Times New Roman"/>
          <w:b/>
          <w:sz w:val="28"/>
          <w:szCs w:val="28"/>
        </w:rPr>
        <w:t>задачи работы:</w:t>
      </w:r>
    </w:p>
    <w:p w:rsidR="00D14A73" w:rsidRPr="00FE6CF4" w:rsidRDefault="008378F5"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п</w:t>
      </w:r>
      <w:r w:rsidR="00D14A73" w:rsidRPr="00FE6CF4">
        <w:rPr>
          <w:rFonts w:ascii="Times New Roman" w:hAnsi="Times New Roman" w:cs="Times New Roman"/>
          <w:sz w:val="28"/>
          <w:szCs w:val="28"/>
        </w:rPr>
        <w:t>роанализировать</w:t>
      </w:r>
      <w:r w:rsidRPr="00FE6CF4">
        <w:rPr>
          <w:rFonts w:ascii="Times New Roman" w:hAnsi="Times New Roman" w:cs="Times New Roman"/>
          <w:sz w:val="28"/>
          <w:szCs w:val="28"/>
        </w:rPr>
        <w:t xml:space="preserve"> законодательство СССР, </w:t>
      </w:r>
      <w:r w:rsidR="00D14A73" w:rsidRPr="00FE6CF4">
        <w:rPr>
          <w:rFonts w:ascii="Times New Roman" w:hAnsi="Times New Roman" w:cs="Times New Roman"/>
          <w:sz w:val="28"/>
          <w:szCs w:val="28"/>
        </w:rPr>
        <w:t xml:space="preserve">РФ и региональное законодательство, </w:t>
      </w:r>
      <w:r w:rsidR="00D1617C" w:rsidRPr="00FE6CF4">
        <w:rPr>
          <w:rFonts w:ascii="Times New Roman" w:hAnsi="Times New Roman" w:cs="Times New Roman"/>
          <w:sz w:val="28"/>
          <w:szCs w:val="28"/>
        </w:rPr>
        <w:t>регулировавшее</w:t>
      </w:r>
      <w:r w:rsidR="002E59FE" w:rsidRPr="00FE6CF4">
        <w:rPr>
          <w:rFonts w:ascii="Times New Roman" w:hAnsi="Times New Roman" w:cs="Times New Roman"/>
          <w:sz w:val="28"/>
          <w:szCs w:val="28"/>
        </w:rPr>
        <w:t xml:space="preserve"> и </w:t>
      </w:r>
      <w:r w:rsidR="00D14A73" w:rsidRPr="00FE6CF4">
        <w:rPr>
          <w:rFonts w:ascii="Times New Roman" w:hAnsi="Times New Roman" w:cs="Times New Roman"/>
          <w:sz w:val="28"/>
          <w:szCs w:val="28"/>
        </w:rPr>
        <w:t xml:space="preserve">регулирующее </w:t>
      </w:r>
      <w:r w:rsidR="00D1617C" w:rsidRPr="00FE6CF4">
        <w:rPr>
          <w:rFonts w:ascii="Times New Roman" w:hAnsi="Times New Roman" w:cs="Times New Roman"/>
          <w:sz w:val="28"/>
          <w:szCs w:val="28"/>
        </w:rPr>
        <w:t>правоотношения</w:t>
      </w:r>
      <w:r w:rsidR="00D14A73" w:rsidRPr="00FE6CF4">
        <w:rPr>
          <w:rFonts w:ascii="Times New Roman" w:hAnsi="Times New Roman" w:cs="Times New Roman"/>
          <w:sz w:val="28"/>
          <w:szCs w:val="28"/>
        </w:rPr>
        <w:t xml:space="preserve"> в сфере реконструкции, капитального ремонта или перепланировке объектов </w:t>
      </w:r>
      <w:r w:rsidR="00D1617C" w:rsidRPr="00FE6CF4">
        <w:rPr>
          <w:rFonts w:ascii="Times New Roman" w:hAnsi="Times New Roman" w:cs="Times New Roman"/>
          <w:sz w:val="28"/>
          <w:szCs w:val="28"/>
        </w:rPr>
        <w:t xml:space="preserve"> капитального строительства (объектов </w:t>
      </w:r>
      <w:r w:rsidR="00D14A73" w:rsidRPr="00FE6CF4">
        <w:rPr>
          <w:rFonts w:ascii="Times New Roman" w:hAnsi="Times New Roman" w:cs="Times New Roman"/>
          <w:sz w:val="28"/>
          <w:szCs w:val="28"/>
        </w:rPr>
        <w:t>недвижимости</w:t>
      </w:r>
      <w:r w:rsidR="00D1617C" w:rsidRPr="00FE6CF4">
        <w:rPr>
          <w:rFonts w:ascii="Times New Roman" w:hAnsi="Times New Roman" w:cs="Times New Roman"/>
          <w:sz w:val="28"/>
          <w:szCs w:val="28"/>
        </w:rPr>
        <w:t>)</w:t>
      </w:r>
      <w:r w:rsidRPr="00FE6CF4">
        <w:rPr>
          <w:rFonts w:ascii="Times New Roman" w:hAnsi="Times New Roman" w:cs="Times New Roman"/>
          <w:sz w:val="28"/>
          <w:szCs w:val="28"/>
        </w:rPr>
        <w:t>;</w:t>
      </w:r>
    </w:p>
    <w:p w:rsidR="00D14A73" w:rsidRPr="00FE6CF4" w:rsidRDefault="008378F5"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и</w:t>
      </w:r>
      <w:r w:rsidR="00D14A73" w:rsidRPr="00FE6CF4">
        <w:rPr>
          <w:rFonts w:ascii="Times New Roman" w:hAnsi="Times New Roman" w:cs="Times New Roman"/>
          <w:sz w:val="28"/>
          <w:szCs w:val="28"/>
        </w:rPr>
        <w:t>зучить отдельные научные труды авторов, исследующих аналогичные вопросы исследуемой темы</w:t>
      </w:r>
      <w:r w:rsidRPr="00FE6CF4">
        <w:rPr>
          <w:rFonts w:ascii="Times New Roman" w:hAnsi="Times New Roman" w:cs="Times New Roman"/>
          <w:sz w:val="28"/>
          <w:szCs w:val="28"/>
        </w:rPr>
        <w:t>;</w:t>
      </w:r>
    </w:p>
    <w:p w:rsidR="008378F5" w:rsidRPr="00FE6CF4" w:rsidRDefault="008378F5"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п</w:t>
      </w:r>
      <w:r w:rsidR="00D14A73" w:rsidRPr="00FE6CF4">
        <w:rPr>
          <w:rFonts w:ascii="Times New Roman" w:hAnsi="Times New Roman" w:cs="Times New Roman"/>
          <w:sz w:val="28"/>
          <w:szCs w:val="28"/>
        </w:rPr>
        <w:t>роанализировать судебную практику по отдельным вопросам</w:t>
      </w:r>
      <w:r w:rsidR="009D433F" w:rsidRPr="00FE6CF4">
        <w:rPr>
          <w:rFonts w:ascii="Times New Roman" w:hAnsi="Times New Roman" w:cs="Times New Roman"/>
          <w:sz w:val="28"/>
          <w:szCs w:val="28"/>
        </w:rPr>
        <w:t xml:space="preserve"> реконструкции, капитального ремонта или перепланировке объектов недвижимости</w:t>
      </w:r>
      <w:r w:rsidRPr="00FE6CF4">
        <w:rPr>
          <w:rFonts w:ascii="Times New Roman" w:hAnsi="Times New Roman" w:cs="Times New Roman"/>
          <w:sz w:val="28"/>
          <w:szCs w:val="28"/>
        </w:rPr>
        <w:t>;</w:t>
      </w:r>
    </w:p>
    <w:p w:rsidR="00D14A73" w:rsidRPr="00FE6CF4" w:rsidRDefault="008378F5"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lastRenderedPageBreak/>
        <w:t xml:space="preserve">- </w:t>
      </w:r>
      <w:r w:rsidR="002E59FE" w:rsidRPr="00FE6CF4">
        <w:rPr>
          <w:rFonts w:ascii="Times New Roman" w:hAnsi="Times New Roman" w:cs="Times New Roman"/>
          <w:sz w:val="28"/>
          <w:szCs w:val="28"/>
        </w:rPr>
        <w:t xml:space="preserve">по </w:t>
      </w:r>
      <w:r w:rsidR="00D14A73" w:rsidRPr="00FE6CF4">
        <w:rPr>
          <w:rFonts w:ascii="Times New Roman" w:hAnsi="Times New Roman" w:cs="Times New Roman"/>
          <w:sz w:val="28"/>
          <w:szCs w:val="28"/>
        </w:rPr>
        <w:t xml:space="preserve">результатам проведенного анализа </w:t>
      </w:r>
      <w:r w:rsidR="00553DA2" w:rsidRPr="00FE6CF4">
        <w:rPr>
          <w:rFonts w:ascii="Times New Roman" w:hAnsi="Times New Roman" w:cs="Times New Roman"/>
          <w:sz w:val="28"/>
          <w:szCs w:val="28"/>
        </w:rPr>
        <w:t>показать специфику</w:t>
      </w:r>
      <w:r w:rsidR="00D14A73" w:rsidRPr="00FE6CF4">
        <w:rPr>
          <w:rFonts w:ascii="Times New Roman" w:hAnsi="Times New Roman" w:cs="Times New Roman"/>
          <w:sz w:val="28"/>
          <w:szCs w:val="28"/>
        </w:rPr>
        <w:t xml:space="preserve"> </w:t>
      </w:r>
      <w:r w:rsidR="00553DA2" w:rsidRPr="00FE6CF4">
        <w:rPr>
          <w:rFonts w:ascii="Times New Roman" w:hAnsi="Times New Roman" w:cs="Times New Roman"/>
          <w:sz w:val="28"/>
          <w:szCs w:val="28"/>
        </w:rPr>
        <w:t>возникновения споров рассматриваемы в судебном порядке, определить риски возникновения</w:t>
      </w:r>
      <w:r w:rsidR="003B7170" w:rsidRPr="00FE6CF4">
        <w:rPr>
          <w:rFonts w:ascii="Times New Roman" w:hAnsi="Times New Roman" w:cs="Times New Roman"/>
          <w:sz w:val="28"/>
          <w:szCs w:val="28"/>
        </w:rPr>
        <w:t xml:space="preserve"> спорных ситуаций</w:t>
      </w:r>
      <w:r w:rsidR="00190E62" w:rsidRPr="00FE6CF4">
        <w:rPr>
          <w:rFonts w:ascii="Times New Roman" w:hAnsi="Times New Roman" w:cs="Times New Roman"/>
          <w:sz w:val="28"/>
          <w:szCs w:val="28"/>
        </w:rPr>
        <w:t xml:space="preserve"> и их последствия</w:t>
      </w:r>
      <w:r w:rsidR="00553DA2" w:rsidRPr="00FE6CF4">
        <w:rPr>
          <w:rFonts w:ascii="Times New Roman" w:hAnsi="Times New Roman" w:cs="Times New Roman"/>
          <w:sz w:val="28"/>
          <w:szCs w:val="28"/>
        </w:rPr>
        <w:t xml:space="preserve">. </w:t>
      </w:r>
    </w:p>
    <w:p w:rsidR="0074733D" w:rsidRPr="00FE6CF4" w:rsidRDefault="0074733D" w:rsidP="0045062F">
      <w:pPr>
        <w:pStyle w:val="ConsPlusNormal"/>
        <w:spacing w:line="360" w:lineRule="auto"/>
        <w:ind w:right="-142" w:firstLine="540"/>
        <w:jc w:val="both"/>
        <w:rPr>
          <w:color w:val="000000" w:themeColor="text1"/>
          <w:sz w:val="28"/>
          <w:szCs w:val="28"/>
        </w:rPr>
      </w:pPr>
      <w:r w:rsidRPr="00FE6CF4">
        <w:rPr>
          <w:b/>
          <w:color w:val="000000" w:themeColor="text1"/>
          <w:sz w:val="28"/>
          <w:szCs w:val="28"/>
        </w:rPr>
        <w:t>Объектом исследования</w:t>
      </w:r>
      <w:r w:rsidR="007A5C08" w:rsidRPr="00FE6CF4">
        <w:rPr>
          <w:color w:val="000000" w:themeColor="text1"/>
          <w:sz w:val="28"/>
          <w:szCs w:val="28"/>
        </w:rPr>
        <w:t xml:space="preserve"> -</w:t>
      </w:r>
      <w:r w:rsidRPr="00FE6CF4">
        <w:rPr>
          <w:color w:val="000000" w:themeColor="text1"/>
          <w:sz w:val="28"/>
          <w:szCs w:val="28"/>
        </w:rPr>
        <w:t xml:space="preserve"> являются гражданско-правовые и публично-правовые правоотношения в сфере </w:t>
      </w:r>
      <w:r w:rsidR="006870F1" w:rsidRPr="00FE6CF4">
        <w:rPr>
          <w:color w:val="000000" w:themeColor="text1"/>
          <w:sz w:val="28"/>
          <w:szCs w:val="28"/>
        </w:rPr>
        <w:t xml:space="preserve">проведения работ по </w:t>
      </w:r>
      <w:r w:rsidRPr="00FE6CF4">
        <w:rPr>
          <w:color w:val="000000" w:themeColor="text1"/>
          <w:sz w:val="28"/>
          <w:szCs w:val="28"/>
        </w:rPr>
        <w:t>реконструкции</w:t>
      </w:r>
      <w:r w:rsidR="001513CC" w:rsidRPr="00FE6CF4">
        <w:rPr>
          <w:color w:val="000000" w:themeColor="text1"/>
          <w:sz w:val="28"/>
          <w:szCs w:val="28"/>
        </w:rPr>
        <w:t>, капитального ремонта, перепланировке</w:t>
      </w:r>
      <w:r w:rsidRPr="00FE6CF4">
        <w:rPr>
          <w:color w:val="000000" w:themeColor="text1"/>
          <w:sz w:val="28"/>
          <w:szCs w:val="28"/>
        </w:rPr>
        <w:t xml:space="preserve"> объектов недвижимости</w:t>
      </w:r>
      <w:r w:rsidR="006870F1" w:rsidRPr="00FE6CF4">
        <w:rPr>
          <w:color w:val="000000" w:themeColor="text1"/>
          <w:sz w:val="28"/>
          <w:szCs w:val="28"/>
        </w:rPr>
        <w:t xml:space="preserve"> (объекта капитального строительства), регистрации прав или внесения изменений в ЕГРН</w:t>
      </w:r>
      <w:r w:rsidRPr="00FE6CF4">
        <w:rPr>
          <w:color w:val="000000" w:themeColor="text1"/>
          <w:sz w:val="28"/>
          <w:szCs w:val="28"/>
        </w:rPr>
        <w:t>.</w:t>
      </w:r>
    </w:p>
    <w:p w:rsidR="0074733D" w:rsidRPr="00FE6CF4" w:rsidRDefault="0074733D" w:rsidP="0045062F">
      <w:pPr>
        <w:pStyle w:val="ConsPlusNormal"/>
        <w:spacing w:line="360" w:lineRule="auto"/>
        <w:ind w:right="-142" w:firstLine="540"/>
        <w:jc w:val="both"/>
        <w:rPr>
          <w:color w:val="000000" w:themeColor="text1"/>
          <w:sz w:val="28"/>
          <w:szCs w:val="28"/>
        </w:rPr>
      </w:pPr>
      <w:r w:rsidRPr="00FE6CF4">
        <w:rPr>
          <w:b/>
          <w:color w:val="000000" w:themeColor="text1"/>
          <w:sz w:val="28"/>
          <w:szCs w:val="28"/>
        </w:rPr>
        <w:t>Предметом исследования</w:t>
      </w:r>
      <w:r w:rsidR="006870F1" w:rsidRPr="00FE6CF4">
        <w:rPr>
          <w:color w:val="000000" w:themeColor="text1"/>
          <w:sz w:val="28"/>
          <w:szCs w:val="28"/>
        </w:rPr>
        <w:t xml:space="preserve"> – являе</w:t>
      </w:r>
      <w:r w:rsidRPr="00FE6CF4">
        <w:rPr>
          <w:color w:val="000000" w:themeColor="text1"/>
          <w:sz w:val="28"/>
          <w:szCs w:val="28"/>
        </w:rPr>
        <w:t xml:space="preserve">тся </w:t>
      </w:r>
      <w:r w:rsidR="003625F4" w:rsidRPr="00FE6CF4">
        <w:rPr>
          <w:color w:val="000000" w:themeColor="text1"/>
          <w:sz w:val="28"/>
          <w:szCs w:val="28"/>
        </w:rPr>
        <w:t>нормы права,</w:t>
      </w:r>
      <w:r w:rsidRPr="00FE6CF4">
        <w:rPr>
          <w:color w:val="000000" w:themeColor="text1"/>
          <w:sz w:val="28"/>
          <w:szCs w:val="28"/>
        </w:rPr>
        <w:t xml:space="preserve"> </w:t>
      </w:r>
      <w:r w:rsidR="003625F4" w:rsidRPr="00FE6CF4">
        <w:rPr>
          <w:color w:val="000000" w:themeColor="text1"/>
          <w:sz w:val="28"/>
          <w:szCs w:val="28"/>
        </w:rPr>
        <w:t xml:space="preserve">регулирующие правоотношения в сфере </w:t>
      </w:r>
      <w:r w:rsidR="006870F1" w:rsidRPr="00FE6CF4">
        <w:rPr>
          <w:color w:val="000000" w:themeColor="text1"/>
          <w:sz w:val="28"/>
          <w:szCs w:val="28"/>
        </w:rPr>
        <w:t>проведения работ по реконструкции, капитального ремонта, перепланировке объектов объ</w:t>
      </w:r>
      <w:r w:rsidR="003625F4" w:rsidRPr="00FE6CF4">
        <w:rPr>
          <w:color w:val="000000" w:themeColor="text1"/>
          <w:sz w:val="28"/>
          <w:szCs w:val="28"/>
        </w:rPr>
        <w:t>екта капитального строительства (объектов недвижимости)</w:t>
      </w:r>
      <w:r w:rsidRPr="00FE6CF4">
        <w:rPr>
          <w:color w:val="000000" w:themeColor="text1"/>
          <w:sz w:val="28"/>
          <w:szCs w:val="28"/>
        </w:rPr>
        <w:t xml:space="preserve">, </w:t>
      </w:r>
      <w:r w:rsidR="003625F4" w:rsidRPr="00FE6CF4">
        <w:rPr>
          <w:color w:val="000000" w:themeColor="text1"/>
          <w:sz w:val="28"/>
          <w:szCs w:val="28"/>
        </w:rPr>
        <w:t xml:space="preserve">материалы </w:t>
      </w:r>
      <w:r w:rsidR="00CB2214" w:rsidRPr="00FE6CF4">
        <w:rPr>
          <w:color w:val="000000" w:themeColor="text1"/>
          <w:sz w:val="28"/>
          <w:szCs w:val="28"/>
        </w:rPr>
        <w:t xml:space="preserve">судебной практики                       </w:t>
      </w:r>
      <w:r w:rsidR="00F059E8" w:rsidRPr="00FE6CF4">
        <w:rPr>
          <w:color w:val="000000" w:themeColor="text1"/>
          <w:sz w:val="28"/>
          <w:szCs w:val="28"/>
        </w:rPr>
        <w:t xml:space="preserve">                   </w:t>
      </w:r>
      <w:r w:rsidR="003625F4" w:rsidRPr="00FE6CF4">
        <w:rPr>
          <w:color w:val="000000" w:themeColor="text1"/>
          <w:sz w:val="28"/>
          <w:szCs w:val="28"/>
        </w:rPr>
        <w:t>и результаты правоприменения исполнительными органами власти</w:t>
      </w:r>
      <w:r w:rsidRPr="00FE6CF4">
        <w:rPr>
          <w:color w:val="000000" w:themeColor="text1"/>
          <w:sz w:val="28"/>
          <w:szCs w:val="28"/>
        </w:rPr>
        <w:t>.</w:t>
      </w:r>
    </w:p>
    <w:p w:rsidR="003B7170" w:rsidRPr="00FE6CF4" w:rsidRDefault="001F0F77" w:rsidP="0045062F">
      <w:pPr>
        <w:pStyle w:val="ConsPlusNormal"/>
        <w:spacing w:line="360" w:lineRule="auto"/>
        <w:ind w:right="-142" w:firstLine="540"/>
        <w:jc w:val="both"/>
        <w:rPr>
          <w:color w:val="000000" w:themeColor="text1"/>
          <w:sz w:val="28"/>
          <w:szCs w:val="28"/>
        </w:rPr>
      </w:pPr>
      <w:r w:rsidRPr="00FE6CF4">
        <w:rPr>
          <w:b/>
          <w:color w:val="000000" w:themeColor="text1"/>
          <w:sz w:val="28"/>
          <w:szCs w:val="28"/>
        </w:rPr>
        <w:t>Теоретической основой настоящего исследования</w:t>
      </w:r>
      <w:r w:rsidRPr="00FE6CF4">
        <w:rPr>
          <w:color w:val="000000" w:themeColor="text1"/>
          <w:sz w:val="28"/>
          <w:szCs w:val="28"/>
        </w:rPr>
        <w:t xml:space="preserve"> стали работы таких юристов </w:t>
      </w:r>
      <w:r w:rsidR="008C6436" w:rsidRPr="00FE6CF4">
        <w:rPr>
          <w:color w:val="000000" w:themeColor="text1"/>
          <w:sz w:val="28"/>
          <w:szCs w:val="28"/>
        </w:rPr>
        <w:t xml:space="preserve"> </w:t>
      </w:r>
      <w:r w:rsidR="00E7186A" w:rsidRPr="00FE6CF4">
        <w:rPr>
          <w:color w:val="000000" w:themeColor="text1"/>
          <w:sz w:val="28"/>
          <w:szCs w:val="28"/>
        </w:rPr>
        <w:t>и правоведов, как О.А. Жарковой</w:t>
      </w:r>
      <w:r w:rsidR="0074733D" w:rsidRPr="00FE6CF4">
        <w:rPr>
          <w:color w:val="000000" w:themeColor="text1"/>
          <w:sz w:val="28"/>
          <w:szCs w:val="28"/>
        </w:rPr>
        <w:t>, С.В. Стрембелев</w:t>
      </w:r>
      <w:r w:rsidR="00E7186A" w:rsidRPr="00FE6CF4">
        <w:rPr>
          <w:color w:val="000000" w:themeColor="text1"/>
          <w:sz w:val="28"/>
          <w:szCs w:val="28"/>
        </w:rPr>
        <w:t>а</w:t>
      </w:r>
      <w:r w:rsidR="0074733D" w:rsidRPr="00FE6CF4">
        <w:rPr>
          <w:color w:val="000000" w:themeColor="text1"/>
          <w:sz w:val="28"/>
          <w:szCs w:val="28"/>
        </w:rPr>
        <w:t>, Д.</w:t>
      </w:r>
      <w:r w:rsidR="001513CC" w:rsidRPr="00FE6CF4">
        <w:rPr>
          <w:color w:val="000000" w:themeColor="text1"/>
          <w:sz w:val="28"/>
          <w:szCs w:val="28"/>
        </w:rPr>
        <w:t>С.</w:t>
      </w:r>
      <w:r w:rsidRPr="00FE6CF4">
        <w:rPr>
          <w:color w:val="000000" w:themeColor="text1"/>
          <w:sz w:val="28"/>
          <w:szCs w:val="28"/>
        </w:rPr>
        <w:t xml:space="preserve"> Некрестьянов</w:t>
      </w:r>
      <w:r w:rsidR="00E7186A" w:rsidRPr="00FE6CF4">
        <w:rPr>
          <w:color w:val="000000" w:themeColor="text1"/>
          <w:sz w:val="28"/>
          <w:szCs w:val="28"/>
        </w:rPr>
        <w:t>а</w:t>
      </w:r>
      <w:r w:rsidRPr="00FE6CF4">
        <w:rPr>
          <w:color w:val="000000" w:themeColor="text1"/>
          <w:sz w:val="28"/>
          <w:szCs w:val="28"/>
        </w:rPr>
        <w:t>, А.Г.Карапетов</w:t>
      </w:r>
      <w:r w:rsidR="00E7186A" w:rsidRPr="00FE6CF4">
        <w:rPr>
          <w:color w:val="000000" w:themeColor="text1"/>
          <w:sz w:val="28"/>
          <w:szCs w:val="28"/>
        </w:rPr>
        <w:t>а</w:t>
      </w:r>
      <w:r w:rsidR="004C1E61" w:rsidRPr="00FE6CF4">
        <w:rPr>
          <w:color w:val="000000" w:themeColor="text1"/>
          <w:sz w:val="28"/>
          <w:szCs w:val="28"/>
        </w:rPr>
        <w:t>,</w:t>
      </w:r>
      <w:r w:rsidR="00190E62" w:rsidRPr="00FE6CF4">
        <w:rPr>
          <w:color w:val="000000" w:themeColor="text1"/>
          <w:sz w:val="28"/>
          <w:szCs w:val="28"/>
        </w:rPr>
        <w:t xml:space="preserve"> </w:t>
      </w:r>
      <w:r w:rsidR="004C1E61" w:rsidRPr="00FE6CF4">
        <w:rPr>
          <w:color w:val="000000" w:themeColor="text1"/>
          <w:sz w:val="28"/>
          <w:szCs w:val="28"/>
        </w:rPr>
        <w:t>Е.А. Суханова</w:t>
      </w:r>
      <w:r w:rsidRPr="00FE6CF4">
        <w:rPr>
          <w:color w:val="000000" w:themeColor="text1"/>
          <w:sz w:val="28"/>
          <w:szCs w:val="28"/>
        </w:rPr>
        <w:t xml:space="preserve"> и др.</w:t>
      </w:r>
    </w:p>
    <w:p w:rsidR="00233D15" w:rsidRPr="00FE6CF4" w:rsidRDefault="00233D15" w:rsidP="0045062F">
      <w:pPr>
        <w:pStyle w:val="ConsPlusNormal"/>
        <w:spacing w:line="360" w:lineRule="auto"/>
        <w:ind w:right="-142" w:firstLine="540"/>
        <w:jc w:val="both"/>
        <w:rPr>
          <w:color w:val="000000" w:themeColor="text1"/>
          <w:sz w:val="28"/>
          <w:szCs w:val="28"/>
        </w:rPr>
      </w:pPr>
      <w:r w:rsidRPr="00FE6CF4">
        <w:rPr>
          <w:b/>
          <w:sz w:val="28"/>
          <w:szCs w:val="28"/>
        </w:rPr>
        <w:t xml:space="preserve">Методологической основой работы </w:t>
      </w:r>
      <w:r w:rsidRPr="00FE6CF4">
        <w:rPr>
          <w:sz w:val="28"/>
          <w:szCs w:val="28"/>
        </w:rPr>
        <w:t xml:space="preserve">являются общенаучные методы познания: </w:t>
      </w:r>
      <w:r w:rsidR="00354B8F" w:rsidRPr="00FE6CF4">
        <w:rPr>
          <w:sz w:val="28"/>
          <w:szCs w:val="28"/>
        </w:rPr>
        <w:t xml:space="preserve"> метод системного</w:t>
      </w:r>
      <w:r w:rsidRPr="00FE6CF4">
        <w:rPr>
          <w:sz w:val="28"/>
          <w:szCs w:val="28"/>
        </w:rPr>
        <w:t xml:space="preserve"> анализ</w:t>
      </w:r>
      <w:r w:rsidR="00354B8F" w:rsidRPr="00FE6CF4">
        <w:rPr>
          <w:sz w:val="28"/>
          <w:szCs w:val="28"/>
        </w:rPr>
        <w:t>а</w:t>
      </w:r>
      <w:r w:rsidRPr="00FE6CF4">
        <w:rPr>
          <w:sz w:val="28"/>
          <w:szCs w:val="28"/>
        </w:rPr>
        <w:t>,</w:t>
      </w:r>
      <w:r w:rsidR="00354B8F" w:rsidRPr="00FE6CF4">
        <w:rPr>
          <w:sz w:val="28"/>
          <w:szCs w:val="28"/>
        </w:rPr>
        <w:t xml:space="preserve"> метод</w:t>
      </w:r>
      <w:r w:rsidRPr="00FE6CF4">
        <w:rPr>
          <w:sz w:val="28"/>
          <w:szCs w:val="28"/>
        </w:rPr>
        <w:t xml:space="preserve"> синтез</w:t>
      </w:r>
      <w:r w:rsidR="00364969" w:rsidRPr="00FE6CF4">
        <w:rPr>
          <w:sz w:val="28"/>
          <w:szCs w:val="28"/>
        </w:rPr>
        <w:t>а</w:t>
      </w:r>
      <w:r w:rsidRPr="00FE6CF4">
        <w:rPr>
          <w:sz w:val="28"/>
          <w:szCs w:val="28"/>
        </w:rPr>
        <w:t>,</w:t>
      </w:r>
      <w:r w:rsidR="00354B8F" w:rsidRPr="00FE6CF4">
        <w:rPr>
          <w:sz w:val="28"/>
          <w:szCs w:val="28"/>
        </w:rPr>
        <w:t xml:space="preserve"> метод обобщения и метод</w:t>
      </w:r>
      <w:r w:rsidRPr="00FE6CF4">
        <w:rPr>
          <w:sz w:val="28"/>
          <w:szCs w:val="28"/>
        </w:rPr>
        <w:t xml:space="preserve"> сравнение. </w:t>
      </w:r>
      <w:r w:rsidR="00550BA8" w:rsidRPr="00FE6CF4">
        <w:rPr>
          <w:sz w:val="28"/>
          <w:szCs w:val="28"/>
        </w:rPr>
        <w:t>Кроме того,</w:t>
      </w:r>
      <w:r w:rsidRPr="00FE6CF4">
        <w:rPr>
          <w:sz w:val="28"/>
          <w:szCs w:val="28"/>
        </w:rPr>
        <w:t xml:space="preserve"> применены частно-научные методы познания: формально-юридический, структурно-функциональный, историко-правовой.</w:t>
      </w:r>
    </w:p>
    <w:p w:rsidR="0074733D" w:rsidRPr="00FE6CF4" w:rsidRDefault="0074733D" w:rsidP="0045062F">
      <w:pPr>
        <w:spacing w:after="0" w:line="360" w:lineRule="auto"/>
        <w:ind w:right="-142" w:firstLine="567"/>
        <w:jc w:val="both"/>
        <w:rPr>
          <w:rFonts w:ascii="Times New Roman" w:hAnsi="Times New Roman" w:cs="Times New Roman"/>
          <w:color w:val="000000" w:themeColor="text1"/>
          <w:sz w:val="28"/>
          <w:szCs w:val="28"/>
        </w:rPr>
      </w:pPr>
      <w:r w:rsidRPr="00FE6CF4">
        <w:rPr>
          <w:rFonts w:ascii="Times New Roman" w:hAnsi="Times New Roman" w:cs="Times New Roman"/>
          <w:b/>
          <w:color w:val="000000" w:themeColor="text1"/>
          <w:sz w:val="28"/>
          <w:szCs w:val="28"/>
        </w:rPr>
        <w:t>Структура работы</w:t>
      </w:r>
      <w:r w:rsidRPr="00FE6CF4">
        <w:rPr>
          <w:rFonts w:ascii="Times New Roman" w:hAnsi="Times New Roman" w:cs="Times New Roman"/>
          <w:color w:val="000000" w:themeColor="text1"/>
          <w:sz w:val="28"/>
          <w:szCs w:val="28"/>
        </w:rPr>
        <w:t xml:space="preserve"> </w:t>
      </w:r>
      <w:r w:rsidR="008B6C9E" w:rsidRPr="00FE6CF4">
        <w:rPr>
          <w:rFonts w:ascii="Times New Roman" w:hAnsi="Times New Roman" w:cs="Times New Roman"/>
          <w:color w:val="000000" w:themeColor="text1"/>
          <w:sz w:val="28"/>
          <w:szCs w:val="28"/>
        </w:rPr>
        <w:t>состоит</w:t>
      </w:r>
      <w:r w:rsidRPr="00FE6CF4">
        <w:rPr>
          <w:rFonts w:ascii="Times New Roman" w:hAnsi="Times New Roman" w:cs="Times New Roman"/>
          <w:color w:val="000000" w:themeColor="text1"/>
          <w:sz w:val="28"/>
          <w:szCs w:val="28"/>
        </w:rPr>
        <w:t xml:space="preserve"> из: введения, </w:t>
      </w:r>
      <w:r w:rsidR="008B6C9E" w:rsidRPr="00FE6CF4">
        <w:rPr>
          <w:rFonts w:ascii="Times New Roman" w:hAnsi="Times New Roman" w:cs="Times New Roman"/>
          <w:color w:val="000000" w:themeColor="text1"/>
          <w:sz w:val="28"/>
          <w:szCs w:val="28"/>
        </w:rPr>
        <w:t xml:space="preserve">трех </w:t>
      </w:r>
      <w:r w:rsidR="003B7170" w:rsidRPr="00FE6CF4">
        <w:rPr>
          <w:rFonts w:ascii="Times New Roman" w:hAnsi="Times New Roman" w:cs="Times New Roman"/>
          <w:color w:val="000000" w:themeColor="text1"/>
          <w:sz w:val="28"/>
          <w:szCs w:val="28"/>
        </w:rPr>
        <w:t>глав</w:t>
      </w:r>
      <w:r w:rsidRPr="00FE6CF4">
        <w:rPr>
          <w:rFonts w:ascii="Times New Roman" w:hAnsi="Times New Roman" w:cs="Times New Roman"/>
          <w:color w:val="000000" w:themeColor="text1"/>
          <w:sz w:val="28"/>
          <w:szCs w:val="28"/>
        </w:rPr>
        <w:t>,</w:t>
      </w:r>
      <w:r w:rsidR="003B7170" w:rsidRPr="00FE6CF4">
        <w:rPr>
          <w:rFonts w:ascii="Times New Roman" w:hAnsi="Times New Roman" w:cs="Times New Roman"/>
          <w:color w:val="000000" w:themeColor="text1"/>
          <w:sz w:val="28"/>
          <w:szCs w:val="28"/>
        </w:rPr>
        <w:t xml:space="preserve"> шести параграфов</w:t>
      </w:r>
      <w:r w:rsidR="00D1617C" w:rsidRPr="00FE6CF4">
        <w:rPr>
          <w:rFonts w:ascii="Times New Roman" w:hAnsi="Times New Roman" w:cs="Times New Roman"/>
          <w:color w:val="000000" w:themeColor="text1"/>
          <w:sz w:val="28"/>
          <w:szCs w:val="28"/>
        </w:rPr>
        <w:t>,</w:t>
      </w:r>
      <w:r w:rsidRPr="00FE6CF4">
        <w:rPr>
          <w:rFonts w:ascii="Times New Roman" w:hAnsi="Times New Roman" w:cs="Times New Roman"/>
          <w:color w:val="000000" w:themeColor="text1"/>
          <w:sz w:val="28"/>
          <w:szCs w:val="28"/>
        </w:rPr>
        <w:t xml:space="preserve"> заключения</w:t>
      </w:r>
      <w:r w:rsidR="00582B32" w:rsidRPr="00FE6CF4">
        <w:rPr>
          <w:rFonts w:ascii="Times New Roman" w:hAnsi="Times New Roman" w:cs="Times New Roman"/>
          <w:color w:val="000000" w:themeColor="text1"/>
          <w:sz w:val="28"/>
          <w:szCs w:val="28"/>
        </w:rPr>
        <w:t xml:space="preserve"> </w:t>
      </w:r>
      <w:r w:rsidR="003B7170" w:rsidRPr="00FE6CF4">
        <w:rPr>
          <w:rFonts w:ascii="Times New Roman" w:hAnsi="Times New Roman" w:cs="Times New Roman"/>
          <w:color w:val="000000" w:themeColor="text1"/>
          <w:sz w:val="28"/>
          <w:szCs w:val="28"/>
        </w:rPr>
        <w:t xml:space="preserve"> </w:t>
      </w:r>
      <w:r w:rsidRPr="00FE6CF4">
        <w:rPr>
          <w:rFonts w:ascii="Times New Roman" w:hAnsi="Times New Roman" w:cs="Times New Roman"/>
          <w:color w:val="000000" w:themeColor="text1"/>
          <w:sz w:val="28"/>
          <w:szCs w:val="28"/>
        </w:rPr>
        <w:t>и сп</w:t>
      </w:r>
      <w:r w:rsidR="008B6C9E" w:rsidRPr="00FE6CF4">
        <w:rPr>
          <w:rFonts w:ascii="Times New Roman" w:hAnsi="Times New Roman" w:cs="Times New Roman"/>
          <w:color w:val="000000" w:themeColor="text1"/>
          <w:sz w:val="28"/>
          <w:szCs w:val="28"/>
        </w:rPr>
        <w:t xml:space="preserve">иска </w:t>
      </w:r>
      <w:r w:rsidR="00E7186A" w:rsidRPr="00FE6CF4">
        <w:rPr>
          <w:rFonts w:ascii="Times New Roman" w:hAnsi="Times New Roman" w:cs="Times New Roman"/>
          <w:color w:val="000000" w:themeColor="text1"/>
          <w:sz w:val="28"/>
          <w:szCs w:val="28"/>
        </w:rPr>
        <w:t>использованных источников</w:t>
      </w:r>
      <w:r w:rsidR="008B6C9E" w:rsidRPr="00FE6CF4">
        <w:rPr>
          <w:rFonts w:ascii="Times New Roman" w:hAnsi="Times New Roman" w:cs="Times New Roman"/>
          <w:color w:val="000000" w:themeColor="text1"/>
          <w:sz w:val="28"/>
          <w:szCs w:val="28"/>
        </w:rPr>
        <w:t>.</w:t>
      </w:r>
    </w:p>
    <w:p w:rsidR="0074733D" w:rsidRPr="00FE6CF4" w:rsidRDefault="0074733D" w:rsidP="0045062F">
      <w:pPr>
        <w:ind w:right="-142"/>
        <w:rPr>
          <w:rFonts w:ascii="Times New Roman" w:hAnsi="Times New Roman" w:cs="Times New Roman"/>
          <w:b/>
          <w:i/>
          <w:sz w:val="28"/>
          <w:szCs w:val="28"/>
        </w:rPr>
      </w:pPr>
    </w:p>
    <w:p w:rsidR="00CB2214" w:rsidRPr="00FE6CF4" w:rsidRDefault="00CB2214" w:rsidP="0045062F">
      <w:pPr>
        <w:ind w:right="-142"/>
        <w:rPr>
          <w:rFonts w:ascii="Times New Roman" w:hAnsi="Times New Roman" w:cs="Times New Roman"/>
          <w:b/>
          <w:i/>
          <w:sz w:val="28"/>
          <w:szCs w:val="28"/>
        </w:rPr>
      </w:pPr>
      <w:r w:rsidRPr="00FE6CF4">
        <w:rPr>
          <w:rFonts w:ascii="Times New Roman" w:hAnsi="Times New Roman" w:cs="Times New Roman"/>
          <w:b/>
          <w:i/>
          <w:sz w:val="28"/>
          <w:szCs w:val="28"/>
        </w:rPr>
        <w:br w:type="page"/>
      </w:r>
    </w:p>
    <w:p w:rsidR="007D774D" w:rsidRPr="00FE6CF4" w:rsidRDefault="007D774D" w:rsidP="0045062F">
      <w:pPr>
        <w:pStyle w:val="a6"/>
        <w:spacing w:after="0" w:line="360" w:lineRule="auto"/>
        <w:ind w:left="927" w:right="-142"/>
        <w:jc w:val="center"/>
        <w:outlineLvl w:val="0"/>
        <w:rPr>
          <w:rFonts w:ascii="Times New Roman" w:hAnsi="Times New Roman" w:cs="Times New Roman"/>
          <w:b/>
          <w:sz w:val="28"/>
          <w:szCs w:val="28"/>
        </w:rPr>
      </w:pPr>
      <w:bookmarkStart w:id="2" w:name="_Toc103135439"/>
      <w:r w:rsidRPr="00FE6CF4">
        <w:rPr>
          <w:rFonts w:ascii="Times New Roman" w:hAnsi="Times New Roman" w:cs="Times New Roman"/>
          <w:b/>
          <w:sz w:val="28"/>
          <w:szCs w:val="28"/>
        </w:rPr>
        <w:lastRenderedPageBreak/>
        <w:t>Глава 1. Возникновение и эволюция</w:t>
      </w:r>
      <w:r w:rsidR="0052008A" w:rsidRPr="00FE6CF4">
        <w:rPr>
          <w:rFonts w:ascii="Times New Roman" w:hAnsi="Times New Roman" w:cs="Times New Roman"/>
          <w:b/>
          <w:sz w:val="28"/>
          <w:szCs w:val="28"/>
        </w:rPr>
        <w:t xml:space="preserve"> в СССР</w:t>
      </w:r>
      <w:r w:rsidR="00E937E9" w:rsidRPr="00FE6CF4">
        <w:rPr>
          <w:rFonts w:ascii="Times New Roman" w:hAnsi="Times New Roman" w:cs="Times New Roman"/>
          <w:b/>
          <w:sz w:val="28"/>
          <w:szCs w:val="28"/>
        </w:rPr>
        <w:t xml:space="preserve"> понятий</w:t>
      </w:r>
      <w:r w:rsidRPr="00FE6CF4">
        <w:rPr>
          <w:rFonts w:ascii="Times New Roman" w:hAnsi="Times New Roman" w:cs="Times New Roman"/>
          <w:b/>
          <w:sz w:val="28"/>
          <w:szCs w:val="28"/>
        </w:rPr>
        <w:t xml:space="preserve"> реконструкции, капитального ремонта</w:t>
      </w:r>
      <w:r w:rsidR="0052008A" w:rsidRPr="00FE6CF4">
        <w:rPr>
          <w:rFonts w:ascii="Times New Roman" w:hAnsi="Times New Roman" w:cs="Times New Roman"/>
          <w:b/>
          <w:sz w:val="28"/>
          <w:szCs w:val="28"/>
        </w:rPr>
        <w:t>, перепланировки объекта недвижимости</w:t>
      </w:r>
      <w:r w:rsidR="002F1AB9" w:rsidRPr="00FE6CF4">
        <w:rPr>
          <w:rFonts w:ascii="Times New Roman" w:hAnsi="Times New Roman" w:cs="Times New Roman"/>
          <w:b/>
          <w:sz w:val="28"/>
          <w:szCs w:val="28"/>
        </w:rPr>
        <w:t>,</w:t>
      </w:r>
      <w:r w:rsidR="0052008A" w:rsidRPr="00FE6CF4">
        <w:rPr>
          <w:rFonts w:ascii="Times New Roman" w:hAnsi="Times New Roman" w:cs="Times New Roman"/>
          <w:b/>
          <w:sz w:val="28"/>
          <w:szCs w:val="28"/>
        </w:rPr>
        <w:t xml:space="preserve"> </w:t>
      </w:r>
      <w:r w:rsidRPr="00FE6CF4">
        <w:rPr>
          <w:rFonts w:ascii="Times New Roman" w:hAnsi="Times New Roman" w:cs="Times New Roman"/>
          <w:b/>
          <w:sz w:val="28"/>
          <w:szCs w:val="28"/>
        </w:rPr>
        <w:t>как</w:t>
      </w:r>
      <w:r w:rsidR="00E937E9" w:rsidRPr="00FE6CF4">
        <w:rPr>
          <w:rFonts w:ascii="Times New Roman" w:hAnsi="Times New Roman" w:cs="Times New Roman"/>
          <w:b/>
          <w:sz w:val="28"/>
          <w:szCs w:val="28"/>
        </w:rPr>
        <w:t xml:space="preserve"> одного из</w:t>
      </w:r>
      <w:r w:rsidRPr="00FE6CF4">
        <w:rPr>
          <w:rFonts w:ascii="Times New Roman" w:hAnsi="Times New Roman" w:cs="Times New Roman"/>
          <w:b/>
          <w:sz w:val="28"/>
          <w:szCs w:val="28"/>
        </w:rPr>
        <w:t xml:space="preserve"> вида</w:t>
      </w:r>
      <w:r w:rsidR="002825BF" w:rsidRPr="00FE6CF4">
        <w:rPr>
          <w:rFonts w:ascii="Times New Roman" w:hAnsi="Times New Roman" w:cs="Times New Roman"/>
          <w:b/>
          <w:sz w:val="28"/>
          <w:szCs w:val="28"/>
        </w:rPr>
        <w:t xml:space="preserve"> градостроительной деятельности</w:t>
      </w:r>
      <w:r w:rsidR="0052008A" w:rsidRPr="00FE6CF4">
        <w:rPr>
          <w:rFonts w:ascii="Times New Roman" w:hAnsi="Times New Roman" w:cs="Times New Roman"/>
          <w:b/>
          <w:sz w:val="28"/>
          <w:szCs w:val="28"/>
        </w:rPr>
        <w:t>. Феномен правоприменения законодательства СССР в настоящее время</w:t>
      </w:r>
      <w:bookmarkEnd w:id="2"/>
    </w:p>
    <w:p w:rsidR="007D774D" w:rsidRPr="00FE6CF4" w:rsidRDefault="007D774D" w:rsidP="0045062F">
      <w:pPr>
        <w:pStyle w:val="a6"/>
        <w:spacing w:after="0" w:line="360" w:lineRule="auto"/>
        <w:ind w:left="927" w:right="-142"/>
        <w:jc w:val="center"/>
        <w:rPr>
          <w:rFonts w:ascii="Times New Roman" w:hAnsi="Times New Roman" w:cs="Times New Roman"/>
          <w:b/>
          <w:i/>
          <w:sz w:val="28"/>
          <w:szCs w:val="28"/>
        </w:rPr>
      </w:pPr>
    </w:p>
    <w:p w:rsidR="00BA09B2" w:rsidRPr="00FE6CF4" w:rsidRDefault="002F1AB9" w:rsidP="0045062F">
      <w:pPr>
        <w:pStyle w:val="a6"/>
        <w:spacing w:after="0" w:line="360" w:lineRule="auto"/>
        <w:ind w:left="567" w:right="-142"/>
        <w:jc w:val="center"/>
        <w:outlineLvl w:val="1"/>
        <w:rPr>
          <w:rFonts w:ascii="Times New Roman" w:hAnsi="Times New Roman" w:cs="Times New Roman"/>
          <w:b/>
          <w:sz w:val="28"/>
          <w:szCs w:val="28"/>
        </w:rPr>
      </w:pPr>
      <w:bookmarkStart w:id="3" w:name="_Toc103135440"/>
      <w:r w:rsidRPr="00FE6CF4">
        <w:rPr>
          <w:rFonts w:ascii="Times New Roman" w:hAnsi="Times New Roman" w:cs="Times New Roman"/>
          <w:b/>
          <w:sz w:val="28"/>
          <w:szCs w:val="28"/>
        </w:rPr>
        <w:t xml:space="preserve">§ 1.1. </w:t>
      </w:r>
      <w:r w:rsidR="00E937E9" w:rsidRPr="00FE6CF4">
        <w:rPr>
          <w:rFonts w:ascii="Times New Roman" w:hAnsi="Times New Roman" w:cs="Times New Roman"/>
          <w:b/>
          <w:sz w:val="28"/>
          <w:szCs w:val="28"/>
        </w:rPr>
        <w:t>Понятие реконструкции в градостроительной деятельности</w:t>
      </w:r>
      <w:r w:rsidR="0052008A" w:rsidRPr="00FE6CF4">
        <w:rPr>
          <w:rFonts w:ascii="Times New Roman" w:hAnsi="Times New Roman" w:cs="Times New Roman"/>
          <w:b/>
          <w:sz w:val="28"/>
          <w:szCs w:val="28"/>
        </w:rPr>
        <w:t xml:space="preserve"> </w:t>
      </w:r>
      <w:r w:rsidR="007C7AC1" w:rsidRPr="00FE6CF4">
        <w:rPr>
          <w:rFonts w:ascii="Times New Roman" w:hAnsi="Times New Roman" w:cs="Times New Roman"/>
          <w:b/>
          <w:sz w:val="28"/>
          <w:szCs w:val="28"/>
        </w:rPr>
        <w:t>СССР</w:t>
      </w:r>
      <w:r w:rsidR="0052008A" w:rsidRPr="00FE6CF4">
        <w:rPr>
          <w:rFonts w:ascii="Times New Roman" w:hAnsi="Times New Roman" w:cs="Times New Roman"/>
          <w:b/>
          <w:sz w:val="28"/>
          <w:szCs w:val="28"/>
        </w:rPr>
        <w:t xml:space="preserve"> </w:t>
      </w:r>
      <w:r w:rsidR="00E937E9" w:rsidRPr="00FE6CF4">
        <w:rPr>
          <w:rFonts w:ascii="Times New Roman" w:hAnsi="Times New Roman" w:cs="Times New Roman"/>
          <w:b/>
          <w:sz w:val="28"/>
          <w:szCs w:val="28"/>
        </w:rPr>
        <w:t>в довоенный период</w:t>
      </w:r>
      <w:bookmarkEnd w:id="3"/>
    </w:p>
    <w:p w:rsidR="006F2B9C" w:rsidRPr="00FE6CF4" w:rsidRDefault="006F2B9C" w:rsidP="0045062F">
      <w:pPr>
        <w:spacing w:after="0" w:line="360" w:lineRule="auto"/>
        <w:ind w:right="-142" w:firstLine="567"/>
        <w:jc w:val="both"/>
        <w:rPr>
          <w:rFonts w:ascii="Times New Roman" w:hAnsi="Times New Roman" w:cs="Times New Roman"/>
          <w:sz w:val="28"/>
          <w:szCs w:val="28"/>
        </w:rPr>
      </w:pPr>
    </w:p>
    <w:p w:rsidR="009D0CA5" w:rsidRPr="00FE6CF4" w:rsidRDefault="006C2C3B"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С учетом того, что в </w:t>
      </w:r>
      <w:r w:rsidR="000A148A" w:rsidRPr="00FE6CF4">
        <w:rPr>
          <w:rFonts w:ascii="Times New Roman" w:hAnsi="Times New Roman" w:cs="Times New Roman"/>
          <w:sz w:val="28"/>
          <w:szCs w:val="28"/>
        </w:rPr>
        <w:t>домах,</w:t>
      </w:r>
      <w:r w:rsidRPr="00FE6CF4">
        <w:rPr>
          <w:rFonts w:ascii="Times New Roman" w:hAnsi="Times New Roman" w:cs="Times New Roman"/>
          <w:sz w:val="28"/>
          <w:szCs w:val="28"/>
        </w:rPr>
        <w:t xml:space="preserve"> построенных в период СССР многие живут </w:t>
      </w:r>
      <w:r w:rsidR="00EC43A7" w:rsidRPr="00FE6CF4">
        <w:rPr>
          <w:rFonts w:ascii="Times New Roman" w:hAnsi="Times New Roman" w:cs="Times New Roman"/>
          <w:sz w:val="28"/>
          <w:szCs w:val="28"/>
        </w:rPr>
        <w:t xml:space="preserve">                                            </w:t>
      </w:r>
      <w:r w:rsidR="003772EB"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и по настоящее время, </w:t>
      </w:r>
      <w:r w:rsidR="002C5F5F" w:rsidRPr="00FE6CF4">
        <w:rPr>
          <w:rFonts w:ascii="Times New Roman" w:hAnsi="Times New Roman" w:cs="Times New Roman"/>
          <w:sz w:val="28"/>
          <w:szCs w:val="28"/>
        </w:rPr>
        <w:t xml:space="preserve">наверно сложно </w:t>
      </w:r>
      <w:r w:rsidRPr="00FE6CF4">
        <w:rPr>
          <w:rFonts w:ascii="Times New Roman" w:hAnsi="Times New Roman" w:cs="Times New Roman"/>
          <w:sz w:val="28"/>
          <w:szCs w:val="28"/>
        </w:rPr>
        <w:t xml:space="preserve">спорить о </w:t>
      </w:r>
      <w:r w:rsidR="000A148A" w:rsidRPr="00FE6CF4">
        <w:rPr>
          <w:rFonts w:ascii="Times New Roman" w:hAnsi="Times New Roman" w:cs="Times New Roman"/>
          <w:sz w:val="28"/>
          <w:szCs w:val="28"/>
        </w:rPr>
        <w:t>том,</w:t>
      </w:r>
      <w:r w:rsidRPr="00FE6CF4">
        <w:rPr>
          <w:rFonts w:ascii="Times New Roman" w:hAnsi="Times New Roman" w:cs="Times New Roman"/>
          <w:sz w:val="28"/>
          <w:szCs w:val="28"/>
        </w:rPr>
        <w:t xml:space="preserve"> что</w:t>
      </w:r>
      <w:r w:rsidR="00C9568B" w:rsidRPr="00FE6CF4">
        <w:rPr>
          <w:rFonts w:ascii="Times New Roman" w:hAnsi="Times New Roman" w:cs="Times New Roman"/>
          <w:sz w:val="28"/>
          <w:szCs w:val="28"/>
        </w:rPr>
        <w:t xml:space="preserve"> градостроительная деятельность, включая работы</w:t>
      </w:r>
      <w:r w:rsidR="000A148A" w:rsidRPr="00FE6CF4">
        <w:rPr>
          <w:rFonts w:ascii="Times New Roman" w:hAnsi="Times New Roman" w:cs="Times New Roman"/>
          <w:sz w:val="28"/>
          <w:szCs w:val="28"/>
        </w:rPr>
        <w:t xml:space="preserve"> </w:t>
      </w:r>
      <w:r w:rsidR="00C9568B" w:rsidRPr="00FE6CF4">
        <w:rPr>
          <w:rFonts w:ascii="Times New Roman" w:hAnsi="Times New Roman" w:cs="Times New Roman"/>
          <w:sz w:val="28"/>
          <w:szCs w:val="28"/>
        </w:rPr>
        <w:t xml:space="preserve">по </w:t>
      </w:r>
      <w:r w:rsidR="000313AD" w:rsidRPr="00FE6CF4">
        <w:rPr>
          <w:rFonts w:ascii="Times New Roman" w:hAnsi="Times New Roman" w:cs="Times New Roman"/>
          <w:sz w:val="28"/>
          <w:szCs w:val="28"/>
        </w:rPr>
        <w:t>реконструкции</w:t>
      </w:r>
      <w:r w:rsidR="00C9568B" w:rsidRPr="00FE6CF4">
        <w:rPr>
          <w:rFonts w:ascii="Times New Roman" w:hAnsi="Times New Roman" w:cs="Times New Roman"/>
          <w:sz w:val="28"/>
          <w:szCs w:val="28"/>
        </w:rPr>
        <w:t xml:space="preserve"> зданий</w:t>
      </w:r>
      <w:r w:rsidR="002C5F5F" w:rsidRPr="00FE6CF4">
        <w:rPr>
          <w:rFonts w:ascii="Times New Roman" w:hAnsi="Times New Roman" w:cs="Times New Roman"/>
          <w:sz w:val="28"/>
          <w:szCs w:val="28"/>
        </w:rPr>
        <w:t xml:space="preserve"> или</w:t>
      </w:r>
      <w:r w:rsidR="003772EB" w:rsidRPr="00FE6CF4">
        <w:rPr>
          <w:rFonts w:ascii="Times New Roman" w:hAnsi="Times New Roman" w:cs="Times New Roman"/>
          <w:sz w:val="28"/>
          <w:szCs w:val="28"/>
        </w:rPr>
        <w:t xml:space="preserve"> капитального ремонта</w:t>
      </w:r>
      <w:r w:rsidR="002C5F5F" w:rsidRPr="00FE6CF4">
        <w:rPr>
          <w:rFonts w:ascii="Times New Roman" w:hAnsi="Times New Roman" w:cs="Times New Roman"/>
          <w:sz w:val="28"/>
          <w:szCs w:val="28"/>
        </w:rPr>
        <w:t xml:space="preserve"> зданий</w:t>
      </w:r>
      <w:r w:rsidR="00C9568B" w:rsidRPr="00FE6CF4">
        <w:rPr>
          <w:rFonts w:ascii="Times New Roman" w:hAnsi="Times New Roman" w:cs="Times New Roman"/>
          <w:sz w:val="28"/>
          <w:szCs w:val="28"/>
        </w:rPr>
        <w:t xml:space="preserve"> началась задолго</w:t>
      </w:r>
      <w:r w:rsidR="00FE6CF4" w:rsidRPr="00FE6CF4">
        <w:rPr>
          <w:rFonts w:ascii="Times New Roman" w:hAnsi="Times New Roman" w:cs="Times New Roman"/>
          <w:sz w:val="28"/>
          <w:szCs w:val="28"/>
        </w:rPr>
        <w:t xml:space="preserve"> </w:t>
      </w:r>
      <w:r w:rsidR="00C9568B" w:rsidRPr="00FE6CF4">
        <w:rPr>
          <w:rFonts w:ascii="Times New Roman" w:hAnsi="Times New Roman" w:cs="Times New Roman"/>
          <w:sz w:val="28"/>
          <w:szCs w:val="28"/>
        </w:rPr>
        <w:t xml:space="preserve">до принятия </w:t>
      </w:r>
      <w:r w:rsidR="002C5F5F" w:rsidRPr="00FE6CF4">
        <w:rPr>
          <w:rFonts w:ascii="Times New Roman" w:hAnsi="Times New Roman" w:cs="Times New Roman"/>
          <w:sz w:val="28"/>
          <w:szCs w:val="28"/>
        </w:rPr>
        <w:t>Градостроительного кодекса РФ</w:t>
      </w:r>
      <w:r w:rsidR="00D01919" w:rsidRPr="00FE6CF4">
        <w:rPr>
          <w:rFonts w:ascii="Times New Roman" w:hAnsi="Times New Roman" w:cs="Times New Roman"/>
          <w:sz w:val="28"/>
          <w:szCs w:val="28"/>
        </w:rPr>
        <w:t xml:space="preserve"> в 1998 году</w:t>
      </w:r>
      <w:r w:rsidR="002C5F5F" w:rsidRPr="00FE6CF4">
        <w:rPr>
          <w:rFonts w:ascii="Times New Roman" w:hAnsi="Times New Roman" w:cs="Times New Roman"/>
          <w:sz w:val="28"/>
          <w:szCs w:val="28"/>
        </w:rPr>
        <w:t>,</w:t>
      </w:r>
      <w:r w:rsidR="00D01919" w:rsidRPr="00FE6CF4">
        <w:rPr>
          <w:rFonts w:ascii="Times New Roman" w:hAnsi="Times New Roman" w:cs="Times New Roman"/>
          <w:sz w:val="28"/>
          <w:szCs w:val="28"/>
        </w:rPr>
        <w:t xml:space="preserve"> прекратившего свое действие</w:t>
      </w:r>
      <w:r w:rsidR="00FE6CF4" w:rsidRPr="00FE6CF4">
        <w:rPr>
          <w:rFonts w:ascii="Times New Roman" w:hAnsi="Times New Roman" w:cs="Times New Roman"/>
          <w:sz w:val="28"/>
          <w:szCs w:val="28"/>
        </w:rPr>
        <w:t xml:space="preserve"> </w:t>
      </w:r>
      <w:r w:rsidR="00D01919" w:rsidRPr="00FE6CF4">
        <w:rPr>
          <w:rFonts w:ascii="Times New Roman" w:hAnsi="Times New Roman" w:cs="Times New Roman"/>
          <w:sz w:val="28"/>
          <w:szCs w:val="28"/>
        </w:rPr>
        <w:t xml:space="preserve">и </w:t>
      </w:r>
      <w:r w:rsidR="002C5F5F" w:rsidRPr="00FE6CF4">
        <w:rPr>
          <w:rFonts w:ascii="Times New Roman" w:hAnsi="Times New Roman" w:cs="Times New Roman"/>
          <w:sz w:val="28"/>
          <w:szCs w:val="28"/>
        </w:rPr>
        <w:t>Градостроительного кодекса РФ</w:t>
      </w:r>
      <w:r w:rsidR="00A8116F">
        <w:rPr>
          <w:rFonts w:ascii="Times New Roman" w:hAnsi="Times New Roman" w:cs="Times New Roman"/>
          <w:sz w:val="28"/>
          <w:szCs w:val="28"/>
        </w:rPr>
        <w:t xml:space="preserve"> (далее по тексту – ГРК РФ)</w:t>
      </w:r>
      <w:r w:rsidR="002C5F5F" w:rsidRPr="00FE6CF4">
        <w:rPr>
          <w:rFonts w:ascii="Times New Roman" w:hAnsi="Times New Roman" w:cs="Times New Roman"/>
          <w:sz w:val="28"/>
          <w:szCs w:val="28"/>
        </w:rPr>
        <w:t>,</w:t>
      </w:r>
      <w:r w:rsidR="00D01919" w:rsidRPr="00FE6CF4">
        <w:rPr>
          <w:rFonts w:ascii="Times New Roman" w:hAnsi="Times New Roman" w:cs="Times New Roman"/>
          <w:sz w:val="28"/>
          <w:szCs w:val="28"/>
        </w:rPr>
        <w:t xml:space="preserve"> принятого</w:t>
      </w:r>
      <w:r w:rsidR="00C9568B" w:rsidRPr="00FE6CF4">
        <w:rPr>
          <w:rFonts w:ascii="Times New Roman" w:hAnsi="Times New Roman" w:cs="Times New Roman"/>
          <w:sz w:val="28"/>
          <w:szCs w:val="28"/>
        </w:rPr>
        <w:t xml:space="preserve"> в 2004 году</w:t>
      </w:r>
      <w:r w:rsidR="00FE6CF4" w:rsidRPr="00FE6CF4">
        <w:rPr>
          <w:rFonts w:ascii="Times New Roman" w:hAnsi="Times New Roman" w:cs="Times New Roman"/>
          <w:sz w:val="28"/>
          <w:szCs w:val="28"/>
        </w:rPr>
        <w:t xml:space="preserve"> и </w:t>
      </w:r>
      <w:r w:rsidR="002C5F5F" w:rsidRPr="00FE6CF4">
        <w:rPr>
          <w:rFonts w:ascii="Times New Roman" w:hAnsi="Times New Roman" w:cs="Times New Roman"/>
          <w:sz w:val="28"/>
          <w:szCs w:val="28"/>
        </w:rPr>
        <w:t>действующего по настоящее время.</w:t>
      </w:r>
    </w:p>
    <w:p w:rsidR="006A45CB" w:rsidRPr="00FE6CF4" w:rsidRDefault="006F6221"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Во времена становления первых «пятилеток</w:t>
      </w:r>
      <w:r w:rsidR="009D0CA5" w:rsidRPr="00FE6CF4">
        <w:rPr>
          <w:rFonts w:ascii="Times New Roman" w:hAnsi="Times New Roman" w:cs="Times New Roman"/>
          <w:sz w:val="28"/>
          <w:szCs w:val="28"/>
        </w:rPr>
        <w:t>»</w:t>
      </w:r>
      <w:r w:rsidRPr="00FE6CF4">
        <w:rPr>
          <w:rFonts w:ascii="Times New Roman" w:hAnsi="Times New Roman" w:cs="Times New Roman"/>
          <w:sz w:val="28"/>
          <w:szCs w:val="28"/>
        </w:rPr>
        <w:t xml:space="preserve"> терминология, которая использовалась</w:t>
      </w:r>
      <w:r w:rsidR="009D0CA5"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в период </w:t>
      </w:r>
      <w:r w:rsidR="001C3C77" w:rsidRPr="00FE6CF4">
        <w:rPr>
          <w:rFonts w:ascii="Times New Roman" w:hAnsi="Times New Roman" w:cs="Times New Roman"/>
          <w:sz w:val="28"/>
          <w:szCs w:val="28"/>
        </w:rPr>
        <w:t>начала</w:t>
      </w:r>
      <w:r w:rsidR="005A43FE" w:rsidRPr="00FE6CF4">
        <w:rPr>
          <w:rFonts w:ascii="Times New Roman" w:hAnsi="Times New Roman" w:cs="Times New Roman"/>
          <w:sz w:val="28"/>
          <w:szCs w:val="28"/>
        </w:rPr>
        <w:t xml:space="preserve"> советского градостроительства</w:t>
      </w:r>
      <w:r w:rsidR="00B324F4" w:rsidRPr="00FE6CF4">
        <w:rPr>
          <w:rFonts w:ascii="Times New Roman" w:hAnsi="Times New Roman" w:cs="Times New Roman"/>
          <w:sz w:val="28"/>
          <w:szCs w:val="28"/>
        </w:rPr>
        <w:t xml:space="preserve"> </w:t>
      </w:r>
      <w:r w:rsidRPr="00FE6CF4">
        <w:rPr>
          <w:rFonts w:ascii="Times New Roman" w:hAnsi="Times New Roman" w:cs="Times New Roman"/>
          <w:sz w:val="28"/>
          <w:szCs w:val="28"/>
        </w:rPr>
        <w:t>использовалась</w:t>
      </w:r>
      <w:r w:rsidR="005A43FE" w:rsidRPr="00FE6CF4">
        <w:rPr>
          <w:rFonts w:ascii="Times New Roman" w:hAnsi="Times New Roman" w:cs="Times New Roman"/>
          <w:sz w:val="28"/>
          <w:szCs w:val="28"/>
        </w:rPr>
        <w:t xml:space="preserve"> </w:t>
      </w:r>
      <w:r w:rsidR="001C3C77" w:rsidRPr="00FE6CF4">
        <w:rPr>
          <w:rFonts w:ascii="Times New Roman" w:hAnsi="Times New Roman" w:cs="Times New Roman"/>
          <w:sz w:val="28"/>
          <w:szCs w:val="28"/>
        </w:rPr>
        <w:t>при отсутствии такого нормативного регламентирования как это существует сейчас, с учетом единообразия легальных определений</w:t>
      </w:r>
      <w:r w:rsidR="00F03B4F" w:rsidRPr="00FE6CF4">
        <w:rPr>
          <w:rFonts w:ascii="Times New Roman" w:hAnsi="Times New Roman" w:cs="Times New Roman"/>
          <w:sz w:val="28"/>
          <w:szCs w:val="28"/>
        </w:rPr>
        <w:t xml:space="preserve"> </w:t>
      </w:r>
      <w:r w:rsidR="001C3C77" w:rsidRPr="00FE6CF4">
        <w:rPr>
          <w:rFonts w:ascii="Times New Roman" w:hAnsi="Times New Roman" w:cs="Times New Roman"/>
          <w:sz w:val="28"/>
          <w:szCs w:val="28"/>
        </w:rPr>
        <w:t>установленных</w:t>
      </w:r>
      <w:r w:rsidR="00F03B4F" w:rsidRPr="00FE6CF4">
        <w:rPr>
          <w:rFonts w:ascii="Times New Roman" w:hAnsi="Times New Roman" w:cs="Times New Roman"/>
          <w:sz w:val="28"/>
          <w:szCs w:val="28"/>
        </w:rPr>
        <w:t xml:space="preserve"> нормами законодательства</w:t>
      </w:r>
      <w:r w:rsidR="005A43FE" w:rsidRPr="00FE6CF4">
        <w:rPr>
          <w:rFonts w:ascii="Times New Roman" w:hAnsi="Times New Roman" w:cs="Times New Roman"/>
          <w:sz w:val="28"/>
          <w:szCs w:val="28"/>
        </w:rPr>
        <w:t>,</w:t>
      </w:r>
      <w:r w:rsidRPr="00FE6CF4">
        <w:rPr>
          <w:rFonts w:ascii="Times New Roman" w:hAnsi="Times New Roman" w:cs="Times New Roman"/>
          <w:sz w:val="28"/>
          <w:szCs w:val="28"/>
        </w:rPr>
        <w:t xml:space="preserve"> </w:t>
      </w:r>
      <w:r w:rsidR="00F03B4F" w:rsidRPr="00FE6CF4">
        <w:rPr>
          <w:rFonts w:ascii="Times New Roman" w:hAnsi="Times New Roman" w:cs="Times New Roman"/>
          <w:sz w:val="28"/>
          <w:szCs w:val="28"/>
        </w:rPr>
        <w:t>как это применяется</w:t>
      </w:r>
      <w:r w:rsidR="00EC43A7"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в настоящее время, </w:t>
      </w:r>
      <w:r w:rsidR="00F03B4F" w:rsidRPr="00FE6CF4">
        <w:rPr>
          <w:rFonts w:ascii="Times New Roman" w:hAnsi="Times New Roman" w:cs="Times New Roman"/>
          <w:sz w:val="28"/>
          <w:szCs w:val="28"/>
        </w:rPr>
        <w:t>поскольку аналога градостроительного кодекса в СССР</w:t>
      </w:r>
      <w:r w:rsidR="00EC43A7" w:rsidRPr="00FE6CF4">
        <w:rPr>
          <w:rFonts w:ascii="Times New Roman" w:hAnsi="Times New Roman" w:cs="Times New Roman"/>
          <w:sz w:val="28"/>
          <w:szCs w:val="28"/>
        </w:rPr>
        <w:t xml:space="preserve"> </w:t>
      </w:r>
      <w:r w:rsidR="00F03B4F" w:rsidRPr="00FE6CF4">
        <w:rPr>
          <w:rFonts w:ascii="Times New Roman" w:hAnsi="Times New Roman" w:cs="Times New Roman"/>
          <w:sz w:val="28"/>
          <w:szCs w:val="28"/>
        </w:rPr>
        <w:t>не существовало,</w:t>
      </w:r>
      <w:r w:rsidR="000C01BE"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вместе с тем, </w:t>
      </w:r>
      <w:r w:rsidR="00CF78B6" w:rsidRPr="00FE6CF4">
        <w:rPr>
          <w:rFonts w:ascii="Times New Roman" w:hAnsi="Times New Roman" w:cs="Times New Roman"/>
          <w:sz w:val="28"/>
          <w:szCs w:val="28"/>
        </w:rPr>
        <w:t xml:space="preserve">существовали </w:t>
      </w:r>
      <w:r w:rsidR="0031256C" w:rsidRPr="00FE6CF4">
        <w:rPr>
          <w:rFonts w:ascii="Times New Roman" w:hAnsi="Times New Roman" w:cs="Times New Roman"/>
          <w:sz w:val="28"/>
          <w:szCs w:val="28"/>
        </w:rPr>
        <w:t>определенные нормативно-пр</w:t>
      </w:r>
      <w:r w:rsidR="009D0CA5" w:rsidRPr="00FE6CF4">
        <w:rPr>
          <w:rFonts w:ascii="Times New Roman" w:hAnsi="Times New Roman" w:cs="Times New Roman"/>
          <w:sz w:val="28"/>
          <w:szCs w:val="28"/>
        </w:rPr>
        <w:t>авовые акты и технические нормы. Также</w:t>
      </w:r>
      <w:r w:rsidR="0031256C" w:rsidRPr="00FE6CF4">
        <w:rPr>
          <w:rFonts w:ascii="Times New Roman" w:hAnsi="Times New Roman" w:cs="Times New Roman"/>
          <w:sz w:val="28"/>
          <w:szCs w:val="28"/>
        </w:rPr>
        <w:t xml:space="preserve"> большую роль играло просто использование </w:t>
      </w:r>
      <w:r w:rsidRPr="00FE6CF4">
        <w:rPr>
          <w:rFonts w:ascii="Times New Roman" w:hAnsi="Times New Roman" w:cs="Times New Roman"/>
          <w:sz w:val="28"/>
          <w:szCs w:val="28"/>
        </w:rPr>
        <w:t>терминов</w:t>
      </w:r>
      <w:r w:rsidR="0031256C" w:rsidRPr="00FE6CF4">
        <w:rPr>
          <w:rFonts w:ascii="Times New Roman" w:hAnsi="Times New Roman" w:cs="Times New Roman"/>
          <w:sz w:val="28"/>
          <w:szCs w:val="28"/>
        </w:rPr>
        <w:t xml:space="preserve"> профессиональным сообществом участников градостроительной деятельности</w:t>
      </w:r>
      <w:r w:rsidRPr="00FE6CF4">
        <w:rPr>
          <w:rFonts w:ascii="Times New Roman" w:hAnsi="Times New Roman" w:cs="Times New Roman"/>
          <w:sz w:val="28"/>
          <w:szCs w:val="28"/>
        </w:rPr>
        <w:t>,</w:t>
      </w:r>
      <w:r w:rsidR="006D234B" w:rsidRPr="00FE6CF4">
        <w:rPr>
          <w:rFonts w:ascii="Times New Roman" w:hAnsi="Times New Roman" w:cs="Times New Roman"/>
          <w:sz w:val="28"/>
          <w:szCs w:val="28"/>
        </w:rPr>
        <w:t xml:space="preserve"> организациями участвующими в планировании строительных работ</w:t>
      </w:r>
      <w:r w:rsidR="0031256C" w:rsidRPr="00FE6CF4">
        <w:rPr>
          <w:rFonts w:ascii="Times New Roman" w:hAnsi="Times New Roman" w:cs="Times New Roman"/>
          <w:sz w:val="28"/>
          <w:szCs w:val="28"/>
        </w:rPr>
        <w:t xml:space="preserve"> соответственно многие термины</w:t>
      </w:r>
      <w:r w:rsidRPr="00FE6CF4">
        <w:rPr>
          <w:rFonts w:ascii="Times New Roman" w:hAnsi="Times New Roman" w:cs="Times New Roman"/>
          <w:sz w:val="28"/>
          <w:szCs w:val="28"/>
        </w:rPr>
        <w:t xml:space="preserve"> которые используется в настоящее время </w:t>
      </w:r>
      <w:r w:rsidR="000C01BE" w:rsidRPr="00FE6CF4">
        <w:rPr>
          <w:rFonts w:ascii="Times New Roman" w:hAnsi="Times New Roman" w:cs="Times New Roman"/>
          <w:sz w:val="28"/>
          <w:szCs w:val="28"/>
        </w:rPr>
        <w:t>образовались</w:t>
      </w:r>
      <w:r w:rsidR="005429E2" w:rsidRPr="00FE6CF4">
        <w:rPr>
          <w:rFonts w:ascii="Times New Roman" w:hAnsi="Times New Roman" w:cs="Times New Roman"/>
          <w:sz w:val="28"/>
          <w:szCs w:val="28"/>
        </w:rPr>
        <w:t xml:space="preserve"> </w:t>
      </w:r>
      <w:r w:rsidRPr="00FE6CF4">
        <w:rPr>
          <w:rFonts w:ascii="Times New Roman" w:hAnsi="Times New Roman" w:cs="Times New Roman"/>
          <w:sz w:val="28"/>
          <w:szCs w:val="28"/>
        </w:rPr>
        <w:t>и</w:t>
      </w:r>
      <w:r w:rsidR="000C01BE" w:rsidRPr="00FE6CF4">
        <w:rPr>
          <w:rFonts w:ascii="Times New Roman" w:hAnsi="Times New Roman" w:cs="Times New Roman"/>
          <w:sz w:val="28"/>
          <w:szCs w:val="28"/>
        </w:rPr>
        <w:t xml:space="preserve"> использовались</w:t>
      </w:r>
      <w:r w:rsidR="002825BF" w:rsidRPr="00FE6CF4">
        <w:rPr>
          <w:rFonts w:ascii="Times New Roman" w:hAnsi="Times New Roman" w:cs="Times New Roman"/>
          <w:sz w:val="28"/>
          <w:szCs w:val="28"/>
        </w:rPr>
        <w:t xml:space="preserve"> </w:t>
      </w:r>
      <w:r w:rsidRPr="00FE6CF4">
        <w:rPr>
          <w:rFonts w:ascii="Times New Roman" w:hAnsi="Times New Roman" w:cs="Times New Roman"/>
          <w:sz w:val="28"/>
          <w:szCs w:val="28"/>
        </w:rPr>
        <w:t>в</w:t>
      </w:r>
      <w:r w:rsidR="000C01BE" w:rsidRPr="00FE6CF4">
        <w:rPr>
          <w:rFonts w:ascii="Times New Roman" w:hAnsi="Times New Roman" w:cs="Times New Roman"/>
          <w:sz w:val="28"/>
          <w:szCs w:val="28"/>
        </w:rPr>
        <w:t xml:space="preserve"> </w:t>
      </w:r>
      <w:r w:rsidR="000C01BE" w:rsidRPr="00FE6CF4">
        <w:rPr>
          <w:rFonts w:ascii="Times New Roman" w:hAnsi="Times New Roman" w:cs="Times New Roman"/>
          <w:sz w:val="28"/>
          <w:szCs w:val="28"/>
        </w:rPr>
        <w:lastRenderedPageBreak/>
        <w:t>градостроительной деятельности и</w:t>
      </w:r>
      <w:r w:rsidRPr="00FE6CF4">
        <w:rPr>
          <w:rFonts w:ascii="Times New Roman" w:hAnsi="Times New Roman" w:cs="Times New Roman"/>
          <w:sz w:val="28"/>
          <w:szCs w:val="28"/>
        </w:rPr>
        <w:t xml:space="preserve"> научной литературе СССР</w:t>
      </w:r>
      <w:r w:rsidR="005A43FE" w:rsidRPr="00FE6CF4">
        <w:rPr>
          <w:rFonts w:ascii="Times New Roman" w:hAnsi="Times New Roman" w:cs="Times New Roman"/>
          <w:sz w:val="28"/>
          <w:szCs w:val="28"/>
        </w:rPr>
        <w:t xml:space="preserve"> еще</w:t>
      </w:r>
      <w:r w:rsidRPr="00FE6CF4">
        <w:rPr>
          <w:rFonts w:ascii="Times New Roman" w:hAnsi="Times New Roman" w:cs="Times New Roman"/>
          <w:sz w:val="28"/>
          <w:szCs w:val="28"/>
        </w:rPr>
        <w:t xml:space="preserve"> в</w:t>
      </w:r>
      <w:r w:rsidR="005A43FE" w:rsidRPr="00FE6CF4">
        <w:rPr>
          <w:rFonts w:ascii="Times New Roman" w:hAnsi="Times New Roman" w:cs="Times New Roman"/>
          <w:sz w:val="28"/>
          <w:szCs w:val="28"/>
        </w:rPr>
        <w:t xml:space="preserve"> довоенный период</w:t>
      </w:r>
      <w:r w:rsidR="00021561" w:rsidRPr="00FE6CF4">
        <w:rPr>
          <w:rFonts w:ascii="Times New Roman" w:hAnsi="Times New Roman" w:cs="Times New Roman"/>
          <w:sz w:val="28"/>
          <w:szCs w:val="28"/>
        </w:rPr>
        <w:t xml:space="preserve"> </w:t>
      </w:r>
      <w:r w:rsidR="008F1D66" w:rsidRPr="00FE6CF4">
        <w:rPr>
          <w:rFonts w:ascii="Times New Roman" w:hAnsi="Times New Roman" w:cs="Times New Roman"/>
          <w:sz w:val="28"/>
          <w:szCs w:val="28"/>
        </w:rPr>
        <w:t>с 1930 по 1937 г</w:t>
      </w:r>
      <w:r w:rsidR="009D0CA5" w:rsidRPr="00FE6CF4">
        <w:rPr>
          <w:rStyle w:val="a5"/>
          <w:rFonts w:ascii="Times New Roman" w:hAnsi="Times New Roman" w:cs="Times New Roman"/>
          <w:sz w:val="28"/>
          <w:szCs w:val="28"/>
        </w:rPr>
        <w:footnoteReference w:id="1"/>
      </w:r>
      <w:r w:rsidR="005A43FE" w:rsidRPr="00FE6CF4">
        <w:rPr>
          <w:rFonts w:ascii="Times New Roman" w:hAnsi="Times New Roman" w:cs="Times New Roman"/>
          <w:sz w:val="28"/>
          <w:szCs w:val="28"/>
        </w:rPr>
        <w:t xml:space="preserve">. </w:t>
      </w:r>
    </w:p>
    <w:p w:rsidR="00663BD3" w:rsidRPr="00FE6CF4" w:rsidRDefault="00BA09B2"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Профессор </w:t>
      </w:r>
      <w:r w:rsidR="009F28CB" w:rsidRPr="00FE6CF4">
        <w:rPr>
          <w:rFonts w:ascii="Times New Roman" w:hAnsi="Times New Roman" w:cs="Times New Roman"/>
          <w:sz w:val="28"/>
          <w:szCs w:val="28"/>
        </w:rPr>
        <w:t>Н.Д. Марковников писал</w:t>
      </w:r>
      <w:r w:rsidRPr="00FE6CF4">
        <w:rPr>
          <w:rFonts w:ascii="Times New Roman" w:hAnsi="Times New Roman" w:cs="Times New Roman"/>
          <w:sz w:val="28"/>
          <w:szCs w:val="28"/>
        </w:rPr>
        <w:t xml:space="preserve"> в критичной манере</w:t>
      </w:r>
      <w:r w:rsidR="009F28CB" w:rsidRPr="00FE6CF4">
        <w:rPr>
          <w:rFonts w:ascii="Times New Roman" w:hAnsi="Times New Roman" w:cs="Times New Roman"/>
          <w:sz w:val="28"/>
          <w:szCs w:val="28"/>
        </w:rPr>
        <w:t>,</w:t>
      </w:r>
      <w:r w:rsidRPr="00FE6CF4">
        <w:rPr>
          <w:rFonts w:ascii="Times New Roman" w:hAnsi="Times New Roman" w:cs="Times New Roman"/>
          <w:sz w:val="28"/>
          <w:szCs w:val="28"/>
        </w:rPr>
        <w:t xml:space="preserve"> </w:t>
      </w:r>
      <w:r w:rsidR="009F28CB" w:rsidRPr="00FE6CF4">
        <w:rPr>
          <w:rFonts w:ascii="Times New Roman" w:hAnsi="Times New Roman" w:cs="Times New Roman"/>
          <w:sz w:val="28"/>
          <w:szCs w:val="28"/>
        </w:rPr>
        <w:t xml:space="preserve">что </w:t>
      </w:r>
      <w:r w:rsidR="00FE6CF4" w:rsidRPr="00FE6CF4">
        <w:rPr>
          <w:rFonts w:ascii="Times New Roman" w:hAnsi="Times New Roman" w:cs="Times New Roman"/>
          <w:sz w:val="28"/>
          <w:szCs w:val="28"/>
        </w:rPr>
        <w:t>один</w:t>
      </w:r>
      <w:r w:rsidR="00AF16CD" w:rsidRPr="00FE6CF4">
        <w:rPr>
          <w:rFonts w:ascii="Times New Roman" w:hAnsi="Times New Roman" w:cs="Times New Roman"/>
          <w:sz w:val="28"/>
          <w:szCs w:val="28"/>
        </w:rPr>
        <w:t xml:space="preserve"> из доводом своих оппонентов</w:t>
      </w:r>
      <w:r w:rsidR="007E1DE3" w:rsidRPr="00FE6CF4">
        <w:rPr>
          <w:rFonts w:ascii="Times New Roman" w:hAnsi="Times New Roman" w:cs="Times New Roman"/>
          <w:sz w:val="28"/>
          <w:szCs w:val="28"/>
        </w:rPr>
        <w:t xml:space="preserve">, </w:t>
      </w:r>
      <w:r w:rsidR="00AF16CD" w:rsidRPr="00FE6CF4">
        <w:rPr>
          <w:rFonts w:ascii="Times New Roman" w:hAnsi="Times New Roman" w:cs="Times New Roman"/>
          <w:sz w:val="28"/>
          <w:szCs w:val="28"/>
        </w:rPr>
        <w:t xml:space="preserve">о </w:t>
      </w:r>
      <w:r w:rsidR="005429E2" w:rsidRPr="00FE6CF4">
        <w:rPr>
          <w:rFonts w:ascii="Times New Roman" w:hAnsi="Times New Roman" w:cs="Times New Roman"/>
          <w:sz w:val="28"/>
          <w:szCs w:val="28"/>
        </w:rPr>
        <w:t>том,</w:t>
      </w:r>
      <w:r w:rsidR="00AF16CD" w:rsidRPr="00FE6CF4">
        <w:rPr>
          <w:rFonts w:ascii="Times New Roman" w:hAnsi="Times New Roman" w:cs="Times New Roman"/>
          <w:sz w:val="28"/>
          <w:szCs w:val="28"/>
        </w:rPr>
        <w:t xml:space="preserve"> </w:t>
      </w:r>
      <w:r w:rsidR="007E1DE3" w:rsidRPr="00FE6CF4">
        <w:rPr>
          <w:rFonts w:ascii="Times New Roman" w:hAnsi="Times New Roman" w:cs="Times New Roman"/>
          <w:sz w:val="28"/>
          <w:szCs w:val="28"/>
        </w:rPr>
        <w:t>что последующая надстройка двухэтажных домов дополнительными этажами приводит</w:t>
      </w:r>
      <w:r w:rsidR="00BD5B90" w:rsidRPr="00FE6CF4">
        <w:rPr>
          <w:rFonts w:ascii="Times New Roman" w:hAnsi="Times New Roman" w:cs="Times New Roman"/>
          <w:sz w:val="28"/>
          <w:szCs w:val="28"/>
        </w:rPr>
        <w:t xml:space="preserve"> </w:t>
      </w:r>
      <w:r w:rsidR="007E1DE3" w:rsidRPr="00FE6CF4">
        <w:rPr>
          <w:rFonts w:ascii="Times New Roman" w:hAnsi="Times New Roman" w:cs="Times New Roman"/>
          <w:sz w:val="28"/>
          <w:szCs w:val="28"/>
        </w:rPr>
        <w:t>к удеше</w:t>
      </w:r>
      <w:r w:rsidR="00BD5B90" w:rsidRPr="00FE6CF4">
        <w:rPr>
          <w:rFonts w:ascii="Times New Roman" w:hAnsi="Times New Roman" w:cs="Times New Roman"/>
          <w:sz w:val="28"/>
          <w:szCs w:val="28"/>
        </w:rPr>
        <w:t>влению стоимости строительства опровергает</w:t>
      </w:r>
      <w:r w:rsidR="00FE6CF4" w:rsidRPr="00FE6CF4">
        <w:rPr>
          <w:rFonts w:ascii="Times New Roman" w:hAnsi="Times New Roman" w:cs="Times New Roman"/>
          <w:sz w:val="28"/>
          <w:szCs w:val="28"/>
        </w:rPr>
        <w:t>ся</w:t>
      </w:r>
      <w:r w:rsidR="00BD5B90" w:rsidRPr="00FE6CF4">
        <w:rPr>
          <w:rFonts w:ascii="Times New Roman" w:hAnsi="Times New Roman" w:cs="Times New Roman"/>
          <w:sz w:val="28"/>
          <w:szCs w:val="28"/>
        </w:rPr>
        <w:t xml:space="preserve"> тем, что для достижения более экономичного строительства следует изменять саму технологию строительства в пользу использования удешевлённого сборно-щитового строительства малоэтажных домов</w:t>
      </w:r>
      <w:r w:rsidR="00AF16CD" w:rsidRPr="00FE6CF4">
        <w:rPr>
          <w:rFonts w:ascii="Times New Roman" w:hAnsi="Times New Roman" w:cs="Times New Roman"/>
          <w:sz w:val="28"/>
          <w:szCs w:val="28"/>
        </w:rPr>
        <w:t>,</w:t>
      </w:r>
      <w:r w:rsidR="0016019A" w:rsidRPr="00FE6CF4">
        <w:rPr>
          <w:rFonts w:ascii="Times New Roman" w:hAnsi="Times New Roman" w:cs="Times New Roman"/>
          <w:sz w:val="28"/>
          <w:szCs w:val="28"/>
        </w:rPr>
        <w:t xml:space="preserve"> </w:t>
      </w:r>
      <w:r w:rsidR="00AF16CD" w:rsidRPr="00FE6CF4">
        <w:rPr>
          <w:rFonts w:ascii="Times New Roman" w:hAnsi="Times New Roman" w:cs="Times New Roman"/>
          <w:sz w:val="28"/>
          <w:szCs w:val="28"/>
        </w:rPr>
        <w:t>а не использовать только увеличение этажности дома</w:t>
      </w:r>
      <w:r w:rsidR="00BD5B90" w:rsidRPr="00FE6CF4">
        <w:rPr>
          <w:rFonts w:ascii="Times New Roman" w:hAnsi="Times New Roman" w:cs="Times New Roman"/>
          <w:sz w:val="28"/>
          <w:szCs w:val="28"/>
        </w:rPr>
        <w:t>.</w:t>
      </w:r>
      <w:r w:rsidR="00FE6CF4" w:rsidRPr="00FE6CF4">
        <w:rPr>
          <w:rFonts w:ascii="Times New Roman" w:hAnsi="Times New Roman" w:cs="Times New Roman"/>
          <w:sz w:val="28"/>
          <w:szCs w:val="28"/>
        </w:rPr>
        <w:t xml:space="preserve"> </w:t>
      </w:r>
      <w:r w:rsidR="00663BD3" w:rsidRPr="00FE6CF4">
        <w:rPr>
          <w:rFonts w:ascii="Times New Roman" w:hAnsi="Times New Roman" w:cs="Times New Roman"/>
          <w:sz w:val="28"/>
          <w:szCs w:val="28"/>
        </w:rPr>
        <w:t xml:space="preserve">Как мы видим из этих доводов </w:t>
      </w:r>
      <w:r w:rsidR="00FE6CF4" w:rsidRPr="00FE6CF4">
        <w:rPr>
          <w:rFonts w:ascii="Times New Roman" w:hAnsi="Times New Roman" w:cs="Times New Roman"/>
          <w:sz w:val="28"/>
          <w:szCs w:val="28"/>
        </w:rPr>
        <w:t xml:space="preserve"> </w:t>
      </w:r>
      <w:r w:rsidR="00663BD3" w:rsidRPr="00FE6CF4">
        <w:rPr>
          <w:rFonts w:ascii="Times New Roman" w:hAnsi="Times New Roman" w:cs="Times New Roman"/>
          <w:sz w:val="28"/>
          <w:szCs w:val="28"/>
        </w:rPr>
        <w:t>о последующей надстройки существующих домов дополнительными этажами то здесь затрагивается вопрос, который в современной России имеет свое легальное определение в ГРК РФ как реконструкция объекта капитального строительства,</w:t>
      </w:r>
      <w:r w:rsidR="0016019A" w:rsidRPr="00FE6CF4">
        <w:rPr>
          <w:rFonts w:ascii="Times New Roman" w:hAnsi="Times New Roman" w:cs="Times New Roman"/>
          <w:sz w:val="28"/>
          <w:szCs w:val="28"/>
        </w:rPr>
        <w:t xml:space="preserve"> </w:t>
      </w:r>
      <w:r w:rsidR="00663BD3" w:rsidRPr="00FE6CF4">
        <w:rPr>
          <w:rFonts w:ascii="Times New Roman" w:hAnsi="Times New Roman" w:cs="Times New Roman"/>
          <w:sz w:val="28"/>
          <w:szCs w:val="28"/>
        </w:rPr>
        <w:t>а в других отраслях права, например, гражданском чаще используется формулировка реконструкция объекта недвижимости.</w:t>
      </w:r>
    </w:p>
    <w:p w:rsidR="003623E0" w:rsidRPr="00FE6CF4" w:rsidRDefault="006D234B"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Стоит отметить, что первоначально термину реконструкция </w:t>
      </w:r>
      <w:r w:rsidR="00EC43A7" w:rsidRPr="00FE6CF4">
        <w:rPr>
          <w:rFonts w:ascii="Times New Roman" w:hAnsi="Times New Roman" w:cs="Times New Roman"/>
          <w:sz w:val="28"/>
          <w:szCs w:val="28"/>
        </w:rPr>
        <w:t xml:space="preserve">                                                       </w:t>
      </w:r>
      <w:r w:rsidR="00F059E8" w:rsidRPr="00FE6CF4">
        <w:rPr>
          <w:rFonts w:ascii="Times New Roman" w:hAnsi="Times New Roman" w:cs="Times New Roman"/>
          <w:sz w:val="28"/>
          <w:szCs w:val="28"/>
        </w:rPr>
        <w:t xml:space="preserve">                              </w:t>
      </w:r>
      <w:r w:rsidR="00EC43A7" w:rsidRPr="00FE6CF4">
        <w:rPr>
          <w:rFonts w:ascii="Times New Roman" w:hAnsi="Times New Roman" w:cs="Times New Roman"/>
          <w:sz w:val="28"/>
          <w:szCs w:val="28"/>
        </w:rPr>
        <w:t xml:space="preserve"> </w:t>
      </w:r>
      <w:r w:rsidRPr="00FE6CF4">
        <w:rPr>
          <w:rFonts w:ascii="Times New Roman" w:hAnsi="Times New Roman" w:cs="Times New Roman"/>
          <w:sz w:val="28"/>
          <w:szCs w:val="28"/>
        </w:rPr>
        <w:t>в градостро</w:t>
      </w:r>
      <w:r w:rsidR="00C400D2" w:rsidRPr="00FE6CF4">
        <w:rPr>
          <w:rFonts w:ascii="Times New Roman" w:hAnsi="Times New Roman" w:cs="Times New Roman"/>
          <w:sz w:val="28"/>
          <w:szCs w:val="28"/>
        </w:rPr>
        <w:t>ительстве эпохе</w:t>
      </w:r>
      <w:r w:rsidRPr="00FE6CF4">
        <w:rPr>
          <w:rFonts w:ascii="Times New Roman" w:hAnsi="Times New Roman" w:cs="Times New Roman"/>
          <w:sz w:val="28"/>
          <w:szCs w:val="28"/>
        </w:rPr>
        <w:t xml:space="preserve"> становления СССР придавался более глобальный </w:t>
      </w:r>
      <w:r w:rsidR="00435E3E" w:rsidRPr="00FE6CF4">
        <w:rPr>
          <w:rFonts w:ascii="Times New Roman" w:hAnsi="Times New Roman" w:cs="Times New Roman"/>
          <w:sz w:val="28"/>
          <w:szCs w:val="28"/>
        </w:rPr>
        <w:t>смысл,</w:t>
      </w:r>
      <w:r w:rsidRPr="00FE6CF4">
        <w:rPr>
          <w:rFonts w:ascii="Times New Roman" w:hAnsi="Times New Roman" w:cs="Times New Roman"/>
          <w:sz w:val="28"/>
          <w:szCs w:val="28"/>
        </w:rPr>
        <w:t xml:space="preserve"> чем использование такого термина</w:t>
      </w:r>
      <w:r w:rsidR="00C400D2" w:rsidRPr="00FE6CF4">
        <w:rPr>
          <w:rFonts w:ascii="Times New Roman" w:hAnsi="Times New Roman" w:cs="Times New Roman"/>
          <w:sz w:val="28"/>
          <w:szCs w:val="28"/>
        </w:rPr>
        <w:t xml:space="preserve"> в поздний период существования СССР</w:t>
      </w:r>
      <w:r w:rsidR="00EC43A7" w:rsidRPr="00FE6CF4">
        <w:rPr>
          <w:rFonts w:ascii="Times New Roman" w:hAnsi="Times New Roman" w:cs="Times New Roman"/>
          <w:sz w:val="28"/>
          <w:szCs w:val="28"/>
        </w:rPr>
        <w:t xml:space="preserve"> </w:t>
      </w:r>
      <w:r w:rsidR="00C400D2" w:rsidRPr="00FE6CF4">
        <w:rPr>
          <w:rFonts w:ascii="Times New Roman" w:hAnsi="Times New Roman" w:cs="Times New Roman"/>
          <w:sz w:val="28"/>
          <w:szCs w:val="28"/>
        </w:rPr>
        <w:t xml:space="preserve">и использование этого термина </w:t>
      </w:r>
      <w:r w:rsidRPr="00FE6CF4">
        <w:rPr>
          <w:rFonts w:ascii="Times New Roman" w:hAnsi="Times New Roman" w:cs="Times New Roman"/>
          <w:sz w:val="28"/>
          <w:szCs w:val="28"/>
        </w:rPr>
        <w:t>в современном</w:t>
      </w:r>
      <w:r w:rsidR="00C400D2" w:rsidRPr="00FE6CF4">
        <w:rPr>
          <w:rFonts w:ascii="Times New Roman" w:hAnsi="Times New Roman" w:cs="Times New Roman"/>
          <w:sz w:val="28"/>
          <w:szCs w:val="28"/>
        </w:rPr>
        <w:t xml:space="preserve"> </w:t>
      </w:r>
      <w:r w:rsidRPr="00FE6CF4">
        <w:rPr>
          <w:rFonts w:ascii="Times New Roman" w:hAnsi="Times New Roman" w:cs="Times New Roman"/>
          <w:sz w:val="28"/>
          <w:szCs w:val="28"/>
        </w:rPr>
        <w:t>мире с использованием словосочетания реконструкции объекта капитального строительства, установленного в п.</w:t>
      </w:r>
      <w:r w:rsidR="00C400D2" w:rsidRPr="00FE6CF4">
        <w:rPr>
          <w:rFonts w:ascii="Times New Roman" w:hAnsi="Times New Roman" w:cs="Times New Roman"/>
          <w:sz w:val="28"/>
          <w:szCs w:val="28"/>
        </w:rPr>
        <w:t>14 ст.1</w:t>
      </w:r>
      <w:r w:rsidRPr="00FE6CF4">
        <w:rPr>
          <w:rFonts w:ascii="Times New Roman" w:hAnsi="Times New Roman" w:cs="Times New Roman"/>
          <w:sz w:val="28"/>
          <w:szCs w:val="28"/>
        </w:rPr>
        <w:t xml:space="preserve"> ГРК РФ. </w:t>
      </w:r>
    </w:p>
    <w:p w:rsidR="00C400D2" w:rsidRPr="00FE6CF4" w:rsidRDefault="00C400D2"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Например, под термином реконструкция города могло пониматься перенос целых домов, пе</w:t>
      </w:r>
      <w:r w:rsidR="00290A6E" w:rsidRPr="00FE6CF4">
        <w:rPr>
          <w:rFonts w:ascii="Times New Roman" w:hAnsi="Times New Roman" w:cs="Times New Roman"/>
          <w:sz w:val="28"/>
          <w:szCs w:val="28"/>
        </w:rPr>
        <w:t>реустройство городов, например,</w:t>
      </w:r>
      <w:r w:rsidR="004A2284" w:rsidRPr="00FE6CF4">
        <w:rPr>
          <w:rFonts w:ascii="Times New Roman" w:hAnsi="Times New Roman" w:cs="Times New Roman"/>
          <w:sz w:val="28"/>
          <w:szCs w:val="28"/>
        </w:rPr>
        <w:t xml:space="preserve"> так этот термин описывают ряд архитекторов и инженеров в довоенный период СССР, так</w:t>
      </w:r>
      <w:r w:rsidRPr="00FE6CF4">
        <w:rPr>
          <w:rFonts w:ascii="Times New Roman" w:hAnsi="Times New Roman" w:cs="Times New Roman"/>
          <w:sz w:val="28"/>
          <w:szCs w:val="28"/>
        </w:rPr>
        <w:t xml:space="preserve"> было запроектировано</w:t>
      </w:r>
      <w:r w:rsidR="00290A6E" w:rsidRPr="00FE6CF4">
        <w:rPr>
          <w:rFonts w:ascii="Times New Roman" w:hAnsi="Times New Roman" w:cs="Times New Roman"/>
          <w:sz w:val="28"/>
          <w:szCs w:val="28"/>
        </w:rPr>
        <w:t xml:space="preserve"> </w:t>
      </w:r>
      <w:r w:rsidRPr="00FE6CF4">
        <w:rPr>
          <w:rFonts w:ascii="Times New Roman" w:hAnsi="Times New Roman" w:cs="Times New Roman"/>
          <w:sz w:val="28"/>
          <w:szCs w:val="28"/>
        </w:rPr>
        <w:t>с г. Чудово, который попросту планировалось перенести на новое место по причине улучшения экологической обстановки</w:t>
      </w:r>
      <w:r w:rsidR="004A2284" w:rsidRPr="00FE6CF4">
        <w:rPr>
          <w:rFonts w:ascii="Times New Roman" w:hAnsi="Times New Roman" w:cs="Times New Roman"/>
          <w:sz w:val="28"/>
          <w:szCs w:val="28"/>
        </w:rPr>
        <w:t xml:space="preserve"> </w:t>
      </w:r>
      <w:r w:rsidRPr="00FE6CF4">
        <w:rPr>
          <w:rFonts w:ascii="Times New Roman" w:hAnsi="Times New Roman" w:cs="Times New Roman"/>
          <w:sz w:val="28"/>
          <w:szCs w:val="28"/>
        </w:rPr>
        <w:t>и более грамотного планирования промышленной и жилой застройки</w:t>
      </w:r>
      <w:r w:rsidRPr="00FE6CF4">
        <w:rPr>
          <w:rStyle w:val="a5"/>
          <w:rFonts w:ascii="Times New Roman" w:hAnsi="Times New Roman" w:cs="Times New Roman"/>
          <w:sz w:val="28"/>
          <w:szCs w:val="28"/>
        </w:rPr>
        <w:footnoteReference w:id="2"/>
      </w:r>
      <w:r w:rsidRPr="00FE6CF4">
        <w:rPr>
          <w:rFonts w:ascii="Times New Roman" w:hAnsi="Times New Roman" w:cs="Times New Roman"/>
          <w:sz w:val="28"/>
          <w:szCs w:val="28"/>
        </w:rPr>
        <w:t xml:space="preserve">. О </w:t>
      </w:r>
      <w:r w:rsidRPr="00FE6CF4">
        <w:rPr>
          <w:rFonts w:ascii="Times New Roman" w:hAnsi="Times New Roman" w:cs="Times New Roman"/>
          <w:sz w:val="28"/>
          <w:szCs w:val="28"/>
        </w:rPr>
        <w:lastRenderedPageBreak/>
        <w:t xml:space="preserve">реконструкции таких городов как Харьков, Орска, Кременчуга, Уфы, Челябинска, Хабаровска, Новосибирска и других городов говорил </w:t>
      </w:r>
      <w:r w:rsidR="00E937E9" w:rsidRPr="00FE6CF4">
        <w:rPr>
          <w:rFonts w:ascii="Times New Roman" w:hAnsi="Times New Roman" w:cs="Times New Roman"/>
          <w:sz w:val="28"/>
          <w:szCs w:val="28"/>
        </w:rPr>
        <w:t xml:space="preserve">                      </w:t>
      </w:r>
      <w:r w:rsidRPr="00FE6CF4">
        <w:rPr>
          <w:rFonts w:ascii="Times New Roman" w:hAnsi="Times New Roman" w:cs="Times New Roman"/>
          <w:sz w:val="28"/>
          <w:szCs w:val="28"/>
        </w:rPr>
        <w:t>в своей статье Н.Л. Стаммо.</w:t>
      </w:r>
      <w:r w:rsidR="000B5C15" w:rsidRPr="00FE6CF4">
        <w:rPr>
          <w:rStyle w:val="a5"/>
          <w:rFonts w:ascii="Times New Roman" w:hAnsi="Times New Roman" w:cs="Times New Roman"/>
          <w:sz w:val="28"/>
          <w:szCs w:val="28"/>
        </w:rPr>
        <w:footnoteReference w:id="3"/>
      </w:r>
      <w:r w:rsidR="000B5C15" w:rsidRPr="00FE6CF4">
        <w:rPr>
          <w:rFonts w:ascii="Times New Roman" w:hAnsi="Times New Roman" w:cs="Times New Roman"/>
          <w:sz w:val="28"/>
          <w:szCs w:val="28"/>
        </w:rPr>
        <w:t xml:space="preserve"> </w:t>
      </w:r>
      <w:r w:rsidR="004A2284" w:rsidRPr="00FE6CF4">
        <w:rPr>
          <w:rFonts w:ascii="Times New Roman" w:hAnsi="Times New Roman" w:cs="Times New Roman"/>
          <w:sz w:val="28"/>
          <w:szCs w:val="28"/>
        </w:rPr>
        <w:t>Соответственно, термин реконструкция в градостроительстве того времени чаще подразумевал в себе некое переустройство города, в котором часть домов, промышленных или социальных зданий демонтировалось</w:t>
      </w:r>
      <w:r w:rsidR="005C2B38" w:rsidRPr="005C2B38">
        <w:rPr>
          <w:rFonts w:ascii="Times New Roman" w:hAnsi="Times New Roman" w:cs="Times New Roman"/>
          <w:sz w:val="28"/>
          <w:szCs w:val="28"/>
        </w:rPr>
        <w:t>,</w:t>
      </w:r>
      <w:r w:rsidR="004A2284" w:rsidRPr="00FE6CF4">
        <w:rPr>
          <w:rFonts w:ascii="Times New Roman" w:hAnsi="Times New Roman" w:cs="Times New Roman"/>
          <w:sz w:val="28"/>
          <w:szCs w:val="28"/>
        </w:rPr>
        <w:t xml:space="preserve"> либо переносилась на новое место, </w:t>
      </w:r>
      <w:r w:rsidR="00E937E9" w:rsidRPr="00FE6CF4">
        <w:rPr>
          <w:rFonts w:ascii="Times New Roman" w:hAnsi="Times New Roman" w:cs="Times New Roman"/>
          <w:sz w:val="28"/>
          <w:szCs w:val="28"/>
        </w:rPr>
        <w:t xml:space="preserve">                    </w:t>
      </w:r>
      <w:r w:rsidR="004A2284" w:rsidRPr="00FE6CF4">
        <w:rPr>
          <w:rFonts w:ascii="Times New Roman" w:hAnsi="Times New Roman" w:cs="Times New Roman"/>
          <w:sz w:val="28"/>
          <w:szCs w:val="28"/>
        </w:rPr>
        <w:t xml:space="preserve">с целью проведения масштабных работ по формированию нового облика квартала, улицы, а иногда и целого города. </w:t>
      </w:r>
    </w:p>
    <w:p w:rsidR="000B5C15" w:rsidRPr="00FE6CF4" w:rsidRDefault="000B5C15"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Кстати</w:t>
      </w:r>
      <w:r w:rsidR="009C138F" w:rsidRPr="00FE6CF4">
        <w:rPr>
          <w:rFonts w:ascii="Times New Roman" w:hAnsi="Times New Roman" w:cs="Times New Roman"/>
          <w:sz w:val="28"/>
          <w:szCs w:val="28"/>
        </w:rPr>
        <w:t>,</w:t>
      </w:r>
      <w:r w:rsidRPr="00FE6CF4">
        <w:rPr>
          <w:rFonts w:ascii="Times New Roman" w:hAnsi="Times New Roman" w:cs="Times New Roman"/>
          <w:sz w:val="28"/>
          <w:szCs w:val="28"/>
        </w:rPr>
        <w:t xml:space="preserve"> перенос домов без его полного разбора был знаком еще в древних веках</w:t>
      </w:r>
      <w:r w:rsidR="005C2B38" w:rsidRPr="005C2B38">
        <w:rPr>
          <w:rFonts w:ascii="Times New Roman" w:hAnsi="Times New Roman" w:cs="Times New Roman"/>
          <w:sz w:val="28"/>
          <w:szCs w:val="28"/>
        </w:rPr>
        <w:t xml:space="preserve">, </w:t>
      </w:r>
      <w:r w:rsidR="005C2B38">
        <w:rPr>
          <w:rFonts w:ascii="Times New Roman" w:hAnsi="Times New Roman" w:cs="Times New Roman"/>
          <w:sz w:val="28"/>
          <w:szCs w:val="28"/>
        </w:rPr>
        <w:t>так</w:t>
      </w:r>
      <w:r w:rsidRPr="00FE6CF4">
        <w:rPr>
          <w:rFonts w:ascii="Times New Roman" w:hAnsi="Times New Roman" w:cs="Times New Roman"/>
          <w:sz w:val="28"/>
          <w:szCs w:val="28"/>
        </w:rPr>
        <w:t xml:space="preserve"> упоминалось о переносе египтянами пирамид, в средних веках итальянский инженер Аристотель Фьораванти осуществил организацию работ по переносу на новое место колокольню церкви Санта Мария Маджоре в городе Болонья Италии, а в Америке начиная</w:t>
      </w:r>
      <w:r w:rsidR="00D93BD9"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с 19 в. деятельность по переносу домов </w:t>
      </w:r>
      <w:r w:rsidR="00FB1BDB" w:rsidRPr="00FE6CF4">
        <w:rPr>
          <w:rFonts w:ascii="Times New Roman" w:hAnsi="Times New Roman" w:cs="Times New Roman"/>
          <w:sz w:val="28"/>
          <w:szCs w:val="28"/>
        </w:rPr>
        <w:t>осуществлялась</w:t>
      </w:r>
      <w:r w:rsidRPr="00FE6CF4">
        <w:rPr>
          <w:rFonts w:ascii="Times New Roman" w:hAnsi="Times New Roman" w:cs="Times New Roman"/>
          <w:sz w:val="28"/>
          <w:szCs w:val="28"/>
        </w:rPr>
        <w:t xml:space="preserve"> вполне </w:t>
      </w:r>
      <w:r w:rsidR="00FB1BDB" w:rsidRPr="00FE6CF4">
        <w:rPr>
          <w:rFonts w:ascii="Times New Roman" w:hAnsi="Times New Roman" w:cs="Times New Roman"/>
          <w:sz w:val="28"/>
          <w:szCs w:val="28"/>
        </w:rPr>
        <w:t>себе регулярно</w:t>
      </w:r>
      <w:r w:rsidR="00D93BD9" w:rsidRPr="00FE6CF4">
        <w:rPr>
          <w:rFonts w:ascii="Times New Roman" w:hAnsi="Times New Roman" w:cs="Times New Roman"/>
          <w:sz w:val="28"/>
          <w:szCs w:val="28"/>
        </w:rPr>
        <w:t xml:space="preserve"> специализированными строительными</w:t>
      </w:r>
      <w:r w:rsidR="005C2B38">
        <w:rPr>
          <w:rFonts w:ascii="Times New Roman" w:hAnsi="Times New Roman" w:cs="Times New Roman"/>
          <w:sz w:val="28"/>
          <w:szCs w:val="28"/>
        </w:rPr>
        <w:t xml:space="preserve"> (подрядными)</w:t>
      </w:r>
      <w:r w:rsidR="00D93BD9" w:rsidRPr="00FE6CF4">
        <w:rPr>
          <w:rFonts w:ascii="Times New Roman" w:hAnsi="Times New Roman" w:cs="Times New Roman"/>
          <w:sz w:val="28"/>
          <w:szCs w:val="28"/>
        </w:rPr>
        <w:t xml:space="preserve"> фирмами</w:t>
      </w:r>
      <w:r w:rsidR="00FB1BDB" w:rsidRPr="00FE6CF4">
        <w:rPr>
          <w:rFonts w:ascii="Times New Roman" w:hAnsi="Times New Roman" w:cs="Times New Roman"/>
          <w:sz w:val="28"/>
          <w:szCs w:val="28"/>
        </w:rPr>
        <w:t>.</w:t>
      </w:r>
      <w:r w:rsidR="00FB1BDB" w:rsidRPr="00FE6CF4">
        <w:rPr>
          <w:rStyle w:val="a5"/>
          <w:rFonts w:ascii="Times New Roman" w:hAnsi="Times New Roman" w:cs="Times New Roman"/>
          <w:sz w:val="28"/>
          <w:szCs w:val="28"/>
        </w:rPr>
        <w:footnoteReference w:id="4"/>
      </w:r>
    </w:p>
    <w:p w:rsidR="000B5C15" w:rsidRPr="00FE6CF4" w:rsidRDefault="000B5C15"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Ну и наверняка многие из нас слышали о глобальной реконструкции нашей столицы </w:t>
      </w:r>
      <w:r w:rsidR="00FB1BDB" w:rsidRPr="00FE6CF4">
        <w:rPr>
          <w:rFonts w:ascii="Times New Roman" w:hAnsi="Times New Roman" w:cs="Times New Roman"/>
          <w:sz w:val="28"/>
          <w:szCs w:val="28"/>
        </w:rPr>
        <w:t xml:space="preserve">- </w:t>
      </w:r>
      <w:r w:rsidR="009C138F" w:rsidRPr="00FE6CF4">
        <w:rPr>
          <w:rFonts w:ascii="Times New Roman" w:hAnsi="Times New Roman" w:cs="Times New Roman"/>
          <w:sz w:val="28"/>
          <w:szCs w:val="28"/>
        </w:rPr>
        <w:t>города Москвы, которая проводилась с 1934 по 1941 г. В 1935 году было принято Пос</w:t>
      </w:r>
      <w:r w:rsidR="003A7E3A" w:rsidRPr="00FE6CF4">
        <w:rPr>
          <w:rFonts w:ascii="Times New Roman" w:hAnsi="Times New Roman" w:cs="Times New Roman"/>
          <w:sz w:val="28"/>
          <w:szCs w:val="28"/>
        </w:rPr>
        <w:t>тановление</w:t>
      </w:r>
      <w:r w:rsidR="009F6280" w:rsidRPr="00FE6CF4">
        <w:rPr>
          <w:rFonts w:ascii="Times New Roman" w:hAnsi="Times New Roman" w:cs="Times New Roman"/>
          <w:sz w:val="28"/>
          <w:szCs w:val="28"/>
        </w:rPr>
        <w:t xml:space="preserve"> </w:t>
      </w:r>
      <w:r w:rsidR="003A7E3A" w:rsidRPr="00FE6CF4">
        <w:rPr>
          <w:rFonts w:ascii="Times New Roman" w:hAnsi="Times New Roman" w:cs="Times New Roman"/>
          <w:sz w:val="28"/>
          <w:szCs w:val="28"/>
        </w:rPr>
        <w:t xml:space="preserve">о Генеральном плане </w:t>
      </w:r>
      <w:r w:rsidR="009C138F" w:rsidRPr="00FE6CF4">
        <w:rPr>
          <w:rFonts w:ascii="Times New Roman" w:hAnsi="Times New Roman" w:cs="Times New Roman"/>
          <w:sz w:val="28"/>
          <w:szCs w:val="28"/>
        </w:rPr>
        <w:t>реконструкции СССР и с этой целью, одной из строительных технологий стала передвижка домов. Так описывает</w:t>
      </w:r>
      <w:r w:rsidR="00EC43A7" w:rsidRPr="00FE6CF4">
        <w:rPr>
          <w:rFonts w:ascii="Times New Roman" w:hAnsi="Times New Roman" w:cs="Times New Roman"/>
          <w:sz w:val="28"/>
          <w:szCs w:val="28"/>
        </w:rPr>
        <w:t xml:space="preserve"> </w:t>
      </w:r>
      <w:r w:rsidR="009C138F" w:rsidRPr="00FE6CF4">
        <w:rPr>
          <w:rFonts w:ascii="Times New Roman" w:hAnsi="Times New Roman" w:cs="Times New Roman"/>
          <w:sz w:val="28"/>
          <w:szCs w:val="28"/>
        </w:rPr>
        <w:t>это</w:t>
      </w:r>
      <w:r w:rsidR="00D62381" w:rsidRPr="00FE6CF4">
        <w:rPr>
          <w:rFonts w:ascii="Times New Roman" w:hAnsi="Times New Roman" w:cs="Times New Roman"/>
          <w:sz w:val="28"/>
          <w:szCs w:val="28"/>
        </w:rPr>
        <w:t xml:space="preserve"> инженер строитель</w:t>
      </w:r>
      <w:r w:rsidR="009C138F" w:rsidRPr="00FE6CF4">
        <w:rPr>
          <w:rFonts w:ascii="Times New Roman" w:hAnsi="Times New Roman" w:cs="Times New Roman"/>
          <w:sz w:val="28"/>
          <w:szCs w:val="28"/>
        </w:rPr>
        <w:t xml:space="preserve"> Э.М. Гендель - «Передвижка капитальных зданий имеет большое значение и широкие перспективы в связи с реконструкцией</w:t>
      </w:r>
      <w:r w:rsidR="00E937E9" w:rsidRPr="00FE6CF4">
        <w:rPr>
          <w:rFonts w:ascii="Times New Roman" w:hAnsi="Times New Roman" w:cs="Times New Roman"/>
          <w:sz w:val="28"/>
          <w:szCs w:val="28"/>
        </w:rPr>
        <w:t xml:space="preserve"> </w:t>
      </w:r>
      <w:r w:rsidR="009C138F" w:rsidRPr="00FE6CF4">
        <w:rPr>
          <w:rFonts w:ascii="Times New Roman" w:hAnsi="Times New Roman" w:cs="Times New Roman"/>
          <w:sz w:val="28"/>
          <w:szCs w:val="28"/>
        </w:rPr>
        <w:t>и других городов нашей социалистической родины. Экономия средств, материалов, времени</w:t>
      </w:r>
      <w:r w:rsidR="00E937E9" w:rsidRPr="00FE6CF4">
        <w:rPr>
          <w:rFonts w:ascii="Times New Roman" w:hAnsi="Times New Roman" w:cs="Times New Roman"/>
          <w:sz w:val="28"/>
          <w:szCs w:val="28"/>
        </w:rPr>
        <w:t xml:space="preserve"> </w:t>
      </w:r>
      <w:r w:rsidR="009C138F" w:rsidRPr="00FE6CF4">
        <w:rPr>
          <w:rFonts w:ascii="Times New Roman" w:hAnsi="Times New Roman" w:cs="Times New Roman"/>
          <w:sz w:val="28"/>
          <w:szCs w:val="28"/>
        </w:rPr>
        <w:t>и рабочей силы при передвижке зданий, возможность сохранения крупных или ценных в том или ином отношении сооружений и исторических памятников, зодчества, наряду</w:t>
      </w:r>
      <w:r w:rsidR="00EC43A7" w:rsidRPr="00FE6CF4">
        <w:rPr>
          <w:rFonts w:ascii="Times New Roman" w:hAnsi="Times New Roman" w:cs="Times New Roman"/>
          <w:sz w:val="28"/>
          <w:szCs w:val="28"/>
        </w:rPr>
        <w:t xml:space="preserve"> </w:t>
      </w:r>
      <w:r w:rsidR="009C138F" w:rsidRPr="00FE6CF4">
        <w:rPr>
          <w:rFonts w:ascii="Times New Roman" w:hAnsi="Times New Roman" w:cs="Times New Roman"/>
          <w:sz w:val="28"/>
          <w:szCs w:val="28"/>
        </w:rPr>
        <w:t xml:space="preserve">с </w:t>
      </w:r>
      <w:r w:rsidR="009C138F" w:rsidRPr="00FE6CF4">
        <w:rPr>
          <w:rFonts w:ascii="Times New Roman" w:hAnsi="Times New Roman" w:cs="Times New Roman"/>
          <w:sz w:val="28"/>
          <w:szCs w:val="28"/>
        </w:rPr>
        <w:lastRenderedPageBreak/>
        <w:t>новым строительством, - все это диктует необходимость развития этого де</w:t>
      </w:r>
      <w:r w:rsidR="00096F54" w:rsidRPr="00FE6CF4">
        <w:rPr>
          <w:rFonts w:ascii="Times New Roman" w:hAnsi="Times New Roman" w:cs="Times New Roman"/>
          <w:sz w:val="28"/>
          <w:szCs w:val="28"/>
        </w:rPr>
        <w:t>л</w:t>
      </w:r>
      <w:r w:rsidR="009C138F" w:rsidRPr="00FE6CF4">
        <w:rPr>
          <w:rFonts w:ascii="Times New Roman" w:hAnsi="Times New Roman" w:cs="Times New Roman"/>
          <w:sz w:val="28"/>
          <w:szCs w:val="28"/>
        </w:rPr>
        <w:t>а».</w:t>
      </w:r>
      <w:r w:rsidR="009C138F" w:rsidRPr="00FE6CF4">
        <w:rPr>
          <w:rStyle w:val="a5"/>
          <w:rFonts w:ascii="Times New Roman" w:hAnsi="Times New Roman" w:cs="Times New Roman"/>
          <w:sz w:val="28"/>
          <w:szCs w:val="28"/>
        </w:rPr>
        <w:footnoteReference w:id="5"/>
      </w:r>
      <w:r w:rsidRPr="00FE6CF4">
        <w:rPr>
          <w:rFonts w:ascii="Times New Roman" w:hAnsi="Times New Roman" w:cs="Times New Roman"/>
          <w:sz w:val="28"/>
          <w:szCs w:val="28"/>
        </w:rPr>
        <w:t xml:space="preserve"> </w:t>
      </w:r>
    </w:p>
    <w:p w:rsidR="00764C1C" w:rsidRPr="00FE6CF4" w:rsidRDefault="00764C1C"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Забегая вперед приведем пример </w:t>
      </w:r>
      <w:r w:rsidR="00A55E9E" w:rsidRPr="00FE6CF4">
        <w:rPr>
          <w:rFonts w:ascii="Times New Roman" w:hAnsi="Times New Roman" w:cs="Times New Roman"/>
          <w:sz w:val="28"/>
          <w:szCs w:val="28"/>
        </w:rPr>
        <w:t>когда в нормативно-правовом акте встречалось упоминание о такой</w:t>
      </w:r>
      <w:r w:rsidRPr="00FE6CF4">
        <w:rPr>
          <w:rFonts w:ascii="Times New Roman" w:hAnsi="Times New Roman" w:cs="Times New Roman"/>
          <w:sz w:val="28"/>
          <w:szCs w:val="28"/>
        </w:rPr>
        <w:t xml:space="preserve"> реконструкции,</w:t>
      </w:r>
      <w:r w:rsidR="00A55E9E" w:rsidRPr="00FE6CF4">
        <w:rPr>
          <w:rFonts w:ascii="Times New Roman" w:hAnsi="Times New Roman" w:cs="Times New Roman"/>
          <w:sz w:val="28"/>
          <w:szCs w:val="28"/>
        </w:rPr>
        <w:t xml:space="preserve"> так в пункте 4 постановления Совета Министров РСФСР от 09.05.1963</w:t>
      </w:r>
      <w:r w:rsidR="009F6280" w:rsidRPr="00FE6CF4">
        <w:rPr>
          <w:rFonts w:ascii="Times New Roman" w:hAnsi="Times New Roman" w:cs="Times New Roman"/>
          <w:sz w:val="28"/>
          <w:szCs w:val="28"/>
        </w:rPr>
        <w:t xml:space="preserve"> </w:t>
      </w:r>
      <w:r w:rsidR="00A55E9E" w:rsidRPr="00FE6CF4">
        <w:rPr>
          <w:rFonts w:ascii="Times New Roman" w:hAnsi="Times New Roman" w:cs="Times New Roman"/>
          <w:sz w:val="28"/>
          <w:szCs w:val="28"/>
        </w:rPr>
        <w:t>№ 591 «Об упорядочении распределения жилой площади</w:t>
      </w:r>
      <w:r w:rsidR="00EC43A7" w:rsidRPr="00FE6CF4">
        <w:rPr>
          <w:rFonts w:ascii="Times New Roman" w:hAnsi="Times New Roman" w:cs="Times New Roman"/>
          <w:sz w:val="28"/>
          <w:szCs w:val="28"/>
        </w:rPr>
        <w:t xml:space="preserve"> </w:t>
      </w:r>
      <w:r w:rsidR="00A55E9E" w:rsidRPr="00FE6CF4">
        <w:rPr>
          <w:rFonts w:ascii="Times New Roman" w:hAnsi="Times New Roman" w:cs="Times New Roman"/>
          <w:sz w:val="28"/>
          <w:szCs w:val="28"/>
        </w:rPr>
        <w:t>и учета граждан, нуждающихся в жилье» было уст</w:t>
      </w:r>
      <w:r w:rsidR="00B83A4C" w:rsidRPr="00FE6CF4">
        <w:rPr>
          <w:rFonts w:ascii="Times New Roman" w:hAnsi="Times New Roman" w:cs="Times New Roman"/>
          <w:sz w:val="28"/>
          <w:szCs w:val="28"/>
        </w:rPr>
        <w:t xml:space="preserve">ановлено, что </w:t>
      </w:r>
      <w:r w:rsidRPr="00FE6CF4">
        <w:rPr>
          <w:rFonts w:ascii="Times New Roman" w:hAnsi="Times New Roman" w:cs="Times New Roman"/>
          <w:sz w:val="28"/>
          <w:szCs w:val="28"/>
        </w:rPr>
        <w:t>при составлении списков на получение жилой площади следует учитывать прежде всего необходимость переселения граждан из ветхих домов, бараков, подвалов и других не приспособленных для жилья помещений, а также переселения граждан из домов, подлежащих сносу в связи с реконструкцией населенного пункта.</w:t>
      </w:r>
    </w:p>
    <w:p w:rsidR="00F44F8B" w:rsidRPr="00FE6CF4" w:rsidRDefault="00F44F8B"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В своем труде Э.М. Гендель подробно описывает случаи переноса домов как</w:t>
      </w:r>
      <w:r w:rsidR="00EC43A7"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в СССР так и в других государствах, в частности в США. Описывается технология таких переносов, включая подготовительный этап </w:t>
      </w:r>
      <w:r w:rsidR="00471E32">
        <w:rPr>
          <w:rFonts w:ascii="Times New Roman" w:hAnsi="Times New Roman" w:cs="Times New Roman"/>
          <w:sz w:val="28"/>
          <w:szCs w:val="28"/>
        </w:rPr>
        <w:t xml:space="preserve">                                                   </w:t>
      </w:r>
      <w:r w:rsidRPr="00FE6CF4">
        <w:rPr>
          <w:rFonts w:ascii="Times New Roman" w:hAnsi="Times New Roman" w:cs="Times New Roman"/>
          <w:sz w:val="28"/>
          <w:szCs w:val="28"/>
        </w:rPr>
        <w:t>и непосредственно выполнение самих работ.</w:t>
      </w:r>
    </w:p>
    <w:p w:rsidR="00D62381" w:rsidRPr="00FE6CF4" w:rsidRDefault="00D62381"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Из особенностей выполнения такого вида работ автор выделяет то, что еще на стадии проектирования необходимо учитывать </w:t>
      </w:r>
      <w:r w:rsidR="009F6280" w:rsidRPr="00FE6CF4">
        <w:rPr>
          <w:rFonts w:ascii="Times New Roman" w:hAnsi="Times New Roman" w:cs="Times New Roman"/>
          <w:sz w:val="28"/>
          <w:szCs w:val="28"/>
        </w:rPr>
        <w:t>тот путь,</w:t>
      </w:r>
      <w:r w:rsidRPr="00FE6CF4">
        <w:rPr>
          <w:rFonts w:ascii="Times New Roman" w:hAnsi="Times New Roman" w:cs="Times New Roman"/>
          <w:sz w:val="28"/>
          <w:szCs w:val="28"/>
        </w:rPr>
        <w:t xml:space="preserve"> по которому, будем двигаться здание, поскольку чем короче такой </w:t>
      </w:r>
      <w:r w:rsidR="009F6280" w:rsidRPr="00FE6CF4">
        <w:rPr>
          <w:rFonts w:ascii="Times New Roman" w:hAnsi="Times New Roman" w:cs="Times New Roman"/>
          <w:sz w:val="28"/>
          <w:szCs w:val="28"/>
        </w:rPr>
        <w:t>путь,</w:t>
      </w:r>
      <w:r w:rsidRPr="00FE6CF4">
        <w:rPr>
          <w:rFonts w:ascii="Times New Roman" w:hAnsi="Times New Roman" w:cs="Times New Roman"/>
          <w:sz w:val="28"/>
          <w:szCs w:val="28"/>
        </w:rPr>
        <w:t xml:space="preserve"> тем менее трудозатратным будет подготовка и обработка площади земельных участков для выполнения работ. Даже форма здания по мнению автора имеет значение, поскольку если здание имеет форму прямоугольника, то его необходимо сдвигать в более узкую часть земельного участка, предназначенного </w:t>
      </w:r>
      <w:r w:rsidR="00471E32">
        <w:rPr>
          <w:rFonts w:ascii="Times New Roman" w:hAnsi="Times New Roman" w:cs="Times New Roman"/>
          <w:sz w:val="28"/>
          <w:szCs w:val="28"/>
        </w:rPr>
        <w:t xml:space="preserve">                            </w:t>
      </w:r>
      <w:r w:rsidRPr="00FE6CF4">
        <w:rPr>
          <w:rFonts w:ascii="Times New Roman" w:hAnsi="Times New Roman" w:cs="Times New Roman"/>
          <w:sz w:val="28"/>
          <w:szCs w:val="28"/>
        </w:rPr>
        <w:t>для нового месторасположения здания.</w:t>
      </w:r>
    </w:p>
    <w:p w:rsidR="00D93BD9" w:rsidRPr="00FE6CF4" w:rsidRDefault="000D3F16"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Не обошли вниманием </w:t>
      </w:r>
      <w:r w:rsidR="00B0720B" w:rsidRPr="00FE6CF4">
        <w:rPr>
          <w:rFonts w:ascii="Times New Roman" w:hAnsi="Times New Roman" w:cs="Times New Roman"/>
          <w:sz w:val="28"/>
          <w:szCs w:val="28"/>
        </w:rPr>
        <w:t>деятельность по</w:t>
      </w:r>
      <w:r w:rsidRPr="00FE6CF4">
        <w:rPr>
          <w:rFonts w:ascii="Times New Roman" w:hAnsi="Times New Roman" w:cs="Times New Roman"/>
          <w:sz w:val="28"/>
          <w:szCs w:val="28"/>
        </w:rPr>
        <w:t xml:space="preserve"> </w:t>
      </w:r>
      <w:r w:rsidR="00B0720B" w:rsidRPr="00FE6CF4">
        <w:rPr>
          <w:rFonts w:ascii="Times New Roman" w:hAnsi="Times New Roman" w:cs="Times New Roman"/>
          <w:sz w:val="28"/>
          <w:szCs w:val="28"/>
        </w:rPr>
        <w:t>перемещению</w:t>
      </w:r>
      <w:r w:rsidRPr="00FE6CF4">
        <w:rPr>
          <w:rFonts w:ascii="Times New Roman" w:hAnsi="Times New Roman" w:cs="Times New Roman"/>
          <w:sz w:val="28"/>
          <w:szCs w:val="28"/>
        </w:rPr>
        <w:t xml:space="preserve"> домов, который применялся в СССР в рамках реконструкции городов, и современные авторы. Башарин А.В. в своей статье</w:t>
      </w:r>
      <w:r w:rsidRPr="00FE6CF4">
        <w:rPr>
          <w:rStyle w:val="a5"/>
          <w:rFonts w:ascii="Times New Roman" w:hAnsi="Times New Roman" w:cs="Times New Roman"/>
          <w:sz w:val="28"/>
          <w:szCs w:val="28"/>
        </w:rPr>
        <w:footnoteReference w:id="6"/>
      </w:r>
      <w:r w:rsidR="00971018"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видит такой вид деятельности не потерявшим свою актуальность поскольку сохраняется необходимость в развитие городской среды, приспособлении исторической части города  для </w:t>
      </w:r>
      <w:r w:rsidRPr="00FE6CF4">
        <w:rPr>
          <w:rFonts w:ascii="Times New Roman" w:hAnsi="Times New Roman" w:cs="Times New Roman"/>
          <w:sz w:val="28"/>
          <w:szCs w:val="28"/>
        </w:rPr>
        <w:lastRenderedPageBreak/>
        <w:t>современного использования и с этой целью строительства новой инфраструктуры, сохранением путем перемещения исторических домов, но не их сносом, который потребуется</w:t>
      </w:r>
      <w:r w:rsidR="00B0720B"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при реализации программ по реновации исторических районов городов. </w:t>
      </w:r>
    </w:p>
    <w:p w:rsidR="00E0023A" w:rsidRPr="00FE6CF4" w:rsidRDefault="00E0023A"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Про </w:t>
      </w:r>
      <w:r w:rsidR="002B26A7" w:rsidRPr="00FE6CF4">
        <w:rPr>
          <w:rFonts w:ascii="Times New Roman" w:hAnsi="Times New Roman" w:cs="Times New Roman"/>
          <w:sz w:val="28"/>
          <w:szCs w:val="28"/>
        </w:rPr>
        <w:t>перемещение объекта капитального строительства говорится в статье</w:t>
      </w:r>
      <w:r w:rsidR="00A64BB9" w:rsidRPr="00FE6CF4">
        <w:rPr>
          <w:rFonts w:ascii="Times New Roman" w:hAnsi="Times New Roman" w:cs="Times New Roman"/>
          <w:sz w:val="28"/>
          <w:szCs w:val="28"/>
        </w:rPr>
        <w:t xml:space="preserve"> </w:t>
      </w:r>
      <w:r w:rsidR="00BC793A" w:rsidRPr="00FE6CF4">
        <w:rPr>
          <w:rFonts w:ascii="Times New Roman" w:hAnsi="Times New Roman" w:cs="Times New Roman"/>
          <w:sz w:val="28"/>
          <w:szCs w:val="28"/>
        </w:rPr>
        <w:t>О.А. Жарковой, в которой автор</w:t>
      </w:r>
      <w:r w:rsidR="002B26A7" w:rsidRPr="00FE6CF4">
        <w:rPr>
          <w:rFonts w:ascii="Times New Roman" w:hAnsi="Times New Roman" w:cs="Times New Roman"/>
          <w:sz w:val="28"/>
          <w:szCs w:val="28"/>
        </w:rPr>
        <w:t xml:space="preserve"> отмечает, что деятельность по перемещению объекта капитального строительства в нормах ГРК РФ и других нормативно-правовых актах</w:t>
      </w:r>
      <w:r w:rsidR="00F059E8" w:rsidRPr="00FE6CF4">
        <w:rPr>
          <w:rFonts w:ascii="Times New Roman" w:hAnsi="Times New Roman" w:cs="Times New Roman"/>
          <w:sz w:val="28"/>
          <w:szCs w:val="28"/>
        </w:rPr>
        <w:t xml:space="preserve"> </w:t>
      </w:r>
      <w:r w:rsidR="002B26A7" w:rsidRPr="00FE6CF4">
        <w:rPr>
          <w:rFonts w:ascii="Times New Roman" w:hAnsi="Times New Roman" w:cs="Times New Roman"/>
          <w:sz w:val="28"/>
          <w:szCs w:val="28"/>
        </w:rPr>
        <w:t xml:space="preserve">не закреплена, </w:t>
      </w:r>
      <w:r w:rsidR="00A64BB9" w:rsidRPr="00FE6CF4">
        <w:rPr>
          <w:rFonts w:ascii="Times New Roman" w:hAnsi="Times New Roman" w:cs="Times New Roman"/>
          <w:sz w:val="28"/>
          <w:szCs w:val="28"/>
        </w:rPr>
        <w:t xml:space="preserve">при этом </w:t>
      </w:r>
      <w:r w:rsidR="002B26A7" w:rsidRPr="00FE6CF4">
        <w:rPr>
          <w:rFonts w:ascii="Times New Roman" w:hAnsi="Times New Roman" w:cs="Times New Roman"/>
          <w:sz w:val="28"/>
          <w:szCs w:val="28"/>
        </w:rPr>
        <w:t>автор не отрицает возможности проведения таких работ, но делает вывод, что в случае перемещения объекта недвижимости прежний объект недвижимости прекращает свое существования исходя</w:t>
      </w:r>
      <w:r w:rsidR="00BC793A" w:rsidRPr="00FE6CF4">
        <w:rPr>
          <w:rFonts w:ascii="Times New Roman" w:hAnsi="Times New Roman" w:cs="Times New Roman"/>
          <w:sz w:val="28"/>
          <w:szCs w:val="28"/>
        </w:rPr>
        <w:t xml:space="preserve"> </w:t>
      </w:r>
      <w:r w:rsidR="002B26A7" w:rsidRPr="00FE6CF4">
        <w:rPr>
          <w:rFonts w:ascii="Times New Roman" w:hAnsi="Times New Roman" w:cs="Times New Roman"/>
          <w:sz w:val="28"/>
          <w:szCs w:val="28"/>
        </w:rPr>
        <w:t>из смысла</w:t>
      </w:r>
      <w:r w:rsidR="00A64BB9" w:rsidRPr="00FE6CF4">
        <w:rPr>
          <w:rFonts w:ascii="Times New Roman" w:hAnsi="Times New Roman" w:cs="Times New Roman"/>
          <w:sz w:val="28"/>
          <w:szCs w:val="28"/>
        </w:rPr>
        <w:t xml:space="preserve"> гражданского и</w:t>
      </w:r>
      <w:r w:rsidR="002B26A7" w:rsidRPr="00FE6CF4">
        <w:rPr>
          <w:rFonts w:ascii="Times New Roman" w:hAnsi="Times New Roman" w:cs="Times New Roman"/>
          <w:sz w:val="28"/>
          <w:szCs w:val="28"/>
        </w:rPr>
        <w:t xml:space="preserve"> регистрационного законодательства</w:t>
      </w:r>
      <w:r w:rsidR="00BC793A" w:rsidRPr="00FE6CF4">
        <w:rPr>
          <w:rFonts w:ascii="Times New Roman" w:hAnsi="Times New Roman" w:cs="Times New Roman"/>
          <w:sz w:val="28"/>
          <w:szCs w:val="28"/>
        </w:rPr>
        <w:t xml:space="preserve"> в связи</w:t>
      </w:r>
      <w:r w:rsidR="004A2580" w:rsidRPr="00FE6CF4">
        <w:rPr>
          <w:rFonts w:ascii="Times New Roman" w:hAnsi="Times New Roman" w:cs="Times New Roman"/>
          <w:sz w:val="28"/>
          <w:szCs w:val="28"/>
        </w:rPr>
        <w:t xml:space="preserve"> </w:t>
      </w:r>
      <w:r w:rsidR="00BC793A" w:rsidRPr="00FE6CF4">
        <w:rPr>
          <w:rFonts w:ascii="Times New Roman" w:hAnsi="Times New Roman" w:cs="Times New Roman"/>
          <w:sz w:val="28"/>
          <w:szCs w:val="28"/>
        </w:rPr>
        <w:t xml:space="preserve">с тем, что </w:t>
      </w:r>
      <w:r w:rsidR="00632C20" w:rsidRPr="00FE6CF4">
        <w:rPr>
          <w:rFonts w:ascii="Times New Roman" w:hAnsi="Times New Roman" w:cs="Times New Roman"/>
          <w:sz w:val="28"/>
          <w:szCs w:val="28"/>
        </w:rPr>
        <w:t>при перемещении объекта недвижимости теряется</w:t>
      </w:r>
      <w:r w:rsidR="00BC793A" w:rsidRPr="00FE6CF4">
        <w:rPr>
          <w:rFonts w:ascii="Times New Roman" w:hAnsi="Times New Roman" w:cs="Times New Roman"/>
          <w:sz w:val="28"/>
          <w:szCs w:val="28"/>
        </w:rPr>
        <w:t xml:space="preserve"> </w:t>
      </w:r>
      <w:r w:rsidR="001F5558" w:rsidRPr="00FE6CF4">
        <w:rPr>
          <w:rFonts w:ascii="Times New Roman" w:hAnsi="Times New Roman" w:cs="Times New Roman"/>
          <w:sz w:val="28"/>
          <w:szCs w:val="28"/>
        </w:rPr>
        <w:t xml:space="preserve">его </w:t>
      </w:r>
      <w:r w:rsidR="00BC793A" w:rsidRPr="00FE6CF4">
        <w:rPr>
          <w:rFonts w:ascii="Times New Roman" w:hAnsi="Times New Roman" w:cs="Times New Roman"/>
          <w:sz w:val="28"/>
          <w:szCs w:val="28"/>
        </w:rPr>
        <w:t>неразрывная связь с землей</w:t>
      </w:r>
      <w:r w:rsidR="00632C20" w:rsidRPr="00FE6CF4">
        <w:rPr>
          <w:rFonts w:ascii="Times New Roman" w:hAnsi="Times New Roman" w:cs="Times New Roman"/>
          <w:sz w:val="28"/>
          <w:szCs w:val="28"/>
        </w:rPr>
        <w:t xml:space="preserve">, </w:t>
      </w:r>
      <w:r w:rsidR="00A64BB9" w:rsidRPr="00FE6CF4">
        <w:rPr>
          <w:rFonts w:ascii="Times New Roman" w:hAnsi="Times New Roman" w:cs="Times New Roman"/>
          <w:sz w:val="28"/>
          <w:szCs w:val="28"/>
        </w:rPr>
        <w:t xml:space="preserve">то есть </w:t>
      </w:r>
      <w:r w:rsidR="00632C20" w:rsidRPr="00FE6CF4">
        <w:rPr>
          <w:rFonts w:ascii="Times New Roman" w:hAnsi="Times New Roman" w:cs="Times New Roman"/>
          <w:sz w:val="28"/>
          <w:szCs w:val="28"/>
        </w:rPr>
        <w:t>один из главных признаков объекта недвижимости</w:t>
      </w:r>
      <w:r w:rsidR="002B26A7" w:rsidRPr="00FE6CF4">
        <w:rPr>
          <w:rStyle w:val="a5"/>
          <w:rFonts w:ascii="Times New Roman" w:hAnsi="Times New Roman" w:cs="Times New Roman"/>
          <w:sz w:val="28"/>
          <w:szCs w:val="28"/>
        </w:rPr>
        <w:footnoteReference w:id="7"/>
      </w:r>
      <w:r w:rsidR="002B26A7" w:rsidRPr="00FE6CF4">
        <w:rPr>
          <w:rFonts w:ascii="Times New Roman" w:hAnsi="Times New Roman" w:cs="Times New Roman"/>
          <w:sz w:val="28"/>
          <w:szCs w:val="28"/>
        </w:rPr>
        <w:t>.</w:t>
      </w:r>
    </w:p>
    <w:p w:rsidR="00A076B7" w:rsidRPr="00FE6CF4" w:rsidRDefault="00A076B7"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Таким образом, термин реконструкция в СССР использовался шире чем в настоящее время, таки</w:t>
      </w:r>
      <w:r w:rsidR="000D744F" w:rsidRPr="00FE6CF4">
        <w:rPr>
          <w:rFonts w:ascii="Times New Roman" w:hAnsi="Times New Roman" w:cs="Times New Roman"/>
          <w:sz w:val="28"/>
          <w:szCs w:val="28"/>
        </w:rPr>
        <w:t>м</w:t>
      </w:r>
      <w:r w:rsidRPr="00FE6CF4">
        <w:rPr>
          <w:rFonts w:ascii="Times New Roman" w:hAnsi="Times New Roman" w:cs="Times New Roman"/>
          <w:sz w:val="28"/>
          <w:szCs w:val="28"/>
        </w:rPr>
        <w:t xml:space="preserve"> термином обозначились глобальные строительные работы, связанные в том числе с переносом целых зданий. Кроме того, как будет показано ниже, иногда при реконструкции заводов, то есть некого имущественного комплекса, состоящего из нескольких зданий, допускалось и строительство новых зданий.</w:t>
      </w:r>
    </w:p>
    <w:p w:rsidR="000D3F16" w:rsidRPr="00FE6CF4" w:rsidRDefault="000D3F16" w:rsidP="0045062F">
      <w:pPr>
        <w:spacing w:after="0" w:line="360" w:lineRule="auto"/>
        <w:ind w:right="-142" w:firstLine="567"/>
        <w:jc w:val="center"/>
        <w:rPr>
          <w:rFonts w:ascii="Times New Roman" w:hAnsi="Times New Roman" w:cs="Times New Roman"/>
          <w:sz w:val="28"/>
          <w:szCs w:val="28"/>
        </w:rPr>
      </w:pPr>
    </w:p>
    <w:p w:rsidR="00096F54" w:rsidRPr="00FE6CF4" w:rsidRDefault="00A64A32" w:rsidP="0045062F">
      <w:pPr>
        <w:spacing w:after="0" w:line="360" w:lineRule="auto"/>
        <w:ind w:right="-142"/>
        <w:jc w:val="center"/>
        <w:outlineLvl w:val="1"/>
        <w:rPr>
          <w:rFonts w:ascii="Times New Roman" w:hAnsi="Times New Roman" w:cs="Times New Roman"/>
          <w:b/>
          <w:sz w:val="28"/>
          <w:szCs w:val="28"/>
        </w:rPr>
      </w:pPr>
      <w:bookmarkStart w:id="4" w:name="_Toc103135441"/>
      <w:r w:rsidRPr="00FE6CF4">
        <w:rPr>
          <w:rFonts w:ascii="Times New Roman" w:hAnsi="Times New Roman" w:cs="Times New Roman"/>
          <w:b/>
          <w:sz w:val="28"/>
          <w:szCs w:val="28"/>
        </w:rPr>
        <w:t xml:space="preserve">§ 1.2. </w:t>
      </w:r>
      <w:r w:rsidR="0052008A" w:rsidRPr="00FE6CF4">
        <w:rPr>
          <w:rFonts w:ascii="Times New Roman" w:hAnsi="Times New Roman" w:cs="Times New Roman"/>
          <w:b/>
          <w:sz w:val="28"/>
          <w:szCs w:val="28"/>
        </w:rPr>
        <w:t>Анализ законодательства СССР в области</w:t>
      </w:r>
      <w:r w:rsidR="00B076C1" w:rsidRPr="00FE6CF4">
        <w:rPr>
          <w:rFonts w:ascii="Times New Roman" w:hAnsi="Times New Roman" w:cs="Times New Roman"/>
          <w:b/>
          <w:sz w:val="28"/>
          <w:szCs w:val="28"/>
        </w:rPr>
        <w:t xml:space="preserve"> выполнения работ по капитальному ремонт</w:t>
      </w:r>
      <w:r w:rsidRPr="00FE6CF4">
        <w:rPr>
          <w:rFonts w:ascii="Times New Roman" w:hAnsi="Times New Roman" w:cs="Times New Roman"/>
          <w:b/>
          <w:sz w:val="28"/>
          <w:szCs w:val="28"/>
        </w:rPr>
        <w:t>у, реконструкции, перепланировке</w:t>
      </w:r>
      <w:r w:rsidR="0052008A" w:rsidRPr="00FE6CF4">
        <w:rPr>
          <w:rFonts w:ascii="Times New Roman" w:hAnsi="Times New Roman" w:cs="Times New Roman"/>
          <w:b/>
          <w:sz w:val="28"/>
          <w:szCs w:val="28"/>
        </w:rPr>
        <w:t xml:space="preserve"> объектов недвижимости</w:t>
      </w:r>
      <w:bookmarkEnd w:id="4"/>
    </w:p>
    <w:p w:rsidR="0052008A" w:rsidRPr="00FE6CF4" w:rsidRDefault="0052008A" w:rsidP="0045062F">
      <w:pPr>
        <w:spacing w:after="0" w:line="360" w:lineRule="auto"/>
        <w:ind w:right="-142" w:firstLine="567"/>
        <w:jc w:val="both"/>
        <w:rPr>
          <w:rFonts w:ascii="Times New Roman" w:hAnsi="Times New Roman" w:cs="Times New Roman"/>
          <w:sz w:val="28"/>
          <w:szCs w:val="28"/>
        </w:rPr>
      </w:pPr>
    </w:p>
    <w:p w:rsidR="00D76780" w:rsidRPr="00FE6CF4" w:rsidRDefault="004A2284"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С целью определения хронологии </w:t>
      </w:r>
      <w:r w:rsidR="0012713A" w:rsidRPr="00FE6CF4">
        <w:rPr>
          <w:rFonts w:ascii="Times New Roman" w:hAnsi="Times New Roman" w:cs="Times New Roman"/>
          <w:sz w:val="28"/>
          <w:szCs w:val="28"/>
        </w:rPr>
        <w:t xml:space="preserve">возникновения </w:t>
      </w:r>
      <w:r w:rsidRPr="00FE6CF4">
        <w:rPr>
          <w:rFonts w:ascii="Times New Roman" w:hAnsi="Times New Roman" w:cs="Times New Roman"/>
          <w:sz w:val="28"/>
          <w:szCs w:val="28"/>
        </w:rPr>
        <w:t>терминов, которые используются</w:t>
      </w:r>
      <w:r w:rsidR="00027F0E"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в настоящее время в </w:t>
      </w:r>
      <w:r w:rsidR="00311F88" w:rsidRPr="00FE6CF4">
        <w:rPr>
          <w:rFonts w:ascii="Times New Roman" w:hAnsi="Times New Roman" w:cs="Times New Roman"/>
          <w:sz w:val="28"/>
          <w:szCs w:val="28"/>
        </w:rPr>
        <w:t>градостроительном кодексе РФ, Жилищном кодексе РФ</w:t>
      </w:r>
      <w:r w:rsidR="0012713A" w:rsidRPr="00FE6CF4">
        <w:rPr>
          <w:rFonts w:ascii="Times New Roman" w:hAnsi="Times New Roman" w:cs="Times New Roman"/>
          <w:sz w:val="28"/>
          <w:szCs w:val="28"/>
        </w:rPr>
        <w:t>, изучим нормативно-правое регулирован</w:t>
      </w:r>
      <w:r w:rsidR="00E937E9" w:rsidRPr="00FE6CF4">
        <w:rPr>
          <w:rFonts w:ascii="Times New Roman" w:hAnsi="Times New Roman" w:cs="Times New Roman"/>
          <w:sz w:val="28"/>
          <w:szCs w:val="28"/>
        </w:rPr>
        <w:t xml:space="preserve">ие, которое </w:t>
      </w:r>
      <w:r w:rsidR="00E937E9" w:rsidRPr="00FE6CF4">
        <w:rPr>
          <w:rFonts w:ascii="Times New Roman" w:hAnsi="Times New Roman" w:cs="Times New Roman"/>
          <w:sz w:val="28"/>
          <w:szCs w:val="28"/>
        </w:rPr>
        <w:lastRenderedPageBreak/>
        <w:t>существовало в СССР.</w:t>
      </w:r>
      <w:r w:rsidR="0012713A" w:rsidRPr="00FE6CF4">
        <w:rPr>
          <w:rFonts w:ascii="Times New Roman" w:hAnsi="Times New Roman" w:cs="Times New Roman"/>
          <w:sz w:val="28"/>
          <w:szCs w:val="28"/>
        </w:rPr>
        <w:t xml:space="preserve"> </w:t>
      </w:r>
      <w:r w:rsidR="00E937E9" w:rsidRPr="00FE6CF4">
        <w:rPr>
          <w:rFonts w:ascii="Times New Roman" w:hAnsi="Times New Roman" w:cs="Times New Roman"/>
          <w:sz w:val="28"/>
          <w:szCs w:val="28"/>
        </w:rPr>
        <w:t xml:space="preserve">Такой анализ </w:t>
      </w:r>
      <w:r w:rsidR="0012713A" w:rsidRPr="00FE6CF4">
        <w:rPr>
          <w:rFonts w:ascii="Times New Roman" w:hAnsi="Times New Roman" w:cs="Times New Roman"/>
          <w:sz w:val="28"/>
          <w:szCs w:val="28"/>
        </w:rPr>
        <w:t>позволит</w:t>
      </w:r>
      <w:r w:rsidR="00E937E9" w:rsidRPr="00FE6CF4">
        <w:rPr>
          <w:rFonts w:ascii="Times New Roman" w:hAnsi="Times New Roman" w:cs="Times New Roman"/>
          <w:sz w:val="28"/>
          <w:szCs w:val="28"/>
        </w:rPr>
        <w:t xml:space="preserve"> </w:t>
      </w:r>
      <w:r w:rsidR="0012713A" w:rsidRPr="00FE6CF4">
        <w:rPr>
          <w:rFonts w:ascii="Times New Roman" w:hAnsi="Times New Roman" w:cs="Times New Roman"/>
          <w:sz w:val="28"/>
          <w:szCs w:val="28"/>
        </w:rPr>
        <w:t xml:space="preserve">нам обнаружить </w:t>
      </w:r>
      <w:r w:rsidR="00311F88" w:rsidRPr="00FE6CF4">
        <w:rPr>
          <w:rFonts w:ascii="Times New Roman" w:hAnsi="Times New Roman" w:cs="Times New Roman"/>
          <w:sz w:val="28"/>
          <w:szCs w:val="28"/>
        </w:rPr>
        <w:t>истоки возникновения ныне используемой легальных терминов и определений, которые используются в современном законодательстве</w:t>
      </w:r>
      <w:r w:rsidR="0012713A" w:rsidRPr="00FE6CF4">
        <w:rPr>
          <w:rFonts w:ascii="Times New Roman" w:hAnsi="Times New Roman" w:cs="Times New Roman"/>
          <w:sz w:val="28"/>
          <w:szCs w:val="28"/>
        </w:rPr>
        <w:t>.</w:t>
      </w:r>
      <w:r w:rsidR="00BA1D8C" w:rsidRPr="00FE6CF4">
        <w:rPr>
          <w:rFonts w:ascii="Times New Roman" w:hAnsi="Times New Roman" w:cs="Times New Roman"/>
          <w:sz w:val="28"/>
          <w:szCs w:val="28"/>
        </w:rPr>
        <w:t xml:space="preserve"> </w:t>
      </w:r>
    </w:p>
    <w:p w:rsidR="004A2284" w:rsidRPr="00FE6CF4" w:rsidRDefault="00D76780"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Стоит отметить, что изучение нормативно-правовых актов времен СССР обусловлено</w:t>
      </w:r>
      <w:r w:rsidR="00F837A2" w:rsidRPr="00FE6CF4">
        <w:rPr>
          <w:rFonts w:ascii="Times New Roman" w:hAnsi="Times New Roman" w:cs="Times New Roman"/>
          <w:sz w:val="28"/>
          <w:szCs w:val="28"/>
        </w:rPr>
        <w:t xml:space="preserve"> </w:t>
      </w:r>
      <w:r w:rsidRPr="00FE6CF4">
        <w:rPr>
          <w:rFonts w:ascii="Times New Roman" w:hAnsi="Times New Roman" w:cs="Times New Roman"/>
          <w:sz w:val="28"/>
          <w:szCs w:val="28"/>
        </w:rPr>
        <w:t>не только попыткой обнаружить истоки возникновение терминов ныне используемых в современном законодательстве, но и тем, что современная судебная практика</w:t>
      </w:r>
      <w:r w:rsidR="00B83A4C" w:rsidRPr="00FE6CF4">
        <w:rPr>
          <w:rFonts w:ascii="Times New Roman" w:hAnsi="Times New Roman" w:cs="Times New Roman"/>
          <w:sz w:val="28"/>
          <w:szCs w:val="28"/>
        </w:rPr>
        <w:t>, а также административная практика некоторых органов исполнительной власти</w:t>
      </w:r>
      <w:r w:rsidRPr="00FE6CF4">
        <w:rPr>
          <w:rFonts w:ascii="Times New Roman" w:hAnsi="Times New Roman" w:cs="Times New Roman"/>
          <w:sz w:val="28"/>
          <w:szCs w:val="28"/>
        </w:rPr>
        <w:t xml:space="preserve"> обращалась к таким актам достаточно часто, поскольку в них содержалось более развёрнутое определение </w:t>
      </w:r>
      <w:r w:rsidR="00B076C1" w:rsidRPr="00FE6CF4">
        <w:rPr>
          <w:rFonts w:ascii="Times New Roman" w:hAnsi="Times New Roman" w:cs="Times New Roman"/>
          <w:sz w:val="28"/>
          <w:szCs w:val="28"/>
        </w:rPr>
        <w:t>исследуемых</w:t>
      </w:r>
      <w:r w:rsidRPr="00FE6CF4">
        <w:rPr>
          <w:rFonts w:ascii="Times New Roman" w:hAnsi="Times New Roman" w:cs="Times New Roman"/>
          <w:sz w:val="28"/>
          <w:szCs w:val="28"/>
        </w:rPr>
        <w:t xml:space="preserve"> терминов</w:t>
      </w:r>
      <w:r w:rsidR="00B076C1" w:rsidRPr="00FE6CF4">
        <w:rPr>
          <w:rFonts w:ascii="Times New Roman" w:hAnsi="Times New Roman" w:cs="Times New Roman"/>
          <w:sz w:val="28"/>
          <w:szCs w:val="28"/>
        </w:rPr>
        <w:t xml:space="preserve"> и определений</w:t>
      </w:r>
      <w:r w:rsidRPr="00FE6CF4">
        <w:rPr>
          <w:rFonts w:ascii="Times New Roman" w:hAnsi="Times New Roman" w:cs="Times New Roman"/>
          <w:sz w:val="28"/>
          <w:szCs w:val="28"/>
        </w:rPr>
        <w:t>.</w:t>
      </w:r>
    </w:p>
    <w:p w:rsidR="00BA1D8C" w:rsidRPr="00FE6CF4" w:rsidRDefault="00BA1D8C"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Сразу хочу сделать оговорку, что проанализировать все возможно существующие нормативно-правовые акты или иные имеющие значение для нашей темы документы для меня</w:t>
      </w:r>
      <w:r w:rsidR="00F059E8" w:rsidRPr="00FE6CF4">
        <w:rPr>
          <w:rFonts w:ascii="Times New Roman" w:hAnsi="Times New Roman" w:cs="Times New Roman"/>
          <w:sz w:val="28"/>
          <w:szCs w:val="28"/>
        </w:rPr>
        <w:t xml:space="preserve"> </w:t>
      </w:r>
      <w:r w:rsidRPr="00FE6CF4">
        <w:rPr>
          <w:rFonts w:ascii="Times New Roman" w:hAnsi="Times New Roman" w:cs="Times New Roman"/>
          <w:sz w:val="28"/>
          <w:szCs w:val="28"/>
        </w:rPr>
        <w:t>не представляется возможным в связи с достаточно длительным процессом их поиска, но надеюсь, что основные из них мною были найдены и рассмотрены в рамках этой работы.</w:t>
      </w:r>
    </w:p>
    <w:p w:rsidR="00DB1E85" w:rsidRPr="00FE6CF4" w:rsidRDefault="00DB1E85"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В пункте 3 постановления от 28.12.1921 «Об условиях демонополизации домов» утвержденного Советом Народных Комиссаров РСФСР</w:t>
      </w:r>
      <w:r w:rsidRPr="00FE6CF4">
        <w:rPr>
          <w:rStyle w:val="a5"/>
          <w:rFonts w:ascii="Times New Roman" w:hAnsi="Times New Roman" w:cs="Times New Roman"/>
          <w:sz w:val="28"/>
          <w:szCs w:val="28"/>
        </w:rPr>
        <w:footnoteReference w:id="8"/>
      </w:r>
      <w:r w:rsidRPr="00FE6CF4">
        <w:rPr>
          <w:rFonts w:ascii="Times New Roman" w:hAnsi="Times New Roman" w:cs="Times New Roman"/>
          <w:sz w:val="28"/>
          <w:szCs w:val="28"/>
        </w:rPr>
        <w:t xml:space="preserve"> </w:t>
      </w:r>
      <w:r w:rsidR="005411EC" w:rsidRPr="00FE6CF4">
        <w:rPr>
          <w:rFonts w:ascii="Times New Roman" w:hAnsi="Times New Roman" w:cs="Times New Roman"/>
          <w:sz w:val="28"/>
          <w:szCs w:val="28"/>
        </w:rPr>
        <w:t>было установлено,</w:t>
      </w:r>
      <w:r w:rsidR="00EC43A7" w:rsidRPr="00FE6CF4">
        <w:rPr>
          <w:rFonts w:ascii="Times New Roman" w:hAnsi="Times New Roman" w:cs="Times New Roman"/>
          <w:sz w:val="28"/>
          <w:szCs w:val="28"/>
        </w:rPr>
        <w:t xml:space="preserve"> </w:t>
      </w:r>
      <w:r w:rsidR="005411EC" w:rsidRPr="00FE6CF4">
        <w:rPr>
          <w:rFonts w:ascii="Times New Roman" w:hAnsi="Times New Roman" w:cs="Times New Roman"/>
          <w:sz w:val="28"/>
          <w:szCs w:val="28"/>
        </w:rPr>
        <w:t>что дома могут быть возвращены бывшим владельцам лишь под условием производства в годичный срок полного ремонта дома.</w:t>
      </w:r>
    </w:p>
    <w:p w:rsidR="006377CF" w:rsidRPr="00FE6CF4" w:rsidRDefault="006377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В ст. 159 Гражданского кодекса РСФСР 1922 года</w:t>
      </w:r>
      <w:r w:rsidR="003D4AA5" w:rsidRPr="00FE6CF4">
        <w:rPr>
          <w:rStyle w:val="a5"/>
          <w:rFonts w:ascii="Times New Roman" w:hAnsi="Times New Roman" w:cs="Times New Roman"/>
          <w:sz w:val="28"/>
          <w:szCs w:val="28"/>
        </w:rPr>
        <w:footnoteReference w:id="9"/>
      </w:r>
      <w:r w:rsidRPr="00FE6CF4">
        <w:rPr>
          <w:rFonts w:ascii="Times New Roman" w:hAnsi="Times New Roman" w:cs="Times New Roman"/>
          <w:sz w:val="28"/>
          <w:szCs w:val="28"/>
        </w:rPr>
        <w:t xml:space="preserve"> встречается понятие капитальный ремонт имущества. </w:t>
      </w:r>
      <w:r w:rsidR="00142723" w:rsidRPr="00FE6CF4">
        <w:rPr>
          <w:rFonts w:ascii="Times New Roman" w:hAnsi="Times New Roman" w:cs="Times New Roman"/>
          <w:sz w:val="28"/>
          <w:szCs w:val="28"/>
        </w:rPr>
        <w:t xml:space="preserve">В контексте данной статьи неисполнение обязанности по капитальному ремонту имущества дает право нанимателю такого имущества произвести такой ремонт и зачесть стоимость такого ремонта в счет наемной платы </w:t>
      </w:r>
      <w:r w:rsidR="003D4AA5" w:rsidRPr="00FE6CF4">
        <w:rPr>
          <w:rFonts w:ascii="Times New Roman" w:hAnsi="Times New Roman" w:cs="Times New Roman"/>
          <w:sz w:val="28"/>
          <w:szCs w:val="28"/>
        </w:rPr>
        <w:t>либо взыскать убытки.</w:t>
      </w:r>
    </w:p>
    <w:p w:rsidR="00096F54" w:rsidRPr="00FE6CF4" w:rsidRDefault="00EA1712"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В </w:t>
      </w:r>
      <w:r w:rsidR="00797BA7" w:rsidRPr="00FE6CF4">
        <w:rPr>
          <w:rFonts w:ascii="Times New Roman" w:hAnsi="Times New Roman" w:cs="Times New Roman"/>
          <w:sz w:val="28"/>
          <w:szCs w:val="28"/>
        </w:rPr>
        <w:t>декрете</w:t>
      </w:r>
      <w:r w:rsidR="0012713A" w:rsidRPr="00FE6CF4">
        <w:rPr>
          <w:rFonts w:ascii="Times New Roman" w:hAnsi="Times New Roman" w:cs="Times New Roman"/>
          <w:sz w:val="28"/>
          <w:szCs w:val="28"/>
        </w:rPr>
        <w:t xml:space="preserve"> </w:t>
      </w:r>
      <w:r w:rsidR="00186226" w:rsidRPr="00FE6CF4">
        <w:rPr>
          <w:rFonts w:ascii="Times New Roman" w:hAnsi="Times New Roman" w:cs="Times New Roman"/>
          <w:sz w:val="28"/>
          <w:szCs w:val="28"/>
        </w:rPr>
        <w:t>Совета народных комиссаров РФСРФ от 09.01.1924 «О выселении граждан</w:t>
      </w:r>
      <w:r w:rsidR="009F6280" w:rsidRPr="00FE6CF4">
        <w:rPr>
          <w:rFonts w:ascii="Times New Roman" w:hAnsi="Times New Roman" w:cs="Times New Roman"/>
          <w:sz w:val="28"/>
          <w:szCs w:val="28"/>
        </w:rPr>
        <w:t xml:space="preserve"> </w:t>
      </w:r>
      <w:r w:rsidR="00186226" w:rsidRPr="00FE6CF4">
        <w:rPr>
          <w:rFonts w:ascii="Times New Roman" w:hAnsi="Times New Roman" w:cs="Times New Roman"/>
          <w:sz w:val="28"/>
          <w:szCs w:val="28"/>
        </w:rPr>
        <w:t>из занимаемых ими помещений»</w:t>
      </w:r>
      <w:r w:rsidR="00316955" w:rsidRPr="00FE6CF4">
        <w:rPr>
          <w:rFonts w:ascii="Times New Roman" w:hAnsi="Times New Roman" w:cs="Times New Roman"/>
          <w:sz w:val="28"/>
          <w:szCs w:val="28"/>
        </w:rPr>
        <w:t xml:space="preserve"> регулируются правоотношения</w:t>
      </w:r>
      <w:r w:rsidR="00EC43A7" w:rsidRPr="00FE6CF4">
        <w:rPr>
          <w:rFonts w:ascii="Times New Roman" w:hAnsi="Times New Roman" w:cs="Times New Roman"/>
          <w:sz w:val="28"/>
          <w:szCs w:val="28"/>
        </w:rPr>
        <w:t xml:space="preserve"> </w:t>
      </w:r>
      <w:r w:rsidR="00316955" w:rsidRPr="00FE6CF4">
        <w:rPr>
          <w:rFonts w:ascii="Times New Roman" w:hAnsi="Times New Roman" w:cs="Times New Roman"/>
          <w:sz w:val="28"/>
          <w:szCs w:val="28"/>
        </w:rPr>
        <w:t>по выселению граждан</w:t>
      </w:r>
      <w:r w:rsidR="009F6280" w:rsidRPr="00FE6CF4">
        <w:rPr>
          <w:rFonts w:ascii="Times New Roman" w:hAnsi="Times New Roman" w:cs="Times New Roman"/>
          <w:sz w:val="28"/>
          <w:szCs w:val="28"/>
        </w:rPr>
        <w:t xml:space="preserve"> </w:t>
      </w:r>
      <w:r w:rsidR="00316955" w:rsidRPr="00FE6CF4">
        <w:rPr>
          <w:rFonts w:ascii="Times New Roman" w:hAnsi="Times New Roman" w:cs="Times New Roman"/>
          <w:sz w:val="28"/>
          <w:szCs w:val="28"/>
        </w:rPr>
        <w:t>из занимаемых ими жилых помещений в судебном</w:t>
      </w:r>
      <w:r w:rsidR="00EC43A7" w:rsidRPr="00FE6CF4">
        <w:rPr>
          <w:rFonts w:ascii="Times New Roman" w:hAnsi="Times New Roman" w:cs="Times New Roman"/>
          <w:sz w:val="28"/>
          <w:szCs w:val="28"/>
        </w:rPr>
        <w:t xml:space="preserve"> </w:t>
      </w:r>
      <w:r w:rsidR="00316955" w:rsidRPr="00FE6CF4">
        <w:rPr>
          <w:rFonts w:ascii="Times New Roman" w:hAnsi="Times New Roman" w:cs="Times New Roman"/>
          <w:sz w:val="28"/>
          <w:szCs w:val="28"/>
        </w:rPr>
        <w:t>и административном порядке.</w:t>
      </w:r>
      <w:r w:rsidR="00797BA7" w:rsidRPr="00FE6CF4">
        <w:rPr>
          <w:rFonts w:ascii="Times New Roman" w:hAnsi="Times New Roman" w:cs="Times New Roman"/>
          <w:sz w:val="28"/>
          <w:szCs w:val="28"/>
        </w:rPr>
        <w:t xml:space="preserve"> В пункте «а» ст. 2 </w:t>
      </w:r>
      <w:r w:rsidR="00797BA7" w:rsidRPr="00FE6CF4">
        <w:rPr>
          <w:rFonts w:ascii="Times New Roman" w:hAnsi="Times New Roman" w:cs="Times New Roman"/>
          <w:sz w:val="28"/>
          <w:szCs w:val="28"/>
        </w:rPr>
        <w:lastRenderedPageBreak/>
        <w:t xml:space="preserve">декрета </w:t>
      </w:r>
      <w:r w:rsidR="00797BA7" w:rsidRPr="00FE6CF4">
        <w:rPr>
          <w:rStyle w:val="a5"/>
          <w:rFonts w:ascii="Times New Roman" w:hAnsi="Times New Roman" w:cs="Times New Roman"/>
          <w:sz w:val="28"/>
          <w:szCs w:val="28"/>
        </w:rPr>
        <w:footnoteReference w:id="10"/>
      </w:r>
      <w:r w:rsidR="00797BA7" w:rsidRPr="00FE6CF4">
        <w:rPr>
          <w:rFonts w:ascii="Times New Roman" w:hAnsi="Times New Roman" w:cs="Times New Roman"/>
          <w:sz w:val="28"/>
          <w:szCs w:val="28"/>
        </w:rPr>
        <w:t xml:space="preserve"> говорится о том,</w:t>
      </w:r>
      <w:r w:rsidR="00EC43A7" w:rsidRPr="00FE6CF4">
        <w:rPr>
          <w:rFonts w:ascii="Times New Roman" w:hAnsi="Times New Roman" w:cs="Times New Roman"/>
          <w:sz w:val="28"/>
          <w:szCs w:val="28"/>
        </w:rPr>
        <w:t xml:space="preserve"> </w:t>
      </w:r>
      <w:r w:rsidR="00797BA7" w:rsidRPr="00FE6CF4">
        <w:rPr>
          <w:rFonts w:ascii="Times New Roman" w:hAnsi="Times New Roman" w:cs="Times New Roman"/>
          <w:sz w:val="28"/>
          <w:szCs w:val="28"/>
        </w:rPr>
        <w:t>что выселение граждан из занимаемых им жилищ производится</w:t>
      </w:r>
      <w:r w:rsidR="00BC4A67">
        <w:rPr>
          <w:rFonts w:ascii="Times New Roman" w:hAnsi="Times New Roman" w:cs="Times New Roman"/>
          <w:sz w:val="28"/>
          <w:szCs w:val="28"/>
        </w:rPr>
        <w:t xml:space="preserve"> </w:t>
      </w:r>
      <w:r w:rsidR="00797BA7" w:rsidRPr="00FE6CF4">
        <w:rPr>
          <w:rFonts w:ascii="Times New Roman" w:hAnsi="Times New Roman" w:cs="Times New Roman"/>
          <w:sz w:val="28"/>
          <w:szCs w:val="28"/>
        </w:rPr>
        <w:t>по решению в случае необходимости проведения капитального ремонта помещения.</w:t>
      </w:r>
    </w:p>
    <w:p w:rsidR="00096F54" w:rsidRPr="00FE6CF4" w:rsidRDefault="00797BA7"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В </w:t>
      </w:r>
      <w:r w:rsidR="00EB0D15" w:rsidRPr="00FE6CF4">
        <w:rPr>
          <w:rFonts w:ascii="Times New Roman" w:hAnsi="Times New Roman" w:cs="Times New Roman"/>
          <w:sz w:val="28"/>
          <w:szCs w:val="28"/>
        </w:rPr>
        <w:t>статье</w:t>
      </w:r>
      <w:r w:rsidRPr="00FE6CF4">
        <w:rPr>
          <w:rFonts w:ascii="Times New Roman" w:hAnsi="Times New Roman" w:cs="Times New Roman"/>
          <w:sz w:val="28"/>
          <w:szCs w:val="28"/>
        </w:rPr>
        <w:t xml:space="preserve"> 7 </w:t>
      </w:r>
      <w:r w:rsidR="00EB0D15" w:rsidRPr="00FE6CF4">
        <w:rPr>
          <w:rFonts w:ascii="Times New Roman" w:hAnsi="Times New Roman" w:cs="Times New Roman"/>
          <w:sz w:val="28"/>
          <w:szCs w:val="28"/>
        </w:rPr>
        <w:t>декрета было установлено, что выселение в административном порядке нанимателя, осуществившего в помещение капитальный ремонт, допускается только</w:t>
      </w:r>
      <w:r w:rsidR="008F7421" w:rsidRPr="00FE6CF4">
        <w:rPr>
          <w:rFonts w:ascii="Times New Roman" w:hAnsi="Times New Roman" w:cs="Times New Roman"/>
          <w:sz w:val="28"/>
          <w:szCs w:val="28"/>
        </w:rPr>
        <w:t xml:space="preserve"> </w:t>
      </w:r>
      <w:r w:rsidR="00EB0D15" w:rsidRPr="00FE6CF4">
        <w:rPr>
          <w:rFonts w:ascii="Times New Roman" w:hAnsi="Times New Roman" w:cs="Times New Roman"/>
          <w:sz w:val="28"/>
          <w:szCs w:val="28"/>
        </w:rPr>
        <w:t>при условии предоставления годного жилого помещения взамен помещения из которого происходит выселение</w:t>
      </w:r>
      <w:r w:rsidR="00EB0D15" w:rsidRPr="00FE6CF4">
        <w:rPr>
          <w:rStyle w:val="a5"/>
          <w:rFonts w:ascii="Times New Roman" w:hAnsi="Times New Roman" w:cs="Times New Roman"/>
          <w:sz w:val="28"/>
          <w:szCs w:val="28"/>
        </w:rPr>
        <w:footnoteReference w:id="11"/>
      </w:r>
      <w:r w:rsidR="00EB0D15" w:rsidRPr="00FE6CF4">
        <w:rPr>
          <w:rFonts w:ascii="Times New Roman" w:hAnsi="Times New Roman" w:cs="Times New Roman"/>
          <w:sz w:val="28"/>
          <w:szCs w:val="28"/>
        </w:rPr>
        <w:t>.</w:t>
      </w:r>
    </w:p>
    <w:p w:rsidR="00096F54" w:rsidRPr="00FE6CF4" w:rsidRDefault="007D016E"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В постановлении от 17.10.1937 г. «О сохранении жилищного фонда и улучшении жилищного хозяйства в городах» </w:t>
      </w:r>
      <w:r w:rsidRPr="00FE6CF4">
        <w:rPr>
          <w:rStyle w:val="a5"/>
          <w:rFonts w:ascii="Times New Roman" w:hAnsi="Times New Roman" w:cs="Times New Roman"/>
          <w:sz w:val="28"/>
          <w:szCs w:val="28"/>
        </w:rPr>
        <w:footnoteReference w:id="12"/>
      </w:r>
      <w:r w:rsidR="001754B0" w:rsidRPr="00FE6CF4">
        <w:rPr>
          <w:rFonts w:ascii="Times New Roman" w:hAnsi="Times New Roman" w:cs="Times New Roman"/>
          <w:sz w:val="28"/>
          <w:szCs w:val="28"/>
        </w:rPr>
        <w:t xml:space="preserve"> указывается, что жилищный фон</w:t>
      </w:r>
      <w:r w:rsidR="009755B8" w:rsidRPr="00FE6CF4">
        <w:rPr>
          <w:rFonts w:ascii="Times New Roman" w:hAnsi="Times New Roman" w:cs="Times New Roman"/>
          <w:sz w:val="28"/>
          <w:szCs w:val="28"/>
        </w:rPr>
        <w:t>д</w:t>
      </w:r>
      <w:r w:rsidR="001754B0" w:rsidRPr="00FE6CF4">
        <w:rPr>
          <w:rFonts w:ascii="Times New Roman" w:hAnsi="Times New Roman" w:cs="Times New Roman"/>
          <w:sz w:val="28"/>
          <w:szCs w:val="28"/>
        </w:rPr>
        <w:t xml:space="preserve">, управляемый жилищно- арендной </w:t>
      </w:r>
      <w:r w:rsidR="009755B8" w:rsidRPr="00FE6CF4">
        <w:rPr>
          <w:rFonts w:ascii="Times New Roman" w:hAnsi="Times New Roman" w:cs="Times New Roman"/>
          <w:sz w:val="28"/>
          <w:szCs w:val="28"/>
        </w:rPr>
        <w:t>кооперацией находится в неудовлетворительном состоянии, поскольку такие кооперации не управляют домами надлежащим образом, не производят ремонтные работы, указанная бесхозяйственность способствует приведение жилого фонда в полуразрушенное состояние.</w:t>
      </w:r>
    </w:p>
    <w:p w:rsidR="00096F54" w:rsidRPr="00FE6CF4" w:rsidRDefault="002F6A9E"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В домах, которые находятся под управлением таких кооперативов производятся массовые перестройки, переоборудования в отдельные помещения, например </w:t>
      </w:r>
      <w:r w:rsidR="00AB7F10" w:rsidRPr="00FE6CF4">
        <w:rPr>
          <w:rFonts w:ascii="Times New Roman" w:hAnsi="Times New Roman" w:cs="Times New Roman"/>
          <w:sz w:val="28"/>
          <w:szCs w:val="28"/>
        </w:rPr>
        <w:t>кухонных,</w:t>
      </w:r>
      <w:r w:rsidR="00F059E8"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в не предназначенных для этого условиях, что в свою очередь существенно повышает угрозу пожаров. </w:t>
      </w:r>
    </w:p>
    <w:p w:rsidR="00670FBD" w:rsidRPr="00FE6CF4" w:rsidRDefault="00457760"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Уже более четкие очертания</w:t>
      </w:r>
      <w:r w:rsidR="00670FBD" w:rsidRPr="00FE6CF4">
        <w:rPr>
          <w:rFonts w:ascii="Times New Roman" w:hAnsi="Times New Roman" w:cs="Times New Roman"/>
          <w:sz w:val="28"/>
          <w:szCs w:val="28"/>
        </w:rPr>
        <w:t xml:space="preserve"> термины, касающиеся ремонта зданий, были установлены</w:t>
      </w:r>
      <w:r w:rsidR="009F6280" w:rsidRPr="00FE6CF4">
        <w:rPr>
          <w:rFonts w:ascii="Times New Roman" w:hAnsi="Times New Roman" w:cs="Times New Roman"/>
          <w:sz w:val="28"/>
          <w:szCs w:val="28"/>
        </w:rPr>
        <w:t xml:space="preserve"> </w:t>
      </w:r>
      <w:r w:rsidR="00670FBD" w:rsidRPr="00FE6CF4">
        <w:rPr>
          <w:rFonts w:ascii="Times New Roman" w:hAnsi="Times New Roman" w:cs="Times New Roman"/>
          <w:sz w:val="28"/>
          <w:szCs w:val="28"/>
        </w:rPr>
        <w:t>в Положение о проведении планово</w:t>
      </w:r>
      <w:r w:rsidR="004B5EEC" w:rsidRPr="00FE6CF4">
        <w:rPr>
          <w:rFonts w:ascii="Times New Roman" w:hAnsi="Times New Roman" w:cs="Times New Roman"/>
          <w:sz w:val="28"/>
          <w:szCs w:val="28"/>
        </w:rPr>
        <w:t xml:space="preserve"> </w:t>
      </w:r>
      <w:r w:rsidR="00670FBD" w:rsidRPr="00FE6CF4">
        <w:rPr>
          <w:rFonts w:ascii="Times New Roman" w:hAnsi="Times New Roman" w:cs="Times New Roman"/>
          <w:sz w:val="28"/>
          <w:szCs w:val="28"/>
        </w:rPr>
        <w:t>-</w:t>
      </w:r>
      <w:r w:rsidR="004B5EEC" w:rsidRPr="00FE6CF4">
        <w:rPr>
          <w:rFonts w:ascii="Times New Roman" w:hAnsi="Times New Roman" w:cs="Times New Roman"/>
          <w:sz w:val="28"/>
          <w:szCs w:val="28"/>
        </w:rPr>
        <w:t xml:space="preserve"> </w:t>
      </w:r>
      <w:r w:rsidR="00670FBD" w:rsidRPr="00FE6CF4">
        <w:rPr>
          <w:rFonts w:ascii="Times New Roman" w:hAnsi="Times New Roman" w:cs="Times New Roman"/>
          <w:sz w:val="28"/>
          <w:szCs w:val="28"/>
        </w:rPr>
        <w:t>предупредительного ремонта жилых и общественных зданий утверждённого Госстроем СССР 8 сентября 1964 г.</w:t>
      </w:r>
    </w:p>
    <w:p w:rsidR="004B5EEC" w:rsidRPr="00FE6CF4" w:rsidRDefault="004B5EEC"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В этом положении жилые дома в зависимости от материалов из которых они построены распределяется на 6 видов</w:t>
      </w:r>
      <w:r w:rsidR="00D24ADD" w:rsidRPr="00FE6CF4">
        <w:rPr>
          <w:rStyle w:val="a5"/>
          <w:rFonts w:ascii="Times New Roman" w:hAnsi="Times New Roman" w:cs="Times New Roman"/>
          <w:sz w:val="28"/>
          <w:szCs w:val="28"/>
        </w:rPr>
        <w:footnoteReference w:id="13"/>
      </w:r>
      <w:r w:rsidR="00EA0BAD" w:rsidRPr="00FE6CF4">
        <w:rPr>
          <w:rFonts w:ascii="Times New Roman" w:hAnsi="Times New Roman" w:cs="Times New Roman"/>
          <w:sz w:val="28"/>
          <w:szCs w:val="28"/>
        </w:rPr>
        <w:t>.</w:t>
      </w:r>
      <w:r w:rsidR="00213A12" w:rsidRPr="00FE6CF4">
        <w:rPr>
          <w:rFonts w:ascii="Times New Roman" w:hAnsi="Times New Roman" w:cs="Times New Roman"/>
          <w:sz w:val="28"/>
          <w:szCs w:val="28"/>
        </w:rPr>
        <w:t xml:space="preserve"> </w:t>
      </w:r>
      <w:r w:rsidR="00D24ADD" w:rsidRPr="00FE6CF4">
        <w:rPr>
          <w:rFonts w:ascii="Times New Roman" w:hAnsi="Times New Roman" w:cs="Times New Roman"/>
          <w:sz w:val="28"/>
          <w:szCs w:val="28"/>
        </w:rPr>
        <w:t xml:space="preserve">Разделены на категории и здания, относящиеся к общественным, перечислять все категории таких зданий мы не </w:t>
      </w:r>
      <w:r w:rsidR="00D24ADD" w:rsidRPr="00FE6CF4">
        <w:rPr>
          <w:rFonts w:ascii="Times New Roman" w:hAnsi="Times New Roman" w:cs="Times New Roman"/>
          <w:sz w:val="28"/>
          <w:szCs w:val="28"/>
        </w:rPr>
        <w:lastRenderedPageBreak/>
        <w:t xml:space="preserve">будем, но интересно указать </w:t>
      </w:r>
      <w:r w:rsidR="007539D2" w:rsidRPr="00FE6CF4">
        <w:rPr>
          <w:rFonts w:ascii="Times New Roman" w:hAnsi="Times New Roman" w:cs="Times New Roman"/>
          <w:sz w:val="28"/>
          <w:szCs w:val="28"/>
        </w:rPr>
        <w:t>на девятую категорию зданий – палатки, павильоны, ларьки иные облегчен</w:t>
      </w:r>
      <w:r w:rsidR="00F103F7" w:rsidRPr="00FE6CF4">
        <w:rPr>
          <w:rFonts w:ascii="Times New Roman" w:hAnsi="Times New Roman" w:cs="Times New Roman"/>
          <w:sz w:val="28"/>
          <w:szCs w:val="28"/>
        </w:rPr>
        <w:t>ные здания торговых организаций, наверно такие зданий в современной градации зданий следует от</w:t>
      </w:r>
      <w:r w:rsidR="00F24F1D" w:rsidRPr="00FE6CF4">
        <w:rPr>
          <w:rFonts w:ascii="Times New Roman" w:hAnsi="Times New Roman" w:cs="Times New Roman"/>
          <w:sz w:val="28"/>
          <w:szCs w:val="28"/>
        </w:rPr>
        <w:t>нести к некапитальным строениям</w:t>
      </w:r>
      <w:r w:rsidR="00F103F7" w:rsidRPr="00FE6CF4">
        <w:rPr>
          <w:rFonts w:ascii="Times New Roman" w:hAnsi="Times New Roman" w:cs="Times New Roman"/>
          <w:sz w:val="28"/>
          <w:szCs w:val="28"/>
        </w:rPr>
        <w:t>, сооружениям (некапитальным зданиям) определение которых содержится</w:t>
      </w:r>
      <w:r w:rsidR="0024409F" w:rsidRPr="00FE6CF4">
        <w:rPr>
          <w:rFonts w:ascii="Times New Roman" w:hAnsi="Times New Roman" w:cs="Times New Roman"/>
          <w:sz w:val="28"/>
          <w:szCs w:val="28"/>
        </w:rPr>
        <w:t xml:space="preserve"> в п.10.2 </w:t>
      </w:r>
      <w:r w:rsidR="00F103F7" w:rsidRPr="00FE6CF4">
        <w:rPr>
          <w:rFonts w:ascii="Times New Roman" w:hAnsi="Times New Roman" w:cs="Times New Roman"/>
          <w:sz w:val="28"/>
          <w:szCs w:val="28"/>
        </w:rPr>
        <w:t xml:space="preserve">ст.1 </w:t>
      </w:r>
      <w:r w:rsidR="00BE0ACD" w:rsidRPr="00FE6CF4">
        <w:rPr>
          <w:rFonts w:ascii="Times New Roman" w:hAnsi="Times New Roman" w:cs="Times New Roman"/>
          <w:sz w:val="28"/>
          <w:szCs w:val="28"/>
        </w:rPr>
        <w:t>Градостроительного кодекса РФ</w:t>
      </w:r>
      <w:r w:rsidR="00F103F7" w:rsidRPr="00FE6CF4">
        <w:rPr>
          <w:rFonts w:ascii="Times New Roman" w:hAnsi="Times New Roman" w:cs="Times New Roman"/>
          <w:sz w:val="28"/>
          <w:szCs w:val="28"/>
        </w:rPr>
        <w:t>.</w:t>
      </w:r>
    </w:p>
    <w:p w:rsidR="00670FBD" w:rsidRPr="00FE6CF4" w:rsidRDefault="0024409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В главе </w:t>
      </w:r>
      <w:r w:rsidR="00471E32">
        <w:rPr>
          <w:rFonts w:ascii="Times New Roman" w:hAnsi="Times New Roman" w:cs="Times New Roman"/>
          <w:sz w:val="28"/>
          <w:szCs w:val="28"/>
        </w:rPr>
        <w:t>3</w:t>
      </w:r>
      <w:r w:rsidRPr="00FE6CF4">
        <w:rPr>
          <w:rFonts w:ascii="Times New Roman" w:hAnsi="Times New Roman" w:cs="Times New Roman"/>
          <w:sz w:val="28"/>
          <w:szCs w:val="28"/>
        </w:rPr>
        <w:t xml:space="preserve"> данного положения установлено, что вновь построенные, реконструированные</w:t>
      </w:r>
      <w:r w:rsidR="0062266A" w:rsidRPr="00FE6CF4">
        <w:rPr>
          <w:rFonts w:ascii="Times New Roman" w:hAnsi="Times New Roman" w:cs="Times New Roman"/>
          <w:sz w:val="28"/>
          <w:szCs w:val="28"/>
        </w:rPr>
        <w:t xml:space="preserve"> </w:t>
      </w:r>
      <w:r w:rsidR="00A93879" w:rsidRPr="00FE6CF4">
        <w:rPr>
          <w:rFonts w:ascii="Times New Roman" w:hAnsi="Times New Roman" w:cs="Times New Roman"/>
          <w:sz w:val="28"/>
          <w:szCs w:val="28"/>
        </w:rPr>
        <w:t>и капитально отремонтированные жилые и общественные здания подлежат обязательной приемке в эксплуатацию государственными приемочными комиссиями</w:t>
      </w:r>
      <w:r w:rsidR="00A93879" w:rsidRPr="00FE6CF4">
        <w:rPr>
          <w:rStyle w:val="a5"/>
          <w:rFonts w:ascii="Times New Roman" w:hAnsi="Times New Roman" w:cs="Times New Roman"/>
          <w:sz w:val="28"/>
          <w:szCs w:val="28"/>
        </w:rPr>
        <w:footnoteReference w:id="14"/>
      </w:r>
      <w:r w:rsidR="00A93879" w:rsidRPr="00FE6CF4">
        <w:rPr>
          <w:rFonts w:ascii="Times New Roman" w:hAnsi="Times New Roman" w:cs="Times New Roman"/>
          <w:sz w:val="28"/>
          <w:szCs w:val="28"/>
        </w:rPr>
        <w:t>.</w:t>
      </w:r>
    </w:p>
    <w:p w:rsidR="007539D2" w:rsidRPr="00FE6CF4" w:rsidRDefault="00457760"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В главе 9 приводится нормы в части организации и технологии капитального ремонта зданий, например, указывается, что капитальный ремонт производится на основании</w:t>
      </w:r>
      <w:r w:rsidR="00285786" w:rsidRPr="00FE6CF4">
        <w:rPr>
          <w:rFonts w:ascii="Times New Roman" w:hAnsi="Times New Roman" w:cs="Times New Roman"/>
          <w:sz w:val="28"/>
          <w:szCs w:val="28"/>
        </w:rPr>
        <w:t xml:space="preserve"> </w:t>
      </w:r>
      <w:r w:rsidRPr="00FE6CF4">
        <w:rPr>
          <w:rFonts w:ascii="Times New Roman" w:hAnsi="Times New Roman" w:cs="Times New Roman"/>
          <w:sz w:val="28"/>
          <w:szCs w:val="28"/>
        </w:rPr>
        <w:t>проектно</w:t>
      </w:r>
      <w:r w:rsidR="008D0F26" w:rsidRPr="00FE6CF4">
        <w:rPr>
          <w:rFonts w:ascii="Times New Roman" w:hAnsi="Times New Roman" w:cs="Times New Roman"/>
          <w:sz w:val="28"/>
          <w:szCs w:val="28"/>
        </w:rPr>
        <w:t xml:space="preserve"> </w:t>
      </w:r>
      <w:r w:rsidRPr="00FE6CF4">
        <w:rPr>
          <w:rFonts w:ascii="Times New Roman" w:hAnsi="Times New Roman" w:cs="Times New Roman"/>
          <w:sz w:val="28"/>
          <w:szCs w:val="28"/>
        </w:rPr>
        <w:t>-</w:t>
      </w:r>
      <w:r w:rsidR="008D0F26" w:rsidRPr="00FE6CF4">
        <w:rPr>
          <w:rFonts w:ascii="Times New Roman" w:hAnsi="Times New Roman" w:cs="Times New Roman"/>
          <w:sz w:val="28"/>
          <w:szCs w:val="28"/>
        </w:rPr>
        <w:t xml:space="preserve"> </w:t>
      </w:r>
      <w:r w:rsidRPr="00FE6CF4">
        <w:rPr>
          <w:rFonts w:ascii="Times New Roman" w:hAnsi="Times New Roman" w:cs="Times New Roman"/>
          <w:sz w:val="28"/>
          <w:szCs w:val="28"/>
        </w:rPr>
        <w:t>сметной документации или расценочным описям</w:t>
      </w:r>
      <w:r w:rsidR="00285786" w:rsidRPr="00FE6CF4">
        <w:rPr>
          <w:rFonts w:ascii="Times New Roman" w:hAnsi="Times New Roman" w:cs="Times New Roman"/>
          <w:sz w:val="28"/>
          <w:szCs w:val="28"/>
        </w:rPr>
        <w:t>. Составление технической документации</w:t>
      </w:r>
      <w:r w:rsidR="0062266A" w:rsidRPr="00FE6CF4">
        <w:rPr>
          <w:rFonts w:ascii="Times New Roman" w:hAnsi="Times New Roman" w:cs="Times New Roman"/>
          <w:sz w:val="28"/>
          <w:szCs w:val="28"/>
        </w:rPr>
        <w:t xml:space="preserve"> </w:t>
      </w:r>
      <w:r w:rsidR="00285786" w:rsidRPr="00FE6CF4">
        <w:rPr>
          <w:rFonts w:ascii="Times New Roman" w:hAnsi="Times New Roman" w:cs="Times New Roman"/>
          <w:sz w:val="28"/>
          <w:szCs w:val="28"/>
        </w:rPr>
        <w:t xml:space="preserve">на капитальный ремонт или повышения благоустройства </w:t>
      </w:r>
      <w:r w:rsidR="00533D98" w:rsidRPr="00FE6CF4">
        <w:rPr>
          <w:rFonts w:ascii="Times New Roman" w:hAnsi="Times New Roman" w:cs="Times New Roman"/>
          <w:sz w:val="28"/>
          <w:szCs w:val="28"/>
        </w:rPr>
        <w:t>производится проектными организациями, сведения о техническое состояние дома, подтверждается</w:t>
      </w:r>
      <w:r w:rsidR="000D5F77" w:rsidRPr="00FE6CF4">
        <w:rPr>
          <w:rFonts w:ascii="Times New Roman" w:hAnsi="Times New Roman" w:cs="Times New Roman"/>
          <w:sz w:val="28"/>
          <w:szCs w:val="28"/>
        </w:rPr>
        <w:t xml:space="preserve"> </w:t>
      </w:r>
      <w:r w:rsidR="00533D98" w:rsidRPr="00FE6CF4">
        <w:rPr>
          <w:rFonts w:ascii="Times New Roman" w:hAnsi="Times New Roman" w:cs="Times New Roman"/>
          <w:sz w:val="28"/>
          <w:szCs w:val="28"/>
        </w:rPr>
        <w:t>его паспортом, который должен содержать в себе всю актуальную информацию о состоянии дома также о работах, которые производились в таком доме</w:t>
      </w:r>
      <w:r w:rsidR="00533D98" w:rsidRPr="00FE6CF4">
        <w:rPr>
          <w:rStyle w:val="a5"/>
          <w:rFonts w:ascii="Times New Roman" w:hAnsi="Times New Roman" w:cs="Times New Roman"/>
          <w:sz w:val="28"/>
          <w:szCs w:val="28"/>
        </w:rPr>
        <w:footnoteReference w:id="15"/>
      </w:r>
      <w:r w:rsidR="00533D98" w:rsidRPr="00FE6CF4">
        <w:rPr>
          <w:rFonts w:ascii="Times New Roman" w:hAnsi="Times New Roman" w:cs="Times New Roman"/>
          <w:sz w:val="28"/>
          <w:szCs w:val="28"/>
        </w:rPr>
        <w:t xml:space="preserve">. </w:t>
      </w:r>
      <w:r w:rsidR="008D0F26" w:rsidRPr="00FE6CF4">
        <w:rPr>
          <w:rFonts w:ascii="Times New Roman" w:hAnsi="Times New Roman" w:cs="Times New Roman"/>
          <w:sz w:val="28"/>
          <w:szCs w:val="28"/>
        </w:rPr>
        <w:t>Проектная документация разрабатывается на основании задания уполномоченного органа, капитальный ремонт выполняется только на основании по утвержденной проектной и сметной документации.</w:t>
      </w:r>
    </w:p>
    <w:p w:rsidR="00F41547" w:rsidRPr="00FE6CF4" w:rsidRDefault="00B628EB" w:rsidP="0045062F">
      <w:pPr>
        <w:spacing w:after="0" w:line="360" w:lineRule="auto"/>
        <w:ind w:right="-142" w:firstLine="567"/>
        <w:jc w:val="both"/>
        <w:rPr>
          <w:rFonts w:ascii="Times New Roman" w:hAnsi="Times New Roman" w:cs="Times New Roman"/>
          <w:b/>
          <w:i/>
          <w:sz w:val="28"/>
          <w:szCs w:val="28"/>
        </w:rPr>
      </w:pPr>
      <w:r w:rsidRPr="00FE6CF4">
        <w:rPr>
          <w:rFonts w:ascii="Times New Roman" w:hAnsi="Times New Roman" w:cs="Times New Roman"/>
          <w:sz w:val="28"/>
          <w:szCs w:val="28"/>
        </w:rPr>
        <w:t>При планировании</w:t>
      </w:r>
      <w:r w:rsidR="00F41547" w:rsidRPr="00FE6CF4">
        <w:rPr>
          <w:rFonts w:ascii="Times New Roman" w:hAnsi="Times New Roman" w:cs="Times New Roman"/>
          <w:sz w:val="28"/>
          <w:szCs w:val="28"/>
        </w:rPr>
        <w:t xml:space="preserve"> </w:t>
      </w:r>
      <w:r w:rsidR="009A0BD1" w:rsidRPr="00FE6CF4">
        <w:rPr>
          <w:rFonts w:ascii="Times New Roman" w:hAnsi="Times New Roman" w:cs="Times New Roman"/>
          <w:sz w:val="28"/>
          <w:szCs w:val="28"/>
        </w:rPr>
        <w:t>постановки</w:t>
      </w:r>
      <w:r w:rsidR="00F41547" w:rsidRPr="00FE6CF4">
        <w:rPr>
          <w:rFonts w:ascii="Times New Roman" w:hAnsi="Times New Roman" w:cs="Times New Roman"/>
          <w:sz w:val="28"/>
          <w:szCs w:val="28"/>
        </w:rPr>
        <w:t xml:space="preserve"> зданий</w:t>
      </w:r>
      <w:r w:rsidRPr="00FE6CF4">
        <w:rPr>
          <w:rFonts w:ascii="Times New Roman" w:hAnsi="Times New Roman" w:cs="Times New Roman"/>
          <w:sz w:val="28"/>
          <w:szCs w:val="28"/>
        </w:rPr>
        <w:t xml:space="preserve"> на</w:t>
      </w:r>
      <w:r w:rsidR="00F41547"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капитальный ремонт </w:t>
      </w:r>
      <w:r w:rsidR="00AD3CD8" w:rsidRPr="00FE6CF4">
        <w:rPr>
          <w:rFonts w:ascii="Times New Roman" w:hAnsi="Times New Roman" w:cs="Times New Roman"/>
          <w:sz w:val="28"/>
          <w:szCs w:val="28"/>
        </w:rPr>
        <w:t>в первую очередь должны быть включены ценные каменные жилые и общественные здания</w:t>
      </w:r>
      <w:r w:rsidR="00FB326A" w:rsidRPr="00FE6CF4">
        <w:rPr>
          <w:rFonts w:ascii="Times New Roman" w:hAnsi="Times New Roman" w:cs="Times New Roman"/>
          <w:sz w:val="28"/>
          <w:szCs w:val="28"/>
        </w:rPr>
        <w:t>,</w:t>
      </w:r>
      <w:r w:rsidR="0062266A" w:rsidRPr="00FE6CF4">
        <w:rPr>
          <w:rFonts w:ascii="Times New Roman" w:hAnsi="Times New Roman" w:cs="Times New Roman"/>
          <w:sz w:val="28"/>
          <w:szCs w:val="28"/>
        </w:rPr>
        <w:t xml:space="preserve"> </w:t>
      </w:r>
      <w:r w:rsidR="00FB326A" w:rsidRPr="00FE6CF4">
        <w:rPr>
          <w:rFonts w:ascii="Times New Roman" w:hAnsi="Times New Roman" w:cs="Times New Roman"/>
          <w:sz w:val="28"/>
          <w:szCs w:val="28"/>
        </w:rPr>
        <w:t>в отношение которых</w:t>
      </w:r>
      <w:r w:rsidR="00EF425B" w:rsidRPr="00FE6CF4">
        <w:rPr>
          <w:rFonts w:ascii="Times New Roman" w:hAnsi="Times New Roman" w:cs="Times New Roman"/>
          <w:sz w:val="28"/>
          <w:szCs w:val="28"/>
        </w:rPr>
        <w:t xml:space="preserve"> </w:t>
      </w:r>
      <w:r w:rsidR="00FB326A" w:rsidRPr="00FE6CF4">
        <w:rPr>
          <w:rFonts w:ascii="Times New Roman" w:hAnsi="Times New Roman" w:cs="Times New Roman"/>
          <w:sz w:val="28"/>
          <w:szCs w:val="28"/>
        </w:rPr>
        <w:t>не планируются мероприятия по их сносу по реконструкции.</w:t>
      </w:r>
    </w:p>
    <w:p w:rsidR="00EF425B" w:rsidRPr="00FE6CF4" w:rsidRDefault="00EF425B"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lastRenderedPageBreak/>
        <w:t>То есть, снова термин реконструкция звучит в контексте переустройства некоего градостроительного объекта</w:t>
      </w:r>
      <w:r w:rsidR="006D615A" w:rsidRPr="00FE6CF4">
        <w:rPr>
          <w:rFonts w:ascii="Times New Roman" w:hAnsi="Times New Roman" w:cs="Times New Roman"/>
          <w:sz w:val="28"/>
          <w:szCs w:val="28"/>
        </w:rPr>
        <w:t>, а не отдельно стоящего здания как этот термин применяется</w:t>
      </w:r>
      <w:r w:rsidR="000B6B31" w:rsidRPr="00FE6CF4">
        <w:rPr>
          <w:rFonts w:ascii="Times New Roman" w:hAnsi="Times New Roman" w:cs="Times New Roman"/>
          <w:sz w:val="28"/>
          <w:szCs w:val="28"/>
        </w:rPr>
        <w:t xml:space="preserve"> </w:t>
      </w:r>
      <w:r w:rsidR="006D615A" w:rsidRPr="00FE6CF4">
        <w:rPr>
          <w:rFonts w:ascii="Times New Roman" w:hAnsi="Times New Roman" w:cs="Times New Roman"/>
          <w:sz w:val="28"/>
          <w:szCs w:val="28"/>
        </w:rPr>
        <w:t>на практике в настоящее время.</w:t>
      </w:r>
    </w:p>
    <w:p w:rsidR="00F41547" w:rsidRPr="00FE6CF4" w:rsidRDefault="0083455A"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Под ремонтом понимается текущий и капитальный ремонт, капитальный ремонт бы</w:t>
      </w:r>
      <w:r w:rsidR="0089221E" w:rsidRPr="00FE6CF4">
        <w:rPr>
          <w:rFonts w:ascii="Times New Roman" w:hAnsi="Times New Roman" w:cs="Times New Roman"/>
          <w:sz w:val="28"/>
          <w:szCs w:val="28"/>
        </w:rPr>
        <w:t xml:space="preserve">вает комплексный и выборочный. </w:t>
      </w:r>
      <w:r w:rsidRPr="00FE6CF4">
        <w:rPr>
          <w:rFonts w:ascii="Times New Roman" w:hAnsi="Times New Roman" w:cs="Times New Roman"/>
          <w:sz w:val="28"/>
          <w:szCs w:val="28"/>
        </w:rPr>
        <w:t>Под капитальным ремонтом понимается комплекс строительных мероприятий при котором происходит замена</w:t>
      </w:r>
      <w:r w:rsidR="004A2580" w:rsidRPr="00FE6CF4">
        <w:rPr>
          <w:rFonts w:ascii="Times New Roman" w:hAnsi="Times New Roman" w:cs="Times New Roman"/>
          <w:sz w:val="28"/>
          <w:szCs w:val="28"/>
        </w:rPr>
        <w:t xml:space="preserve"> </w:t>
      </w:r>
      <w:r w:rsidRPr="00FE6CF4">
        <w:rPr>
          <w:rFonts w:ascii="Times New Roman" w:hAnsi="Times New Roman" w:cs="Times New Roman"/>
          <w:sz w:val="28"/>
          <w:szCs w:val="28"/>
        </w:rPr>
        <w:t>или восстановление отдельных частей или целых конструкций и оборудования зданий</w:t>
      </w:r>
      <w:r w:rsidR="00EC43A7" w:rsidRPr="00FE6CF4">
        <w:rPr>
          <w:rFonts w:ascii="Times New Roman" w:hAnsi="Times New Roman" w:cs="Times New Roman"/>
          <w:sz w:val="28"/>
          <w:szCs w:val="28"/>
        </w:rPr>
        <w:t xml:space="preserve"> </w:t>
      </w:r>
      <w:r w:rsidRPr="00FE6CF4">
        <w:rPr>
          <w:rFonts w:ascii="Times New Roman" w:hAnsi="Times New Roman" w:cs="Times New Roman"/>
          <w:sz w:val="28"/>
          <w:szCs w:val="28"/>
        </w:rPr>
        <w:t>в связи с их износом.</w:t>
      </w:r>
      <w:r w:rsidR="0089221E" w:rsidRPr="00FE6CF4">
        <w:rPr>
          <w:rFonts w:ascii="Times New Roman" w:hAnsi="Times New Roman" w:cs="Times New Roman"/>
          <w:sz w:val="28"/>
          <w:szCs w:val="28"/>
        </w:rPr>
        <w:t xml:space="preserve"> Под комплексным капитальным ремонтом понимается такой ремонт, при котором происходит одновременное восстановление изношенных конструктивных элементов здания. Под видами </w:t>
      </w:r>
      <w:r w:rsidR="007256BD" w:rsidRPr="00FE6CF4">
        <w:rPr>
          <w:rFonts w:ascii="Times New Roman" w:hAnsi="Times New Roman" w:cs="Times New Roman"/>
          <w:sz w:val="28"/>
          <w:szCs w:val="28"/>
        </w:rPr>
        <w:t>работ, которые</w:t>
      </w:r>
      <w:r w:rsidR="0089221E" w:rsidRPr="00FE6CF4">
        <w:rPr>
          <w:rFonts w:ascii="Times New Roman" w:hAnsi="Times New Roman" w:cs="Times New Roman"/>
          <w:sz w:val="28"/>
          <w:szCs w:val="28"/>
        </w:rPr>
        <w:t xml:space="preserve"> допускается проводить при комплексном капитальном ремонте подпадает замена изношенных конструкций новыми, </w:t>
      </w:r>
      <w:r w:rsidR="00721FC4" w:rsidRPr="00FE6CF4">
        <w:rPr>
          <w:rFonts w:ascii="Times New Roman" w:hAnsi="Times New Roman" w:cs="Times New Roman"/>
          <w:sz w:val="28"/>
          <w:szCs w:val="28"/>
        </w:rPr>
        <w:t>с применением улучшенных материалов, но не допускается полная замены стен, каркасов, фундаментов зданий. Допускается устройство лифтов, устройство вспомогательных помещений, благоустройства</w:t>
      </w:r>
      <w:r w:rsidR="00721FC4" w:rsidRPr="00FE6CF4">
        <w:rPr>
          <w:rStyle w:val="a5"/>
          <w:rFonts w:ascii="Times New Roman" w:hAnsi="Times New Roman" w:cs="Times New Roman"/>
          <w:sz w:val="28"/>
          <w:szCs w:val="28"/>
        </w:rPr>
        <w:footnoteReference w:id="16"/>
      </w:r>
      <w:r w:rsidR="00721FC4" w:rsidRPr="00FE6CF4">
        <w:rPr>
          <w:rFonts w:ascii="Times New Roman" w:hAnsi="Times New Roman" w:cs="Times New Roman"/>
          <w:sz w:val="28"/>
          <w:szCs w:val="28"/>
        </w:rPr>
        <w:t>.</w:t>
      </w:r>
    </w:p>
    <w:p w:rsidR="00F41547" w:rsidRPr="00FE6CF4" w:rsidRDefault="00C17DA9"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Под выборочным капитальным ремонтом понимается замена отдельных конструктивных устройств или санитарно-технических устройств в связи с их сильным износом, к таким работам относятся неисправность кровли, настенных желобов, водосточных труб, восстановление балконов, штукатурка фасадов, благоустройство придомового участка. </w:t>
      </w:r>
    </w:p>
    <w:p w:rsidR="00473DC0" w:rsidRPr="00FE6CF4" w:rsidRDefault="005C5BA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Далее в </w:t>
      </w:r>
      <w:r w:rsidR="00DE057D" w:rsidRPr="00FE6CF4">
        <w:rPr>
          <w:rFonts w:ascii="Times New Roman" w:hAnsi="Times New Roman" w:cs="Times New Roman"/>
          <w:sz w:val="28"/>
          <w:szCs w:val="28"/>
        </w:rPr>
        <w:t>Положении 1964 года приводится перечень работ относящейся</w:t>
      </w:r>
      <w:r w:rsidR="000B6B31" w:rsidRPr="00FE6CF4">
        <w:rPr>
          <w:rFonts w:ascii="Times New Roman" w:hAnsi="Times New Roman" w:cs="Times New Roman"/>
          <w:sz w:val="28"/>
          <w:szCs w:val="28"/>
        </w:rPr>
        <w:t xml:space="preserve"> </w:t>
      </w:r>
      <w:r w:rsidR="00DE057D" w:rsidRPr="00FE6CF4">
        <w:rPr>
          <w:rFonts w:ascii="Times New Roman" w:hAnsi="Times New Roman" w:cs="Times New Roman"/>
          <w:sz w:val="28"/>
          <w:szCs w:val="28"/>
        </w:rPr>
        <w:t xml:space="preserve">к капитальному и текущему ремонту, в это перечень включены 18 видов работ, которые содержит в себя подвиды таких работ, </w:t>
      </w:r>
      <w:r w:rsidR="001C426D" w:rsidRPr="00FE6CF4">
        <w:rPr>
          <w:rFonts w:ascii="Times New Roman" w:hAnsi="Times New Roman" w:cs="Times New Roman"/>
          <w:sz w:val="28"/>
          <w:szCs w:val="28"/>
        </w:rPr>
        <w:t>перечнем</w:t>
      </w:r>
      <w:r w:rsidR="00F47565" w:rsidRPr="00FE6CF4">
        <w:rPr>
          <w:rFonts w:ascii="Times New Roman" w:hAnsi="Times New Roman" w:cs="Times New Roman"/>
          <w:sz w:val="28"/>
          <w:szCs w:val="28"/>
        </w:rPr>
        <w:t xml:space="preserve"> ограничены объемы </w:t>
      </w:r>
      <w:r w:rsidR="00F417E5" w:rsidRPr="00FE6CF4">
        <w:rPr>
          <w:rFonts w:ascii="Times New Roman" w:hAnsi="Times New Roman" w:cs="Times New Roman"/>
          <w:sz w:val="28"/>
          <w:szCs w:val="28"/>
        </w:rPr>
        <w:t>некоторых</w:t>
      </w:r>
      <w:r w:rsidR="00F47565" w:rsidRPr="00FE6CF4">
        <w:rPr>
          <w:rFonts w:ascii="Times New Roman" w:hAnsi="Times New Roman" w:cs="Times New Roman"/>
          <w:sz w:val="28"/>
          <w:szCs w:val="28"/>
        </w:rPr>
        <w:t xml:space="preserve"> видов работ</w:t>
      </w:r>
      <w:r w:rsidR="00F417E5" w:rsidRPr="00FE6CF4">
        <w:rPr>
          <w:rFonts w:ascii="Times New Roman" w:hAnsi="Times New Roman" w:cs="Times New Roman"/>
          <w:sz w:val="28"/>
          <w:szCs w:val="28"/>
        </w:rPr>
        <w:t xml:space="preserve"> </w:t>
      </w:r>
      <w:r w:rsidR="00F47565" w:rsidRPr="00FE6CF4">
        <w:rPr>
          <w:rFonts w:ascii="Times New Roman" w:hAnsi="Times New Roman" w:cs="Times New Roman"/>
          <w:sz w:val="28"/>
          <w:szCs w:val="28"/>
        </w:rPr>
        <w:t xml:space="preserve">в процентном соотношении к </w:t>
      </w:r>
      <w:r w:rsidR="002A65ED" w:rsidRPr="00FE6CF4">
        <w:rPr>
          <w:rFonts w:ascii="Times New Roman" w:hAnsi="Times New Roman" w:cs="Times New Roman"/>
          <w:sz w:val="28"/>
          <w:szCs w:val="28"/>
        </w:rPr>
        <w:t>существующим</w:t>
      </w:r>
      <w:r w:rsidR="00F47565" w:rsidRPr="00FE6CF4">
        <w:rPr>
          <w:rFonts w:ascii="Times New Roman" w:hAnsi="Times New Roman" w:cs="Times New Roman"/>
          <w:sz w:val="28"/>
          <w:szCs w:val="28"/>
        </w:rPr>
        <w:t xml:space="preserve"> </w:t>
      </w:r>
      <w:r w:rsidR="002A65ED" w:rsidRPr="00FE6CF4">
        <w:rPr>
          <w:rFonts w:ascii="Times New Roman" w:hAnsi="Times New Roman" w:cs="Times New Roman"/>
          <w:sz w:val="28"/>
          <w:szCs w:val="28"/>
        </w:rPr>
        <w:t>конструктивным</w:t>
      </w:r>
      <w:r w:rsidR="00F47565" w:rsidRPr="00FE6CF4">
        <w:rPr>
          <w:rFonts w:ascii="Times New Roman" w:hAnsi="Times New Roman" w:cs="Times New Roman"/>
          <w:sz w:val="28"/>
          <w:szCs w:val="28"/>
        </w:rPr>
        <w:t xml:space="preserve"> </w:t>
      </w:r>
      <w:r w:rsidR="00F417E5" w:rsidRPr="00FE6CF4">
        <w:rPr>
          <w:rFonts w:ascii="Times New Roman" w:hAnsi="Times New Roman" w:cs="Times New Roman"/>
          <w:sz w:val="28"/>
          <w:szCs w:val="28"/>
        </w:rPr>
        <w:t>элементам</w:t>
      </w:r>
      <w:r w:rsidR="00F47565" w:rsidRPr="00FE6CF4">
        <w:rPr>
          <w:rFonts w:ascii="Times New Roman" w:hAnsi="Times New Roman" w:cs="Times New Roman"/>
          <w:sz w:val="28"/>
          <w:szCs w:val="28"/>
        </w:rPr>
        <w:t xml:space="preserve"> зданий,</w:t>
      </w:r>
      <w:r w:rsidR="00ED5743" w:rsidRPr="00FE6CF4">
        <w:rPr>
          <w:rFonts w:ascii="Times New Roman" w:hAnsi="Times New Roman" w:cs="Times New Roman"/>
          <w:sz w:val="28"/>
          <w:szCs w:val="28"/>
        </w:rPr>
        <w:t xml:space="preserve"> </w:t>
      </w:r>
      <w:r w:rsidR="00F417E5" w:rsidRPr="00FE6CF4">
        <w:rPr>
          <w:rFonts w:ascii="Times New Roman" w:hAnsi="Times New Roman" w:cs="Times New Roman"/>
          <w:sz w:val="28"/>
          <w:szCs w:val="28"/>
        </w:rPr>
        <w:t xml:space="preserve">не допускается при проведении работ при капитальном ремонте надстраивать здание, либо менять полностью его конструктивные </w:t>
      </w:r>
      <w:r w:rsidR="00696634" w:rsidRPr="00FE6CF4">
        <w:rPr>
          <w:rFonts w:ascii="Times New Roman" w:hAnsi="Times New Roman" w:cs="Times New Roman"/>
          <w:sz w:val="28"/>
          <w:szCs w:val="28"/>
        </w:rPr>
        <w:t>элементы, например,</w:t>
      </w:r>
      <w:r w:rsidR="00F417E5" w:rsidRPr="00FE6CF4">
        <w:rPr>
          <w:rFonts w:ascii="Times New Roman" w:hAnsi="Times New Roman" w:cs="Times New Roman"/>
          <w:sz w:val="28"/>
          <w:szCs w:val="28"/>
        </w:rPr>
        <w:t xml:space="preserve"> стен</w:t>
      </w:r>
      <w:r w:rsidR="00125A56" w:rsidRPr="00FE6CF4">
        <w:rPr>
          <w:rFonts w:ascii="Times New Roman" w:hAnsi="Times New Roman" w:cs="Times New Roman"/>
          <w:sz w:val="28"/>
          <w:szCs w:val="28"/>
        </w:rPr>
        <w:t>ы, фундаменты</w:t>
      </w:r>
      <w:r w:rsidR="00F417E5" w:rsidRPr="00FE6CF4">
        <w:rPr>
          <w:rFonts w:ascii="Times New Roman" w:hAnsi="Times New Roman" w:cs="Times New Roman"/>
          <w:sz w:val="28"/>
          <w:szCs w:val="28"/>
        </w:rPr>
        <w:t xml:space="preserve"> на более улучшенные </w:t>
      </w:r>
      <w:r w:rsidR="00696634" w:rsidRPr="00FE6CF4">
        <w:rPr>
          <w:rFonts w:ascii="Times New Roman" w:hAnsi="Times New Roman" w:cs="Times New Roman"/>
          <w:sz w:val="28"/>
          <w:szCs w:val="28"/>
        </w:rPr>
        <w:t xml:space="preserve">и </w:t>
      </w:r>
      <w:r w:rsidR="001C426D" w:rsidRPr="00FE6CF4">
        <w:rPr>
          <w:rFonts w:ascii="Times New Roman" w:hAnsi="Times New Roman" w:cs="Times New Roman"/>
          <w:sz w:val="28"/>
          <w:szCs w:val="28"/>
        </w:rPr>
        <w:t>долговечные,</w:t>
      </w:r>
      <w:r w:rsidR="00696634" w:rsidRPr="00FE6CF4">
        <w:rPr>
          <w:rFonts w:ascii="Times New Roman" w:hAnsi="Times New Roman" w:cs="Times New Roman"/>
          <w:sz w:val="28"/>
          <w:szCs w:val="28"/>
        </w:rPr>
        <w:t xml:space="preserve"> </w:t>
      </w:r>
      <w:r w:rsidR="001C426D" w:rsidRPr="00FE6CF4">
        <w:rPr>
          <w:rFonts w:ascii="Times New Roman" w:hAnsi="Times New Roman" w:cs="Times New Roman"/>
          <w:sz w:val="28"/>
          <w:szCs w:val="28"/>
        </w:rPr>
        <w:t xml:space="preserve"> </w:t>
      </w:r>
      <w:r w:rsidR="00696634" w:rsidRPr="00FE6CF4">
        <w:rPr>
          <w:rFonts w:ascii="Times New Roman" w:hAnsi="Times New Roman" w:cs="Times New Roman"/>
          <w:sz w:val="28"/>
          <w:szCs w:val="28"/>
        </w:rPr>
        <w:t xml:space="preserve">то есть проводить работы по </w:t>
      </w:r>
      <w:r w:rsidR="001C426D" w:rsidRPr="00FE6CF4">
        <w:rPr>
          <w:rFonts w:ascii="Times New Roman" w:hAnsi="Times New Roman" w:cs="Times New Roman"/>
          <w:sz w:val="28"/>
          <w:szCs w:val="28"/>
        </w:rPr>
        <w:t>реконструкции</w:t>
      </w:r>
      <w:r w:rsidR="00696634" w:rsidRPr="00FE6CF4">
        <w:rPr>
          <w:rFonts w:ascii="Times New Roman" w:hAnsi="Times New Roman" w:cs="Times New Roman"/>
          <w:sz w:val="28"/>
          <w:szCs w:val="28"/>
        </w:rPr>
        <w:t>.</w:t>
      </w:r>
    </w:p>
    <w:p w:rsidR="00382FE1" w:rsidRPr="00FE6CF4" w:rsidRDefault="00352507"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lastRenderedPageBreak/>
        <w:t>В 1973 г. Государственным комитетом Совета Минис</w:t>
      </w:r>
      <w:r w:rsidR="00B42DBA" w:rsidRPr="00FE6CF4">
        <w:rPr>
          <w:rFonts w:ascii="Times New Roman" w:hAnsi="Times New Roman" w:cs="Times New Roman"/>
          <w:sz w:val="28"/>
          <w:szCs w:val="28"/>
        </w:rPr>
        <w:t>тров СССР по делам строительства</w:t>
      </w:r>
      <w:r w:rsidRPr="00FE6CF4">
        <w:rPr>
          <w:rFonts w:ascii="Times New Roman" w:hAnsi="Times New Roman" w:cs="Times New Roman"/>
          <w:sz w:val="28"/>
          <w:szCs w:val="28"/>
        </w:rPr>
        <w:t xml:space="preserve"> было принято постановление «Об утверждении положения о проведении планово-предупредительного ремонта производственных зданий</w:t>
      </w:r>
      <w:r w:rsidR="00ED5743" w:rsidRPr="00FE6CF4">
        <w:rPr>
          <w:rFonts w:ascii="Times New Roman" w:hAnsi="Times New Roman" w:cs="Times New Roman"/>
          <w:sz w:val="28"/>
          <w:szCs w:val="28"/>
        </w:rPr>
        <w:t xml:space="preserve"> </w:t>
      </w:r>
      <w:r w:rsidRPr="00FE6CF4">
        <w:rPr>
          <w:rFonts w:ascii="Times New Roman" w:hAnsi="Times New Roman" w:cs="Times New Roman"/>
          <w:sz w:val="28"/>
          <w:szCs w:val="28"/>
        </w:rPr>
        <w:t>и сооружений»</w:t>
      </w:r>
      <w:r w:rsidR="00862D0A" w:rsidRPr="00FE6CF4">
        <w:rPr>
          <w:rFonts w:ascii="Times New Roman" w:hAnsi="Times New Roman" w:cs="Times New Roman"/>
          <w:sz w:val="28"/>
          <w:szCs w:val="28"/>
        </w:rPr>
        <w:t xml:space="preserve"> (далее – Постановление </w:t>
      </w:r>
      <w:r w:rsidR="000B6B31" w:rsidRPr="00FE6CF4">
        <w:rPr>
          <w:rFonts w:ascii="Times New Roman" w:hAnsi="Times New Roman" w:cs="Times New Roman"/>
          <w:sz w:val="28"/>
          <w:szCs w:val="28"/>
        </w:rPr>
        <w:t xml:space="preserve"> </w:t>
      </w:r>
      <w:r w:rsidR="00862D0A" w:rsidRPr="00FE6CF4">
        <w:rPr>
          <w:rFonts w:ascii="Times New Roman" w:hAnsi="Times New Roman" w:cs="Times New Roman"/>
          <w:sz w:val="28"/>
          <w:szCs w:val="28"/>
        </w:rPr>
        <w:t>№ 279)</w:t>
      </w:r>
      <w:r w:rsidRPr="00FE6CF4">
        <w:rPr>
          <w:rStyle w:val="a5"/>
          <w:rFonts w:ascii="Times New Roman" w:hAnsi="Times New Roman" w:cs="Times New Roman"/>
          <w:sz w:val="28"/>
          <w:szCs w:val="28"/>
        </w:rPr>
        <w:footnoteReference w:id="17"/>
      </w:r>
      <w:r w:rsidR="00B42DBA" w:rsidRPr="00FE6CF4">
        <w:rPr>
          <w:rFonts w:ascii="Times New Roman" w:hAnsi="Times New Roman" w:cs="Times New Roman"/>
          <w:sz w:val="28"/>
          <w:szCs w:val="28"/>
        </w:rPr>
        <w:t>.</w:t>
      </w:r>
      <w:r w:rsidR="00382FE1" w:rsidRPr="00FE6CF4">
        <w:rPr>
          <w:rFonts w:ascii="Times New Roman" w:hAnsi="Times New Roman" w:cs="Times New Roman"/>
          <w:sz w:val="28"/>
          <w:szCs w:val="28"/>
        </w:rPr>
        <w:t xml:space="preserve"> </w:t>
      </w:r>
    </w:p>
    <w:p w:rsidR="00096F54" w:rsidRPr="00FE6CF4" w:rsidRDefault="00382FE1"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Как следует из названия данный нормативно – правовой</w:t>
      </w:r>
      <w:r w:rsidR="00FE39F8" w:rsidRPr="00FE6CF4">
        <w:rPr>
          <w:rFonts w:ascii="Times New Roman" w:hAnsi="Times New Roman" w:cs="Times New Roman"/>
          <w:sz w:val="28"/>
          <w:szCs w:val="28"/>
        </w:rPr>
        <w:t xml:space="preserve"> акт</w:t>
      </w:r>
      <w:r w:rsidRPr="00FE6CF4">
        <w:rPr>
          <w:rFonts w:ascii="Times New Roman" w:hAnsi="Times New Roman" w:cs="Times New Roman"/>
          <w:sz w:val="28"/>
          <w:szCs w:val="28"/>
        </w:rPr>
        <w:t xml:space="preserve"> распро</w:t>
      </w:r>
      <w:r w:rsidR="00315436" w:rsidRPr="00FE6CF4">
        <w:rPr>
          <w:rFonts w:ascii="Times New Roman" w:hAnsi="Times New Roman" w:cs="Times New Roman"/>
          <w:sz w:val="28"/>
          <w:szCs w:val="28"/>
        </w:rPr>
        <w:t>страняет свое действие на производственные</w:t>
      </w:r>
      <w:r w:rsidRPr="00FE6CF4">
        <w:rPr>
          <w:rFonts w:ascii="Times New Roman" w:hAnsi="Times New Roman" w:cs="Times New Roman"/>
          <w:sz w:val="28"/>
          <w:szCs w:val="28"/>
        </w:rPr>
        <w:t xml:space="preserve"> здания и </w:t>
      </w:r>
      <w:r w:rsidR="00315436" w:rsidRPr="00FE6CF4">
        <w:rPr>
          <w:rFonts w:ascii="Times New Roman" w:hAnsi="Times New Roman" w:cs="Times New Roman"/>
          <w:sz w:val="28"/>
          <w:szCs w:val="28"/>
        </w:rPr>
        <w:t>сооружения</w:t>
      </w:r>
      <w:r w:rsidRPr="00FE6CF4">
        <w:rPr>
          <w:rFonts w:ascii="Times New Roman" w:hAnsi="Times New Roman" w:cs="Times New Roman"/>
          <w:sz w:val="28"/>
          <w:szCs w:val="28"/>
        </w:rPr>
        <w:t>, то есть по сравнению</w:t>
      </w:r>
      <w:r w:rsidR="00ED5743"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с </w:t>
      </w:r>
      <w:r w:rsidR="00315436" w:rsidRPr="00FE6CF4">
        <w:rPr>
          <w:rFonts w:ascii="Times New Roman" w:hAnsi="Times New Roman" w:cs="Times New Roman"/>
          <w:sz w:val="28"/>
          <w:szCs w:val="28"/>
        </w:rPr>
        <w:t xml:space="preserve">Положением 1964 год у него иной объект регулирования. </w:t>
      </w:r>
    </w:p>
    <w:p w:rsidR="009F28CB" w:rsidRPr="00FE6CF4" w:rsidRDefault="0066632A"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В Постановлении № 279 </w:t>
      </w:r>
      <w:r w:rsidR="00382FE1" w:rsidRPr="00FE6CF4">
        <w:rPr>
          <w:rFonts w:ascii="Times New Roman" w:hAnsi="Times New Roman" w:cs="Times New Roman"/>
          <w:sz w:val="28"/>
          <w:szCs w:val="28"/>
        </w:rPr>
        <w:t xml:space="preserve">так же, как и в Положении 1964 года </w:t>
      </w:r>
      <w:r w:rsidRPr="00FE6CF4">
        <w:rPr>
          <w:rFonts w:ascii="Times New Roman" w:hAnsi="Times New Roman" w:cs="Times New Roman"/>
          <w:sz w:val="28"/>
          <w:szCs w:val="28"/>
        </w:rPr>
        <w:t xml:space="preserve">дается определение </w:t>
      </w:r>
      <w:r w:rsidR="00682304" w:rsidRPr="00FE6CF4">
        <w:rPr>
          <w:rFonts w:ascii="Times New Roman" w:hAnsi="Times New Roman" w:cs="Times New Roman"/>
          <w:sz w:val="28"/>
          <w:szCs w:val="28"/>
        </w:rPr>
        <w:t xml:space="preserve">терминов, </w:t>
      </w:r>
      <w:r w:rsidR="00A8116F" w:rsidRPr="00FE6CF4">
        <w:rPr>
          <w:rFonts w:ascii="Times New Roman" w:hAnsi="Times New Roman" w:cs="Times New Roman"/>
          <w:sz w:val="28"/>
          <w:szCs w:val="28"/>
        </w:rPr>
        <w:t>используемых,</w:t>
      </w:r>
      <w:r w:rsidR="00682304" w:rsidRPr="00FE6CF4">
        <w:rPr>
          <w:rFonts w:ascii="Times New Roman" w:hAnsi="Times New Roman" w:cs="Times New Roman"/>
          <w:sz w:val="28"/>
          <w:szCs w:val="28"/>
        </w:rPr>
        <w:t xml:space="preserve"> в том числе и современной судебной практике, </w:t>
      </w:r>
      <w:r w:rsidR="00A770E5" w:rsidRPr="00FE6CF4">
        <w:rPr>
          <w:rFonts w:ascii="Times New Roman" w:hAnsi="Times New Roman" w:cs="Times New Roman"/>
          <w:sz w:val="28"/>
          <w:szCs w:val="28"/>
        </w:rPr>
        <w:t>например,</w:t>
      </w:r>
      <w:r w:rsidR="00682304" w:rsidRPr="00FE6CF4">
        <w:rPr>
          <w:rFonts w:ascii="Times New Roman" w:hAnsi="Times New Roman" w:cs="Times New Roman"/>
          <w:sz w:val="28"/>
          <w:szCs w:val="28"/>
        </w:rPr>
        <w:t xml:space="preserve"> </w:t>
      </w:r>
      <w:r w:rsidR="00A770E5" w:rsidRPr="00FE6CF4">
        <w:rPr>
          <w:rFonts w:ascii="Times New Roman" w:hAnsi="Times New Roman" w:cs="Times New Roman"/>
          <w:sz w:val="28"/>
          <w:szCs w:val="28"/>
        </w:rPr>
        <w:t>дано определение</w:t>
      </w:r>
      <w:r w:rsidR="00682304" w:rsidRPr="00FE6CF4">
        <w:rPr>
          <w:rFonts w:ascii="Times New Roman" w:hAnsi="Times New Roman" w:cs="Times New Roman"/>
          <w:sz w:val="28"/>
          <w:szCs w:val="28"/>
        </w:rPr>
        <w:t xml:space="preserve"> термин</w:t>
      </w:r>
      <w:r w:rsidR="00A770E5" w:rsidRPr="00FE6CF4">
        <w:rPr>
          <w:rFonts w:ascii="Times New Roman" w:hAnsi="Times New Roman" w:cs="Times New Roman"/>
          <w:sz w:val="28"/>
          <w:szCs w:val="28"/>
        </w:rPr>
        <w:t>у</w:t>
      </w:r>
      <w:r w:rsidR="00682304" w:rsidRPr="00FE6CF4">
        <w:rPr>
          <w:rFonts w:ascii="Times New Roman" w:hAnsi="Times New Roman" w:cs="Times New Roman"/>
          <w:sz w:val="28"/>
          <w:szCs w:val="28"/>
        </w:rPr>
        <w:t xml:space="preserve"> </w:t>
      </w:r>
      <w:r w:rsidRPr="00FE6CF4">
        <w:rPr>
          <w:rFonts w:ascii="Times New Roman" w:hAnsi="Times New Roman" w:cs="Times New Roman"/>
          <w:sz w:val="28"/>
          <w:szCs w:val="28"/>
        </w:rPr>
        <w:t>ремонт,</w:t>
      </w:r>
      <w:r w:rsidR="00682304"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согласно п.1.1 система планово – предупредительного ремонта производственных зданий </w:t>
      </w:r>
      <w:r w:rsidR="00F059E8" w:rsidRPr="00FE6CF4">
        <w:rPr>
          <w:rFonts w:ascii="Times New Roman" w:hAnsi="Times New Roman" w:cs="Times New Roman"/>
          <w:sz w:val="28"/>
          <w:szCs w:val="28"/>
        </w:rPr>
        <w:t xml:space="preserve"> </w:t>
      </w:r>
      <w:r w:rsidRPr="00FE6CF4">
        <w:rPr>
          <w:rFonts w:ascii="Times New Roman" w:hAnsi="Times New Roman" w:cs="Times New Roman"/>
          <w:sz w:val="28"/>
          <w:szCs w:val="28"/>
        </w:rPr>
        <w:t>и сооружений представляет собой совокупность</w:t>
      </w:r>
      <w:r w:rsidR="00382FE1" w:rsidRPr="00FE6CF4">
        <w:rPr>
          <w:rFonts w:ascii="Times New Roman" w:hAnsi="Times New Roman" w:cs="Times New Roman"/>
          <w:sz w:val="28"/>
          <w:szCs w:val="28"/>
        </w:rPr>
        <w:t xml:space="preserve"> </w:t>
      </w:r>
      <w:r w:rsidRPr="00FE6CF4">
        <w:rPr>
          <w:rFonts w:ascii="Times New Roman" w:hAnsi="Times New Roman" w:cs="Times New Roman"/>
          <w:sz w:val="28"/>
          <w:szCs w:val="28"/>
        </w:rPr>
        <w:t>организационно-технических мероприятий</w:t>
      </w:r>
      <w:r w:rsidR="00F059E8" w:rsidRPr="00FE6CF4">
        <w:rPr>
          <w:rFonts w:ascii="Times New Roman" w:hAnsi="Times New Roman" w:cs="Times New Roman"/>
          <w:sz w:val="28"/>
          <w:szCs w:val="28"/>
        </w:rPr>
        <w:t xml:space="preserve"> </w:t>
      </w:r>
      <w:r w:rsidRPr="00FE6CF4">
        <w:rPr>
          <w:rFonts w:ascii="Times New Roman" w:hAnsi="Times New Roman" w:cs="Times New Roman"/>
          <w:sz w:val="28"/>
          <w:szCs w:val="28"/>
        </w:rPr>
        <w:t>по надзору, уходу и всем видам ремонта, осуществляемых</w:t>
      </w:r>
      <w:r w:rsidR="000B6B31" w:rsidRPr="00FE6CF4">
        <w:rPr>
          <w:rFonts w:ascii="Times New Roman" w:hAnsi="Times New Roman" w:cs="Times New Roman"/>
          <w:sz w:val="28"/>
          <w:szCs w:val="28"/>
        </w:rPr>
        <w:t xml:space="preserve"> </w:t>
      </w:r>
      <w:r w:rsidRPr="00FE6CF4">
        <w:rPr>
          <w:rFonts w:ascii="Times New Roman" w:hAnsi="Times New Roman" w:cs="Times New Roman"/>
          <w:sz w:val="28"/>
          <w:szCs w:val="28"/>
        </w:rPr>
        <w:t>в соответствующем плановом порядке.</w:t>
      </w:r>
      <w:r w:rsidR="00ED5743" w:rsidRPr="00FE6CF4">
        <w:rPr>
          <w:rFonts w:ascii="Times New Roman" w:hAnsi="Times New Roman" w:cs="Times New Roman"/>
          <w:sz w:val="28"/>
          <w:szCs w:val="28"/>
        </w:rPr>
        <w:t xml:space="preserve"> </w:t>
      </w:r>
      <w:r w:rsidR="00382FE1" w:rsidRPr="00FE6CF4">
        <w:rPr>
          <w:rFonts w:ascii="Times New Roman" w:hAnsi="Times New Roman" w:cs="Times New Roman"/>
          <w:sz w:val="28"/>
          <w:szCs w:val="28"/>
        </w:rPr>
        <w:t>Виды ремонты в свою очередь разделяются на текущий</w:t>
      </w:r>
      <w:r w:rsidR="000B6B31" w:rsidRPr="00FE6CF4">
        <w:rPr>
          <w:rFonts w:ascii="Times New Roman" w:hAnsi="Times New Roman" w:cs="Times New Roman"/>
          <w:sz w:val="28"/>
          <w:szCs w:val="28"/>
        </w:rPr>
        <w:t xml:space="preserve"> </w:t>
      </w:r>
      <w:r w:rsidR="00382FE1" w:rsidRPr="00FE6CF4">
        <w:rPr>
          <w:rFonts w:ascii="Times New Roman" w:hAnsi="Times New Roman" w:cs="Times New Roman"/>
          <w:sz w:val="28"/>
          <w:szCs w:val="28"/>
        </w:rPr>
        <w:t>и капитальный.</w:t>
      </w:r>
    </w:p>
    <w:p w:rsidR="00AA565D" w:rsidRPr="00FE6CF4" w:rsidRDefault="00AA565D"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В Постановлении № 279 по аналогии с Положением 1964 года приводится перечень видов </w:t>
      </w:r>
      <w:r w:rsidR="00FE6CF4" w:rsidRPr="00FE6CF4">
        <w:rPr>
          <w:rFonts w:ascii="Times New Roman" w:hAnsi="Times New Roman" w:cs="Times New Roman"/>
          <w:sz w:val="28"/>
          <w:szCs w:val="28"/>
        </w:rPr>
        <w:t>работ,</w:t>
      </w:r>
      <w:r w:rsidRPr="00FE6CF4">
        <w:rPr>
          <w:rFonts w:ascii="Times New Roman" w:hAnsi="Times New Roman" w:cs="Times New Roman"/>
          <w:sz w:val="28"/>
          <w:szCs w:val="28"/>
        </w:rPr>
        <w:t xml:space="preserve"> относящийся к капитальному и текущему ремонту, останавливаться на этом перечни </w:t>
      </w:r>
      <w:r w:rsidR="000B6B31" w:rsidRPr="00FE6CF4">
        <w:rPr>
          <w:rFonts w:ascii="Times New Roman" w:hAnsi="Times New Roman" w:cs="Times New Roman"/>
          <w:sz w:val="28"/>
          <w:szCs w:val="28"/>
        </w:rPr>
        <w:t xml:space="preserve"> </w:t>
      </w:r>
      <w:r w:rsidRPr="00FE6CF4">
        <w:rPr>
          <w:rFonts w:ascii="Times New Roman" w:hAnsi="Times New Roman" w:cs="Times New Roman"/>
          <w:sz w:val="28"/>
          <w:szCs w:val="28"/>
        </w:rPr>
        <w:t>в данный момент мы не будем, поскольку он схож с тем, что было описано ранее при анализе Положения 1964 года, однако,</w:t>
      </w:r>
      <w:r w:rsidR="00D0232E" w:rsidRPr="00FE6CF4">
        <w:rPr>
          <w:rFonts w:ascii="Times New Roman" w:hAnsi="Times New Roman" w:cs="Times New Roman"/>
          <w:sz w:val="28"/>
          <w:szCs w:val="28"/>
        </w:rPr>
        <w:t xml:space="preserve"> </w:t>
      </w:r>
      <w:r w:rsidRPr="00FE6CF4">
        <w:rPr>
          <w:rFonts w:ascii="Times New Roman" w:hAnsi="Times New Roman" w:cs="Times New Roman"/>
          <w:sz w:val="28"/>
          <w:szCs w:val="28"/>
        </w:rPr>
        <w:t>одну особенность Постановления № 279</w:t>
      </w:r>
      <w:r w:rsidR="000B6B31" w:rsidRPr="00FE6CF4">
        <w:rPr>
          <w:rFonts w:ascii="Times New Roman" w:hAnsi="Times New Roman" w:cs="Times New Roman"/>
          <w:sz w:val="28"/>
          <w:szCs w:val="28"/>
        </w:rPr>
        <w:t xml:space="preserve"> </w:t>
      </w:r>
      <w:r w:rsidRPr="00FE6CF4">
        <w:rPr>
          <w:rFonts w:ascii="Times New Roman" w:hAnsi="Times New Roman" w:cs="Times New Roman"/>
          <w:sz w:val="28"/>
          <w:szCs w:val="28"/>
        </w:rPr>
        <w:t>я бы хотел выделить.</w:t>
      </w:r>
    </w:p>
    <w:p w:rsidR="00885F46" w:rsidRPr="00FE6CF4" w:rsidRDefault="00D0287A"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Особенность</w:t>
      </w:r>
      <w:r w:rsidR="00AA565D" w:rsidRPr="00FE6CF4">
        <w:rPr>
          <w:rFonts w:ascii="Times New Roman" w:hAnsi="Times New Roman" w:cs="Times New Roman"/>
          <w:sz w:val="28"/>
          <w:szCs w:val="28"/>
        </w:rPr>
        <w:t xml:space="preserve"> касается экспертизы </w:t>
      </w:r>
      <w:r w:rsidR="002B1801" w:rsidRPr="00FE6CF4">
        <w:rPr>
          <w:rFonts w:ascii="Times New Roman" w:hAnsi="Times New Roman" w:cs="Times New Roman"/>
          <w:sz w:val="28"/>
          <w:szCs w:val="28"/>
        </w:rPr>
        <w:t>проектно</w:t>
      </w:r>
      <w:r w:rsidR="00AA565D" w:rsidRPr="00FE6CF4">
        <w:rPr>
          <w:rFonts w:ascii="Times New Roman" w:hAnsi="Times New Roman" w:cs="Times New Roman"/>
          <w:sz w:val="28"/>
          <w:szCs w:val="28"/>
        </w:rPr>
        <w:t xml:space="preserve"> – сметной документации</w:t>
      </w:r>
      <w:r w:rsidR="00D0232E" w:rsidRPr="00FE6CF4">
        <w:rPr>
          <w:rFonts w:ascii="Times New Roman" w:hAnsi="Times New Roman" w:cs="Times New Roman"/>
          <w:sz w:val="28"/>
          <w:szCs w:val="28"/>
        </w:rPr>
        <w:t xml:space="preserve"> </w:t>
      </w:r>
      <w:r w:rsidR="00AB40BA" w:rsidRPr="00FE6CF4">
        <w:rPr>
          <w:rFonts w:ascii="Times New Roman" w:hAnsi="Times New Roman" w:cs="Times New Roman"/>
          <w:sz w:val="28"/>
          <w:szCs w:val="28"/>
        </w:rPr>
        <w:t>на капитальный р</w:t>
      </w:r>
      <w:r w:rsidR="002B1801" w:rsidRPr="00FE6CF4">
        <w:rPr>
          <w:rFonts w:ascii="Times New Roman" w:hAnsi="Times New Roman" w:cs="Times New Roman"/>
          <w:sz w:val="28"/>
          <w:szCs w:val="28"/>
        </w:rPr>
        <w:t>емонт, так если при капитальном ремонте</w:t>
      </w:r>
      <w:r w:rsidR="000B6B31" w:rsidRPr="00FE6CF4">
        <w:rPr>
          <w:rFonts w:ascii="Times New Roman" w:hAnsi="Times New Roman" w:cs="Times New Roman"/>
          <w:sz w:val="28"/>
          <w:szCs w:val="28"/>
        </w:rPr>
        <w:t>,</w:t>
      </w:r>
      <w:r w:rsidR="002B1801" w:rsidRPr="00FE6CF4">
        <w:rPr>
          <w:rFonts w:ascii="Times New Roman" w:hAnsi="Times New Roman" w:cs="Times New Roman"/>
          <w:sz w:val="28"/>
          <w:szCs w:val="28"/>
        </w:rPr>
        <w:t xml:space="preserve"> когда конструкции, оборудование зданий</w:t>
      </w:r>
      <w:r w:rsidR="00F059E8" w:rsidRPr="00FE6CF4">
        <w:rPr>
          <w:rFonts w:ascii="Times New Roman" w:hAnsi="Times New Roman" w:cs="Times New Roman"/>
          <w:sz w:val="28"/>
          <w:szCs w:val="28"/>
        </w:rPr>
        <w:t xml:space="preserve"> </w:t>
      </w:r>
      <w:r w:rsidR="002B1801" w:rsidRPr="00FE6CF4">
        <w:rPr>
          <w:rFonts w:ascii="Times New Roman" w:hAnsi="Times New Roman" w:cs="Times New Roman"/>
          <w:sz w:val="28"/>
          <w:szCs w:val="28"/>
        </w:rPr>
        <w:t>не заменяются</w:t>
      </w:r>
      <w:r w:rsidR="00CC19C5" w:rsidRPr="00FE6CF4">
        <w:rPr>
          <w:rFonts w:ascii="Times New Roman" w:hAnsi="Times New Roman" w:cs="Times New Roman"/>
          <w:sz w:val="28"/>
          <w:szCs w:val="28"/>
        </w:rPr>
        <w:t xml:space="preserve"> </w:t>
      </w:r>
      <w:r w:rsidR="002B1801" w:rsidRPr="00FE6CF4">
        <w:rPr>
          <w:rFonts w:ascii="Times New Roman" w:hAnsi="Times New Roman" w:cs="Times New Roman"/>
          <w:sz w:val="28"/>
          <w:szCs w:val="28"/>
        </w:rPr>
        <w:t>не усиливаются то разработка проектной документации не требуется, а работы</w:t>
      </w:r>
      <w:r w:rsidR="000B6B31" w:rsidRPr="00FE6CF4">
        <w:rPr>
          <w:rFonts w:ascii="Times New Roman" w:hAnsi="Times New Roman" w:cs="Times New Roman"/>
          <w:sz w:val="28"/>
          <w:szCs w:val="28"/>
        </w:rPr>
        <w:t xml:space="preserve"> </w:t>
      </w:r>
      <w:r w:rsidR="002B1801" w:rsidRPr="00FE6CF4">
        <w:rPr>
          <w:rFonts w:ascii="Times New Roman" w:hAnsi="Times New Roman" w:cs="Times New Roman"/>
          <w:sz w:val="28"/>
          <w:szCs w:val="28"/>
        </w:rPr>
        <w:t xml:space="preserve">по капитальному ремонту выполняются согласно описям работ содержащих в себе цену выполняемых работ (сметы). </w:t>
      </w:r>
      <w:r w:rsidR="005C76B5" w:rsidRPr="00FE6CF4">
        <w:rPr>
          <w:rFonts w:ascii="Times New Roman" w:hAnsi="Times New Roman" w:cs="Times New Roman"/>
          <w:sz w:val="28"/>
          <w:szCs w:val="28"/>
        </w:rPr>
        <w:t>Если, при выполнении работ по капитальному ремон</w:t>
      </w:r>
      <w:r w:rsidR="00885F46" w:rsidRPr="00FE6CF4">
        <w:rPr>
          <w:rFonts w:ascii="Times New Roman" w:hAnsi="Times New Roman" w:cs="Times New Roman"/>
          <w:sz w:val="28"/>
          <w:szCs w:val="28"/>
        </w:rPr>
        <w:t>ту</w:t>
      </w:r>
      <w:r w:rsidR="000B6B31" w:rsidRPr="00FE6CF4">
        <w:rPr>
          <w:rFonts w:ascii="Times New Roman" w:hAnsi="Times New Roman" w:cs="Times New Roman"/>
          <w:sz w:val="28"/>
          <w:szCs w:val="28"/>
        </w:rPr>
        <w:t xml:space="preserve"> </w:t>
      </w:r>
      <w:r w:rsidR="00885F46" w:rsidRPr="00FE6CF4">
        <w:rPr>
          <w:rFonts w:ascii="Times New Roman" w:hAnsi="Times New Roman" w:cs="Times New Roman"/>
          <w:sz w:val="28"/>
          <w:szCs w:val="28"/>
        </w:rPr>
        <w:t>уже затрагивается замена отдельных конструкций на другие то на такие работы</w:t>
      </w:r>
      <w:r w:rsidR="000B6B31" w:rsidRPr="00FE6CF4">
        <w:rPr>
          <w:rFonts w:ascii="Times New Roman" w:hAnsi="Times New Roman" w:cs="Times New Roman"/>
          <w:sz w:val="28"/>
          <w:szCs w:val="28"/>
        </w:rPr>
        <w:t xml:space="preserve"> </w:t>
      </w:r>
      <w:r w:rsidR="00885F46" w:rsidRPr="00FE6CF4">
        <w:rPr>
          <w:rFonts w:ascii="Times New Roman" w:hAnsi="Times New Roman" w:cs="Times New Roman"/>
          <w:sz w:val="28"/>
          <w:szCs w:val="28"/>
        </w:rPr>
        <w:t xml:space="preserve">уже </w:t>
      </w:r>
      <w:r w:rsidR="00885F46" w:rsidRPr="00FE6CF4">
        <w:rPr>
          <w:rFonts w:ascii="Times New Roman" w:hAnsi="Times New Roman" w:cs="Times New Roman"/>
          <w:sz w:val="28"/>
          <w:szCs w:val="28"/>
        </w:rPr>
        <w:lastRenderedPageBreak/>
        <w:t>разрабатывается проект</w:t>
      </w:r>
      <w:r w:rsidR="00977F05" w:rsidRPr="00FE6CF4">
        <w:rPr>
          <w:rStyle w:val="a5"/>
          <w:rFonts w:ascii="Times New Roman" w:hAnsi="Times New Roman" w:cs="Times New Roman"/>
          <w:sz w:val="28"/>
          <w:szCs w:val="28"/>
        </w:rPr>
        <w:footnoteReference w:id="18"/>
      </w:r>
      <w:r w:rsidR="00885F46" w:rsidRPr="00FE6CF4">
        <w:rPr>
          <w:rFonts w:ascii="Times New Roman" w:hAnsi="Times New Roman" w:cs="Times New Roman"/>
          <w:sz w:val="28"/>
          <w:szCs w:val="28"/>
        </w:rPr>
        <w:t>.</w:t>
      </w:r>
      <w:r w:rsidR="00D0232E" w:rsidRPr="00FE6CF4">
        <w:rPr>
          <w:rFonts w:ascii="Times New Roman" w:hAnsi="Times New Roman" w:cs="Times New Roman"/>
          <w:sz w:val="28"/>
          <w:szCs w:val="28"/>
        </w:rPr>
        <w:t xml:space="preserve"> </w:t>
      </w:r>
      <w:r w:rsidRPr="00FE6CF4">
        <w:rPr>
          <w:rFonts w:ascii="Times New Roman" w:hAnsi="Times New Roman" w:cs="Times New Roman"/>
          <w:sz w:val="28"/>
          <w:szCs w:val="28"/>
        </w:rPr>
        <w:t>Такая</w:t>
      </w:r>
      <w:r w:rsidR="00885F46" w:rsidRPr="00FE6CF4">
        <w:rPr>
          <w:rFonts w:ascii="Times New Roman" w:hAnsi="Times New Roman" w:cs="Times New Roman"/>
          <w:sz w:val="28"/>
          <w:szCs w:val="28"/>
        </w:rPr>
        <w:t xml:space="preserve"> особенность</w:t>
      </w:r>
      <w:r w:rsidR="001E0616" w:rsidRPr="00FE6CF4">
        <w:rPr>
          <w:rFonts w:ascii="Times New Roman" w:hAnsi="Times New Roman" w:cs="Times New Roman"/>
          <w:sz w:val="28"/>
          <w:szCs w:val="28"/>
        </w:rPr>
        <w:t xml:space="preserve"> проектирования работ по капитальному ремонту</w:t>
      </w:r>
      <w:r w:rsidR="00885F46" w:rsidRPr="00FE6CF4">
        <w:rPr>
          <w:rFonts w:ascii="Times New Roman" w:hAnsi="Times New Roman" w:cs="Times New Roman"/>
          <w:sz w:val="28"/>
          <w:szCs w:val="28"/>
        </w:rPr>
        <w:t xml:space="preserve"> интересна тем</w:t>
      </w:r>
      <w:r w:rsidR="001E0616" w:rsidRPr="00FE6CF4">
        <w:rPr>
          <w:rFonts w:ascii="Times New Roman" w:hAnsi="Times New Roman" w:cs="Times New Roman"/>
          <w:sz w:val="28"/>
          <w:szCs w:val="28"/>
        </w:rPr>
        <w:t xml:space="preserve"> </w:t>
      </w:r>
      <w:r w:rsidR="00885F46" w:rsidRPr="00FE6CF4">
        <w:rPr>
          <w:rFonts w:ascii="Times New Roman" w:hAnsi="Times New Roman" w:cs="Times New Roman"/>
          <w:sz w:val="28"/>
          <w:szCs w:val="28"/>
        </w:rPr>
        <w:t>как</w:t>
      </w:r>
      <w:r w:rsidR="001E0616" w:rsidRPr="00FE6CF4">
        <w:rPr>
          <w:rFonts w:ascii="Times New Roman" w:hAnsi="Times New Roman" w:cs="Times New Roman"/>
          <w:sz w:val="28"/>
          <w:szCs w:val="28"/>
        </w:rPr>
        <w:t xml:space="preserve"> </w:t>
      </w:r>
      <w:r w:rsidR="00977F05" w:rsidRPr="00FE6CF4">
        <w:rPr>
          <w:rFonts w:ascii="Times New Roman" w:hAnsi="Times New Roman" w:cs="Times New Roman"/>
          <w:sz w:val="28"/>
          <w:szCs w:val="28"/>
        </w:rPr>
        <w:t xml:space="preserve">в </w:t>
      </w:r>
      <w:r w:rsidR="001E0616" w:rsidRPr="00FE6CF4">
        <w:rPr>
          <w:rFonts w:ascii="Times New Roman" w:hAnsi="Times New Roman" w:cs="Times New Roman"/>
          <w:sz w:val="28"/>
          <w:szCs w:val="28"/>
        </w:rPr>
        <w:t>современное время</w:t>
      </w:r>
      <w:r w:rsidR="00977F05" w:rsidRPr="00FE6CF4">
        <w:rPr>
          <w:rFonts w:ascii="Times New Roman" w:hAnsi="Times New Roman" w:cs="Times New Roman"/>
          <w:sz w:val="28"/>
          <w:szCs w:val="28"/>
        </w:rPr>
        <w:t xml:space="preserve"> </w:t>
      </w:r>
      <w:r w:rsidR="001E0616" w:rsidRPr="00FE6CF4">
        <w:rPr>
          <w:rFonts w:ascii="Times New Roman" w:hAnsi="Times New Roman" w:cs="Times New Roman"/>
          <w:sz w:val="28"/>
          <w:szCs w:val="28"/>
        </w:rPr>
        <w:t>развивалось законодательство в области проектирования</w:t>
      </w:r>
      <w:r w:rsidRPr="00FE6CF4">
        <w:rPr>
          <w:rFonts w:ascii="Times New Roman" w:hAnsi="Times New Roman" w:cs="Times New Roman"/>
          <w:sz w:val="28"/>
          <w:szCs w:val="28"/>
        </w:rPr>
        <w:t xml:space="preserve"> и экспертизы проектно-сметной документации</w:t>
      </w:r>
      <w:r w:rsidR="001E0616" w:rsidRPr="00FE6CF4">
        <w:rPr>
          <w:rFonts w:ascii="Times New Roman" w:hAnsi="Times New Roman" w:cs="Times New Roman"/>
          <w:sz w:val="28"/>
          <w:szCs w:val="28"/>
        </w:rPr>
        <w:t xml:space="preserve"> </w:t>
      </w:r>
      <w:r w:rsidR="00885F46" w:rsidRPr="00FE6CF4">
        <w:rPr>
          <w:rFonts w:ascii="Times New Roman" w:hAnsi="Times New Roman" w:cs="Times New Roman"/>
          <w:sz w:val="28"/>
          <w:szCs w:val="28"/>
        </w:rPr>
        <w:t>при</w:t>
      </w:r>
      <w:r w:rsidR="001E0616" w:rsidRPr="00FE6CF4">
        <w:rPr>
          <w:rFonts w:ascii="Times New Roman" w:hAnsi="Times New Roman" w:cs="Times New Roman"/>
          <w:sz w:val="28"/>
          <w:szCs w:val="28"/>
        </w:rPr>
        <w:t xml:space="preserve"> выполнении работ по</w:t>
      </w:r>
      <w:r w:rsidR="00885F46" w:rsidRPr="00FE6CF4">
        <w:rPr>
          <w:rFonts w:ascii="Times New Roman" w:hAnsi="Times New Roman" w:cs="Times New Roman"/>
          <w:sz w:val="28"/>
          <w:szCs w:val="28"/>
        </w:rPr>
        <w:t xml:space="preserve"> капитальном</w:t>
      </w:r>
      <w:r w:rsidR="001E0616" w:rsidRPr="00FE6CF4">
        <w:rPr>
          <w:rFonts w:ascii="Times New Roman" w:hAnsi="Times New Roman" w:cs="Times New Roman"/>
          <w:sz w:val="28"/>
          <w:szCs w:val="28"/>
        </w:rPr>
        <w:t>у ремонту</w:t>
      </w:r>
      <w:r w:rsidR="00885F46" w:rsidRPr="00FE6CF4">
        <w:rPr>
          <w:rFonts w:ascii="Times New Roman" w:hAnsi="Times New Roman" w:cs="Times New Roman"/>
          <w:sz w:val="28"/>
          <w:szCs w:val="28"/>
        </w:rPr>
        <w:t xml:space="preserve">, </w:t>
      </w:r>
      <w:r w:rsidR="001E0616" w:rsidRPr="00FE6CF4">
        <w:rPr>
          <w:rFonts w:ascii="Times New Roman" w:hAnsi="Times New Roman" w:cs="Times New Roman"/>
          <w:sz w:val="28"/>
          <w:szCs w:val="28"/>
        </w:rPr>
        <w:t>но на этом мы остановимся</w:t>
      </w:r>
      <w:r w:rsidRPr="00FE6CF4">
        <w:rPr>
          <w:rFonts w:ascii="Times New Roman" w:hAnsi="Times New Roman" w:cs="Times New Roman"/>
          <w:sz w:val="28"/>
          <w:szCs w:val="28"/>
        </w:rPr>
        <w:t xml:space="preserve"> </w:t>
      </w:r>
      <w:r w:rsidR="001E0616" w:rsidRPr="00FE6CF4">
        <w:rPr>
          <w:rFonts w:ascii="Times New Roman" w:hAnsi="Times New Roman" w:cs="Times New Roman"/>
          <w:sz w:val="28"/>
          <w:szCs w:val="28"/>
        </w:rPr>
        <w:t>в дальнейшем.</w:t>
      </w:r>
    </w:p>
    <w:p w:rsidR="00AA5946" w:rsidRPr="00FE6CF4" w:rsidRDefault="00FA3C52"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Так же, как и в настоящее время существует постановление Правительства РФ регулирующее порядок проведение экспертизы проектно-сметной документации</w:t>
      </w:r>
      <w:r w:rsidR="00D0232E" w:rsidRPr="00FE6CF4">
        <w:rPr>
          <w:rFonts w:ascii="Times New Roman" w:hAnsi="Times New Roman" w:cs="Times New Roman"/>
          <w:sz w:val="28"/>
          <w:szCs w:val="28"/>
        </w:rPr>
        <w:t xml:space="preserve"> </w:t>
      </w:r>
      <w:r w:rsidR="00406EDF" w:rsidRPr="00FE6CF4">
        <w:rPr>
          <w:rFonts w:ascii="Times New Roman" w:hAnsi="Times New Roman" w:cs="Times New Roman"/>
          <w:sz w:val="28"/>
          <w:szCs w:val="28"/>
        </w:rPr>
        <w:t>в том числе</w:t>
      </w:r>
      <w:r w:rsidR="000B6B31" w:rsidRPr="00FE6CF4">
        <w:rPr>
          <w:rFonts w:ascii="Times New Roman" w:hAnsi="Times New Roman" w:cs="Times New Roman"/>
          <w:sz w:val="28"/>
          <w:szCs w:val="28"/>
        </w:rPr>
        <w:t xml:space="preserve"> </w:t>
      </w:r>
      <w:r w:rsidR="00192913" w:rsidRPr="00FE6CF4">
        <w:rPr>
          <w:rFonts w:ascii="Times New Roman" w:hAnsi="Times New Roman" w:cs="Times New Roman"/>
          <w:sz w:val="28"/>
          <w:szCs w:val="28"/>
        </w:rPr>
        <w:t>на выполнение работ по реконструкции и капитальному ремонту</w:t>
      </w:r>
      <w:r w:rsidRPr="00FE6CF4">
        <w:rPr>
          <w:rFonts w:ascii="Times New Roman" w:hAnsi="Times New Roman" w:cs="Times New Roman"/>
          <w:sz w:val="28"/>
          <w:szCs w:val="28"/>
        </w:rPr>
        <w:t>, существовали такие нормативно-правовые акты и в СССР.</w:t>
      </w:r>
      <w:r w:rsidR="00AA5946" w:rsidRPr="00FE6CF4">
        <w:rPr>
          <w:rFonts w:ascii="Times New Roman" w:hAnsi="Times New Roman" w:cs="Times New Roman"/>
          <w:sz w:val="28"/>
          <w:szCs w:val="28"/>
        </w:rPr>
        <w:t xml:space="preserve"> 14.12.1950 г. было принято постановления Совета Министров СССР N 4898</w:t>
      </w:r>
      <w:r w:rsidR="00F059E8" w:rsidRPr="00FE6CF4">
        <w:rPr>
          <w:rFonts w:ascii="Times New Roman" w:hAnsi="Times New Roman" w:cs="Times New Roman"/>
          <w:sz w:val="28"/>
          <w:szCs w:val="28"/>
        </w:rPr>
        <w:t xml:space="preserve"> </w:t>
      </w:r>
      <w:r w:rsidR="00AA5946" w:rsidRPr="00FE6CF4">
        <w:rPr>
          <w:rFonts w:ascii="Times New Roman" w:hAnsi="Times New Roman" w:cs="Times New Roman"/>
          <w:sz w:val="28"/>
          <w:szCs w:val="28"/>
        </w:rPr>
        <w:t>«О мероприятиях по упорядочению экспертизы проектов и смет по строительству</w:t>
      </w:r>
      <w:r w:rsidR="00826486" w:rsidRPr="00FE6CF4">
        <w:rPr>
          <w:rFonts w:ascii="Times New Roman" w:hAnsi="Times New Roman" w:cs="Times New Roman"/>
          <w:sz w:val="28"/>
          <w:szCs w:val="28"/>
        </w:rPr>
        <w:t xml:space="preserve"> </w:t>
      </w:r>
      <w:r w:rsidR="00AA5946" w:rsidRPr="00FE6CF4">
        <w:rPr>
          <w:rFonts w:ascii="Times New Roman" w:hAnsi="Times New Roman" w:cs="Times New Roman"/>
          <w:sz w:val="28"/>
          <w:szCs w:val="28"/>
        </w:rPr>
        <w:t>в министерствах и ведомствах СССР».</w:t>
      </w:r>
    </w:p>
    <w:p w:rsidR="00406EDF" w:rsidRPr="00FE6CF4" w:rsidRDefault="00406ED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В том же году, когда приняли Постановление № 279 было принято постановление № 291</w:t>
      </w:r>
      <w:r w:rsidR="00F059E8" w:rsidRPr="00FE6CF4">
        <w:rPr>
          <w:rFonts w:ascii="Times New Roman" w:hAnsi="Times New Roman" w:cs="Times New Roman"/>
          <w:sz w:val="28"/>
          <w:szCs w:val="28"/>
        </w:rPr>
        <w:t xml:space="preserve"> </w:t>
      </w:r>
      <w:r w:rsidRPr="00FE6CF4">
        <w:rPr>
          <w:rFonts w:ascii="Times New Roman" w:hAnsi="Times New Roman" w:cs="Times New Roman"/>
          <w:sz w:val="28"/>
          <w:szCs w:val="28"/>
        </w:rPr>
        <w:t>«Об улучшении экспертизы проектов и смет на строительство (реконструкцию) предприятий, зданий</w:t>
      </w:r>
      <w:r w:rsidR="00F059E8" w:rsidRPr="00FE6CF4">
        <w:rPr>
          <w:rFonts w:ascii="Times New Roman" w:hAnsi="Times New Roman" w:cs="Times New Roman"/>
          <w:sz w:val="28"/>
          <w:szCs w:val="28"/>
        </w:rPr>
        <w:t xml:space="preserve"> </w:t>
      </w:r>
      <w:r w:rsidRPr="00FE6CF4">
        <w:rPr>
          <w:rFonts w:ascii="Times New Roman" w:hAnsi="Times New Roman" w:cs="Times New Roman"/>
          <w:sz w:val="28"/>
          <w:szCs w:val="28"/>
        </w:rPr>
        <w:t>и сооружений».</w:t>
      </w:r>
      <w:r w:rsidRPr="00FE6CF4">
        <w:rPr>
          <w:rStyle w:val="a5"/>
          <w:rFonts w:ascii="Times New Roman" w:hAnsi="Times New Roman" w:cs="Times New Roman"/>
          <w:sz w:val="28"/>
          <w:szCs w:val="28"/>
        </w:rPr>
        <w:footnoteReference w:id="19"/>
      </w:r>
      <w:r w:rsidRPr="00FE6CF4">
        <w:rPr>
          <w:rFonts w:ascii="Times New Roman" w:hAnsi="Times New Roman" w:cs="Times New Roman"/>
          <w:sz w:val="28"/>
          <w:szCs w:val="28"/>
        </w:rPr>
        <w:t xml:space="preserve">  Этим постановлением было отменено действие постановления Совета Министров СССР N 4898. Из интересного, в этом постановлении можно выделить, то, что как это существует</w:t>
      </w:r>
      <w:r w:rsidR="00F059E8" w:rsidRPr="00FE6CF4">
        <w:rPr>
          <w:rFonts w:ascii="Times New Roman" w:hAnsi="Times New Roman" w:cs="Times New Roman"/>
          <w:sz w:val="28"/>
          <w:szCs w:val="28"/>
        </w:rPr>
        <w:t xml:space="preserve"> </w:t>
      </w:r>
      <w:r w:rsidRPr="00FE6CF4">
        <w:rPr>
          <w:rFonts w:ascii="Times New Roman" w:hAnsi="Times New Roman" w:cs="Times New Roman"/>
          <w:sz w:val="28"/>
          <w:szCs w:val="28"/>
        </w:rPr>
        <w:t>и в настоящее время, была установлена подведомственность проведения экспертизы проектно-сметной документации, в зависимости от цены строительства (реконструкции), кроме того, экспертиза проектно-сметной документации по строительству водохозяйственных объектов</w:t>
      </w:r>
      <w:r w:rsidR="00F059E8" w:rsidRPr="00FE6CF4">
        <w:rPr>
          <w:rFonts w:ascii="Times New Roman" w:hAnsi="Times New Roman" w:cs="Times New Roman"/>
          <w:sz w:val="28"/>
          <w:szCs w:val="28"/>
        </w:rPr>
        <w:t xml:space="preserve"> </w:t>
      </w:r>
      <w:r w:rsidRPr="00FE6CF4">
        <w:rPr>
          <w:rFonts w:ascii="Times New Roman" w:hAnsi="Times New Roman" w:cs="Times New Roman"/>
          <w:sz w:val="28"/>
          <w:szCs w:val="28"/>
        </w:rPr>
        <w:t>и на комплексное строительство объектов по орошению, осушению</w:t>
      </w:r>
      <w:r w:rsidR="00F059E8"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и освоению земель осуществлялась в порядке, установленном пунктом 25 постановления ЦК КПСС и Совета Министров СССР от 16 июня 1966 года N 465. К сожалению, найти этот порядок не получилось, но смею предположить, что скорее всего экспертиза такой </w:t>
      </w:r>
      <w:r w:rsidRPr="00FE6CF4">
        <w:rPr>
          <w:rFonts w:ascii="Times New Roman" w:hAnsi="Times New Roman" w:cs="Times New Roman"/>
          <w:sz w:val="28"/>
          <w:szCs w:val="28"/>
        </w:rPr>
        <w:lastRenderedPageBreak/>
        <w:t>проектно</w:t>
      </w:r>
      <w:r w:rsidR="00D0232E" w:rsidRPr="00FE6CF4">
        <w:rPr>
          <w:rFonts w:ascii="Times New Roman" w:hAnsi="Times New Roman" w:cs="Times New Roman"/>
          <w:sz w:val="28"/>
          <w:szCs w:val="28"/>
        </w:rPr>
        <w:t xml:space="preserve">-сметной документации </w:t>
      </w:r>
      <w:r w:rsidR="004679E5" w:rsidRPr="00FE6CF4">
        <w:rPr>
          <w:rFonts w:ascii="Times New Roman" w:hAnsi="Times New Roman" w:cs="Times New Roman"/>
          <w:sz w:val="28"/>
          <w:szCs w:val="28"/>
        </w:rPr>
        <w:t>осуществлялась</w:t>
      </w:r>
      <w:r w:rsidRPr="00FE6CF4">
        <w:rPr>
          <w:rFonts w:ascii="Times New Roman" w:hAnsi="Times New Roman" w:cs="Times New Roman"/>
          <w:sz w:val="28"/>
          <w:szCs w:val="28"/>
        </w:rPr>
        <w:t xml:space="preserve"> специальными учреждениями.</w:t>
      </w:r>
      <w:r w:rsidR="00D0232E" w:rsidRPr="00FE6CF4">
        <w:rPr>
          <w:rFonts w:ascii="Times New Roman" w:hAnsi="Times New Roman" w:cs="Times New Roman"/>
          <w:sz w:val="28"/>
          <w:szCs w:val="28"/>
        </w:rPr>
        <w:t xml:space="preserve"> </w:t>
      </w:r>
    </w:p>
    <w:p w:rsidR="00CB71B2" w:rsidRPr="00FE6CF4" w:rsidRDefault="00CB71B2"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Более подробно термину реконструкция</w:t>
      </w:r>
      <w:r w:rsidR="00F81D71" w:rsidRPr="00FE6CF4">
        <w:rPr>
          <w:rFonts w:ascii="Times New Roman" w:hAnsi="Times New Roman" w:cs="Times New Roman"/>
          <w:sz w:val="28"/>
          <w:szCs w:val="28"/>
        </w:rPr>
        <w:t>, техническое перевооружение</w:t>
      </w:r>
      <w:r w:rsidRPr="00FE6CF4">
        <w:rPr>
          <w:rFonts w:ascii="Times New Roman" w:hAnsi="Times New Roman" w:cs="Times New Roman"/>
          <w:sz w:val="28"/>
          <w:szCs w:val="28"/>
        </w:rPr>
        <w:t xml:space="preserve"> было дано обоснование в совместном письме Госплана СССР N НБ-36-Д, Госстроя СССР N 23-Д, Стройбанка СССР N 144, ЦСУ СССР N 6-14 от 8 мая 1984 г. «Об определении понятий нового строительства, расширения, реконструкции и технического перевооружения действующих предприятий»</w:t>
      </w:r>
      <w:r w:rsidR="00B91642" w:rsidRPr="00FE6CF4">
        <w:rPr>
          <w:rFonts w:ascii="Times New Roman" w:hAnsi="Times New Roman" w:cs="Times New Roman"/>
          <w:sz w:val="28"/>
          <w:szCs w:val="28"/>
        </w:rPr>
        <w:t xml:space="preserve"> (далее – Совместное письмо)</w:t>
      </w:r>
      <w:r w:rsidRPr="00FE6CF4">
        <w:rPr>
          <w:rFonts w:ascii="Times New Roman" w:hAnsi="Times New Roman" w:cs="Times New Roman"/>
          <w:sz w:val="28"/>
          <w:szCs w:val="28"/>
        </w:rPr>
        <w:t>.</w:t>
      </w:r>
    </w:p>
    <w:p w:rsidR="00A30185" w:rsidRPr="00FE6CF4" w:rsidRDefault="00CB71B2"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Так согласно, данному письму </w:t>
      </w:r>
      <w:r w:rsidR="00BA1D8C" w:rsidRPr="00FE6CF4">
        <w:rPr>
          <w:rFonts w:ascii="Times New Roman" w:hAnsi="Times New Roman" w:cs="Times New Roman"/>
          <w:sz w:val="28"/>
          <w:szCs w:val="28"/>
        </w:rPr>
        <w:t>к</w:t>
      </w:r>
      <w:r w:rsidRPr="00FE6CF4">
        <w:rPr>
          <w:rFonts w:ascii="Times New Roman" w:hAnsi="Times New Roman" w:cs="Times New Roman"/>
          <w:sz w:val="28"/>
          <w:szCs w:val="28"/>
        </w:rPr>
        <w:t xml:space="preserve"> реконструкции </w:t>
      </w:r>
      <w:r w:rsidR="00F81D71" w:rsidRPr="00FE6CF4">
        <w:rPr>
          <w:rFonts w:ascii="Times New Roman" w:hAnsi="Times New Roman" w:cs="Times New Roman"/>
          <w:sz w:val="28"/>
          <w:szCs w:val="28"/>
        </w:rPr>
        <w:t xml:space="preserve">относилось </w:t>
      </w:r>
      <w:r w:rsidRPr="00FE6CF4">
        <w:rPr>
          <w:rFonts w:ascii="Times New Roman" w:hAnsi="Times New Roman" w:cs="Times New Roman"/>
          <w:sz w:val="28"/>
          <w:szCs w:val="28"/>
        </w:rPr>
        <w:t xml:space="preserve">переустройство существующих </w:t>
      </w:r>
      <w:r w:rsidR="00F81D71" w:rsidRPr="00FE6CF4">
        <w:rPr>
          <w:rFonts w:ascii="Times New Roman" w:hAnsi="Times New Roman" w:cs="Times New Roman"/>
          <w:sz w:val="28"/>
          <w:szCs w:val="28"/>
        </w:rPr>
        <w:t>объектов</w:t>
      </w:r>
      <w:r w:rsidRPr="00FE6CF4">
        <w:rPr>
          <w:rFonts w:ascii="Times New Roman" w:hAnsi="Times New Roman" w:cs="Times New Roman"/>
          <w:sz w:val="28"/>
          <w:szCs w:val="28"/>
        </w:rPr>
        <w:t>, как правило, без расширения имеющихся зданий</w:t>
      </w:r>
      <w:r w:rsidR="00D0232E" w:rsidRPr="00FE6CF4">
        <w:rPr>
          <w:rFonts w:ascii="Times New Roman" w:hAnsi="Times New Roman" w:cs="Times New Roman"/>
          <w:sz w:val="28"/>
          <w:szCs w:val="28"/>
        </w:rPr>
        <w:t xml:space="preserve"> </w:t>
      </w:r>
      <w:r w:rsidRPr="00FE6CF4">
        <w:rPr>
          <w:rFonts w:ascii="Times New Roman" w:hAnsi="Times New Roman" w:cs="Times New Roman"/>
          <w:sz w:val="28"/>
          <w:szCs w:val="28"/>
        </w:rPr>
        <w:t>и сооружений основного назначения,</w:t>
      </w:r>
      <w:r w:rsidR="00E42292" w:rsidRPr="00FE6CF4">
        <w:rPr>
          <w:rFonts w:ascii="Times New Roman" w:hAnsi="Times New Roman" w:cs="Times New Roman"/>
          <w:sz w:val="28"/>
          <w:szCs w:val="28"/>
        </w:rPr>
        <w:t xml:space="preserve"> но допускалось и расширение зданий</w:t>
      </w:r>
      <w:r w:rsidR="004679E5" w:rsidRPr="00FE6CF4">
        <w:rPr>
          <w:rFonts w:ascii="Times New Roman" w:hAnsi="Times New Roman" w:cs="Times New Roman"/>
          <w:sz w:val="28"/>
          <w:szCs w:val="28"/>
        </w:rPr>
        <w:t xml:space="preserve"> </w:t>
      </w:r>
      <w:r w:rsidR="00E42292" w:rsidRPr="00FE6CF4">
        <w:rPr>
          <w:rFonts w:ascii="Times New Roman" w:hAnsi="Times New Roman" w:cs="Times New Roman"/>
          <w:sz w:val="28"/>
          <w:szCs w:val="28"/>
        </w:rPr>
        <w:t>и сооружений, когда это было обусловлено производственной необходимостью. Стоит отметить, что поскольку объектом регулирования</w:t>
      </w:r>
      <w:r w:rsidR="004679E5" w:rsidRPr="00FE6CF4">
        <w:rPr>
          <w:rFonts w:ascii="Times New Roman" w:hAnsi="Times New Roman" w:cs="Times New Roman"/>
          <w:sz w:val="28"/>
          <w:szCs w:val="28"/>
        </w:rPr>
        <w:t xml:space="preserve"> </w:t>
      </w:r>
      <w:r w:rsidR="00E42292" w:rsidRPr="00FE6CF4">
        <w:rPr>
          <w:rFonts w:ascii="Times New Roman" w:hAnsi="Times New Roman" w:cs="Times New Roman"/>
          <w:sz w:val="28"/>
          <w:szCs w:val="28"/>
        </w:rPr>
        <w:t xml:space="preserve">в этом письме являются предприятия то и проведение реконструкции связанно с </w:t>
      </w:r>
      <w:r w:rsidR="00122B70" w:rsidRPr="00FE6CF4">
        <w:rPr>
          <w:rFonts w:ascii="Times New Roman" w:hAnsi="Times New Roman" w:cs="Times New Roman"/>
          <w:sz w:val="28"/>
          <w:szCs w:val="28"/>
        </w:rPr>
        <w:t>экономическим эффектом направленным на улучшение</w:t>
      </w:r>
      <w:r w:rsidR="00E42292" w:rsidRPr="00FE6CF4">
        <w:rPr>
          <w:rFonts w:ascii="Times New Roman" w:hAnsi="Times New Roman" w:cs="Times New Roman"/>
          <w:sz w:val="28"/>
          <w:szCs w:val="28"/>
        </w:rPr>
        <w:t xml:space="preserve"> работы таких предприятий, именно с точки зрения достижения </w:t>
      </w:r>
      <w:r w:rsidR="00A56726" w:rsidRPr="00FE6CF4">
        <w:rPr>
          <w:rFonts w:ascii="Times New Roman" w:hAnsi="Times New Roman" w:cs="Times New Roman"/>
          <w:sz w:val="28"/>
          <w:szCs w:val="28"/>
        </w:rPr>
        <w:t>конечного</w:t>
      </w:r>
      <w:r w:rsidR="00E42292" w:rsidRPr="00FE6CF4">
        <w:rPr>
          <w:rFonts w:ascii="Times New Roman" w:hAnsi="Times New Roman" w:cs="Times New Roman"/>
          <w:sz w:val="28"/>
          <w:szCs w:val="28"/>
        </w:rPr>
        <w:t xml:space="preserve"> эффекта </w:t>
      </w:r>
      <w:r w:rsidR="00A56726" w:rsidRPr="00FE6CF4">
        <w:rPr>
          <w:rFonts w:ascii="Times New Roman" w:hAnsi="Times New Roman" w:cs="Times New Roman"/>
          <w:sz w:val="28"/>
          <w:szCs w:val="28"/>
        </w:rPr>
        <w:t>связанного с повышением</w:t>
      </w:r>
      <w:r w:rsidR="00E42292" w:rsidRPr="00FE6CF4">
        <w:rPr>
          <w:rFonts w:ascii="Times New Roman" w:hAnsi="Times New Roman" w:cs="Times New Roman"/>
          <w:sz w:val="28"/>
          <w:szCs w:val="28"/>
        </w:rPr>
        <w:t xml:space="preserve"> производительности,</w:t>
      </w:r>
      <w:r w:rsidR="008E2F72" w:rsidRPr="00FE6CF4">
        <w:rPr>
          <w:rFonts w:ascii="Times New Roman" w:hAnsi="Times New Roman" w:cs="Times New Roman"/>
          <w:sz w:val="28"/>
          <w:szCs w:val="28"/>
        </w:rPr>
        <w:t xml:space="preserve"> увеличением производственных мощностей, </w:t>
      </w:r>
      <w:r w:rsidR="00E42292" w:rsidRPr="00FE6CF4">
        <w:rPr>
          <w:rFonts w:ascii="Times New Roman" w:hAnsi="Times New Roman" w:cs="Times New Roman"/>
          <w:sz w:val="28"/>
          <w:szCs w:val="28"/>
        </w:rPr>
        <w:t>улучшения качества продукции</w:t>
      </w:r>
      <w:r w:rsidR="00A96904" w:rsidRPr="00FE6CF4">
        <w:rPr>
          <w:rFonts w:ascii="Times New Roman" w:hAnsi="Times New Roman" w:cs="Times New Roman"/>
          <w:sz w:val="28"/>
          <w:szCs w:val="28"/>
        </w:rPr>
        <w:t>, увеличение производительности труда и т.д. Забавный казус, что в этом же письме указано,</w:t>
      </w:r>
      <w:r w:rsidR="00122B70" w:rsidRPr="00FE6CF4">
        <w:rPr>
          <w:rFonts w:ascii="Times New Roman" w:hAnsi="Times New Roman" w:cs="Times New Roman"/>
          <w:sz w:val="28"/>
          <w:szCs w:val="28"/>
        </w:rPr>
        <w:t xml:space="preserve"> </w:t>
      </w:r>
      <w:r w:rsidR="00A96904" w:rsidRPr="00FE6CF4">
        <w:rPr>
          <w:rFonts w:ascii="Times New Roman" w:hAnsi="Times New Roman" w:cs="Times New Roman"/>
          <w:sz w:val="28"/>
          <w:szCs w:val="28"/>
        </w:rPr>
        <w:t>что при реконструкции возможно строительство новых зданий и сооружений того же назначения взамен ликвидируемых</w:t>
      </w:r>
      <w:r w:rsidR="004679E5" w:rsidRPr="00FE6CF4">
        <w:rPr>
          <w:rFonts w:ascii="Times New Roman" w:hAnsi="Times New Roman" w:cs="Times New Roman"/>
          <w:sz w:val="28"/>
          <w:szCs w:val="28"/>
        </w:rPr>
        <w:t xml:space="preserve"> </w:t>
      </w:r>
      <w:r w:rsidR="00A96904" w:rsidRPr="00FE6CF4">
        <w:rPr>
          <w:rFonts w:ascii="Times New Roman" w:hAnsi="Times New Roman" w:cs="Times New Roman"/>
          <w:sz w:val="28"/>
          <w:szCs w:val="28"/>
        </w:rPr>
        <w:t>на территории действующего предприятия, дальнейшая эксплуатация которых по техническим</w:t>
      </w:r>
      <w:r w:rsidR="008E2F72" w:rsidRPr="00FE6CF4">
        <w:rPr>
          <w:rFonts w:ascii="Times New Roman" w:hAnsi="Times New Roman" w:cs="Times New Roman"/>
          <w:sz w:val="28"/>
          <w:szCs w:val="28"/>
        </w:rPr>
        <w:t xml:space="preserve"> </w:t>
      </w:r>
      <w:r w:rsidR="00A96904" w:rsidRPr="00FE6CF4">
        <w:rPr>
          <w:rFonts w:ascii="Times New Roman" w:hAnsi="Times New Roman" w:cs="Times New Roman"/>
          <w:sz w:val="28"/>
          <w:szCs w:val="28"/>
        </w:rPr>
        <w:t>и экономическим условиям признана нецелесообразной</w:t>
      </w:r>
      <w:r w:rsidR="00A96904" w:rsidRPr="00FE6CF4">
        <w:rPr>
          <w:rStyle w:val="a5"/>
          <w:rFonts w:ascii="Times New Roman" w:hAnsi="Times New Roman" w:cs="Times New Roman"/>
          <w:sz w:val="28"/>
          <w:szCs w:val="28"/>
        </w:rPr>
        <w:footnoteReference w:id="20"/>
      </w:r>
      <w:r w:rsidR="00A96904" w:rsidRPr="00FE6CF4">
        <w:rPr>
          <w:rFonts w:ascii="Times New Roman" w:hAnsi="Times New Roman" w:cs="Times New Roman"/>
          <w:sz w:val="28"/>
          <w:szCs w:val="28"/>
        </w:rPr>
        <w:t>.</w:t>
      </w:r>
      <w:r w:rsidR="00562C21" w:rsidRPr="00FE6CF4">
        <w:rPr>
          <w:rFonts w:ascii="Times New Roman" w:hAnsi="Times New Roman" w:cs="Times New Roman"/>
          <w:sz w:val="28"/>
          <w:szCs w:val="28"/>
        </w:rPr>
        <w:t xml:space="preserve"> </w:t>
      </w:r>
    </w:p>
    <w:p w:rsidR="00CB71B2" w:rsidRPr="00FE6CF4" w:rsidRDefault="008E2F72"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Наверно такой подход также обусловлен тем, что в данном письме процесс строительства предприятия рассматривается не только как строительство каждого здания – объекта капитального строительства как это принято в терминологии градостроительного права в настоящее время</w:t>
      </w:r>
      <w:r w:rsidRPr="00FE6CF4">
        <w:rPr>
          <w:rStyle w:val="a5"/>
          <w:rFonts w:ascii="Times New Roman" w:hAnsi="Times New Roman" w:cs="Times New Roman"/>
          <w:sz w:val="28"/>
          <w:szCs w:val="28"/>
        </w:rPr>
        <w:footnoteReference w:id="21"/>
      </w:r>
      <w:r w:rsidRPr="00FE6CF4">
        <w:rPr>
          <w:rFonts w:ascii="Times New Roman" w:hAnsi="Times New Roman" w:cs="Times New Roman"/>
          <w:sz w:val="28"/>
          <w:szCs w:val="28"/>
        </w:rPr>
        <w:t xml:space="preserve">, </w:t>
      </w:r>
      <w:r w:rsidR="001426CE" w:rsidRPr="00FE6CF4">
        <w:rPr>
          <w:rFonts w:ascii="Times New Roman" w:hAnsi="Times New Roman" w:cs="Times New Roman"/>
          <w:sz w:val="28"/>
          <w:szCs w:val="28"/>
        </w:rPr>
        <w:t xml:space="preserve">               </w:t>
      </w:r>
      <w:r w:rsidRPr="00FE6CF4">
        <w:rPr>
          <w:rFonts w:ascii="Times New Roman" w:hAnsi="Times New Roman" w:cs="Times New Roman"/>
          <w:sz w:val="28"/>
          <w:szCs w:val="28"/>
        </w:rPr>
        <w:lastRenderedPageBreak/>
        <w:t>а в больше</w:t>
      </w:r>
      <w:r w:rsidR="0032394F" w:rsidRPr="00FE6CF4">
        <w:rPr>
          <w:rFonts w:ascii="Times New Roman" w:hAnsi="Times New Roman" w:cs="Times New Roman"/>
          <w:sz w:val="28"/>
          <w:szCs w:val="28"/>
        </w:rPr>
        <w:t>й</w:t>
      </w:r>
      <w:r w:rsidRPr="00FE6CF4">
        <w:rPr>
          <w:rFonts w:ascii="Times New Roman" w:hAnsi="Times New Roman" w:cs="Times New Roman"/>
          <w:sz w:val="28"/>
          <w:szCs w:val="28"/>
        </w:rPr>
        <w:t xml:space="preserve"> степени как строительство всего комплекса в целом, со всеми вспомогательными сооружениями (цехами, производственными линиями и т д.), поэтому</w:t>
      </w:r>
      <w:r w:rsidR="0032394F" w:rsidRPr="00FE6CF4">
        <w:rPr>
          <w:rFonts w:ascii="Times New Roman" w:hAnsi="Times New Roman" w:cs="Times New Roman"/>
          <w:sz w:val="28"/>
          <w:szCs w:val="28"/>
        </w:rPr>
        <w:t>,</w:t>
      </w:r>
      <w:r w:rsidRPr="00FE6CF4">
        <w:rPr>
          <w:rFonts w:ascii="Times New Roman" w:hAnsi="Times New Roman" w:cs="Times New Roman"/>
          <w:sz w:val="28"/>
          <w:szCs w:val="28"/>
        </w:rPr>
        <w:t xml:space="preserve"> строительство отдельных</w:t>
      </w:r>
      <w:r w:rsidR="0032394F" w:rsidRPr="00FE6CF4">
        <w:rPr>
          <w:rFonts w:ascii="Times New Roman" w:hAnsi="Times New Roman" w:cs="Times New Roman"/>
          <w:sz w:val="28"/>
          <w:szCs w:val="28"/>
        </w:rPr>
        <w:t xml:space="preserve"> зданий </w:t>
      </w:r>
      <w:r w:rsidRPr="00FE6CF4">
        <w:rPr>
          <w:rFonts w:ascii="Times New Roman" w:hAnsi="Times New Roman" w:cs="Times New Roman"/>
          <w:sz w:val="28"/>
          <w:szCs w:val="28"/>
        </w:rPr>
        <w:t>или сооружений взамен старых, которые перестали удовлетворять целям производства, как новое строительство не рассматривается, а допускается</w:t>
      </w:r>
      <w:r w:rsidR="00D0232E"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в рамках реконструкции. </w:t>
      </w:r>
    </w:p>
    <w:p w:rsidR="00075FC8" w:rsidRPr="00FE6CF4" w:rsidRDefault="007823B5"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В этом же письме было дано определение технического перевооружения, под такими работами</w:t>
      </w:r>
      <w:r w:rsidR="0007697D" w:rsidRPr="00FE6CF4">
        <w:rPr>
          <w:rFonts w:ascii="Times New Roman" w:hAnsi="Times New Roman" w:cs="Times New Roman"/>
          <w:sz w:val="28"/>
          <w:szCs w:val="28"/>
        </w:rPr>
        <w:t xml:space="preserve"> понимаются комплекс работ по улучшению отдельных производств, путем внедрения новой техники, оборудования, автоматизации и т.д. Доп</w:t>
      </w:r>
      <w:r w:rsidR="00D0232E" w:rsidRPr="00FE6CF4">
        <w:rPr>
          <w:rFonts w:ascii="Times New Roman" w:hAnsi="Times New Roman" w:cs="Times New Roman"/>
          <w:sz w:val="28"/>
          <w:szCs w:val="28"/>
        </w:rPr>
        <w:t>ускается частичная перестройка</w:t>
      </w:r>
      <w:r w:rsidR="0007697D" w:rsidRPr="00FE6CF4">
        <w:rPr>
          <w:rFonts w:ascii="Times New Roman" w:hAnsi="Times New Roman" w:cs="Times New Roman"/>
          <w:sz w:val="28"/>
          <w:szCs w:val="28"/>
        </w:rPr>
        <w:t xml:space="preserve"> или расширение зданий, сооружений, связанных с внедрением нового оборудования (техники, линий </w:t>
      </w:r>
      <w:r w:rsidR="001426CE" w:rsidRPr="00FE6CF4">
        <w:rPr>
          <w:rFonts w:ascii="Times New Roman" w:hAnsi="Times New Roman" w:cs="Times New Roman"/>
          <w:sz w:val="28"/>
          <w:szCs w:val="28"/>
        </w:rPr>
        <w:t xml:space="preserve"> </w:t>
      </w:r>
      <w:r w:rsidR="0007697D" w:rsidRPr="00FE6CF4">
        <w:rPr>
          <w:rFonts w:ascii="Times New Roman" w:hAnsi="Times New Roman" w:cs="Times New Roman"/>
          <w:sz w:val="28"/>
          <w:szCs w:val="28"/>
        </w:rPr>
        <w:t>и т.д.)</w:t>
      </w:r>
      <w:r w:rsidR="0007697D" w:rsidRPr="00FE6CF4">
        <w:rPr>
          <w:rStyle w:val="a5"/>
          <w:rFonts w:ascii="Times New Roman" w:hAnsi="Times New Roman" w:cs="Times New Roman"/>
          <w:sz w:val="28"/>
          <w:szCs w:val="28"/>
        </w:rPr>
        <w:footnoteReference w:id="22"/>
      </w:r>
      <w:r w:rsidR="0007697D" w:rsidRPr="00FE6CF4">
        <w:rPr>
          <w:rFonts w:ascii="Times New Roman" w:hAnsi="Times New Roman" w:cs="Times New Roman"/>
          <w:sz w:val="28"/>
          <w:szCs w:val="28"/>
        </w:rPr>
        <w:t>.</w:t>
      </w:r>
      <w:r w:rsidR="00F059E8" w:rsidRPr="00FE6CF4">
        <w:rPr>
          <w:rFonts w:ascii="Times New Roman" w:hAnsi="Times New Roman" w:cs="Times New Roman"/>
          <w:sz w:val="28"/>
          <w:szCs w:val="28"/>
        </w:rPr>
        <w:t xml:space="preserve"> </w:t>
      </w:r>
      <w:r w:rsidR="0007697D" w:rsidRPr="00FE6CF4">
        <w:rPr>
          <w:rFonts w:ascii="Times New Roman" w:hAnsi="Times New Roman" w:cs="Times New Roman"/>
          <w:sz w:val="28"/>
          <w:szCs w:val="28"/>
        </w:rPr>
        <w:t xml:space="preserve">То есть работы, выполняемые при техническом </w:t>
      </w:r>
      <w:r w:rsidR="00591472" w:rsidRPr="00FE6CF4">
        <w:rPr>
          <w:rFonts w:ascii="Times New Roman" w:hAnsi="Times New Roman" w:cs="Times New Roman"/>
          <w:sz w:val="28"/>
          <w:szCs w:val="28"/>
        </w:rPr>
        <w:t>перевооружение,</w:t>
      </w:r>
      <w:r w:rsidR="0007697D" w:rsidRPr="00FE6CF4">
        <w:rPr>
          <w:rFonts w:ascii="Times New Roman" w:hAnsi="Times New Roman" w:cs="Times New Roman"/>
          <w:sz w:val="28"/>
          <w:szCs w:val="28"/>
        </w:rPr>
        <w:t xml:space="preserve"> св</w:t>
      </w:r>
      <w:r w:rsidR="00591472" w:rsidRPr="00FE6CF4">
        <w:rPr>
          <w:rFonts w:ascii="Times New Roman" w:hAnsi="Times New Roman" w:cs="Times New Roman"/>
          <w:sz w:val="28"/>
          <w:szCs w:val="28"/>
        </w:rPr>
        <w:t>одятся прежде</w:t>
      </w:r>
      <w:r w:rsidR="005E4565">
        <w:rPr>
          <w:rFonts w:ascii="Times New Roman" w:hAnsi="Times New Roman" w:cs="Times New Roman"/>
          <w:sz w:val="28"/>
          <w:szCs w:val="28"/>
        </w:rPr>
        <w:t xml:space="preserve"> всего</w:t>
      </w:r>
      <w:r w:rsidR="00F059E8" w:rsidRPr="00FE6CF4">
        <w:rPr>
          <w:rFonts w:ascii="Times New Roman" w:hAnsi="Times New Roman" w:cs="Times New Roman"/>
          <w:sz w:val="28"/>
          <w:szCs w:val="28"/>
        </w:rPr>
        <w:t xml:space="preserve"> </w:t>
      </w:r>
      <w:r w:rsidR="00591472" w:rsidRPr="00FE6CF4">
        <w:rPr>
          <w:rFonts w:ascii="Times New Roman" w:hAnsi="Times New Roman" w:cs="Times New Roman"/>
          <w:sz w:val="28"/>
          <w:szCs w:val="28"/>
        </w:rPr>
        <w:t>к модернизации производства</w:t>
      </w:r>
      <w:r w:rsidR="00470BC2" w:rsidRPr="00FE6CF4">
        <w:rPr>
          <w:rFonts w:ascii="Times New Roman" w:hAnsi="Times New Roman" w:cs="Times New Roman"/>
          <w:sz w:val="28"/>
          <w:szCs w:val="28"/>
        </w:rPr>
        <w:t xml:space="preserve">, что включает в себя установку нового </w:t>
      </w:r>
      <w:r w:rsidR="00A42BD1" w:rsidRPr="00FE6CF4">
        <w:rPr>
          <w:rFonts w:ascii="Times New Roman" w:hAnsi="Times New Roman" w:cs="Times New Roman"/>
          <w:sz w:val="28"/>
          <w:szCs w:val="28"/>
        </w:rPr>
        <w:t>оборудования и</w:t>
      </w:r>
      <w:r w:rsidR="00591472" w:rsidRPr="00FE6CF4">
        <w:rPr>
          <w:rFonts w:ascii="Times New Roman" w:hAnsi="Times New Roman" w:cs="Times New Roman"/>
          <w:sz w:val="28"/>
          <w:szCs w:val="28"/>
        </w:rPr>
        <w:t xml:space="preserve"> только если габариты нового оборудования не позволяют его разместить </w:t>
      </w:r>
      <w:r w:rsidR="00A42BD1" w:rsidRPr="00FE6CF4">
        <w:rPr>
          <w:rFonts w:ascii="Times New Roman" w:hAnsi="Times New Roman" w:cs="Times New Roman"/>
          <w:sz w:val="28"/>
          <w:szCs w:val="28"/>
        </w:rPr>
        <w:t>в старом помещении,</w:t>
      </w:r>
      <w:r w:rsidR="00591472" w:rsidRPr="00FE6CF4">
        <w:rPr>
          <w:rFonts w:ascii="Times New Roman" w:hAnsi="Times New Roman" w:cs="Times New Roman"/>
          <w:sz w:val="28"/>
          <w:szCs w:val="28"/>
        </w:rPr>
        <w:t xml:space="preserve"> допускается его частичная перестройка.</w:t>
      </w:r>
    </w:p>
    <w:p w:rsidR="00591472" w:rsidRPr="00FE6CF4" w:rsidRDefault="000D463A"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Уже ближе к полноценному нормативно-правовому акту, регулирующему отношения</w:t>
      </w:r>
      <w:r w:rsidR="001426CE"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по реконструкции и капитальному ремонту зданий, относился приказ </w:t>
      </w:r>
      <w:r w:rsidR="00D50D00" w:rsidRPr="00FE6CF4">
        <w:rPr>
          <w:rFonts w:ascii="Times New Roman" w:hAnsi="Times New Roman" w:cs="Times New Roman"/>
          <w:sz w:val="28"/>
          <w:szCs w:val="28"/>
        </w:rPr>
        <w:t>Госкомархитектуры</w:t>
      </w:r>
      <w:r w:rsidR="001426CE" w:rsidRPr="00FE6CF4">
        <w:rPr>
          <w:rFonts w:ascii="Times New Roman" w:hAnsi="Times New Roman" w:cs="Times New Roman"/>
          <w:sz w:val="28"/>
          <w:szCs w:val="28"/>
        </w:rPr>
        <w:t xml:space="preserve"> </w:t>
      </w:r>
      <w:r w:rsidR="00D50D00" w:rsidRPr="00FE6CF4">
        <w:rPr>
          <w:rFonts w:ascii="Times New Roman" w:hAnsi="Times New Roman" w:cs="Times New Roman"/>
          <w:sz w:val="28"/>
          <w:szCs w:val="28"/>
        </w:rPr>
        <w:t xml:space="preserve">от 23.11.1988 № 312 </w:t>
      </w:r>
      <w:r w:rsidR="00470BC2" w:rsidRPr="00FE6CF4">
        <w:rPr>
          <w:rFonts w:ascii="Times New Roman" w:hAnsi="Times New Roman" w:cs="Times New Roman"/>
          <w:sz w:val="28"/>
          <w:szCs w:val="28"/>
        </w:rPr>
        <w:t xml:space="preserve">об утверждении ведомственных строительных норм </w:t>
      </w:r>
      <w:r w:rsidR="00D50D00" w:rsidRPr="00FE6CF4">
        <w:rPr>
          <w:rFonts w:ascii="Times New Roman" w:hAnsi="Times New Roman" w:cs="Times New Roman"/>
          <w:sz w:val="28"/>
          <w:szCs w:val="28"/>
        </w:rPr>
        <w:t>«</w:t>
      </w:r>
      <w:r w:rsidR="00470BC2" w:rsidRPr="00FE6CF4">
        <w:rPr>
          <w:rFonts w:ascii="Times New Roman" w:hAnsi="Times New Roman" w:cs="Times New Roman"/>
          <w:sz w:val="28"/>
          <w:szCs w:val="28"/>
        </w:rPr>
        <w:t xml:space="preserve">Положение </w:t>
      </w:r>
      <w:r w:rsidR="001426CE" w:rsidRPr="00FE6CF4">
        <w:rPr>
          <w:rFonts w:ascii="Times New Roman" w:hAnsi="Times New Roman" w:cs="Times New Roman"/>
          <w:sz w:val="28"/>
          <w:szCs w:val="28"/>
        </w:rPr>
        <w:t xml:space="preserve">                           </w:t>
      </w:r>
      <w:r w:rsidR="00470BC2" w:rsidRPr="00FE6CF4">
        <w:rPr>
          <w:rFonts w:ascii="Times New Roman" w:hAnsi="Times New Roman" w:cs="Times New Roman"/>
          <w:sz w:val="28"/>
          <w:szCs w:val="28"/>
        </w:rPr>
        <w:t>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r w:rsidR="00B91642" w:rsidRPr="00FE6CF4">
        <w:rPr>
          <w:rFonts w:ascii="Times New Roman" w:hAnsi="Times New Roman" w:cs="Times New Roman"/>
          <w:sz w:val="28"/>
          <w:szCs w:val="28"/>
        </w:rPr>
        <w:t xml:space="preserve"> (далее – Приказ № 312)</w:t>
      </w:r>
      <w:r w:rsidR="00470BC2" w:rsidRPr="00FE6CF4">
        <w:rPr>
          <w:rFonts w:ascii="Times New Roman" w:hAnsi="Times New Roman" w:cs="Times New Roman"/>
          <w:sz w:val="28"/>
          <w:szCs w:val="28"/>
        </w:rPr>
        <w:t xml:space="preserve">. </w:t>
      </w:r>
    </w:p>
    <w:p w:rsidR="00B91642" w:rsidRPr="00FE6CF4" w:rsidRDefault="00B91642"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Согласно Приказу № 312 под реконструкцией зданий понимается такие виды работ как: изменение планировки помещений, возведение надстроек или пристроек, частичный демонтаж здания; выполнение работ по улучшению инженерных систем (оборудования) здания, изменение архитектурного облика здания, благоустройство прилегающих территорий.</w:t>
      </w:r>
    </w:p>
    <w:p w:rsidR="008D5FF1" w:rsidRPr="00FE6CF4" w:rsidRDefault="00B91642"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lastRenderedPageBreak/>
        <w:t xml:space="preserve">Придерживаясь логики Совместного письма </w:t>
      </w:r>
      <w:r w:rsidR="009F4D31" w:rsidRPr="00FE6CF4">
        <w:rPr>
          <w:rFonts w:ascii="Times New Roman" w:hAnsi="Times New Roman" w:cs="Times New Roman"/>
          <w:sz w:val="28"/>
          <w:szCs w:val="28"/>
        </w:rPr>
        <w:t xml:space="preserve">допускается </w:t>
      </w:r>
      <w:r w:rsidR="00FA14F8" w:rsidRPr="00FE6CF4">
        <w:rPr>
          <w:rFonts w:ascii="Times New Roman" w:hAnsi="Times New Roman" w:cs="Times New Roman"/>
          <w:sz w:val="28"/>
          <w:szCs w:val="28"/>
        </w:rPr>
        <w:t>при реконструкции возводить новые здания в составе комплекса, если были демонтированы старые здания.</w:t>
      </w:r>
      <w:r w:rsidR="008D5FF1" w:rsidRPr="00FE6CF4">
        <w:rPr>
          <w:rFonts w:ascii="Times New Roman" w:hAnsi="Times New Roman" w:cs="Times New Roman"/>
          <w:sz w:val="28"/>
          <w:szCs w:val="28"/>
        </w:rPr>
        <w:t xml:space="preserve"> Допускается расширение существующих зданий и строительство новых подсобных и обслуживающих зданий.</w:t>
      </w:r>
    </w:p>
    <w:p w:rsidR="00470BC2" w:rsidRPr="00FE6CF4" w:rsidRDefault="00BF4635"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Так же из Приказа № 312 следует, что в работы по реконструкции могут</w:t>
      </w:r>
      <w:r w:rsidR="00535D0C" w:rsidRPr="00FE6CF4">
        <w:rPr>
          <w:rFonts w:ascii="Times New Roman" w:hAnsi="Times New Roman" w:cs="Times New Roman"/>
          <w:sz w:val="28"/>
          <w:szCs w:val="28"/>
        </w:rPr>
        <w:t xml:space="preserve"> включать и работы, которые </w:t>
      </w:r>
      <w:r w:rsidRPr="00FE6CF4">
        <w:rPr>
          <w:rFonts w:ascii="Times New Roman" w:hAnsi="Times New Roman" w:cs="Times New Roman"/>
          <w:sz w:val="28"/>
          <w:szCs w:val="28"/>
        </w:rPr>
        <w:t>выполняются при капитальном ремонте, что логично</w:t>
      </w:r>
      <w:r w:rsidR="00621902" w:rsidRPr="00FE6CF4">
        <w:rPr>
          <w:rStyle w:val="a5"/>
          <w:rFonts w:ascii="Times New Roman" w:hAnsi="Times New Roman" w:cs="Times New Roman"/>
          <w:sz w:val="28"/>
          <w:szCs w:val="28"/>
        </w:rPr>
        <w:footnoteReference w:id="23"/>
      </w:r>
      <w:r w:rsidR="00535D0C" w:rsidRPr="00FE6CF4">
        <w:rPr>
          <w:rFonts w:ascii="Times New Roman" w:hAnsi="Times New Roman" w:cs="Times New Roman"/>
          <w:sz w:val="28"/>
          <w:szCs w:val="28"/>
        </w:rPr>
        <w:t>.</w:t>
      </w:r>
    </w:p>
    <w:p w:rsidR="00786B05" w:rsidRPr="00FE6CF4" w:rsidRDefault="00D225C0"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Под </w:t>
      </w:r>
      <w:r w:rsidR="00E578B6" w:rsidRPr="00FE6CF4">
        <w:rPr>
          <w:rFonts w:ascii="Times New Roman" w:hAnsi="Times New Roman" w:cs="Times New Roman"/>
          <w:sz w:val="28"/>
          <w:szCs w:val="28"/>
        </w:rPr>
        <w:t xml:space="preserve">капитальным ремонтом понимаются работы по устранению неисправностей всех изношенных элементов, восстановление или замена их на более </w:t>
      </w:r>
      <w:r w:rsidR="005D386A" w:rsidRPr="00FE6CF4">
        <w:rPr>
          <w:rFonts w:ascii="Times New Roman" w:hAnsi="Times New Roman" w:cs="Times New Roman"/>
          <w:sz w:val="28"/>
          <w:szCs w:val="28"/>
        </w:rPr>
        <w:t>долговечные и экономичные, обладающие улучшенными эксплуатационными показателями. Исходя из определения данного</w:t>
      </w:r>
      <w:r w:rsidR="001426CE" w:rsidRPr="00FE6CF4">
        <w:rPr>
          <w:rFonts w:ascii="Times New Roman" w:hAnsi="Times New Roman" w:cs="Times New Roman"/>
          <w:sz w:val="28"/>
          <w:szCs w:val="28"/>
        </w:rPr>
        <w:t xml:space="preserve"> </w:t>
      </w:r>
      <w:r w:rsidR="005D386A" w:rsidRPr="00FE6CF4">
        <w:rPr>
          <w:rFonts w:ascii="Times New Roman" w:hAnsi="Times New Roman" w:cs="Times New Roman"/>
          <w:sz w:val="28"/>
          <w:szCs w:val="28"/>
        </w:rPr>
        <w:t>в Приказе № 312 при капитальном ремонте не допускается полная</w:t>
      </w:r>
      <w:r w:rsidR="00BC5C77" w:rsidRPr="00FE6CF4">
        <w:rPr>
          <w:rFonts w:ascii="Times New Roman" w:hAnsi="Times New Roman" w:cs="Times New Roman"/>
          <w:sz w:val="28"/>
          <w:szCs w:val="28"/>
        </w:rPr>
        <w:t xml:space="preserve"> замена</w:t>
      </w:r>
      <w:r w:rsidR="005D386A" w:rsidRPr="00FE6CF4">
        <w:rPr>
          <w:rFonts w:ascii="Times New Roman" w:hAnsi="Times New Roman" w:cs="Times New Roman"/>
          <w:sz w:val="28"/>
          <w:szCs w:val="28"/>
        </w:rPr>
        <w:t xml:space="preserve"> каменных</w:t>
      </w:r>
      <w:r w:rsidR="00BC5C77" w:rsidRPr="00FE6CF4">
        <w:rPr>
          <w:rFonts w:ascii="Times New Roman" w:hAnsi="Times New Roman" w:cs="Times New Roman"/>
          <w:sz w:val="28"/>
          <w:szCs w:val="28"/>
        </w:rPr>
        <w:t xml:space="preserve"> </w:t>
      </w:r>
      <w:r w:rsidR="005D386A" w:rsidRPr="00FE6CF4">
        <w:rPr>
          <w:rFonts w:ascii="Times New Roman" w:hAnsi="Times New Roman" w:cs="Times New Roman"/>
          <w:sz w:val="28"/>
          <w:szCs w:val="28"/>
        </w:rPr>
        <w:t>или бетонных фундаментов, несущих стен и каркасов,</w:t>
      </w:r>
      <w:r w:rsidR="00D0232E" w:rsidRPr="00FE6CF4">
        <w:rPr>
          <w:rFonts w:ascii="Times New Roman" w:hAnsi="Times New Roman" w:cs="Times New Roman"/>
          <w:sz w:val="28"/>
          <w:szCs w:val="28"/>
        </w:rPr>
        <w:t xml:space="preserve"> </w:t>
      </w:r>
      <w:r w:rsidR="005D386A" w:rsidRPr="00FE6CF4">
        <w:rPr>
          <w:rFonts w:ascii="Times New Roman" w:hAnsi="Times New Roman" w:cs="Times New Roman"/>
          <w:sz w:val="28"/>
          <w:szCs w:val="28"/>
        </w:rPr>
        <w:t>но допускается модернизация здания, которая может включать в себя изменение планировки, оснащением недостающими видами инженерного оборудования, благоустройства территории</w:t>
      </w:r>
      <w:r w:rsidR="005D386A" w:rsidRPr="00FE6CF4">
        <w:rPr>
          <w:rStyle w:val="a5"/>
          <w:rFonts w:ascii="Times New Roman" w:hAnsi="Times New Roman" w:cs="Times New Roman"/>
          <w:sz w:val="28"/>
          <w:szCs w:val="28"/>
        </w:rPr>
        <w:footnoteReference w:id="24"/>
      </w:r>
      <w:r w:rsidR="005D386A" w:rsidRPr="00FE6CF4">
        <w:rPr>
          <w:rFonts w:ascii="Times New Roman" w:hAnsi="Times New Roman" w:cs="Times New Roman"/>
          <w:sz w:val="28"/>
          <w:szCs w:val="28"/>
        </w:rPr>
        <w:t xml:space="preserve">. </w:t>
      </w:r>
      <w:r w:rsidR="00D0232E" w:rsidRPr="00FE6CF4">
        <w:rPr>
          <w:rFonts w:ascii="Times New Roman" w:hAnsi="Times New Roman" w:cs="Times New Roman"/>
          <w:sz w:val="28"/>
          <w:szCs w:val="28"/>
        </w:rPr>
        <w:t>У</w:t>
      </w:r>
      <w:r w:rsidR="00786B05" w:rsidRPr="00FE6CF4">
        <w:rPr>
          <w:rFonts w:ascii="Times New Roman" w:hAnsi="Times New Roman" w:cs="Times New Roman"/>
          <w:sz w:val="28"/>
          <w:szCs w:val="28"/>
        </w:rPr>
        <w:t>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 При этом может осуществляться экономически целесообразная модернизация здания или объекта: улучшение планировки, увеличение количества и качества услуг, оснащение недостающими видами инженерного оборудования, благоустройство окружающей территории.</w:t>
      </w:r>
      <w:r w:rsidR="00185174" w:rsidRPr="00FE6CF4">
        <w:rPr>
          <w:rFonts w:ascii="Times New Roman" w:hAnsi="Times New Roman" w:cs="Times New Roman"/>
          <w:sz w:val="28"/>
          <w:szCs w:val="28"/>
        </w:rPr>
        <w:t xml:space="preserve"> Капитальный </w:t>
      </w:r>
      <w:r w:rsidR="00185174" w:rsidRPr="00FE6CF4">
        <w:rPr>
          <w:rFonts w:ascii="Times New Roman" w:hAnsi="Times New Roman" w:cs="Times New Roman"/>
          <w:sz w:val="28"/>
          <w:szCs w:val="28"/>
        </w:rPr>
        <w:lastRenderedPageBreak/>
        <w:t xml:space="preserve">ремонт может проводиться как в здании целом, его части, а также в отношении отдельного вида инженерного оборудования. </w:t>
      </w:r>
    </w:p>
    <w:p w:rsidR="00131E75" w:rsidRPr="00FE6CF4" w:rsidRDefault="00C55DCB"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Из перечня </w:t>
      </w:r>
      <w:r w:rsidR="004C11C8" w:rsidRPr="00FE6CF4">
        <w:rPr>
          <w:rFonts w:ascii="Times New Roman" w:hAnsi="Times New Roman" w:cs="Times New Roman"/>
          <w:sz w:val="28"/>
          <w:szCs w:val="28"/>
        </w:rPr>
        <w:t>дополнительных работ, проводимых при капитальном ремонте приведенный в приложении к Приказу № 312</w:t>
      </w:r>
      <w:r w:rsidRPr="00FE6CF4">
        <w:rPr>
          <w:rFonts w:ascii="Times New Roman" w:hAnsi="Times New Roman" w:cs="Times New Roman"/>
          <w:sz w:val="28"/>
          <w:szCs w:val="28"/>
        </w:rPr>
        <w:t xml:space="preserve"> можно выделить интересные детали, например, проведение ремонтно-реставрационных работ памятников, находящихся под охраной государства </w:t>
      </w:r>
      <w:r w:rsidR="004C11C8" w:rsidRPr="00FE6CF4">
        <w:rPr>
          <w:rFonts w:ascii="Times New Roman" w:hAnsi="Times New Roman" w:cs="Times New Roman"/>
          <w:sz w:val="28"/>
          <w:szCs w:val="28"/>
        </w:rPr>
        <w:t>отнесены</w:t>
      </w:r>
      <w:r w:rsidR="001426CE"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к работам по капитальному ремонту, </w:t>
      </w:r>
      <w:r w:rsidR="002F0F50" w:rsidRPr="00FE6CF4">
        <w:rPr>
          <w:rFonts w:ascii="Times New Roman" w:hAnsi="Times New Roman" w:cs="Times New Roman"/>
          <w:sz w:val="28"/>
          <w:szCs w:val="28"/>
        </w:rPr>
        <w:t>разборка аварийных домов отнесена также отнесены к работам по капитальному ремонту,</w:t>
      </w:r>
      <w:r w:rsidR="000E4733" w:rsidRPr="00FE6CF4">
        <w:rPr>
          <w:rFonts w:ascii="Times New Roman" w:hAnsi="Times New Roman" w:cs="Times New Roman"/>
          <w:sz w:val="28"/>
          <w:szCs w:val="28"/>
        </w:rPr>
        <w:t xml:space="preserve"> работы по перепланировке квартир, устройству отдельных </w:t>
      </w:r>
      <w:r w:rsidR="006B1DAA" w:rsidRPr="00FE6CF4">
        <w:rPr>
          <w:rFonts w:ascii="Times New Roman" w:hAnsi="Times New Roman" w:cs="Times New Roman"/>
          <w:sz w:val="28"/>
          <w:szCs w:val="28"/>
        </w:rPr>
        <w:t>помещений.</w:t>
      </w:r>
      <w:r w:rsidR="002F0F50" w:rsidRPr="00FE6CF4">
        <w:rPr>
          <w:rFonts w:ascii="Times New Roman" w:hAnsi="Times New Roman" w:cs="Times New Roman"/>
          <w:sz w:val="28"/>
          <w:szCs w:val="28"/>
        </w:rPr>
        <w:t xml:space="preserve"> </w:t>
      </w:r>
      <w:r w:rsidR="00131E75" w:rsidRPr="00FE6CF4">
        <w:rPr>
          <w:rFonts w:ascii="Times New Roman" w:hAnsi="Times New Roman" w:cs="Times New Roman"/>
          <w:sz w:val="28"/>
          <w:szCs w:val="28"/>
        </w:rPr>
        <w:t>И работы</w:t>
      </w:r>
      <w:r w:rsidR="00D0232E" w:rsidRPr="00FE6CF4">
        <w:rPr>
          <w:rFonts w:ascii="Times New Roman" w:hAnsi="Times New Roman" w:cs="Times New Roman"/>
          <w:sz w:val="28"/>
          <w:szCs w:val="28"/>
        </w:rPr>
        <w:t xml:space="preserve"> </w:t>
      </w:r>
      <w:r w:rsidR="00131E75" w:rsidRPr="00FE6CF4">
        <w:rPr>
          <w:rFonts w:ascii="Times New Roman" w:hAnsi="Times New Roman" w:cs="Times New Roman"/>
          <w:sz w:val="28"/>
          <w:szCs w:val="28"/>
        </w:rPr>
        <w:t>по реконструкции и работы по капитальному ремонту должны проводиться</w:t>
      </w:r>
      <w:r w:rsidR="00D0232E" w:rsidRPr="00FE6CF4">
        <w:rPr>
          <w:rFonts w:ascii="Times New Roman" w:hAnsi="Times New Roman" w:cs="Times New Roman"/>
          <w:sz w:val="28"/>
          <w:szCs w:val="28"/>
        </w:rPr>
        <w:t xml:space="preserve"> </w:t>
      </w:r>
      <w:r w:rsidR="00131E75" w:rsidRPr="00FE6CF4">
        <w:rPr>
          <w:rFonts w:ascii="Times New Roman" w:hAnsi="Times New Roman" w:cs="Times New Roman"/>
          <w:sz w:val="28"/>
          <w:szCs w:val="28"/>
        </w:rPr>
        <w:t xml:space="preserve">на основании проектно - сметной документации. </w:t>
      </w:r>
    </w:p>
    <w:p w:rsidR="009F007A" w:rsidRPr="00FE6CF4" w:rsidRDefault="00971763"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В части требований к проектировани</w:t>
      </w:r>
      <w:r w:rsidR="000B408A" w:rsidRPr="00FE6CF4">
        <w:rPr>
          <w:rFonts w:ascii="Times New Roman" w:hAnsi="Times New Roman" w:cs="Times New Roman"/>
          <w:sz w:val="28"/>
          <w:szCs w:val="28"/>
        </w:rPr>
        <w:t>ю, существовали следующие технические нормы</w:t>
      </w:r>
      <w:r w:rsidR="001426CE" w:rsidRPr="00FE6CF4">
        <w:rPr>
          <w:rFonts w:ascii="Times New Roman" w:hAnsi="Times New Roman" w:cs="Times New Roman"/>
          <w:sz w:val="28"/>
          <w:szCs w:val="28"/>
        </w:rPr>
        <w:t xml:space="preserve"> </w:t>
      </w:r>
      <w:r w:rsidR="000B408A" w:rsidRPr="00FE6CF4">
        <w:rPr>
          <w:rFonts w:ascii="Times New Roman" w:hAnsi="Times New Roman" w:cs="Times New Roman"/>
          <w:sz w:val="28"/>
          <w:szCs w:val="28"/>
        </w:rPr>
        <w:t>и правила. Одним из первых документом были «Строительные нормы</w:t>
      </w:r>
      <w:r w:rsidR="00D0232E" w:rsidRPr="00FE6CF4">
        <w:rPr>
          <w:rFonts w:ascii="Times New Roman" w:hAnsi="Times New Roman" w:cs="Times New Roman"/>
          <w:sz w:val="28"/>
          <w:szCs w:val="28"/>
        </w:rPr>
        <w:t xml:space="preserve"> </w:t>
      </w:r>
      <w:r w:rsidR="000B408A" w:rsidRPr="00FE6CF4">
        <w:rPr>
          <w:rFonts w:ascii="Times New Roman" w:hAnsi="Times New Roman" w:cs="Times New Roman"/>
          <w:sz w:val="28"/>
          <w:szCs w:val="28"/>
        </w:rPr>
        <w:t>и правила» 1954 года</w:t>
      </w:r>
      <w:r w:rsidR="001426CE" w:rsidRPr="00FE6CF4">
        <w:rPr>
          <w:rFonts w:ascii="Times New Roman" w:hAnsi="Times New Roman" w:cs="Times New Roman"/>
          <w:sz w:val="28"/>
          <w:szCs w:val="28"/>
        </w:rPr>
        <w:t xml:space="preserve"> </w:t>
      </w:r>
      <w:r w:rsidR="000B408A" w:rsidRPr="00FE6CF4">
        <w:rPr>
          <w:rFonts w:ascii="Times New Roman" w:hAnsi="Times New Roman" w:cs="Times New Roman"/>
          <w:sz w:val="28"/>
          <w:szCs w:val="28"/>
        </w:rPr>
        <w:t>и приказ Госстроя СССР от 11.04.1957 г. № 77. Далее был принят СНИП «Жилые здания» глава II-B-10</w:t>
      </w:r>
      <w:r w:rsidR="003E2E3C" w:rsidRPr="00FE6CF4">
        <w:rPr>
          <w:rFonts w:ascii="Times New Roman" w:hAnsi="Times New Roman" w:cs="Times New Roman"/>
          <w:sz w:val="28"/>
          <w:szCs w:val="28"/>
        </w:rPr>
        <w:t xml:space="preserve"> нормы которого распространялись</w:t>
      </w:r>
      <w:r w:rsidR="00D0232E" w:rsidRPr="00FE6CF4">
        <w:rPr>
          <w:rFonts w:ascii="Times New Roman" w:hAnsi="Times New Roman" w:cs="Times New Roman"/>
          <w:sz w:val="28"/>
          <w:szCs w:val="28"/>
        </w:rPr>
        <w:t xml:space="preserve"> </w:t>
      </w:r>
      <w:r w:rsidR="003E2E3C" w:rsidRPr="00FE6CF4">
        <w:rPr>
          <w:rFonts w:ascii="Times New Roman" w:hAnsi="Times New Roman" w:cs="Times New Roman"/>
          <w:sz w:val="28"/>
          <w:szCs w:val="28"/>
        </w:rPr>
        <w:t xml:space="preserve">на проектирование жилых зданий, которые включали в себя квартирные дома, гостиницы, общежития. </w:t>
      </w:r>
    </w:p>
    <w:p w:rsidR="00896C52" w:rsidRPr="00FE6CF4" w:rsidRDefault="003E2E3C"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В 1964 Госстроем СССР </w:t>
      </w:r>
      <w:r w:rsidR="00246ED2" w:rsidRPr="00FE6CF4">
        <w:rPr>
          <w:rFonts w:ascii="Times New Roman" w:hAnsi="Times New Roman" w:cs="Times New Roman"/>
          <w:sz w:val="28"/>
          <w:szCs w:val="28"/>
        </w:rPr>
        <w:t xml:space="preserve">были </w:t>
      </w:r>
      <w:r w:rsidRPr="00FE6CF4">
        <w:rPr>
          <w:rFonts w:ascii="Times New Roman" w:hAnsi="Times New Roman" w:cs="Times New Roman"/>
          <w:sz w:val="28"/>
          <w:szCs w:val="28"/>
        </w:rPr>
        <w:t>принят</w:t>
      </w:r>
      <w:r w:rsidR="00246ED2" w:rsidRPr="00FE6CF4">
        <w:rPr>
          <w:rFonts w:ascii="Times New Roman" w:hAnsi="Times New Roman" w:cs="Times New Roman"/>
          <w:sz w:val="28"/>
          <w:szCs w:val="28"/>
        </w:rPr>
        <w:t>ы</w:t>
      </w:r>
      <w:r w:rsidRPr="00FE6CF4">
        <w:rPr>
          <w:rFonts w:ascii="Times New Roman" w:hAnsi="Times New Roman" w:cs="Times New Roman"/>
          <w:sz w:val="28"/>
          <w:szCs w:val="28"/>
        </w:rPr>
        <w:t xml:space="preserve"> Строительные нормы и правила </w:t>
      </w:r>
      <w:r w:rsidR="001426CE"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в части проектирования жилых зданий (СНиП </w:t>
      </w:r>
      <w:r w:rsidRPr="00FE6CF4">
        <w:rPr>
          <w:rFonts w:ascii="Times New Roman" w:hAnsi="Times New Roman" w:cs="Times New Roman"/>
          <w:sz w:val="28"/>
          <w:szCs w:val="28"/>
          <w:lang w:val="en-US"/>
        </w:rPr>
        <w:t>II</w:t>
      </w:r>
      <w:r w:rsidRPr="00FE6CF4">
        <w:rPr>
          <w:rFonts w:ascii="Times New Roman" w:hAnsi="Times New Roman" w:cs="Times New Roman"/>
          <w:sz w:val="28"/>
          <w:szCs w:val="28"/>
        </w:rPr>
        <w:t>-Л.1-62)</w:t>
      </w:r>
      <w:r w:rsidR="00246ED2" w:rsidRPr="00FE6CF4">
        <w:rPr>
          <w:rFonts w:ascii="Times New Roman" w:hAnsi="Times New Roman" w:cs="Times New Roman"/>
          <w:sz w:val="28"/>
          <w:szCs w:val="28"/>
        </w:rPr>
        <w:t xml:space="preserve"> которые, распространяли</w:t>
      </w:r>
      <w:r w:rsidR="00A72E83" w:rsidRPr="00FE6CF4">
        <w:rPr>
          <w:rFonts w:ascii="Times New Roman" w:hAnsi="Times New Roman" w:cs="Times New Roman"/>
          <w:sz w:val="28"/>
          <w:szCs w:val="28"/>
        </w:rPr>
        <w:t xml:space="preserve"> </w:t>
      </w:r>
      <w:r w:rsidR="00246ED2" w:rsidRPr="00FE6CF4">
        <w:rPr>
          <w:rFonts w:ascii="Times New Roman" w:hAnsi="Times New Roman" w:cs="Times New Roman"/>
          <w:sz w:val="28"/>
          <w:szCs w:val="28"/>
        </w:rPr>
        <w:t>свое действие</w:t>
      </w:r>
      <w:r w:rsidR="001426CE" w:rsidRPr="00FE6CF4">
        <w:rPr>
          <w:rFonts w:ascii="Times New Roman" w:hAnsi="Times New Roman" w:cs="Times New Roman"/>
          <w:sz w:val="28"/>
          <w:szCs w:val="28"/>
        </w:rPr>
        <w:t xml:space="preserve"> </w:t>
      </w:r>
      <w:r w:rsidR="00246ED2" w:rsidRPr="00FE6CF4">
        <w:rPr>
          <w:rFonts w:ascii="Times New Roman" w:hAnsi="Times New Roman" w:cs="Times New Roman"/>
          <w:sz w:val="28"/>
          <w:szCs w:val="28"/>
        </w:rPr>
        <w:t xml:space="preserve">и </w:t>
      </w:r>
      <w:r w:rsidR="00896C52" w:rsidRPr="00FE6CF4">
        <w:rPr>
          <w:rFonts w:ascii="Times New Roman" w:hAnsi="Times New Roman" w:cs="Times New Roman"/>
          <w:sz w:val="28"/>
          <w:szCs w:val="28"/>
        </w:rPr>
        <w:t xml:space="preserve">на </w:t>
      </w:r>
      <w:r w:rsidR="00246ED2" w:rsidRPr="00FE6CF4">
        <w:rPr>
          <w:rFonts w:ascii="Times New Roman" w:hAnsi="Times New Roman" w:cs="Times New Roman"/>
          <w:sz w:val="28"/>
          <w:szCs w:val="28"/>
        </w:rPr>
        <w:t>реконструкцию (переустройство) жилых зданий. Определения понятия реконструкции данный СНиП не содержал, но говорилось о том, что правила</w:t>
      </w:r>
      <w:r w:rsidR="00896C52" w:rsidRPr="00FE6CF4">
        <w:rPr>
          <w:rFonts w:ascii="Times New Roman" w:hAnsi="Times New Roman" w:cs="Times New Roman"/>
          <w:sz w:val="28"/>
          <w:szCs w:val="28"/>
        </w:rPr>
        <w:t xml:space="preserve"> СНиПа должны соблюдаться</w:t>
      </w:r>
      <w:r w:rsidR="00C1044C" w:rsidRPr="00FE6CF4">
        <w:rPr>
          <w:rFonts w:ascii="Times New Roman" w:hAnsi="Times New Roman" w:cs="Times New Roman"/>
          <w:sz w:val="28"/>
          <w:szCs w:val="28"/>
        </w:rPr>
        <w:t xml:space="preserve"> </w:t>
      </w:r>
      <w:r w:rsidR="00896C52" w:rsidRPr="00FE6CF4">
        <w:rPr>
          <w:rFonts w:ascii="Times New Roman" w:hAnsi="Times New Roman" w:cs="Times New Roman"/>
          <w:sz w:val="28"/>
          <w:szCs w:val="28"/>
        </w:rPr>
        <w:t>при реконструкции (переустройстве</w:t>
      </w:r>
      <w:r w:rsidR="00246ED2" w:rsidRPr="00FE6CF4">
        <w:rPr>
          <w:rFonts w:ascii="Times New Roman" w:hAnsi="Times New Roman" w:cs="Times New Roman"/>
          <w:sz w:val="28"/>
          <w:szCs w:val="28"/>
        </w:rPr>
        <w:t>)</w:t>
      </w:r>
      <w:r w:rsidR="00896C52" w:rsidRPr="00FE6CF4">
        <w:rPr>
          <w:rFonts w:ascii="Times New Roman" w:hAnsi="Times New Roman" w:cs="Times New Roman"/>
          <w:sz w:val="28"/>
          <w:szCs w:val="28"/>
        </w:rPr>
        <w:t xml:space="preserve"> зданий</w:t>
      </w:r>
      <w:r w:rsidR="00A72E83" w:rsidRPr="00FE6CF4">
        <w:rPr>
          <w:rFonts w:ascii="Times New Roman" w:hAnsi="Times New Roman" w:cs="Times New Roman"/>
          <w:sz w:val="28"/>
          <w:szCs w:val="28"/>
        </w:rPr>
        <w:t xml:space="preserve"> </w:t>
      </w:r>
      <w:r w:rsidR="00246ED2" w:rsidRPr="00FE6CF4">
        <w:rPr>
          <w:rFonts w:ascii="Times New Roman" w:hAnsi="Times New Roman" w:cs="Times New Roman"/>
          <w:sz w:val="28"/>
          <w:szCs w:val="28"/>
        </w:rPr>
        <w:t>при котором происходит надстройка</w:t>
      </w:r>
      <w:r w:rsidR="00896C52" w:rsidRPr="00FE6CF4">
        <w:rPr>
          <w:rFonts w:ascii="Times New Roman" w:hAnsi="Times New Roman" w:cs="Times New Roman"/>
          <w:sz w:val="28"/>
          <w:szCs w:val="28"/>
        </w:rPr>
        <w:t xml:space="preserve"> этажей</w:t>
      </w:r>
      <w:r w:rsidR="00C1044C" w:rsidRPr="00FE6CF4">
        <w:rPr>
          <w:rFonts w:ascii="Times New Roman" w:hAnsi="Times New Roman" w:cs="Times New Roman"/>
          <w:sz w:val="28"/>
          <w:szCs w:val="28"/>
        </w:rPr>
        <w:t xml:space="preserve"> </w:t>
      </w:r>
      <w:r w:rsidR="00896C52" w:rsidRPr="00FE6CF4">
        <w:rPr>
          <w:rFonts w:ascii="Times New Roman" w:hAnsi="Times New Roman" w:cs="Times New Roman"/>
          <w:sz w:val="28"/>
          <w:szCs w:val="28"/>
        </w:rPr>
        <w:t>или пристройка дополнительного объема здания</w:t>
      </w:r>
      <w:r w:rsidR="00C47D6A" w:rsidRPr="00FE6CF4">
        <w:rPr>
          <w:rStyle w:val="a5"/>
          <w:rFonts w:ascii="Times New Roman" w:hAnsi="Times New Roman" w:cs="Times New Roman"/>
          <w:sz w:val="28"/>
          <w:szCs w:val="28"/>
        </w:rPr>
        <w:footnoteReference w:id="25"/>
      </w:r>
      <w:r w:rsidR="00896C52" w:rsidRPr="00FE6CF4">
        <w:rPr>
          <w:rFonts w:ascii="Times New Roman" w:hAnsi="Times New Roman" w:cs="Times New Roman"/>
          <w:sz w:val="28"/>
          <w:szCs w:val="28"/>
        </w:rPr>
        <w:t>.</w:t>
      </w:r>
    </w:p>
    <w:p w:rsidR="004259A0" w:rsidRPr="00FE6CF4" w:rsidRDefault="004259A0"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С 1 января 1988 вступили в силу ведомственные строительные нормы «Инструкции</w:t>
      </w:r>
      <w:r w:rsidR="009F6AE5" w:rsidRPr="00FE6CF4">
        <w:rPr>
          <w:rFonts w:ascii="Times New Roman" w:hAnsi="Times New Roman" w:cs="Times New Roman"/>
          <w:sz w:val="28"/>
          <w:szCs w:val="28"/>
        </w:rPr>
        <w:t xml:space="preserve"> </w:t>
      </w:r>
      <w:r w:rsidRPr="00FE6CF4">
        <w:rPr>
          <w:rFonts w:ascii="Times New Roman" w:hAnsi="Times New Roman" w:cs="Times New Roman"/>
          <w:sz w:val="28"/>
          <w:szCs w:val="28"/>
        </w:rPr>
        <w:t>о составе, порядке разработки, согласования и утверждения проектно-сметной документации</w:t>
      </w:r>
      <w:r w:rsidR="009F6AE5" w:rsidRPr="00FE6CF4">
        <w:rPr>
          <w:rFonts w:ascii="Times New Roman" w:hAnsi="Times New Roman" w:cs="Times New Roman"/>
          <w:sz w:val="28"/>
          <w:szCs w:val="28"/>
        </w:rPr>
        <w:t xml:space="preserve"> </w:t>
      </w:r>
      <w:r w:rsidRPr="00FE6CF4">
        <w:rPr>
          <w:rFonts w:ascii="Times New Roman" w:hAnsi="Times New Roman" w:cs="Times New Roman"/>
          <w:sz w:val="28"/>
          <w:szCs w:val="28"/>
        </w:rPr>
        <w:t>на капитальный ремонт жилых зданий»</w:t>
      </w:r>
      <w:r w:rsidR="00C13DCE" w:rsidRPr="00FE6CF4">
        <w:rPr>
          <w:rStyle w:val="a5"/>
          <w:rFonts w:ascii="Times New Roman" w:hAnsi="Times New Roman" w:cs="Times New Roman"/>
          <w:sz w:val="28"/>
          <w:szCs w:val="28"/>
        </w:rPr>
        <w:footnoteReference w:id="26"/>
      </w:r>
      <w:r w:rsidR="00C13DCE" w:rsidRPr="00FE6CF4">
        <w:rPr>
          <w:rFonts w:ascii="Times New Roman" w:hAnsi="Times New Roman" w:cs="Times New Roman"/>
          <w:sz w:val="28"/>
          <w:szCs w:val="28"/>
        </w:rPr>
        <w:t xml:space="preserve">. Из </w:t>
      </w:r>
      <w:r w:rsidR="00C13DCE" w:rsidRPr="00FE6CF4">
        <w:rPr>
          <w:rFonts w:ascii="Times New Roman" w:hAnsi="Times New Roman" w:cs="Times New Roman"/>
          <w:sz w:val="28"/>
          <w:szCs w:val="28"/>
        </w:rPr>
        <w:lastRenderedPageBreak/>
        <w:t>интересных особенностей можно выделить, что в случаях, когда существует один из следующих факторов: градостроительная важность объекта, полная перепланировка, надстройка то допускается</w:t>
      </w:r>
      <w:r w:rsidR="00DE66AC" w:rsidRPr="00FE6CF4">
        <w:rPr>
          <w:rFonts w:ascii="Times New Roman" w:hAnsi="Times New Roman" w:cs="Times New Roman"/>
          <w:sz w:val="28"/>
          <w:szCs w:val="28"/>
        </w:rPr>
        <w:t xml:space="preserve"> разработка проектной документации в </w:t>
      </w:r>
      <w:r w:rsidR="00C13DCE" w:rsidRPr="00FE6CF4">
        <w:rPr>
          <w:rFonts w:ascii="Times New Roman" w:hAnsi="Times New Roman" w:cs="Times New Roman"/>
          <w:sz w:val="28"/>
          <w:szCs w:val="28"/>
        </w:rPr>
        <w:t xml:space="preserve">двух стадиях </w:t>
      </w:r>
      <w:r w:rsidR="00DE66AC" w:rsidRPr="00FE6CF4">
        <w:rPr>
          <w:rFonts w:ascii="Times New Roman" w:hAnsi="Times New Roman" w:cs="Times New Roman"/>
          <w:sz w:val="28"/>
          <w:szCs w:val="28"/>
        </w:rPr>
        <w:t xml:space="preserve">- </w:t>
      </w:r>
      <w:r w:rsidR="00C13DCE" w:rsidRPr="00FE6CF4">
        <w:rPr>
          <w:rFonts w:ascii="Times New Roman" w:hAnsi="Times New Roman" w:cs="Times New Roman"/>
          <w:sz w:val="28"/>
          <w:szCs w:val="28"/>
        </w:rPr>
        <w:t>проект и рабочая документация</w:t>
      </w:r>
      <w:r w:rsidR="00FB7F5E" w:rsidRPr="00FE6CF4">
        <w:rPr>
          <w:rFonts w:ascii="Times New Roman" w:hAnsi="Times New Roman" w:cs="Times New Roman"/>
          <w:sz w:val="28"/>
          <w:szCs w:val="28"/>
        </w:rPr>
        <w:t>, такой</w:t>
      </w:r>
      <w:r w:rsidR="00A72E83" w:rsidRPr="00FE6CF4">
        <w:rPr>
          <w:rFonts w:ascii="Times New Roman" w:hAnsi="Times New Roman" w:cs="Times New Roman"/>
          <w:sz w:val="28"/>
          <w:szCs w:val="28"/>
        </w:rPr>
        <w:t xml:space="preserve"> подход </w:t>
      </w:r>
      <w:r w:rsidR="00F55604" w:rsidRPr="00FE6CF4">
        <w:rPr>
          <w:rFonts w:ascii="Times New Roman" w:hAnsi="Times New Roman" w:cs="Times New Roman"/>
          <w:sz w:val="28"/>
          <w:szCs w:val="28"/>
        </w:rPr>
        <w:t>к разработке</w:t>
      </w:r>
      <w:r w:rsidR="000607ED" w:rsidRPr="00FE6CF4">
        <w:rPr>
          <w:rFonts w:ascii="Times New Roman" w:hAnsi="Times New Roman" w:cs="Times New Roman"/>
          <w:sz w:val="28"/>
          <w:szCs w:val="28"/>
        </w:rPr>
        <w:t xml:space="preserve"> проектной документации</w:t>
      </w:r>
      <w:r w:rsidR="00F55604" w:rsidRPr="00FE6CF4">
        <w:rPr>
          <w:rFonts w:ascii="Times New Roman" w:hAnsi="Times New Roman" w:cs="Times New Roman"/>
          <w:sz w:val="28"/>
          <w:szCs w:val="28"/>
        </w:rPr>
        <w:t xml:space="preserve"> сохранился</w:t>
      </w:r>
      <w:r w:rsidR="00D0232E" w:rsidRPr="00FE6CF4">
        <w:rPr>
          <w:rFonts w:ascii="Times New Roman" w:hAnsi="Times New Roman" w:cs="Times New Roman"/>
          <w:sz w:val="28"/>
          <w:szCs w:val="28"/>
        </w:rPr>
        <w:t xml:space="preserve"> </w:t>
      </w:r>
      <w:r w:rsidR="00F55604" w:rsidRPr="00FE6CF4">
        <w:rPr>
          <w:rFonts w:ascii="Times New Roman" w:hAnsi="Times New Roman" w:cs="Times New Roman"/>
          <w:sz w:val="28"/>
          <w:szCs w:val="28"/>
        </w:rPr>
        <w:t>до наших дней, кро</w:t>
      </w:r>
      <w:r w:rsidR="00FB7F5E" w:rsidRPr="00FE6CF4">
        <w:rPr>
          <w:rFonts w:ascii="Times New Roman" w:hAnsi="Times New Roman" w:cs="Times New Roman"/>
          <w:sz w:val="28"/>
          <w:szCs w:val="28"/>
        </w:rPr>
        <w:t>м</w:t>
      </w:r>
      <w:r w:rsidR="00F55604" w:rsidRPr="00FE6CF4">
        <w:rPr>
          <w:rFonts w:ascii="Times New Roman" w:hAnsi="Times New Roman" w:cs="Times New Roman"/>
          <w:sz w:val="28"/>
          <w:szCs w:val="28"/>
        </w:rPr>
        <w:t>е того как</w:t>
      </w:r>
      <w:r w:rsidR="00DE66AC" w:rsidRPr="00FE6CF4">
        <w:rPr>
          <w:rFonts w:ascii="Times New Roman" w:hAnsi="Times New Roman" w:cs="Times New Roman"/>
          <w:sz w:val="28"/>
          <w:szCs w:val="28"/>
        </w:rPr>
        <w:t xml:space="preserve"> видно</w:t>
      </w:r>
      <w:r w:rsidR="000607ED" w:rsidRPr="00FE6CF4">
        <w:rPr>
          <w:rFonts w:ascii="Times New Roman" w:hAnsi="Times New Roman" w:cs="Times New Roman"/>
          <w:sz w:val="28"/>
          <w:szCs w:val="28"/>
        </w:rPr>
        <w:t xml:space="preserve"> </w:t>
      </w:r>
      <w:r w:rsidR="00DE66AC" w:rsidRPr="00FE6CF4">
        <w:rPr>
          <w:rFonts w:ascii="Times New Roman" w:hAnsi="Times New Roman" w:cs="Times New Roman"/>
          <w:sz w:val="28"/>
          <w:szCs w:val="28"/>
        </w:rPr>
        <w:t>один из факторов -</w:t>
      </w:r>
      <w:r w:rsidR="00F55604" w:rsidRPr="00FE6CF4">
        <w:rPr>
          <w:rFonts w:ascii="Times New Roman" w:hAnsi="Times New Roman" w:cs="Times New Roman"/>
          <w:sz w:val="28"/>
          <w:szCs w:val="28"/>
        </w:rPr>
        <w:t xml:space="preserve"> </w:t>
      </w:r>
      <w:r w:rsidR="00DE66AC" w:rsidRPr="00FE6CF4">
        <w:rPr>
          <w:rFonts w:ascii="Times New Roman" w:hAnsi="Times New Roman" w:cs="Times New Roman"/>
          <w:sz w:val="28"/>
          <w:szCs w:val="28"/>
        </w:rPr>
        <w:t xml:space="preserve">это надстройка существующего здания, но в контексте </w:t>
      </w:r>
      <w:r w:rsidR="00F55604" w:rsidRPr="00FE6CF4">
        <w:rPr>
          <w:rFonts w:ascii="Times New Roman" w:hAnsi="Times New Roman" w:cs="Times New Roman"/>
          <w:sz w:val="28"/>
          <w:szCs w:val="28"/>
        </w:rPr>
        <w:t>данных</w:t>
      </w:r>
      <w:r w:rsidR="00DE66AC" w:rsidRPr="00FE6CF4">
        <w:rPr>
          <w:rFonts w:ascii="Times New Roman" w:hAnsi="Times New Roman" w:cs="Times New Roman"/>
          <w:sz w:val="28"/>
          <w:szCs w:val="28"/>
        </w:rPr>
        <w:t xml:space="preserve"> строительных норм надстройка здания</w:t>
      </w:r>
      <w:r w:rsidR="00F55604" w:rsidRPr="00FE6CF4">
        <w:rPr>
          <w:rFonts w:ascii="Times New Roman" w:hAnsi="Times New Roman" w:cs="Times New Roman"/>
          <w:sz w:val="28"/>
          <w:szCs w:val="28"/>
        </w:rPr>
        <w:t xml:space="preserve"> </w:t>
      </w:r>
      <w:r w:rsidR="00DE66AC" w:rsidRPr="00FE6CF4">
        <w:rPr>
          <w:rFonts w:ascii="Times New Roman" w:hAnsi="Times New Roman" w:cs="Times New Roman"/>
          <w:sz w:val="28"/>
          <w:szCs w:val="28"/>
        </w:rPr>
        <w:t>не связанна с реконструкцией здания, а является частью капитального ремонта исходя</w:t>
      </w:r>
      <w:r w:rsidR="00014E72" w:rsidRPr="00FE6CF4">
        <w:rPr>
          <w:rFonts w:ascii="Times New Roman" w:hAnsi="Times New Roman" w:cs="Times New Roman"/>
          <w:sz w:val="28"/>
          <w:szCs w:val="28"/>
        </w:rPr>
        <w:t xml:space="preserve"> </w:t>
      </w:r>
      <w:r w:rsidR="00F55604" w:rsidRPr="00FE6CF4">
        <w:rPr>
          <w:rFonts w:ascii="Times New Roman" w:hAnsi="Times New Roman" w:cs="Times New Roman"/>
          <w:sz w:val="28"/>
          <w:szCs w:val="28"/>
        </w:rPr>
        <w:t>из предмета регулирования указанными правилами.</w:t>
      </w:r>
    </w:p>
    <w:p w:rsidR="00246ED2" w:rsidRPr="00FE6CF4" w:rsidRDefault="00AB010D"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Поскольку работы по реконструкции и капитальному ремонту</w:t>
      </w:r>
      <w:r w:rsidR="00CD21B7" w:rsidRPr="00FE6CF4">
        <w:rPr>
          <w:rFonts w:ascii="Times New Roman" w:hAnsi="Times New Roman" w:cs="Times New Roman"/>
          <w:sz w:val="28"/>
          <w:szCs w:val="28"/>
        </w:rPr>
        <w:t xml:space="preserve"> зданий</w:t>
      </w:r>
      <w:r w:rsidRPr="00FE6CF4">
        <w:rPr>
          <w:rFonts w:ascii="Times New Roman" w:hAnsi="Times New Roman" w:cs="Times New Roman"/>
          <w:sz w:val="28"/>
          <w:szCs w:val="28"/>
        </w:rPr>
        <w:t xml:space="preserve"> должны были выполнятся на основании проектно-сметной документации то следом</w:t>
      </w:r>
      <w:r w:rsidR="00C059AE" w:rsidRPr="00FE6CF4">
        <w:rPr>
          <w:rFonts w:ascii="Times New Roman" w:hAnsi="Times New Roman" w:cs="Times New Roman"/>
          <w:sz w:val="28"/>
          <w:szCs w:val="28"/>
        </w:rPr>
        <w:t xml:space="preserve"> </w:t>
      </w:r>
      <w:r w:rsidRPr="00FE6CF4">
        <w:rPr>
          <w:rFonts w:ascii="Times New Roman" w:hAnsi="Times New Roman" w:cs="Times New Roman"/>
          <w:sz w:val="28"/>
          <w:szCs w:val="28"/>
        </w:rPr>
        <w:t>за Приказом № 312 были издан приказ Госкомархитектуры от 26.12.1989 № 250 утвердивший ВСН 61-89 (р). Реконструкция и капитальный ремонт жилых домов. Нормы проектирования»</w:t>
      </w:r>
      <w:r w:rsidRPr="00FE6CF4">
        <w:rPr>
          <w:rStyle w:val="a5"/>
          <w:rFonts w:ascii="Times New Roman" w:hAnsi="Times New Roman" w:cs="Times New Roman"/>
          <w:sz w:val="28"/>
          <w:szCs w:val="28"/>
        </w:rPr>
        <w:footnoteReference w:id="27"/>
      </w:r>
      <w:r w:rsidRPr="00FE6CF4">
        <w:rPr>
          <w:rFonts w:ascii="Times New Roman" w:hAnsi="Times New Roman" w:cs="Times New Roman"/>
          <w:sz w:val="28"/>
          <w:szCs w:val="28"/>
        </w:rPr>
        <w:t xml:space="preserve">. </w:t>
      </w:r>
    </w:p>
    <w:p w:rsidR="00C47D6A" w:rsidRPr="00FE6CF4" w:rsidRDefault="00415E95" w:rsidP="0045062F">
      <w:pPr>
        <w:pStyle w:val="ConsPlusNormal"/>
        <w:spacing w:line="360" w:lineRule="auto"/>
        <w:ind w:right="-142" w:firstLine="540"/>
        <w:jc w:val="both"/>
        <w:rPr>
          <w:sz w:val="28"/>
          <w:szCs w:val="28"/>
        </w:rPr>
      </w:pPr>
      <w:r w:rsidRPr="00FE6CF4">
        <w:rPr>
          <w:sz w:val="28"/>
          <w:szCs w:val="28"/>
        </w:rPr>
        <w:t>Из предмета регулирования</w:t>
      </w:r>
      <w:r w:rsidR="00CC1C10" w:rsidRPr="00FE6CF4">
        <w:rPr>
          <w:sz w:val="28"/>
          <w:szCs w:val="28"/>
        </w:rPr>
        <w:t xml:space="preserve"> данных правил</w:t>
      </w:r>
      <w:r w:rsidRPr="00FE6CF4">
        <w:rPr>
          <w:sz w:val="28"/>
          <w:szCs w:val="28"/>
        </w:rPr>
        <w:t xml:space="preserve"> было исключено проектирование жилых домов свыше 16 этажей</w:t>
      </w:r>
      <w:r w:rsidR="00CC1C10" w:rsidRPr="00FE6CF4">
        <w:rPr>
          <w:sz w:val="28"/>
          <w:szCs w:val="28"/>
        </w:rPr>
        <w:t xml:space="preserve">, а также проектирование </w:t>
      </w:r>
      <w:r w:rsidR="00011E60" w:rsidRPr="00FE6CF4">
        <w:rPr>
          <w:sz w:val="28"/>
          <w:szCs w:val="28"/>
        </w:rPr>
        <w:t>ремонтно-реконструктивных мероприятий</w:t>
      </w:r>
      <w:r w:rsidR="00CC1C10" w:rsidRPr="00FE6CF4">
        <w:rPr>
          <w:rStyle w:val="a5"/>
          <w:sz w:val="28"/>
          <w:szCs w:val="28"/>
        </w:rPr>
        <w:footnoteReference w:id="28"/>
      </w:r>
      <w:r w:rsidR="009F007A" w:rsidRPr="00FE6CF4">
        <w:rPr>
          <w:sz w:val="28"/>
          <w:szCs w:val="28"/>
        </w:rPr>
        <w:t xml:space="preserve"> мероприятиях в жилых домах</w:t>
      </w:r>
      <w:r w:rsidR="00C47D6A" w:rsidRPr="00FE6CF4">
        <w:rPr>
          <w:sz w:val="28"/>
          <w:szCs w:val="28"/>
        </w:rPr>
        <w:t>, которые являлись памятниками архитектуры, истории, культуры.</w:t>
      </w:r>
    </w:p>
    <w:p w:rsidR="00303EC9" w:rsidRPr="00FE6CF4" w:rsidRDefault="00C47D6A" w:rsidP="0045062F">
      <w:pPr>
        <w:pStyle w:val="ConsPlusNormal"/>
        <w:spacing w:line="360" w:lineRule="auto"/>
        <w:ind w:right="-142" w:firstLine="540"/>
        <w:jc w:val="both"/>
        <w:rPr>
          <w:sz w:val="28"/>
          <w:szCs w:val="28"/>
        </w:rPr>
      </w:pPr>
      <w:r w:rsidRPr="00FE6CF4">
        <w:rPr>
          <w:sz w:val="28"/>
          <w:szCs w:val="28"/>
        </w:rPr>
        <w:t xml:space="preserve">Из интересных особенностей выделим </w:t>
      </w:r>
      <w:r w:rsidR="00AA1CAE" w:rsidRPr="00FE6CF4">
        <w:rPr>
          <w:sz w:val="28"/>
          <w:szCs w:val="28"/>
        </w:rPr>
        <w:t>что</w:t>
      </w:r>
      <w:r w:rsidRPr="00FE6CF4">
        <w:rPr>
          <w:sz w:val="28"/>
          <w:szCs w:val="28"/>
        </w:rPr>
        <w:t xml:space="preserve">, </w:t>
      </w:r>
      <w:r w:rsidR="00082286" w:rsidRPr="00FE6CF4">
        <w:rPr>
          <w:sz w:val="28"/>
          <w:szCs w:val="28"/>
        </w:rPr>
        <w:t>проект реконструкции</w:t>
      </w:r>
      <w:r w:rsidR="00C1044C" w:rsidRPr="00FE6CF4">
        <w:rPr>
          <w:sz w:val="28"/>
          <w:szCs w:val="28"/>
        </w:rPr>
        <w:t xml:space="preserve"> </w:t>
      </w:r>
      <w:r w:rsidR="00082286" w:rsidRPr="00FE6CF4">
        <w:rPr>
          <w:sz w:val="28"/>
          <w:szCs w:val="28"/>
        </w:rPr>
        <w:t>или капитального ремонта здания должен быть увязан с архитектурным обликом окружающей жилой застройки</w:t>
      </w:r>
      <w:r w:rsidR="003F46E7" w:rsidRPr="00FE6CF4">
        <w:rPr>
          <w:sz w:val="28"/>
          <w:szCs w:val="28"/>
        </w:rPr>
        <w:t xml:space="preserve"> </w:t>
      </w:r>
      <w:r w:rsidR="00082286" w:rsidRPr="00FE6CF4">
        <w:rPr>
          <w:sz w:val="28"/>
          <w:szCs w:val="28"/>
        </w:rPr>
        <w:t>или</w:t>
      </w:r>
      <w:r w:rsidR="00F059E8" w:rsidRPr="00FE6CF4">
        <w:rPr>
          <w:sz w:val="28"/>
          <w:szCs w:val="28"/>
        </w:rPr>
        <w:t xml:space="preserve"> </w:t>
      </w:r>
      <w:r w:rsidR="00082286" w:rsidRPr="00FE6CF4">
        <w:rPr>
          <w:sz w:val="28"/>
          <w:szCs w:val="28"/>
        </w:rPr>
        <w:t>с проектом ее реконструкции</w:t>
      </w:r>
      <w:r w:rsidR="00082286" w:rsidRPr="00FE6CF4">
        <w:rPr>
          <w:rStyle w:val="a5"/>
          <w:sz w:val="28"/>
          <w:szCs w:val="28"/>
        </w:rPr>
        <w:footnoteReference w:id="29"/>
      </w:r>
      <w:r w:rsidR="00082286" w:rsidRPr="00FE6CF4">
        <w:rPr>
          <w:sz w:val="28"/>
          <w:szCs w:val="28"/>
        </w:rPr>
        <w:t>.</w:t>
      </w:r>
      <w:r w:rsidR="00C059AE" w:rsidRPr="00FE6CF4">
        <w:rPr>
          <w:sz w:val="28"/>
          <w:szCs w:val="28"/>
        </w:rPr>
        <w:t xml:space="preserve"> </w:t>
      </w:r>
      <w:r w:rsidR="00A43C99" w:rsidRPr="00FE6CF4">
        <w:rPr>
          <w:sz w:val="28"/>
          <w:szCs w:val="28"/>
        </w:rPr>
        <w:t xml:space="preserve">При перепланировке квартир, а также увеличение габаритов реконструируемого здания не допускается ухудшение естественного освещения и </w:t>
      </w:r>
      <w:r w:rsidR="00724397" w:rsidRPr="00FE6CF4">
        <w:rPr>
          <w:sz w:val="28"/>
          <w:szCs w:val="28"/>
        </w:rPr>
        <w:t>инсоляции,</w:t>
      </w:r>
      <w:r w:rsidR="00A43C99" w:rsidRPr="00FE6CF4">
        <w:rPr>
          <w:sz w:val="28"/>
          <w:szCs w:val="28"/>
        </w:rPr>
        <w:t xml:space="preserve"> в том числе </w:t>
      </w:r>
      <w:r w:rsidR="00C1044C" w:rsidRPr="00FE6CF4">
        <w:rPr>
          <w:sz w:val="28"/>
          <w:szCs w:val="28"/>
        </w:rPr>
        <w:t>в зданиях,</w:t>
      </w:r>
      <w:r w:rsidR="00A43C99" w:rsidRPr="00FE6CF4">
        <w:rPr>
          <w:sz w:val="28"/>
          <w:szCs w:val="28"/>
        </w:rPr>
        <w:t xml:space="preserve"> соседствующих</w:t>
      </w:r>
      <w:r w:rsidR="00BA0B31" w:rsidRPr="00FE6CF4">
        <w:rPr>
          <w:sz w:val="28"/>
          <w:szCs w:val="28"/>
        </w:rPr>
        <w:t xml:space="preserve"> с реконструируемым,</w:t>
      </w:r>
      <w:r w:rsidR="00CD6998" w:rsidRPr="00FE6CF4">
        <w:rPr>
          <w:sz w:val="28"/>
          <w:szCs w:val="28"/>
        </w:rPr>
        <w:t xml:space="preserve"> </w:t>
      </w:r>
      <w:r w:rsidR="00303EC9" w:rsidRPr="00FE6CF4">
        <w:rPr>
          <w:sz w:val="28"/>
          <w:szCs w:val="28"/>
        </w:rPr>
        <w:t xml:space="preserve">также термин реконструкция здания установленный в Приказе № 312 был </w:t>
      </w:r>
      <w:r w:rsidR="00724397" w:rsidRPr="00FE6CF4">
        <w:rPr>
          <w:sz w:val="28"/>
          <w:szCs w:val="28"/>
        </w:rPr>
        <w:t xml:space="preserve">трансформирован в </w:t>
      </w:r>
      <w:r w:rsidR="00303EC9" w:rsidRPr="00FE6CF4">
        <w:rPr>
          <w:sz w:val="28"/>
          <w:szCs w:val="28"/>
        </w:rPr>
        <w:t>термин реконструкция жилого дома практически без изменений.</w:t>
      </w:r>
      <w:r w:rsidR="00CD6998" w:rsidRPr="00FE6CF4">
        <w:rPr>
          <w:sz w:val="28"/>
          <w:szCs w:val="28"/>
        </w:rPr>
        <w:t xml:space="preserve"> </w:t>
      </w:r>
    </w:p>
    <w:p w:rsidR="00B17320" w:rsidRPr="00FE6CF4" w:rsidRDefault="005C1715"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lastRenderedPageBreak/>
        <w:t>Ну и наконец термины</w:t>
      </w:r>
      <w:r w:rsidR="002730E4" w:rsidRPr="00FE6CF4">
        <w:rPr>
          <w:rFonts w:ascii="Times New Roman" w:hAnsi="Times New Roman" w:cs="Times New Roman"/>
          <w:sz w:val="28"/>
          <w:szCs w:val="28"/>
        </w:rPr>
        <w:t>:</w:t>
      </w:r>
      <w:r w:rsidRPr="00FE6CF4">
        <w:rPr>
          <w:rFonts w:ascii="Times New Roman" w:hAnsi="Times New Roman" w:cs="Times New Roman"/>
          <w:sz w:val="28"/>
          <w:szCs w:val="28"/>
        </w:rPr>
        <w:t xml:space="preserve"> </w:t>
      </w:r>
      <w:r w:rsidR="007111C2" w:rsidRPr="00FE6CF4">
        <w:rPr>
          <w:rFonts w:ascii="Times New Roman" w:hAnsi="Times New Roman" w:cs="Times New Roman"/>
          <w:sz w:val="28"/>
          <w:szCs w:val="28"/>
        </w:rPr>
        <w:t>переустройство, перепланировка жилого помещения</w:t>
      </w:r>
      <w:r w:rsidR="00AA1CAE" w:rsidRPr="00FE6CF4">
        <w:rPr>
          <w:rFonts w:ascii="Times New Roman" w:hAnsi="Times New Roman" w:cs="Times New Roman"/>
          <w:sz w:val="28"/>
          <w:szCs w:val="28"/>
        </w:rPr>
        <w:t>,</w:t>
      </w:r>
      <w:r w:rsidR="00442046" w:rsidRPr="00FE6CF4">
        <w:rPr>
          <w:rFonts w:ascii="Times New Roman" w:hAnsi="Times New Roman" w:cs="Times New Roman"/>
          <w:sz w:val="28"/>
          <w:szCs w:val="28"/>
        </w:rPr>
        <w:t xml:space="preserve"> капитальный ремонт</w:t>
      </w:r>
      <w:r w:rsidR="007111C2" w:rsidRPr="00FE6CF4">
        <w:rPr>
          <w:rFonts w:ascii="Times New Roman" w:hAnsi="Times New Roman" w:cs="Times New Roman"/>
          <w:sz w:val="28"/>
          <w:szCs w:val="28"/>
        </w:rPr>
        <w:t xml:space="preserve"> жилого дома</w:t>
      </w:r>
      <w:r w:rsidR="00442046" w:rsidRPr="00FE6CF4">
        <w:rPr>
          <w:rFonts w:ascii="Times New Roman" w:hAnsi="Times New Roman" w:cs="Times New Roman"/>
          <w:sz w:val="28"/>
          <w:szCs w:val="28"/>
        </w:rPr>
        <w:t xml:space="preserve"> </w:t>
      </w:r>
      <w:r w:rsidR="00717EEF" w:rsidRPr="00FE6CF4">
        <w:rPr>
          <w:rFonts w:ascii="Times New Roman" w:hAnsi="Times New Roman" w:cs="Times New Roman"/>
          <w:sz w:val="28"/>
          <w:szCs w:val="28"/>
        </w:rPr>
        <w:t>применялись в</w:t>
      </w:r>
      <w:r w:rsidR="00442046" w:rsidRPr="00FE6CF4">
        <w:rPr>
          <w:rFonts w:ascii="Times New Roman" w:hAnsi="Times New Roman" w:cs="Times New Roman"/>
          <w:sz w:val="28"/>
          <w:szCs w:val="28"/>
        </w:rPr>
        <w:t xml:space="preserve"> Жилищным кодексом РСФСР (далее – ЖК РСФСР).</w:t>
      </w:r>
      <w:r w:rsidR="00442046" w:rsidRPr="00FE6CF4">
        <w:rPr>
          <w:rStyle w:val="a5"/>
          <w:rFonts w:ascii="Times New Roman" w:hAnsi="Times New Roman" w:cs="Times New Roman"/>
          <w:sz w:val="28"/>
          <w:szCs w:val="28"/>
        </w:rPr>
        <w:footnoteReference w:id="30"/>
      </w:r>
      <w:r w:rsidR="00442046" w:rsidRPr="00FE6CF4">
        <w:rPr>
          <w:rFonts w:ascii="Times New Roman" w:hAnsi="Times New Roman" w:cs="Times New Roman"/>
          <w:sz w:val="28"/>
          <w:szCs w:val="28"/>
        </w:rPr>
        <w:t xml:space="preserve"> </w:t>
      </w:r>
    </w:p>
    <w:p w:rsidR="00DE4F97" w:rsidRPr="00FE6CF4" w:rsidRDefault="00B17320"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В</w:t>
      </w:r>
      <w:r w:rsidR="00442046" w:rsidRPr="00FE6CF4">
        <w:rPr>
          <w:rFonts w:ascii="Times New Roman" w:hAnsi="Times New Roman" w:cs="Times New Roman"/>
          <w:sz w:val="28"/>
          <w:szCs w:val="28"/>
        </w:rPr>
        <w:t xml:space="preserve"> статье 84 ЖК РСФСР </w:t>
      </w:r>
      <w:r w:rsidRPr="00FE6CF4">
        <w:rPr>
          <w:rFonts w:ascii="Times New Roman" w:hAnsi="Times New Roman" w:cs="Times New Roman"/>
          <w:sz w:val="28"/>
          <w:szCs w:val="28"/>
        </w:rPr>
        <w:t>говорилось о том</w:t>
      </w:r>
      <w:r w:rsidR="00442046" w:rsidRPr="00FE6CF4">
        <w:rPr>
          <w:rFonts w:ascii="Times New Roman" w:hAnsi="Times New Roman" w:cs="Times New Roman"/>
          <w:sz w:val="28"/>
          <w:szCs w:val="28"/>
        </w:rPr>
        <w:t>, что переустройство и перепланировка жилого</w:t>
      </w:r>
      <w:r w:rsidR="005E4565">
        <w:rPr>
          <w:rFonts w:ascii="Times New Roman" w:hAnsi="Times New Roman" w:cs="Times New Roman"/>
          <w:sz w:val="28"/>
          <w:szCs w:val="28"/>
        </w:rPr>
        <w:t xml:space="preserve"> </w:t>
      </w:r>
      <w:r w:rsidR="00442046" w:rsidRPr="00FE6CF4">
        <w:rPr>
          <w:rFonts w:ascii="Times New Roman" w:hAnsi="Times New Roman" w:cs="Times New Roman"/>
          <w:sz w:val="28"/>
          <w:szCs w:val="28"/>
        </w:rPr>
        <w:t xml:space="preserve">и подсобного помещения допускается </w:t>
      </w:r>
      <w:r w:rsidR="007111C2" w:rsidRPr="00FE6CF4">
        <w:rPr>
          <w:rFonts w:ascii="Times New Roman" w:hAnsi="Times New Roman" w:cs="Times New Roman"/>
          <w:sz w:val="28"/>
          <w:szCs w:val="28"/>
        </w:rPr>
        <w:t xml:space="preserve">при получении согласия нанимателя, совершеннолетних членов его семье и </w:t>
      </w:r>
      <w:r w:rsidR="009B697D" w:rsidRPr="00FE6CF4">
        <w:rPr>
          <w:rFonts w:ascii="Times New Roman" w:hAnsi="Times New Roman" w:cs="Times New Roman"/>
          <w:sz w:val="28"/>
          <w:szCs w:val="28"/>
        </w:rPr>
        <w:t>займодателя</w:t>
      </w:r>
      <w:r w:rsidR="007111C2" w:rsidRPr="00FE6CF4">
        <w:rPr>
          <w:rFonts w:ascii="Times New Roman" w:hAnsi="Times New Roman" w:cs="Times New Roman"/>
          <w:sz w:val="28"/>
          <w:szCs w:val="28"/>
        </w:rPr>
        <w:t xml:space="preserve"> и с разрешения местного исполкома, то есть органа власти. </w:t>
      </w:r>
      <w:r w:rsidR="00322814" w:rsidRPr="00FE6CF4">
        <w:rPr>
          <w:rFonts w:ascii="Times New Roman" w:hAnsi="Times New Roman" w:cs="Times New Roman"/>
          <w:sz w:val="28"/>
          <w:szCs w:val="28"/>
        </w:rPr>
        <w:t xml:space="preserve">                    </w:t>
      </w:r>
      <w:r w:rsidR="007111C2" w:rsidRPr="00FE6CF4">
        <w:rPr>
          <w:rFonts w:ascii="Times New Roman" w:hAnsi="Times New Roman" w:cs="Times New Roman"/>
          <w:sz w:val="28"/>
          <w:szCs w:val="28"/>
        </w:rPr>
        <w:t>В случае если проживающие лица</w:t>
      </w:r>
      <w:r w:rsidRPr="00FE6CF4">
        <w:rPr>
          <w:rFonts w:ascii="Times New Roman" w:hAnsi="Times New Roman" w:cs="Times New Roman"/>
          <w:sz w:val="28"/>
          <w:szCs w:val="28"/>
        </w:rPr>
        <w:t xml:space="preserve"> </w:t>
      </w:r>
      <w:r w:rsidR="007111C2" w:rsidRPr="00FE6CF4">
        <w:rPr>
          <w:rFonts w:ascii="Times New Roman" w:hAnsi="Times New Roman" w:cs="Times New Roman"/>
          <w:sz w:val="28"/>
          <w:szCs w:val="28"/>
        </w:rPr>
        <w:t xml:space="preserve">не дают свое </w:t>
      </w:r>
      <w:r w:rsidRPr="00FE6CF4">
        <w:rPr>
          <w:rFonts w:ascii="Times New Roman" w:hAnsi="Times New Roman" w:cs="Times New Roman"/>
          <w:sz w:val="28"/>
          <w:szCs w:val="28"/>
        </w:rPr>
        <w:t>согласие,</w:t>
      </w:r>
      <w:r w:rsidR="007111C2" w:rsidRPr="00FE6CF4">
        <w:rPr>
          <w:rFonts w:ascii="Times New Roman" w:hAnsi="Times New Roman" w:cs="Times New Roman"/>
          <w:sz w:val="28"/>
          <w:szCs w:val="28"/>
        </w:rPr>
        <w:t xml:space="preserve"> то при наличии разрешения органа власти на такую перепланировку или переустройство спор подлежит рассмотрению в судебном порядке.</w:t>
      </w:r>
      <w:r w:rsidR="003F46E7" w:rsidRPr="00FE6CF4">
        <w:rPr>
          <w:rFonts w:ascii="Times New Roman" w:hAnsi="Times New Roman" w:cs="Times New Roman"/>
          <w:sz w:val="28"/>
          <w:szCs w:val="28"/>
        </w:rPr>
        <w:t xml:space="preserve"> </w:t>
      </w:r>
      <w:r w:rsidR="007111C2" w:rsidRPr="00FE6CF4">
        <w:rPr>
          <w:rFonts w:ascii="Times New Roman" w:hAnsi="Times New Roman" w:cs="Times New Roman"/>
          <w:sz w:val="28"/>
          <w:szCs w:val="28"/>
        </w:rPr>
        <w:t xml:space="preserve">При самовольной перепланировке или переустройстве, наниматель за свой счет должен </w:t>
      </w:r>
      <w:r w:rsidR="00F059E8" w:rsidRPr="00FE6CF4">
        <w:rPr>
          <w:rFonts w:ascii="Times New Roman" w:hAnsi="Times New Roman" w:cs="Times New Roman"/>
          <w:sz w:val="28"/>
          <w:szCs w:val="28"/>
        </w:rPr>
        <w:t xml:space="preserve">                                </w:t>
      </w:r>
      <w:r w:rsidR="007111C2" w:rsidRPr="00FE6CF4">
        <w:rPr>
          <w:rFonts w:ascii="Times New Roman" w:hAnsi="Times New Roman" w:cs="Times New Roman"/>
          <w:sz w:val="28"/>
          <w:szCs w:val="28"/>
        </w:rPr>
        <w:t>был привести помещение</w:t>
      </w:r>
      <w:r w:rsidR="009B697D" w:rsidRPr="00FE6CF4">
        <w:rPr>
          <w:rFonts w:ascii="Times New Roman" w:hAnsi="Times New Roman" w:cs="Times New Roman"/>
          <w:sz w:val="28"/>
          <w:szCs w:val="28"/>
        </w:rPr>
        <w:t xml:space="preserve"> </w:t>
      </w:r>
      <w:r w:rsidR="007111C2" w:rsidRPr="00FE6CF4">
        <w:rPr>
          <w:rFonts w:ascii="Times New Roman" w:hAnsi="Times New Roman" w:cs="Times New Roman"/>
          <w:sz w:val="28"/>
          <w:szCs w:val="28"/>
        </w:rPr>
        <w:t>в первоначальное состояние.</w:t>
      </w:r>
      <w:r w:rsidR="009B697D" w:rsidRPr="00FE6CF4">
        <w:rPr>
          <w:rFonts w:ascii="Times New Roman" w:hAnsi="Times New Roman" w:cs="Times New Roman"/>
          <w:sz w:val="28"/>
          <w:szCs w:val="28"/>
        </w:rPr>
        <w:t xml:space="preserve"> </w:t>
      </w:r>
    </w:p>
    <w:p w:rsidR="00406EDF" w:rsidRPr="00FE6CF4" w:rsidRDefault="009B697D"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В этой норме прослеживается и ныне работающие частные запреты, например, согласия заинтересованных лиц на проведение реконструкции и публичные запреты на самовольную реконструкцию, которые вытекают из процедуры </w:t>
      </w:r>
      <w:r w:rsidR="00717EEF" w:rsidRPr="00FE6CF4">
        <w:rPr>
          <w:rFonts w:ascii="Times New Roman" w:hAnsi="Times New Roman" w:cs="Times New Roman"/>
          <w:sz w:val="28"/>
          <w:szCs w:val="28"/>
        </w:rPr>
        <w:t>разработки</w:t>
      </w:r>
      <w:r w:rsidRPr="00FE6CF4">
        <w:rPr>
          <w:rFonts w:ascii="Times New Roman" w:hAnsi="Times New Roman" w:cs="Times New Roman"/>
          <w:sz w:val="28"/>
          <w:szCs w:val="28"/>
        </w:rPr>
        <w:t xml:space="preserve"> проектно-сметной документации, прохождения государственной экспертизы, получения разрешения на строительство, получения ввода в эксплуатацию, в </w:t>
      </w:r>
      <w:r w:rsidR="00A64A32" w:rsidRPr="00FE6CF4">
        <w:rPr>
          <w:rFonts w:ascii="Times New Roman" w:hAnsi="Times New Roman" w:cs="Times New Roman"/>
          <w:sz w:val="28"/>
          <w:szCs w:val="28"/>
        </w:rPr>
        <w:t>общем, соблюдения требований публичного законодательства -</w:t>
      </w:r>
      <w:r w:rsidRPr="00FE6CF4">
        <w:rPr>
          <w:rFonts w:ascii="Times New Roman" w:hAnsi="Times New Roman" w:cs="Times New Roman"/>
          <w:sz w:val="28"/>
          <w:szCs w:val="28"/>
        </w:rPr>
        <w:t xml:space="preserve"> ГРК РФ</w:t>
      </w:r>
      <w:r w:rsidR="003F46E7" w:rsidRPr="00FE6CF4">
        <w:rPr>
          <w:rFonts w:ascii="Times New Roman" w:hAnsi="Times New Roman" w:cs="Times New Roman"/>
          <w:sz w:val="28"/>
          <w:szCs w:val="28"/>
        </w:rPr>
        <w:t>,</w:t>
      </w:r>
      <w:r w:rsidR="00A64A32" w:rsidRPr="00FE6CF4">
        <w:rPr>
          <w:rFonts w:ascii="Times New Roman" w:hAnsi="Times New Roman" w:cs="Times New Roman"/>
          <w:sz w:val="28"/>
          <w:szCs w:val="28"/>
        </w:rPr>
        <w:t xml:space="preserve"> </w:t>
      </w:r>
      <w:r w:rsidR="003F46E7" w:rsidRPr="00FE6CF4">
        <w:rPr>
          <w:rFonts w:ascii="Times New Roman" w:hAnsi="Times New Roman" w:cs="Times New Roman"/>
          <w:sz w:val="28"/>
          <w:szCs w:val="28"/>
        </w:rPr>
        <w:t>а также разрешительного порядка установленного жилищным законодательством</w:t>
      </w:r>
      <w:r w:rsidRPr="00FE6CF4">
        <w:rPr>
          <w:rFonts w:ascii="Times New Roman" w:hAnsi="Times New Roman" w:cs="Times New Roman"/>
          <w:sz w:val="28"/>
          <w:szCs w:val="28"/>
        </w:rPr>
        <w:t xml:space="preserve">. </w:t>
      </w:r>
    </w:p>
    <w:p w:rsidR="00322814" w:rsidRPr="00FE6CF4" w:rsidRDefault="00A64A32" w:rsidP="0045062F">
      <w:pPr>
        <w:spacing w:after="0" w:line="360" w:lineRule="auto"/>
        <w:ind w:right="-142" w:firstLine="567"/>
        <w:jc w:val="both"/>
        <w:rPr>
          <w:rFonts w:ascii="Times New Roman" w:eastAsia="Times New Roman" w:hAnsi="Times New Roman" w:cs="Times New Roman"/>
          <w:sz w:val="28"/>
          <w:szCs w:val="28"/>
          <w:lang w:eastAsia="ru-RU"/>
        </w:rPr>
      </w:pPr>
      <w:r w:rsidRPr="00FE6CF4">
        <w:rPr>
          <w:rFonts w:ascii="Times New Roman" w:hAnsi="Times New Roman" w:cs="Times New Roman"/>
          <w:sz w:val="28"/>
          <w:szCs w:val="28"/>
        </w:rPr>
        <w:t xml:space="preserve">В статье </w:t>
      </w:r>
      <w:r w:rsidR="003C1FE4" w:rsidRPr="00FE6CF4">
        <w:rPr>
          <w:rFonts w:ascii="Times New Roman" w:hAnsi="Times New Roman" w:cs="Times New Roman"/>
          <w:sz w:val="28"/>
          <w:szCs w:val="28"/>
        </w:rPr>
        <w:t xml:space="preserve">128 </w:t>
      </w:r>
      <w:r w:rsidR="00D67307" w:rsidRPr="00FE6CF4">
        <w:rPr>
          <w:rFonts w:ascii="Times New Roman" w:hAnsi="Times New Roman" w:cs="Times New Roman"/>
          <w:sz w:val="28"/>
          <w:szCs w:val="28"/>
        </w:rPr>
        <w:t xml:space="preserve">ЖК РСФСР </w:t>
      </w:r>
      <w:r w:rsidR="003C1FE4" w:rsidRPr="00FE6CF4">
        <w:rPr>
          <w:rFonts w:ascii="Times New Roman" w:hAnsi="Times New Roman" w:cs="Times New Roman"/>
          <w:sz w:val="28"/>
          <w:szCs w:val="28"/>
        </w:rPr>
        <w:t>говорилось о том, что</w:t>
      </w:r>
      <w:r w:rsidR="005A0BB9" w:rsidRPr="00FE6CF4">
        <w:rPr>
          <w:rFonts w:ascii="Times New Roman" w:hAnsi="Times New Roman" w:cs="Times New Roman"/>
          <w:sz w:val="28"/>
          <w:szCs w:val="28"/>
        </w:rPr>
        <w:t xml:space="preserve"> </w:t>
      </w:r>
      <w:r w:rsidR="005A0BB9" w:rsidRPr="00FE6CF4">
        <w:rPr>
          <w:rFonts w:ascii="Times New Roman" w:eastAsia="Times New Roman" w:hAnsi="Times New Roman" w:cs="Times New Roman"/>
          <w:sz w:val="28"/>
          <w:szCs w:val="28"/>
          <w:lang w:eastAsia="ru-RU"/>
        </w:rPr>
        <w:t>граждане</w:t>
      </w:r>
      <w:r w:rsidR="003C1FE4" w:rsidRPr="00FE6CF4">
        <w:rPr>
          <w:rFonts w:ascii="Times New Roman" w:eastAsia="Times New Roman" w:hAnsi="Times New Roman" w:cs="Times New Roman"/>
          <w:sz w:val="28"/>
          <w:szCs w:val="28"/>
          <w:lang w:eastAsia="ru-RU"/>
        </w:rPr>
        <w:t>, имеющие в личной собственности жилой дом, квартиру, обязаны обеспечивать их сохранность, производить за свой счет текущий</w:t>
      </w:r>
      <w:r w:rsidR="00322814" w:rsidRPr="00FE6CF4">
        <w:rPr>
          <w:rFonts w:ascii="Times New Roman" w:eastAsia="Times New Roman" w:hAnsi="Times New Roman" w:cs="Times New Roman"/>
          <w:sz w:val="28"/>
          <w:szCs w:val="28"/>
          <w:lang w:eastAsia="ru-RU"/>
        </w:rPr>
        <w:t xml:space="preserve"> </w:t>
      </w:r>
      <w:r w:rsidR="003C1FE4" w:rsidRPr="00FE6CF4">
        <w:rPr>
          <w:rFonts w:ascii="Times New Roman" w:eastAsia="Times New Roman" w:hAnsi="Times New Roman" w:cs="Times New Roman"/>
          <w:sz w:val="28"/>
          <w:szCs w:val="28"/>
          <w:lang w:eastAsia="ru-RU"/>
        </w:rPr>
        <w:t>и капитальный ремонт, содержать в порядке придомовую территорию</w:t>
      </w:r>
      <w:r w:rsidR="005A0BB9" w:rsidRPr="00FE6CF4">
        <w:rPr>
          <w:rStyle w:val="a5"/>
          <w:rFonts w:ascii="Times New Roman" w:eastAsia="Times New Roman" w:hAnsi="Times New Roman" w:cs="Times New Roman"/>
          <w:sz w:val="28"/>
          <w:szCs w:val="28"/>
          <w:lang w:eastAsia="ru-RU"/>
        </w:rPr>
        <w:footnoteReference w:id="31"/>
      </w:r>
      <w:r w:rsidR="00322814" w:rsidRPr="00FE6CF4">
        <w:rPr>
          <w:rFonts w:ascii="Times New Roman" w:eastAsia="Times New Roman" w:hAnsi="Times New Roman" w:cs="Times New Roman"/>
          <w:sz w:val="28"/>
          <w:szCs w:val="28"/>
          <w:lang w:eastAsia="ru-RU"/>
        </w:rPr>
        <w:t>.</w:t>
      </w:r>
    </w:p>
    <w:p w:rsidR="00322814" w:rsidRPr="00FE6CF4" w:rsidRDefault="005A0BB9" w:rsidP="0045062F">
      <w:pPr>
        <w:spacing w:after="0" w:line="360" w:lineRule="auto"/>
        <w:ind w:right="-142" w:firstLine="567"/>
        <w:jc w:val="both"/>
        <w:rPr>
          <w:rFonts w:ascii="Times New Roman" w:eastAsia="Times New Roman" w:hAnsi="Times New Roman" w:cs="Times New Roman"/>
          <w:sz w:val="28"/>
          <w:szCs w:val="28"/>
          <w:lang w:eastAsia="ru-RU"/>
        </w:rPr>
      </w:pPr>
      <w:r w:rsidRPr="00FE6CF4">
        <w:rPr>
          <w:rFonts w:ascii="Times New Roman" w:hAnsi="Times New Roman" w:cs="Times New Roman"/>
          <w:sz w:val="28"/>
          <w:szCs w:val="28"/>
        </w:rPr>
        <w:t>В этой же статье снова отсылка на необходимость соблюдение разрешительного порядка</w:t>
      </w:r>
      <w:r w:rsidR="0093064D" w:rsidRPr="00FE6CF4">
        <w:rPr>
          <w:rFonts w:ascii="Times New Roman" w:hAnsi="Times New Roman" w:cs="Times New Roman"/>
          <w:sz w:val="28"/>
          <w:szCs w:val="28"/>
        </w:rPr>
        <w:t xml:space="preserve"> </w:t>
      </w:r>
      <w:r w:rsidRPr="00FE6CF4">
        <w:rPr>
          <w:rFonts w:ascii="Times New Roman" w:hAnsi="Times New Roman" w:cs="Times New Roman"/>
          <w:sz w:val="28"/>
          <w:szCs w:val="28"/>
        </w:rPr>
        <w:t>при проведении работ по капитальному ремонту жилого дома, перепланировки или переустройства</w:t>
      </w:r>
      <w:r w:rsidR="0022503B" w:rsidRPr="00FE6CF4">
        <w:rPr>
          <w:rFonts w:ascii="Times New Roman" w:hAnsi="Times New Roman" w:cs="Times New Roman"/>
          <w:sz w:val="28"/>
          <w:szCs w:val="28"/>
        </w:rPr>
        <w:t xml:space="preserve"> квартиры,</w:t>
      </w:r>
      <w:r w:rsidR="00A64A32" w:rsidRPr="00FE6CF4">
        <w:rPr>
          <w:rFonts w:ascii="Times New Roman" w:hAnsi="Times New Roman" w:cs="Times New Roman"/>
          <w:sz w:val="28"/>
          <w:szCs w:val="28"/>
        </w:rPr>
        <w:t xml:space="preserve"> установлено, что</w:t>
      </w:r>
      <w:r w:rsidR="0022503B" w:rsidRPr="00FE6CF4">
        <w:rPr>
          <w:rFonts w:ascii="Times New Roman" w:hAnsi="Times New Roman" w:cs="Times New Roman"/>
          <w:sz w:val="28"/>
          <w:szCs w:val="28"/>
        </w:rPr>
        <w:t xml:space="preserve"> </w:t>
      </w:r>
      <w:r w:rsidR="0022503B" w:rsidRPr="00FE6CF4">
        <w:rPr>
          <w:rFonts w:ascii="Times New Roman" w:hAnsi="Times New Roman" w:cs="Times New Roman"/>
          <w:sz w:val="28"/>
          <w:szCs w:val="28"/>
        </w:rPr>
        <w:lastRenderedPageBreak/>
        <w:t xml:space="preserve">при проведении таких работ необходимо получение </w:t>
      </w:r>
      <w:r w:rsidR="008F061B" w:rsidRPr="00FE6CF4">
        <w:rPr>
          <w:rFonts w:ascii="Times New Roman" w:hAnsi="Times New Roman" w:cs="Times New Roman"/>
          <w:sz w:val="28"/>
          <w:szCs w:val="28"/>
        </w:rPr>
        <w:t xml:space="preserve">разрешение местного органа власти. </w:t>
      </w:r>
    </w:p>
    <w:p w:rsidR="00322814" w:rsidRPr="00FE6CF4" w:rsidRDefault="00776760" w:rsidP="0045062F">
      <w:pPr>
        <w:spacing w:after="0" w:line="360" w:lineRule="auto"/>
        <w:ind w:right="-142" w:firstLine="567"/>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 xml:space="preserve">Также </w:t>
      </w:r>
      <w:r w:rsidR="00EF2F55" w:rsidRPr="00FE6CF4">
        <w:rPr>
          <w:rFonts w:ascii="Times New Roman" w:eastAsia="Times New Roman" w:hAnsi="Times New Roman" w:cs="Times New Roman"/>
          <w:sz w:val="28"/>
          <w:szCs w:val="28"/>
          <w:lang w:eastAsia="ru-RU"/>
        </w:rPr>
        <w:t xml:space="preserve">существовала </w:t>
      </w:r>
      <w:r w:rsidRPr="00FE6CF4">
        <w:rPr>
          <w:rFonts w:ascii="Times New Roman" w:eastAsia="Times New Roman" w:hAnsi="Times New Roman" w:cs="Times New Roman"/>
          <w:sz w:val="28"/>
          <w:szCs w:val="28"/>
          <w:lang w:eastAsia="ru-RU"/>
        </w:rPr>
        <w:t>ответственность за несоблюдение своих обязанностей</w:t>
      </w:r>
      <w:r w:rsidR="005E4565">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по содержанию имущества в надлежащем виде (бесхозяйственное обращение)</w:t>
      </w:r>
      <w:r w:rsidR="00EF2F55" w:rsidRPr="00FE6CF4">
        <w:rPr>
          <w:rFonts w:ascii="Times New Roman" w:eastAsia="Times New Roman" w:hAnsi="Times New Roman" w:cs="Times New Roman"/>
          <w:sz w:val="28"/>
          <w:szCs w:val="28"/>
          <w:lang w:eastAsia="ru-RU"/>
        </w:rPr>
        <w:t xml:space="preserve">, в случае такого поведения в ст. 128 ЖК </w:t>
      </w:r>
      <w:r w:rsidR="00D67307" w:rsidRPr="00FE6CF4">
        <w:rPr>
          <w:rFonts w:ascii="Times New Roman" w:eastAsia="Times New Roman" w:hAnsi="Times New Roman" w:cs="Times New Roman"/>
          <w:sz w:val="28"/>
          <w:szCs w:val="28"/>
          <w:lang w:eastAsia="ru-RU"/>
        </w:rPr>
        <w:t>РСФСР</w:t>
      </w:r>
      <w:r w:rsidR="00EF2F55" w:rsidRPr="00FE6CF4">
        <w:rPr>
          <w:rFonts w:ascii="Times New Roman" w:eastAsia="Times New Roman" w:hAnsi="Times New Roman" w:cs="Times New Roman"/>
          <w:sz w:val="28"/>
          <w:szCs w:val="28"/>
          <w:lang w:eastAsia="ru-RU"/>
        </w:rPr>
        <w:t xml:space="preserve"> говорилось о наступлении </w:t>
      </w:r>
      <w:r w:rsidR="003868A4" w:rsidRPr="00FE6CF4">
        <w:rPr>
          <w:rFonts w:ascii="Times New Roman" w:eastAsia="Times New Roman" w:hAnsi="Times New Roman" w:cs="Times New Roman"/>
          <w:sz w:val="28"/>
          <w:szCs w:val="28"/>
          <w:lang w:eastAsia="ru-RU"/>
        </w:rPr>
        <w:t>последствий,</w:t>
      </w:r>
      <w:r w:rsidR="00EF2F55" w:rsidRPr="00FE6CF4">
        <w:rPr>
          <w:rFonts w:ascii="Times New Roman" w:eastAsia="Times New Roman" w:hAnsi="Times New Roman" w:cs="Times New Roman"/>
          <w:sz w:val="28"/>
          <w:szCs w:val="28"/>
          <w:lang w:eastAsia="ru-RU"/>
        </w:rPr>
        <w:t xml:space="preserve"> предусмотренных </w:t>
      </w:r>
      <w:r w:rsidR="00322814" w:rsidRPr="00FE6CF4">
        <w:rPr>
          <w:rFonts w:ascii="Times New Roman" w:eastAsia="Times New Roman" w:hAnsi="Times New Roman" w:cs="Times New Roman"/>
          <w:sz w:val="28"/>
          <w:szCs w:val="28"/>
          <w:lang w:eastAsia="ru-RU"/>
        </w:rPr>
        <w:t xml:space="preserve">                  </w:t>
      </w:r>
      <w:r w:rsidR="00EF2F55" w:rsidRPr="00FE6CF4">
        <w:rPr>
          <w:rFonts w:ascii="Times New Roman" w:eastAsia="Times New Roman" w:hAnsi="Times New Roman" w:cs="Times New Roman"/>
          <w:sz w:val="28"/>
          <w:szCs w:val="28"/>
          <w:lang w:eastAsia="ru-RU"/>
        </w:rPr>
        <w:t xml:space="preserve">ГК РСФСР. </w:t>
      </w:r>
    </w:p>
    <w:p w:rsidR="003868A4" w:rsidRPr="00FE6CF4" w:rsidRDefault="003868A4" w:rsidP="0045062F">
      <w:pPr>
        <w:spacing w:after="0" w:line="360" w:lineRule="auto"/>
        <w:ind w:right="-142" w:firstLine="567"/>
        <w:jc w:val="both"/>
        <w:rPr>
          <w:rFonts w:ascii="Times New Roman" w:eastAsia="Times New Roman" w:hAnsi="Times New Roman" w:cs="Times New Roman"/>
          <w:sz w:val="28"/>
          <w:szCs w:val="28"/>
          <w:lang w:eastAsia="ru-RU"/>
        </w:rPr>
      </w:pPr>
      <w:r w:rsidRPr="00FE6CF4">
        <w:rPr>
          <w:rFonts w:ascii="Times New Roman" w:hAnsi="Times New Roman" w:cs="Times New Roman"/>
          <w:sz w:val="28"/>
          <w:szCs w:val="28"/>
        </w:rPr>
        <w:t xml:space="preserve">Скорее </w:t>
      </w:r>
      <w:r w:rsidR="006A58E7" w:rsidRPr="00FE6CF4">
        <w:rPr>
          <w:rFonts w:ascii="Times New Roman" w:hAnsi="Times New Roman" w:cs="Times New Roman"/>
          <w:sz w:val="28"/>
          <w:szCs w:val="28"/>
        </w:rPr>
        <w:t>всего,</w:t>
      </w:r>
      <w:r w:rsidRPr="00FE6CF4">
        <w:rPr>
          <w:rFonts w:ascii="Times New Roman" w:hAnsi="Times New Roman" w:cs="Times New Roman"/>
          <w:sz w:val="28"/>
          <w:szCs w:val="28"/>
        </w:rPr>
        <w:t xml:space="preserve"> речь шла о ст. 141 Гражданского кодекса РСФСР</w:t>
      </w:r>
      <w:r w:rsidR="00560F0A" w:rsidRPr="00FE6CF4">
        <w:rPr>
          <w:rFonts w:ascii="Times New Roman" w:hAnsi="Times New Roman" w:cs="Times New Roman"/>
          <w:sz w:val="28"/>
          <w:szCs w:val="28"/>
        </w:rPr>
        <w:t xml:space="preserve"> о последствиях бесхозяйственного содержания дома</w:t>
      </w:r>
      <w:r w:rsidR="00560F0A" w:rsidRPr="00FE6CF4">
        <w:rPr>
          <w:rStyle w:val="a5"/>
          <w:rFonts w:ascii="Times New Roman" w:hAnsi="Times New Roman" w:cs="Times New Roman"/>
          <w:sz w:val="28"/>
          <w:szCs w:val="28"/>
        </w:rPr>
        <w:footnoteReference w:id="32"/>
      </w:r>
      <w:r w:rsidR="00560F0A" w:rsidRPr="00FE6CF4">
        <w:rPr>
          <w:rFonts w:ascii="Times New Roman" w:hAnsi="Times New Roman" w:cs="Times New Roman"/>
          <w:sz w:val="28"/>
          <w:szCs w:val="28"/>
        </w:rPr>
        <w:t>.</w:t>
      </w:r>
      <w:r w:rsidR="00AB7B1F" w:rsidRPr="00FE6CF4">
        <w:rPr>
          <w:rFonts w:ascii="Times New Roman" w:hAnsi="Times New Roman" w:cs="Times New Roman"/>
          <w:sz w:val="28"/>
          <w:szCs w:val="28"/>
        </w:rPr>
        <w:t xml:space="preserve"> </w:t>
      </w:r>
      <w:r w:rsidR="009E25C8" w:rsidRPr="00FE6CF4">
        <w:rPr>
          <w:rFonts w:ascii="Times New Roman" w:hAnsi="Times New Roman" w:cs="Times New Roman"/>
          <w:sz w:val="28"/>
          <w:szCs w:val="28"/>
        </w:rPr>
        <w:t>Если</w:t>
      </w:r>
      <w:r w:rsidR="001A5324" w:rsidRPr="00FE6CF4">
        <w:rPr>
          <w:rFonts w:ascii="Times New Roman" w:hAnsi="Times New Roman" w:cs="Times New Roman"/>
          <w:sz w:val="28"/>
          <w:szCs w:val="28"/>
        </w:rPr>
        <w:t xml:space="preserve"> </w:t>
      </w:r>
      <w:r w:rsidRPr="00FE6CF4">
        <w:rPr>
          <w:rFonts w:ascii="Times New Roman" w:eastAsia="Times New Roman" w:hAnsi="Times New Roman" w:cs="Times New Roman"/>
          <w:sz w:val="28"/>
          <w:szCs w:val="28"/>
          <w:lang w:eastAsia="ru-RU"/>
        </w:rPr>
        <w:t>гражданин</w:t>
      </w:r>
      <w:r w:rsidR="00C82EEA" w:rsidRPr="00FE6CF4">
        <w:rPr>
          <w:rFonts w:ascii="Times New Roman" w:eastAsia="Times New Roman" w:hAnsi="Times New Roman" w:cs="Times New Roman"/>
          <w:sz w:val="28"/>
          <w:szCs w:val="28"/>
          <w:lang w:eastAsia="ru-RU"/>
        </w:rPr>
        <w:t xml:space="preserve"> </w:t>
      </w:r>
      <w:r w:rsidR="001A5324" w:rsidRPr="00FE6CF4">
        <w:rPr>
          <w:rFonts w:ascii="Times New Roman" w:eastAsia="Times New Roman" w:hAnsi="Times New Roman" w:cs="Times New Roman"/>
          <w:sz w:val="28"/>
          <w:szCs w:val="28"/>
          <w:lang w:eastAsia="ru-RU"/>
        </w:rPr>
        <w:t xml:space="preserve">так </w:t>
      </w:r>
      <w:r w:rsidRPr="00FE6CF4">
        <w:rPr>
          <w:rFonts w:ascii="Times New Roman" w:eastAsia="Times New Roman" w:hAnsi="Times New Roman" w:cs="Times New Roman"/>
          <w:sz w:val="28"/>
          <w:szCs w:val="28"/>
          <w:lang w:eastAsia="ru-RU"/>
        </w:rPr>
        <w:t>обращается</w:t>
      </w:r>
      <w:r w:rsidR="00C059AE"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 xml:space="preserve">с принадлежащим ему домом, </w:t>
      </w:r>
      <w:r w:rsidR="002808CD" w:rsidRPr="00FE6CF4">
        <w:rPr>
          <w:rFonts w:ascii="Times New Roman" w:eastAsia="Times New Roman" w:hAnsi="Times New Roman" w:cs="Times New Roman"/>
          <w:sz w:val="28"/>
          <w:szCs w:val="28"/>
          <w:lang w:eastAsia="ru-RU"/>
        </w:rPr>
        <w:t>что</w:t>
      </w:r>
      <w:r w:rsidR="001A5324" w:rsidRPr="00FE6CF4">
        <w:rPr>
          <w:rFonts w:ascii="Times New Roman" w:eastAsia="Times New Roman" w:hAnsi="Times New Roman" w:cs="Times New Roman"/>
          <w:sz w:val="28"/>
          <w:szCs w:val="28"/>
          <w:lang w:eastAsia="ru-RU"/>
        </w:rPr>
        <w:t xml:space="preserve"> допускает</w:t>
      </w:r>
      <w:r w:rsidRPr="00FE6CF4">
        <w:rPr>
          <w:rFonts w:ascii="Times New Roman" w:eastAsia="Times New Roman" w:hAnsi="Times New Roman" w:cs="Times New Roman"/>
          <w:sz w:val="28"/>
          <w:szCs w:val="28"/>
          <w:lang w:eastAsia="ru-RU"/>
        </w:rPr>
        <w:t xml:space="preserve"> его разрушение, то </w:t>
      </w:r>
      <w:r w:rsidR="001A5324" w:rsidRPr="00FE6CF4">
        <w:rPr>
          <w:rFonts w:ascii="Times New Roman" w:eastAsia="Times New Roman" w:hAnsi="Times New Roman" w:cs="Times New Roman"/>
          <w:sz w:val="28"/>
          <w:szCs w:val="28"/>
          <w:lang w:eastAsia="ru-RU"/>
        </w:rPr>
        <w:t>местный орган власти</w:t>
      </w:r>
      <w:r w:rsidRPr="00FE6CF4">
        <w:rPr>
          <w:rFonts w:ascii="Times New Roman" w:eastAsia="Times New Roman" w:hAnsi="Times New Roman" w:cs="Times New Roman"/>
          <w:sz w:val="28"/>
          <w:szCs w:val="28"/>
          <w:lang w:eastAsia="ru-RU"/>
        </w:rPr>
        <w:t xml:space="preserve"> </w:t>
      </w:r>
      <w:r w:rsidR="001A5324" w:rsidRPr="00FE6CF4">
        <w:rPr>
          <w:rFonts w:ascii="Times New Roman" w:eastAsia="Times New Roman" w:hAnsi="Times New Roman" w:cs="Times New Roman"/>
          <w:sz w:val="28"/>
          <w:szCs w:val="28"/>
          <w:lang w:eastAsia="ru-RU"/>
        </w:rPr>
        <w:t>вправе</w:t>
      </w:r>
      <w:r w:rsidRPr="00FE6CF4">
        <w:rPr>
          <w:rFonts w:ascii="Times New Roman" w:eastAsia="Times New Roman" w:hAnsi="Times New Roman" w:cs="Times New Roman"/>
          <w:sz w:val="28"/>
          <w:szCs w:val="28"/>
          <w:lang w:eastAsia="ru-RU"/>
        </w:rPr>
        <w:t xml:space="preserve"> назначить собственнику сор</w:t>
      </w:r>
      <w:r w:rsidR="001A5324" w:rsidRPr="00FE6CF4">
        <w:rPr>
          <w:rFonts w:ascii="Times New Roman" w:eastAsia="Times New Roman" w:hAnsi="Times New Roman" w:cs="Times New Roman"/>
          <w:sz w:val="28"/>
          <w:szCs w:val="28"/>
          <w:lang w:eastAsia="ru-RU"/>
        </w:rPr>
        <w:t xml:space="preserve">азмерный срок для ремонта дома, а в случае если собственник такого дома </w:t>
      </w:r>
      <w:r w:rsidRPr="00FE6CF4">
        <w:rPr>
          <w:rFonts w:ascii="Times New Roman" w:eastAsia="Times New Roman" w:hAnsi="Times New Roman" w:cs="Times New Roman"/>
          <w:sz w:val="28"/>
          <w:szCs w:val="28"/>
          <w:lang w:eastAsia="ru-RU"/>
        </w:rPr>
        <w:t xml:space="preserve">без уважительных причин не </w:t>
      </w:r>
      <w:r w:rsidR="001A5324" w:rsidRPr="00FE6CF4">
        <w:rPr>
          <w:rFonts w:ascii="Times New Roman" w:eastAsia="Times New Roman" w:hAnsi="Times New Roman" w:cs="Times New Roman"/>
          <w:sz w:val="28"/>
          <w:szCs w:val="28"/>
          <w:lang w:eastAsia="ru-RU"/>
        </w:rPr>
        <w:t>исполнит свою обязанность по ремонту такого дома, то на основании иска местного органа власти</w:t>
      </w:r>
      <w:r w:rsidR="00C82EEA" w:rsidRPr="00FE6CF4">
        <w:rPr>
          <w:rFonts w:ascii="Times New Roman" w:eastAsia="Times New Roman" w:hAnsi="Times New Roman" w:cs="Times New Roman"/>
          <w:sz w:val="28"/>
          <w:szCs w:val="28"/>
          <w:lang w:eastAsia="ru-RU"/>
        </w:rPr>
        <w:t xml:space="preserve"> к собственнику</w:t>
      </w:r>
      <w:r w:rsidR="001A5324" w:rsidRPr="00FE6CF4">
        <w:rPr>
          <w:rFonts w:ascii="Times New Roman" w:eastAsia="Times New Roman" w:hAnsi="Times New Roman" w:cs="Times New Roman"/>
          <w:sz w:val="28"/>
          <w:szCs w:val="28"/>
          <w:lang w:eastAsia="ru-RU"/>
        </w:rPr>
        <w:t xml:space="preserve"> в судебном порядке может произойти безвозмездное изъятие такого дома в пользу местного органа власти</w:t>
      </w:r>
      <w:r w:rsidRPr="00FE6CF4">
        <w:rPr>
          <w:rFonts w:ascii="Times New Roman" w:eastAsia="Times New Roman" w:hAnsi="Times New Roman" w:cs="Times New Roman"/>
          <w:sz w:val="28"/>
          <w:szCs w:val="28"/>
          <w:lang w:eastAsia="ru-RU"/>
        </w:rPr>
        <w:t>.</w:t>
      </w:r>
    </w:p>
    <w:p w:rsidR="00734CA5" w:rsidRPr="00FE6CF4" w:rsidRDefault="00734CA5"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Были и </w:t>
      </w:r>
      <w:r w:rsidR="00693FE9" w:rsidRPr="00FE6CF4">
        <w:rPr>
          <w:rFonts w:ascii="Times New Roman" w:hAnsi="Times New Roman" w:cs="Times New Roman"/>
          <w:sz w:val="28"/>
          <w:szCs w:val="28"/>
        </w:rPr>
        <w:t>последствия</w:t>
      </w:r>
      <w:r w:rsidRPr="00FE6CF4">
        <w:rPr>
          <w:rFonts w:ascii="Times New Roman" w:hAnsi="Times New Roman" w:cs="Times New Roman"/>
          <w:sz w:val="28"/>
          <w:szCs w:val="28"/>
        </w:rPr>
        <w:t xml:space="preserve"> строительства домов не в </w:t>
      </w:r>
      <w:r w:rsidR="00693FE9" w:rsidRPr="00FE6CF4">
        <w:rPr>
          <w:rFonts w:ascii="Times New Roman" w:hAnsi="Times New Roman" w:cs="Times New Roman"/>
          <w:sz w:val="28"/>
          <w:szCs w:val="28"/>
        </w:rPr>
        <w:t>соответствии</w:t>
      </w:r>
      <w:r w:rsidRPr="00FE6CF4">
        <w:rPr>
          <w:rFonts w:ascii="Times New Roman" w:hAnsi="Times New Roman" w:cs="Times New Roman"/>
          <w:sz w:val="28"/>
          <w:szCs w:val="28"/>
        </w:rPr>
        <w:t xml:space="preserve"> с проектом</w:t>
      </w:r>
      <w:r w:rsidR="00693FE9" w:rsidRPr="00FE6CF4">
        <w:rPr>
          <w:rFonts w:ascii="Times New Roman" w:hAnsi="Times New Roman" w:cs="Times New Roman"/>
          <w:sz w:val="28"/>
          <w:szCs w:val="28"/>
        </w:rPr>
        <w:t xml:space="preserve"> или на неотведенном на этом земельном участке, так в статье </w:t>
      </w:r>
      <w:r w:rsidR="00322814" w:rsidRPr="00FE6CF4">
        <w:rPr>
          <w:rFonts w:ascii="Times New Roman" w:hAnsi="Times New Roman" w:cs="Times New Roman"/>
          <w:sz w:val="28"/>
          <w:szCs w:val="28"/>
        </w:rPr>
        <w:t>Дмитрия</w:t>
      </w:r>
      <w:r w:rsidR="00693FE9" w:rsidRPr="00FE6CF4">
        <w:rPr>
          <w:rFonts w:ascii="Times New Roman" w:hAnsi="Times New Roman" w:cs="Times New Roman"/>
          <w:sz w:val="28"/>
          <w:szCs w:val="28"/>
        </w:rPr>
        <w:t xml:space="preserve"> Данильченко говорится о том, что при </w:t>
      </w:r>
      <w:r w:rsidRPr="00FE6CF4">
        <w:rPr>
          <w:rFonts w:ascii="Times New Roman" w:hAnsi="Times New Roman" w:cs="Times New Roman"/>
          <w:sz w:val="28"/>
          <w:szCs w:val="28"/>
        </w:rPr>
        <w:t>самовольном стро</w:t>
      </w:r>
      <w:r w:rsidR="00693FE9" w:rsidRPr="00FE6CF4">
        <w:rPr>
          <w:rFonts w:ascii="Times New Roman" w:hAnsi="Times New Roman" w:cs="Times New Roman"/>
          <w:sz w:val="28"/>
          <w:szCs w:val="28"/>
        </w:rPr>
        <w:t xml:space="preserve">ительстве, в случае если строительство проводилось </w:t>
      </w:r>
      <w:r w:rsidRPr="00FE6CF4">
        <w:rPr>
          <w:rFonts w:ascii="Times New Roman" w:hAnsi="Times New Roman" w:cs="Times New Roman"/>
          <w:sz w:val="28"/>
          <w:szCs w:val="28"/>
        </w:rPr>
        <w:t xml:space="preserve">на неотведённом для этого земельном участке, </w:t>
      </w:r>
      <w:r w:rsidR="00693FE9" w:rsidRPr="00FE6CF4">
        <w:rPr>
          <w:rFonts w:ascii="Times New Roman" w:hAnsi="Times New Roman" w:cs="Times New Roman"/>
          <w:sz w:val="28"/>
          <w:szCs w:val="28"/>
        </w:rPr>
        <w:t xml:space="preserve">или при  отсутствии проекта, а также </w:t>
      </w:r>
      <w:r w:rsidRPr="00FE6CF4">
        <w:rPr>
          <w:rFonts w:ascii="Times New Roman" w:hAnsi="Times New Roman" w:cs="Times New Roman"/>
          <w:sz w:val="28"/>
          <w:szCs w:val="28"/>
        </w:rPr>
        <w:t xml:space="preserve">при грубом </w:t>
      </w:r>
      <w:r w:rsidR="00693FE9" w:rsidRPr="00FE6CF4">
        <w:rPr>
          <w:rFonts w:ascii="Times New Roman" w:hAnsi="Times New Roman" w:cs="Times New Roman"/>
          <w:sz w:val="28"/>
          <w:szCs w:val="28"/>
        </w:rPr>
        <w:t>нарушении такого проекта</w:t>
      </w:r>
      <w:r w:rsidRPr="00FE6CF4">
        <w:rPr>
          <w:rFonts w:ascii="Times New Roman" w:hAnsi="Times New Roman" w:cs="Times New Roman"/>
          <w:sz w:val="28"/>
          <w:szCs w:val="28"/>
        </w:rPr>
        <w:t>,</w:t>
      </w:r>
      <w:r w:rsidR="00693FE9" w:rsidRPr="00FE6CF4">
        <w:rPr>
          <w:rFonts w:ascii="Times New Roman" w:hAnsi="Times New Roman" w:cs="Times New Roman"/>
          <w:sz w:val="28"/>
          <w:szCs w:val="28"/>
        </w:rPr>
        <w:t xml:space="preserve"> в порядке применений санкций за такие нарушение государство могло обязать снести такое строение, запретить им пользоваться или обратить такое строение в свою собственность. Приводится и пример такой ситуации, когда был построен индивидуальный дом с проектируемой </w:t>
      </w:r>
      <w:r w:rsidRPr="00FE6CF4">
        <w:rPr>
          <w:rFonts w:ascii="Times New Roman" w:hAnsi="Times New Roman" w:cs="Times New Roman"/>
          <w:sz w:val="28"/>
          <w:szCs w:val="28"/>
        </w:rPr>
        <w:t xml:space="preserve">общей площадью 63,3 м², </w:t>
      </w:r>
      <w:r w:rsidR="00693FE9" w:rsidRPr="00FE6CF4">
        <w:rPr>
          <w:rFonts w:ascii="Times New Roman" w:hAnsi="Times New Roman" w:cs="Times New Roman"/>
          <w:sz w:val="28"/>
          <w:szCs w:val="28"/>
        </w:rPr>
        <w:t xml:space="preserve">вместе  с тем без разрешения органа власти фактически был построен </w:t>
      </w:r>
      <w:r w:rsidRPr="00FE6CF4">
        <w:rPr>
          <w:rFonts w:ascii="Times New Roman" w:hAnsi="Times New Roman" w:cs="Times New Roman"/>
          <w:sz w:val="28"/>
          <w:szCs w:val="28"/>
        </w:rPr>
        <w:lastRenderedPageBreak/>
        <w:t xml:space="preserve">дом </w:t>
      </w:r>
      <w:r w:rsidR="00693FE9" w:rsidRPr="00FE6CF4">
        <w:rPr>
          <w:rFonts w:ascii="Times New Roman" w:hAnsi="Times New Roman" w:cs="Times New Roman"/>
          <w:sz w:val="28"/>
          <w:szCs w:val="28"/>
        </w:rPr>
        <w:t>общей полезной площадью 141 м²., которой по</w:t>
      </w:r>
      <w:r w:rsidRPr="00FE6CF4">
        <w:rPr>
          <w:rFonts w:ascii="Times New Roman" w:hAnsi="Times New Roman" w:cs="Times New Roman"/>
          <w:sz w:val="28"/>
          <w:szCs w:val="28"/>
        </w:rPr>
        <w:t xml:space="preserve"> решению суда от 23 марта 1961 года дом был передан</w:t>
      </w:r>
      <w:r w:rsidR="00693FE9" w:rsidRPr="00FE6CF4">
        <w:rPr>
          <w:rFonts w:ascii="Times New Roman" w:hAnsi="Times New Roman" w:cs="Times New Roman"/>
          <w:sz w:val="28"/>
          <w:szCs w:val="28"/>
        </w:rPr>
        <w:t xml:space="preserve"> в собственность государства</w:t>
      </w:r>
      <w:r w:rsidRPr="00FE6CF4">
        <w:rPr>
          <w:rStyle w:val="a5"/>
          <w:rFonts w:ascii="Times New Roman" w:hAnsi="Times New Roman" w:cs="Times New Roman"/>
          <w:sz w:val="28"/>
          <w:szCs w:val="28"/>
        </w:rPr>
        <w:footnoteReference w:id="33"/>
      </w:r>
      <w:r w:rsidR="00693FE9" w:rsidRPr="00FE6CF4">
        <w:rPr>
          <w:rFonts w:ascii="Times New Roman" w:hAnsi="Times New Roman" w:cs="Times New Roman"/>
          <w:sz w:val="28"/>
          <w:szCs w:val="28"/>
        </w:rPr>
        <w:t>.</w:t>
      </w:r>
    </w:p>
    <w:p w:rsidR="00693FE9" w:rsidRPr="00FE6CF4" w:rsidRDefault="00693FE9" w:rsidP="0045062F">
      <w:pPr>
        <w:spacing w:after="0" w:line="360" w:lineRule="auto"/>
        <w:ind w:right="-142" w:firstLine="567"/>
        <w:jc w:val="both"/>
        <w:rPr>
          <w:rFonts w:ascii="Times New Roman" w:hAnsi="Times New Roman" w:cs="Times New Roman"/>
          <w:sz w:val="28"/>
          <w:szCs w:val="28"/>
        </w:rPr>
      </w:pPr>
    </w:p>
    <w:p w:rsidR="00DA40CE" w:rsidRPr="00FE6CF4" w:rsidRDefault="006F278D"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Судьба таких подзаконных актов в настоящее время достаточно интересная,</w:t>
      </w:r>
      <w:r w:rsidR="00DA40CE" w:rsidRPr="00FE6CF4">
        <w:rPr>
          <w:rFonts w:ascii="Times New Roman" w:hAnsi="Times New Roman" w:cs="Times New Roman"/>
          <w:sz w:val="28"/>
          <w:szCs w:val="28"/>
        </w:rPr>
        <w:t xml:space="preserve"> </w:t>
      </w:r>
      <w:r w:rsidR="00166FD5" w:rsidRPr="00FE6CF4">
        <w:rPr>
          <w:rFonts w:ascii="Times New Roman" w:hAnsi="Times New Roman" w:cs="Times New Roman"/>
          <w:sz w:val="28"/>
          <w:szCs w:val="28"/>
        </w:rPr>
        <w:t>если например</w:t>
      </w:r>
      <w:r w:rsidR="005E4565">
        <w:rPr>
          <w:rFonts w:ascii="Times New Roman" w:hAnsi="Times New Roman" w:cs="Times New Roman"/>
          <w:sz w:val="28"/>
          <w:szCs w:val="28"/>
        </w:rPr>
        <w:t xml:space="preserve"> </w:t>
      </w:r>
      <w:r w:rsidR="00166FD5" w:rsidRPr="00FE6CF4">
        <w:rPr>
          <w:rFonts w:ascii="Times New Roman" w:hAnsi="Times New Roman" w:cs="Times New Roman"/>
          <w:sz w:val="28"/>
          <w:szCs w:val="28"/>
        </w:rPr>
        <w:t>с кодифицированным закон</w:t>
      </w:r>
      <w:r w:rsidR="00D67307" w:rsidRPr="00FE6CF4">
        <w:rPr>
          <w:rFonts w:ascii="Times New Roman" w:hAnsi="Times New Roman" w:cs="Times New Roman"/>
          <w:sz w:val="28"/>
          <w:szCs w:val="28"/>
        </w:rPr>
        <w:t>одательство все понятно, ЖК РСФС</w:t>
      </w:r>
      <w:r w:rsidR="00166FD5" w:rsidRPr="00FE6CF4">
        <w:rPr>
          <w:rFonts w:ascii="Times New Roman" w:hAnsi="Times New Roman" w:cs="Times New Roman"/>
          <w:sz w:val="28"/>
          <w:szCs w:val="28"/>
        </w:rPr>
        <w:t>Р,</w:t>
      </w:r>
      <w:r w:rsidR="00155B3A" w:rsidRPr="00FE6CF4">
        <w:rPr>
          <w:rFonts w:ascii="Times New Roman" w:hAnsi="Times New Roman" w:cs="Times New Roman"/>
          <w:sz w:val="28"/>
          <w:szCs w:val="28"/>
        </w:rPr>
        <w:t xml:space="preserve"> ГК </w:t>
      </w:r>
      <w:r w:rsidR="00D67307" w:rsidRPr="00FE6CF4">
        <w:rPr>
          <w:rFonts w:ascii="Times New Roman" w:hAnsi="Times New Roman" w:cs="Times New Roman"/>
          <w:sz w:val="28"/>
          <w:szCs w:val="28"/>
        </w:rPr>
        <w:t xml:space="preserve">РСФСР </w:t>
      </w:r>
      <w:r w:rsidR="00155B3A" w:rsidRPr="00FE6CF4">
        <w:rPr>
          <w:rFonts w:ascii="Times New Roman" w:hAnsi="Times New Roman" w:cs="Times New Roman"/>
          <w:sz w:val="28"/>
          <w:szCs w:val="28"/>
        </w:rPr>
        <w:t>утратили силу</w:t>
      </w:r>
      <w:r w:rsidR="00632BD3" w:rsidRPr="00FE6CF4">
        <w:rPr>
          <w:rFonts w:ascii="Times New Roman" w:hAnsi="Times New Roman" w:cs="Times New Roman"/>
          <w:sz w:val="28"/>
          <w:szCs w:val="28"/>
        </w:rPr>
        <w:t>,</w:t>
      </w:r>
      <w:r w:rsidR="00693FE9" w:rsidRPr="00FE6CF4">
        <w:rPr>
          <w:rFonts w:ascii="Times New Roman" w:hAnsi="Times New Roman" w:cs="Times New Roman"/>
          <w:sz w:val="28"/>
          <w:szCs w:val="28"/>
        </w:rPr>
        <w:t xml:space="preserve"> </w:t>
      </w:r>
      <w:r w:rsidR="00632BD3" w:rsidRPr="00FE6CF4">
        <w:rPr>
          <w:rFonts w:ascii="Times New Roman" w:hAnsi="Times New Roman" w:cs="Times New Roman"/>
          <w:sz w:val="28"/>
          <w:szCs w:val="28"/>
        </w:rPr>
        <w:t xml:space="preserve">но </w:t>
      </w:r>
      <w:r w:rsidR="00166FD5" w:rsidRPr="00FE6CF4">
        <w:rPr>
          <w:rFonts w:ascii="Times New Roman" w:hAnsi="Times New Roman" w:cs="Times New Roman"/>
          <w:sz w:val="28"/>
          <w:szCs w:val="28"/>
        </w:rPr>
        <w:t>некоторые подзаконные акты продолжают существовать своей юридической судьбой,</w:t>
      </w:r>
      <w:r w:rsidR="00693FE9" w:rsidRPr="00FE6CF4">
        <w:rPr>
          <w:rFonts w:ascii="Times New Roman" w:hAnsi="Times New Roman" w:cs="Times New Roman"/>
          <w:sz w:val="28"/>
          <w:szCs w:val="28"/>
        </w:rPr>
        <w:t xml:space="preserve"> </w:t>
      </w:r>
      <w:r w:rsidR="00166FD5" w:rsidRPr="00FE6CF4">
        <w:rPr>
          <w:rFonts w:ascii="Times New Roman" w:hAnsi="Times New Roman" w:cs="Times New Roman"/>
          <w:sz w:val="28"/>
          <w:szCs w:val="28"/>
        </w:rPr>
        <w:t xml:space="preserve">а некоторые прекратили </w:t>
      </w:r>
      <w:r w:rsidR="00BF0143" w:rsidRPr="00FE6CF4">
        <w:rPr>
          <w:rFonts w:ascii="Times New Roman" w:hAnsi="Times New Roman" w:cs="Times New Roman"/>
          <w:sz w:val="28"/>
          <w:szCs w:val="28"/>
        </w:rPr>
        <w:t>действовать</w:t>
      </w:r>
      <w:r w:rsidR="00166FD5" w:rsidRPr="00FE6CF4">
        <w:rPr>
          <w:rFonts w:ascii="Times New Roman" w:hAnsi="Times New Roman" w:cs="Times New Roman"/>
          <w:sz w:val="28"/>
          <w:szCs w:val="28"/>
        </w:rPr>
        <w:t xml:space="preserve"> совсем недавно.</w:t>
      </w:r>
      <w:r w:rsidR="00BF0143" w:rsidRPr="00FE6CF4">
        <w:rPr>
          <w:rFonts w:ascii="Times New Roman" w:hAnsi="Times New Roman" w:cs="Times New Roman"/>
          <w:sz w:val="28"/>
          <w:szCs w:val="28"/>
        </w:rPr>
        <w:t xml:space="preserve"> Например,</w:t>
      </w:r>
      <w:r w:rsidR="00166FD5" w:rsidRPr="00FE6CF4">
        <w:rPr>
          <w:rFonts w:ascii="Times New Roman" w:hAnsi="Times New Roman" w:cs="Times New Roman"/>
          <w:sz w:val="28"/>
          <w:szCs w:val="28"/>
        </w:rPr>
        <w:t xml:space="preserve"> </w:t>
      </w:r>
      <w:r w:rsidR="00632BD3" w:rsidRPr="00FE6CF4">
        <w:rPr>
          <w:rFonts w:ascii="Times New Roman" w:hAnsi="Times New Roman" w:cs="Times New Roman"/>
          <w:sz w:val="28"/>
          <w:szCs w:val="28"/>
        </w:rPr>
        <w:t>ВСН 58-88 (р) утвержденные Приказом № 312 до сих пор не отменены, а Постановление Госстроя СССР от 29.12.1973 N 279 «Об утверждении Положения о проведении планово-предупредительного ремонта производственных зданий и сооружений» вместе с «МДС 13-14.2000» было отменено сравнительно недавно с 1 января 2021 года в связи с изданием Постановления Правительства РФ от 16.11.2020 № 1850, стоит отметить, что оба этих подзаконных актах применялись</w:t>
      </w:r>
      <w:r w:rsidR="00322814" w:rsidRPr="00FE6CF4">
        <w:rPr>
          <w:rFonts w:ascii="Times New Roman" w:hAnsi="Times New Roman" w:cs="Times New Roman"/>
          <w:sz w:val="28"/>
          <w:szCs w:val="28"/>
        </w:rPr>
        <w:t xml:space="preserve"> </w:t>
      </w:r>
      <w:r w:rsidR="00632BD3" w:rsidRPr="00FE6CF4">
        <w:rPr>
          <w:rFonts w:ascii="Times New Roman" w:hAnsi="Times New Roman" w:cs="Times New Roman"/>
          <w:sz w:val="28"/>
          <w:szCs w:val="28"/>
        </w:rPr>
        <w:t>и применяются в судебной</w:t>
      </w:r>
      <w:r w:rsidR="00693FE9" w:rsidRPr="00FE6CF4">
        <w:rPr>
          <w:rFonts w:ascii="Times New Roman" w:hAnsi="Times New Roman" w:cs="Times New Roman"/>
          <w:sz w:val="28"/>
          <w:szCs w:val="28"/>
        </w:rPr>
        <w:t xml:space="preserve"> </w:t>
      </w:r>
      <w:r w:rsidR="00F059E8" w:rsidRPr="00FE6CF4">
        <w:rPr>
          <w:rFonts w:ascii="Times New Roman" w:hAnsi="Times New Roman" w:cs="Times New Roman"/>
          <w:sz w:val="28"/>
          <w:szCs w:val="28"/>
        </w:rPr>
        <w:t xml:space="preserve">                                               </w:t>
      </w:r>
      <w:r w:rsidR="00632BD3" w:rsidRPr="00FE6CF4">
        <w:rPr>
          <w:rFonts w:ascii="Times New Roman" w:hAnsi="Times New Roman" w:cs="Times New Roman"/>
          <w:sz w:val="28"/>
          <w:szCs w:val="28"/>
        </w:rPr>
        <w:t>и административной практике, о чем пойдет речь ниже.</w:t>
      </w:r>
    </w:p>
    <w:p w:rsidR="00632BD3" w:rsidRPr="00FE6CF4" w:rsidRDefault="00632BD3" w:rsidP="0045062F">
      <w:pPr>
        <w:spacing w:after="0" w:line="360" w:lineRule="auto"/>
        <w:ind w:right="-142" w:firstLine="567"/>
        <w:jc w:val="both"/>
        <w:rPr>
          <w:rFonts w:ascii="Times New Roman" w:hAnsi="Times New Roman" w:cs="Times New Roman"/>
          <w:sz w:val="28"/>
          <w:szCs w:val="28"/>
        </w:rPr>
      </w:pPr>
    </w:p>
    <w:p w:rsidR="006B1DAA" w:rsidRPr="00FE6CF4" w:rsidRDefault="00013FCA" w:rsidP="0045062F">
      <w:pPr>
        <w:spacing w:after="0" w:line="360" w:lineRule="auto"/>
        <w:ind w:right="-142"/>
        <w:jc w:val="center"/>
        <w:outlineLvl w:val="1"/>
        <w:rPr>
          <w:rFonts w:ascii="Times New Roman" w:hAnsi="Times New Roman" w:cs="Times New Roman"/>
          <w:b/>
          <w:sz w:val="28"/>
          <w:szCs w:val="28"/>
        </w:rPr>
      </w:pPr>
      <w:bookmarkStart w:id="5" w:name="_Toc103135442"/>
      <w:r w:rsidRPr="00FE6CF4">
        <w:rPr>
          <w:rFonts w:ascii="Times New Roman" w:hAnsi="Times New Roman" w:cs="Times New Roman"/>
          <w:b/>
          <w:sz w:val="28"/>
          <w:szCs w:val="28"/>
        </w:rPr>
        <w:t xml:space="preserve">§ 1.3. </w:t>
      </w:r>
      <w:r w:rsidR="009D01DC" w:rsidRPr="00FE6CF4">
        <w:rPr>
          <w:rFonts w:ascii="Times New Roman" w:hAnsi="Times New Roman" w:cs="Times New Roman"/>
          <w:b/>
          <w:sz w:val="28"/>
          <w:szCs w:val="28"/>
        </w:rPr>
        <w:t>Феномен правоприменения законодательства времен СССР в настоящее время</w:t>
      </w:r>
      <w:bookmarkEnd w:id="5"/>
    </w:p>
    <w:p w:rsidR="00556171" w:rsidRPr="00FE6CF4" w:rsidRDefault="00556171" w:rsidP="0045062F">
      <w:pPr>
        <w:pStyle w:val="a6"/>
        <w:spacing w:after="0" w:line="360" w:lineRule="auto"/>
        <w:ind w:left="567" w:right="-142"/>
        <w:jc w:val="both"/>
        <w:rPr>
          <w:rFonts w:ascii="Times New Roman" w:hAnsi="Times New Roman" w:cs="Times New Roman"/>
          <w:sz w:val="28"/>
          <w:szCs w:val="28"/>
        </w:rPr>
      </w:pPr>
    </w:p>
    <w:p w:rsidR="00DE01FE" w:rsidRPr="00FE6CF4" w:rsidRDefault="00151353" w:rsidP="0045062F">
      <w:pPr>
        <w:pStyle w:val="a6"/>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Еще </w:t>
      </w:r>
      <w:r w:rsidR="00F51045" w:rsidRPr="00FE6CF4">
        <w:rPr>
          <w:rFonts w:ascii="Times New Roman" w:hAnsi="Times New Roman" w:cs="Times New Roman"/>
          <w:sz w:val="28"/>
          <w:szCs w:val="28"/>
        </w:rPr>
        <w:t>в своем труде К.И. Скловский описывал дело общества «Галика»</w:t>
      </w:r>
      <w:r w:rsidR="00F51045" w:rsidRPr="00FE6CF4">
        <w:rPr>
          <w:rStyle w:val="a5"/>
          <w:rFonts w:ascii="Times New Roman" w:hAnsi="Times New Roman" w:cs="Times New Roman"/>
          <w:sz w:val="28"/>
          <w:szCs w:val="28"/>
        </w:rPr>
        <w:footnoteReference w:id="34"/>
      </w:r>
      <w:r w:rsidR="00FF3358" w:rsidRPr="00FE6CF4">
        <w:rPr>
          <w:rFonts w:ascii="Times New Roman" w:hAnsi="Times New Roman" w:cs="Times New Roman"/>
          <w:sz w:val="28"/>
          <w:szCs w:val="28"/>
        </w:rPr>
        <w:t xml:space="preserve"> </w:t>
      </w:r>
      <w:r w:rsidR="004D6AA9" w:rsidRPr="00FE6CF4">
        <w:rPr>
          <w:rFonts w:ascii="Times New Roman" w:hAnsi="Times New Roman" w:cs="Times New Roman"/>
          <w:sz w:val="28"/>
          <w:szCs w:val="28"/>
        </w:rPr>
        <w:t xml:space="preserve">предметом которого стало рассмотрение судьбы права собственности на здание, </w:t>
      </w:r>
      <w:r w:rsidR="00013FCA" w:rsidRPr="00FE6CF4">
        <w:rPr>
          <w:rFonts w:ascii="Times New Roman" w:hAnsi="Times New Roman" w:cs="Times New Roman"/>
          <w:sz w:val="28"/>
          <w:szCs w:val="28"/>
        </w:rPr>
        <w:t>которое,</w:t>
      </w:r>
      <w:r w:rsidR="004D6AA9" w:rsidRPr="00FE6CF4">
        <w:rPr>
          <w:rFonts w:ascii="Times New Roman" w:hAnsi="Times New Roman" w:cs="Times New Roman"/>
          <w:sz w:val="28"/>
          <w:szCs w:val="28"/>
        </w:rPr>
        <w:t xml:space="preserve"> перестроили или реконструировали</w:t>
      </w:r>
      <w:r w:rsidR="009E2526" w:rsidRPr="00FE6CF4">
        <w:rPr>
          <w:rFonts w:ascii="Times New Roman" w:hAnsi="Times New Roman" w:cs="Times New Roman"/>
          <w:sz w:val="28"/>
          <w:szCs w:val="28"/>
        </w:rPr>
        <w:t xml:space="preserve"> по мнению истцов</w:t>
      </w:r>
      <w:r w:rsidR="00A42BD1" w:rsidRPr="00FE6CF4">
        <w:rPr>
          <w:rFonts w:ascii="Times New Roman" w:hAnsi="Times New Roman" w:cs="Times New Roman"/>
          <w:sz w:val="28"/>
          <w:szCs w:val="28"/>
        </w:rPr>
        <w:t>,</w:t>
      </w:r>
      <w:r w:rsidR="009E2526" w:rsidRPr="00FE6CF4">
        <w:rPr>
          <w:rFonts w:ascii="Times New Roman" w:hAnsi="Times New Roman" w:cs="Times New Roman"/>
          <w:sz w:val="28"/>
          <w:szCs w:val="28"/>
        </w:rPr>
        <w:t xml:space="preserve"> но создали заново по мнению автора</w:t>
      </w:r>
      <w:r w:rsidR="00322814" w:rsidRPr="00FE6CF4">
        <w:rPr>
          <w:rFonts w:ascii="Times New Roman" w:hAnsi="Times New Roman" w:cs="Times New Roman"/>
          <w:sz w:val="28"/>
          <w:szCs w:val="28"/>
        </w:rPr>
        <w:t xml:space="preserve"> </w:t>
      </w:r>
      <w:r w:rsidR="009E2526" w:rsidRPr="00FE6CF4">
        <w:rPr>
          <w:rFonts w:ascii="Times New Roman" w:hAnsi="Times New Roman" w:cs="Times New Roman"/>
          <w:sz w:val="28"/>
          <w:szCs w:val="28"/>
        </w:rPr>
        <w:t>и представителя ответчика в суде</w:t>
      </w:r>
      <w:r w:rsidR="004D6AA9" w:rsidRPr="00FE6CF4">
        <w:rPr>
          <w:rFonts w:ascii="Times New Roman" w:hAnsi="Times New Roman" w:cs="Times New Roman"/>
          <w:sz w:val="28"/>
          <w:szCs w:val="28"/>
        </w:rPr>
        <w:t>.</w:t>
      </w:r>
      <w:r w:rsidR="009E2526" w:rsidRPr="00FE6CF4">
        <w:rPr>
          <w:rFonts w:ascii="Times New Roman" w:hAnsi="Times New Roman" w:cs="Times New Roman"/>
          <w:sz w:val="28"/>
          <w:szCs w:val="28"/>
        </w:rPr>
        <w:t xml:space="preserve"> </w:t>
      </w:r>
      <w:r w:rsidR="00B42CB6" w:rsidRPr="00FE6CF4">
        <w:rPr>
          <w:rFonts w:ascii="Times New Roman" w:hAnsi="Times New Roman" w:cs="Times New Roman"/>
          <w:sz w:val="28"/>
          <w:szCs w:val="28"/>
        </w:rPr>
        <w:t>В этом деле</w:t>
      </w:r>
      <w:r w:rsidR="00C059AE" w:rsidRPr="00FE6CF4">
        <w:rPr>
          <w:rFonts w:ascii="Times New Roman" w:hAnsi="Times New Roman" w:cs="Times New Roman"/>
          <w:sz w:val="28"/>
          <w:szCs w:val="28"/>
        </w:rPr>
        <w:t xml:space="preserve"> </w:t>
      </w:r>
      <w:r w:rsidR="00B42CB6" w:rsidRPr="00FE6CF4">
        <w:rPr>
          <w:rFonts w:ascii="Times New Roman" w:hAnsi="Times New Roman" w:cs="Times New Roman"/>
          <w:sz w:val="28"/>
          <w:szCs w:val="28"/>
        </w:rPr>
        <w:t xml:space="preserve">по договору аренды общество «Галика» арендовало </w:t>
      </w:r>
      <w:r w:rsidR="00EB4732" w:rsidRPr="00FE6CF4">
        <w:rPr>
          <w:rFonts w:ascii="Times New Roman" w:hAnsi="Times New Roman" w:cs="Times New Roman"/>
          <w:sz w:val="28"/>
          <w:szCs w:val="28"/>
        </w:rPr>
        <w:t>здание</w:t>
      </w:r>
      <w:r w:rsidR="00B75FD4" w:rsidRPr="00FE6CF4">
        <w:rPr>
          <w:rFonts w:ascii="Times New Roman" w:hAnsi="Times New Roman" w:cs="Times New Roman"/>
          <w:sz w:val="28"/>
          <w:szCs w:val="28"/>
        </w:rPr>
        <w:t xml:space="preserve"> </w:t>
      </w:r>
      <w:r w:rsidR="006A58E7" w:rsidRPr="00FE6CF4">
        <w:rPr>
          <w:rFonts w:ascii="Times New Roman" w:hAnsi="Times New Roman" w:cs="Times New Roman"/>
          <w:sz w:val="28"/>
          <w:szCs w:val="28"/>
        </w:rPr>
        <w:t xml:space="preserve">                          </w:t>
      </w:r>
      <w:r w:rsidR="00B75FD4" w:rsidRPr="00FE6CF4">
        <w:rPr>
          <w:rFonts w:ascii="Times New Roman" w:hAnsi="Times New Roman" w:cs="Times New Roman"/>
          <w:sz w:val="28"/>
          <w:szCs w:val="28"/>
        </w:rPr>
        <w:t>у центрального парка культуры и отдыха им. Горького в г. Москве</w:t>
      </w:r>
      <w:r w:rsidR="00EB4732" w:rsidRPr="00FE6CF4">
        <w:rPr>
          <w:rFonts w:ascii="Times New Roman" w:hAnsi="Times New Roman" w:cs="Times New Roman"/>
          <w:sz w:val="28"/>
          <w:szCs w:val="28"/>
        </w:rPr>
        <w:t>,</w:t>
      </w:r>
      <w:r w:rsidR="00B42CB6" w:rsidRPr="00FE6CF4">
        <w:rPr>
          <w:rFonts w:ascii="Times New Roman" w:hAnsi="Times New Roman" w:cs="Times New Roman"/>
          <w:sz w:val="28"/>
          <w:szCs w:val="28"/>
        </w:rPr>
        <w:t xml:space="preserve"> </w:t>
      </w:r>
      <w:r w:rsidR="00EB4732" w:rsidRPr="00FE6CF4">
        <w:rPr>
          <w:rFonts w:ascii="Times New Roman" w:hAnsi="Times New Roman" w:cs="Times New Roman"/>
          <w:sz w:val="28"/>
          <w:szCs w:val="28"/>
        </w:rPr>
        <w:t>но с дальнейшей целью строительства на месте этого здания нового объекта, при этом работы именовались капитальным ремонтом</w:t>
      </w:r>
      <w:r w:rsidR="009E2526" w:rsidRPr="00FE6CF4">
        <w:rPr>
          <w:rFonts w:ascii="Times New Roman" w:hAnsi="Times New Roman" w:cs="Times New Roman"/>
          <w:sz w:val="28"/>
          <w:szCs w:val="28"/>
        </w:rPr>
        <w:t xml:space="preserve"> и реконструкцией</w:t>
      </w:r>
      <w:r w:rsidR="00EB4732" w:rsidRPr="00FE6CF4">
        <w:rPr>
          <w:rFonts w:ascii="Times New Roman" w:hAnsi="Times New Roman" w:cs="Times New Roman"/>
          <w:sz w:val="28"/>
          <w:szCs w:val="28"/>
        </w:rPr>
        <w:t xml:space="preserve">. </w:t>
      </w:r>
      <w:r w:rsidR="00B75FD4" w:rsidRPr="00FE6CF4">
        <w:rPr>
          <w:rFonts w:ascii="Times New Roman" w:hAnsi="Times New Roman" w:cs="Times New Roman"/>
          <w:sz w:val="28"/>
          <w:szCs w:val="28"/>
        </w:rPr>
        <w:t xml:space="preserve">В </w:t>
      </w:r>
      <w:r w:rsidR="00B75FD4" w:rsidRPr="00FE6CF4">
        <w:rPr>
          <w:rFonts w:ascii="Times New Roman" w:hAnsi="Times New Roman" w:cs="Times New Roman"/>
          <w:sz w:val="28"/>
          <w:szCs w:val="28"/>
        </w:rPr>
        <w:lastRenderedPageBreak/>
        <w:t>дальнейшем общество «Галика» зарегистрировало право собственности на вновь построенное здание, с чем не согласился ЦПКиО</w:t>
      </w:r>
      <w:r w:rsidR="00147896" w:rsidRPr="00FE6CF4">
        <w:rPr>
          <w:rFonts w:ascii="Times New Roman" w:hAnsi="Times New Roman" w:cs="Times New Roman"/>
          <w:sz w:val="28"/>
          <w:szCs w:val="28"/>
        </w:rPr>
        <w:t xml:space="preserve"> </w:t>
      </w:r>
      <w:r w:rsidR="00B75FD4" w:rsidRPr="00FE6CF4">
        <w:rPr>
          <w:rFonts w:ascii="Times New Roman" w:hAnsi="Times New Roman" w:cs="Times New Roman"/>
          <w:sz w:val="28"/>
          <w:szCs w:val="28"/>
        </w:rPr>
        <w:t>и попытался признать здание самовольной постройкой, в чем ему было отказано</w:t>
      </w:r>
      <w:r w:rsidR="00C059AE" w:rsidRPr="00FE6CF4">
        <w:rPr>
          <w:rFonts w:ascii="Times New Roman" w:hAnsi="Times New Roman" w:cs="Times New Roman"/>
          <w:sz w:val="28"/>
          <w:szCs w:val="28"/>
        </w:rPr>
        <w:t xml:space="preserve"> судом</w:t>
      </w:r>
      <w:r w:rsidR="00B75FD4" w:rsidRPr="00FE6CF4">
        <w:rPr>
          <w:rFonts w:ascii="Times New Roman" w:hAnsi="Times New Roman" w:cs="Times New Roman"/>
          <w:sz w:val="28"/>
          <w:szCs w:val="28"/>
        </w:rPr>
        <w:t xml:space="preserve">, а потом попытался признать право собственности у общества «Галики» отсутствующим и перевести право собственности </w:t>
      </w:r>
      <w:r w:rsidR="00147896" w:rsidRPr="00FE6CF4">
        <w:rPr>
          <w:rFonts w:ascii="Times New Roman" w:hAnsi="Times New Roman" w:cs="Times New Roman"/>
          <w:sz w:val="28"/>
          <w:szCs w:val="28"/>
        </w:rPr>
        <w:t xml:space="preserve"> </w:t>
      </w:r>
      <w:r w:rsidR="00B75FD4" w:rsidRPr="00FE6CF4">
        <w:rPr>
          <w:rFonts w:ascii="Times New Roman" w:hAnsi="Times New Roman" w:cs="Times New Roman"/>
          <w:sz w:val="28"/>
          <w:szCs w:val="28"/>
        </w:rPr>
        <w:t>на себя</w:t>
      </w:r>
      <w:r w:rsidR="0051525D" w:rsidRPr="00FE6CF4">
        <w:rPr>
          <w:rFonts w:ascii="Times New Roman" w:hAnsi="Times New Roman" w:cs="Times New Roman"/>
          <w:sz w:val="28"/>
          <w:szCs w:val="28"/>
        </w:rPr>
        <w:t>,</w:t>
      </w:r>
      <w:r w:rsidR="00F059E8" w:rsidRPr="00FE6CF4">
        <w:rPr>
          <w:rFonts w:ascii="Times New Roman" w:hAnsi="Times New Roman" w:cs="Times New Roman"/>
          <w:sz w:val="28"/>
          <w:szCs w:val="28"/>
        </w:rPr>
        <w:t xml:space="preserve"> </w:t>
      </w:r>
      <w:r w:rsidR="0051525D" w:rsidRPr="00FE6CF4">
        <w:rPr>
          <w:rFonts w:ascii="Times New Roman" w:hAnsi="Times New Roman" w:cs="Times New Roman"/>
          <w:sz w:val="28"/>
          <w:szCs w:val="28"/>
        </w:rPr>
        <w:t>то есть применить виндикацию</w:t>
      </w:r>
      <w:r w:rsidR="00B75FD4" w:rsidRPr="00FE6CF4">
        <w:rPr>
          <w:rFonts w:ascii="Times New Roman" w:hAnsi="Times New Roman" w:cs="Times New Roman"/>
          <w:sz w:val="28"/>
          <w:szCs w:val="28"/>
        </w:rPr>
        <w:t xml:space="preserve">. </w:t>
      </w:r>
      <w:r w:rsidR="00E43900" w:rsidRPr="00FE6CF4">
        <w:rPr>
          <w:rFonts w:ascii="Times New Roman" w:hAnsi="Times New Roman" w:cs="Times New Roman"/>
          <w:sz w:val="28"/>
          <w:szCs w:val="28"/>
        </w:rPr>
        <w:t>Позиция ЦПКиО заключалась в том, что была произведена реконструкция здания, значит переданный в аренду объекту не был утрачен, следовательно, принадлежит арендодателю.</w:t>
      </w:r>
      <w:r w:rsidR="0051525D" w:rsidRPr="00FE6CF4">
        <w:rPr>
          <w:rFonts w:ascii="Times New Roman" w:hAnsi="Times New Roman" w:cs="Times New Roman"/>
          <w:sz w:val="28"/>
          <w:szCs w:val="28"/>
        </w:rPr>
        <w:t xml:space="preserve"> </w:t>
      </w:r>
    </w:p>
    <w:p w:rsidR="007E6355" w:rsidRPr="00FE6CF4" w:rsidRDefault="00C47979" w:rsidP="0045062F">
      <w:pPr>
        <w:pStyle w:val="a6"/>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А</w:t>
      </w:r>
      <w:r w:rsidR="00E43900" w:rsidRPr="00FE6CF4">
        <w:rPr>
          <w:rFonts w:ascii="Times New Roman" w:hAnsi="Times New Roman" w:cs="Times New Roman"/>
          <w:sz w:val="28"/>
          <w:szCs w:val="28"/>
        </w:rPr>
        <w:t>втор</w:t>
      </w:r>
      <w:r w:rsidRPr="00FE6CF4">
        <w:rPr>
          <w:rFonts w:ascii="Times New Roman" w:hAnsi="Times New Roman" w:cs="Times New Roman"/>
          <w:sz w:val="28"/>
          <w:szCs w:val="28"/>
        </w:rPr>
        <w:t xml:space="preserve"> и по совместительству представитель в Высшем арбитражном суде общества «Галики»</w:t>
      </w:r>
      <w:r w:rsidR="00E43900" w:rsidRPr="00FE6CF4">
        <w:rPr>
          <w:rFonts w:ascii="Times New Roman" w:hAnsi="Times New Roman" w:cs="Times New Roman"/>
          <w:sz w:val="28"/>
          <w:szCs w:val="28"/>
        </w:rPr>
        <w:t xml:space="preserve"> приводит ссылку</w:t>
      </w:r>
      <w:r w:rsidR="009E2526" w:rsidRPr="00FE6CF4">
        <w:rPr>
          <w:rFonts w:ascii="Times New Roman" w:hAnsi="Times New Roman" w:cs="Times New Roman"/>
          <w:sz w:val="28"/>
          <w:szCs w:val="28"/>
        </w:rPr>
        <w:t xml:space="preserve"> </w:t>
      </w:r>
      <w:r w:rsidR="00E43900" w:rsidRPr="00FE6CF4">
        <w:rPr>
          <w:rFonts w:ascii="Times New Roman" w:hAnsi="Times New Roman" w:cs="Times New Roman"/>
          <w:sz w:val="28"/>
          <w:szCs w:val="28"/>
        </w:rPr>
        <w:t xml:space="preserve">на Совместное письмо </w:t>
      </w:r>
      <w:r w:rsidRPr="00FE6CF4">
        <w:rPr>
          <w:rFonts w:ascii="Times New Roman" w:hAnsi="Times New Roman" w:cs="Times New Roman"/>
          <w:sz w:val="28"/>
          <w:szCs w:val="28"/>
        </w:rPr>
        <w:t>1984, ВСН 58-88 (р) утвержденные Приказом № 312 согласно которому</w:t>
      </w:r>
      <w:r w:rsidR="003139B4" w:rsidRPr="00FE6CF4">
        <w:rPr>
          <w:rFonts w:ascii="Times New Roman" w:hAnsi="Times New Roman" w:cs="Times New Roman"/>
          <w:sz w:val="28"/>
          <w:szCs w:val="28"/>
        </w:rPr>
        <w:t xml:space="preserve"> делает вывод о том, что</w:t>
      </w:r>
      <w:r w:rsidRPr="00FE6CF4">
        <w:rPr>
          <w:rFonts w:ascii="Times New Roman" w:hAnsi="Times New Roman" w:cs="Times New Roman"/>
          <w:sz w:val="28"/>
          <w:szCs w:val="28"/>
        </w:rPr>
        <w:t xml:space="preserve"> в то время под термином реконструкция в том числе понималось и один из спосо</w:t>
      </w:r>
      <w:r w:rsidR="003139B4" w:rsidRPr="00FE6CF4">
        <w:rPr>
          <w:rFonts w:ascii="Times New Roman" w:hAnsi="Times New Roman" w:cs="Times New Roman"/>
          <w:sz w:val="28"/>
          <w:szCs w:val="28"/>
        </w:rPr>
        <w:t>бов нового строительства зданий. С таким доводом</w:t>
      </w:r>
      <w:r w:rsidR="009E2526" w:rsidRPr="00FE6CF4">
        <w:rPr>
          <w:rFonts w:ascii="Times New Roman" w:hAnsi="Times New Roman" w:cs="Times New Roman"/>
          <w:sz w:val="28"/>
          <w:szCs w:val="28"/>
        </w:rPr>
        <w:t xml:space="preserve"> </w:t>
      </w:r>
      <w:r w:rsidR="003139B4" w:rsidRPr="00FE6CF4">
        <w:rPr>
          <w:rFonts w:ascii="Times New Roman" w:hAnsi="Times New Roman" w:cs="Times New Roman"/>
          <w:sz w:val="28"/>
          <w:szCs w:val="28"/>
        </w:rPr>
        <w:t>я полностью согласен так как выше приводил выдержки и подзаконных актов, определяющих понятие реконструкции</w:t>
      </w:r>
      <w:r w:rsidR="007E6355" w:rsidRPr="00FE6CF4">
        <w:rPr>
          <w:rFonts w:ascii="Times New Roman" w:hAnsi="Times New Roman" w:cs="Times New Roman"/>
          <w:sz w:val="28"/>
          <w:szCs w:val="28"/>
        </w:rPr>
        <w:t>, в котором содержалось возможность нового строительства</w:t>
      </w:r>
      <w:r w:rsidR="003139B4" w:rsidRPr="00FE6CF4">
        <w:rPr>
          <w:rFonts w:ascii="Times New Roman" w:hAnsi="Times New Roman" w:cs="Times New Roman"/>
          <w:sz w:val="28"/>
          <w:szCs w:val="28"/>
        </w:rPr>
        <w:t xml:space="preserve">. </w:t>
      </w:r>
    </w:p>
    <w:p w:rsidR="00F51045" w:rsidRPr="00FE6CF4" w:rsidRDefault="00B542D3" w:rsidP="0045062F">
      <w:pPr>
        <w:pStyle w:val="a6"/>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В этом деле</w:t>
      </w:r>
      <w:r w:rsidR="00C059AE"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К.И. Скловский доказал, что было </w:t>
      </w:r>
      <w:r w:rsidR="00DE01FE" w:rsidRPr="00FE6CF4">
        <w:rPr>
          <w:rFonts w:ascii="Times New Roman" w:hAnsi="Times New Roman" w:cs="Times New Roman"/>
          <w:sz w:val="28"/>
          <w:szCs w:val="28"/>
        </w:rPr>
        <w:t>построено,</w:t>
      </w:r>
      <w:r w:rsidRPr="00FE6CF4">
        <w:rPr>
          <w:rFonts w:ascii="Times New Roman" w:hAnsi="Times New Roman" w:cs="Times New Roman"/>
          <w:sz w:val="28"/>
          <w:szCs w:val="28"/>
        </w:rPr>
        <w:t xml:space="preserve"> по </w:t>
      </w:r>
      <w:r w:rsidR="00DE01FE" w:rsidRPr="00FE6CF4">
        <w:rPr>
          <w:rFonts w:ascii="Times New Roman" w:hAnsi="Times New Roman" w:cs="Times New Roman"/>
          <w:sz w:val="28"/>
          <w:szCs w:val="28"/>
        </w:rPr>
        <w:t>сути,</w:t>
      </w:r>
      <w:r w:rsidRPr="00FE6CF4">
        <w:rPr>
          <w:rFonts w:ascii="Times New Roman" w:hAnsi="Times New Roman" w:cs="Times New Roman"/>
          <w:sz w:val="28"/>
          <w:szCs w:val="28"/>
        </w:rPr>
        <w:t xml:space="preserve"> новое здание, создана новая вещ, несмотря на название таким работам в договоре как капитальный</w:t>
      </w:r>
      <w:r w:rsidR="0023406B" w:rsidRPr="00FE6CF4">
        <w:rPr>
          <w:rFonts w:ascii="Times New Roman" w:hAnsi="Times New Roman" w:cs="Times New Roman"/>
          <w:sz w:val="28"/>
          <w:szCs w:val="28"/>
        </w:rPr>
        <w:t xml:space="preserve"> ремонт</w:t>
      </w:r>
      <w:r w:rsidR="00C059AE" w:rsidRPr="00FE6CF4">
        <w:rPr>
          <w:rFonts w:ascii="Times New Roman" w:hAnsi="Times New Roman" w:cs="Times New Roman"/>
          <w:sz w:val="28"/>
          <w:szCs w:val="28"/>
        </w:rPr>
        <w:t xml:space="preserve"> </w:t>
      </w:r>
      <w:r w:rsidR="00DE004E" w:rsidRPr="00FE6CF4">
        <w:rPr>
          <w:rFonts w:ascii="Times New Roman" w:hAnsi="Times New Roman" w:cs="Times New Roman"/>
          <w:sz w:val="28"/>
          <w:szCs w:val="28"/>
        </w:rPr>
        <w:t>и реконструкция арендованных объектов</w:t>
      </w:r>
      <w:r w:rsidR="0023406B" w:rsidRPr="00FE6CF4">
        <w:rPr>
          <w:rFonts w:ascii="Times New Roman" w:hAnsi="Times New Roman" w:cs="Times New Roman"/>
          <w:sz w:val="28"/>
          <w:szCs w:val="28"/>
        </w:rPr>
        <w:t>, поск</w:t>
      </w:r>
      <w:r w:rsidR="00DE004E" w:rsidRPr="00FE6CF4">
        <w:rPr>
          <w:rFonts w:ascii="Times New Roman" w:hAnsi="Times New Roman" w:cs="Times New Roman"/>
          <w:sz w:val="28"/>
          <w:szCs w:val="28"/>
        </w:rPr>
        <w:t>ольку от старых объектов</w:t>
      </w:r>
      <w:r w:rsidR="006F278D" w:rsidRPr="00FE6CF4">
        <w:rPr>
          <w:rFonts w:ascii="Times New Roman" w:hAnsi="Times New Roman" w:cs="Times New Roman"/>
          <w:sz w:val="28"/>
          <w:szCs w:val="28"/>
        </w:rPr>
        <w:t xml:space="preserve"> остался только фундамент, соответственно в иске</w:t>
      </w:r>
      <w:r w:rsidR="007E6355" w:rsidRPr="00FE6CF4">
        <w:rPr>
          <w:rFonts w:ascii="Times New Roman" w:hAnsi="Times New Roman" w:cs="Times New Roman"/>
          <w:sz w:val="28"/>
          <w:szCs w:val="28"/>
        </w:rPr>
        <w:t xml:space="preserve"> ЦПКиО</w:t>
      </w:r>
      <w:r w:rsidR="006F278D" w:rsidRPr="00FE6CF4">
        <w:rPr>
          <w:rFonts w:ascii="Times New Roman" w:hAnsi="Times New Roman" w:cs="Times New Roman"/>
          <w:sz w:val="28"/>
          <w:szCs w:val="28"/>
        </w:rPr>
        <w:t xml:space="preserve"> следует о</w:t>
      </w:r>
      <w:r w:rsidR="007E6355" w:rsidRPr="00FE6CF4">
        <w:rPr>
          <w:rFonts w:ascii="Times New Roman" w:hAnsi="Times New Roman" w:cs="Times New Roman"/>
          <w:sz w:val="28"/>
          <w:szCs w:val="28"/>
        </w:rPr>
        <w:t>тказать, что и было сделано Высшим арбитражным судом.</w:t>
      </w:r>
    </w:p>
    <w:p w:rsidR="00F51045" w:rsidRPr="00FE6CF4" w:rsidRDefault="0023406B" w:rsidP="0045062F">
      <w:pPr>
        <w:pStyle w:val="a6"/>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Как мы видим старые подзаконные акты и письма </w:t>
      </w:r>
      <w:r w:rsidR="00DE004E" w:rsidRPr="00FE6CF4">
        <w:rPr>
          <w:rFonts w:ascii="Times New Roman" w:hAnsi="Times New Roman" w:cs="Times New Roman"/>
          <w:sz w:val="28"/>
          <w:szCs w:val="28"/>
        </w:rPr>
        <w:t>были приведены</w:t>
      </w:r>
      <w:r w:rsidR="00C059AE" w:rsidRPr="00FE6CF4">
        <w:rPr>
          <w:rFonts w:ascii="Times New Roman" w:hAnsi="Times New Roman" w:cs="Times New Roman"/>
          <w:sz w:val="28"/>
          <w:szCs w:val="28"/>
        </w:rPr>
        <w:t xml:space="preserve"> </w:t>
      </w:r>
      <w:r w:rsidR="00DE004E" w:rsidRPr="00FE6CF4">
        <w:rPr>
          <w:rFonts w:ascii="Times New Roman" w:hAnsi="Times New Roman" w:cs="Times New Roman"/>
          <w:sz w:val="28"/>
          <w:szCs w:val="28"/>
        </w:rPr>
        <w:t xml:space="preserve">в доказательство позиции аж при рассмотрении дела </w:t>
      </w:r>
      <w:r w:rsidR="00362F74" w:rsidRPr="00FE6CF4">
        <w:rPr>
          <w:rFonts w:ascii="Times New Roman" w:hAnsi="Times New Roman" w:cs="Times New Roman"/>
          <w:sz w:val="28"/>
          <w:szCs w:val="28"/>
        </w:rPr>
        <w:t>Высшим арбитражным судом</w:t>
      </w:r>
      <w:r w:rsidR="00362F74" w:rsidRPr="00FE6CF4">
        <w:rPr>
          <w:rStyle w:val="a5"/>
          <w:rFonts w:ascii="Times New Roman" w:hAnsi="Times New Roman" w:cs="Times New Roman"/>
          <w:sz w:val="28"/>
          <w:szCs w:val="28"/>
        </w:rPr>
        <w:footnoteReference w:id="35"/>
      </w:r>
      <w:r w:rsidR="00362F74" w:rsidRPr="00FE6CF4">
        <w:rPr>
          <w:rFonts w:ascii="Times New Roman" w:hAnsi="Times New Roman" w:cs="Times New Roman"/>
          <w:sz w:val="28"/>
          <w:szCs w:val="28"/>
        </w:rPr>
        <w:t>, но подзаконные акты времен СССР применяются</w:t>
      </w:r>
      <w:r w:rsidR="00C059AE" w:rsidRPr="00FE6CF4">
        <w:rPr>
          <w:rFonts w:ascii="Times New Roman" w:hAnsi="Times New Roman" w:cs="Times New Roman"/>
          <w:sz w:val="28"/>
          <w:szCs w:val="28"/>
        </w:rPr>
        <w:t xml:space="preserve"> судами</w:t>
      </w:r>
      <w:r w:rsidR="00362F74" w:rsidRPr="00FE6CF4">
        <w:rPr>
          <w:rFonts w:ascii="Times New Roman" w:hAnsi="Times New Roman" w:cs="Times New Roman"/>
          <w:sz w:val="28"/>
          <w:szCs w:val="28"/>
        </w:rPr>
        <w:t xml:space="preserve"> и в настоящее время</w:t>
      </w:r>
      <w:r w:rsidR="00CC057D" w:rsidRPr="00FE6CF4">
        <w:rPr>
          <w:rFonts w:ascii="Times New Roman" w:hAnsi="Times New Roman" w:cs="Times New Roman"/>
          <w:sz w:val="28"/>
          <w:szCs w:val="28"/>
        </w:rPr>
        <w:t xml:space="preserve"> либо в недавнем прошлом</w:t>
      </w:r>
      <w:r w:rsidR="00362F74" w:rsidRPr="00FE6CF4">
        <w:rPr>
          <w:rFonts w:ascii="Times New Roman" w:hAnsi="Times New Roman" w:cs="Times New Roman"/>
          <w:sz w:val="28"/>
          <w:szCs w:val="28"/>
        </w:rPr>
        <w:t>.</w:t>
      </w:r>
    </w:p>
    <w:p w:rsidR="002E0B33" w:rsidRPr="00FE6CF4" w:rsidRDefault="00855C45" w:rsidP="0045062F">
      <w:pPr>
        <w:pStyle w:val="a6"/>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В 2019 году Верховным судом было рассмотрено </w:t>
      </w:r>
      <w:r w:rsidR="00306E85" w:rsidRPr="00FE6CF4">
        <w:rPr>
          <w:rFonts w:ascii="Times New Roman" w:hAnsi="Times New Roman" w:cs="Times New Roman"/>
          <w:sz w:val="28"/>
          <w:szCs w:val="28"/>
        </w:rPr>
        <w:t xml:space="preserve">несколько однотипных </w:t>
      </w:r>
      <w:r w:rsidR="00431159" w:rsidRPr="00FE6CF4">
        <w:rPr>
          <w:rFonts w:ascii="Times New Roman" w:hAnsi="Times New Roman" w:cs="Times New Roman"/>
          <w:sz w:val="28"/>
          <w:szCs w:val="28"/>
        </w:rPr>
        <w:t>дел</w:t>
      </w:r>
      <w:r w:rsidR="00C059AE" w:rsidRPr="00FE6CF4">
        <w:rPr>
          <w:rFonts w:ascii="Times New Roman" w:hAnsi="Times New Roman" w:cs="Times New Roman"/>
          <w:sz w:val="28"/>
          <w:szCs w:val="28"/>
        </w:rPr>
        <w:t xml:space="preserve"> </w:t>
      </w:r>
      <w:r w:rsidR="00431159" w:rsidRPr="00FE6CF4">
        <w:rPr>
          <w:rFonts w:ascii="Times New Roman" w:hAnsi="Times New Roman" w:cs="Times New Roman"/>
          <w:sz w:val="28"/>
          <w:szCs w:val="28"/>
        </w:rPr>
        <w:t>в которых</w:t>
      </w:r>
      <w:r w:rsidRPr="00FE6CF4">
        <w:rPr>
          <w:rFonts w:ascii="Times New Roman" w:hAnsi="Times New Roman" w:cs="Times New Roman"/>
          <w:sz w:val="28"/>
          <w:szCs w:val="28"/>
        </w:rPr>
        <w:t xml:space="preserve"> ТСЖ управляющее несколькими </w:t>
      </w:r>
      <w:r w:rsidR="00DE46D2" w:rsidRPr="00FE6CF4">
        <w:rPr>
          <w:rFonts w:ascii="Times New Roman" w:hAnsi="Times New Roman" w:cs="Times New Roman"/>
          <w:sz w:val="28"/>
          <w:szCs w:val="28"/>
        </w:rPr>
        <w:t xml:space="preserve">жилыми </w:t>
      </w:r>
      <w:r w:rsidRPr="00FE6CF4">
        <w:rPr>
          <w:rFonts w:ascii="Times New Roman" w:hAnsi="Times New Roman" w:cs="Times New Roman"/>
          <w:sz w:val="28"/>
          <w:szCs w:val="28"/>
        </w:rPr>
        <w:t xml:space="preserve">домами с исковыми требованиями </w:t>
      </w:r>
      <w:r w:rsidR="00431159" w:rsidRPr="00FE6CF4">
        <w:rPr>
          <w:rFonts w:ascii="Times New Roman" w:hAnsi="Times New Roman" w:cs="Times New Roman"/>
          <w:sz w:val="28"/>
          <w:szCs w:val="28"/>
        </w:rPr>
        <w:t xml:space="preserve">обратилось </w:t>
      </w:r>
      <w:r w:rsidRPr="00FE6CF4">
        <w:rPr>
          <w:rFonts w:ascii="Times New Roman" w:hAnsi="Times New Roman" w:cs="Times New Roman"/>
          <w:sz w:val="28"/>
          <w:szCs w:val="28"/>
        </w:rPr>
        <w:t>к органу местного самоуправления произвести</w:t>
      </w:r>
      <w:r w:rsidR="00DE46D2" w:rsidRPr="00FE6CF4">
        <w:rPr>
          <w:rFonts w:ascii="Times New Roman" w:hAnsi="Times New Roman" w:cs="Times New Roman"/>
          <w:sz w:val="28"/>
          <w:szCs w:val="28"/>
        </w:rPr>
        <w:t xml:space="preserve"> </w:t>
      </w:r>
      <w:r w:rsidR="00DE46D2" w:rsidRPr="00FE6CF4">
        <w:rPr>
          <w:rFonts w:ascii="Times New Roman" w:hAnsi="Times New Roman" w:cs="Times New Roman"/>
          <w:sz w:val="28"/>
          <w:szCs w:val="28"/>
        </w:rPr>
        <w:lastRenderedPageBreak/>
        <w:t>капитальный ремонт</w:t>
      </w:r>
      <w:r w:rsidRPr="00FE6CF4">
        <w:rPr>
          <w:rFonts w:ascii="Times New Roman" w:hAnsi="Times New Roman" w:cs="Times New Roman"/>
          <w:sz w:val="28"/>
          <w:szCs w:val="28"/>
        </w:rPr>
        <w:t xml:space="preserve"> за счет органа власти </w:t>
      </w:r>
      <w:r w:rsidR="00DE46D2" w:rsidRPr="00FE6CF4">
        <w:rPr>
          <w:rFonts w:ascii="Times New Roman" w:hAnsi="Times New Roman" w:cs="Times New Roman"/>
          <w:sz w:val="28"/>
          <w:szCs w:val="28"/>
        </w:rPr>
        <w:t>общедомового имущества</w:t>
      </w:r>
      <w:r w:rsidR="002719AA" w:rsidRPr="00FE6CF4">
        <w:rPr>
          <w:rFonts w:ascii="Times New Roman" w:hAnsi="Times New Roman" w:cs="Times New Roman"/>
          <w:sz w:val="28"/>
          <w:szCs w:val="28"/>
        </w:rPr>
        <w:t xml:space="preserve"> многоквартирных домов</w:t>
      </w:r>
      <w:r w:rsidR="00DE46D2" w:rsidRPr="00FE6CF4">
        <w:rPr>
          <w:rStyle w:val="a5"/>
          <w:rFonts w:ascii="Times New Roman" w:hAnsi="Times New Roman" w:cs="Times New Roman"/>
          <w:sz w:val="28"/>
          <w:szCs w:val="28"/>
        </w:rPr>
        <w:footnoteReference w:id="36"/>
      </w:r>
      <w:r w:rsidR="00DE46D2" w:rsidRPr="00FE6CF4">
        <w:rPr>
          <w:rFonts w:ascii="Times New Roman" w:hAnsi="Times New Roman" w:cs="Times New Roman"/>
          <w:sz w:val="28"/>
          <w:szCs w:val="28"/>
        </w:rPr>
        <w:t>. Суть исковых требований сводилась к тому, что при приватизации жи</w:t>
      </w:r>
      <w:r w:rsidR="002E0B33" w:rsidRPr="00FE6CF4">
        <w:rPr>
          <w:rFonts w:ascii="Times New Roman" w:hAnsi="Times New Roman" w:cs="Times New Roman"/>
          <w:sz w:val="28"/>
          <w:szCs w:val="28"/>
        </w:rPr>
        <w:t xml:space="preserve">лья местный орган власти передал его в несоответствующем техническом состоянии. Причем арбитражным судом первой инстанции требования ТСЖ были удовлетворены, но суд апелляционной инстанции решения суда первой инстанции отменил, кассационная инстанция </w:t>
      </w:r>
      <w:r w:rsidR="00DD04D1" w:rsidRPr="00FE6CF4">
        <w:rPr>
          <w:rFonts w:ascii="Times New Roman" w:hAnsi="Times New Roman" w:cs="Times New Roman"/>
          <w:sz w:val="28"/>
          <w:szCs w:val="28"/>
        </w:rPr>
        <w:t>решение</w:t>
      </w:r>
      <w:r w:rsidR="002E0B33" w:rsidRPr="00FE6CF4">
        <w:rPr>
          <w:rFonts w:ascii="Times New Roman" w:hAnsi="Times New Roman" w:cs="Times New Roman"/>
          <w:sz w:val="28"/>
          <w:szCs w:val="28"/>
        </w:rPr>
        <w:t xml:space="preserve"> суда апелляции</w:t>
      </w:r>
      <w:r w:rsidR="00DD04D1" w:rsidRPr="00FE6CF4">
        <w:rPr>
          <w:rFonts w:ascii="Times New Roman" w:hAnsi="Times New Roman" w:cs="Times New Roman"/>
          <w:sz w:val="28"/>
          <w:szCs w:val="28"/>
        </w:rPr>
        <w:t xml:space="preserve"> поддержала</w:t>
      </w:r>
      <w:r w:rsidR="002E0B33" w:rsidRPr="00FE6CF4">
        <w:rPr>
          <w:rFonts w:ascii="Times New Roman" w:hAnsi="Times New Roman" w:cs="Times New Roman"/>
          <w:sz w:val="28"/>
          <w:szCs w:val="28"/>
        </w:rPr>
        <w:t xml:space="preserve">. </w:t>
      </w:r>
    </w:p>
    <w:p w:rsidR="002E0B33" w:rsidRPr="00FE6CF4" w:rsidRDefault="002E0B33" w:rsidP="0045062F">
      <w:pPr>
        <w:pStyle w:val="a6"/>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Верховный суд оставил в силе решения судов апелляционной и кассационной инстанции, указал, что уровень физического износа общего имущества многоквартирных домов по состоянию на начало приватизации помещений муниципального жилищного фонда и на дату передачи домов органом местной власти в управление ТСЖ на предмет превышения нормативных показателей, установленных ВСН 58-88 (р)</w:t>
      </w:r>
      <w:r w:rsidR="002719AA" w:rsidRPr="00FE6CF4">
        <w:rPr>
          <w:rFonts w:ascii="Times New Roman" w:hAnsi="Times New Roman" w:cs="Times New Roman"/>
          <w:sz w:val="28"/>
          <w:szCs w:val="28"/>
        </w:rPr>
        <w:t xml:space="preserve"> (Приказ № 312)</w:t>
      </w:r>
      <w:r w:rsidRPr="00FE6CF4">
        <w:rPr>
          <w:rFonts w:ascii="Times New Roman" w:hAnsi="Times New Roman" w:cs="Times New Roman"/>
          <w:sz w:val="28"/>
          <w:szCs w:val="28"/>
        </w:rPr>
        <w:t xml:space="preserve"> и ВСН 53-86 (р), определяющих минимальную продолжительность эффективной эксплуатации зданий и объектов,</w:t>
      </w:r>
      <w:r w:rsidR="00C059AE"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а также относительно замены лифтового оборудования, установленных соответствующей нормативной документацией, допустимой к применению, исходя из даты ее вступления в законную силу определить невозможно, </w:t>
      </w:r>
      <w:r w:rsidR="002719AA" w:rsidRPr="00FE6CF4">
        <w:rPr>
          <w:rFonts w:ascii="Times New Roman" w:hAnsi="Times New Roman" w:cs="Times New Roman"/>
          <w:sz w:val="28"/>
          <w:szCs w:val="28"/>
        </w:rPr>
        <w:t>что подтверждается мнение экспертов при</w:t>
      </w:r>
      <w:r w:rsidRPr="00FE6CF4">
        <w:rPr>
          <w:rFonts w:ascii="Times New Roman" w:hAnsi="Times New Roman" w:cs="Times New Roman"/>
          <w:sz w:val="28"/>
          <w:szCs w:val="28"/>
        </w:rPr>
        <w:t xml:space="preserve"> проведении суд</w:t>
      </w:r>
      <w:r w:rsidR="00DD04D1" w:rsidRPr="00FE6CF4">
        <w:rPr>
          <w:rFonts w:ascii="Times New Roman" w:hAnsi="Times New Roman" w:cs="Times New Roman"/>
          <w:sz w:val="28"/>
          <w:szCs w:val="28"/>
        </w:rPr>
        <w:t xml:space="preserve">ебной экспертизы по делу, следовательно обязательства по капитальному ремонту общедомового имущества лежат на ТСЖ. </w:t>
      </w:r>
    </w:p>
    <w:p w:rsidR="00DD04D1" w:rsidRPr="00FE6CF4" w:rsidRDefault="00162950" w:rsidP="0045062F">
      <w:pPr>
        <w:pStyle w:val="a6"/>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Очень распространена </w:t>
      </w:r>
      <w:r w:rsidR="007B07D4" w:rsidRPr="00FE6CF4">
        <w:rPr>
          <w:rFonts w:ascii="Times New Roman" w:hAnsi="Times New Roman" w:cs="Times New Roman"/>
          <w:sz w:val="28"/>
          <w:szCs w:val="28"/>
        </w:rPr>
        <w:t>специфичная</w:t>
      </w:r>
      <w:r w:rsidR="00A42BD1" w:rsidRPr="00FE6CF4">
        <w:rPr>
          <w:rFonts w:ascii="Times New Roman" w:hAnsi="Times New Roman" w:cs="Times New Roman"/>
          <w:sz w:val="28"/>
          <w:szCs w:val="28"/>
        </w:rPr>
        <w:t xml:space="preserve"> </w:t>
      </w:r>
      <w:r w:rsidRPr="00FE6CF4">
        <w:rPr>
          <w:rFonts w:ascii="Times New Roman" w:hAnsi="Times New Roman" w:cs="Times New Roman"/>
          <w:sz w:val="28"/>
          <w:szCs w:val="28"/>
        </w:rPr>
        <w:t>категория</w:t>
      </w:r>
      <w:r w:rsidR="007B07D4" w:rsidRPr="00FE6CF4">
        <w:rPr>
          <w:rFonts w:ascii="Times New Roman" w:hAnsi="Times New Roman" w:cs="Times New Roman"/>
          <w:sz w:val="28"/>
          <w:szCs w:val="28"/>
        </w:rPr>
        <w:t xml:space="preserve"> споров связанных</w:t>
      </w:r>
      <w:r w:rsidRPr="00FE6CF4">
        <w:rPr>
          <w:rFonts w:ascii="Times New Roman" w:hAnsi="Times New Roman" w:cs="Times New Roman"/>
          <w:sz w:val="28"/>
          <w:szCs w:val="28"/>
        </w:rPr>
        <w:t xml:space="preserve"> </w:t>
      </w:r>
      <w:r w:rsidR="007B07D4" w:rsidRPr="00FE6CF4">
        <w:rPr>
          <w:rFonts w:ascii="Times New Roman" w:hAnsi="Times New Roman" w:cs="Times New Roman"/>
          <w:sz w:val="28"/>
          <w:szCs w:val="28"/>
        </w:rPr>
        <w:t>с</w:t>
      </w:r>
      <w:r w:rsidR="00DD04D1" w:rsidRPr="00FE6CF4">
        <w:rPr>
          <w:rFonts w:ascii="Times New Roman" w:hAnsi="Times New Roman" w:cs="Times New Roman"/>
          <w:sz w:val="28"/>
          <w:szCs w:val="28"/>
        </w:rPr>
        <w:t>о</w:t>
      </w:r>
      <w:r w:rsidR="007B07D4" w:rsidRPr="00FE6CF4">
        <w:rPr>
          <w:rFonts w:ascii="Times New Roman" w:hAnsi="Times New Roman" w:cs="Times New Roman"/>
          <w:sz w:val="28"/>
          <w:szCs w:val="28"/>
        </w:rPr>
        <w:t xml:space="preserve"> сферой</w:t>
      </w:r>
      <w:r w:rsidR="00A42BD1" w:rsidRPr="00FE6CF4">
        <w:rPr>
          <w:rFonts w:ascii="Times New Roman" w:hAnsi="Times New Roman" w:cs="Times New Roman"/>
          <w:sz w:val="28"/>
          <w:szCs w:val="28"/>
        </w:rPr>
        <w:t xml:space="preserve"> финансирования выполнения работ</w:t>
      </w:r>
      <w:r w:rsidR="00DD04D1" w:rsidRPr="00FE6CF4">
        <w:rPr>
          <w:rFonts w:ascii="Times New Roman" w:hAnsi="Times New Roman" w:cs="Times New Roman"/>
          <w:sz w:val="28"/>
          <w:szCs w:val="28"/>
        </w:rPr>
        <w:t>,</w:t>
      </w:r>
      <w:r w:rsidR="00A42BD1" w:rsidRPr="00FE6CF4">
        <w:rPr>
          <w:rFonts w:ascii="Times New Roman" w:hAnsi="Times New Roman" w:cs="Times New Roman"/>
          <w:sz w:val="28"/>
          <w:szCs w:val="28"/>
        </w:rPr>
        <w:t xml:space="preserve"> с использованием средств внебюджетных </w:t>
      </w:r>
      <w:r w:rsidR="00D945EA" w:rsidRPr="00FE6CF4">
        <w:rPr>
          <w:rFonts w:ascii="Times New Roman" w:hAnsi="Times New Roman" w:cs="Times New Roman"/>
          <w:sz w:val="28"/>
          <w:szCs w:val="28"/>
        </w:rPr>
        <w:t xml:space="preserve">федеральных </w:t>
      </w:r>
      <w:r w:rsidR="00A42BD1" w:rsidRPr="00FE6CF4">
        <w:rPr>
          <w:rFonts w:ascii="Times New Roman" w:hAnsi="Times New Roman" w:cs="Times New Roman"/>
          <w:sz w:val="28"/>
          <w:szCs w:val="28"/>
        </w:rPr>
        <w:t>фондов</w:t>
      </w:r>
      <w:r w:rsidR="00DD04D1" w:rsidRPr="00FE6CF4">
        <w:rPr>
          <w:rFonts w:ascii="Times New Roman" w:hAnsi="Times New Roman" w:cs="Times New Roman"/>
          <w:sz w:val="28"/>
          <w:szCs w:val="28"/>
        </w:rPr>
        <w:t xml:space="preserve"> (ТФОМС)</w:t>
      </w:r>
      <w:r w:rsidRPr="00FE6CF4">
        <w:rPr>
          <w:rFonts w:ascii="Times New Roman" w:hAnsi="Times New Roman" w:cs="Times New Roman"/>
          <w:sz w:val="28"/>
          <w:szCs w:val="28"/>
        </w:rPr>
        <w:t>,</w:t>
      </w:r>
      <w:r w:rsidR="00A42BD1"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когда применяются определения данные в нормативно-правовых актах, </w:t>
      </w:r>
      <w:r w:rsidR="00A26990" w:rsidRPr="00FE6CF4">
        <w:rPr>
          <w:rFonts w:ascii="Times New Roman" w:hAnsi="Times New Roman" w:cs="Times New Roman"/>
          <w:sz w:val="28"/>
          <w:szCs w:val="28"/>
        </w:rPr>
        <w:t>подзаконных актах</w:t>
      </w:r>
      <w:r w:rsidRPr="00FE6CF4">
        <w:rPr>
          <w:rFonts w:ascii="Times New Roman" w:hAnsi="Times New Roman" w:cs="Times New Roman"/>
          <w:sz w:val="28"/>
          <w:szCs w:val="28"/>
        </w:rPr>
        <w:t>, правилах принятых в СССР</w:t>
      </w:r>
      <w:r w:rsidR="00DD04D1" w:rsidRPr="00FE6CF4">
        <w:rPr>
          <w:rFonts w:ascii="Times New Roman" w:hAnsi="Times New Roman" w:cs="Times New Roman"/>
          <w:sz w:val="28"/>
          <w:szCs w:val="28"/>
        </w:rPr>
        <w:t>. П</w:t>
      </w:r>
      <w:r w:rsidRPr="00FE6CF4">
        <w:rPr>
          <w:rFonts w:ascii="Times New Roman" w:hAnsi="Times New Roman" w:cs="Times New Roman"/>
          <w:sz w:val="28"/>
          <w:szCs w:val="28"/>
        </w:rPr>
        <w:t>оскольку одни</w:t>
      </w:r>
      <w:r w:rsidR="00186190" w:rsidRPr="00FE6CF4">
        <w:rPr>
          <w:rFonts w:ascii="Times New Roman" w:hAnsi="Times New Roman" w:cs="Times New Roman"/>
          <w:sz w:val="28"/>
          <w:szCs w:val="28"/>
        </w:rPr>
        <w:t>м</w:t>
      </w:r>
      <w:r w:rsidR="00C059AE" w:rsidRPr="00FE6CF4">
        <w:rPr>
          <w:rFonts w:ascii="Times New Roman" w:hAnsi="Times New Roman" w:cs="Times New Roman"/>
          <w:sz w:val="28"/>
          <w:szCs w:val="28"/>
        </w:rPr>
        <w:t xml:space="preserve"> </w:t>
      </w:r>
      <w:r w:rsidR="00186190" w:rsidRPr="00FE6CF4">
        <w:rPr>
          <w:rFonts w:ascii="Times New Roman" w:hAnsi="Times New Roman" w:cs="Times New Roman"/>
          <w:sz w:val="28"/>
          <w:szCs w:val="28"/>
        </w:rPr>
        <w:t xml:space="preserve">из источников финансирования </w:t>
      </w:r>
      <w:r w:rsidRPr="00FE6CF4">
        <w:rPr>
          <w:rFonts w:ascii="Times New Roman" w:hAnsi="Times New Roman" w:cs="Times New Roman"/>
          <w:sz w:val="28"/>
          <w:szCs w:val="28"/>
        </w:rPr>
        <w:t>медицинских учреждений</w:t>
      </w:r>
      <w:r w:rsidR="00CD77FD" w:rsidRPr="00FE6CF4">
        <w:rPr>
          <w:rFonts w:ascii="Times New Roman" w:hAnsi="Times New Roman" w:cs="Times New Roman"/>
          <w:sz w:val="28"/>
          <w:szCs w:val="28"/>
        </w:rPr>
        <w:t>,</w:t>
      </w:r>
      <w:r w:rsidR="004D4743" w:rsidRPr="00FE6CF4">
        <w:rPr>
          <w:rFonts w:ascii="Times New Roman" w:hAnsi="Times New Roman" w:cs="Times New Roman"/>
          <w:sz w:val="28"/>
          <w:szCs w:val="28"/>
        </w:rPr>
        <w:t xml:space="preserve"> </w:t>
      </w:r>
      <w:r w:rsidR="00186190" w:rsidRPr="00FE6CF4">
        <w:rPr>
          <w:rFonts w:ascii="Times New Roman" w:hAnsi="Times New Roman" w:cs="Times New Roman"/>
          <w:sz w:val="28"/>
          <w:szCs w:val="28"/>
        </w:rPr>
        <w:t xml:space="preserve">в </w:t>
      </w:r>
      <w:r w:rsidR="004D4743" w:rsidRPr="00FE6CF4">
        <w:rPr>
          <w:rFonts w:ascii="Times New Roman" w:hAnsi="Times New Roman" w:cs="Times New Roman"/>
          <w:sz w:val="28"/>
          <w:szCs w:val="28"/>
        </w:rPr>
        <w:t>т</w:t>
      </w:r>
      <w:r w:rsidR="00186190" w:rsidRPr="00FE6CF4">
        <w:rPr>
          <w:rFonts w:ascii="Times New Roman" w:hAnsi="Times New Roman" w:cs="Times New Roman"/>
          <w:sz w:val="28"/>
          <w:szCs w:val="28"/>
        </w:rPr>
        <w:t>ом числе</w:t>
      </w:r>
      <w:r w:rsidR="00C059AE" w:rsidRPr="00FE6CF4">
        <w:rPr>
          <w:rFonts w:ascii="Times New Roman" w:hAnsi="Times New Roman" w:cs="Times New Roman"/>
          <w:sz w:val="28"/>
          <w:szCs w:val="28"/>
        </w:rPr>
        <w:t xml:space="preserve"> </w:t>
      </w:r>
      <w:r w:rsidR="00186190" w:rsidRPr="00FE6CF4">
        <w:rPr>
          <w:rFonts w:ascii="Times New Roman" w:hAnsi="Times New Roman" w:cs="Times New Roman"/>
          <w:sz w:val="28"/>
          <w:szCs w:val="28"/>
        </w:rPr>
        <w:t>не государственных</w:t>
      </w:r>
      <w:r w:rsidR="00CD77FD" w:rsidRPr="00FE6CF4">
        <w:rPr>
          <w:rFonts w:ascii="Times New Roman" w:hAnsi="Times New Roman" w:cs="Times New Roman"/>
          <w:sz w:val="28"/>
          <w:szCs w:val="28"/>
        </w:rPr>
        <w:t>,</w:t>
      </w:r>
      <w:r w:rsidR="00186190" w:rsidRPr="00FE6CF4">
        <w:rPr>
          <w:rFonts w:ascii="Times New Roman" w:hAnsi="Times New Roman" w:cs="Times New Roman"/>
          <w:sz w:val="28"/>
          <w:szCs w:val="28"/>
        </w:rPr>
        <w:t xml:space="preserve"> </w:t>
      </w:r>
      <w:r w:rsidRPr="00FE6CF4">
        <w:rPr>
          <w:rFonts w:ascii="Times New Roman" w:hAnsi="Times New Roman" w:cs="Times New Roman"/>
          <w:sz w:val="28"/>
          <w:szCs w:val="28"/>
        </w:rPr>
        <w:t>являются целевые средства ТФОМС</w:t>
      </w:r>
      <w:r w:rsidR="00A42BD1"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на текущий ремонт зданий, помещений </w:t>
      </w:r>
      <w:r w:rsidR="00FC20C9" w:rsidRPr="00FE6CF4">
        <w:rPr>
          <w:rFonts w:ascii="Times New Roman" w:hAnsi="Times New Roman" w:cs="Times New Roman"/>
          <w:sz w:val="28"/>
          <w:szCs w:val="28"/>
        </w:rPr>
        <w:t xml:space="preserve">таких учреждений, </w:t>
      </w:r>
      <w:r w:rsidR="00FC20C9" w:rsidRPr="00FE6CF4">
        <w:rPr>
          <w:rFonts w:ascii="Times New Roman" w:hAnsi="Times New Roman" w:cs="Times New Roman"/>
          <w:sz w:val="28"/>
          <w:szCs w:val="28"/>
        </w:rPr>
        <w:lastRenderedPageBreak/>
        <w:t>следовательно</w:t>
      </w:r>
      <w:r w:rsidR="00CD77FD" w:rsidRPr="00FE6CF4">
        <w:rPr>
          <w:rFonts w:ascii="Times New Roman" w:hAnsi="Times New Roman" w:cs="Times New Roman"/>
          <w:sz w:val="28"/>
          <w:szCs w:val="28"/>
        </w:rPr>
        <w:t>,</w:t>
      </w:r>
      <w:r w:rsidR="00FC20C9" w:rsidRPr="00FE6CF4">
        <w:rPr>
          <w:rFonts w:ascii="Times New Roman" w:hAnsi="Times New Roman" w:cs="Times New Roman"/>
          <w:sz w:val="28"/>
          <w:szCs w:val="28"/>
        </w:rPr>
        <w:t xml:space="preserve"> работы должны выполняться только</w:t>
      </w:r>
      <w:r w:rsidR="00C059AE" w:rsidRPr="00FE6CF4">
        <w:rPr>
          <w:rFonts w:ascii="Times New Roman" w:hAnsi="Times New Roman" w:cs="Times New Roman"/>
          <w:sz w:val="28"/>
          <w:szCs w:val="28"/>
        </w:rPr>
        <w:t xml:space="preserve"> </w:t>
      </w:r>
      <w:r w:rsidR="00FC20C9" w:rsidRPr="00FE6CF4">
        <w:rPr>
          <w:rFonts w:ascii="Times New Roman" w:hAnsi="Times New Roman" w:cs="Times New Roman"/>
          <w:sz w:val="28"/>
          <w:szCs w:val="28"/>
        </w:rPr>
        <w:t xml:space="preserve">в рамках текущего ремонта, что не всегда происходит </w:t>
      </w:r>
      <w:r w:rsidR="00A42BD1" w:rsidRPr="00FE6CF4">
        <w:rPr>
          <w:rFonts w:ascii="Times New Roman" w:hAnsi="Times New Roman" w:cs="Times New Roman"/>
          <w:sz w:val="28"/>
          <w:szCs w:val="28"/>
        </w:rPr>
        <w:t xml:space="preserve">  </w:t>
      </w:r>
      <w:r w:rsidR="00FC20C9" w:rsidRPr="00FE6CF4">
        <w:rPr>
          <w:rFonts w:ascii="Times New Roman" w:hAnsi="Times New Roman" w:cs="Times New Roman"/>
          <w:sz w:val="28"/>
          <w:szCs w:val="28"/>
        </w:rPr>
        <w:t xml:space="preserve">на практике. </w:t>
      </w:r>
    </w:p>
    <w:p w:rsidR="00186190" w:rsidRPr="00FE6CF4" w:rsidRDefault="001F04DD" w:rsidP="0045062F">
      <w:pPr>
        <w:pStyle w:val="a6"/>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Так медицинское учреждение оспаривало предписание ТФОМС в части возврата </w:t>
      </w:r>
      <w:r w:rsidR="00F92BFA" w:rsidRPr="00FE6CF4">
        <w:rPr>
          <w:rFonts w:ascii="Times New Roman" w:hAnsi="Times New Roman" w:cs="Times New Roman"/>
          <w:sz w:val="28"/>
          <w:szCs w:val="28"/>
        </w:rPr>
        <w:t>денежных средств, предназначенных</w:t>
      </w:r>
      <w:r w:rsidR="00831E66" w:rsidRPr="00FE6CF4">
        <w:rPr>
          <w:rFonts w:ascii="Times New Roman" w:hAnsi="Times New Roman" w:cs="Times New Roman"/>
          <w:sz w:val="28"/>
          <w:szCs w:val="28"/>
        </w:rPr>
        <w:t xml:space="preserve"> </w:t>
      </w:r>
      <w:r w:rsidR="00F92BFA" w:rsidRPr="00FE6CF4">
        <w:rPr>
          <w:rFonts w:ascii="Times New Roman" w:hAnsi="Times New Roman" w:cs="Times New Roman"/>
          <w:sz w:val="28"/>
          <w:szCs w:val="28"/>
        </w:rPr>
        <w:t>для текущего ремонта</w:t>
      </w:r>
      <w:r w:rsidRPr="00FE6CF4">
        <w:rPr>
          <w:rFonts w:ascii="Times New Roman" w:hAnsi="Times New Roman" w:cs="Times New Roman"/>
          <w:sz w:val="28"/>
          <w:szCs w:val="28"/>
        </w:rPr>
        <w:t xml:space="preserve">, использованных не по целевому </w:t>
      </w:r>
      <w:r w:rsidR="00F92BFA" w:rsidRPr="00FE6CF4">
        <w:rPr>
          <w:rFonts w:ascii="Times New Roman" w:hAnsi="Times New Roman" w:cs="Times New Roman"/>
          <w:sz w:val="28"/>
          <w:szCs w:val="28"/>
        </w:rPr>
        <w:t xml:space="preserve">назначению для оплаты работ по капитальному ремонту. Для определения характера проводимых работ </w:t>
      </w:r>
      <w:r w:rsidR="004D4743" w:rsidRPr="00FE6CF4">
        <w:rPr>
          <w:rFonts w:ascii="Times New Roman" w:hAnsi="Times New Roman" w:cs="Times New Roman"/>
          <w:sz w:val="28"/>
          <w:szCs w:val="28"/>
        </w:rPr>
        <w:t>суды обратились</w:t>
      </w:r>
      <w:r w:rsidR="00831E66" w:rsidRPr="00FE6CF4">
        <w:rPr>
          <w:rFonts w:ascii="Times New Roman" w:hAnsi="Times New Roman" w:cs="Times New Roman"/>
          <w:sz w:val="28"/>
          <w:szCs w:val="28"/>
        </w:rPr>
        <w:t xml:space="preserve"> </w:t>
      </w:r>
      <w:r w:rsidR="004D4743" w:rsidRPr="00FE6CF4">
        <w:rPr>
          <w:rFonts w:ascii="Times New Roman" w:hAnsi="Times New Roman" w:cs="Times New Roman"/>
          <w:sz w:val="28"/>
          <w:szCs w:val="28"/>
        </w:rPr>
        <w:t xml:space="preserve">к определениям текущего и капитального ремонта содержащихся </w:t>
      </w:r>
      <w:r w:rsidR="00881016" w:rsidRPr="00FE6CF4">
        <w:rPr>
          <w:rFonts w:ascii="Times New Roman" w:hAnsi="Times New Roman" w:cs="Times New Roman"/>
          <w:sz w:val="28"/>
          <w:szCs w:val="28"/>
        </w:rPr>
        <w:t xml:space="preserve">в ВСН 58-88 (р) (Приказ № 312) и </w:t>
      </w:r>
      <w:r w:rsidR="00CD77FD" w:rsidRPr="00FE6CF4">
        <w:rPr>
          <w:rFonts w:ascii="Times New Roman" w:hAnsi="Times New Roman" w:cs="Times New Roman"/>
          <w:sz w:val="28"/>
          <w:szCs w:val="28"/>
        </w:rPr>
        <w:t>Постановлении</w:t>
      </w:r>
      <w:r w:rsidR="002B272D" w:rsidRPr="00FE6CF4">
        <w:rPr>
          <w:rFonts w:ascii="Times New Roman" w:hAnsi="Times New Roman" w:cs="Times New Roman"/>
          <w:sz w:val="28"/>
          <w:szCs w:val="28"/>
        </w:rPr>
        <w:t xml:space="preserve"> № 279</w:t>
      </w:r>
      <w:r w:rsidR="002B272D" w:rsidRPr="00FE6CF4">
        <w:rPr>
          <w:rStyle w:val="a5"/>
          <w:rFonts w:ascii="Times New Roman" w:hAnsi="Times New Roman" w:cs="Times New Roman"/>
          <w:sz w:val="28"/>
          <w:szCs w:val="28"/>
        </w:rPr>
        <w:footnoteReference w:id="37"/>
      </w:r>
      <w:r w:rsidR="00CD77FD" w:rsidRPr="00FE6CF4">
        <w:rPr>
          <w:rFonts w:ascii="Times New Roman" w:hAnsi="Times New Roman" w:cs="Times New Roman"/>
          <w:sz w:val="28"/>
          <w:szCs w:val="28"/>
        </w:rPr>
        <w:t>, требования учреждения оставлены судами</w:t>
      </w:r>
      <w:r w:rsidR="009250CB" w:rsidRPr="00FE6CF4">
        <w:rPr>
          <w:rFonts w:ascii="Times New Roman" w:hAnsi="Times New Roman" w:cs="Times New Roman"/>
          <w:sz w:val="28"/>
          <w:szCs w:val="28"/>
        </w:rPr>
        <w:t xml:space="preserve"> </w:t>
      </w:r>
      <w:r w:rsidR="00CD77FD" w:rsidRPr="00FE6CF4">
        <w:rPr>
          <w:rFonts w:ascii="Times New Roman" w:hAnsi="Times New Roman" w:cs="Times New Roman"/>
          <w:sz w:val="28"/>
          <w:szCs w:val="28"/>
        </w:rPr>
        <w:t>без удовлетворения</w:t>
      </w:r>
      <w:r w:rsidR="00DD04D1" w:rsidRPr="00FE6CF4">
        <w:rPr>
          <w:rFonts w:ascii="Times New Roman" w:hAnsi="Times New Roman" w:cs="Times New Roman"/>
          <w:sz w:val="28"/>
          <w:szCs w:val="28"/>
        </w:rPr>
        <w:t>,</w:t>
      </w:r>
      <w:r w:rsidR="00CD77FD" w:rsidRPr="00FE6CF4">
        <w:rPr>
          <w:rFonts w:ascii="Times New Roman" w:hAnsi="Times New Roman" w:cs="Times New Roman"/>
          <w:sz w:val="28"/>
          <w:szCs w:val="28"/>
        </w:rPr>
        <w:t xml:space="preserve"> поскольку был установлен факт,</w:t>
      </w:r>
      <w:r w:rsidR="00593C9A" w:rsidRPr="00FE6CF4">
        <w:rPr>
          <w:rFonts w:ascii="Times New Roman" w:hAnsi="Times New Roman" w:cs="Times New Roman"/>
          <w:sz w:val="28"/>
          <w:szCs w:val="28"/>
        </w:rPr>
        <w:t xml:space="preserve"> </w:t>
      </w:r>
      <w:r w:rsidR="00CD77FD" w:rsidRPr="00FE6CF4">
        <w:rPr>
          <w:rFonts w:ascii="Times New Roman" w:hAnsi="Times New Roman" w:cs="Times New Roman"/>
          <w:sz w:val="28"/>
          <w:szCs w:val="28"/>
        </w:rPr>
        <w:t>что выполненные работы относились</w:t>
      </w:r>
      <w:r w:rsidR="009250CB" w:rsidRPr="00FE6CF4">
        <w:rPr>
          <w:rFonts w:ascii="Times New Roman" w:hAnsi="Times New Roman" w:cs="Times New Roman"/>
          <w:sz w:val="28"/>
          <w:szCs w:val="28"/>
        </w:rPr>
        <w:t xml:space="preserve"> </w:t>
      </w:r>
      <w:r w:rsidR="00CD77FD" w:rsidRPr="00FE6CF4">
        <w:rPr>
          <w:rFonts w:ascii="Times New Roman" w:hAnsi="Times New Roman" w:cs="Times New Roman"/>
          <w:sz w:val="28"/>
          <w:szCs w:val="28"/>
        </w:rPr>
        <w:t>к капитальному ремонту здания.</w:t>
      </w:r>
      <w:r w:rsidR="000B4EAA" w:rsidRPr="00FE6CF4">
        <w:rPr>
          <w:rFonts w:ascii="Times New Roman" w:hAnsi="Times New Roman" w:cs="Times New Roman"/>
          <w:sz w:val="28"/>
          <w:szCs w:val="28"/>
        </w:rPr>
        <w:t xml:space="preserve"> </w:t>
      </w:r>
    </w:p>
    <w:p w:rsidR="002B272D" w:rsidRPr="00FE6CF4" w:rsidRDefault="000B4EAA" w:rsidP="0045062F">
      <w:pPr>
        <w:pStyle w:val="a6"/>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Похожее дело было рассмотрено Одиннадцатым арбитражным апелляционным судом в 2017 году</w:t>
      </w:r>
      <w:r w:rsidR="007717CA" w:rsidRPr="00FE6CF4">
        <w:rPr>
          <w:rFonts w:ascii="Times New Roman" w:hAnsi="Times New Roman" w:cs="Times New Roman"/>
          <w:sz w:val="28"/>
          <w:szCs w:val="28"/>
        </w:rPr>
        <w:t xml:space="preserve"> </w:t>
      </w:r>
      <w:r w:rsidR="002B26A6" w:rsidRPr="00FE6CF4">
        <w:rPr>
          <w:rFonts w:ascii="Times New Roman" w:hAnsi="Times New Roman" w:cs="Times New Roman"/>
          <w:sz w:val="28"/>
          <w:szCs w:val="28"/>
        </w:rPr>
        <w:t>решение,</w:t>
      </w:r>
      <w:r w:rsidR="007717CA" w:rsidRPr="00FE6CF4">
        <w:rPr>
          <w:rFonts w:ascii="Times New Roman" w:hAnsi="Times New Roman" w:cs="Times New Roman"/>
          <w:sz w:val="28"/>
          <w:szCs w:val="28"/>
        </w:rPr>
        <w:t xml:space="preserve"> которое оставил в силе Верховный суд РФ</w:t>
      </w:r>
      <w:r w:rsidR="001C6D8E" w:rsidRPr="00FE6CF4">
        <w:rPr>
          <w:rStyle w:val="a5"/>
          <w:rFonts w:ascii="Times New Roman" w:hAnsi="Times New Roman" w:cs="Times New Roman"/>
          <w:sz w:val="28"/>
          <w:szCs w:val="28"/>
        </w:rPr>
        <w:footnoteReference w:id="38"/>
      </w:r>
      <w:r w:rsidRPr="00FE6CF4">
        <w:rPr>
          <w:rFonts w:ascii="Times New Roman" w:hAnsi="Times New Roman" w:cs="Times New Roman"/>
          <w:sz w:val="28"/>
          <w:szCs w:val="28"/>
        </w:rPr>
        <w:t>.</w:t>
      </w:r>
      <w:r w:rsidR="001C6D8E" w:rsidRPr="00FE6CF4">
        <w:rPr>
          <w:rFonts w:ascii="Times New Roman" w:hAnsi="Times New Roman" w:cs="Times New Roman"/>
          <w:sz w:val="28"/>
          <w:szCs w:val="28"/>
        </w:rPr>
        <w:t xml:space="preserve"> Как и в деле, приведенном выше судом рассматривался вопрос о признании незаконным предписания ТФОМС о нецелевом использовании </w:t>
      </w:r>
      <w:r w:rsidR="00963742" w:rsidRPr="00FE6CF4">
        <w:rPr>
          <w:rFonts w:ascii="Times New Roman" w:hAnsi="Times New Roman" w:cs="Times New Roman"/>
          <w:sz w:val="28"/>
          <w:szCs w:val="28"/>
        </w:rPr>
        <w:t>бюджетных средств,</w:t>
      </w:r>
      <w:r w:rsidR="001C6D8E" w:rsidRPr="00FE6CF4">
        <w:rPr>
          <w:rFonts w:ascii="Times New Roman" w:hAnsi="Times New Roman" w:cs="Times New Roman"/>
          <w:sz w:val="28"/>
          <w:szCs w:val="28"/>
        </w:rPr>
        <w:t xml:space="preserve"> </w:t>
      </w:r>
      <w:r w:rsidR="00963742" w:rsidRPr="00FE6CF4">
        <w:rPr>
          <w:rFonts w:ascii="Times New Roman" w:hAnsi="Times New Roman" w:cs="Times New Roman"/>
          <w:sz w:val="28"/>
          <w:szCs w:val="28"/>
        </w:rPr>
        <w:t>выделенных</w:t>
      </w:r>
      <w:r w:rsidR="001C6D8E" w:rsidRPr="00FE6CF4">
        <w:rPr>
          <w:rFonts w:ascii="Times New Roman" w:hAnsi="Times New Roman" w:cs="Times New Roman"/>
          <w:sz w:val="28"/>
          <w:szCs w:val="28"/>
        </w:rPr>
        <w:t xml:space="preserve"> на текущий ремонт.</w:t>
      </w:r>
      <w:r w:rsidR="00963742" w:rsidRPr="00FE6CF4">
        <w:rPr>
          <w:rFonts w:ascii="Times New Roman" w:hAnsi="Times New Roman" w:cs="Times New Roman"/>
          <w:sz w:val="28"/>
          <w:szCs w:val="28"/>
        </w:rPr>
        <w:t xml:space="preserve"> Суд использовал следующую аргументацию, поскольку в пункте 14.2 ст.1 ГРК РФ дано общее п</w:t>
      </w:r>
      <w:r w:rsidR="007717CA" w:rsidRPr="00FE6CF4">
        <w:rPr>
          <w:rFonts w:ascii="Times New Roman" w:hAnsi="Times New Roman" w:cs="Times New Roman"/>
          <w:sz w:val="28"/>
          <w:szCs w:val="28"/>
        </w:rPr>
        <w:t>онятие капитального ремонта, а более подробное</w:t>
      </w:r>
      <w:r w:rsidR="00C059AE" w:rsidRPr="00FE6CF4">
        <w:rPr>
          <w:rFonts w:ascii="Times New Roman" w:hAnsi="Times New Roman" w:cs="Times New Roman"/>
          <w:sz w:val="28"/>
          <w:szCs w:val="28"/>
        </w:rPr>
        <w:t xml:space="preserve"> </w:t>
      </w:r>
      <w:r w:rsidR="007717CA" w:rsidRPr="00FE6CF4">
        <w:rPr>
          <w:rFonts w:ascii="Times New Roman" w:hAnsi="Times New Roman" w:cs="Times New Roman"/>
          <w:sz w:val="28"/>
          <w:szCs w:val="28"/>
        </w:rPr>
        <w:t>и конкретизированное определение капитального, а также текущего ремонта, даны</w:t>
      </w:r>
      <w:r w:rsidR="00C059AE" w:rsidRPr="00FE6CF4">
        <w:rPr>
          <w:rFonts w:ascii="Times New Roman" w:hAnsi="Times New Roman" w:cs="Times New Roman"/>
          <w:sz w:val="28"/>
          <w:szCs w:val="28"/>
        </w:rPr>
        <w:t xml:space="preserve"> </w:t>
      </w:r>
      <w:r w:rsidR="007717CA" w:rsidRPr="00FE6CF4">
        <w:rPr>
          <w:rFonts w:ascii="Times New Roman" w:hAnsi="Times New Roman" w:cs="Times New Roman"/>
          <w:sz w:val="28"/>
          <w:szCs w:val="28"/>
        </w:rPr>
        <w:t xml:space="preserve">в иных локальных, нормативных правовых актах, документах. Суд </w:t>
      </w:r>
      <w:r w:rsidR="00963742" w:rsidRPr="00FE6CF4">
        <w:rPr>
          <w:rFonts w:ascii="Times New Roman" w:hAnsi="Times New Roman" w:cs="Times New Roman"/>
          <w:sz w:val="28"/>
          <w:szCs w:val="28"/>
        </w:rPr>
        <w:t>для</w:t>
      </w:r>
      <w:r w:rsidR="007717CA" w:rsidRPr="00FE6CF4">
        <w:rPr>
          <w:rFonts w:ascii="Times New Roman" w:hAnsi="Times New Roman" w:cs="Times New Roman"/>
          <w:sz w:val="28"/>
          <w:szCs w:val="28"/>
        </w:rPr>
        <w:t xml:space="preserve"> </w:t>
      </w:r>
      <w:r w:rsidR="00875ED0" w:rsidRPr="00FE6CF4">
        <w:rPr>
          <w:rFonts w:ascii="Times New Roman" w:hAnsi="Times New Roman" w:cs="Times New Roman"/>
          <w:sz w:val="28"/>
          <w:szCs w:val="28"/>
        </w:rPr>
        <w:t>определения,</w:t>
      </w:r>
      <w:r w:rsidR="007717CA" w:rsidRPr="00FE6CF4">
        <w:rPr>
          <w:rFonts w:ascii="Times New Roman" w:hAnsi="Times New Roman" w:cs="Times New Roman"/>
          <w:sz w:val="28"/>
          <w:szCs w:val="28"/>
        </w:rPr>
        <w:t xml:space="preserve"> к какому виду работ можно отнести спорные работы к текущему или капитальному </w:t>
      </w:r>
      <w:r w:rsidR="00A034CF" w:rsidRPr="00FE6CF4">
        <w:rPr>
          <w:rFonts w:ascii="Times New Roman" w:hAnsi="Times New Roman" w:cs="Times New Roman"/>
          <w:sz w:val="28"/>
          <w:szCs w:val="28"/>
        </w:rPr>
        <w:t>обратился</w:t>
      </w:r>
      <w:r w:rsidR="00902481" w:rsidRPr="00FE6CF4">
        <w:rPr>
          <w:rFonts w:ascii="Times New Roman" w:hAnsi="Times New Roman" w:cs="Times New Roman"/>
          <w:sz w:val="28"/>
          <w:szCs w:val="28"/>
        </w:rPr>
        <w:t xml:space="preserve"> </w:t>
      </w:r>
      <w:r w:rsidR="007717CA" w:rsidRPr="00FE6CF4">
        <w:rPr>
          <w:rFonts w:ascii="Times New Roman" w:hAnsi="Times New Roman" w:cs="Times New Roman"/>
          <w:sz w:val="28"/>
          <w:szCs w:val="28"/>
        </w:rPr>
        <w:t xml:space="preserve">к ВСН 58-88 (р) (Приказ № 312) </w:t>
      </w:r>
      <w:r w:rsidR="004311AA" w:rsidRPr="00FE6CF4">
        <w:rPr>
          <w:rFonts w:ascii="Times New Roman" w:hAnsi="Times New Roman" w:cs="Times New Roman"/>
          <w:sz w:val="28"/>
          <w:szCs w:val="28"/>
        </w:rPr>
        <w:t>и Постановлению</w:t>
      </w:r>
      <w:r w:rsidR="007717CA" w:rsidRPr="00FE6CF4">
        <w:rPr>
          <w:rFonts w:ascii="Times New Roman" w:hAnsi="Times New Roman" w:cs="Times New Roman"/>
          <w:sz w:val="28"/>
          <w:szCs w:val="28"/>
        </w:rPr>
        <w:t xml:space="preserve"> № 279</w:t>
      </w:r>
      <w:r w:rsidR="00902481" w:rsidRPr="00FE6CF4">
        <w:rPr>
          <w:rFonts w:ascii="Times New Roman" w:hAnsi="Times New Roman" w:cs="Times New Roman"/>
          <w:sz w:val="28"/>
          <w:szCs w:val="28"/>
        </w:rPr>
        <w:t xml:space="preserve"> где даны более подробные определения таким работам</w:t>
      </w:r>
      <w:r w:rsidR="004311AA" w:rsidRPr="00FE6CF4">
        <w:rPr>
          <w:rFonts w:ascii="Times New Roman" w:hAnsi="Times New Roman" w:cs="Times New Roman"/>
          <w:sz w:val="28"/>
          <w:szCs w:val="28"/>
        </w:rPr>
        <w:t>. Судом</w:t>
      </w:r>
      <w:r w:rsidR="00B41858" w:rsidRPr="00FE6CF4">
        <w:rPr>
          <w:rFonts w:ascii="Times New Roman" w:hAnsi="Times New Roman" w:cs="Times New Roman"/>
          <w:sz w:val="28"/>
          <w:szCs w:val="28"/>
        </w:rPr>
        <w:t xml:space="preserve"> был использован перечень видов работ, установленный ВСН 58-88 (р) (Приказ № 312) для определения к каким видам работам </w:t>
      </w:r>
      <w:r w:rsidR="00A034CF" w:rsidRPr="00FE6CF4">
        <w:rPr>
          <w:rFonts w:ascii="Times New Roman" w:hAnsi="Times New Roman" w:cs="Times New Roman"/>
          <w:sz w:val="28"/>
          <w:szCs w:val="28"/>
        </w:rPr>
        <w:t>относились</w:t>
      </w:r>
      <w:r w:rsidR="00B41858" w:rsidRPr="00FE6CF4">
        <w:rPr>
          <w:rFonts w:ascii="Times New Roman" w:hAnsi="Times New Roman" w:cs="Times New Roman"/>
          <w:sz w:val="28"/>
          <w:szCs w:val="28"/>
        </w:rPr>
        <w:t xml:space="preserve"> выполненные работы.</w:t>
      </w:r>
      <w:r w:rsidR="004311AA" w:rsidRPr="00FE6CF4">
        <w:rPr>
          <w:rFonts w:ascii="Times New Roman" w:hAnsi="Times New Roman" w:cs="Times New Roman"/>
          <w:sz w:val="28"/>
          <w:szCs w:val="28"/>
        </w:rPr>
        <w:t xml:space="preserve"> </w:t>
      </w:r>
      <w:r w:rsidR="00B41858" w:rsidRPr="00FE6CF4">
        <w:rPr>
          <w:rFonts w:ascii="Times New Roman" w:hAnsi="Times New Roman" w:cs="Times New Roman"/>
          <w:sz w:val="28"/>
          <w:szCs w:val="28"/>
        </w:rPr>
        <w:t>Кроме того, в</w:t>
      </w:r>
      <w:r w:rsidR="007717CA" w:rsidRPr="00FE6CF4">
        <w:rPr>
          <w:rFonts w:ascii="Times New Roman" w:hAnsi="Times New Roman" w:cs="Times New Roman"/>
          <w:sz w:val="28"/>
          <w:szCs w:val="28"/>
        </w:rPr>
        <w:t xml:space="preserve"> этом деле как одно</w:t>
      </w:r>
      <w:r w:rsidR="00C059AE" w:rsidRPr="00FE6CF4">
        <w:rPr>
          <w:rFonts w:ascii="Times New Roman" w:hAnsi="Times New Roman" w:cs="Times New Roman"/>
          <w:sz w:val="28"/>
          <w:szCs w:val="28"/>
        </w:rPr>
        <w:t xml:space="preserve"> </w:t>
      </w:r>
      <w:r w:rsidR="007717CA" w:rsidRPr="00FE6CF4">
        <w:rPr>
          <w:rFonts w:ascii="Times New Roman" w:hAnsi="Times New Roman" w:cs="Times New Roman"/>
          <w:sz w:val="28"/>
          <w:szCs w:val="28"/>
        </w:rPr>
        <w:t xml:space="preserve">из доказательств по делу было использовано заключение судебной строительной экспертизы, </w:t>
      </w:r>
      <w:r w:rsidR="00902481" w:rsidRPr="00FE6CF4">
        <w:rPr>
          <w:rFonts w:ascii="Times New Roman" w:hAnsi="Times New Roman" w:cs="Times New Roman"/>
          <w:sz w:val="28"/>
          <w:szCs w:val="28"/>
        </w:rPr>
        <w:t>которая также подтвердила, что выполненные работы относится</w:t>
      </w:r>
      <w:r w:rsidR="00B41858" w:rsidRPr="00FE6CF4">
        <w:rPr>
          <w:rFonts w:ascii="Times New Roman" w:hAnsi="Times New Roman" w:cs="Times New Roman"/>
          <w:sz w:val="28"/>
          <w:szCs w:val="28"/>
        </w:rPr>
        <w:t xml:space="preserve"> </w:t>
      </w:r>
      <w:r w:rsidR="00902481" w:rsidRPr="00FE6CF4">
        <w:rPr>
          <w:rFonts w:ascii="Times New Roman" w:hAnsi="Times New Roman" w:cs="Times New Roman"/>
          <w:sz w:val="28"/>
          <w:szCs w:val="28"/>
        </w:rPr>
        <w:t xml:space="preserve">к работам по </w:t>
      </w:r>
      <w:r w:rsidR="00902481" w:rsidRPr="00FE6CF4">
        <w:rPr>
          <w:rFonts w:ascii="Times New Roman" w:hAnsi="Times New Roman" w:cs="Times New Roman"/>
          <w:sz w:val="28"/>
          <w:szCs w:val="28"/>
        </w:rPr>
        <w:lastRenderedPageBreak/>
        <w:t>капитальному ремонту, требование учреждение оставлены без удовлетворения</w:t>
      </w:r>
      <w:r w:rsidR="00A034CF" w:rsidRPr="00FE6CF4">
        <w:rPr>
          <w:rFonts w:ascii="Times New Roman" w:hAnsi="Times New Roman" w:cs="Times New Roman"/>
          <w:sz w:val="28"/>
          <w:szCs w:val="28"/>
        </w:rPr>
        <w:t>, предписание ТФОМС признанно законным</w:t>
      </w:r>
      <w:r w:rsidR="00902481" w:rsidRPr="00FE6CF4">
        <w:rPr>
          <w:rFonts w:ascii="Times New Roman" w:hAnsi="Times New Roman" w:cs="Times New Roman"/>
          <w:sz w:val="28"/>
          <w:szCs w:val="28"/>
        </w:rPr>
        <w:t xml:space="preserve">. </w:t>
      </w:r>
    </w:p>
    <w:p w:rsidR="00155B3A" w:rsidRPr="00FE6CF4" w:rsidRDefault="00BB3A14" w:rsidP="0045062F">
      <w:pPr>
        <w:pStyle w:val="a6"/>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Часто к ВСН 58-88 (р) обращаются суда при рассмотрении </w:t>
      </w:r>
      <w:r w:rsidR="00C059AE" w:rsidRPr="00FE6CF4">
        <w:rPr>
          <w:rFonts w:ascii="Times New Roman" w:hAnsi="Times New Roman" w:cs="Times New Roman"/>
          <w:sz w:val="28"/>
          <w:szCs w:val="28"/>
        </w:rPr>
        <w:t>споров,</w:t>
      </w:r>
      <w:r w:rsidRPr="00FE6CF4">
        <w:rPr>
          <w:rFonts w:ascii="Times New Roman" w:hAnsi="Times New Roman" w:cs="Times New Roman"/>
          <w:sz w:val="28"/>
          <w:szCs w:val="28"/>
        </w:rPr>
        <w:t xml:space="preserve"> вытекающих</w:t>
      </w:r>
      <w:r w:rsidR="009250CB" w:rsidRPr="00FE6CF4">
        <w:rPr>
          <w:rFonts w:ascii="Times New Roman" w:hAnsi="Times New Roman" w:cs="Times New Roman"/>
          <w:sz w:val="28"/>
          <w:szCs w:val="28"/>
        </w:rPr>
        <w:t xml:space="preserve"> </w:t>
      </w:r>
      <w:r w:rsidR="00C059AE" w:rsidRPr="00FE6CF4">
        <w:rPr>
          <w:rFonts w:ascii="Times New Roman" w:hAnsi="Times New Roman" w:cs="Times New Roman"/>
          <w:sz w:val="28"/>
          <w:szCs w:val="28"/>
        </w:rPr>
        <w:t>из налоговых правоотношений</w:t>
      </w:r>
      <w:r w:rsidR="00362F74" w:rsidRPr="00FE6CF4">
        <w:rPr>
          <w:rFonts w:ascii="Times New Roman" w:hAnsi="Times New Roman" w:cs="Times New Roman"/>
          <w:sz w:val="28"/>
          <w:szCs w:val="28"/>
        </w:rPr>
        <w:t xml:space="preserve"> исходя из целей применения определения капитальный ремонт</w:t>
      </w:r>
      <w:r w:rsidR="009250CB" w:rsidRPr="00FE6CF4">
        <w:rPr>
          <w:rFonts w:ascii="Times New Roman" w:hAnsi="Times New Roman" w:cs="Times New Roman"/>
          <w:sz w:val="28"/>
          <w:szCs w:val="28"/>
        </w:rPr>
        <w:t xml:space="preserve"> </w:t>
      </w:r>
      <w:r w:rsidR="00362F74" w:rsidRPr="00FE6CF4">
        <w:rPr>
          <w:rFonts w:ascii="Times New Roman" w:hAnsi="Times New Roman" w:cs="Times New Roman"/>
          <w:sz w:val="28"/>
          <w:szCs w:val="28"/>
        </w:rPr>
        <w:t xml:space="preserve">и реконструкции </w:t>
      </w:r>
      <w:r w:rsidR="00C059AE" w:rsidRPr="00FE6CF4">
        <w:rPr>
          <w:rFonts w:ascii="Times New Roman" w:hAnsi="Times New Roman" w:cs="Times New Roman"/>
          <w:sz w:val="28"/>
          <w:szCs w:val="28"/>
        </w:rPr>
        <w:t>используемого в налоговом законодательстве</w:t>
      </w:r>
      <w:r w:rsidRPr="00FE6CF4">
        <w:rPr>
          <w:rFonts w:ascii="Times New Roman" w:hAnsi="Times New Roman" w:cs="Times New Roman"/>
          <w:sz w:val="28"/>
          <w:szCs w:val="28"/>
        </w:rPr>
        <w:t xml:space="preserve">. Так Арбитражный суд </w:t>
      </w:r>
      <w:r w:rsidR="009250CB" w:rsidRPr="00FE6CF4">
        <w:rPr>
          <w:rFonts w:ascii="Times New Roman" w:hAnsi="Times New Roman" w:cs="Times New Roman"/>
          <w:sz w:val="28"/>
          <w:szCs w:val="28"/>
        </w:rPr>
        <w:t xml:space="preserve"> </w:t>
      </w:r>
      <w:r w:rsidRPr="00FE6CF4">
        <w:rPr>
          <w:rFonts w:ascii="Times New Roman" w:hAnsi="Times New Roman" w:cs="Times New Roman"/>
          <w:sz w:val="28"/>
          <w:szCs w:val="28"/>
        </w:rPr>
        <w:t>Западно-Сибирского округа</w:t>
      </w:r>
      <w:r w:rsidRPr="00FE6CF4">
        <w:rPr>
          <w:rStyle w:val="a5"/>
          <w:rFonts w:ascii="Times New Roman" w:hAnsi="Times New Roman" w:cs="Times New Roman"/>
          <w:sz w:val="28"/>
          <w:szCs w:val="28"/>
        </w:rPr>
        <w:footnoteReference w:id="39"/>
      </w:r>
      <w:r w:rsidRPr="00FE6CF4">
        <w:rPr>
          <w:rFonts w:ascii="Times New Roman" w:hAnsi="Times New Roman" w:cs="Times New Roman"/>
          <w:sz w:val="28"/>
          <w:szCs w:val="28"/>
        </w:rPr>
        <w:t xml:space="preserve"> рассматривал требования общества (истца) о признания решения налогового органа о начислении налога</w:t>
      </w:r>
      <w:r w:rsidR="00362F74" w:rsidRPr="00FE6CF4">
        <w:rPr>
          <w:rFonts w:ascii="Times New Roman" w:hAnsi="Times New Roman" w:cs="Times New Roman"/>
          <w:sz w:val="28"/>
          <w:szCs w:val="28"/>
        </w:rPr>
        <w:t xml:space="preserve"> </w:t>
      </w:r>
      <w:r w:rsidRPr="00FE6CF4">
        <w:rPr>
          <w:rFonts w:ascii="Times New Roman" w:hAnsi="Times New Roman" w:cs="Times New Roman"/>
          <w:sz w:val="28"/>
          <w:szCs w:val="28"/>
        </w:rPr>
        <w:t>на прибыль в связи с пр</w:t>
      </w:r>
      <w:r w:rsidR="0069744A" w:rsidRPr="00FE6CF4">
        <w:rPr>
          <w:rFonts w:ascii="Times New Roman" w:hAnsi="Times New Roman" w:cs="Times New Roman"/>
          <w:sz w:val="28"/>
          <w:szCs w:val="28"/>
        </w:rPr>
        <w:t>оведением работ по реконструкции</w:t>
      </w:r>
      <w:r w:rsidRPr="00FE6CF4">
        <w:rPr>
          <w:rFonts w:ascii="Times New Roman" w:hAnsi="Times New Roman" w:cs="Times New Roman"/>
          <w:sz w:val="28"/>
          <w:szCs w:val="28"/>
        </w:rPr>
        <w:t xml:space="preserve"> принадлежащему обществу объекта недвижимости</w:t>
      </w:r>
      <w:r w:rsidR="000501CB" w:rsidRPr="00FE6CF4">
        <w:rPr>
          <w:rFonts w:ascii="Times New Roman" w:hAnsi="Times New Roman" w:cs="Times New Roman"/>
          <w:sz w:val="28"/>
          <w:szCs w:val="28"/>
        </w:rPr>
        <w:t xml:space="preserve"> незаконным</w:t>
      </w:r>
      <w:r w:rsidRPr="00FE6CF4">
        <w:rPr>
          <w:rFonts w:ascii="Times New Roman" w:hAnsi="Times New Roman" w:cs="Times New Roman"/>
          <w:sz w:val="28"/>
          <w:szCs w:val="28"/>
        </w:rPr>
        <w:t>.</w:t>
      </w:r>
      <w:r w:rsidR="0069744A" w:rsidRPr="00FE6CF4">
        <w:rPr>
          <w:rFonts w:ascii="Times New Roman" w:hAnsi="Times New Roman" w:cs="Times New Roman"/>
          <w:sz w:val="28"/>
          <w:szCs w:val="28"/>
        </w:rPr>
        <w:t xml:space="preserve"> </w:t>
      </w:r>
    </w:p>
    <w:p w:rsidR="00D33A08" w:rsidRPr="00FE6CF4" w:rsidRDefault="0069744A" w:rsidP="0045062F">
      <w:pPr>
        <w:pStyle w:val="a6"/>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В этом деле суд использовал </w:t>
      </w:r>
      <w:r w:rsidR="00B6761A" w:rsidRPr="00FE6CF4">
        <w:rPr>
          <w:rFonts w:ascii="Times New Roman" w:hAnsi="Times New Roman" w:cs="Times New Roman"/>
          <w:sz w:val="28"/>
          <w:szCs w:val="28"/>
        </w:rPr>
        <w:t>понятие реконструкции,</w:t>
      </w:r>
      <w:r w:rsidRPr="00FE6CF4">
        <w:rPr>
          <w:rFonts w:ascii="Times New Roman" w:hAnsi="Times New Roman" w:cs="Times New Roman"/>
          <w:sz w:val="28"/>
          <w:szCs w:val="28"/>
        </w:rPr>
        <w:t xml:space="preserve"> используемое</w:t>
      </w:r>
      <w:r w:rsidR="00362F74" w:rsidRPr="00FE6CF4">
        <w:rPr>
          <w:rFonts w:ascii="Times New Roman" w:hAnsi="Times New Roman" w:cs="Times New Roman"/>
          <w:sz w:val="28"/>
          <w:szCs w:val="28"/>
        </w:rPr>
        <w:t xml:space="preserve"> </w:t>
      </w:r>
      <w:r w:rsidRPr="00FE6CF4">
        <w:rPr>
          <w:rFonts w:ascii="Times New Roman" w:hAnsi="Times New Roman" w:cs="Times New Roman"/>
          <w:sz w:val="28"/>
          <w:szCs w:val="28"/>
        </w:rPr>
        <w:t>в ст. 257 Налогового кодекса РФ применительно</w:t>
      </w:r>
      <w:r w:rsidR="00C059AE" w:rsidRPr="00FE6CF4">
        <w:rPr>
          <w:rFonts w:ascii="Times New Roman" w:hAnsi="Times New Roman" w:cs="Times New Roman"/>
          <w:sz w:val="28"/>
          <w:szCs w:val="28"/>
        </w:rPr>
        <w:t xml:space="preserve"> </w:t>
      </w:r>
      <w:r w:rsidR="00A80CDD" w:rsidRPr="00FE6CF4">
        <w:rPr>
          <w:rFonts w:ascii="Times New Roman" w:hAnsi="Times New Roman" w:cs="Times New Roman"/>
          <w:sz w:val="28"/>
          <w:szCs w:val="28"/>
        </w:rPr>
        <w:t>к</w:t>
      </w:r>
      <w:r w:rsidRPr="00FE6CF4">
        <w:rPr>
          <w:rFonts w:ascii="Times New Roman" w:hAnsi="Times New Roman" w:cs="Times New Roman"/>
          <w:sz w:val="28"/>
          <w:szCs w:val="28"/>
        </w:rPr>
        <w:t xml:space="preserve"> проведенным работам, которые больше схожи</w:t>
      </w:r>
      <w:r w:rsidR="000501CB"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с капитальным ремонтом, если рассматривать дело исходя из понятий ГРК РФ. </w:t>
      </w:r>
      <w:r w:rsidR="00D33A08" w:rsidRPr="00FE6CF4">
        <w:rPr>
          <w:rFonts w:ascii="Times New Roman" w:hAnsi="Times New Roman" w:cs="Times New Roman"/>
          <w:sz w:val="28"/>
          <w:szCs w:val="28"/>
        </w:rPr>
        <w:t>В этом деле суд применял формулировки реконструкция помещения, что спорно, также судом не придавалось значения то, что отсутствовало разрешения на строительство, необходимое при реконструкции</w:t>
      </w:r>
      <w:r w:rsidR="000501CB" w:rsidRPr="00FE6CF4">
        <w:rPr>
          <w:rFonts w:ascii="Times New Roman" w:hAnsi="Times New Roman" w:cs="Times New Roman"/>
          <w:sz w:val="28"/>
          <w:szCs w:val="28"/>
        </w:rPr>
        <w:t xml:space="preserve"> </w:t>
      </w:r>
      <w:r w:rsidR="00D33A08" w:rsidRPr="00FE6CF4">
        <w:rPr>
          <w:rFonts w:ascii="Times New Roman" w:hAnsi="Times New Roman" w:cs="Times New Roman"/>
          <w:sz w:val="28"/>
          <w:szCs w:val="28"/>
        </w:rPr>
        <w:t>в рамках статьи 51 ГРК РФ. Суд свел к реконструкции не столько характер выполненных работ, а цель выполнения таких работ, предназначения которых заключалось в модернизации производства, как в области приведения</w:t>
      </w:r>
      <w:r w:rsidR="00C059AE" w:rsidRPr="00FE6CF4">
        <w:rPr>
          <w:rFonts w:ascii="Times New Roman" w:hAnsi="Times New Roman" w:cs="Times New Roman"/>
          <w:sz w:val="28"/>
          <w:szCs w:val="28"/>
        </w:rPr>
        <w:t xml:space="preserve"> </w:t>
      </w:r>
      <w:r w:rsidR="00D33A08" w:rsidRPr="00FE6CF4">
        <w:rPr>
          <w:rFonts w:ascii="Times New Roman" w:hAnsi="Times New Roman" w:cs="Times New Roman"/>
          <w:sz w:val="28"/>
          <w:szCs w:val="28"/>
        </w:rPr>
        <w:t xml:space="preserve">в надлежащее состояние </w:t>
      </w:r>
      <w:r w:rsidR="00B6761A" w:rsidRPr="00FE6CF4">
        <w:rPr>
          <w:rFonts w:ascii="Times New Roman" w:hAnsi="Times New Roman" w:cs="Times New Roman"/>
          <w:sz w:val="28"/>
          <w:szCs w:val="28"/>
        </w:rPr>
        <w:t>здание,</w:t>
      </w:r>
      <w:r w:rsidR="00D33A08" w:rsidRPr="00FE6CF4">
        <w:rPr>
          <w:rFonts w:ascii="Times New Roman" w:hAnsi="Times New Roman" w:cs="Times New Roman"/>
          <w:sz w:val="28"/>
          <w:szCs w:val="28"/>
        </w:rPr>
        <w:t xml:space="preserve"> так и комплектования необходимым оборудованием, для начала производства нового типа продукции.</w:t>
      </w:r>
      <w:r w:rsidR="00155B3A" w:rsidRPr="00FE6CF4">
        <w:rPr>
          <w:rFonts w:ascii="Times New Roman" w:hAnsi="Times New Roman" w:cs="Times New Roman"/>
          <w:sz w:val="28"/>
          <w:szCs w:val="28"/>
        </w:rPr>
        <w:t xml:space="preserve"> </w:t>
      </w:r>
      <w:r w:rsidR="00D33A08" w:rsidRPr="00FE6CF4">
        <w:rPr>
          <w:rFonts w:ascii="Times New Roman" w:hAnsi="Times New Roman" w:cs="Times New Roman"/>
          <w:sz w:val="28"/>
          <w:szCs w:val="28"/>
        </w:rPr>
        <w:t>То есть в этом де</w:t>
      </w:r>
      <w:r w:rsidR="002D437E" w:rsidRPr="00FE6CF4">
        <w:rPr>
          <w:rFonts w:ascii="Times New Roman" w:hAnsi="Times New Roman" w:cs="Times New Roman"/>
          <w:sz w:val="28"/>
          <w:szCs w:val="28"/>
        </w:rPr>
        <w:t>ле под реконструкцией понимался</w:t>
      </w:r>
      <w:r w:rsidR="00D33A08" w:rsidRPr="00FE6CF4">
        <w:rPr>
          <w:rFonts w:ascii="Times New Roman" w:hAnsi="Times New Roman" w:cs="Times New Roman"/>
          <w:sz w:val="28"/>
          <w:szCs w:val="28"/>
        </w:rPr>
        <w:t xml:space="preserve"> тот смысл, который</w:t>
      </w:r>
      <w:r w:rsidR="002D437E" w:rsidRPr="00FE6CF4">
        <w:rPr>
          <w:rFonts w:ascii="Times New Roman" w:hAnsi="Times New Roman" w:cs="Times New Roman"/>
          <w:sz w:val="28"/>
          <w:szCs w:val="28"/>
        </w:rPr>
        <w:t xml:space="preserve"> придавался реконструкции </w:t>
      </w:r>
      <w:r w:rsidR="00D33A08" w:rsidRPr="00FE6CF4">
        <w:rPr>
          <w:rFonts w:ascii="Times New Roman" w:hAnsi="Times New Roman" w:cs="Times New Roman"/>
          <w:sz w:val="28"/>
          <w:szCs w:val="28"/>
        </w:rPr>
        <w:t>в Прика</w:t>
      </w:r>
      <w:r w:rsidR="002D437E" w:rsidRPr="00FE6CF4">
        <w:rPr>
          <w:rFonts w:ascii="Times New Roman" w:hAnsi="Times New Roman" w:cs="Times New Roman"/>
          <w:sz w:val="28"/>
          <w:szCs w:val="28"/>
        </w:rPr>
        <w:t xml:space="preserve">зе </w:t>
      </w:r>
      <w:r w:rsidR="00956772" w:rsidRPr="00FE6CF4">
        <w:rPr>
          <w:rFonts w:ascii="Times New Roman" w:hAnsi="Times New Roman" w:cs="Times New Roman"/>
          <w:sz w:val="28"/>
          <w:szCs w:val="28"/>
        </w:rPr>
        <w:t xml:space="preserve">№ </w:t>
      </w:r>
      <w:r w:rsidR="002D437E" w:rsidRPr="00FE6CF4">
        <w:rPr>
          <w:rFonts w:ascii="Times New Roman" w:hAnsi="Times New Roman" w:cs="Times New Roman"/>
          <w:sz w:val="28"/>
          <w:szCs w:val="28"/>
        </w:rPr>
        <w:t>312, Совместном письме 1984 года, Налоговым кодексом РФ.</w:t>
      </w:r>
    </w:p>
    <w:p w:rsidR="005A5753" w:rsidRPr="00FE6CF4" w:rsidRDefault="005A5753" w:rsidP="0045062F">
      <w:pPr>
        <w:pStyle w:val="a6"/>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В деле рассмотренным Федеральным арбитражным судом Западного-Сибирского округа</w:t>
      </w:r>
      <w:r w:rsidR="00F059E8" w:rsidRPr="00FE6CF4">
        <w:rPr>
          <w:rFonts w:ascii="Times New Roman" w:hAnsi="Times New Roman" w:cs="Times New Roman"/>
          <w:sz w:val="28"/>
          <w:szCs w:val="28"/>
        </w:rPr>
        <w:t xml:space="preserve"> </w:t>
      </w:r>
      <w:r w:rsidRPr="00FE6CF4">
        <w:rPr>
          <w:rFonts w:ascii="Times New Roman" w:hAnsi="Times New Roman" w:cs="Times New Roman"/>
          <w:sz w:val="28"/>
          <w:szCs w:val="28"/>
        </w:rPr>
        <w:t>по спору между арендатором и арендодателем</w:t>
      </w:r>
      <w:r w:rsidRPr="00FE6CF4">
        <w:rPr>
          <w:rStyle w:val="a5"/>
          <w:rFonts w:ascii="Times New Roman" w:hAnsi="Times New Roman" w:cs="Times New Roman"/>
          <w:sz w:val="28"/>
          <w:szCs w:val="28"/>
        </w:rPr>
        <w:footnoteReference w:id="40"/>
      </w:r>
      <w:r w:rsidR="00F059E8" w:rsidRPr="00FE6CF4">
        <w:rPr>
          <w:rFonts w:ascii="Times New Roman" w:hAnsi="Times New Roman" w:cs="Times New Roman"/>
          <w:sz w:val="28"/>
          <w:szCs w:val="28"/>
        </w:rPr>
        <w:t xml:space="preserve">, </w:t>
      </w:r>
      <w:r w:rsidRPr="00FE6CF4">
        <w:rPr>
          <w:rFonts w:ascii="Times New Roman" w:hAnsi="Times New Roman" w:cs="Times New Roman"/>
          <w:sz w:val="28"/>
          <w:szCs w:val="28"/>
        </w:rPr>
        <w:t>в части незаконного проведения работ</w:t>
      </w:r>
      <w:r w:rsidR="00F059E8" w:rsidRPr="00FE6CF4">
        <w:rPr>
          <w:rFonts w:ascii="Times New Roman" w:hAnsi="Times New Roman" w:cs="Times New Roman"/>
          <w:sz w:val="28"/>
          <w:szCs w:val="28"/>
        </w:rPr>
        <w:t xml:space="preserve"> </w:t>
      </w:r>
      <w:r w:rsidRPr="00FE6CF4">
        <w:rPr>
          <w:rFonts w:ascii="Times New Roman" w:hAnsi="Times New Roman" w:cs="Times New Roman"/>
          <w:sz w:val="28"/>
          <w:szCs w:val="28"/>
        </w:rPr>
        <w:t>по реконструкции объекта недвижимости</w:t>
      </w:r>
      <w:r w:rsidR="00693612"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без </w:t>
      </w:r>
      <w:r w:rsidRPr="00FE6CF4">
        <w:rPr>
          <w:rFonts w:ascii="Times New Roman" w:hAnsi="Times New Roman" w:cs="Times New Roman"/>
          <w:sz w:val="28"/>
          <w:szCs w:val="28"/>
        </w:rPr>
        <w:lastRenderedPageBreak/>
        <w:t>согласия собственника имущества, судом в своем решение была приведена ссылка  на совместное письмо Госплана СССР, Госстроя СССР, Стройбанка СССР, ЦСФУ СССР от 08.05.1984 N НБ-36-Д/</w:t>
      </w:r>
      <w:r w:rsidR="00980ED9" w:rsidRPr="00FE6CF4">
        <w:rPr>
          <w:rFonts w:ascii="Times New Roman" w:hAnsi="Times New Roman" w:cs="Times New Roman"/>
          <w:sz w:val="28"/>
          <w:szCs w:val="28"/>
        </w:rPr>
        <w:t>23-Д/144/6-14, письмо</w:t>
      </w:r>
      <w:r w:rsidRPr="00FE6CF4">
        <w:rPr>
          <w:rFonts w:ascii="Times New Roman" w:hAnsi="Times New Roman" w:cs="Times New Roman"/>
          <w:sz w:val="28"/>
          <w:szCs w:val="28"/>
        </w:rPr>
        <w:t xml:space="preserve"> Минфина СССР от 29.05.1984 N 80 </w:t>
      </w:r>
      <w:r w:rsidR="00980ED9" w:rsidRPr="00FE6CF4">
        <w:rPr>
          <w:rFonts w:ascii="Times New Roman" w:hAnsi="Times New Roman" w:cs="Times New Roman"/>
          <w:sz w:val="28"/>
          <w:szCs w:val="28"/>
        </w:rPr>
        <w:t>в совокупности с нормами ГРК РФ для определения к какому виду работ следует отнести проведенные работы.</w:t>
      </w:r>
    </w:p>
    <w:p w:rsidR="00CB3F2A" w:rsidRPr="00FE6CF4" w:rsidRDefault="00E2105B" w:rsidP="0045062F">
      <w:pPr>
        <w:pStyle w:val="a6"/>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Использовались ссылки на ВСН 58-88 (р) утвержденные Приказом № 312, </w:t>
      </w:r>
      <w:r w:rsidR="00E71DA4" w:rsidRPr="00FE6CF4">
        <w:rPr>
          <w:rFonts w:ascii="Times New Roman" w:hAnsi="Times New Roman" w:cs="Times New Roman"/>
          <w:sz w:val="28"/>
          <w:szCs w:val="28"/>
        </w:rPr>
        <w:t xml:space="preserve">Постановление Госстроя СССР от 29.12.1973 N 279 «Об утверждении Положения о проведении планово-предупредительного ремонта производственных зданий и сооружений» вместе с «МДС 13-14.2000» и органами исполнительной власти. </w:t>
      </w:r>
      <w:r w:rsidR="00EB7B99" w:rsidRPr="00FE6CF4">
        <w:rPr>
          <w:rFonts w:ascii="Times New Roman" w:hAnsi="Times New Roman" w:cs="Times New Roman"/>
          <w:sz w:val="28"/>
          <w:szCs w:val="28"/>
        </w:rPr>
        <w:t xml:space="preserve">Например, в письме Минстроя от 10 декабря 2018 г. N 49277-ОД/08 высказывалась позиция, что эти подзаконные акты допустимо применять, </w:t>
      </w:r>
      <w:r w:rsidR="00952B0B" w:rsidRPr="00FE6CF4">
        <w:rPr>
          <w:rFonts w:ascii="Times New Roman" w:hAnsi="Times New Roman" w:cs="Times New Roman"/>
          <w:sz w:val="28"/>
          <w:szCs w:val="28"/>
        </w:rPr>
        <w:t>но,</w:t>
      </w:r>
      <w:r w:rsidR="00EB7B99" w:rsidRPr="00FE6CF4">
        <w:rPr>
          <w:rFonts w:ascii="Times New Roman" w:hAnsi="Times New Roman" w:cs="Times New Roman"/>
          <w:sz w:val="28"/>
          <w:szCs w:val="28"/>
        </w:rPr>
        <w:t xml:space="preserve"> если </w:t>
      </w:r>
      <w:r w:rsidR="00155B3A" w:rsidRPr="00FE6CF4">
        <w:rPr>
          <w:rFonts w:ascii="Times New Roman" w:hAnsi="Times New Roman" w:cs="Times New Roman"/>
          <w:sz w:val="28"/>
          <w:szCs w:val="28"/>
        </w:rPr>
        <w:t xml:space="preserve">                                                  </w:t>
      </w:r>
      <w:r w:rsidR="00EB7B99" w:rsidRPr="00FE6CF4">
        <w:rPr>
          <w:rFonts w:ascii="Times New Roman" w:hAnsi="Times New Roman" w:cs="Times New Roman"/>
          <w:sz w:val="28"/>
          <w:szCs w:val="28"/>
        </w:rPr>
        <w:t>это не противоречит требованиям законодательства.</w:t>
      </w:r>
    </w:p>
    <w:p w:rsidR="00952B0B" w:rsidRPr="00FE6CF4" w:rsidRDefault="00952B0B" w:rsidP="0045062F">
      <w:pPr>
        <w:pStyle w:val="a6"/>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Очень часто</w:t>
      </w:r>
      <w:r w:rsidR="000973F1" w:rsidRPr="00FE6CF4">
        <w:rPr>
          <w:rFonts w:ascii="Times New Roman" w:hAnsi="Times New Roman" w:cs="Times New Roman"/>
          <w:sz w:val="28"/>
          <w:szCs w:val="28"/>
        </w:rPr>
        <w:t xml:space="preserve"> два эти подзаконных</w:t>
      </w:r>
      <w:r w:rsidR="007060F8" w:rsidRPr="00FE6CF4">
        <w:rPr>
          <w:rFonts w:ascii="Times New Roman" w:hAnsi="Times New Roman" w:cs="Times New Roman"/>
          <w:sz w:val="28"/>
          <w:szCs w:val="28"/>
        </w:rPr>
        <w:t xml:space="preserve"> акта</w:t>
      </w:r>
      <w:r w:rsidR="000973F1" w:rsidRPr="00FE6CF4">
        <w:rPr>
          <w:rFonts w:ascii="Times New Roman" w:hAnsi="Times New Roman" w:cs="Times New Roman"/>
          <w:sz w:val="28"/>
          <w:szCs w:val="28"/>
        </w:rPr>
        <w:t xml:space="preserve"> применяются при рассмотрении жалоб </w:t>
      </w:r>
      <w:r w:rsidR="00F059E8" w:rsidRPr="00FE6CF4">
        <w:rPr>
          <w:rFonts w:ascii="Times New Roman" w:hAnsi="Times New Roman" w:cs="Times New Roman"/>
          <w:sz w:val="28"/>
          <w:szCs w:val="28"/>
        </w:rPr>
        <w:t xml:space="preserve"> </w:t>
      </w:r>
      <w:r w:rsidR="000973F1" w:rsidRPr="00FE6CF4">
        <w:rPr>
          <w:rFonts w:ascii="Times New Roman" w:hAnsi="Times New Roman" w:cs="Times New Roman"/>
          <w:sz w:val="28"/>
          <w:szCs w:val="28"/>
        </w:rPr>
        <w:t>на положения документации о проведении торгов</w:t>
      </w:r>
      <w:r w:rsidR="002B26A6" w:rsidRPr="00FE6CF4">
        <w:rPr>
          <w:rFonts w:ascii="Times New Roman" w:hAnsi="Times New Roman" w:cs="Times New Roman"/>
          <w:sz w:val="28"/>
          <w:szCs w:val="28"/>
        </w:rPr>
        <w:t>,</w:t>
      </w:r>
      <w:r w:rsidR="000973F1" w:rsidRPr="00FE6CF4">
        <w:rPr>
          <w:rFonts w:ascii="Times New Roman" w:hAnsi="Times New Roman" w:cs="Times New Roman"/>
          <w:sz w:val="28"/>
          <w:szCs w:val="28"/>
        </w:rPr>
        <w:t xml:space="preserve"> в рамках специального законодательства о государственных закупках, так называемое законодательство</w:t>
      </w:r>
      <w:r w:rsidR="00C1593D" w:rsidRPr="00FE6CF4">
        <w:rPr>
          <w:rFonts w:ascii="Times New Roman" w:hAnsi="Times New Roman" w:cs="Times New Roman"/>
          <w:sz w:val="28"/>
          <w:szCs w:val="28"/>
        </w:rPr>
        <w:t xml:space="preserve"> </w:t>
      </w:r>
      <w:r w:rsidR="007060F8" w:rsidRPr="00FE6CF4">
        <w:rPr>
          <w:rFonts w:ascii="Times New Roman" w:hAnsi="Times New Roman" w:cs="Times New Roman"/>
          <w:sz w:val="28"/>
          <w:szCs w:val="28"/>
        </w:rPr>
        <w:t xml:space="preserve">о </w:t>
      </w:r>
      <w:r w:rsidR="000973F1" w:rsidRPr="00FE6CF4">
        <w:rPr>
          <w:rFonts w:ascii="Times New Roman" w:hAnsi="Times New Roman" w:cs="Times New Roman"/>
          <w:sz w:val="28"/>
          <w:szCs w:val="28"/>
        </w:rPr>
        <w:t>контрактной системе в сфере закупок и законодательство о закупках</w:t>
      </w:r>
      <w:r w:rsidR="007060F8" w:rsidRPr="00FE6CF4">
        <w:rPr>
          <w:rFonts w:ascii="Times New Roman" w:hAnsi="Times New Roman" w:cs="Times New Roman"/>
          <w:sz w:val="28"/>
          <w:szCs w:val="28"/>
        </w:rPr>
        <w:t xml:space="preserve"> товаров, работ, услуг</w:t>
      </w:r>
      <w:r w:rsidR="000973F1" w:rsidRPr="00FE6CF4">
        <w:rPr>
          <w:rFonts w:ascii="Times New Roman" w:hAnsi="Times New Roman" w:cs="Times New Roman"/>
          <w:sz w:val="28"/>
          <w:szCs w:val="28"/>
        </w:rPr>
        <w:t xml:space="preserve"> отдел</w:t>
      </w:r>
      <w:r w:rsidR="007060F8" w:rsidRPr="00FE6CF4">
        <w:rPr>
          <w:rFonts w:ascii="Times New Roman" w:hAnsi="Times New Roman" w:cs="Times New Roman"/>
          <w:sz w:val="28"/>
          <w:szCs w:val="28"/>
        </w:rPr>
        <w:t>ьными видами</w:t>
      </w:r>
      <w:r w:rsidR="000973F1" w:rsidRPr="00FE6CF4">
        <w:rPr>
          <w:rFonts w:ascii="Times New Roman" w:hAnsi="Times New Roman" w:cs="Times New Roman"/>
          <w:sz w:val="28"/>
          <w:szCs w:val="28"/>
        </w:rPr>
        <w:t xml:space="preserve"> юридических лиц.</w:t>
      </w:r>
      <w:r w:rsidR="007060F8" w:rsidRPr="00FE6CF4">
        <w:rPr>
          <w:rFonts w:ascii="Times New Roman" w:hAnsi="Times New Roman" w:cs="Times New Roman"/>
          <w:sz w:val="28"/>
          <w:szCs w:val="28"/>
        </w:rPr>
        <w:t xml:space="preserve"> Это обусловлено тем,</w:t>
      </w:r>
      <w:r w:rsidR="00C1593D" w:rsidRPr="00FE6CF4">
        <w:rPr>
          <w:rFonts w:ascii="Times New Roman" w:hAnsi="Times New Roman" w:cs="Times New Roman"/>
          <w:sz w:val="28"/>
          <w:szCs w:val="28"/>
        </w:rPr>
        <w:t xml:space="preserve"> </w:t>
      </w:r>
      <w:r w:rsidR="007060F8" w:rsidRPr="00FE6CF4">
        <w:rPr>
          <w:rFonts w:ascii="Times New Roman" w:hAnsi="Times New Roman" w:cs="Times New Roman"/>
          <w:sz w:val="28"/>
          <w:szCs w:val="28"/>
        </w:rPr>
        <w:t>что при рассмотрении жалоб антимонопольными органами в административном порядке не используются экспертизы, как это делается в судебном порядке, вместе</w:t>
      </w:r>
      <w:r w:rsidR="00C1593D" w:rsidRPr="00FE6CF4">
        <w:rPr>
          <w:rFonts w:ascii="Times New Roman" w:hAnsi="Times New Roman" w:cs="Times New Roman"/>
          <w:sz w:val="28"/>
          <w:szCs w:val="28"/>
        </w:rPr>
        <w:t xml:space="preserve"> </w:t>
      </w:r>
      <w:r w:rsidR="007060F8" w:rsidRPr="00FE6CF4">
        <w:rPr>
          <w:rFonts w:ascii="Times New Roman" w:hAnsi="Times New Roman" w:cs="Times New Roman"/>
          <w:sz w:val="28"/>
          <w:szCs w:val="28"/>
        </w:rPr>
        <w:t>с тем</w:t>
      </w:r>
      <w:r w:rsidR="002B26A6" w:rsidRPr="00FE6CF4">
        <w:rPr>
          <w:rFonts w:ascii="Times New Roman" w:hAnsi="Times New Roman" w:cs="Times New Roman"/>
          <w:sz w:val="28"/>
          <w:szCs w:val="28"/>
        </w:rPr>
        <w:t>,</w:t>
      </w:r>
      <w:r w:rsidR="007060F8" w:rsidRPr="00FE6CF4">
        <w:rPr>
          <w:rFonts w:ascii="Times New Roman" w:hAnsi="Times New Roman" w:cs="Times New Roman"/>
          <w:sz w:val="28"/>
          <w:szCs w:val="28"/>
        </w:rPr>
        <w:t xml:space="preserve"> исходя из определения к какому виду работ относятся те или иные работы, утвержденные в документации о торгах и как следствие применены ли специальные или дополнительные виды ограничений, например к наличию опыту в области капитального строительства и</w:t>
      </w:r>
      <w:r w:rsidR="009250CB" w:rsidRPr="00FE6CF4">
        <w:rPr>
          <w:rFonts w:ascii="Times New Roman" w:hAnsi="Times New Roman" w:cs="Times New Roman"/>
          <w:sz w:val="28"/>
          <w:szCs w:val="28"/>
        </w:rPr>
        <w:t>ли</w:t>
      </w:r>
      <w:r w:rsidR="007060F8" w:rsidRPr="00FE6CF4">
        <w:rPr>
          <w:rFonts w:ascii="Times New Roman" w:hAnsi="Times New Roman" w:cs="Times New Roman"/>
          <w:sz w:val="28"/>
          <w:szCs w:val="28"/>
        </w:rPr>
        <w:t xml:space="preserve"> реконструкции, антимонопольные органы вправе использовать терминологию указанные в этих подзаконных актах, если они не противоречит требованиям законодательства.</w:t>
      </w:r>
    </w:p>
    <w:p w:rsidR="00540FF4" w:rsidRPr="00FE6CF4" w:rsidRDefault="00362F74" w:rsidP="0045062F">
      <w:pPr>
        <w:pStyle w:val="a6"/>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Соответственно, как мы видим и до наших дней в судебной</w:t>
      </w:r>
      <w:r w:rsidR="00C1593D" w:rsidRPr="00FE6CF4">
        <w:rPr>
          <w:rFonts w:ascii="Times New Roman" w:hAnsi="Times New Roman" w:cs="Times New Roman"/>
          <w:sz w:val="28"/>
          <w:szCs w:val="28"/>
        </w:rPr>
        <w:t xml:space="preserve"> и административной</w:t>
      </w:r>
      <w:r w:rsidRPr="00FE6CF4">
        <w:rPr>
          <w:rFonts w:ascii="Times New Roman" w:hAnsi="Times New Roman" w:cs="Times New Roman"/>
          <w:sz w:val="28"/>
          <w:szCs w:val="28"/>
        </w:rPr>
        <w:t xml:space="preserve"> практике встречаются ссылки на подзаконные акты принятых еще в СССР.</w:t>
      </w:r>
      <w:r w:rsidR="00C1593D"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Дать оценку плохо это или нет наверно сложно, </w:t>
      </w:r>
      <w:r w:rsidRPr="00FE6CF4">
        <w:rPr>
          <w:rFonts w:ascii="Times New Roman" w:hAnsi="Times New Roman" w:cs="Times New Roman"/>
          <w:sz w:val="28"/>
          <w:szCs w:val="28"/>
        </w:rPr>
        <w:lastRenderedPageBreak/>
        <w:t>поскольку те дела в которых на них ссылаются ссуды</w:t>
      </w:r>
      <w:r w:rsidR="00F059E8" w:rsidRPr="00FE6CF4">
        <w:rPr>
          <w:rFonts w:ascii="Times New Roman" w:hAnsi="Times New Roman" w:cs="Times New Roman"/>
          <w:sz w:val="28"/>
          <w:szCs w:val="28"/>
        </w:rPr>
        <w:t xml:space="preserve"> </w:t>
      </w:r>
      <w:r w:rsidRPr="00FE6CF4">
        <w:rPr>
          <w:rFonts w:ascii="Times New Roman" w:hAnsi="Times New Roman" w:cs="Times New Roman"/>
          <w:sz w:val="28"/>
          <w:szCs w:val="28"/>
        </w:rPr>
        <w:t>это дела в которых судам необходимо использовать легальные определения, которые такие акты в себе содержат</w:t>
      </w:r>
      <w:r w:rsidR="002B26A6" w:rsidRPr="00FE6CF4">
        <w:rPr>
          <w:rFonts w:ascii="Times New Roman" w:hAnsi="Times New Roman" w:cs="Times New Roman"/>
          <w:sz w:val="28"/>
          <w:szCs w:val="28"/>
        </w:rPr>
        <w:t xml:space="preserve"> </w:t>
      </w:r>
      <w:r w:rsidRPr="00FE6CF4">
        <w:rPr>
          <w:rFonts w:ascii="Times New Roman" w:hAnsi="Times New Roman" w:cs="Times New Roman"/>
          <w:sz w:val="28"/>
          <w:szCs w:val="28"/>
        </w:rPr>
        <w:t>в отсутствие таких определений</w:t>
      </w:r>
      <w:r w:rsidR="001B5516" w:rsidRPr="00FE6CF4">
        <w:rPr>
          <w:rFonts w:ascii="Times New Roman" w:hAnsi="Times New Roman" w:cs="Times New Roman"/>
          <w:sz w:val="28"/>
          <w:szCs w:val="28"/>
        </w:rPr>
        <w:t>,</w:t>
      </w:r>
      <w:r w:rsidR="00C059AE" w:rsidRPr="00FE6CF4">
        <w:rPr>
          <w:rFonts w:ascii="Times New Roman" w:hAnsi="Times New Roman" w:cs="Times New Roman"/>
          <w:sz w:val="28"/>
          <w:szCs w:val="28"/>
        </w:rPr>
        <w:t xml:space="preserve"> либо необходимостью</w:t>
      </w:r>
      <w:r w:rsidR="00C03046" w:rsidRPr="00FE6CF4">
        <w:rPr>
          <w:rFonts w:ascii="Times New Roman" w:hAnsi="Times New Roman" w:cs="Times New Roman"/>
          <w:sz w:val="28"/>
          <w:szCs w:val="28"/>
        </w:rPr>
        <w:t xml:space="preserve"> использовать к спорным правоотношениям </w:t>
      </w:r>
      <w:r w:rsidR="00C059AE" w:rsidRPr="00FE6CF4">
        <w:rPr>
          <w:rFonts w:ascii="Times New Roman" w:hAnsi="Times New Roman" w:cs="Times New Roman"/>
          <w:sz w:val="28"/>
          <w:szCs w:val="28"/>
        </w:rPr>
        <w:t xml:space="preserve">более </w:t>
      </w:r>
      <w:r w:rsidR="001B5516" w:rsidRPr="00FE6CF4">
        <w:rPr>
          <w:rFonts w:ascii="Times New Roman" w:hAnsi="Times New Roman" w:cs="Times New Roman"/>
          <w:sz w:val="28"/>
          <w:szCs w:val="28"/>
        </w:rPr>
        <w:t xml:space="preserve">подробных определений, </w:t>
      </w:r>
      <w:r w:rsidR="00C03046" w:rsidRPr="00FE6CF4">
        <w:rPr>
          <w:rFonts w:ascii="Times New Roman" w:hAnsi="Times New Roman" w:cs="Times New Roman"/>
          <w:sz w:val="28"/>
          <w:szCs w:val="28"/>
        </w:rPr>
        <w:t>чем это установлено</w:t>
      </w:r>
      <w:r w:rsidR="00C059AE" w:rsidRPr="00FE6CF4">
        <w:rPr>
          <w:rFonts w:ascii="Times New Roman" w:hAnsi="Times New Roman" w:cs="Times New Roman"/>
          <w:sz w:val="28"/>
          <w:szCs w:val="28"/>
        </w:rPr>
        <w:t xml:space="preserve"> </w:t>
      </w:r>
      <w:r w:rsidRPr="00FE6CF4">
        <w:rPr>
          <w:rFonts w:ascii="Times New Roman" w:hAnsi="Times New Roman" w:cs="Times New Roman"/>
          <w:sz w:val="28"/>
          <w:szCs w:val="28"/>
        </w:rPr>
        <w:t>например в ГРК РФ,</w:t>
      </w:r>
      <w:r w:rsidR="00C96A7E" w:rsidRPr="00FE6CF4">
        <w:rPr>
          <w:rFonts w:ascii="Times New Roman" w:hAnsi="Times New Roman" w:cs="Times New Roman"/>
          <w:sz w:val="28"/>
          <w:szCs w:val="28"/>
        </w:rPr>
        <w:t xml:space="preserve"> </w:t>
      </w:r>
      <w:r w:rsidR="00C03046" w:rsidRPr="00FE6CF4">
        <w:rPr>
          <w:rFonts w:ascii="Times New Roman" w:hAnsi="Times New Roman" w:cs="Times New Roman"/>
          <w:sz w:val="28"/>
          <w:szCs w:val="28"/>
        </w:rPr>
        <w:t xml:space="preserve">в подтверждение такого подхода </w:t>
      </w:r>
      <w:r w:rsidR="00C96A7E" w:rsidRPr="00FE6CF4">
        <w:rPr>
          <w:rFonts w:ascii="Times New Roman" w:hAnsi="Times New Roman" w:cs="Times New Roman"/>
          <w:sz w:val="28"/>
          <w:szCs w:val="28"/>
        </w:rPr>
        <w:t>выше и было приведено одно из решений суда,</w:t>
      </w:r>
      <w:r w:rsidRPr="00FE6CF4">
        <w:rPr>
          <w:rFonts w:ascii="Times New Roman" w:hAnsi="Times New Roman" w:cs="Times New Roman"/>
          <w:sz w:val="28"/>
          <w:szCs w:val="28"/>
        </w:rPr>
        <w:t xml:space="preserve"> </w:t>
      </w:r>
      <w:r w:rsidR="00C96A7E" w:rsidRPr="00FE6CF4">
        <w:rPr>
          <w:rFonts w:ascii="Times New Roman" w:hAnsi="Times New Roman" w:cs="Times New Roman"/>
          <w:sz w:val="28"/>
          <w:szCs w:val="28"/>
        </w:rPr>
        <w:t>поэтому</w:t>
      </w:r>
      <w:r w:rsidR="002B26A6" w:rsidRPr="00FE6CF4">
        <w:rPr>
          <w:rFonts w:ascii="Times New Roman" w:hAnsi="Times New Roman" w:cs="Times New Roman"/>
          <w:sz w:val="28"/>
          <w:szCs w:val="28"/>
        </w:rPr>
        <w:t xml:space="preserve"> </w:t>
      </w:r>
      <w:r w:rsidR="00C96A7E" w:rsidRPr="00FE6CF4">
        <w:rPr>
          <w:rFonts w:ascii="Times New Roman" w:hAnsi="Times New Roman" w:cs="Times New Roman"/>
          <w:sz w:val="28"/>
          <w:szCs w:val="28"/>
        </w:rPr>
        <w:t>их применение является одним из способов доказывания фактов имеющих значение для дела,</w:t>
      </w:r>
      <w:r w:rsidR="00CB7B62" w:rsidRPr="00FE6CF4">
        <w:rPr>
          <w:rFonts w:ascii="Times New Roman" w:hAnsi="Times New Roman" w:cs="Times New Roman"/>
          <w:sz w:val="28"/>
          <w:szCs w:val="28"/>
        </w:rPr>
        <w:t xml:space="preserve"> </w:t>
      </w:r>
      <w:r w:rsidR="00C96A7E" w:rsidRPr="00FE6CF4">
        <w:rPr>
          <w:rFonts w:ascii="Times New Roman" w:hAnsi="Times New Roman" w:cs="Times New Roman"/>
          <w:sz w:val="28"/>
          <w:szCs w:val="28"/>
        </w:rPr>
        <w:t xml:space="preserve">что не мешает сторонам использовать </w:t>
      </w:r>
      <w:r w:rsidR="00F059E8" w:rsidRPr="00FE6CF4">
        <w:rPr>
          <w:rFonts w:ascii="Times New Roman" w:hAnsi="Times New Roman" w:cs="Times New Roman"/>
          <w:sz w:val="28"/>
          <w:szCs w:val="28"/>
        </w:rPr>
        <w:t xml:space="preserve">           </w:t>
      </w:r>
      <w:r w:rsidR="00C96A7E" w:rsidRPr="00FE6CF4">
        <w:rPr>
          <w:rFonts w:ascii="Times New Roman" w:hAnsi="Times New Roman" w:cs="Times New Roman"/>
          <w:sz w:val="28"/>
          <w:szCs w:val="28"/>
        </w:rPr>
        <w:t>и другие доказательства в таких делах, например результаты экспертиз</w:t>
      </w:r>
      <w:r w:rsidR="00EC43A7" w:rsidRPr="00FE6CF4">
        <w:rPr>
          <w:rFonts w:ascii="Times New Roman" w:hAnsi="Times New Roman" w:cs="Times New Roman"/>
          <w:sz w:val="28"/>
          <w:szCs w:val="28"/>
        </w:rPr>
        <w:t xml:space="preserve"> или обосновывать</w:t>
      </w:r>
      <w:r w:rsidR="00C03046" w:rsidRPr="00FE6CF4">
        <w:rPr>
          <w:rFonts w:ascii="Times New Roman" w:hAnsi="Times New Roman" w:cs="Times New Roman"/>
          <w:sz w:val="28"/>
          <w:szCs w:val="28"/>
        </w:rPr>
        <w:t>, доказывать</w:t>
      </w:r>
      <w:r w:rsidR="00EC43A7" w:rsidRPr="00FE6CF4">
        <w:rPr>
          <w:rFonts w:ascii="Times New Roman" w:hAnsi="Times New Roman" w:cs="Times New Roman"/>
          <w:sz w:val="28"/>
          <w:szCs w:val="28"/>
        </w:rPr>
        <w:t xml:space="preserve"> свою позицию иными средствами</w:t>
      </w:r>
      <w:r w:rsidR="002B26A6" w:rsidRPr="00FE6CF4">
        <w:rPr>
          <w:rFonts w:ascii="Times New Roman" w:hAnsi="Times New Roman" w:cs="Times New Roman"/>
          <w:sz w:val="28"/>
          <w:szCs w:val="28"/>
        </w:rPr>
        <w:t xml:space="preserve"> </w:t>
      </w:r>
      <w:r w:rsidR="001B5516" w:rsidRPr="00FE6CF4">
        <w:rPr>
          <w:rFonts w:ascii="Times New Roman" w:hAnsi="Times New Roman" w:cs="Times New Roman"/>
          <w:sz w:val="28"/>
          <w:szCs w:val="28"/>
        </w:rPr>
        <w:t>и</w:t>
      </w:r>
      <w:r w:rsidR="00C03046" w:rsidRPr="00FE6CF4">
        <w:rPr>
          <w:rFonts w:ascii="Times New Roman" w:hAnsi="Times New Roman" w:cs="Times New Roman"/>
          <w:sz w:val="28"/>
          <w:szCs w:val="28"/>
        </w:rPr>
        <w:t xml:space="preserve"> </w:t>
      </w:r>
      <w:r w:rsidR="00BA1AAD" w:rsidRPr="00FE6CF4">
        <w:rPr>
          <w:rFonts w:ascii="Times New Roman" w:hAnsi="Times New Roman" w:cs="Times New Roman"/>
          <w:sz w:val="28"/>
          <w:szCs w:val="28"/>
        </w:rPr>
        <w:t>способами</w:t>
      </w:r>
      <w:r w:rsidR="00C03046" w:rsidRPr="00FE6CF4">
        <w:rPr>
          <w:rFonts w:ascii="Times New Roman" w:hAnsi="Times New Roman" w:cs="Times New Roman"/>
          <w:sz w:val="28"/>
          <w:szCs w:val="28"/>
        </w:rPr>
        <w:t>.</w:t>
      </w:r>
    </w:p>
    <w:p w:rsidR="00540FF4" w:rsidRPr="00FE6CF4" w:rsidRDefault="00540FF4" w:rsidP="0045062F">
      <w:pPr>
        <w:ind w:right="-142"/>
        <w:rPr>
          <w:rFonts w:ascii="Times New Roman" w:hAnsi="Times New Roman" w:cs="Times New Roman"/>
          <w:sz w:val="28"/>
          <w:szCs w:val="28"/>
        </w:rPr>
      </w:pPr>
      <w:r w:rsidRPr="00FE6CF4">
        <w:rPr>
          <w:rFonts w:ascii="Times New Roman" w:hAnsi="Times New Roman" w:cs="Times New Roman"/>
          <w:sz w:val="28"/>
          <w:szCs w:val="28"/>
        </w:rPr>
        <w:br w:type="page"/>
      </w:r>
    </w:p>
    <w:p w:rsidR="0059663C" w:rsidRPr="00FE6CF4" w:rsidRDefault="0059663C" w:rsidP="0045062F">
      <w:pPr>
        <w:pStyle w:val="1"/>
        <w:ind w:right="-142"/>
        <w:jc w:val="center"/>
        <w:rPr>
          <w:rFonts w:ascii="Times New Roman" w:hAnsi="Times New Roman" w:cs="Times New Roman"/>
          <w:b/>
          <w:color w:val="000000" w:themeColor="text1"/>
          <w:sz w:val="28"/>
          <w:szCs w:val="28"/>
        </w:rPr>
      </w:pPr>
      <w:bookmarkStart w:id="6" w:name="_Toc103135443"/>
      <w:r w:rsidRPr="00FE6CF4">
        <w:rPr>
          <w:rFonts w:ascii="Times New Roman" w:hAnsi="Times New Roman" w:cs="Times New Roman"/>
          <w:b/>
          <w:color w:val="000000" w:themeColor="text1"/>
          <w:sz w:val="28"/>
          <w:szCs w:val="28"/>
        </w:rPr>
        <w:lastRenderedPageBreak/>
        <w:t xml:space="preserve">Глава </w:t>
      </w:r>
      <w:r w:rsidR="00540FF4" w:rsidRPr="00FE6CF4">
        <w:rPr>
          <w:rFonts w:ascii="Times New Roman" w:hAnsi="Times New Roman" w:cs="Times New Roman"/>
          <w:b/>
          <w:color w:val="000000" w:themeColor="text1"/>
          <w:sz w:val="28"/>
          <w:szCs w:val="28"/>
        </w:rPr>
        <w:t>2.</w:t>
      </w:r>
      <w:r w:rsidR="00875ED0" w:rsidRPr="00FE6CF4">
        <w:rPr>
          <w:rFonts w:ascii="Times New Roman" w:hAnsi="Times New Roman" w:cs="Times New Roman"/>
          <w:b/>
          <w:color w:val="000000" w:themeColor="text1"/>
          <w:sz w:val="28"/>
          <w:szCs w:val="28"/>
        </w:rPr>
        <w:t xml:space="preserve"> Понятие реконструкции в современном законодательстве. Практика судов при разрешении споров возникающих при проведении реконструкции</w:t>
      </w:r>
      <w:bookmarkEnd w:id="6"/>
    </w:p>
    <w:p w:rsidR="00875ED0" w:rsidRPr="00FE6CF4" w:rsidRDefault="00875ED0" w:rsidP="0045062F">
      <w:pPr>
        <w:ind w:right="-142"/>
        <w:rPr>
          <w:rFonts w:ascii="Times New Roman" w:hAnsi="Times New Roman" w:cs="Times New Roman"/>
          <w:color w:val="000000" w:themeColor="text1"/>
          <w:sz w:val="28"/>
          <w:szCs w:val="28"/>
        </w:rPr>
      </w:pPr>
    </w:p>
    <w:p w:rsidR="00B6761A" w:rsidRPr="00FE6CF4" w:rsidRDefault="00875ED0" w:rsidP="0045062F">
      <w:pPr>
        <w:pStyle w:val="ConsPlusNormal"/>
        <w:spacing w:line="360" w:lineRule="auto"/>
        <w:ind w:left="540" w:right="-142"/>
        <w:jc w:val="both"/>
        <w:outlineLvl w:val="1"/>
        <w:rPr>
          <w:b/>
          <w:color w:val="000000" w:themeColor="text1"/>
          <w:sz w:val="28"/>
          <w:szCs w:val="28"/>
        </w:rPr>
      </w:pPr>
      <w:bookmarkStart w:id="7" w:name="_Toc103135444"/>
      <w:r w:rsidRPr="00FE6CF4">
        <w:rPr>
          <w:b/>
          <w:color w:val="000000" w:themeColor="text1"/>
          <w:sz w:val="28"/>
          <w:szCs w:val="28"/>
        </w:rPr>
        <w:t xml:space="preserve">§ 2.1. </w:t>
      </w:r>
      <w:r w:rsidR="00B6761A" w:rsidRPr="00FE6CF4">
        <w:rPr>
          <w:b/>
          <w:color w:val="000000" w:themeColor="text1"/>
          <w:sz w:val="28"/>
          <w:szCs w:val="28"/>
        </w:rPr>
        <w:t>Современное понятие реконструкции</w:t>
      </w:r>
      <w:r w:rsidR="00FF12FA" w:rsidRPr="00FE6CF4">
        <w:rPr>
          <w:b/>
          <w:color w:val="000000" w:themeColor="text1"/>
          <w:sz w:val="28"/>
          <w:szCs w:val="28"/>
        </w:rPr>
        <w:t xml:space="preserve"> и этапы про</w:t>
      </w:r>
      <w:r w:rsidR="00530C5D" w:rsidRPr="00FE6CF4">
        <w:rPr>
          <w:b/>
          <w:color w:val="000000" w:themeColor="text1"/>
          <w:sz w:val="28"/>
          <w:szCs w:val="28"/>
        </w:rPr>
        <w:t>ведения работ по реконструкции, анализ конкретных судебных дел, связанных с реконструкцией</w:t>
      </w:r>
      <w:bookmarkEnd w:id="7"/>
    </w:p>
    <w:p w:rsidR="00B6761A" w:rsidRPr="00FE6CF4" w:rsidRDefault="00B6761A" w:rsidP="0045062F">
      <w:pPr>
        <w:pStyle w:val="ConsPlusNormal"/>
        <w:spacing w:line="360" w:lineRule="auto"/>
        <w:ind w:right="-142" w:firstLine="540"/>
        <w:jc w:val="both"/>
        <w:rPr>
          <w:color w:val="000000" w:themeColor="text1"/>
          <w:sz w:val="28"/>
          <w:szCs w:val="28"/>
        </w:rPr>
      </w:pP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Гражданском кодексе Российской Федерации (далее</w:t>
      </w:r>
      <w:r w:rsidR="009C2295" w:rsidRPr="00FE6CF4">
        <w:rPr>
          <w:color w:val="000000" w:themeColor="text1"/>
          <w:sz w:val="28"/>
          <w:szCs w:val="28"/>
        </w:rPr>
        <w:t xml:space="preserve"> по тексту</w:t>
      </w:r>
      <w:r w:rsidRPr="00FE6CF4">
        <w:rPr>
          <w:color w:val="000000" w:themeColor="text1"/>
          <w:sz w:val="28"/>
          <w:szCs w:val="28"/>
        </w:rPr>
        <w:t xml:space="preserve"> - ГК РФ) понятие реконструкции встречается в п.2 ст.740 ГК РФ, ч.2 п.1 ст.754</w:t>
      </w:r>
      <w:r w:rsidR="009250CB" w:rsidRPr="00FE6CF4">
        <w:rPr>
          <w:rStyle w:val="a5"/>
          <w:color w:val="000000" w:themeColor="text1"/>
          <w:sz w:val="28"/>
          <w:szCs w:val="28"/>
        </w:rPr>
        <w:footnoteReference w:id="41"/>
      </w:r>
      <w:r w:rsidRPr="00FE6CF4">
        <w:rPr>
          <w:color w:val="000000" w:themeColor="text1"/>
          <w:sz w:val="28"/>
          <w:szCs w:val="28"/>
        </w:rPr>
        <w:t>. В статье 222 ГК РФ о самовольных постройках описаны последствия реконструкции в нарушение требований закона – то есть объекты недвижимости, созданные без получения на это необходимых в силу закона согласований, разрешений или с нарушением градостроительных и строительных норм и правил.</w:t>
      </w: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пункте 2 статьи 257 Налогового кодекса Российской Федерации (далее</w:t>
      </w:r>
      <w:r w:rsidR="009C2295" w:rsidRPr="00FE6CF4">
        <w:rPr>
          <w:color w:val="000000" w:themeColor="text1"/>
          <w:sz w:val="28"/>
          <w:szCs w:val="28"/>
        </w:rPr>
        <w:t xml:space="preserve"> по тексту </w:t>
      </w:r>
      <w:r w:rsidRPr="00FE6CF4">
        <w:rPr>
          <w:color w:val="000000" w:themeColor="text1"/>
          <w:sz w:val="28"/>
          <w:szCs w:val="28"/>
        </w:rPr>
        <w:t xml:space="preserve"> – НК РФ) установлено, что в целях настоящей главы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r w:rsidR="009250CB" w:rsidRPr="00FE6CF4">
        <w:rPr>
          <w:rStyle w:val="a5"/>
          <w:color w:val="000000" w:themeColor="text1"/>
          <w:sz w:val="28"/>
          <w:szCs w:val="28"/>
        </w:rPr>
        <w:footnoteReference w:id="42"/>
      </w:r>
      <w:r w:rsidRPr="00FE6CF4">
        <w:rPr>
          <w:color w:val="000000" w:themeColor="text1"/>
          <w:sz w:val="28"/>
          <w:szCs w:val="28"/>
        </w:rPr>
        <w:t>.</w:t>
      </w:r>
    </w:p>
    <w:p w:rsidR="00B6761A" w:rsidRPr="00FE6CF4" w:rsidRDefault="009250CB"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Для жилых помещений</w:t>
      </w:r>
      <w:r w:rsidR="00B6761A" w:rsidRPr="00FE6CF4">
        <w:rPr>
          <w:color w:val="000000" w:themeColor="text1"/>
          <w:sz w:val="28"/>
          <w:szCs w:val="28"/>
        </w:rPr>
        <w:t xml:space="preserve"> порядок получения разрешений при реконструкции, переустройстве</w:t>
      </w:r>
      <w:r w:rsidRPr="00FE6CF4">
        <w:rPr>
          <w:color w:val="000000" w:themeColor="text1"/>
          <w:sz w:val="28"/>
          <w:szCs w:val="28"/>
        </w:rPr>
        <w:t xml:space="preserve"> </w:t>
      </w:r>
      <w:r w:rsidR="00B6761A" w:rsidRPr="00FE6CF4">
        <w:rPr>
          <w:color w:val="000000" w:themeColor="text1"/>
          <w:sz w:val="28"/>
          <w:szCs w:val="28"/>
        </w:rPr>
        <w:t>и (или) перепланировке помещений и иные особенности установлены, в том числе</w:t>
      </w:r>
      <w:r w:rsidR="0039734F" w:rsidRPr="00FE6CF4">
        <w:rPr>
          <w:color w:val="000000" w:themeColor="text1"/>
          <w:sz w:val="28"/>
          <w:szCs w:val="28"/>
        </w:rPr>
        <w:t xml:space="preserve"> в статьях</w:t>
      </w:r>
      <w:r w:rsidR="00DC122B" w:rsidRPr="00FE6CF4">
        <w:rPr>
          <w:color w:val="000000" w:themeColor="text1"/>
          <w:sz w:val="28"/>
          <w:szCs w:val="28"/>
        </w:rPr>
        <w:t xml:space="preserve"> 26</w:t>
      </w:r>
      <w:r w:rsidR="0039734F" w:rsidRPr="00FE6CF4">
        <w:rPr>
          <w:color w:val="000000" w:themeColor="text1"/>
          <w:sz w:val="28"/>
          <w:szCs w:val="28"/>
        </w:rPr>
        <w:t xml:space="preserve"> - 29</w:t>
      </w:r>
      <w:r w:rsidR="00DC122B" w:rsidRPr="00FE6CF4">
        <w:rPr>
          <w:color w:val="000000" w:themeColor="text1"/>
          <w:sz w:val="28"/>
          <w:szCs w:val="28"/>
        </w:rPr>
        <w:t>,</w:t>
      </w:r>
      <w:r w:rsidR="00B6761A" w:rsidRPr="00FE6CF4">
        <w:rPr>
          <w:color w:val="000000" w:themeColor="text1"/>
          <w:sz w:val="28"/>
          <w:szCs w:val="28"/>
        </w:rPr>
        <w:t xml:space="preserve"> в пункте 2 статьи 40, статье 88 Жилищного кодекса Российской Федерации (далее</w:t>
      </w:r>
      <w:r w:rsidR="009C2295" w:rsidRPr="00FE6CF4">
        <w:rPr>
          <w:color w:val="000000" w:themeColor="text1"/>
          <w:sz w:val="28"/>
          <w:szCs w:val="28"/>
        </w:rPr>
        <w:t xml:space="preserve"> по тексту</w:t>
      </w:r>
      <w:r w:rsidR="00B6761A" w:rsidRPr="00FE6CF4">
        <w:rPr>
          <w:color w:val="000000" w:themeColor="text1"/>
          <w:sz w:val="28"/>
          <w:szCs w:val="28"/>
        </w:rPr>
        <w:t xml:space="preserve"> </w:t>
      </w:r>
      <w:r w:rsidR="00F059E8" w:rsidRPr="00FE6CF4">
        <w:rPr>
          <w:color w:val="000000" w:themeColor="text1"/>
          <w:sz w:val="28"/>
          <w:szCs w:val="28"/>
        </w:rPr>
        <w:t xml:space="preserve">                        </w:t>
      </w:r>
      <w:r w:rsidR="00B6761A" w:rsidRPr="00FE6CF4">
        <w:rPr>
          <w:color w:val="000000" w:themeColor="text1"/>
          <w:sz w:val="28"/>
          <w:szCs w:val="28"/>
        </w:rPr>
        <w:lastRenderedPageBreak/>
        <w:t>– ЖК РФ)</w:t>
      </w:r>
      <w:r w:rsidRPr="00FE6CF4">
        <w:rPr>
          <w:rStyle w:val="a5"/>
          <w:color w:val="000000" w:themeColor="text1"/>
          <w:sz w:val="28"/>
          <w:szCs w:val="28"/>
        </w:rPr>
        <w:footnoteReference w:id="43"/>
      </w:r>
      <w:r w:rsidR="00B6761A" w:rsidRPr="00FE6CF4">
        <w:rPr>
          <w:color w:val="000000" w:themeColor="text1"/>
          <w:sz w:val="28"/>
          <w:szCs w:val="28"/>
        </w:rPr>
        <w:t>.</w:t>
      </w: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Наиболее полное содержание понятия реконструкции, порядок получения разрешения  на проведение реконструкции, последствий завершения работ по реконструкции –</w:t>
      </w:r>
      <w:r w:rsidR="005E4565">
        <w:rPr>
          <w:color w:val="000000" w:themeColor="text1"/>
          <w:sz w:val="28"/>
          <w:szCs w:val="28"/>
        </w:rPr>
        <w:t xml:space="preserve"> </w:t>
      </w:r>
      <w:r w:rsidRPr="00FE6CF4">
        <w:rPr>
          <w:color w:val="000000" w:themeColor="text1"/>
          <w:sz w:val="28"/>
          <w:szCs w:val="28"/>
        </w:rPr>
        <w:t>вводу в эксплуатацию объекта капитального строительства и иные особенности реконструкции объектов недвижимости содержится в Градостроительном кодексе Российской Федерации (далее</w:t>
      </w:r>
      <w:r w:rsidR="009C2295" w:rsidRPr="00FE6CF4">
        <w:rPr>
          <w:color w:val="000000" w:themeColor="text1"/>
          <w:sz w:val="28"/>
          <w:szCs w:val="28"/>
        </w:rPr>
        <w:t xml:space="preserve"> по тексту</w:t>
      </w:r>
      <w:r w:rsidR="00F059E8" w:rsidRPr="00FE6CF4">
        <w:rPr>
          <w:color w:val="000000" w:themeColor="text1"/>
          <w:sz w:val="28"/>
          <w:szCs w:val="28"/>
        </w:rPr>
        <w:t xml:space="preserve"> – ГРК РФ)</w:t>
      </w:r>
      <w:r w:rsidR="00945D24" w:rsidRPr="00FE6CF4">
        <w:rPr>
          <w:rStyle w:val="a5"/>
          <w:color w:val="000000" w:themeColor="text1"/>
          <w:sz w:val="28"/>
          <w:szCs w:val="28"/>
        </w:rPr>
        <w:footnoteReference w:id="44"/>
      </w:r>
      <w:r w:rsidRPr="00FE6CF4">
        <w:rPr>
          <w:color w:val="000000" w:themeColor="text1"/>
          <w:sz w:val="28"/>
          <w:szCs w:val="28"/>
        </w:rPr>
        <w:t xml:space="preserve">. </w:t>
      </w:r>
    </w:p>
    <w:p w:rsidR="00B6761A" w:rsidRPr="00FE6CF4" w:rsidRDefault="00B6761A" w:rsidP="0045062F">
      <w:pPr>
        <w:pStyle w:val="ConsPlusNormal"/>
        <w:spacing w:line="360" w:lineRule="auto"/>
        <w:ind w:right="-142" w:firstLine="540"/>
        <w:jc w:val="both"/>
        <w:rPr>
          <w:b/>
          <w:i/>
          <w:color w:val="000000" w:themeColor="text1"/>
          <w:sz w:val="28"/>
          <w:szCs w:val="28"/>
        </w:rPr>
      </w:pPr>
      <w:r w:rsidRPr="00FE6CF4">
        <w:rPr>
          <w:color w:val="000000" w:themeColor="text1"/>
          <w:sz w:val="28"/>
          <w:szCs w:val="28"/>
        </w:rPr>
        <w:t>В силу пункта 14 статьи 1 ГРК РФ под реконструкция объектов капитального строительства (за исключением линейных объектов) понимается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w:t>
      </w:r>
      <w:r w:rsidR="00DC122B" w:rsidRPr="00FE6CF4">
        <w:rPr>
          <w:color w:val="000000" w:themeColor="text1"/>
          <w:sz w:val="28"/>
          <w:szCs w:val="28"/>
        </w:rPr>
        <w:t xml:space="preserve"> </w:t>
      </w:r>
      <w:r w:rsidRPr="00FE6CF4">
        <w:rPr>
          <w:color w:val="000000" w:themeColor="text1"/>
          <w:sz w:val="28"/>
          <w:szCs w:val="28"/>
        </w:rPr>
        <w:t>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Также</w:t>
      </w:r>
      <w:r w:rsidR="00D529A3" w:rsidRPr="00FE6CF4">
        <w:rPr>
          <w:color w:val="000000" w:themeColor="text1"/>
          <w:sz w:val="28"/>
          <w:szCs w:val="28"/>
        </w:rPr>
        <w:t xml:space="preserve"> в судебной практике используется понятие</w:t>
      </w:r>
      <w:r w:rsidRPr="00FE6CF4">
        <w:rPr>
          <w:color w:val="000000" w:themeColor="text1"/>
          <w:sz w:val="28"/>
          <w:szCs w:val="28"/>
        </w:rPr>
        <w:t xml:space="preserve"> реконструкции</w:t>
      </w:r>
      <w:r w:rsidR="00D529A3" w:rsidRPr="00FE6CF4">
        <w:rPr>
          <w:color w:val="000000" w:themeColor="text1"/>
          <w:sz w:val="28"/>
          <w:szCs w:val="28"/>
        </w:rPr>
        <w:t>, которое</w:t>
      </w:r>
      <w:r w:rsidRPr="00FE6CF4">
        <w:rPr>
          <w:color w:val="000000" w:themeColor="text1"/>
          <w:sz w:val="28"/>
          <w:szCs w:val="28"/>
        </w:rPr>
        <w:t xml:space="preserve"> содержится в Приказе Госкомархитектуры от 23 ноября 1988 г. N 312</w:t>
      </w:r>
      <w:r w:rsidR="00D529A3" w:rsidRPr="00FE6CF4">
        <w:rPr>
          <w:color w:val="000000" w:themeColor="text1"/>
          <w:sz w:val="28"/>
          <w:szCs w:val="28"/>
        </w:rPr>
        <w:t xml:space="preserve"> и в</w:t>
      </w:r>
      <w:r w:rsidRPr="00FE6CF4">
        <w:rPr>
          <w:color w:val="000000" w:themeColor="text1"/>
          <w:sz w:val="28"/>
          <w:szCs w:val="28"/>
        </w:rPr>
        <w:t xml:space="preserve"> ведомственных строительных нормах ВСН 58-88 (р) «Положение об организации и проведение реконструкции, ремонта </w:t>
      </w:r>
      <w:r w:rsidR="00D529A3" w:rsidRPr="00FE6CF4">
        <w:rPr>
          <w:color w:val="000000" w:themeColor="text1"/>
          <w:sz w:val="28"/>
          <w:szCs w:val="28"/>
        </w:rPr>
        <w:t xml:space="preserve">                               </w:t>
      </w:r>
      <w:r w:rsidR="00F059E8" w:rsidRPr="00FE6CF4">
        <w:rPr>
          <w:color w:val="000000" w:themeColor="text1"/>
          <w:sz w:val="28"/>
          <w:szCs w:val="28"/>
        </w:rPr>
        <w:t xml:space="preserve">                     </w:t>
      </w:r>
      <w:r w:rsidRPr="00FE6CF4">
        <w:rPr>
          <w:color w:val="000000" w:themeColor="text1"/>
          <w:sz w:val="28"/>
          <w:szCs w:val="28"/>
        </w:rPr>
        <w:t>и технического обслуживания зданий, объектов коммунального и социального – культурного назначения»</w:t>
      </w:r>
      <w:r w:rsidRPr="00FE6CF4">
        <w:rPr>
          <w:rStyle w:val="a5"/>
          <w:color w:val="000000" w:themeColor="text1"/>
          <w:sz w:val="28"/>
          <w:szCs w:val="28"/>
        </w:rPr>
        <w:footnoteReference w:id="45"/>
      </w:r>
      <w:r w:rsidRPr="00FE6CF4">
        <w:rPr>
          <w:color w:val="000000" w:themeColor="text1"/>
          <w:sz w:val="28"/>
          <w:szCs w:val="28"/>
        </w:rPr>
        <w:t xml:space="preserve">. </w:t>
      </w: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Можно сделать вывод, что наиболее часто судами применяется </w:t>
      </w:r>
      <w:r w:rsidRPr="00FE6CF4">
        <w:rPr>
          <w:color w:val="000000" w:themeColor="text1"/>
          <w:sz w:val="28"/>
          <w:szCs w:val="28"/>
        </w:rPr>
        <w:lastRenderedPageBreak/>
        <w:t>определени</w:t>
      </w:r>
      <w:r w:rsidR="00D529A3" w:rsidRPr="00FE6CF4">
        <w:rPr>
          <w:color w:val="000000" w:themeColor="text1"/>
          <w:sz w:val="28"/>
          <w:szCs w:val="28"/>
        </w:rPr>
        <w:t>е реконструкции данное в ГРК РФ</w:t>
      </w:r>
      <w:r w:rsidRPr="00FE6CF4">
        <w:rPr>
          <w:color w:val="000000" w:themeColor="text1"/>
          <w:sz w:val="28"/>
          <w:szCs w:val="28"/>
        </w:rPr>
        <w:t>.</w:t>
      </w: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зависимости от право</w:t>
      </w:r>
      <w:r w:rsidR="00C972CA" w:rsidRPr="00FE6CF4">
        <w:rPr>
          <w:color w:val="000000" w:themeColor="text1"/>
          <w:sz w:val="28"/>
          <w:szCs w:val="28"/>
        </w:rPr>
        <w:t>во</w:t>
      </w:r>
      <w:r w:rsidRPr="00FE6CF4">
        <w:rPr>
          <w:color w:val="000000" w:themeColor="text1"/>
          <w:sz w:val="28"/>
          <w:szCs w:val="28"/>
        </w:rPr>
        <w:t>го режима объекта недвижимости при реконструкции объекта недвижимости требуются как разрешения органа власти на такие работы</w:t>
      </w:r>
      <w:r w:rsidR="001450F3" w:rsidRPr="00FE6CF4">
        <w:rPr>
          <w:color w:val="000000" w:themeColor="text1"/>
          <w:sz w:val="28"/>
          <w:szCs w:val="28"/>
        </w:rPr>
        <w:t>,</w:t>
      </w:r>
      <w:r w:rsidRPr="00FE6CF4">
        <w:rPr>
          <w:color w:val="000000" w:themeColor="text1"/>
          <w:sz w:val="28"/>
          <w:szCs w:val="28"/>
        </w:rPr>
        <w:t xml:space="preserve"> так и согласие собственников здания (собственников всех помещений в здании или собственника здания), владельцев земельного участка, на котором расположено здание, подлежащее реконструкции. Сделаем отступление, в силу части 17 статьи 51 ГРК РФ разрешение на строительство</w:t>
      </w:r>
      <w:r w:rsidR="001450F3" w:rsidRPr="00FE6CF4">
        <w:rPr>
          <w:color w:val="000000" w:themeColor="text1"/>
          <w:sz w:val="28"/>
          <w:szCs w:val="28"/>
        </w:rPr>
        <w:t>,</w:t>
      </w:r>
      <w:r w:rsidRPr="00FE6CF4">
        <w:rPr>
          <w:color w:val="000000" w:themeColor="text1"/>
          <w:sz w:val="28"/>
          <w:szCs w:val="28"/>
        </w:rPr>
        <w:t xml:space="preserve"> </w:t>
      </w:r>
      <w:r w:rsidR="001450F3" w:rsidRPr="00FE6CF4">
        <w:rPr>
          <w:color w:val="000000" w:themeColor="text1"/>
          <w:sz w:val="28"/>
          <w:szCs w:val="28"/>
        </w:rPr>
        <w:t>то есть публичное согласие,</w:t>
      </w:r>
      <w:r w:rsidRPr="00FE6CF4">
        <w:rPr>
          <w:color w:val="000000" w:themeColor="text1"/>
          <w:sz w:val="28"/>
          <w:szCs w:val="28"/>
        </w:rPr>
        <w:t xml:space="preserve"> </w:t>
      </w:r>
      <w:r w:rsidR="001450F3" w:rsidRPr="00FE6CF4">
        <w:rPr>
          <w:color w:val="000000" w:themeColor="text1"/>
          <w:sz w:val="28"/>
          <w:szCs w:val="28"/>
        </w:rPr>
        <w:t xml:space="preserve">требуется </w:t>
      </w:r>
      <w:r w:rsidRPr="00FE6CF4">
        <w:rPr>
          <w:color w:val="000000" w:themeColor="text1"/>
          <w:sz w:val="28"/>
          <w:szCs w:val="28"/>
        </w:rPr>
        <w:t>не для всех объектов недвижимости, для некоторых объектов недвижимости действует уведомительный порядок о начале работ по реконструкции.</w:t>
      </w:r>
      <w:r w:rsidRPr="00FE6CF4">
        <w:rPr>
          <w:sz w:val="28"/>
          <w:szCs w:val="28"/>
        </w:rPr>
        <w:footnoteReference w:id="46"/>
      </w:r>
    </w:p>
    <w:p w:rsidR="00B70E74" w:rsidRPr="00FE6CF4" w:rsidRDefault="003236B7"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Необходимость получения</w:t>
      </w:r>
      <w:r w:rsidR="00B70E74" w:rsidRPr="00FE6CF4">
        <w:rPr>
          <w:color w:val="000000" w:themeColor="text1"/>
          <w:sz w:val="28"/>
          <w:szCs w:val="28"/>
        </w:rPr>
        <w:t xml:space="preserve"> такого согласия для получения разрешения на строительство нашло свое нормативное-правое закрепление в пункте 6 и 6.2. части 7 статьи 51 ГРК РФ, согласно которому</w:t>
      </w:r>
      <w:r w:rsidR="00985509" w:rsidRPr="00FE6CF4">
        <w:rPr>
          <w:color w:val="000000" w:themeColor="text1"/>
          <w:sz w:val="28"/>
          <w:szCs w:val="28"/>
        </w:rPr>
        <w:t xml:space="preserve"> при проведении работ по реконструкции необходимо</w:t>
      </w:r>
      <w:r w:rsidR="00B70E74" w:rsidRPr="00FE6CF4">
        <w:rPr>
          <w:color w:val="000000" w:themeColor="text1"/>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00B70E74" w:rsidRPr="00FE6CF4">
        <w:rPr>
          <w:color w:val="000000" w:themeColor="text1"/>
          <w:sz w:val="28"/>
          <w:szCs w:val="28"/>
        </w:rPr>
        <w:footnoteReference w:id="47"/>
      </w:r>
      <w:r w:rsidR="00B70E74" w:rsidRPr="00FE6CF4">
        <w:rPr>
          <w:color w:val="000000" w:themeColor="text1"/>
          <w:sz w:val="28"/>
          <w:szCs w:val="28"/>
        </w:rPr>
        <w:t xml:space="preserve">. </w:t>
      </w:r>
    </w:p>
    <w:p w:rsidR="00B70E74" w:rsidRPr="00FE6CF4" w:rsidRDefault="00B70E74"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А в пункте 6.2</w:t>
      </w:r>
      <w:r w:rsidR="00852FD6" w:rsidRPr="00FE6CF4">
        <w:rPr>
          <w:color w:val="000000" w:themeColor="text1"/>
          <w:sz w:val="28"/>
          <w:szCs w:val="28"/>
        </w:rPr>
        <w:t xml:space="preserve"> указанной</w:t>
      </w:r>
      <w:r w:rsidRPr="00FE6CF4">
        <w:rPr>
          <w:color w:val="000000" w:themeColor="text1"/>
          <w:sz w:val="28"/>
          <w:szCs w:val="28"/>
        </w:rPr>
        <w:t xml:space="preserve"> части установлено, что для получения разрешения на строительство необходимо решение общего собрания собственников помещений и машино-мест</w:t>
      </w:r>
      <w:r w:rsidR="000D0FD9" w:rsidRPr="00FE6CF4">
        <w:rPr>
          <w:color w:val="000000" w:themeColor="text1"/>
          <w:sz w:val="28"/>
          <w:szCs w:val="28"/>
        </w:rPr>
        <w:t xml:space="preserve"> </w:t>
      </w:r>
      <w:r w:rsidRPr="00FE6CF4">
        <w:rPr>
          <w:color w:val="000000" w:themeColor="text1"/>
          <w:sz w:val="28"/>
          <w:szCs w:val="28"/>
        </w:rP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985509" w:rsidRPr="00FE6CF4">
        <w:rPr>
          <w:color w:val="000000" w:themeColor="text1"/>
          <w:sz w:val="28"/>
          <w:szCs w:val="28"/>
        </w:rPr>
        <w:t xml:space="preserve"> </w:t>
      </w:r>
      <w:r w:rsidRPr="00FE6CF4">
        <w:rPr>
          <w:color w:val="000000" w:themeColor="text1"/>
          <w:sz w:val="28"/>
          <w:szCs w:val="28"/>
        </w:rPr>
        <w:footnoteReference w:id="48"/>
      </w:r>
      <w:r w:rsidRPr="00FE6CF4">
        <w:rPr>
          <w:color w:val="000000" w:themeColor="text1"/>
          <w:sz w:val="28"/>
          <w:szCs w:val="28"/>
        </w:rPr>
        <w:t>.</w:t>
      </w:r>
    </w:p>
    <w:p w:rsidR="004300F5" w:rsidRPr="00FE6CF4" w:rsidRDefault="00852FD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lastRenderedPageBreak/>
        <w:t>Следовательно,</w:t>
      </w:r>
      <w:r w:rsidR="004300F5" w:rsidRPr="00FE6CF4">
        <w:rPr>
          <w:color w:val="000000" w:themeColor="text1"/>
          <w:sz w:val="28"/>
          <w:szCs w:val="28"/>
        </w:rPr>
        <w:t xml:space="preserve"> при выполнении работ по реконструкции требуется: а) гражданско-правовое разрешение (согласие) собственников здания (собственников всех помещений в здании); б) гражданско-правовое разрешение (согласие) владельцев земельного участка, на котором расположено здание, подлежащее реконструкции; в) административно-правовое разрешение на реконструкцию, выдаваемое органом публичной власти. По общему правилу для осуществления реконструкции необходимо получение всех указанных согласий. </w:t>
      </w:r>
    </w:p>
    <w:p w:rsidR="004300F5" w:rsidRPr="00FE6CF4" w:rsidRDefault="003236B7"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Кроме того, на н</w:t>
      </w:r>
      <w:r w:rsidR="000D0FD9" w:rsidRPr="00FE6CF4">
        <w:rPr>
          <w:color w:val="000000" w:themeColor="text1"/>
          <w:sz w:val="28"/>
          <w:szCs w:val="28"/>
        </w:rPr>
        <w:t>еобходимость</w:t>
      </w:r>
      <w:r w:rsidRPr="00FE6CF4">
        <w:rPr>
          <w:color w:val="000000" w:themeColor="text1"/>
          <w:sz w:val="28"/>
          <w:szCs w:val="28"/>
        </w:rPr>
        <w:t xml:space="preserve"> получения</w:t>
      </w:r>
      <w:r w:rsidR="000D0FD9" w:rsidRPr="00FE6CF4">
        <w:rPr>
          <w:color w:val="000000" w:themeColor="text1"/>
          <w:sz w:val="28"/>
          <w:szCs w:val="28"/>
        </w:rPr>
        <w:t xml:space="preserve"> согласия</w:t>
      </w:r>
      <w:r w:rsidR="004300F5" w:rsidRPr="00FE6CF4">
        <w:rPr>
          <w:color w:val="000000" w:themeColor="text1"/>
          <w:sz w:val="28"/>
          <w:szCs w:val="28"/>
        </w:rPr>
        <w:t xml:space="preserve"> </w:t>
      </w:r>
      <w:r w:rsidR="000D0FD9" w:rsidRPr="00FE6CF4">
        <w:rPr>
          <w:color w:val="000000" w:themeColor="text1"/>
          <w:sz w:val="28"/>
          <w:szCs w:val="28"/>
        </w:rPr>
        <w:t>собственника</w:t>
      </w:r>
      <w:r w:rsidR="004300F5" w:rsidRPr="00FE6CF4">
        <w:rPr>
          <w:color w:val="000000" w:themeColor="text1"/>
          <w:sz w:val="28"/>
          <w:szCs w:val="28"/>
        </w:rPr>
        <w:t xml:space="preserve"> здания на его </w:t>
      </w:r>
      <w:r w:rsidR="000D0FD9" w:rsidRPr="00FE6CF4">
        <w:rPr>
          <w:color w:val="000000" w:themeColor="text1"/>
          <w:sz w:val="28"/>
          <w:szCs w:val="28"/>
        </w:rPr>
        <w:t>реконструкцию</w:t>
      </w:r>
      <w:r w:rsidRPr="00FE6CF4">
        <w:rPr>
          <w:color w:val="000000" w:themeColor="text1"/>
          <w:sz w:val="28"/>
          <w:szCs w:val="28"/>
        </w:rPr>
        <w:t xml:space="preserve"> указывает</w:t>
      </w:r>
      <w:r w:rsidR="004300F5" w:rsidRPr="00FE6CF4">
        <w:rPr>
          <w:color w:val="000000" w:themeColor="text1"/>
          <w:sz w:val="28"/>
          <w:szCs w:val="28"/>
        </w:rPr>
        <w:t xml:space="preserve"> п. 2 ст. 209 ГК РФ и </w:t>
      </w:r>
      <w:r w:rsidR="000D0FD9" w:rsidRPr="00FE6CF4">
        <w:rPr>
          <w:color w:val="000000" w:themeColor="text1"/>
          <w:sz w:val="28"/>
          <w:szCs w:val="28"/>
        </w:rPr>
        <w:t>абз</w:t>
      </w:r>
      <w:r w:rsidR="004300F5" w:rsidRPr="00FE6CF4">
        <w:rPr>
          <w:color w:val="000000" w:themeColor="text1"/>
          <w:sz w:val="28"/>
          <w:szCs w:val="28"/>
        </w:rPr>
        <w:t>. 3 п. 2 ст. 3 ФЗ-169 «Об архитектурной деятельности в Российской Федерации</w:t>
      </w:r>
      <w:r w:rsidR="000D0FD9" w:rsidRPr="00FE6CF4">
        <w:rPr>
          <w:color w:val="000000" w:themeColor="text1"/>
          <w:sz w:val="28"/>
          <w:szCs w:val="28"/>
        </w:rPr>
        <w:t>»</w:t>
      </w:r>
      <w:r w:rsidR="004300F5" w:rsidRPr="00FE6CF4">
        <w:rPr>
          <w:color w:val="000000" w:themeColor="text1"/>
          <w:sz w:val="28"/>
          <w:szCs w:val="28"/>
        </w:rPr>
        <w:t>.</w:t>
      </w:r>
    </w:p>
    <w:p w:rsidR="00AA3704" w:rsidRPr="00FE6CF4" w:rsidRDefault="004300F5"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С учетом того, что по </w:t>
      </w:r>
      <w:r w:rsidR="000D0FD9" w:rsidRPr="00FE6CF4">
        <w:rPr>
          <w:color w:val="000000" w:themeColor="text1"/>
          <w:sz w:val="28"/>
          <w:szCs w:val="28"/>
        </w:rPr>
        <w:t xml:space="preserve">правовому </w:t>
      </w:r>
      <w:r w:rsidRPr="00FE6CF4">
        <w:rPr>
          <w:color w:val="000000" w:themeColor="text1"/>
          <w:sz w:val="28"/>
          <w:szCs w:val="28"/>
        </w:rPr>
        <w:t>режиму здания бывают двух видов: единые здания, имеющие один кадастровый номер, не разделенные на отдельные помещения. Эти здания являются объектами права собственности, внутри этих зданий нет объектов, которые могут быть самостоятельными объектами права собственности и здания, разделенные на помещения,</w:t>
      </w:r>
      <w:r w:rsidR="00D914C6" w:rsidRPr="00FE6CF4">
        <w:rPr>
          <w:color w:val="000000" w:themeColor="text1"/>
          <w:sz w:val="28"/>
          <w:szCs w:val="28"/>
        </w:rPr>
        <w:t xml:space="preserve"> </w:t>
      </w:r>
      <w:r w:rsidRPr="00FE6CF4">
        <w:rPr>
          <w:color w:val="000000" w:themeColor="text1"/>
          <w:sz w:val="28"/>
          <w:szCs w:val="28"/>
        </w:rPr>
        <w:t>в которых есть различные собственники, которое в свою очередь обладают правами на отдельные помещения, находящиеся</w:t>
      </w:r>
      <w:r w:rsidR="000D0FD9" w:rsidRPr="00FE6CF4">
        <w:rPr>
          <w:color w:val="000000" w:themeColor="text1"/>
          <w:sz w:val="28"/>
          <w:szCs w:val="28"/>
        </w:rPr>
        <w:t xml:space="preserve"> </w:t>
      </w:r>
      <w:r w:rsidRPr="00FE6CF4">
        <w:rPr>
          <w:color w:val="000000" w:themeColor="text1"/>
          <w:sz w:val="28"/>
          <w:szCs w:val="28"/>
        </w:rPr>
        <w:t xml:space="preserve">в единоличной собственности их владельцев и представляют собой самостоятельные объекты права собственности, либо общее имущество находится в общей долевой собственности собственников всех самостоятельных помещений (например, многоквартирные дома). </w:t>
      </w:r>
    </w:p>
    <w:p w:rsidR="00EE07A1" w:rsidRPr="00FE6CF4" w:rsidRDefault="003236B7" w:rsidP="0045062F">
      <w:pPr>
        <w:pStyle w:val="ConsPlusNormal"/>
        <w:spacing w:line="360" w:lineRule="auto"/>
        <w:ind w:right="-142" w:firstLine="540"/>
        <w:jc w:val="both"/>
        <w:rPr>
          <w:i/>
          <w:color w:val="000000" w:themeColor="text1"/>
          <w:sz w:val="28"/>
          <w:szCs w:val="28"/>
        </w:rPr>
      </w:pPr>
      <w:r w:rsidRPr="00FE6CF4">
        <w:rPr>
          <w:color w:val="000000" w:themeColor="text1"/>
          <w:sz w:val="28"/>
          <w:szCs w:val="28"/>
        </w:rPr>
        <w:t xml:space="preserve">Как говорил Е.А. Суханов  - </w:t>
      </w:r>
      <w:r w:rsidRPr="00FE6CF4">
        <w:rPr>
          <w:i/>
          <w:color w:val="000000" w:themeColor="text1"/>
          <w:sz w:val="28"/>
          <w:szCs w:val="28"/>
        </w:rPr>
        <w:t>«признание помещений самостоятельными вещами ведет не только к прекращению права собственности на дом в целом, но и к юридическому исчезновению домов (зданий) как единых вещей –</w:t>
      </w:r>
      <w:r w:rsidR="00CA6965" w:rsidRPr="00FE6CF4">
        <w:rPr>
          <w:i/>
          <w:color w:val="000000" w:themeColor="text1"/>
          <w:sz w:val="28"/>
          <w:szCs w:val="28"/>
        </w:rPr>
        <w:t xml:space="preserve"> </w:t>
      </w:r>
      <w:r w:rsidRPr="00FE6CF4">
        <w:rPr>
          <w:i/>
          <w:color w:val="000000" w:themeColor="text1"/>
          <w:sz w:val="28"/>
          <w:szCs w:val="28"/>
        </w:rPr>
        <w:t>обьектов прав, или, как сказано в п.8 Постановления Пленума ВАС РФ от 23.07.2009 № 64, к «утрате зданием правового режима объекта недвижимости».</w:t>
      </w:r>
      <w:r w:rsidRPr="00FE6CF4">
        <w:rPr>
          <w:rStyle w:val="a5"/>
          <w:i/>
          <w:color w:val="000000" w:themeColor="text1"/>
          <w:sz w:val="28"/>
          <w:szCs w:val="28"/>
        </w:rPr>
        <w:footnoteReference w:id="49"/>
      </w:r>
    </w:p>
    <w:p w:rsidR="004300F5" w:rsidRPr="00FE6CF4" w:rsidRDefault="004300F5"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lastRenderedPageBreak/>
        <w:t>Соответственно</w:t>
      </w:r>
      <w:r w:rsidR="000D0FD9" w:rsidRPr="00FE6CF4">
        <w:rPr>
          <w:color w:val="000000" w:themeColor="text1"/>
          <w:sz w:val="28"/>
          <w:szCs w:val="28"/>
        </w:rPr>
        <w:t xml:space="preserve">, </w:t>
      </w:r>
      <w:r w:rsidRPr="00FE6CF4">
        <w:rPr>
          <w:color w:val="000000" w:themeColor="text1"/>
          <w:sz w:val="28"/>
          <w:szCs w:val="28"/>
        </w:rPr>
        <w:t>для реконструкции требуется согласие собственника всего единого здания</w:t>
      </w:r>
      <w:r w:rsidR="000D0FD9" w:rsidRPr="00FE6CF4">
        <w:rPr>
          <w:color w:val="000000" w:themeColor="text1"/>
          <w:sz w:val="28"/>
          <w:szCs w:val="28"/>
        </w:rPr>
        <w:t xml:space="preserve"> </w:t>
      </w:r>
      <w:r w:rsidRPr="00FE6CF4">
        <w:rPr>
          <w:color w:val="000000" w:themeColor="text1"/>
          <w:sz w:val="28"/>
          <w:szCs w:val="28"/>
        </w:rPr>
        <w:t>или собственников всех самостоятельных п</w:t>
      </w:r>
      <w:r w:rsidR="003236B7" w:rsidRPr="00FE6CF4">
        <w:rPr>
          <w:color w:val="000000" w:themeColor="text1"/>
          <w:sz w:val="28"/>
          <w:szCs w:val="28"/>
        </w:rPr>
        <w:t xml:space="preserve">омещений в разделенном здании. </w:t>
      </w:r>
      <w:r w:rsidRPr="00FE6CF4">
        <w:rPr>
          <w:color w:val="000000" w:themeColor="text1"/>
          <w:sz w:val="28"/>
          <w:szCs w:val="28"/>
        </w:rPr>
        <w:t xml:space="preserve">Если единое здание находится в общей долевой собственности, то необходимо получать согласие на реконструкцию от всех сособственников. </w:t>
      </w:r>
    </w:p>
    <w:p w:rsidR="004300F5" w:rsidRPr="00FE6CF4" w:rsidRDefault="004300F5"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Даже в том случае, если между сособственниками здания заключено соглашение о порядке пользования, в соответствии с которым каждый сособственник использует свое помещение</w:t>
      </w:r>
      <w:r w:rsidR="000D0FD9" w:rsidRPr="00FE6CF4">
        <w:rPr>
          <w:color w:val="000000" w:themeColor="text1"/>
          <w:sz w:val="28"/>
          <w:szCs w:val="28"/>
        </w:rPr>
        <w:t xml:space="preserve"> </w:t>
      </w:r>
      <w:r w:rsidRPr="00FE6CF4">
        <w:rPr>
          <w:color w:val="000000" w:themeColor="text1"/>
          <w:sz w:val="28"/>
          <w:szCs w:val="28"/>
        </w:rPr>
        <w:t>в здании,</w:t>
      </w:r>
      <w:r w:rsidR="007F5711" w:rsidRPr="00FE6CF4">
        <w:rPr>
          <w:color w:val="000000" w:themeColor="text1"/>
          <w:sz w:val="28"/>
          <w:szCs w:val="28"/>
        </w:rPr>
        <w:t xml:space="preserve"> </w:t>
      </w:r>
      <w:r w:rsidRPr="00FE6CF4">
        <w:rPr>
          <w:color w:val="000000" w:themeColor="text1"/>
          <w:sz w:val="28"/>
          <w:szCs w:val="28"/>
        </w:rPr>
        <w:t>то собственник не может реконструировать здание в части того помещения, которое у него</w:t>
      </w:r>
      <w:r w:rsidR="007F5711" w:rsidRPr="00FE6CF4">
        <w:rPr>
          <w:color w:val="000000" w:themeColor="text1"/>
          <w:sz w:val="28"/>
          <w:szCs w:val="28"/>
        </w:rPr>
        <w:t xml:space="preserve"> </w:t>
      </w:r>
      <w:r w:rsidRPr="00FE6CF4">
        <w:rPr>
          <w:color w:val="000000" w:themeColor="text1"/>
          <w:sz w:val="28"/>
          <w:szCs w:val="28"/>
        </w:rPr>
        <w:t>в пользовании, без согласия иных сособственников, поскольку в этом случае реконструируется не помещение, а все здание целиком, а соглашение о порядке пользования зданием между</w:t>
      </w:r>
      <w:r w:rsidR="007F5711" w:rsidRPr="00FE6CF4">
        <w:rPr>
          <w:color w:val="000000" w:themeColor="text1"/>
          <w:sz w:val="28"/>
          <w:szCs w:val="28"/>
        </w:rPr>
        <w:t xml:space="preserve"> </w:t>
      </w:r>
      <w:r w:rsidRPr="00FE6CF4">
        <w:rPr>
          <w:color w:val="000000" w:themeColor="text1"/>
          <w:sz w:val="28"/>
          <w:szCs w:val="28"/>
        </w:rPr>
        <w:t>его сособственниками не заменяет такого разрешения.</w:t>
      </w:r>
    </w:p>
    <w:p w:rsidR="004300F5" w:rsidRPr="00FE6CF4" w:rsidRDefault="00257E8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Соответственно</w:t>
      </w:r>
      <w:r w:rsidR="004300F5" w:rsidRPr="00FE6CF4">
        <w:rPr>
          <w:color w:val="000000" w:themeColor="text1"/>
          <w:sz w:val="28"/>
          <w:szCs w:val="28"/>
        </w:rPr>
        <w:t>, если реконструкция проводится в отношении здания, разделенного</w:t>
      </w:r>
      <w:r w:rsidR="000D0FD9" w:rsidRPr="00FE6CF4">
        <w:rPr>
          <w:color w:val="000000" w:themeColor="text1"/>
          <w:sz w:val="28"/>
          <w:szCs w:val="28"/>
        </w:rPr>
        <w:t xml:space="preserve"> на помещения или дома блокированной застройки</w:t>
      </w:r>
      <w:r w:rsidR="004300F5" w:rsidRPr="00FE6CF4">
        <w:rPr>
          <w:color w:val="000000" w:themeColor="text1"/>
          <w:sz w:val="28"/>
          <w:szCs w:val="28"/>
        </w:rPr>
        <w:t xml:space="preserve"> и собственник одного </w:t>
      </w:r>
      <w:r w:rsidR="000D0FD9" w:rsidRPr="00FE6CF4">
        <w:rPr>
          <w:color w:val="000000" w:themeColor="text1"/>
          <w:sz w:val="28"/>
          <w:szCs w:val="28"/>
        </w:rPr>
        <w:t>из помещений,</w:t>
      </w:r>
      <w:r w:rsidR="004300F5" w:rsidRPr="00FE6CF4">
        <w:rPr>
          <w:color w:val="000000" w:themeColor="text1"/>
          <w:sz w:val="28"/>
          <w:szCs w:val="28"/>
        </w:rPr>
        <w:t xml:space="preserve"> не дает согласия на реконструкцию, то его по суду нельзя обязать дать такое согласие, а если реконструкция проводится самим собственником, то согласие собственника предполагается. </w:t>
      </w:r>
      <w:r w:rsidR="008E72F8" w:rsidRPr="00FE6CF4">
        <w:rPr>
          <w:color w:val="000000" w:themeColor="text1"/>
          <w:sz w:val="28"/>
          <w:szCs w:val="28"/>
        </w:rPr>
        <w:t>Вместе с тем встречаются судебные дела где в судебном порядке лицо, которое планирует провести реконструкцию пытается получить от иного собственника чьи права затрагиваются такой реконструкцией</w:t>
      </w:r>
      <w:r w:rsidR="008E72F8" w:rsidRPr="00FE6CF4">
        <w:rPr>
          <w:sz w:val="28"/>
          <w:szCs w:val="28"/>
        </w:rPr>
        <w:t xml:space="preserve"> </w:t>
      </w:r>
      <w:r w:rsidR="008E72F8" w:rsidRPr="00FE6CF4">
        <w:rPr>
          <w:color w:val="000000" w:themeColor="text1"/>
          <w:sz w:val="28"/>
          <w:szCs w:val="28"/>
        </w:rPr>
        <w:t>согласие на проведение работ.</w:t>
      </w:r>
    </w:p>
    <w:p w:rsidR="003F75E0" w:rsidRPr="00FE6CF4" w:rsidRDefault="00817239"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Следовательно,</w:t>
      </w:r>
      <w:r w:rsidR="00AF09BE" w:rsidRPr="00FE6CF4">
        <w:rPr>
          <w:color w:val="000000" w:themeColor="text1"/>
          <w:sz w:val="28"/>
          <w:szCs w:val="28"/>
        </w:rPr>
        <w:t xml:space="preserve"> согласие на проведение работ по реконструкции, это основное условие законности проведения таких работ, которое при рассмотрении судами дел о признании постройки самовольной в порядке ст.222 ГК РФ, стоит даже выше чем отсутствие публичного разрешение органа власти на проведение работ по реконструкции.</w:t>
      </w:r>
    </w:p>
    <w:p w:rsidR="00AF09BE" w:rsidRPr="00FE6CF4" w:rsidRDefault="00AF09BE" w:rsidP="0045062F">
      <w:pPr>
        <w:pStyle w:val="ConsPlusNormal"/>
        <w:spacing w:line="360" w:lineRule="auto"/>
        <w:ind w:right="-142" w:firstLine="540"/>
        <w:jc w:val="both"/>
        <w:rPr>
          <w:color w:val="000000" w:themeColor="text1"/>
          <w:sz w:val="28"/>
          <w:szCs w:val="28"/>
        </w:rPr>
      </w:pP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Сделаем следующую ремарку в части взаимосвязи понятия недвижимости и объекта капитального строительства, поскольку понятие недвижимой вещи содержится в ГК РФ, а понятие объекта капитального строительства </w:t>
      </w:r>
      <w:r w:rsidRPr="00FE6CF4">
        <w:rPr>
          <w:color w:val="000000" w:themeColor="text1"/>
          <w:sz w:val="28"/>
          <w:szCs w:val="28"/>
        </w:rPr>
        <w:lastRenderedPageBreak/>
        <w:t>установлено ГРК РФ.</w:t>
      </w: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настоящее время в соответствии пунктом 1 статьи 130 ГК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ГРК РФ используется термин объект капитального строительства, который включает в себя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w:t>
      </w:r>
      <w:r w:rsidR="00F059E8" w:rsidRPr="00FE6CF4">
        <w:rPr>
          <w:color w:val="000000" w:themeColor="text1"/>
          <w:sz w:val="28"/>
          <w:szCs w:val="28"/>
        </w:rPr>
        <w:t xml:space="preserve"> </w:t>
      </w:r>
      <w:r w:rsidRPr="00FE6CF4">
        <w:rPr>
          <w:color w:val="000000" w:themeColor="text1"/>
          <w:sz w:val="28"/>
          <w:szCs w:val="28"/>
        </w:rPr>
        <w:t>и неотделимых улучшений земельного участка (замощение, покрытие и другие),</w:t>
      </w:r>
      <w:r w:rsidR="00335EBB" w:rsidRPr="00FE6CF4">
        <w:rPr>
          <w:color w:val="000000" w:themeColor="text1"/>
          <w:sz w:val="28"/>
          <w:szCs w:val="28"/>
        </w:rPr>
        <w:t xml:space="preserve"> </w:t>
      </w:r>
      <w:r w:rsidRPr="00FE6CF4">
        <w:rPr>
          <w:color w:val="000000" w:themeColor="text1"/>
          <w:sz w:val="28"/>
          <w:szCs w:val="28"/>
        </w:rPr>
        <w:t>в понятие недвижимости ГК РФ недвижимостью считается, в том числе земельные участки, участки недр,</w:t>
      </w:r>
      <w:r w:rsidR="000D0FD9" w:rsidRPr="00FE6CF4">
        <w:rPr>
          <w:color w:val="000000" w:themeColor="text1"/>
          <w:sz w:val="28"/>
          <w:szCs w:val="28"/>
        </w:rPr>
        <w:t xml:space="preserve"> </w:t>
      </w:r>
      <w:r w:rsidRPr="00FE6CF4">
        <w:rPr>
          <w:color w:val="000000" w:themeColor="text1"/>
          <w:sz w:val="28"/>
          <w:szCs w:val="28"/>
        </w:rPr>
        <w:t>в ГРК РФ под объектом капитального строительства понимается только искусственно созданный объект.</w:t>
      </w: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Постановление от 24.09.2013 N 1160/13 по делу № А76-1598/2012</w:t>
      </w:r>
      <w:r w:rsidR="00E2715D" w:rsidRPr="00FE6CF4">
        <w:rPr>
          <w:rStyle w:val="a5"/>
          <w:color w:val="000000" w:themeColor="text1"/>
          <w:sz w:val="28"/>
          <w:szCs w:val="28"/>
        </w:rPr>
        <w:footnoteReference w:id="50"/>
      </w:r>
      <w:r w:rsidRPr="00FE6CF4">
        <w:rPr>
          <w:color w:val="000000" w:themeColor="text1"/>
          <w:sz w:val="28"/>
          <w:szCs w:val="28"/>
        </w:rPr>
        <w:t xml:space="preserve"> Президиума ВАС РФ суд установил, что термин «объект капитального строительства» является специальным понятием градостроительного законодательства, поэтому он не может подменять собой правовую категорию «объект недвижимого имущества», имеющую иную отраслевую принадлежность, объем</w:t>
      </w:r>
      <w:r w:rsidR="000D0FD9" w:rsidRPr="00FE6CF4">
        <w:rPr>
          <w:color w:val="000000" w:themeColor="text1"/>
          <w:sz w:val="28"/>
          <w:szCs w:val="28"/>
        </w:rPr>
        <w:t xml:space="preserve"> </w:t>
      </w:r>
      <w:r w:rsidRPr="00FE6CF4">
        <w:rPr>
          <w:color w:val="000000" w:themeColor="text1"/>
          <w:sz w:val="28"/>
          <w:szCs w:val="28"/>
        </w:rPr>
        <w:t>и содержание, то есть термины не является полностью тождественными по отношению друг</w:t>
      </w:r>
      <w:r w:rsidR="00335EBB" w:rsidRPr="00FE6CF4">
        <w:rPr>
          <w:color w:val="000000" w:themeColor="text1"/>
          <w:sz w:val="28"/>
          <w:szCs w:val="28"/>
        </w:rPr>
        <w:t xml:space="preserve"> </w:t>
      </w:r>
      <w:r w:rsidRPr="00FE6CF4">
        <w:rPr>
          <w:color w:val="000000" w:themeColor="text1"/>
          <w:sz w:val="28"/>
          <w:szCs w:val="28"/>
        </w:rPr>
        <w:t xml:space="preserve">к другу. </w:t>
      </w: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Схожей позиции придерживается и автор</w:t>
      </w:r>
      <w:r w:rsidRPr="00FE6CF4">
        <w:rPr>
          <w:sz w:val="28"/>
          <w:szCs w:val="28"/>
        </w:rPr>
        <w:t xml:space="preserve"> </w:t>
      </w:r>
      <w:r w:rsidRPr="00FE6CF4">
        <w:rPr>
          <w:color w:val="000000" w:themeColor="text1"/>
          <w:sz w:val="28"/>
          <w:szCs w:val="28"/>
        </w:rPr>
        <w:t xml:space="preserve">О.А. Жаркова, в статье посвященной правовой природе правоотношений в сфере градостроительства, автор разграничивает понятие недвижимости и объекта капитального строительства. В статье содержится вывод о том,                    </w:t>
      </w:r>
      <w:r w:rsidR="000D0FD9" w:rsidRPr="00FE6CF4">
        <w:rPr>
          <w:color w:val="000000" w:themeColor="text1"/>
          <w:sz w:val="28"/>
          <w:szCs w:val="28"/>
        </w:rPr>
        <w:t xml:space="preserve">       </w:t>
      </w:r>
      <w:r w:rsidRPr="00FE6CF4">
        <w:rPr>
          <w:color w:val="000000" w:themeColor="text1"/>
          <w:sz w:val="28"/>
          <w:szCs w:val="28"/>
        </w:rPr>
        <w:t xml:space="preserve">что объектом недвижимости с зарегистрированным правом на него объект капитального строительства может и не стать, если например, объект капитального </w:t>
      </w:r>
      <w:r w:rsidRPr="00FE6CF4">
        <w:rPr>
          <w:color w:val="000000" w:themeColor="text1"/>
          <w:sz w:val="28"/>
          <w:szCs w:val="28"/>
        </w:rPr>
        <w:lastRenderedPageBreak/>
        <w:t>строительства не будет соответствовать понятию недвижимой вещи приведенной в соответствии со статьей 130 ГК РФ</w:t>
      </w:r>
      <w:r w:rsidR="000D0FD9" w:rsidRPr="00FE6CF4">
        <w:rPr>
          <w:color w:val="000000" w:themeColor="text1"/>
          <w:sz w:val="28"/>
          <w:szCs w:val="28"/>
        </w:rPr>
        <w:t xml:space="preserve"> </w:t>
      </w:r>
      <w:r w:rsidRPr="00FE6CF4">
        <w:rPr>
          <w:color w:val="000000" w:themeColor="text1"/>
          <w:sz w:val="28"/>
          <w:szCs w:val="28"/>
        </w:rPr>
        <w:t>и на него не будет зарегистрировано право собственности в установленном законом порядке</w:t>
      </w:r>
      <w:r w:rsidRPr="00FE6CF4">
        <w:rPr>
          <w:i/>
          <w:color w:val="000000" w:themeColor="text1"/>
          <w:sz w:val="28"/>
          <w:szCs w:val="28"/>
        </w:rPr>
        <w:t>.</w:t>
      </w:r>
      <w:r w:rsidRPr="00FE6CF4">
        <w:rPr>
          <w:rStyle w:val="a5"/>
          <w:i/>
          <w:color w:val="000000" w:themeColor="text1"/>
          <w:sz w:val="28"/>
          <w:szCs w:val="28"/>
        </w:rPr>
        <w:footnoteReference w:id="51"/>
      </w:r>
    </w:p>
    <w:p w:rsidR="008E72F8"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Безусловно, понятие недвижимости регулируется нормами ГК РФ</w:t>
      </w:r>
      <w:r w:rsidR="00471E32" w:rsidRPr="00471E32">
        <w:rPr>
          <w:color w:val="000000" w:themeColor="text1"/>
          <w:sz w:val="28"/>
          <w:szCs w:val="28"/>
        </w:rPr>
        <w:t>,</w:t>
      </w:r>
      <w:r w:rsidRPr="00FE6CF4">
        <w:rPr>
          <w:color w:val="000000" w:themeColor="text1"/>
          <w:sz w:val="28"/>
          <w:szCs w:val="28"/>
        </w:rPr>
        <w:t xml:space="preserve"> то есть частного права, имеет гораздо более обширную правовую природу, историю, правовое регулирование, доктринальные источники, научные исследования, судебную практику и иную юридическую базу нежели понятие объекта капитального строительства установленное ГРК РФ, предметом регулирование которого являются публичные правоотношения. </w:t>
      </w:r>
    </w:p>
    <w:p w:rsidR="00B6761A" w:rsidRPr="00FE6CF4" w:rsidRDefault="008E72F8"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Можно</w:t>
      </w:r>
      <w:r w:rsidR="00B6761A" w:rsidRPr="00FE6CF4">
        <w:rPr>
          <w:color w:val="000000" w:themeColor="text1"/>
          <w:sz w:val="28"/>
          <w:szCs w:val="28"/>
        </w:rPr>
        <w:t xml:space="preserve"> рассматривать реконструкцию объекта капитального строительства, как изменение объекта недвижимости путем проведения строительных работ, которые в связи со свои характером проводятся в порядке предусмотренным ГРК РФ, соответственно, как только такой объект недвижимости начинают реконструировать, проведение таких строительных работ добавляют объекту недвижимости новый правовой режим - объекта капитального строительства, следовательно, начало действия такого правового режима влечет для собственника (застройщика) объекта недвижимости (здания) обязанность совершать действия по реконструкции такого объекта недвижимости с соблюдением требований ГРК РФ в противном случае, при несоблюдении требований ГРК РФ, объект недвижимости может превратиться в объект самовольной постройки в соответствии со статьей 222 ГК РФ. </w:t>
      </w: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Судебная практика, в части вопроса о том, что при реконструкции создается новый объект недвижимости или нет, складывалась следующим образом.</w:t>
      </w:r>
    </w:p>
    <w:p w:rsidR="00B6761A" w:rsidRPr="00FE6CF4" w:rsidRDefault="00B6761A" w:rsidP="0045062F">
      <w:pPr>
        <w:pStyle w:val="ConsPlusNormal"/>
        <w:spacing w:line="360" w:lineRule="auto"/>
        <w:ind w:right="-142" w:firstLine="540"/>
        <w:jc w:val="both"/>
        <w:rPr>
          <w:i/>
          <w:color w:val="000000" w:themeColor="text1"/>
          <w:sz w:val="28"/>
          <w:szCs w:val="28"/>
        </w:rPr>
      </w:pPr>
      <w:r w:rsidRPr="00FE6CF4">
        <w:rPr>
          <w:color w:val="000000" w:themeColor="text1"/>
          <w:sz w:val="28"/>
          <w:szCs w:val="28"/>
        </w:rPr>
        <w:t>В самом начале, судебной практикой формировался правовая позиция, о том,</w:t>
      </w:r>
      <w:r w:rsidR="001450F3" w:rsidRPr="00FE6CF4">
        <w:rPr>
          <w:color w:val="000000" w:themeColor="text1"/>
          <w:sz w:val="28"/>
          <w:szCs w:val="28"/>
        </w:rPr>
        <w:t xml:space="preserve"> </w:t>
      </w:r>
      <w:r w:rsidRPr="00FE6CF4">
        <w:rPr>
          <w:color w:val="000000" w:themeColor="text1"/>
          <w:sz w:val="28"/>
          <w:szCs w:val="28"/>
        </w:rPr>
        <w:t xml:space="preserve">что при реконструкции вещь (объект недвижимости) только изменяется, но не создается новый объект. Так, в Постановлении Федерального </w:t>
      </w:r>
      <w:r w:rsidRPr="00FE6CF4">
        <w:rPr>
          <w:color w:val="000000" w:themeColor="text1"/>
          <w:sz w:val="28"/>
          <w:szCs w:val="28"/>
        </w:rPr>
        <w:lastRenderedPageBreak/>
        <w:t xml:space="preserve">арбитражного суда Дальневосточного округа от 21.12.2004 № Ф03-А51/04-1/3611 была дана следующая формулировка – </w:t>
      </w:r>
      <w:r w:rsidRPr="00FE6CF4">
        <w:rPr>
          <w:i/>
          <w:color w:val="000000" w:themeColor="text1"/>
          <w:sz w:val="28"/>
          <w:szCs w:val="28"/>
        </w:rPr>
        <w:t>«При этом суд, применив положения п.1. ст.218 ГК РФ, отклонил как необоснованные доводы истца о том, что в результате реконструкции спорного объекта была создана новая вещь, исходя из того, что осуществление реконструкции объекта недвижимости не свидетельствует о создании новой вещи»</w:t>
      </w:r>
      <w:r w:rsidRPr="00FE6CF4">
        <w:rPr>
          <w:rStyle w:val="a5"/>
          <w:i/>
          <w:color w:val="000000" w:themeColor="text1"/>
          <w:sz w:val="28"/>
          <w:szCs w:val="28"/>
        </w:rPr>
        <w:footnoteReference w:id="52"/>
      </w:r>
      <w:r w:rsidRPr="00FE6CF4">
        <w:rPr>
          <w:i/>
          <w:color w:val="000000" w:themeColor="text1"/>
          <w:sz w:val="28"/>
          <w:szCs w:val="28"/>
        </w:rPr>
        <w:t>.</w:t>
      </w: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настоящий момент, судами рассматриваются дела о признании объекта недвижимости самовольной постройкой в том числе в зависимости от того был ли при выполнении работ по реконструкции данный объект только изменен или создан новый объект недвижимости, такой поход следует из пунктов 28,29 Постановление Пленума Верховного Суда РФ N 10, Пленума ВАС РФ N 22 от 29.04.2010 «О некоторых вопросах, возникающих в судебной практике при разрешении споров, связанных с защитой права собственности и других вещных прав» (далее Пленум ВС и ВАС № 10/22)</w:t>
      </w:r>
      <w:r w:rsidR="00DD4BC8" w:rsidRPr="00FE6CF4">
        <w:rPr>
          <w:rStyle w:val="a5"/>
          <w:color w:val="000000" w:themeColor="text1"/>
          <w:sz w:val="28"/>
          <w:szCs w:val="28"/>
        </w:rPr>
        <w:footnoteReference w:id="53"/>
      </w:r>
      <w:r w:rsidRPr="00FE6CF4">
        <w:rPr>
          <w:color w:val="000000" w:themeColor="text1"/>
          <w:sz w:val="28"/>
          <w:szCs w:val="28"/>
        </w:rPr>
        <w:t xml:space="preserve">, в ходе дискуссии данных разъяснений некоторые авторы занимающееся темой реконструкцией объектов недвижимости приходили к выводу, что реконструкция объекта недвижимости всегда создает новый объект недвижимости, иначе это не реконструкция объекта капитального строительства, а какие то другие изменения (капитальный ремонт, перепланировка и т.д.).  </w:t>
      </w: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Исходя из сложившейся судебной практики, пункты 28,29 Пленума ВС и ВАС № 10/22 регулярно применяются судами </w:t>
      </w:r>
      <w:r w:rsidR="001450F3" w:rsidRPr="00FE6CF4">
        <w:rPr>
          <w:color w:val="000000" w:themeColor="text1"/>
          <w:sz w:val="28"/>
          <w:szCs w:val="28"/>
        </w:rPr>
        <w:t>при разрешении</w:t>
      </w:r>
      <w:r w:rsidRPr="00FE6CF4">
        <w:rPr>
          <w:color w:val="000000" w:themeColor="text1"/>
          <w:sz w:val="28"/>
          <w:szCs w:val="28"/>
        </w:rPr>
        <w:t xml:space="preserve"> споров по искам публичных образований</w:t>
      </w:r>
      <w:r w:rsidR="001450F3" w:rsidRPr="00FE6CF4">
        <w:rPr>
          <w:color w:val="000000" w:themeColor="text1"/>
          <w:sz w:val="28"/>
          <w:szCs w:val="28"/>
        </w:rPr>
        <w:t xml:space="preserve"> </w:t>
      </w:r>
      <w:r w:rsidRPr="00FE6CF4">
        <w:rPr>
          <w:color w:val="000000" w:themeColor="text1"/>
          <w:sz w:val="28"/>
          <w:szCs w:val="28"/>
        </w:rPr>
        <w:t xml:space="preserve">к собственникам зданий осуществляющих или осуществивших работы по реконструкции объектов капитального строительства с требованиями о признании объекта недвижимости после проведения работ по реконструкции самовольной постройкой. </w:t>
      </w: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Вместе с тем, иногда в судебной практики </w:t>
      </w:r>
      <w:r w:rsidR="001450F3" w:rsidRPr="00FE6CF4">
        <w:rPr>
          <w:color w:val="000000" w:themeColor="text1"/>
          <w:sz w:val="28"/>
          <w:szCs w:val="28"/>
        </w:rPr>
        <w:t>случается поворот</w:t>
      </w:r>
      <w:r w:rsidRPr="00FE6CF4">
        <w:rPr>
          <w:color w:val="000000" w:themeColor="text1"/>
          <w:sz w:val="28"/>
          <w:szCs w:val="28"/>
        </w:rPr>
        <w:t xml:space="preserve"> к </w:t>
      </w:r>
      <w:r w:rsidRPr="00FE6CF4">
        <w:rPr>
          <w:color w:val="000000" w:themeColor="text1"/>
          <w:sz w:val="28"/>
          <w:szCs w:val="28"/>
        </w:rPr>
        <w:lastRenderedPageBreak/>
        <w:t>первоначальной позиции,</w:t>
      </w:r>
      <w:r w:rsidR="001450F3" w:rsidRPr="00FE6CF4">
        <w:rPr>
          <w:color w:val="000000" w:themeColor="text1"/>
          <w:sz w:val="28"/>
          <w:szCs w:val="28"/>
        </w:rPr>
        <w:t xml:space="preserve"> </w:t>
      </w:r>
      <w:r w:rsidRPr="00FE6CF4">
        <w:rPr>
          <w:color w:val="000000" w:themeColor="text1"/>
          <w:sz w:val="28"/>
          <w:szCs w:val="28"/>
        </w:rPr>
        <w:t>в которой суды придерживаются позиции, что при реконструкции новый объект недвижимости</w:t>
      </w:r>
      <w:r w:rsidR="000D0FD9" w:rsidRPr="00FE6CF4">
        <w:rPr>
          <w:color w:val="000000" w:themeColor="text1"/>
          <w:sz w:val="28"/>
          <w:szCs w:val="28"/>
        </w:rPr>
        <w:t xml:space="preserve"> </w:t>
      </w:r>
      <w:r w:rsidRPr="00FE6CF4">
        <w:rPr>
          <w:color w:val="000000" w:themeColor="text1"/>
          <w:sz w:val="28"/>
          <w:szCs w:val="28"/>
        </w:rPr>
        <w:t xml:space="preserve">не создается, например, в постановлении Верховного суда от 28.06.2017 № 41-КГ17-13, специалисты в области публичного градостроительного права О.А. Жаркова, критически относится к таким суждениям.  </w:t>
      </w:r>
    </w:p>
    <w:p w:rsidR="00B6761A" w:rsidRPr="00FE6CF4" w:rsidRDefault="00EB704F"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Автором делается</w:t>
      </w:r>
      <w:r w:rsidR="000D0FD9" w:rsidRPr="00FE6CF4">
        <w:rPr>
          <w:color w:val="000000" w:themeColor="text1"/>
          <w:sz w:val="28"/>
          <w:szCs w:val="28"/>
        </w:rPr>
        <w:t xml:space="preserve"> вывод о том, что какой-</w:t>
      </w:r>
      <w:r w:rsidR="00B6761A" w:rsidRPr="00FE6CF4">
        <w:rPr>
          <w:color w:val="000000" w:themeColor="text1"/>
          <w:sz w:val="28"/>
          <w:szCs w:val="28"/>
        </w:rPr>
        <w:t>то стопроцентной догмы которой руководствуется суды при рассмотрении дел о реконструкции и последствия такой реконструкции пока не существует, иногда судебная практика может совершить очередной «кульбит» и вернуться к первоначальной позиции, остановимся на конкретных делах подробнее ниже</w:t>
      </w:r>
      <w:r w:rsidR="00852FD6" w:rsidRPr="00FE6CF4">
        <w:rPr>
          <w:rStyle w:val="a5"/>
          <w:color w:val="000000" w:themeColor="text1"/>
          <w:sz w:val="28"/>
          <w:szCs w:val="28"/>
        </w:rPr>
        <w:footnoteReference w:id="54"/>
      </w:r>
      <w:r w:rsidR="00B6761A" w:rsidRPr="00FE6CF4">
        <w:rPr>
          <w:color w:val="000000" w:themeColor="text1"/>
          <w:sz w:val="28"/>
          <w:szCs w:val="28"/>
        </w:rPr>
        <w:t>.</w:t>
      </w: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Каково обоснование разграничение работ по реконструкции на создающие новый объект недвижимости и работами по реконструкции, при которых новый объект недвижимости не создается. Например, О.А. Жаркова</w:t>
      </w:r>
      <w:r w:rsidRPr="00FE6CF4">
        <w:rPr>
          <w:rStyle w:val="a5"/>
          <w:color w:val="000000" w:themeColor="text1"/>
          <w:sz w:val="28"/>
          <w:szCs w:val="28"/>
        </w:rPr>
        <w:footnoteReference w:id="55"/>
      </w:r>
      <w:r w:rsidRPr="00FE6CF4">
        <w:rPr>
          <w:color w:val="000000" w:themeColor="text1"/>
          <w:sz w:val="28"/>
          <w:szCs w:val="28"/>
        </w:rPr>
        <w:t xml:space="preserve"> считает, что различие в двух типах реконструкции происходит из определения реконструкции приведенного в ГРК РФ</w:t>
      </w:r>
      <w:r w:rsidRPr="00FE6CF4">
        <w:rPr>
          <w:rStyle w:val="a5"/>
          <w:color w:val="000000" w:themeColor="text1"/>
          <w:sz w:val="28"/>
          <w:szCs w:val="28"/>
        </w:rPr>
        <w:footnoteReference w:id="56"/>
      </w:r>
      <w:r w:rsidRPr="00FE6CF4">
        <w:rPr>
          <w:color w:val="000000" w:themeColor="text1"/>
          <w:sz w:val="28"/>
          <w:szCs w:val="28"/>
        </w:rPr>
        <w:t xml:space="preserve">. </w:t>
      </w: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В условной первой части определения где содержится фраза: - </w:t>
      </w:r>
      <w:r w:rsidRPr="00FE6CF4">
        <w:rPr>
          <w:i/>
          <w:color w:val="000000" w:themeColor="text1"/>
          <w:sz w:val="28"/>
          <w:szCs w:val="28"/>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w:t>
      </w:r>
      <w:r w:rsidRPr="00FE6CF4">
        <w:rPr>
          <w:color w:val="000000" w:themeColor="text1"/>
          <w:sz w:val="28"/>
          <w:szCs w:val="28"/>
        </w:rPr>
        <w:t xml:space="preserve">говорится о таких работах при которых новый объект недвижимости создается, в том числе поскольку требуется новые технический план уже нового здания и регистрация таких изменений в ЕГРН. </w:t>
      </w: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В условной второй части определения, где содержится фраза: </w:t>
      </w:r>
      <w:r w:rsidRPr="00FE6CF4">
        <w:rPr>
          <w:i/>
          <w:color w:val="000000" w:themeColor="text1"/>
          <w:sz w:val="28"/>
          <w:szCs w:val="28"/>
        </w:rPr>
        <w:t xml:space="preserve">-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r w:rsidRPr="00FE6CF4">
        <w:rPr>
          <w:color w:val="000000" w:themeColor="text1"/>
          <w:sz w:val="28"/>
          <w:szCs w:val="28"/>
        </w:rPr>
        <w:lastRenderedPageBreak/>
        <w:t>говорится о таких работах, при выполнении которых, нового объекта недвижимости создано не будет, параметры, и основные характеристики реконструируемого здания не изменятся</w:t>
      </w:r>
      <w:r w:rsidR="00852FD6" w:rsidRPr="00FE6CF4">
        <w:rPr>
          <w:rStyle w:val="a5"/>
          <w:color w:val="000000" w:themeColor="text1"/>
          <w:sz w:val="28"/>
          <w:szCs w:val="28"/>
        </w:rPr>
        <w:footnoteReference w:id="57"/>
      </w:r>
      <w:r w:rsidRPr="00FE6CF4">
        <w:rPr>
          <w:color w:val="000000" w:themeColor="text1"/>
          <w:sz w:val="28"/>
          <w:szCs w:val="28"/>
        </w:rPr>
        <w:t>.</w:t>
      </w: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Автором делается вывод, что при реконструкции, которая затрагивает регистрационные сведения о таком объек</w:t>
      </w:r>
      <w:r w:rsidR="004E6ADF" w:rsidRPr="00FE6CF4">
        <w:rPr>
          <w:color w:val="000000" w:themeColor="text1"/>
          <w:sz w:val="28"/>
          <w:szCs w:val="28"/>
        </w:rPr>
        <w:t>те недвижимости в ЕГРН и есть реконструкция,</w:t>
      </w:r>
      <w:r w:rsidRPr="00FE6CF4">
        <w:rPr>
          <w:color w:val="000000" w:themeColor="text1"/>
          <w:sz w:val="28"/>
          <w:szCs w:val="28"/>
        </w:rPr>
        <w:t xml:space="preserve"> при которой создаётся новый объект недвижимости, в остальных случаях при реконструкции появляется только новый объект капитального строительства как категория публичного градостроительного права</w:t>
      </w:r>
      <w:r w:rsidR="000D0FD9" w:rsidRPr="00FE6CF4">
        <w:rPr>
          <w:rStyle w:val="a5"/>
          <w:color w:val="000000" w:themeColor="text1"/>
          <w:sz w:val="28"/>
          <w:szCs w:val="28"/>
        </w:rPr>
        <w:footnoteReference w:id="58"/>
      </w:r>
      <w:r w:rsidRPr="00FE6CF4">
        <w:rPr>
          <w:color w:val="000000" w:themeColor="text1"/>
          <w:sz w:val="28"/>
          <w:szCs w:val="28"/>
        </w:rPr>
        <w:t xml:space="preserve">. </w:t>
      </w: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При этом, как при первом типе </w:t>
      </w:r>
      <w:r w:rsidR="004E6ADF" w:rsidRPr="00FE6CF4">
        <w:rPr>
          <w:color w:val="000000" w:themeColor="text1"/>
          <w:sz w:val="28"/>
          <w:szCs w:val="28"/>
        </w:rPr>
        <w:t>реконструкции,</w:t>
      </w:r>
      <w:r w:rsidRPr="00FE6CF4">
        <w:rPr>
          <w:color w:val="000000" w:themeColor="text1"/>
          <w:sz w:val="28"/>
          <w:szCs w:val="28"/>
        </w:rPr>
        <w:t xml:space="preserve"> так и при втором требуются </w:t>
      </w:r>
      <w:r w:rsidR="00662D29" w:rsidRPr="00FE6CF4">
        <w:rPr>
          <w:color w:val="000000" w:themeColor="text1"/>
          <w:sz w:val="28"/>
          <w:szCs w:val="28"/>
        </w:rPr>
        <w:t xml:space="preserve">соблюдение </w:t>
      </w:r>
      <w:r w:rsidRPr="00FE6CF4">
        <w:rPr>
          <w:color w:val="000000" w:themeColor="text1"/>
          <w:sz w:val="28"/>
          <w:szCs w:val="28"/>
        </w:rPr>
        <w:t>все</w:t>
      </w:r>
      <w:r w:rsidR="00662D29" w:rsidRPr="00FE6CF4">
        <w:rPr>
          <w:color w:val="000000" w:themeColor="text1"/>
          <w:sz w:val="28"/>
          <w:szCs w:val="28"/>
        </w:rPr>
        <w:t>х процедур предусмотренных</w:t>
      </w:r>
      <w:r w:rsidRPr="00FE6CF4">
        <w:rPr>
          <w:color w:val="000000" w:themeColor="text1"/>
          <w:sz w:val="28"/>
          <w:szCs w:val="28"/>
        </w:rPr>
        <w:t xml:space="preserve"> ГРК РФ </w:t>
      </w:r>
      <w:r w:rsidR="00662D29" w:rsidRPr="00FE6CF4">
        <w:rPr>
          <w:color w:val="000000" w:themeColor="text1"/>
          <w:sz w:val="28"/>
          <w:szCs w:val="28"/>
        </w:rPr>
        <w:t>(</w:t>
      </w:r>
      <w:r w:rsidRPr="00FE6CF4">
        <w:rPr>
          <w:color w:val="000000" w:themeColor="text1"/>
          <w:sz w:val="28"/>
          <w:szCs w:val="28"/>
        </w:rPr>
        <w:t>разработка проектной документации и ее экспертиза, получения разрешения на строительство и получение ввода объекта в эксплуатацию</w:t>
      </w:r>
      <w:r w:rsidR="00662D29" w:rsidRPr="00FE6CF4">
        <w:rPr>
          <w:color w:val="000000" w:themeColor="text1"/>
          <w:sz w:val="28"/>
          <w:szCs w:val="28"/>
        </w:rPr>
        <w:t>)</w:t>
      </w:r>
      <w:r w:rsidRPr="00FE6CF4">
        <w:rPr>
          <w:color w:val="000000" w:themeColor="text1"/>
          <w:sz w:val="28"/>
          <w:szCs w:val="28"/>
        </w:rPr>
        <w:t>, следовательно,</w:t>
      </w:r>
      <w:r w:rsidR="001450F3" w:rsidRPr="00FE6CF4">
        <w:rPr>
          <w:color w:val="000000" w:themeColor="text1"/>
          <w:sz w:val="28"/>
          <w:szCs w:val="28"/>
        </w:rPr>
        <w:t xml:space="preserve"> </w:t>
      </w:r>
      <w:r w:rsidRPr="00FE6CF4">
        <w:rPr>
          <w:color w:val="000000" w:themeColor="text1"/>
          <w:sz w:val="28"/>
          <w:szCs w:val="28"/>
        </w:rPr>
        <w:t>на мой взгляд</w:t>
      </w:r>
      <w:r w:rsidR="000D0FD9" w:rsidRPr="00FE6CF4">
        <w:rPr>
          <w:color w:val="000000" w:themeColor="text1"/>
          <w:sz w:val="28"/>
          <w:szCs w:val="28"/>
        </w:rPr>
        <w:t>,</w:t>
      </w:r>
      <w:r w:rsidRPr="00FE6CF4">
        <w:rPr>
          <w:color w:val="000000" w:themeColor="text1"/>
          <w:sz w:val="28"/>
          <w:szCs w:val="28"/>
        </w:rPr>
        <w:t xml:space="preserve"> такое различие типов реконструкции имеет </w:t>
      </w:r>
      <w:r w:rsidR="0045062F" w:rsidRPr="00FE6CF4">
        <w:rPr>
          <w:color w:val="000000" w:themeColor="text1"/>
          <w:sz w:val="28"/>
          <w:szCs w:val="28"/>
        </w:rPr>
        <w:t>значение,</w:t>
      </w:r>
      <w:r w:rsidRPr="00FE6CF4">
        <w:rPr>
          <w:color w:val="000000" w:themeColor="text1"/>
          <w:sz w:val="28"/>
          <w:szCs w:val="28"/>
        </w:rPr>
        <w:t xml:space="preserve"> только если застройщик планирует обращаться в Росреестр</w:t>
      </w:r>
      <w:r w:rsidR="001450F3" w:rsidRPr="00FE6CF4">
        <w:rPr>
          <w:color w:val="000000" w:themeColor="text1"/>
          <w:sz w:val="28"/>
          <w:szCs w:val="28"/>
        </w:rPr>
        <w:t xml:space="preserve"> для внесения изменений в право</w:t>
      </w:r>
      <w:r w:rsidRPr="00FE6CF4">
        <w:rPr>
          <w:color w:val="000000" w:themeColor="text1"/>
          <w:sz w:val="28"/>
          <w:szCs w:val="28"/>
        </w:rPr>
        <w:t>устанавливающие документы</w:t>
      </w:r>
      <w:r w:rsidR="001450F3" w:rsidRPr="00FE6CF4">
        <w:rPr>
          <w:color w:val="000000" w:themeColor="text1"/>
          <w:sz w:val="28"/>
          <w:szCs w:val="28"/>
        </w:rPr>
        <w:t xml:space="preserve"> или регистрацией права</w:t>
      </w:r>
      <w:r w:rsidRPr="00FE6CF4">
        <w:rPr>
          <w:color w:val="000000" w:themeColor="text1"/>
          <w:sz w:val="28"/>
          <w:szCs w:val="28"/>
        </w:rPr>
        <w:t>, кроме того различные по своему правовому эффекту реконструкции возможно играют роль при рассмотрения дела судами по искам публичных образований</w:t>
      </w:r>
      <w:r w:rsidR="001450F3" w:rsidRPr="00FE6CF4">
        <w:rPr>
          <w:color w:val="000000" w:themeColor="text1"/>
          <w:sz w:val="28"/>
          <w:szCs w:val="28"/>
        </w:rPr>
        <w:t xml:space="preserve"> </w:t>
      </w:r>
      <w:r w:rsidRPr="00FE6CF4">
        <w:rPr>
          <w:color w:val="000000" w:themeColor="text1"/>
          <w:sz w:val="28"/>
          <w:szCs w:val="28"/>
        </w:rPr>
        <w:t xml:space="preserve">к собственникам объектов недвижимости о применении последствий признания объектов недвижимости самовольной постройкой. </w:t>
      </w:r>
    </w:p>
    <w:p w:rsidR="00B6761A" w:rsidRPr="00FE6CF4" w:rsidRDefault="00B6761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Обоснование такой логики судов я вижу в том, что снос объекта недвижимости</w:t>
      </w:r>
      <w:r w:rsidR="001450F3" w:rsidRPr="00FE6CF4">
        <w:rPr>
          <w:color w:val="000000" w:themeColor="text1"/>
          <w:sz w:val="28"/>
          <w:szCs w:val="28"/>
        </w:rPr>
        <w:t xml:space="preserve"> </w:t>
      </w:r>
      <w:r w:rsidRPr="00FE6CF4">
        <w:rPr>
          <w:color w:val="000000" w:themeColor="text1"/>
          <w:sz w:val="28"/>
          <w:szCs w:val="28"/>
        </w:rPr>
        <w:t>это крайняя мера и если не будет доказано, что после самовольной реконструкции такое здание является новым объектом недвижимости и несет в себе угрозу публичным интересам, например здоровью граждан, то последствия в виде сноса судом применятся не будет, кроме того часто граница между обширным капитальным ремонтом</w:t>
      </w:r>
      <w:r w:rsidR="00933180" w:rsidRPr="00FE6CF4">
        <w:rPr>
          <w:color w:val="000000" w:themeColor="text1"/>
          <w:sz w:val="28"/>
          <w:szCs w:val="28"/>
        </w:rPr>
        <w:t>, работам которыми не оказываются влияние на безопасность здания</w:t>
      </w:r>
      <w:r w:rsidRPr="00FE6CF4">
        <w:rPr>
          <w:color w:val="000000" w:themeColor="text1"/>
          <w:sz w:val="28"/>
          <w:szCs w:val="28"/>
        </w:rPr>
        <w:t xml:space="preserve"> и не самой большой реконструкцией весьма условна и судами</w:t>
      </w:r>
      <w:r w:rsidR="00933180" w:rsidRPr="00FE6CF4">
        <w:rPr>
          <w:color w:val="000000" w:themeColor="text1"/>
          <w:sz w:val="28"/>
          <w:szCs w:val="28"/>
        </w:rPr>
        <w:t xml:space="preserve"> часто</w:t>
      </w:r>
      <w:r w:rsidRPr="00FE6CF4">
        <w:rPr>
          <w:color w:val="000000" w:themeColor="text1"/>
          <w:sz w:val="28"/>
          <w:szCs w:val="28"/>
        </w:rPr>
        <w:t xml:space="preserve"> делается вывод о том, </w:t>
      </w:r>
      <w:r w:rsidRPr="00FE6CF4">
        <w:rPr>
          <w:color w:val="000000" w:themeColor="text1"/>
          <w:sz w:val="28"/>
          <w:szCs w:val="28"/>
        </w:rPr>
        <w:lastRenderedPageBreak/>
        <w:t xml:space="preserve">что были проведены либо работы по капитальному ремонту, либо работы </w:t>
      </w:r>
      <w:r w:rsidR="00933180" w:rsidRPr="00FE6CF4">
        <w:rPr>
          <w:color w:val="000000" w:themeColor="text1"/>
          <w:sz w:val="28"/>
          <w:szCs w:val="28"/>
        </w:rPr>
        <w:t xml:space="preserve"> </w:t>
      </w:r>
      <w:r w:rsidRPr="00FE6CF4">
        <w:rPr>
          <w:color w:val="000000" w:themeColor="text1"/>
          <w:sz w:val="28"/>
          <w:szCs w:val="28"/>
        </w:rPr>
        <w:t xml:space="preserve">по реконструкции без создания нового объекта  недвижимости и ст.222 ГК РФ не применяется. </w:t>
      </w:r>
    </w:p>
    <w:p w:rsidR="00AA3704" w:rsidRPr="00FE6CF4" w:rsidRDefault="00AA3704" w:rsidP="0045062F">
      <w:pPr>
        <w:pStyle w:val="ConsPlusNormal"/>
        <w:spacing w:line="360" w:lineRule="auto"/>
        <w:ind w:right="-142" w:firstLine="540"/>
        <w:jc w:val="both"/>
        <w:rPr>
          <w:color w:val="000000" w:themeColor="text1"/>
          <w:sz w:val="28"/>
          <w:szCs w:val="28"/>
        </w:rPr>
      </w:pPr>
    </w:p>
    <w:p w:rsidR="00933180" w:rsidRPr="00FE6CF4" w:rsidRDefault="00933180"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целом к общим основаниям характеристик работ, проводимых при реконструкции можно отнести: надстройки, пристройку, перестройку, расширение, работы по замене и (или) восстановления несущих строительных конструкций, но как мы рассмотрим ниже, также случается, что не все работы подобного рода подпадают</w:t>
      </w:r>
      <w:r w:rsidR="0002707B" w:rsidRPr="00FE6CF4">
        <w:rPr>
          <w:color w:val="000000" w:themeColor="text1"/>
          <w:sz w:val="28"/>
          <w:szCs w:val="28"/>
        </w:rPr>
        <w:t xml:space="preserve"> под правовой режим реконструкции</w:t>
      </w:r>
      <w:r w:rsidRPr="00FE6CF4">
        <w:rPr>
          <w:color w:val="000000" w:themeColor="text1"/>
          <w:sz w:val="28"/>
          <w:szCs w:val="28"/>
        </w:rPr>
        <w:t>.</w:t>
      </w:r>
    </w:p>
    <w:p w:rsidR="003F75E0" w:rsidRPr="00FE6CF4" w:rsidRDefault="003F75E0"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С учетом того, что реконструкция объекта капитального строительства относится к видам строительных работ, то основным этапы проведения работ по реконструкции установлены ч. 2 ст. 5.2 </w:t>
      </w:r>
      <w:r w:rsidR="00662D29" w:rsidRPr="00FE6CF4">
        <w:rPr>
          <w:color w:val="000000" w:themeColor="text1"/>
          <w:sz w:val="28"/>
          <w:szCs w:val="28"/>
        </w:rPr>
        <w:t>ГРК</w:t>
      </w:r>
      <w:r w:rsidRPr="00FE6CF4">
        <w:rPr>
          <w:color w:val="000000" w:themeColor="text1"/>
          <w:sz w:val="28"/>
          <w:szCs w:val="28"/>
        </w:rPr>
        <w:t xml:space="preserve"> РФ</w:t>
      </w:r>
      <w:r w:rsidR="00662D29" w:rsidRPr="00FE6CF4">
        <w:rPr>
          <w:color w:val="000000" w:themeColor="text1"/>
          <w:sz w:val="28"/>
          <w:szCs w:val="28"/>
        </w:rPr>
        <w:t>, которые в большинстве случаев имеют свое собственное регулирование в конкретных статьях ГРК РФ или иных нормативно – правовых актах. Такие этапы включают в себя:</w:t>
      </w:r>
      <w:r w:rsidRPr="00FE6CF4">
        <w:rPr>
          <w:color w:val="000000" w:themeColor="text1"/>
          <w:sz w:val="28"/>
          <w:szCs w:val="28"/>
        </w:rPr>
        <w:t xml:space="preserve"> </w:t>
      </w:r>
    </w:p>
    <w:p w:rsidR="003F75E0" w:rsidRPr="00FE6CF4" w:rsidRDefault="00662D29"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 </w:t>
      </w:r>
      <w:r w:rsidR="003F75E0" w:rsidRPr="00FE6CF4">
        <w:rPr>
          <w:color w:val="000000" w:themeColor="text1"/>
          <w:sz w:val="28"/>
          <w:szCs w:val="28"/>
        </w:rPr>
        <w:t>приобрет</w:t>
      </w:r>
      <w:r w:rsidR="00734CA5" w:rsidRPr="00FE6CF4">
        <w:rPr>
          <w:color w:val="000000" w:themeColor="text1"/>
          <w:sz w:val="28"/>
          <w:szCs w:val="28"/>
        </w:rPr>
        <w:t>ение прав</w:t>
      </w:r>
      <w:r w:rsidRPr="00FE6CF4">
        <w:rPr>
          <w:color w:val="000000" w:themeColor="text1"/>
          <w:sz w:val="28"/>
          <w:szCs w:val="28"/>
        </w:rPr>
        <w:t xml:space="preserve"> на земельный участок</w:t>
      </w:r>
      <w:r w:rsidR="003F75E0" w:rsidRPr="00FE6CF4">
        <w:rPr>
          <w:color w:val="000000" w:themeColor="text1"/>
          <w:sz w:val="28"/>
          <w:szCs w:val="28"/>
        </w:rPr>
        <w:t xml:space="preserve">, если в результате реконструкции, например, планируется возвести пристройку к зданию, которая будет заходить на соседний участок; </w:t>
      </w:r>
    </w:p>
    <w:p w:rsidR="003F75E0" w:rsidRPr="00FE6CF4" w:rsidRDefault="00662D29"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 </w:t>
      </w:r>
      <w:r w:rsidR="003F75E0" w:rsidRPr="00FE6CF4">
        <w:rPr>
          <w:color w:val="000000" w:themeColor="text1"/>
          <w:sz w:val="28"/>
          <w:szCs w:val="28"/>
        </w:rPr>
        <w:t>получение необходимых сведений, докуме</w:t>
      </w:r>
      <w:r w:rsidRPr="00FE6CF4">
        <w:rPr>
          <w:color w:val="000000" w:themeColor="text1"/>
          <w:sz w:val="28"/>
          <w:szCs w:val="28"/>
        </w:rPr>
        <w:t xml:space="preserve">нтов, материалов, в частности: </w:t>
      </w:r>
      <w:r w:rsidR="003F75E0" w:rsidRPr="00FE6CF4">
        <w:rPr>
          <w:color w:val="000000" w:themeColor="text1"/>
          <w:sz w:val="28"/>
          <w:szCs w:val="28"/>
        </w:rPr>
        <w:t>градостроительного плана земельного участ</w:t>
      </w:r>
      <w:r w:rsidRPr="00FE6CF4">
        <w:rPr>
          <w:color w:val="000000" w:themeColor="text1"/>
          <w:sz w:val="28"/>
          <w:szCs w:val="28"/>
        </w:rPr>
        <w:t xml:space="preserve">ка (п. 4 ч. 4 ст. 5.2 ГРК РФ); </w:t>
      </w:r>
      <w:r w:rsidR="003F75E0" w:rsidRPr="00FE6CF4">
        <w:rPr>
          <w:color w:val="000000" w:themeColor="text1"/>
          <w:sz w:val="28"/>
          <w:szCs w:val="28"/>
        </w:rPr>
        <w:t xml:space="preserve">технических условий, если эксплуатация ОКС невозможна без подключения (технологического присоединения) к сетям инженерно-технического обеспечения (п. 7 ч. 4 ст. 5.2 </w:t>
      </w:r>
      <w:r w:rsidRPr="00FE6CF4">
        <w:rPr>
          <w:color w:val="000000" w:themeColor="text1"/>
          <w:sz w:val="28"/>
          <w:szCs w:val="28"/>
        </w:rPr>
        <w:t>ГРК</w:t>
      </w:r>
      <w:r w:rsidR="003F75E0" w:rsidRPr="00FE6CF4">
        <w:rPr>
          <w:color w:val="000000" w:themeColor="text1"/>
          <w:sz w:val="28"/>
          <w:szCs w:val="28"/>
        </w:rPr>
        <w:t xml:space="preserve"> РФ). </w:t>
      </w:r>
    </w:p>
    <w:p w:rsidR="003F75E0" w:rsidRPr="00FE6CF4" w:rsidRDefault="00662D29"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 </w:t>
      </w:r>
      <w:r w:rsidR="003F75E0" w:rsidRPr="00FE6CF4">
        <w:rPr>
          <w:color w:val="000000" w:themeColor="text1"/>
          <w:sz w:val="28"/>
          <w:szCs w:val="28"/>
        </w:rPr>
        <w:t xml:space="preserve">выполнение инженерных изысканий и осуществление проектирования. </w:t>
      </w:r>
      <w:r w:rsidRPr="00FE6CF4">
        <w:rPr>
          <w:color w:val="000000" w:themeColor="text1"/>
          <w:sz w:val="28"/>
          <w:szCs w:val="28"/>
        </w:rPr>
        <w:t>Экспертиза такой документации</w:t>
      </w:r>
      <w:r w:rsidR="00B81D4E" w:rsidRPr="00FE6CF4">
        <w:rPr>
          <w:color w:val="000000" w:themeColor="text1"/>
          <w:sz w:val="28"/>
          <w:szCs w:val="28"/>
        </w:rPr>
        <w:t xml:space="preserve"> (п. 1 ч.5 ст.5.2, ч.</w:t>
      </w:r>
      <w:r w:rsidR="003F75E0" w:rsidRPr="00FE6CF4">
        <w:rPr>
          <w:color w:val="000000" w:themeColor="text1"/>
          <w:sz w:val="28"/>
          <w:szCs w:val="28"/>
        </w:rPr>
        <w:t xml:space="preserve">1 ст. 49 </w:t>
      </w:r>
      <w:r w:rsidRPr="00FE6CF4">
        <w:rPr>
          <w:color w:val="000000" w:themeColor="text1"/>
          <w:sz w:val="28"/>
          <w:szCs w:val="28"/>
        </w:rPr>
        <w:t>ГРК РФ</w:t>
      </w:r>
      <w:r w:rsidR="003F75E0" w:rsidRPr="00FE6CF4">
        <w:rPr>
          <w:color w:val="000000" w:themeColor="text1"/>
          <w:sz w:val="28"/>
          <w:szCs w:val="28"/>
        </w:rPr>
        <w:t xml:space="preserve">); </w:t>
      </w:r>
    </w:p>
    <w:p w:rsidR="003F75E0" w:rsidRPr="00FE6CF4" w:rsidRDefault="00734CA5"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получение разрешения</w:t>
      </w:r>
      <w:r w:rsidR="00423D58" w:rsidRPr="00FE6CF4">
        <w:rPr>
          <w:color w:val="000000" w:themeColor="text1"/>
          <w:sz w:val="28"/>
          <w:szCs w:val="28"/>
        </w:rPr>
        <w:t xml:space="preserve"> на строительство, </w:t>
      </w:r>
      <w:r w:rsidR="003F75E0" w:rsidRPr="00FE6CF4">
        <w:rPr>
          <w:color w:val="000000" w:themeColor="text1"/>
          <w:sz w:val="28"/>
          <w:szCs w:val="28"/>
        </w:rPr>
        <w:t xml:space="preserve">в случаях, </w:t>
      </w:r>
      <w:r w:rsidR="00423D58" w:rsidRPr="00FE6CF4">
        <w:rPr>
          <w:color w:val="000000" w:themeColor="text1"/>
          <w:sz w:val="28"/>
          <w:szCs w:val="28"/>
        </w:rPr>
        <w:t>установленных ГРК РФ</w:t>
      </w:r>
      <w:r w:rsidR="006E0065" w:rsidRPr="00FE6CF4">
        <w:rPr>
          <w:color w:val="000000" w:themeColor="text1"/>
          <w:sz w:val="28"/>
          <w:szCs w:val="28"/>
        </w:rPr>
        <w:t xml:space="preserve"> (ст. 51 ГРК РФ)</w:t>
      </w:r>
      <w:r w:rsidR="003F75E0" w:rsidRPr="00FE6CF4">
        <w:rPr>
          <w:color w:val="000000" w:themeColor="text1"/>
          <w:sz w:val="28"/>
          <w:szCs w:val="28"/>
        </w:rPr>
        <w:t xml:space="preserve">; </w:t>
      </w:r>
    </w:p>
    <w:p w:rsidR="003F75E0" w:rsidRPr="00FE6CF4" w:rsidRDefault="003F75E0"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 </w:t>
      </w:r>
      <w:r w:rsidR="00734CA5" w:rsidRPr="00FE6CF4">
        <w:rPr>
          <w:color w:val="000000" w:themeColor="text1"/>
          <w:sz w:val="28"/>
          <w:szCs w:val="28"/>
        </w:rPr>
        <w:t>извещение</w:t>
      </w:r>
      <w:r w:rsidRPr="00FE6CF4">
        <w:rPr>
          <w:color w:val="000000" w:themeColor="text1"/>
          <w:sz w:val="28"/>
          <w:szCs w:val="28"/>
        </w:rPr>
        <w:t xml:space="preserve"> о начале проведения работ органы государственного строительного надзора не позднее чем за семь рабочих дней до начала реконструкции</w:t>
      </w:r>
      <w:r w:rsidR="00A57FFB" w:rsidRPr="00FE6CF4">
        <w:rPr>
          <w:color w:val="000000" w:themeColor="text1"/>
          <w:sz w:val="28"/>
          <w:szCs w:val="28"/>
        </w:rPr>
        <w:t xml:space="preserve"> с целью прохождения государственного строительного надзора в ходе проведения реконструкции</w:t>
      </w:r>
      <w:r w:rsidRPr="00FE6CF4">
        <w:rPr>
          <w:color w:val="000000" w:themeColor="text1"/>
          <w:sz w:val="28"/>
          <w:szCs w:val="28"/>
        </w:rPr>
        <w:t xml:space="preserve">, если проводилась экспертиза </w:t>
      </w:r>
      <w:r w:rsidRPr="00FE6CF4">
        <w:rPr>
          <w:color w:val="000000" w:themeColor="text1"/>
          <w:sz w:val="28"/>
          <w:szCs w:val="28"/>
        </w:rPr>
        <w:lastRenderedPageBreak/>
        <w:t>проектной документации (кроме установленных случаев). Если при реконструкции предусмотрен федеральный государственный экологический контроль (надзор), извещение нужно направить</w:t>
      </w:r>
      <w:r w:rsidR="00335EBB" w:rsidRPr="00FE6CF4">
        <w:rPr>
          <w:color w:val="000000" w:themeColor="text1"/>
          <w:sz w:val="28"/>
          <w:szCs w:val="28"/>
        </w:rPr>
        <w:t xml:space="preserve"> </w:t>
      </w:r>
      <w:r w:rsidRPr="00FE6CF4">
        <w:rPr>
          <w:color w:val="000000" w:themeColor="text1"/>
          <w:sz w:val="28"/>
          <w:szCs w:val="28"/>
        </w:rPr>
        <w:t xml:space="preserve">в орган федерального государственного экологического надзора. </w:t>
      </w:r>
    </w:p>
    <w:p w:rsidR="003F75E0" w:rsidRPr="00FE6CF4" w:rsidRDefault="00734CA5"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получение заключения</w:t>
      </w:r>
      <w:r w:rsidR="00A57FFB" w:rsidRPr="00FE6CF4">
        <w:rPr>
          <w:color w:val="000000" w:themeColor="text1"/>
          <w:sz w:val="28"/>
          <w:szCs w:val="28"/>
        </w:rPr>
        <w:t xml:space="preserve"> о соответствии</w:t>
      </w:r>
      <w:r w:rsidR="00A57FFB" w:rsidRPr="00FE6CF4">
        <w:rPr>
          <w:sz w:val="28"/>
          <w:szCs w:val="28"/>
        </w:rPr>
        <w:t xml:space="preserve"> </w:t>
      </w:r>
      <w:r w:rsidR="00A57FFB" w:rsidRPr="00FE6CF4">
        <w:rPr>
          <w:color w:val="000000" w:themeColor="text1"/>
          <w:sz w:val="28"/>
          <w:szCs w:val="28"/>
        </w:rPr>
        <w:t>реконструированного объекта капитального строительства требованиям проектной документации и</w:t>
      </w:r>
      <w:r w:rsidR="003F75E0" w:rsidRPr="00FE6CF4">
        <w:rPr>
          <w:color w:val="000000" w:themeColor="text1"/>
          <w:sz w:val="28"/>
          <w:szCs w:val="28"/>
        </w:rPr>
        <w:t xml:space="preserve"> разрешение на ввод объекта </w:t>
      </w:r>
      <w:r w:rsidR="00A57FFB" w:rsidRPr="00FE6CF4">
        <w:rPr>
          <w:color w:val="000000" w:themeColor="text1"/>
          <w:sz w:val="28"/>
          <w:szCs w:val="28"/>
        </w:rPr>
        <w:t xml:space="preserve"> </w:t>
      </w:r>
      <w:r w:rsidR="003F75E0" w:rsidRPr="00FE6CF4">
        <w:rPr>
          <w:color w:val="000000" w:themeColor="text1"/>
          <w:sz w:val="28"/>
          <w:szCs w:val="28"/>
        </w:rPr>
        <w:t>в эксплуатацию, если вам выдавало</w:t>
      </w:r>
      <w:r w:rsidR="008F5D71" w:rsidRPr="00FE6CF4">
        <w:rPr>
          <w:color w:val="000000" w:themeColor="text1"/>
          <w:sz w:val="28"/>
          <w:szCs w:val="28"/>
        </w:rPr>
        <w:t>сь разрешение на строительство (статья</w:t>
      </w:r>
      <w:r w:rsidR="00A57FFB" w:rsidRPr="00FE6CF4">
        <w:rPr>
          <w:color w:val="000000" w:themeColor="text1"/>
          <w:sz w:val="28"/>
          <w:szCs w:val="28"/>
        </w:rPr>
        <w:t xml:space="preserve"> 54,</w:t>
      </w:r>
      <w:r w:rsidR="008F5D71" w:rsidRPr="00FE6CF4">
        <w:rPr>
          <w:color w:val="000000" w:themeColor="text1"/>
          <w:sz w:val="28"/>
          <w:szCs w:val="28"/>
        </w:rPr>
        <w:t xml:space="preserve"> 55 ГРК РФ</w:t>
      </w:r>
      <w:r w:rsidR="003F75E0" w:rsidRPr="00FE6CF4">
        <w:rPr>
          <w:color w:val="000000" w:themeColor="text1"/>
          <w:sz w:val="28"/>
          <w:szCs w:val="28"/>
        </w:rPr>
        <w:t xml:space="preserve">); </w:t>
      </w:r>
    </w:p>
    <w:p w:rsidR="00423D58" w:rsidRPr="00FE6CF4" w:rsidRDefault="00734CA5"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проведение</w:t>
      </w:r>
      <w:r w:rsidR="00423D58" w:rsidRPr="00FE6CF4">
        <w:rPr>
          <w:color w:val="000000" w:themeColor="text1"/>
          <w:sz w:val="28"/>
          <w:szCs w:val="28"/>
        </w:rPr>
        <w:t xml:space="preserve"> </w:t>
      </w:r>
      <w:r w:rsidRPr="00FE6CF4">
        <w:rPr>
          <w:color w:val="000000" w:themeColor="text1"/>
          <w:sz w:val="28"/>
          <w:szCs w:val="28"/>
        </w:rPr>
        <w:t>государственного кадастрового</w:t>
      </w:r>
      <w:r w:rsidR="003F75E0" w:rsidRPr="00FE6CF4">
        <w:rPr>
          <w:color w:val="000000" w:themeColor="text1"/>
          <w:sz w:val="28"/>
          <w:szCs w:val="28"/>
        </w:rPr>
        <w:t xml:space="preserve"> учет</w:t>
      </w:r>
      <w:r w:rsidRPr="00FE6CF4">
        <w:rPr>
          <w:color w:val="000000" w:themeColor="text1"/>
          <w:sz w:val="28"/>
          <w:szCs w:val="28"/>
        </w:rPr>
        <w:t>а</w:t>
      </w:r>
      <w:r w:rsidR="003F75E0" w:rsidRPr="00FE6CF4">
        <w:rPr>
          <w:color w:val="000000" w:themeColor="text1"/>
          <w:sz w:val="28"/>
          <w:szCs w:val="28"/>
        </w:rPr>
        <w:t xml:space="preserve"> </w:t>
      </w:r>
      <w:r w:rsidR="00423D58" w:rsidRPr="00FE6CF4">
        <w:rPr>
          <w:color w:val="000000" w:themeColor="text1"/>
          <w:sz w:val="28"/>
          <w:szCs w:val="28"/>
        </w:rPr>
        <w:t>после получения документа о вводе объекта капитального строительства в эксплуатацию</w:t>
      </w:r>
      <w:r w:rsidR="00083150" w:rsidRPr="00FE6CF4">
        <w:rPr>
          <w:color w:val="000000" w:themeColor="text1"/>
          <w:sz w:val="28"/>
          <w:szCs w:val="28"/>
        </w:rPr>
        <w:t xml:space="preserve"> (Федеральный закон от 13.07.2015 N 218-ФЗ «О государственной регистрации недвижимости»)</w:t>
      </w:r>
      <w:r w:rsidR="003F75E0" w:rsidRPr="00FE6CF4">
        <w:rPr>
          <w:color w:val="000000" w:themeColor="text1"/>
          <w:sz w:val="28"/>
          <w:szCs w:val="28"/>
        </w:rPr>
        <w:t>.</w:t>
      </w:r>
    </w:p>
    <w:p w:rsidR="00BE021D" w:rsidRPr="00FE6CF4" w:rsidRDefault="00BE021D" w:rsidP="0045062F">
      <w:pPr>
        <w:pStyle w:val="ConsPlusNormal"/>
        <w:spacing w:line="360" w:lineRule="auto"/>
        <w:ind w:right="-142" w:firstLine="540"/>
        <w:jc w:val="both"/>
        <w:rPr>
          <w:color w:val="000000" w:themeColor="text1"/>
          <w:sz w:val="28"/>
          <w:szCs w:val="28"/>
        </w:rPr>
      </w:pPr>
    </w:p>
    <w:p w:rsidR="009C2295" w:rsidRPr="00FE6CF4" w:rsidRDefault="00BE021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Момент регистрации пр</w:t>
      </w:r>
      <w:r w:rsidR="00BD5407" w:rsidRPr="00FE6CF4">
        <w:rPr>
          <w:color w:val="000000" w:themeColor="text1"/>
          <w:sz w:val="28"/>
          <w:szCs w:val="28"/>
        </w:rPr>
        <w:t>ав на новое здание или помещение</w:t>
      </w:r>
      <w:r w:rsidRPr="00FE6CF4">
        <w:rPr>
          <w:color w:val="000000" w:themeColor="text1"/>
          <w:sz w:val="28"/>
          <w:szCs w:val="28"/>
        </w:rPr>
        <w:t xml:space="preserve">, которые возникли после проведения реконструкции или иных работ носит принципиальное значение, отказ в регистрации исключает их из нормального гражданского оборота, </w:t>
      </w:r>
      <w:r w:rsidR="008A4DD0" w:rsidRPr="00FE6CF4">
        <w:rPr>
          <w:color w:val="000000" w:themeColor="text1"/>
          <w:sz w:val="28"/>
          <w:szCs w:val="28"/>
        </w:rPr>
        <w:t>по общему правилу основанием</w:t>
      </w:r>
      <w:r w:rsidR="0018078C" w:rsidRPr="00FE6CF4">
        <w:rPr>
          <w:color w:val="000000" w:themeColor="text1"/>
          <w:sz w:val="28"/>
          <w:szCs w:val="28"/>
        </w:rPr>
        <w:t xml:space="preserve"> для внесения изменения в ЕГРН</w:t>
      </w:r>
      <w:r w:rsidR="00BD5407" w:rsidRPr="00FE6CF4">
        <w:rPr>
          <w:color w:val="000000" w:themeColor="text1"/>
          <w:sz w:val="28"/>
          <w:szCs w:val="28"/>
        </w:rPr>
        <w:t xml:space="preserve"> после проведения работ по реконструкции объекта капитального строительства</w:t>
      </w:r>
      <w:r w:rsidR="0018078C" w:rsidRPr="00FE6CF4">
        <w:rPr>
          <w:color w:val="000000" w:themeColor="text1"/>
          <w:sz w:val="28"/>
          <w:szCs w:val="28"/>
        </w:rPr>
        <w:t xml:space="preserve"> является получение разрешения на ввод объекта в эксплуатацию</w:t>
      </w:r>
      <w:r w:rsidRPr="00FE6CF4">
        <w:rPr>
          <w:color w:val="000000" w:themeColor="text1"/>
          <w:sz w:val="28"/>
          <w:szCs w:val="28"/>
        </w:rPr>
        <w:t xml:space="preserve"> </w:t>
      </w:r>
      <w:r w:rsidR="0018078C" w:rsidRPr="00FE6CF4">
        <w:rPr>
          <w:color w:val="000000" w:themeColor="text1"/>
          <w:sz w:val="28"/>
          <w:szCs w:val="28"/>
        </w:rPr>
        <w:t xml:space="preserve">и разработанный технический план, соответственно получением этих документов предшествует </w:t>
      </w:r>
      <w:r w:rsidR="0094357C" w:rsidRPr="00FE6CF4">
        <w:rPr>
          <w:color w:val="000000" w:themeColor="text1"/>
          <w:sz w:val="28"/>
          <w:szCs w:val="28"/>
        </w:rPr>
        <w:t xml:space="preserve">получение разрешения </w:t>
      </w:r>
      <w:r w:rsidR="0018078C" w:rsidRPr="00FE6CF4">
        <w:rPr>
          <w:color w:val="000000" w:themeColor="text1"/>
          <w:sz w:val="28"/>
          <w:szCs w:val="28"/>
        </w:rPr>
        <w:t>на строительство и т.д., кроме тех объектов капитального строительства в отношении которых выдача разрешения на строительство</w:t>
      </w:r>
      <w:r w:rsidR="008A4DD0" w:rsidRPr="00FE6CF4">
        <w:rPr>
          <w:color w:val="000000" w:themeColor="text1"/>
          <w:sz w:val="28"/>
          <w:szCs w:val="28"/>
        </w:rPr>
        <w:t xml:space="preserve"> </w:t>
      </w:r>
      <w:r w:rsidR="0018078C" w:rsidRPr="00FE6CF4">
        <w:rPr>
          <w:color w:val="000000" w:themeColor="text1"/>
          <w:sz w:val="28"/>
          <w:szCs w:val="28"/>
        </w:rPr>
        <w:t>не предусмотрена.</w:t>
      </w:r>
      <w:r w:rsidR="00BE68BC" w:rsidRPr="00FE6CF4">
        <w:rPr>
          <w:color w:val="000000" w:themeColor="text1"/>
          <w:sz w:val="28"/>
          <w:szCs w:val="28"/>
        </w:rPr>
        <w:t xml:space="preserve"> </w:t>
      </w:r>
    </w:p>
    <w:p w:rsidR="00530C5D" w:rsidRPr="00FE6CF4" w:rsidRDefault="00BE68BC"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Отсюда вытекает</w:t>
      </w:r>
      <w:r w:rsidR="006E0065" w:rsidRPr="00FE6CF4">
        <w:rPr>
          <w:color w:val="000000" w:themeColor="text1"/>
          <w:sz w:val="28"/>
          <w:szCs w:val="28"/>
        </w:rPr>
        <w:t xml:space="preserve"> </w:t>
      </w:r>
      <w:r w:rsidRPr="00FE6CF4">
        <w:rPr>
          <w:color w:val="000000" w:themeColor="text1"/>
          <w:sz w:val="28"/>
          <w:szCs w:val="28"/>
        </w:rPr>
        <w:t xml:space="preserve">и отказ внесения сведений </w:t>
      </w:r>
      <w:r w:rsidR="007B7E08">
        <w:rPr>
          <w:color w:val="000000" w:themeColor="text1"/>
          <w:sz w:val="28"/>
          <w:szCs w:val="28"/>
        </w:rPr>
        <w:t>в ЕГРН, в том числе в сведения о кадастре недвижимости</w:t>
      </w:r>
      <w:r w:rsidRPr="00FE6CF4">
        <w:rPr>
          <w:color w:val="000000" w:themeColor="text1"/>
          <w:sz w:val="28"/>
          <w:szCs w:val="28"/>
        </w:rPr>
        <w:t xml:space="preserve"> регистратором, если</w:t>
      </w:r>
      <w:r w:rsidR="008A4DD0" w:rsidRPr="00FE6CF4">
        <w:rPr>
          <w:color w:val="000000" w:themeColor="text1"/>
          <w:sz w:val="28"/>
          <w:szCs w:val="28"/>
        </w:rPr>
        <w:t xml:space="preserve"> </w:t>
      </w:r>
      <w:r w:rsidRPr="00FE6CF4">
        <w:rPr>
          <w:color w:val="000000" w:themeColor="text1"/>
          <w:sz w:val="28"/>
          <w:szCs w:val="28"/>
        </w:rPr>
        <w:t>не получен ввод объекта</w:t>
      </w:r>
      <w:r w:rsidR="00335EBB" w:rsidRPr="00FE6CF4">
        <w:rPr>
          <w:color w:val="000000" w:themeColor="text1"/>
          <w:sz w:val="28"/>
          <w:szCs w:val="28"/>
        </w:rPr>
        <w:t xml:space="preserve"> </w:t>
      </w:r>
      <w:r w:rsidRPr="00FE6CF4">
        <w:rPr>
          <w:color w:val="000000" w:themeColor="text1"/>
          <w:sz w:val="28"/>
          <w:szCs w:val="28"/>
        </w:rPr>
        <w:t>в эксплуатацию, а также возникает риск того, что регистратор</w:t>
      </w:r>
      <w:r w:rsidR="008A4DD0" w:rsidRPr="00FE6CF4">
        <w:rPr>
          <w:color w:val="000000" w:themeColor="text1"/>
          <w:sz w:val="28"/>
          <w:szCs w:val="28"/>
        </w:rPr>
        <w:t xml:space="preserve"> откажет если</w:t>
      </w:r>
      <w:r w:rsidRPr="00FE6CF4">
        <w:rPr>
          <w:color w:val="000000" w:themeColor="text1"/>
          <w:sz w:val="28"/>
          <w:szCs w:val="28"/>
        </w:rPr>
        <w:t xml:space="preserve"> посчитает,</w:t>
      </w:r>
      <w:r w:rsidR="00335EBB" w:rsidRPr="00FE6CF4">
        <w:rPr>
          <w:color w:val="000000" w:themeColor="text1"/>
          <w:sz w:val="28"/>
          <w:szCs w:val="28"/>
        </w:rPr>
        <w:t xml:space="preserve"> </w:t>
      </w:r>
      <w:r w:rsidRPr="00FE6CF4">
        <w:rPr>
          <w:color w:val="000000" w:themeColor="text1"/>
          <w:sz w:val="28"/>
          <w:szCs w:val="28"/>
        </w:rPr>
        <w:t>что выполненные работы являлись</w:t>
      </w:r>
      <w:r w:rsidR="008A4DD0" w:rsidRPr="00FE6CF4">
        <w:rPr>
          <w:color w:val="000000" w:themeColor="text1"/>
          <w:sz w:val="28"/>
          <w:szCs w:val="28"/>
        </w:rPr>
        <w:t xml:space="preserve"> </w:t>
      </w:r>
      <w:r w:rsidRPr="00FE6CF4">
        <w:rPr>
          <w:color w:val="000000" w:themeColor="text1"/>
          <w:sz w:val="28"/>
          <w:szCs w:val="28"/>
        </w:rPr>
        <w:t>работами по реконструкции, хотя застройщик проводил</w:t>
      </w:r>
      <w:r w:rsidR="00335EBB" w:rsidRPr="00FE6CF4">
        <w:rPr>
          <w:color w:val="000000" w:themeColor="text1"/>
          <w:sz w:val="28"/>
          <w:szCs w:val="28"/>
        </w:rPr>
        <w:t xml:space="preserve"> </w:t>
      </w:r>
      <w:r w:rsidRPr="00FE6CF4">
        <w:rPr>
          <w:color w:val="000000" w:themeColor="text1"/>
          <w:sz w:val="28"/>
          <w:szCs w:val="28"/>
        </w:rPr>
        <w:t>их иным способом</w:t>
      </w:r>
      <w:r w:rsidR="008A4DD0" w:rsidRPr="00FE6CF4">
        <w:rPr>
          <w:color w:val="000000" w:themeColor="text1"/>
          <w:sz w:val="28"/>
          <w:szCs w:val="28"/>
        </w:rPr>
        <w:t xml:space="preserve"> и не получал соответствующих документов</w:t>
      </w:r>
      <w:r w:rsidR="0075023E" w:rsidRPr="00FE6CF4">
        <w:rPr>
          <w:color w:val="000000" w:themeColor="text1"/>
          <w:sz w:val="28"/>
          <w:szCs w:val="28"/>
        </w:rPr>
        <w:t xml:space="preserve"> или собственник хотел уточнить сведения </w:t>
      </w:r>
      <w:r w:rsidR="007B7E08">
        <w:rPr>
          <w:color w:val="000000" w:themeColor="text1"/>
          <w:sz w:val="28"/>
          <w:szCs w:val="28"/>
        </w:rPr>
        <w:t xml:space="preserve">                      </w:t>
      </w:r>
      <w:r w:rsidR="0075023E" w:rsidRPr="00FE6CF4">
        <w:rPr>
          <w:color w:val="000000" w:themeColor="text1"/>
          <w:sz w:val="28"/>
          <w:szCs w:val="28"/>
        </w:rPr>
        <w:t>об объекте недвижимости, не проводя никаких работ</w:t>
      </w:r>
      <w:r w:rsidR="007B7E08">
        <w:rPr>
          <w:color w:val="000000" w:themeColor="text1"/>
          <w:sz w:val="28"/>
          <w:szCs w:val="28"/>
        </w:rPr>
        <w:t xml:space="preserve"> либо проводя работы не </w:t>
      </w:r>
      <w:r w:rsidR="007B7E08">
        <w:rPr>
          <w:color w:val="000000" w:themeColor="text1"/>
          <w:sz w:val="28"/>
          <w:szCs w:val="28"/>
        </w:rPr>
        <w:lastRenderedPageBreak/>
        <w:t>затрагивающие несущие конструкции здания</w:t>
      </w:r>
      <w:r w:rsidRPr="00FE6CF4">
        <w:rPr>
          <w:color w:val="000000" w:themeColor="text1"/>
          <w:sz w:val="28"/>
          <w:szCs w:val="28"/>
        </w:rPr>
        <w:t xml:space="preserve">. </w:t>
      </w:r>
    </w:p>
    <w:p w:rsidR="00BE021D" w:rsidRPr="00FE6CF4" w:rsidRDefault="00BE021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Рассмотрим судебную </w:t>
      </w:r>
      <w:r w:rsidR="009C2295" w:rsidRPr="00FE6CF4">
        <w:rPr>
          <w:color w:val="000000" w:themeColor="text1"/>
          <w:sz w:val="28"/>
          <w:szCs w:val="28"/>
        </w:rPr>
        <w:t>практику по</w:t>
      </w:r>
      <w:r w:rsidRPr="00FE6CF4">
        <w:rPr>
          <w:color w:val="000000" w:themeColor="text1"/>
          <w:sz w:val="28"/>
          <w:szCs w:val="28"/>
        </w:rPr>
        <w:t xml:space="preserve"> этому вопросу, в одном из судебных дел как раз затрагиваются несколько моментов, на которое стоит обраща</w:t>
      </w:r>
      <w:r w:rsidR="006D53E5" w:rsidRPr="00FE6CF4">
        <w:rPr>
          <w:color w:val="000000" w:themeColor="text1"/>
          <w:sz w:val="28"/>
          <w:szCs w:val="28"/>
        </w:rPr>
        <w:t>ть особое внимание застройщикам, при этом в тех делах, которые будут приведены ниже решения судов не совпадал</w:t>
      </w:r>
      <w:r w:rsidR="00321EAB" w:rsidRPr="00FE6CF4">
        <w:rPr>
          <w:color w:val="000000" w:themeColor="text1"/>
          <w:sz w:val="28"/>
          <w:szCs w:val="28"/>
        </w:rPr>
        <w:t>и.</w:t>
      </w:r>
    </w:p>
    <w:p w:rsidR="00370C5B" w:rsidRPr="00FE6CF4" w:rsidRDefault="00BE021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Верховным</w:t>
      </w:r>
      <w:r w:rsidR="00246A8B" w:rsidRPr="00FE6CF4">
        <w:rPr>
          <w:color w:val="000000" w:themeColor="text1"/>
          <w:sz w:val="28"/>
          <w:szCs w:val="28"/>
        </w:rPr>
        <w:t xml:space="preserve"> суд</w:t>
      </w:r>
      <w:r w:rsidRPr="00FE6CF4">
        <w:rPr>
          <w:color w:val="000000" w:themeColor="text1"/>
          <w:sz w:val="28"/>
          <w:szCs w:val="28"/>
        </w:rPr>
        <w:t>ом было рассмотрено</w:t>
      </w:r>
      <w:r w:rsidR="00246A8B" w:rsidRPr="00FE6CF4">
        <w:rPr>
          <w:color w:val="000000" w:themeColor="text1"/>
          <w:sz w:val="28"/>
          <w:szCs w:val="28"/>
        </w:rPr>
        <w:t xml:space="preserve"> следующее дело</w:t>
      </w:r>
      <w:r w:rsidR="00246A8B" w:rsidRPr="00FE6CF4">
        <w:rPr>
          <w:rStyle w:val="a5"/>
          <w:color w:val="000000" w:themeColor="text1"/>
          <w:sz w:val="28"/>
          <w:szCs w:val="28"/>
        </w:rPr>
        <w:footnoteReference w:id="59"/>
      </w:r>
      <w:r w:rsidR="00246A8B" w:rsidRPr="00FE6CF4">
        <w:rPr>
          <w:color w:val="000000" w:themeColor="text1"/>
          <w:sz w:val="28"/>
          <w:szCs w:val="28"/>
        </w:rPr>
        <w:t xml:space="preserve">, Общество обратилось в Росреестр для внесения изменений в сведения о кадастре объекта </w:t>
      </w:r>
      <w:r w:rsidR="0075023E" w:rsidRPr="00FE6CF4">
        <w:rPr>
          <w:color w:val="000000" w:themeColor="text1"/>
          <w:sz w:val="28"/>
          <w:szCs w:val="28"/>
        </w:rPr>
        <w:t>недвижимости с целью уточнения</w:t>
      </w:r>
      <w:r w:rsidRPr="00FE6CF4">
        <w:rPr>
          <w:color w:val="000000" w:themeColor="text1"/>
          <w:sz w:val="28"/>
          <w:szCs w:val="28"/>
        </w:rPr>
        <w:t xml:space="preserve"> </w:t>
      </w:r>
      <w:r w:rsidR="0075023E" w:rsidRPr="00FE6CF4">
        <w:rPr>
          <w:color w:val="000000" w:themeColor="text1"/>
          <w:sz w:val="28"/>
          <w:szCs w:val="28"/>
        </w:rPr>
        <w:t xml:space="preserve">его </w:t>
      </w:r>
      <w:r w:rsidR="00370C5B" w:rsidRPr="00FE6CF4">
        <w:rPr>
          <w:color w:val="000000" w:themeColor="text1"/>
          <w:sz w:val="28"/>
          <w:szCs w:val="28"/>
        </w:rPr>
        <w:t>основных характеристик. Росреестр отказал во внесении изменений поскольку посчитал,</w:t>
      </w:r>
      <w:r w:rsidR="000B194E" w:rsidRPr="00FE6CF4">
        <w:rPr>
          <w:color w:val="000000" w:themeColor="text1"/>
          <w:sz w:val="28"/>
          <w:szCs w:val="28"/>
        </w:rPr>
        <w:t xml:space="preserve"> </w:t>
      </w:r>
      <w:r w:rsidR="00370C5B" w:rsidRPr="00FE6CF4">
        <w:rPr>
          <w:color w:val="000000" w:themeColor="text1"/>
          <w:sz w:val="28"/>
          <w:szCs w:val="28"/>
        </w:rPr>
        <w:t xml:space="preserve">что были проведены работы по реконструкции, следовательно, необходим документ о вводе </w:t>
      </w:r>
      <w:r w:rsidR="00B81D4E" w:rsidRPr="00FE6CF4">
        <w:rPr>
          <w:color w:val="000000" w:themeColor="text1"/>
          <w:sz w:val="28"/>
          <w:szCs w:val="28"/>
        </w:rPr>
        <w:t xml:space="preserve"> </w:t>
      </w:r>
      <w:r w:rsidR="00370C5B" w:rsidRPr="00FE6CF4">
        <w:rPr>
          <w:color w:val="000000" w:themeColor="text1"/>
          <w:sz w:val="28"/>
          <w:szCs w:val="28"/>
        </w:rPr>
        <w:t xml:space="preserve">в эксплуатацию объекта. У Общества был только </w:t>
      </w:r>
      <w:r w:rsidR="00181639" w:rsidRPr="00FE6CF4">
        <w:rPr>
          <w:color w:val="000000" w:themeColor="text1"/>
          <w:sz w:val="28"/>
          <w:szCs w:val="28"/>
        </w:rPr>
        <w:t>технический план,</w:t>
      </w:r>
      <w:r w:rsidR="00370C5B" w:rsidRPr="00FE6CF4">
        <w:rPr>
          <w:color w:val="000000" w:themeColor="text1"/>
          <w:sz w:val="28"/>
          <w:szCs w:val="28"/>
        </w:rPr>
        <w:t xml:space="preserve"> </w:t>
      </w:r>
      <w:r w:rsidR="00181639" w:rsidRPr="00FE6CF4">
        <w:rPr>
          <w:color w:val="000000" w:themeColor="text1"/>
          <w:sz w:val="28"/>
          <w:szCs w:val="28"/>
        </w:rPr>
        <w:t>подготовленный</w:t>
      </w:r>
      <w:r w:rsidR="00370C5B" w:rsidRPr="00FE6CF4">
        <w:rPr>
          <w:color w:val="000000" w:themeColor="text1"/>
          <w:sz w:val="28"/>
          <w:szCs w:val="28"/>
        </w:rPr>
        <w:t xml:space="preserve"> на </w:t>
      </w:r>
      <w:r w:rsidR="00181639" w:rsidRPr="00FE6CF4">
        <w:rPr>
          <w:color w:val="000000" w:themeColor="text1"/>
          <w:sz w:val="28"/>
          <w:szCs w:val="28"/>
        </w:rPr>
        <w:t>основании</w:t>
      </w:r>
      <w:r w:rsidR="00370C5B" w:rsidRPr="00FE6CF4">
        <w:rPr>
          <w:color w:val="000000" w:themeColor="text1"/>
          <w:sz w:val="28"/>
          <w:szCs w:val="28"/>
        </w:rPr>
        <w:t xml:space="preserve"> </w:t>
      </w:r>
      <w:r w:rsidR="00181639" w:rsidRPr="00FE6CF4">
        <w:rPr>
          <w:color w:val="000000" w:themeColor="text1"/>
          <w:sz w:val="28"/>
          <w:szCs w:val="28"/>
        </w:rPr>
        <w:t>декларации об объекте недвижимости для нежилого здания</w:t>
      </w:r>
      <w:r w:rsidR="00370C5B" w:rsidRPr="00FE6CF4">
        <w:rPr>
          <w:color w:val="000000" w:themeColor="text1"/>
          <w:sz w:val="28"/>
          <w:szCs w:val="28"/>
        </w:rPr>
        <w:t xml:space="preserve">, </w:t>
      </w:r>
      <w:r w:rsidR="00181639" w:rsidRPr="00FE6CF4">
        <w:rPr>
          <w:color w:val="000000" w:themeColor="text1"/>
          <w:sz w:val="28"/>
          <w:szCs w:val="28"/>
        </w:rPr>
        <w:t>в этом случае такая декларация замещает собой подготовку</w:t>
      </w:r>
      <w:r w:rsidR="00370C5B" w:rsidRPr="00FE6CF4">
        <w:rPr>
          <w:color w:val="000000" w:themeColor="text1"/>
          <w:sz w:val="28"/>
          <w:szCs w:val="28"/>
        </w:rPr>
        <w:t xml:space="preserve"> проектной документации и получение ра</w:t>
      </w:r>
      <w:r w:rsidR="00181639" w:rsidRPr="00FE6CF4">
        <w:rPr>
          <w:color w:val="000000" w:themeColor="text1"/>
          <w:sz w:val="28"/>
          <w:szCs w:val="28"/>
        </w:rPr>
        <w:t>зрешения на ввод</w:t>
      </w:r>
      <w:r w:rsidR="00B81D4E" w:rsidRPr="00FE6CF4">
        <w:rPr>
          <w:color w:val="000000" w:themeColor="text1"/>
          <w:sz w:val="28"/>
          <w:szCs w:val="28"/>
        </w:rPr>
        <w:t xml:space="preserve"> </w:t>
      </w:r>
      <w:r w:rsidR="00181639" w:rsidRPr="00FE6CF4">
        <w:rPr>
          <w:color w:val="000000" w:themeColor="text1"/>
          <w:sz w:val="28"/>
          <w:szCs w:val="28"/>
        </w:rPr>
        <w:t>в эксплуатацию</w:t>
      </w:r>
      <w:r w:rsidR="00370C5B" w:rsidRPr="00FE6CF4">
        <w:rPr>
          <w:color w:val="000000" w:themeColor="text1"/>
          <w:sz w:val="28"/>
          <w:szCs w:val="28"/>
        </w:rPr>
        <w:t>.</w:t>
      </w:r>
    </w:p>
    <w:p w:rsidR="002A6E66" w:rsidRPr="00FE6CF4" w:rsidRDefault="002A6E6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Судами первой и апелляционной инстанции решения Росреестра было признано обоснованным поскольку было установлено, что </w:t>
      </w:r>
      <w:r w:rsidR="0050475F" w:rsidRPr="00FE6CF4">
        <w:rPr>
          <w:color w:val="000000" w:themeColor="text1"/>
          <w:sz w:val="28"/>
          <w:szCs w:val="28"/>
        </w:rPr>
        <w:t xml:space="preserve">в представленном техническом плане содержались сведения об объекте недвижимости, которые отличались от первоначальных сведений кадастрового учета. </w:t>
      </w:r>
      <w:r w:rsidR="007F1F37" w:rsidRPr="00FE6CF4">
        <w:rPr>
          <w:color w:val="000000" w:themeColor="text1"/>
          <w:sz w:val="28"/>
          <w:szCs w:val="28"/>
        </w:rPr>
        <w:t>Например,</w:t>
      </w:r>
      <w:r w:rsidR="0050475F" w:rsidRPr="00FE6CF4">
        <w:rPr>
          <w:color w:val="000000" w:themeColor="text1"/>
          <w:sz w:val="28"/>
          <w:szCs w:val="28"/>
        </w:rPr>
        <w:t xml:space="preserve"> изначально у здания был один вход, а стало два, была площадь 53 кв.м. стало 40 кв.м., высота</w:t>
      </w:r>
      <w:r w:rsidR="00561479" w:rsidRPr="00FE6CF4">
        <w:rPr>
          <w:color w:val="000000" w:themeColor="text1"/>
          <w:sz w:val="28"/>
          <w:szCs w:val="28"/>
        </w:rPr>
        <w:t xml:space="preserve"> </w:t>
      </w:r>
      <w:r w:rsidR="0050475F" w:rsidRPr="00FE6CF4">
        <w:rPr>
          <w:color w:val="000000" w:themeColor="text1"/>
          <w:sz w:val="28"/>
          <w:szCs w:val="28"/>
        </w:rPr>
        <w:t xml:space="preserve">здания была 2.8. </w:t>
      </w:r>
      <w:r w:rsidR="007F1F37" w:rsidRPr="00FE6CF4">
        <w:rPr>
          <w:color w:val="000000" w:themeColor="text1"/>
          <w:sz w:val="28"/>
          <w:szCs w:val="28"/>
        </w:rPr>
        <w:t>метров,</w:t>
      </w:r>
      <w:r w:rsidR="0050475F" w:rsidRPr="00FE6CF4">
        <w:rPr>
          <w:color w:val="000000" w:themeColor="text1"/>
          <w:sz w:val="28"/>
          <w:szCs w:val="28"/>
        </w:rPr>
        <w:t xml:space="preserve"> а стала 3,6 м. И при таких обстоятельствах в рамках проводимой собственными силами экспертизы Росреестр</w:t>
      </w:r>
      <w:r w:rsidR="00561479" w:rsidRPr="00FE6CF4">
        <w:rPr>
          <w:color w:val="000000" w:themeColor="text1"/>
          <w:sz w:val="28"/>
          <w:szCs w:val="28"/>
        </w:rPr>
        <w:t xml:space="preserve"> установил, что были выполнены работы по реконструкции</w:t>
      </w:r>
      <w:r w:rsidR="007F1F37" w:rsidRPr="00FE6CF4">
        <w:rPr>
          <w:color w:val="000000" w:themeColor="text1"/>
          <w:sz w:val="28"/>
          <w:szCs w:val="28"/>
        </w:rPr>
        <w:t xml:space="preserve"> здания</w:t>
      </w:r>
      <w:r w:rsidR="000B194E" w:rsidRPr="00FE6CF4">
        <w:rPr>
          <w:color w:val="000000" w:themeColor="text1"/>
          <w:sz w:val="28"/>
          <w:szCs w:val="28"/>
        </w:rPr>
        <w:t>, решение Росреестра поддержал суд первой инстанции и апелляции.</w:t>
      </w:r>
    </w:p>
    <w:p w:rsidR="00156642" w:rsidRPr="00FE6CF4" w:rsidRDefault="008A24FF"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Кассационный суд ре</w:t>
      </w:r>
      <w:r w:rsidR="007F1F37" w:rsidRPr="00FE6CF4">
        <w:rPr>
          <w:color w:val="000000" w:themeColor="text1"/>
          <w:sz w:val="28"/>
          <w:szCs w:val="28"/>
        </w:rPr>
        <w:t>шения нижестоящих судов отменил</w:t>
      </w:r>
      <w:r w:rsidRPr="00FE6CF4">
        <w:rPr>
          <w:color w:val="000000" w:themeColor="text1"/>
          <w:sz w:val="28"/>
          <w:szCs w:val="28"/>
        </w:rPr>
        <w:t>, а Верхо</w:t>
      </w:r>
      <w:r w:rsidR="007E27AD" w:rsidRPr="00FE6CF4">
        <w:rPr>
          <w:color w:val="000000" w:themeColor="text1"/>
          <w:sz w:val="28"/>
          <w:szCs w:val="28"/>
        </w:rPr>
        <w:t>в</w:t>
      </w:r>
      <w:r w:rsidRPr="00FE6CF4">
        <w:rPr>
          <w:color w:val="000000" w:themeColor="text1"/>
          <w:sz w:val="28"/>
          <w:szCs w:val="28"/>
        </w:rPr>
        <w:t xml:space="preserve">ный суд поддержал решение </w:t>
      </w:r>
      <w:r w:rsidR="007F1F37" w:rsidRPr="00FE6CF4">
        <w:rPr>
          <w:color w:val="000000" w:themeColor="text1"/>
          <w:sz w:val="28"/>
          <w:szCs w:val="28"/>
        </w:rPr>
        <w:t>кассаций</w:t>
      </w:r>
      <w:r w:rsidRPr="00FE6CF4">
        <w:rPr>
          <w:color w:val="000000" w:themeColor="text1"/>
          <w:sz w:val="28"/>
          <w:szCs w:val="28"/>
        </w:rPr>
        <w:t xml:space="preserve">, обосновав свое решение </w:t>
      </w:r>
      <w:r w:rsidR="00086AF4" w:rsidRPr="00FE6CF4">
        <w:rPr>
          <w:color w:val="000000" w:themeColor="text1"/>
          <w:sz w:val="28"/>
          <w:szCs w:val="28"/>
        </w:rPr>
        <w:t>в том числе используя правовую позицию изложенную в письме</w:t>
      </w:r>
      <w:r w:rsidR="006971F6" w:rsidRPr="00FE6CF4">
        <w:rPr>
          <w:color w:val="000000" w:themeColor="text1"/>
          <w:sz w:val="28"/>
          <w:szCs w:val="28"/>
        </w:rPr>
        <w:t xml:space="preserve"> Министерства экономического развития РФ от 10.03.2017 N Д23и-1291,</w:t>
      </w:r>
      <w:r w:rsidR="009849CE" w:rsidRPr="00FE6CF4">
        <w:rPr>
          <w:color w:val="000000" w:themeColor="text1"/>
          <w:sz w:val="28"/>
          <w:szCs w:val="28"/>
        </w:rPr>
        <w:t xml:space="preserve"> </w:t>
      </w:r>
      <w:r w:rsidR="000816FD" w:rsidRPr="00FE6CF4">
        <w:rPr>
          <w:color w:val="000000" w:themeColor="text1"/>
          <w:sz w:val="28"/>
          <w:szCs w:val="28"/>
        </w:rPr>
        <w:t>в которой говорится о том, что</w:t>
      </w:r>
      <w:r w:rsidR="000816FD" w:rsidRPr="00FE6CF4">
        <w:rPr>
          <w:sz w:val="28"/>
          <w:szCs w:val="28"/>
        </w:rPr>
        <w:t xml:space="preserve"> </w:t>
      </w:r>
      <w:r w:rsidR="000816FD" w:rsidRPr="00FE6CF4">
        <w:rPr>
          <w:color w:val="000000" w:themeColor="text1"/>
          <w:sz w:val="28"/>
          <w:szCs w:val="28"/>
        </w:rPr>
        <w:t>включение в состав техн</w:t>
      </w:r>
      <w:r w:rsidR="000101C6" w:rsidRPr="00FE6CF4">
        <w:rPr>
          <w:color w:val="000000" w:themeColor="text1"/>
          <w:sz w:val="28"/>
          <w:szCs w:val="28"/>
        </w:rPr>
        <w:t>ического плана поэтажных планов</w:t>
      </w:r>
      <w:r w:rsidR="009849CE" w:rsidRPr="00FE6CF4">
        <w:rPr>
          <w:color w:val="000000" w:themeColor="text1"/>
          <w:sz w:val="28"/>
          <w:szCs w:val="28"/>
        </w:rPr>
        <w:t xml:space="preserve"> </w:t>
      </w:r>
      <w:r w:rsidR="000816FD" w:rsidRPr="00FE6CF4">
        <w:rPr>
          <w:color w:val="000000" w:themeColor="text1"/>
          <w:sz w:val="28"/>
          <w:szCs w:val="28"/>
        </w:rPr>
        <w:t xml:space="preserve">или </w:t>
      </w:r>
      <w:r w:rsidR="000816FD" w:rsidRPr="00FE6CF4">
        <w:rPr>
          <w:color w:val="000000" w:themeColor="text1"/>
          <w:sz w:val="28"/>
          <w:szCs w:val="28"/>
        </w:rPr>
        <w:lastRenderedPageBreak/>
        <w:t>определение площади здания или сооружения не требуется,</w:t>
      </w:r>
      <w:r w:rsidR="00156642" w:rsidRPr="00FE6CF4">
        <w:rPr>
          <w:color w:val="000000" w:themeColor="text1"/>
          <w:sz w:val="28"/>
          <w:szCs w:val="28"/>
        </w:rPr>
        <w:t xml:space="preserve"> если выполнение кадастровых работ в отношении таких здании и сооружений связаны исключительно с определением (уточнением) описания местоположения здания, сооружения.</w:t>
      </w:r>
    </w:p>
    <w:p w:rsidR="006971F6" w:rsidRPr="00FE6CF4" w:rsidRDefault="00614D77"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Поскольку здание</w:t>
      </w:r>
      <w:r w:rsidR="006971F6" w:rsidRPr="00FE6CF4">
        <w:rPr>
          <w:color w:val="000000" w:themeColor="text1"/>
          <w:sz w:val="28"/>
          <w:szCs w:val="28"/>
        </w:rPr>
        <w:t xml:space="preserve"> </w:t>
      </w:r>
      <w:r w:rsidRPr="00FE6CF4">
        <w:rPr>
          <w:color w:val="000000" w:themeColor="text1"/>
          <w:sz w:val="28"/>
          <w:szCs w:val="28"/>
        </w:rPr>
        <w:t>Общества</w:t>
      </w:r>
      <w:r w:rsidR="006971F6" w:rsidRPr="00FE6CF4">
        <w:rPr>
          <w:color w:val="000000" w:themeColor="text1"/>
          <w:sz w:val="28"/>
          <w:szCs w:val="28"/>
        </w:rPr>
        <w:t xml:space="preserve"> является ранее учтенным,</w:t>
      </w:r>
      <w:r w:rsidRPr="00FE6CF4">
        <w:rPr>
          <w:color w:val="000000" w:themeColor="text1"/>
          <w:sz w:val="28"/>
          <w:szCs w:val="28"/>
        </w:rPr>
        <w:t xml:space="preserve"> </w:t>
      </w:r>
      <w:r w:rsidR="006971F6" w:rsidRPr="00FE6CF4">
        <w:rPr>
          <w:color w:val="000000" w:themeColor="text1"/>
          <w:sz w:val="28"/>
          <w:szCs w:val="28"/>
        </w:rPr>
        <w:t xml:space="preserve">что </w:t>
      </w:r>
      <w:r w:rsidRPr="00FE6CF4">
        <w:rPr>
          <w:color w:val="000000" w:themeColor="text1"/>
          <w:sz w:val="28"/>
          <w:szCs w:val="28"/>
        </w:rPr>
        <w:t>подтверждается выпиской</w:t>
      </w:r>
      <w:r w:rsidR="009849CE" w:rsidRPr="00FE6CF4">
        <w:rPr>
          <w:color w:val="000000" w:themeColor="text1"/>
          <w:sz w:val="28"/>
          <w:szCs w:val="28"/>
        </w:rPr>
        <w:t xml:space="preserve"> </w:t>
      </w:r>
      <w:r w:rsidRPr="00FE6CF4">
        <w:rPr>
          <w:color w:val="000000" w:themeColor="text1"/>
          <w:sz w:val="28"/>
          <w:szCs w:val="28"/>
        </w:rPr>
        <w:t>из ЕГРН, а уточнение сведений о кадастровом учете было необходимо с целью уточнения границ расположения на земельном участке</w:t>
      </w:r>
      <w:r w:rsidR="00156642" w:rsidRPr="00FE6CF4">
        <w:rPr>
          <w:color w:val="000000" w:themeColor="text1"/>
          <w:sz w:val="28"/>
          <w:szCs w:val="28"/>
        </w:rPr>
        <w:t xml:space="preserve"> с целью оформления прав на него,</w:t>
      </w:r>
      <w:r w:rsidRPr="00FE6CF4">
        <w:rPr>
          <w:color w:val="000000" w:themeColor="text1"/>
          <w:sz w:val="28"/>
          <w:szCs w:val="28"/>
        </w:rPr>
        <w:t xml:space="preserve"> суд обошел стороной доводы Росреестра о том, что здание претерпело </w:t>
      </w:r>
      <w:r w:rsidR="00156642" w:rsidRPr="00FE6CF4">
        <w:rPr>
          <w:color w:val="000000" w:themeColor="text1"/>
          <w:sz w:val="28"/>
          <w:szCs w:val="28"/>
        </w:rPr>
        <w:t>реконструкцию</w:t>
      </w:r>
      <w:r w:rsidRPr="00FE6CF4">
        <w:rPr>
          <w:color w:val="000000" w:themeColor="text1"/>
          <w:sz w:val="28"/>
          <w:szCs w:val="28"/>
        </w:rPr>
        <w:t xml:space="preserve"> и посчитал, что Обществ</w:t>
      </w:r>
      <w:r w:rsidR="000101C6" w:rsidRPr="00FE6CF4">
        <w:rPr>
          <w:color w:val="000000" w:themeColor="text1"/>
          <w:sz w:val="28"/>
          <w:szCs w:val="28"/>
        </w:rPr>
        <w:t>ом было представлено достаточный комплект</w:t>
      </w:r>
      <w:r w:rsidRPr="00FE6CF4">
        <w:rPr>
          <w:color w:val="000000" w:themeColor="text1"/>
          <w:sz w:val="28"/>
          <w:szCs w:val="28"/>
        </w:rPr>
        <w:t xml:space="preserve"> </w:t>
      </w:r>
      <w:r w:rsidR="000101C6" w:rsidRPr="00FE6CF4">
        <w:rPr>
          <w:color w:val="000000" w:themeColor="text1"/>
          <w:sz w:val="28"/>
          <w:szCs w:val="28"/>
        </w:rPr>
        <w:t>документов</w:t>
      </w:r>
      <w:r w:rsidRPr="00FE6CF4">
        <w:rPr>
          <w:color w:val="000000" w:themeColor="text1"/>
          <w:sz w:val="28"/>
          <w:szCs w:val="28"/>
        </w:rPr>
        <w:t xml:space="preserve"> исходя из целей внесения изменений сведений</w:t>
      </w:r>
      <w:r w:rsidR="000101C6" w:rsidRPr="00FE6CF4">
        <w:rPr>
          <w:color w:val="000000" w:themeColor="text1"/>
          <w:sz w:val="28"/>
          <w:szCs w:val="28"/>
        </w:rPr>
        <w:t xml:space="preserve"> </w:t>
      </w:r>
      <w:r w:rsidRPr="00FE6CF4">
        <w:rPr>
          <w:color w:val="000000" w:themeColor="text1"/>
          <w:sz w:val="28"/>
          <w:szCs w:val="28"/>
        </w:rPr>
        <w:t>о кадастре недвижимости</w:t>
      </w:r>
      <w:r w:rsidR="000816FD" w:rsidRPr="00FE6CF4">
        <w:rPr>
          <w:color w:val="000000" w:themeColor="text1"/>
          <w:sz w:val="28"/>
          <w:szCs w:val="28"/>
        </w:rPr>
        <w:t>,</w:t>
      </w:r>
      <w:r w:rsidRPr="00FE6CF4">
        <w:rPr>
          <w:color w:val="000000" w:themeColor="text1"/>
          <w:sz w:val="28"/>
          <w:szCs w:val="28"/>
        </w:rPr>
        <w:t xml:space="preserve"> а действия Росреестра незаконными.</w:t>
      </w:r>
    </w:p>
    <w:p w:rsidR="00251BBE" w:rsidRPr="00FE6CF4" w:rsidRDefault="00156642"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В другом деле Обществу пока не удается склонить решения судов в свою пользу, арбитражный суд кассационной инстанции вернул дело на новое рассмотрение и до сих пор дело не </w:t>
      </w:r>
      <w:r w:rsidR="00645E04" w:rsidRPr="00FE6CF4">
        <w:rPr>
          <w:color w:val="000000" w:themeColor="text1"/>
          <w:sz w:val="28"/>
          <w:szCs w:val="28"/>
        </w:rPr>
        <w:t>рассмотрено,</w:t>
      </w:r>
      <w:r w:rsidRPr="00FE6CF4">
        <w:rPr>
          <w:color w:val="000000" w:themeColor="text1"/>
          <w:sz w:val="28"/>
          <w:szCs w:val="28"/>
        </w:rPr>
        <w:t xml:space="preserve"> по существу</w:t>
      </w:r>
      <w:r w:rsidR="00AA3290" w:rsidRPr="00FE6CF4">
        <w:rPr>
          <w:rStyle w:val="a5"/>
          <w:color w:val="000000" w:themeColor="text1"/>
          <w:sz w:val="28"/>
          <w:szCs w:val="28"/>
        </w:rPr>
        <w:footnoteReference w:id="60"/>
      </w:r>
      <w:r w:rsidR="00382519" w:rsidRPr="00FE6CF4">
        <w:rPr>
          <w:color w:val="000000" w:themeColor="text1"/>
          <w:sz w:val="28"/>
          <w:szCs w:val="28"/>
        </w:rPr>
        <w:t>.</w:t>
      </w:r>
      <w:r w:rsidR="00AA3290" w:rsidRPr="00FE6CF4">
        <w:rPr>
          <w:color w:val="000000" w:themeColor="text1"/>
          <w:sz w:val="28"/>
          <w:szCs w:val="28"/>
        </w:rPr>
        <w:t xml:space="preserve"> </w:t>
      </w:r>
      <w:r w:rsidR="00C65DB2" w:rsidRPr="00FE6CF4">
        <w:rPr>
          <w:color w:val="000000" w:themeColor="text1"/>
          <w:sz w:val="28"/>
          <w:szCs w:val="28"/>
        </w:rPr>
        <w:t>Фабула дела такова, на</w:t>
      </w:r>
      <w:r w:rsidR="00AA3290" w:rsidRPr="00FE6CF4">
        <w:rPr>
          <w:color w:val="000000" w:themeColor="text1"/>
          <w:sz w:val="28"/>
          <w:szCs w:val="28"/>
        </w:rPr>
        <w:t xml:space="preserve"> праве собственности Обществу принадлежало помещение площадью 438,1 </w:t>
      </w:r>
      <w:r w:rsidR="0063315E" w:rsidRPr="00FE6CF4">
        <w:rPr>
          <w:color w:val="000000" w:themeColor="text1"/>
          <w:sz w:val="28"/>
          <w:szCs w:val="28"/>
        </w:rPr>
        <w:t>метра в</w:t>
      </w:r>
      <w:r w:rsidR="00AA3290" w:rsidRPr="00FE6CF4">
        <w:rPr>
          <w:color w:val="000000" w:themeColor="text1"/>
          <w:sz w:val="28"/>
          <w:szCs w:val="28"/>
        </w:rPr>
        <w:t xml:space="preserve"> здании, путем проведения строительных работ</w:t>
      </w:r>
      <w:r w:rsidR="000E264F" w:rsidRPr="00FE6CF4">
        <w:rPr>
          <w:color w:val="000000" w:themeColor="text1"/>
          <w:sz w:val="28"/>
          <w:szCs w:val="28"/>
        </w:rPr>
        <w:t xml:space="preserve"> которое</w:t>
      </w:r>
      <w:r w:rsidR="00AA3290" w:rsidRPr="00FE6CF4">
        <w:rPr>
          <w:color w:val="000000" w:themeColor="text1"/>
          <w:sz w:val="28"/>
          <w:szCs w:val="28"/>
        </w:rPr>
        <w:t xml:space="preserve"> Общество </w:t>
      </w:r>
      <w:r w:rsidR="000E264F" w:rsidRPr="00FE6CF4">
        <w:rPr>
          <w:color w:val="000000" w:themeColor="text1"/>
          <w:sz w:val="28"/>
          <w:szCs w:val="28"/>
        </w:rPr>
        <w:t xml:space="preserve">назвало работами по перепланировки, Общество </w:t>
      </w:r>
      <w:r w:rsidR="00AA3290" w:rsidRPr="00FE6CF4">
        <w:rPr>
          <w:color w:val="000000" w:themeColor="text1"/>
          <w:sz w:val="28"/>
          <w:szCs w:val="28"/>
        </w:rPr>
        <w:t xml:space="preserve">произвело раздел данного помещения на 19 отдельных помещений и обратилось </w:t>
      </w:r>
      <w:r w:rsidR="007B7E08">
        <w:rPr>
          <w:color w:val="000000" w:themeColor="text1"/>
          <w:sz w:val="28"/>
          <w:szCs w:val="28"/>
        </w:rPr>
        <w:t xml:space="preserve">                            </w:t>
      </w:r>
      <w:r w:rsidR="00AA3290" w:rsidRPr="00FE6CF4">
        <w:rPr>
          <w:color w:val="000000" w:themeColor="text1"/>
          <w:sz w:val="28"/>
          <w:szCs w:val="28"/>
        </w:rPr>
        <w:t>в Росреестр для кадастрового учета и регистрации прав на такие объекты недвижимости. Росреестр отказал Обществу на том основании, что посчитал, что произведенные работы являлись работами по реконструкции</w:t>
      </w:r>
      <w:r w:rsidR="000E264F" w:rsidRPr="00FE6CF4">
        <w:rPr>
          <w:color w:val="000000" w:themeColor="text1"/>
          <w:sz w:val="28"/>
          <w:szCs w:val="28"/>
        </w:rPr>
        <w:t>,</w:t>
      </w:r>
      <w:r w:rsidR="00AA3290" w:rsidRPr="00FE6CF4">
        <w:rPr>
          <w:color w:val="000000" w:themeColor="text1"/>
          <w:sz w:val="28"/>
          <w:szCs w:val="28"/>
        </w:rPr>
        <w:t xml:space="preserve"> вместе с тем, Общество не представило комплект документов, подтверждающих законность проведения таких работ</w:t>
      </w:r>
      <w:r w:rsidR="00C65DB2" w:rsidRPr="00FE6CF4">
        <w:rPr>
          <w:color w:val="000000" w:themeColor="text1"/>
          <w:sz w:val="28"/>
          <w:szCs w:val="28"/>
        </w:rPr>
        <w:t xml:space="preserve"> </w:t>
      </w:r>
      <w:r w:rsidR="000E264F" w:rsidRPr="00FE6CF4">
        <w:rPr>
          <w:color w:val="000000" w:themeColor="text1"/>
          <w:sz w:val="28"/>
          <w:szCs w:val="28"/>
        </w:rPr>
        <w:t>–</w:t>
      </w:r>
      <w:r w:rsidR="00C65DB2" w:rsidRPr="00FE6CF4">
        <w:rPr>
          <w:color w:val="000000" w:themeColor="text1"/>
          <w:sz w:val="28"/>
          <w:szCs w:val="28"/>
        </w:rPr>
        <w:t xml:space="preserve"> </w:t>
      </w:r>
      <w:r w:rsidR="000E264F" w:rsidRPr="00FE6CF4">
        <w:rPr>
          <w:color w:val="000000" w:themeColor="text1"/>
          <w:sz w:val="28"/>
          <w:szCs w:val="28"/>
        </w:rPr>
        <w:t xml:space="preserve">разрешение на строительство, </w:t>
      </w:r>
      <w:r w:rsidR="00AA3290" w:rsidRPr="00FE6CF4">
        <w:rPr>
          <w:color w:val="000000" w:themeColor="text1"/>
          <w:sz w:val="28"/>
          <w:szCs w:val="28"/>
        </w:rPr>
        <w:t>разрешения на ввод</w:t>
      </w:r>
      <w:r w:rsidR="00324EE8" w:rsidRPr="00FE6CF4">
        <w:rPr>
          <w:color w:val="000000" w:themeColor="text1"/>
          <w:sz w:val="28"/>
          <w:szCs w:val="28"/>
        </w:rPr>
        <w:t xml:space="preserve"> объекта</w:t>
      </w:r>
      <w:r w:rsidR="00AA3290" w:rsidRPr="00FE6CF4">
        <w:rPr>
          <w:color w:val="000000" w:themeColor="text1"/>
          <w:sz w:val="28"/>
          <w:szCs w:val="28"/>
        </w:rPr>
        <w:t xml:space="preserve"> в эксплуатацию и т.д.</w:t>
      </w:r>
    </w:p>
    <w:p w:rsidR="005B4B76" w:rsidRPr="00FE6CF4" w:rsidRDefault="00FA685E"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Решениями судов первой и апелляционной инстанции требования Общества были удовлетворены, </w:t>
      </w:r>
      <w:r w:rsidR="00553864" w:rsidRPr="00FE6CF4">
        <w:rPr>
          <w:color w:val="000000" w:themeColor="text1"/>
          <w:sz w:val="28"/>
          <w:szCs w:val="28"/>
        </w:rPr>
        <w:t xml:space="preserve">отказ в регистрации прав и кадастровом учете Росреестра признан незаконным. Арбитражный суд кассационной инстанции </w:t>
      </w:r>
      <w:r w:rsidR="00553864" w:rsidRPr="00FE6CF4">
        <w:rPr>
          <w:color w:val="000000" w:themeColor="text1"/>
          <w:sz w:val="28"/>
          <w:szCs w:val="28"/>
        </w:rPr>
        <w:lastRenderedPageBreak/>
        <w:t xml:space="preserve">решения нижестоящих судов отменил и вернул дело на новое рассмотрение, Верховный суд решение кассации поддержал. </w:t>
      </w:r>
      <w:r w:rsidR="005B4B76" w:rsidRPr="00FE6CF4">
        <w:rPr>
          <w:color w:val="000000" w:themeColor="text1"/>
          <w:sz w:val="28"/>
          <w:szCs w:val="28"/>
        </w:rPr>
        <w:t xml:space="preserve">Кассационным судом было установлено, что после выполнения работ произошло уменьшение общего имущества собственников помещений здания, при выполнении работ была затронута внешняя стена здания, что повлекло изменение архитектурного облика объекта, конструктивных и других характеристик надежности и безопасности здания в соответствии с приказом Министерства регионального развития России от 30.12.2009 N 624, следовательно произведенное работы следует отнести к реконструкция объекта капитального строительства. </w:t>
      </w:r>
    </w:p>
    <w:p w:rsidR="00362B0F" w:rsidRPr="00FE6CF4" w:rsidRDefault="005B4B7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Кроме того, в этом деле затрагивается еще один интересный момент, который также будет рассмотрен ниже, речь идет о получении некоего письменного разрешения или ответа от исполнительного органа власти</w:t>
      </w:r>
      <w:r w:rsidR="00002309" w:rsidRPr="00FE6CF4">
        <w:rPr>
          <w:color w:val="000000" w:themeColor="text1"/>
          <w:sz w:val="28"/>
          <w:szCs w:val="28"/>
        </w:rPr>
        <w:t xml:space="preserve"> о том, что планируемые к выполнению работы не затрагивают характеристики безопасности здания. Такой способы уйти от реконструкции следуют из норм</w:t>
      </w:r>
      <w:r w:rsidR="001825F3" w:rsidRPr="00FE6CF4">
        <w:rPr>
          <w:color w:val="000000" w:themeColor="text1"/>
          <w:sz w:val="28"/>
          <w:szCs w:val="28"/>
        </w:rPr>
        <w:t xml:space="preserve"> </w:t>
      </w:r>
      <w:r w:rsidR="00002309" w:rsidRPr="00FE6CF4">
        <w:rPr>
          <w:color w:val="000000" w:themeColor="text1"/>
          <w:sz w:val="28"/>
          <w:szCs w:val="28"/>
        </w:rPr>
        <w:t xml:space="preserve">о капитальном ремонте, а также из пункта 4 части 17 статьи 51 ГРК РФ, согласно которой разрешение на строительство не </w:t>
      </w:r>
      <w:r w:rsidR="001825F3" w:rsidRPr="00FE6CF4">
        <w:rPr>
          <w:color w:val="000000" w:themeColor="text1"/>
          <w:sz w:val="28"/>
          <w:szCs w:val="28"/>
        </w:rPr>
        <w:t>требуется,</w:t>
      </w:r>
      <w:r w:rsidR="00002309" w:rsidRPr="00FE6CF4">
        <w:rPr>
          <w:color w:val="000000" w:themeColor="text1"/>
          <w:sz w:val="28"/>
          <w:szCs w:val="28"/>
        </w:rPr>
        <w:t xml:space="preserve"> если изменения не затрагивают конструктивные</w:t>
      </w:r>
      <w:r w:rsidR="001825F3" w:rsidRPr="00FE6CF4">
        <w:rPr>
          <w:color w:val="000000" w:themeColor="text1"/>
          <w:sz w:val="28"/>
          <w:szCs w:val="28"/>
        </w:rPr>
        <w:t xml:space="preserve"> </w:t>
      </w:r>
      <w:r w:rsidR="00002309" w:rsidRPr="00FE6CF4">
        <w:rPr>
          <w:color w:val="000000" w:themeColor="text1"/>
          <w:sz w:val="28"/>
          <w:szCs w:val="28"/>
        </w:rPr>
        <w:t>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B4B76" w:rsidRPr="00FE6CF4" w:rsidRDefault="00002309"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В этом деле Общество также пыталось обосновать проведение работ письмом от </w:t>
      </w:r>
      <w:r w:rsidR="007A383B" w:rsidRPr="00FE6CF4">
        <w:rPr>
          <w:color w:val="000000" w:themeColor="text1"/>
          <w:sz w:val="28"/>
          <w:szCs w:val="28"/>
        </w:rPr>
        <w:t>Департамента градостроительства г.о. Самара, которое в качестве надлежащего доказательства принял</w:t>
      </w:r>
      <w:r w:rsidR="0063150A" w:rsidRPr="00FE6CF4">
        <w:rPr>
          <w:color w:val="000000" w:themeColor="text1"/>
          <w:sz w:val="28"/>
          <w:szCs w:val="28"/>
        </w:rPr>
        <w:t>и</w:t>
      </w:r>
      <w:r w:rsidR="007A383B" w:rsidRPr="00FE6CF4">
        <w:rPr>
          <w:color w:val="000000" w:themeColor="text1"/>
          <w:sz w:val="28"/>
          <w:szCs w:val="28"/>
        </w:rPr>
        <w:t xml:space="preserve"> суд</w:t>
      </w:r>
      <w:r w:rsidR="0063150A" w:rsidRPr="00FE6CF4">
        <w:rPr>
          <w:color w:val="000000" w:themeColor="text1"/>
          <w:sz w:val="28"/>
          <w:szCs w:val="28"/>
        </w:rPr>
        <w:t>ы первой и апелляционной инстанции</w:t>
      </w:r>
      <w:r w:rsidR="007A383B" w:rsidRPr="00FE6CF4">
        <w:rPr>
          <w:color w:val="000000" w:themeColor="text1"/>
          <w:sz w:val="28"/>
          <w:szCs w:val="28"/>
        </w:rPr>
        <w:t xml:space="preserve"> и в котором говорилось о том, что выдача разрешения</w:t>
      </w:r>
      <w:r w:rsidR="000E264F" w:rsidRPr="00FE6CF4">
        <w:rPr>
          <w:color w:val="000000" w:themeColor="text1"/>
          <w:sz w:val="28"/>
          <w:szCs w:val="28"/>
        </w:rPr>
        <w:t xml:space="preserve"> </w:t>
      </w:r>
      <w:r w:rsidR="007A383B" w:rsidRPr="00FE6CF4">
        <w:rPr>
          <w:color w:val="000000" w:themeColor="text1"/>
          <w:sz w:val="28"/>
          <w:szCs w:val="28"/>
        </w:rPr>
        <w:t>на строительство не требуется, но кассационный суд обратил внимание на то обстоятельство,</w:t>
      </w:r>
      <w:r w:rsidR="000E264F" w:rsidRPr="00FE6CF4">
        <w:rPr>
          <w:color w:val="000000" w:themeColor="text1"/>
          <w:sz w:val="28"/>
          <w:szCs w:val="28"/>
        </w:rPr>
        <w:t xml:space="preserve"> </w:t>
      </w:r>
      <w:r w:rsidR="007A383B" w:rsidRPr="00FE6CF4">
        <w:rPr>
          <w:color w:val="000000" w:themeColor="text1"/>
          <w:sz w:val="28"/>
          <w:szCs w:val="28"/>
        </w:rPr>
        <w:t>что с учетом местного законодательства полномочиями в сфере выдачи разрешений</w:t>
      </w:r>
      <w:r w:rsidR="000E264F" w:rsidRPr="00FE6CF4">
        <w:rPr>
          <w:color w:val="000000" w:themeColor="text1"/>
          <w:sz w:val="28"/>
          <w:szCs w:val="28"/>
        </w:rPr>
        <w:t xml:space="preserve"> </w:t>
      </w:r>
      <w:r w:rsidR="007A383B" w:rsidRPr="00FE6CF4">
        <w:rPr>
          <w:color w:val="000000" w:themeColor="text1"/>
          <w:sz w:val="28"/>
          <w:szCs w:val="28"/>
        </w:rPr>
        <w:t xml:space="preserve">на строительство обладает Министерство </w:t>
      </w:r>
      <w:r w:rsidR="007B7E08">
        <w:rPr>
          <w:color w:val="000000" w:themeColor="text1"/>
          <w:sz w:val="28"/>
          <w:szCs w:val="28"/>
        </w:rPr>
        <w:t xml:space="preserve">                                  </w:t>
      </w:r>
      <w:r w:rsidR="007A383B" w:rsidRPr="00FE6CF4">
        <w:rPr>
          <w:color w:val="000000" w:themeColor="text1"/>
          <w:sz w:val="28"/>
          <w:szCs w:val="28"/>
        </w:rPr>
        <w:t>по строительству Самарской области то есть другой орган власти, следовательно судам надлежало установить это обстоятельство</w:t>
      </w:r>
      <w:r w:rsidR="009849CE" w:rsidRPr="00FE6CF4">
        <w:rPr>
          <w:color w:val="000000" w:themeColor="text1"/>
          <w:sz w:val="28"/>
          <w:szCs w:val="28"/>
        </w:rPr>
        <w:t xml:space="preserve"> </w:t>
      </w:r>
      <w:r w:rsidR="007A383B" w:rsidRPr="00FE6CF4">
        <w:rPr>
          <w:color w:val="000000" w:themeColor="text1"/>
          <w:sz w:val="28"/>
          <w:szCs w:val="28"/>
        </w:rPr>
        <w:t>тоже</w:t>
      </w:r>
      <w:r w:rsidR="000E264F" w:rsidRPr="00FE6CF4">
        <w:rPr>
          <w:color w:val="000000" w:themeColor="text1"/>
          <w:sz w:val="28"/>
          <w:szCs w:val="28"/>
        </w:rPr>
        <w:t xml:space="preserve"> и вернул дело на новое рассмотрение. Кстати интересная особенность этого дела, </w:t>
      </w:r>
      <w:r w:rsidR="007B7E08">
        <w:rPr>
          <w:color w:val="000000" w:themeColor="text1"/>
          <w:sz w:val="28"/>
          <w:szCs w:val="28"/>
        </w:rPr>
        <w:t xml:space="preserve">                        </w:t>
      </w:r>
      <w:r w:rsidR="000E264F" w:rsidRPr="00FE6CF4">
        <w:rPr>
          <w:color w:val="000000" w:themeColor="text1"/>
          <w:sz w:val="28"/>
          <w:szCs w:val="28"/>
        </w:rPr>
        <w:lastRenderedPageBreak/>
        <w:t>что</w:t>
      </w:r>
      <w:r w:rsidR="009849CE" w:rsidRPr="00FE6CF4">
        <w:rPr>
          <w:color w:val="000000" w:themeColor="text1"/>
          <w:sz w:val="28"/>
          <w:szCs w:val="28"/>
        </w:rPr>
        <w:t xml:space="preserve"> </w:t>
      </w:r>
      <w:r w:rsidR="000E264F" w:rsidRPr="00FE6CF4">
        <w:rPr>
          <w:color w:val="000000" w:themeColor="text1"/>
          <w:sz w:val="28"/>
          <w:szCs w:val="28"/>
        </w:rPr>
        <w:t>в рамках доказательств о том какого рода были проведены работы не использовались результаты судебной экспертизы, может быть это обстоятельство также послужило основанием</w:t>
      </w:r>
      <w:r w:rsidR="009849CE" w:rsidRPr="00FE6CF4">
        <w:rPr>
          <w:color w:val="000000" w:themeColor="text1"/>
          <w:sz w:val="28"/>
          <w:szCs w:val="28"/>
        </w:rPr>
        <w:t xml:space="preserve"> </w:t>
      </w:r>
      <w:r w:rsidR="000E264F" w:rsidRPr="00FE6CF4">
        <w:rPr>
          <w:color w:val="000000" w:themeColor="text1"/>
          <w:sz w:val="28"/>
          <w:szCs w:val="28"/>
        </w:rPr>
        <w:t>для направления дела на пересмотр в арбитражный суд первой инстанции.</w:t>
      </w:r>
    </w:p>
    <w:p w:rsidR="00362B0F" w:rsidRPr="00FE6CF4" w:rsidRDefault="001978D6" w:rsidP="0045062F">
      <w:pPr>
        <w:pStyle w:val="ConsPlusNormal"/>
        <w:spacing w:line="360" w:lineRule="auto"/>
        <w:ind w:right="-142" w:firstLine="567"/>
        <w:jc w:val="both"/>
        <w:rPr>
          <w:color w:val="000000" w:themeColor="text1"/>
          <w:sz w:val="28"/>
          <w:szCs w:val="28"/>
        </w:rPr>
      </w:pPr>
      <w:r w:rsidRPr="00FE6CF4">
        <w:rPr>
          <w:color w:val="000000" w:themeColor="text1"/>
          <w:sz w:val="28"/>
          <w:szCs w:val="28"/>
        </w:rPr>
        <w:t>Соответственно, в случае отказа регистратором вносить изменения в ЕГРН</w:t>
      </w:r>
      <w:r w:rsidR="000323AC" w:rsidRPr="00FE6CF4">
        <w:rPr>
          <w:color w:val="000000" w:themeColor="text1"/>
          <w:sz w:val="28"/>
          <w:szCs w:val="28"/>
        </w:rPr>
        <w:t xml:space="preserve"> </w:t>
      </w:r>
      <w:r w:rsidRPr="00FE6CF4">
        <w:rPr>
          <w:color w:val="000000" w:themeColor="text1"/>
          <w:sz w:val="28"/>
          <w:szCs w:val="28"/>
        </w:rPr>
        <w:t xml:space="preserve">и не удовлетворения административного иска возможно перейти к иску о признании прав собственности </w:t>
      </w:r>
      <w:r w:rsidR="00C52B7C" w:rsidRPr="00FE6CF4">
        <w:rPr>
          <w:color w:val="000000" w:themeColor="text1"/>
          <w:sz w:val="28"/>
          <w:szCs w:val="28"/>
        </w:rPr>
        <w:t>на самовольную постройку</w:t>
      </w:r>
      <w:r w:rsidRPr="00FE6CF4">
        <w:rPr>
          <w:color w:val="000000" w:themeColor="text1"/>
          <w:sz w:val="28"/>
          <w:szCs w:val="28"/>
        </w:rPr>
        <w:t xml:space="preserve">, </w:t>
      </w:r>
      <w:r w:rsidR="00C52B7C" w:rsidRPr="00FE6CF4">
        <w:rPr>
          <w:color w:val="000000" w:themeColor="text1"/>
          <w:sz w:val="28"/>
          <w:szCs w:val="28"/>
        </w:rPr>
        <w:t xml:space="preserve">соответственно в случае удовлетворения требований </w:t>
      </w:r>
      <w:r w:rsidRPr="00FE6CF4">
        <w:rPr>
          <w:color w:val="000000" w:themeColor="text1"/>
          <w:sz w:val="28"/>
          <w:szCs w:val="28"/>
        </w:rPr>
        <w:t xml:space="preserve">дальнейшая регистрация прав на такие объекты недвижимости будет происходить </w:t>
      </w:r>
      <w:r w:rsidR="00C52B7C" w:rsidRPr="00FE6CF4">
        <w:rPr>
          <w:color w:val="000000" w:themeColor="text1"/>
          <w:sz w:val="28"/>
          <w:szCs w:val="28"/>
        </w:rPr>
        <w:t>на основании решения суда</w:t>
      </w:r>
      <w:r w:rsidRPr="00FE6CF4">
        <w:rPr>
          <w:color w:val="000000" w:themeColor="text1"/>
          <w:sz w:val="28"/>
          <w:szCs w:val="28"/>
        </w:rPr>
        <w:t xml:space="preserve">. </w:t>
      </w:r>
      <w:r w:rsidR="00C52B7C" w:rsidRPr="00FE6CF4">
        <w:rPr>
          <w:color w:val="000000" w:themeColor="text1"/>
          <w:sz w:val="28"/>
          <w:szCs w:val="28"/>
        </w:rPr>
        <w:t>Как было указано в Определении Судебной коллегии по гражданским делам Верховного Суда РФ от 23.06.2015 N 24-КГ15-6 иск о признании права собственности</w:t>
      </w:r>
      <w:r w:rsidR="009849CE" w:rsidRPr="00FE6CF4">
        <w:rPr>
          <w:color w:val="000000" w:themeColor="text1"/>
          <w:sz w:val="28"/>
          <w:szCs w:val="28"/>
        </w:rPr>
        <w:t xml:space="preserve"> </w:t>
      </w:r>
      <w:r w:rsidR="00C52B7C" w:rsidRPr="00FE6CF4">
        <w:rPr>
          <w:color w:val="000000" w:themeColor="text1"/>
          <w:sz w:val="28"/>
          <w:szCs w:val="28"/>
        </w:rPr>
        <w:t>на самовольную постройку подлежит удовлетворению при установлении судом того, что единственными признаками самовольной постройки являются отсутствие разрешения</w:t>
      </w:r>
      <w:r w:rsidR="009849CE" w:rsidRPr="00FE6CF4">
        <w:rPr>
          <w:color w:val="000000" w:themeColor="text1"/>
          <w:sz w:val="28"/>
          <w:szCs w:val="28"/>
        </w:rPr>
        <w:t xml:space="preserve"> </w:t>
      </w:r>
      <w:r w:rsidR="00C52B7C" w:rsidRPr="00FE6CF4">
        <w:rPr>
          <w:color w:val="000000" w:themeColor="text1"/>
          <w:sz w:val="28"/>
          <w:szCs w:val="28"/>
        </w:rPr>
        <w:t>на строительство и/или отсутствие акта ввода объекта в эксплуатацию, к получению которых лицо, создавшее самовольную постройку, предпринимало меры.</w:t>
      </w:r>
      <w:r w:rsidR="000225FF" w:rsidRPr="00FE6CF4">
        <w:rPr>
          <w:color w:val="000000" w:themeColor="text1"/>
          <w:sz w:val="28"/>
          <w:szCs w:val="28"/>
        </w:rPr>
        <w:t xml:space="preserve"> </w:t>
      </w:r>
    </w:p>
    <w:p w:rsidR="008615F1" w:rsidRPr="00FE6CF4" w:rsidRDefault="00FC4099" w:rsidP="0045062F">
      <w:pPr>
        <w:pStyle w:val="ConsPlusNormal"/>
        <w:spacing w:line="360" w:lineRule="auto"/>
        <w:ind w:right="-142" w:firstLine="567"/>
        <w:jc w:val="both"/>
        <w:rPr>
          <w:color w:val="000000" w:themeColor="text1"/>
          <w:sz w:val="28"/>
          <w:szCs w:val="28"/>
        </w:rPr>
      </w:pPr>
      <w:r w:rsidRPr="00FE6CF4">
        <w:rPr>
          <w:color w:val="000000" w:themeColor="text1"/>
          <w:sz w:val="28"/>
          <w:szCs w:val="28"/>
        </w:rPr>
        <w:t>Но опять же не стоит думать, что можно так делать в любой ситуации</w:t>
      </w:r>
      <w:r w:rsidR="00362B0F" w:rsidRPr="00FE6CF4">
        <w:rPr>
          <w:color w:val="000000" w:themeColor="text1"/>
          <w:sz w:val="28"/>
          <w:szCs w:val="28"/>
        </w:rPr>
        <w:t xml:space="preserve"> и это является универсальным способом </w:t>
      </w:r>
      <w:r w:rsidR="00530C5D" w:rsidRPr="00FE6CF4">
        <w:rPr>
          <w:color w:val="000000" w:themeColor="text1"/>
          <w:sz w:val="28"/>
          <w:szCs w:val="28"/>
        </w:rPr>
        <w:t>легализации самовольной постройки</w:t>
      </w:r>
      <w:r w:rsidRPr="00FE6CF4">
        <w:rPr>
          <w:color w:val="000000" w:themeColor="text1"/>
          <w:sz w:val="28"/>
          <w:szCs w:val="28"/>
        </w:rPr>
        <w:t xml:space="preserve">, например </w:t>
      </w:r>
      <w:r w:rsidR="000225FF" w:rsidRPr="00FE6CF4">
        <w:rPr>
          <w:color w:val="000000" w:themeColor="text1"/>
          <w:sz w:val="28"/>
          <w:szCs w:val="28"/>
        </w:rPr>
        <w:t>в деле рассмотренным Верховным судом исходя из установленных обстоятельств суд отказа легализовать самовольную постройку</w:t>
      </w:r>
      <w:r w:rsidR="000225FF" w:rsidRPr="00FE6CF4">
        <w:rPr>
          <w:rStyle w:val="a5"/>
          <w:color w:val="000000" w:themeColor="text1"/>
          <w:sz w:val="28"/>
          <w:szCs w:val="28"/>
        </w:rPr>
        <w:footnoteReference w:id="61"/>
      </w:r>
      <w:r w:rsidR="000225FF" w:rsidRPr="00FE6CF4">
        <w:rPr>
          <w:color w:val="000000" w:themeColor="text1"/>
          <w:sz w:val="28"/>
          <w:szCs w:val="28"/>
        </w:rPr>
        <w:t>. В этом деле кассационный суд отменил решения апелляционного суда, а Верховный суд оставил в силе решения кассационного суда, посчитав,</w:t>
      </w:r>
      <w:r w:rsidR="009849CE" w:rsidRPr="00FE6CF4">
        <w:rPr>
          <w:color w:val="000000" w:themeColor="text1"/>
          <w:sz w:val="28"/>
          <w:szCs w:val="28"/>
        </w:rPr>
        <w:t xml:space="preserve"> </w:t>
      </w:r>
      <w:r w:rsidR="000225FF" w:rsidRPr="00FE6CF4">
        <w:rPr>
          <w:color w:val="000000" w:themeColor="text1"/>
          <w:sz w:val="28"/>
          <w:szCs w:val="28"/>
        </w:rPr>
        <w:t>что признавать право собственности на самовольную пост</w:t>
      </w:r>
      <w:r w:rsidR="00994637" w:rsidRPr="00FE6CF4">
        <w:rPr>
          <w:color w:val="000000" w:themeColor="text1"/>
          <w:sz w:val="28"/>
          <w:szCs w:val="28"/>
        </w:rPr>
        <w:t>ройку в порядке ст. 222 ГК РФ</w:t>
      </w:r>
      <w:r w:rsidR="009849CE" w:rsidRPr="00FE6CF4">
        <w:rPr>
          <w:color w:val="000000" w:themeColor="text1"/>
          <w:sz w:val="28"/>
          <w:szCs w:val="28"/>
        </w:rPr>
        <w:t xml:space="preserve"> </w:t>
      </w:r>
      <w:r w:rsidR="00994637" w:rsidRPr="00FE6CF4">
        <w:rPr>
          <w:color w:val="000000" w:themeColor="text1"/>
          <w:sz w:val="28"/>
          <w:szCs w:val="28"/>
        </w:rPr>
        <w:t>в рассматриваемом случае нельзя, поскольку истец не предпринял никаких мер по получению разрешений на строительство.</w:t>
      </w:r>
      <w:r w:rsidR="00994637" w:rsidRPr="00FE6CF4">
        <w:rPr>
          <w:sz w:val="28"/>
          <w:szCs w:val="28"/>
        </w:rPr>
        <w:t xml:space="preserve"> </w:t>
      </w:r>
      <w:r w:rsidR="00994637" w:rsidRPr="00FE6CF4">
        <w:rPr>
          <w:color w:val="000000" w:themeColor="text1"/>
          <w:sz w:val="28"/>
          <w:szCs w:val="28"/>
        </w:rPr>
        <w:t>Возведение спорного объекта осуществлялось с нарушением установленного законом порядка исключительно по вине самих истцов, без получения необходимых разрешений и удовлетворение иска</w:t>
      </w:r>
      <w:r w:rsidR="001825F3" w:rsidRPr="00FE6CF4">
        <w:rPr>
          <w:color w:val="000000" w:themeColor="text1"/>
          <w:sz w:val="28"/>
          <w:szCs w:val="28"/>
        </w:rPr>
        <w:t xml:space="preserve"> </w:t>
      </w:r>
      <w:r w:rsidR="00994637" w:rsidRPr="00FE6CF4">
        <w:rPr>
          <w:color w:val="000000" w:themeColor="text1"/>
          <w:sz w:val="28"/>
          <w:szCs w:val="28"/>
        </w:rPr>
        <w:t xml:space="preserve">о признании права собственности на </w:t>
      </w:r>
      <w:r w:rsidR="00994637" w:rsidRPr="00FE6CF4">
        <w:rPr>
          <w:color w:val="000000" w:themeColor="text1"/>
          <w:sz w:val="28"/>
          <w:szCs w:val="28"/>
        </w:rPr>
        <w:lastRenderedPageBreak/>
        <w:t>данное самовольное строение противоречит требованиям действующего законодательства вне зависимости от отсутствия нарушений строительных, градостроительных норм и угрозы жизни и здоровью граждан</w:t>
      </w:r>
      <w:r w:rsidR="00994637" w:rsidRPr="00FE6CF4">
        <w:rPr>
          <w:rStyle w:val="a5"/>
          <w:color w:val="000000" w:themeColor="text1"/>
          <w:sz w:val="28"/>
          <w:szCs w:val="28"/>
        </w:rPr>
        <w:footnoteReference w:id="62"/>
      </w:r>
      <w:r w:rsidR="00994637" w:rsidRPr="00FE6CF4">
        <w:rPr>
          <w:color w:val="000000" w:themeColor="text1"/>
          <w:sz w:val="28"/>
          <w:szCs w:val="28"/>
        </w:rPr>
        <w:t xml:space="preserve">. Попытка получить разрешение на строительство после возведения спорного объекта </w:t>
      </w:r>
      <w:r w:rsidR="007B7E08">
        <w:rPr>
          <w:color w:val="000000" w:themeColor="text1"/>
          <w:sz w:val="28"/>
          <w:szCs w:val="28"/>
        </w:rPr>
        <w:t xml:space="preserve">                   </w:t>
      </w:r>
      <w:r w:rsidR="00994637" w:rsidRPr="00FE6CF4">
        <w:rPr>
          <w:color w:val="000000" w:themeColor="text1"/>
          <w:sz w:val="28"/>
          <w:szCs w:val="28"/>
        </w:rPr>
        <w:t>не свидетельствует о добросовестном поведении истца.</w:t>
      </w:r>
      <w:r w:rsidR="001739CB" w:rsidRPr="00FE6CF4">
        <w:rPr>
          <w:color w:val="000000" w:themeColor="text1"/>
          <w:sz w:val="28"/>
          <w:szCs w:val="28"/>
        </w:rPr>
        <w:t xml:space="preserve"> </w:t>
      </w:r>
    </w:p>
    <w:p w:rsidR="007C462F" w:rsidRPr="00FE6CF4" w:rsidRDefault="001739CB" w:rsidP="0045062F">
      <w:pPr>
        <w:pStyle w:val="ConsPlusNormal"/>
        <w:spacing w:line="360" w:lineRule="auto"/>
        <w:ind w:right="-142" w:firstLine="567"/>
        <w:jc w:val="both"/>
        <w:rPr>
          <w:color w:val="000000" w:themeColor="text1"/>
          <w:sz w:val="28"/>
          <w:szCs w:val="28"/>
        </w:rPr>
      </w:pPr>
      <w:r w:rsidRPr="00FE6CF4">
        <w:rPr>
          <w:color w:val="000000" w:themeColor="text1"/>
          <w:sz w:val="28"/>
          <w:szCs w:val="28"/>
        </w:rPr>
        <w:t xml:space="preserve">При этом в этом деле звучит интересная </w:t>
      </w:r>
      <w:r w:rsidR="008615F1" w:rsidRPr="00FE6CF4">
        <w:rPr>
          <w:color w:val="000000" w:themeColor="text1"/>
          <w:sz w:val="28"/>
          <w:szCs w:val="28"/>
        </w:rPr>
        <w:t>довод</w:t>
      </w:r>
      <w:r w:rsidRPr="00FE6CF4">
        <w:rPr>
          <w:color w:val="000000" w:themeColor="text1"/>
          <w:sz w:val="28"/>
          <w:szCs w:val="28"/>
        </w:rPr>
        <w:t xml:space="preserve"> </w:t>
      </w:r>
      <w:r w:rsidR="008615F1" w:rsidRPr="00FE6CF4">
        <w:rPr>
          <w:color w:val="000000" w:themeColor="text1"/>
          <w:sz w:val="28"/>
          <w:szCs w:val="28"/>
        </w:rPr>
        <w:t>Верховного суда</w:t>
      </w:r>
      <w:r w:rsidRPr="00FE6CF4">
        <w:rPr>
          <w:color w:val="000000" w:themeColor="text1"/>
          <w:sz w:val="28"/>
          <w:szCs w:val="28"/>
        </w:rPr>
        <w:t xml:space="preserve">, </w:t>
      </w:r>
      <w:r w:rsidR="008615F1" w:rsidRPr="00FE6CF4">
        <w:rPr>
          <w:color w:val="000000" w:themeColor="text1"/>
          <w:sz w:val="28"/>
          <w:szCs w:val="28"/>
        </w:rPr>
        <w:t xml:space="preserve">в части того, </w:t>
      </w:r>
      <w:r w:rsidR="001825F3" w:rsidRPr="00FE6CF4">
        <w:rPr>
          <w:color w:val="000000" w:themeColor="text1"/>
          <w:sz w:val="28"/>
          <w:szCs w:val="28"/>
        </w:rPr>
        <w:t>что,</w:t>
      </w:r>
      <w:r w:rsidRPr="00FE6CF4">
        <w:rPr>
          <w:color w:val="000000" w:themeColor="text1"/>
          <w:sz w:val="28"/>
          <w:szCs w:val="28"/>
        </w:rPr>
        <w:t xml:space="preserve"> несмотря на то, что строительной экспертизой было установлено, что данный объект соответствует требованиям технических норм </w:t>
      </w:r>
      <w:r w:rsidR="007B7E08">
        <w:rPr>
          <w:color w:val="000000" w:themeColor="text1"/>
          <w:sz w:val="28"/>
          <w:szCs w:val="28"/>
        </w:rPr>
        <w:t xml:space="preserve">                                    </w:t>
      </w:r>
      <w:r w:rsidRPr="00FE6CF4">
        <w:rPr>
          <w:color w:val="000000" w:themeColor="text1"/>
          <w:sz w:val="28"/>
          <w:szCs w:val="28"/>
        </w:rPr>
        <w:t>и не представляет угрозы безопа</w:t>
      </w:r>
      <w:r w:rsidR="008615F1" w:rsidRPr="00FE6CF4">
        <w:rPr>
          <w:color w:val="000000" w:themeColor="text1"/>
          <w:sz w:val="28"/>
          <w:szCs w:val="28"/>
        </w:rPr>
        <w:t xml:space="preserve">сности, Истец не </w:t>
      </w:r>
      <w:r w:rsidRPr="00FE6CF4">
        <w:rPr>
          <w:color w:val="000000" w:themeColor="text1"/>
          <w:sz w:val="28"/>
          <w:szCs w:val="28"/>
        </w:rPr>
        <w:t>обжаловал</w:t>
      </w:r>
      <w:r w:rsidR="008615F1" w:rsidRPr="00FE6CF4">
        <w:rPr>
          <w:color w:val="000000" w:themeColor="text1"/>
          <w:sz w:val="28"/>
          <w:szCs w:val="28"/>
        </w:rPr>
        <w:t xml:space="preserve"> </w:t>
      </w:r>
      <w:r w:rsidRPr="00FE6CF4">
        <w:rPr>
          <w:color w:val="000000" w:themeColor="text1"/>
          <w:sz w:val="28"/>
          <w:szCs w:val="28"/>
        </w:rPr>
        <w:t>в судебном порядке отказ местного гос</w:t>
      </w:r>
      <w:r w:rsidR="000753F9" w:rsidRPr="00FE6CF4">
        <w:rPr>
          <w:color w:val="000000" w:themeColor="text1"/>
          <w:sz w:val="28"/>
          <w:szCs w:val="28"/>
        </w:rPr>
        <w:t>с</w:t>
      </w:r>
      <w:r w:rsidRPr="00FE6CF4">
        <w:rPr>
          <w:color w:val="000000" w:themeColor="text1"/>
          <w:sz w:val="28"/>
          <w:szCs w:val="28"/>
        </w:rPr>
        <w:t>тройнадзора в выдаче разрешения на строительство.</w:t>
      </w:r>
    </w:p>
    <w:p w:rsidR="00530C5D" w:rsidRPr="00FE6CF4" w:rsidRDefault="000753F9" w:rsidP="0045062F">
      <w:pPr>
        <w:pStyle w:val="ConsPlusNormal"/>
        <w:spacing w:line="360" w:lineRule="auto"/>
        <w:ind w:right="-142" w:firstLine="567"/>
        <w:jc w:val="both"/>
        <w:rPr>
          <w:color w:val="000000" w:themeColor="text1"/>
          <w:sz w:val="28"/>
          <w:szCs w:val="28"/>
        </w:rPr>
      </w:pPr>
      <w:r w:rsidRPr="00FE6CF4">
        <w:rPr>
          <w:color w:val="000000" w:themeColor="text1"/>
          <w:sz w:val="28"/>
          <w:szCs w:val="28"/>
        </w:rPr>
        <w:t xml:space="preserve">То есть </w:t>
      </w:r>
      <w:r w:rsidR="008615F1" w:rsidRPr="00FE6CF4">
        <w:rPr>
          <w:color w:val="000000" w:themeColor="text1"/>
          <w:sz w:val="28"/>
          <w:szCs w:val="28"/>
        </w:rPr>
        <w:t>таким выводом</w:t>
      </w:r>
      <w:r w:rsidRPr="00FE6CF4">
        <w:rPr>
          <w:color w:val="000000" w:themeColor="text1"/>
          <w:sz w:val="28"/>
          <w:szCs w:val="28"/>
        </w:rPr>
        <w:t xml:space="preserve"> суд фактически разъединил два процесса, то ест</w:t>
      </w:r>
      <w:r w:rsidR="00B86496" w:rsidRPr="00FE6CF4">
        <w:rPr>
          <w:color w:val="000000" w:themeColor="text1"/>
          <w:sz w:val="28"/>
          <w:szCs w:val="28"/>
        </w:rPr>
        <w:t>ь</w:t>
      </w:r>
      <w:r w:rsidRPr="00FE6CF4">
        <w:rPr>
          <w:color w:val="000000" w:themeColor="text1"/>
          <w:sz w:val="28"/>
          <w:szCs w:val="28"/>
        </w:rPr>
        <w:t xml:space="preserve"> для обращения</w:t>
      </w:r>
      <w:r w:rsidR="00B86496" w:rsidRPr="00FE6CF4">
        <w:rPr>
          <w:color w:val="000000" w:themeColor="text1"/>
          <w:sz w:val="28"/>
          <w:szCs w:val="28"/>
        </w:rPr>
        <w:t xml:space="preserve"> </w:t>
      </w:r>
      <w:r w:rsidRPr="00FE6CF4">
        <w:rPr>
          <w:color w:val="000000" w:themeColor="text1"/>
          <w:sz w:val="28"/>
          <w:szCs w:val="28"/>
        </w:rPr>
        <w:t>с иском о наличии права необходимо сначала обратиться с административным иском</w:t>
      </w:r>
      <w:r w:rsidR="00B86496" w:rsidRPr="00FE6CF4">
        <w:rPr>
          <w:color w:val="000000" w:themeColor="text1"/>
          <w:sz w:val="28"/>
          <w:szCs w:val="28"/>
        </w:rPr>
        <w:t xml:space="preserve"> об оспаривании отказа в выдаче разрешения на строи</w:t>
      </w:r>
      <w:r w:rsidR="008615F1" w:rsidRPr="00FE6CF4">
        <w:rPr>
          <w:color w:val="000000" w:themeColor="text1"/>
          <w:sz w:val="28"/>
          <w:szCs w:val="28"/>
        </w:rPr>
        <w:t>тельство, интересный вывод Верховного суда</w:t>
      </w:r>
      <w:r w:rsidR="00B86496" w:rsidRPr="00FE6CF4">
        <w:rPr>
          <w:color w:val="000000" w:themeColor="text1"/>
          <w:sz w:val="28"/>
          <w:szCs w:val="28"/>
        </w:rPr>
        <w:t xml:space="preserve">. </w:t>
      </w:r>
    </w:p>
    <w:p w:rsidR="00994637" w:rsidRPr="00FE6CF4" w:rsidRDefault="00B86496" w:rsidP="0045062F">
      <w:pPr>
        <w:pStyle w:val="ConsPlusNormal"/>
        <w:spacing w:line="360" w:lineRule="auto"/>
        <w:ind w:right="-142" w:firstLine="567"/>
        <w:jc w:val="both"/>
        <w:rPr>
          <w:color w:val="000000" w:themeColor="text1"/>
          <w:sz w:val="28"/>
          <w:szCs w:val="28"/>
        </w:rPr>
      </w:pPr>
      <w:r w:rsidRPr="00FE6CF4">
        <w:rPr>
          <w:color w:val="000000" w:themeColor="text1"/>
          <w:sz w:val="28"/>
          <w:szCs w:val="28"/>
        </w:rPr>
        <w:t xml:space="preserve">Ну и завершил </w:t>
      </w:r>
      <w:r w:rsidR="005C7373" w:rsidRPr="00FE6CF4">
        <w:rPr>
          <w:color w:val="000000" w:themeColor="text1"/>
          <w:sz w:val="28"/>
          <w:szCs w:val="28"/>
        </w:rPr>
        <w:t xml:space="preserve">Верховный </w:t>
      </w:r>
      <w:r w:rsidRPr="00FE6CF4">
        <w:rPr>
          <w:color w:val="000000" w:themeColor="text1"/>
          <w:sz w:val="28"/>
          <w:szCs w:val="28"/>
        </w:rPr>
        <w:t xml:space="preserve">суд </w:t>
      </w:r>
      <w:r w:rsidR="005C7373" w:rsidRPr="00FE6CF4">
        <w:rPr>
          <w:color w:val="000000" w:themeColor="text1"/>
          <w:sz w:val="28"/>
          <w:szCs w:val="28"/>
        </w:rPr>
        <w:t>рассмотрение дело том</w:t>
      </w:r>
      <w:r w:rsidRPr="00FE6CF4">
        <w:rPr>
          <w:color w:val="000000" w:themeColor="text1"/>
          <w:sz w:val="28"/>
          <w:szCs w:val="28"/>
        </w:rPr>
        <w:t>, что</w:t>
      </w:r>
      <w:r w:rsidR="005C7373" w:rsidRPr="00FE6CF4">
        <w:rPr>
          <w:color w:val="000000" w:themeColor="text1"/>
          <w:sz w:val="28"/>
          <w:szCs w:val="28"/>
        </w:rPr>
        <w:t xml:space="preserve"> указал на</w:t>
      </w:r>
      <w:r w:rsidRPr="00FE6CF4">
        <w:rPr>
          <w:color w:val="000000" w:themeColor="text1"/>
          <w:sz w:val="28"/>
          <w:szCs w:val="28"/>
        </w:rPr>
        <w:t xml:space="preserve"> не</w:t>
      </w:r>
      <w:r w:rsidR="005C7373" w:rsidRPr="00FE6CF4">
        <w:rPr>
          <w:color w:val="000000" w:themeColor="text1"/>
          <w:sz w:val="28"/>
          <w:szCs w:val="28"/>
        </w:rPr>
        <w:t>добросовестное поведение истца при</w:t>
      </w:r>
      <w:r w:rsidRPr="00FE6CF4">
        <w:rPr>
          <w:color w:val="000000" w:themeColor="text1"/>
          <w:sz w:val="28"/>
          <w:szCs w:val="28"/>
        </w:rPr>
        <w:t xml:space="preserve"> </w:t>
      </w:r>
      <w:r w:rsidR="005C7373" w:rsidRPr="00FE6CF4">
        <w:rPr>
          <w:color w:val="000000" w:themeColor="text1"/>
          <w:sz w:val="28"/>
          <w:szCs w:val="28"/>
        </w:rPr>
        <w:t>несоблюдении установленных</w:t>
      </w:r>
      <w:r w:rsidRPr="00FE6CF4">
        <w:rPr>
          <w:color w:val="000000" w:themeColor="text1"/>
          <w:sz w:val="28"/>
          <w:szCs w:val="28"/>
        </w:rPr>
        <w:t xml:space="preserve"> процедур</w:t>
      </w:r>
      <w:r w:rsidR="005C7373" w:rsidRPr="00FE6CF4">
        <w:rPr>
          <w:color w:val="000000" w:themeColor="text1"/>
          <w:sz w:val="28"/>
          <w:szCs w:val="28"/>
        </w:rPr>
        <w:t>, при этом такое недобросовестное поведение не должно</w:t>
      </w:r>
      <w:r w:rsidRPr="00FE6CF4">
        <w:rPr>
          <w:color w:val="000000" w:themeColor="text1"/>
          <w:sz w:val="28"/>
          <w:szCs w:val="28"/>
        </w:rPr>
        <w:t xml:space="preserve"> ставит</w:t>
      </w:r>
      <w:r w:rsidR="005C7373" w:rsidRPr="00FE6CF4">
        <w:rPr>
          <w:color w:val="000000" w:themeColor="text1"/>
          <w:sz w:val="28"/>
          <w:szCs w:val="28"/>
        </w:rPr>
        <w:t>ь</w:t>
      </w:r>
      <w:r w:rsidRPr="00FE6CF4">
        <w:rPr>
          <w:color w:val="000000" w:themeColor="text1"/>
          <w:sz w:val="28"/>
          <w:szCs w:val="28"/>
        </w:rPr>
        <w:t xml:space="preserve"> в равное положение с добросовестным поведением иных лиц, которые получа</w:t>
      </w:r>
      <w:r w:rsidR="00BD5407" w:rsidRPr="00FE6CF4">
        <w:rPr>
          <w:color w:val="000000" w:themeColor="text1"/>
          <w:sz w:val="28"/>
          <w:szCs w:val="28"/>
        </w:rPr>
        <w:t xml:space="preserve">ют все установленные разрешения, в принципе такая формулировка встречается часто при отказе в иске о признании права собственности на самовольную постройку. </w:t>
      </w:r>
    </w:p>
    <w:p w:rsidR="00C52B7C" w:rsidRPr="00FE6CF4" w:rsidRDefault="00C52B7C" w:rsidP="0045062F">
      <w:pPr>
        <w:pStyle w:val="ConsPlusNormal"/>
        <w:spacing w:line="360" w:lineRule="auto"/>
        <w:ind w:right="-142" w:firstLine="567"/>
        <w:jc w:val="both"/>
        <w:rPr>
          <w:color w:val="000000" w:themeColor="text1"/>
          <w:sz w:val="28"/>
          <w:szCs w:val="28"/>
        </w:rPr>
      </w:pPr>
      <w:r w:rsidRPr="00FE6CF4">
        <w:rPr>
          <w:color w:val="000000" w:themeColor="text1"/>
          <w:sz w:val="28"/>
          <w:szCs w:val="28"/>
        </w:rPr>
        <w:t>Как показали примеры судебных дел споры</w:t>
      </w:r>
      <w:r w:rsidR="003471FC" w:rsidRPr="00FE6CF4">
        <w:rPr>
          <w:color w:val="000000" w:themeColor="text1"/>
          <w:sz w:val="28"/>
          <w:szCs w:val="28"/>
        </w:rPr>
        <w:t>,</w:t>
      </w:r>
      <w:r w:rsidRPr="00FE6CF4">
        <w:rPr>
          <w:color w:val="000000" w:themeColor="text1"/>
          <w:sz w:val="28"/>
          <w:szCs w:val="28"/>
        </w:rPr>
        <w:t xml:space="preserve"> возникающие на стадии регистрации прав или внесения изменений в ЕГРН в части сведений о кадастре недвижимости</w:t>
      </w:r>
      <w:r w:rsidR="00B86496" w:rsidRPr="00FE6CF4">
        <w:rPr>
          <w:color w:val="000000" w:themeColor="text1"/>
          <w:sz w:val="28"/>
          <w:szCs w:val="28"/>
        </w:rPr>
        <w:t xml:space="preserve"> или признания права собственности на самовольно реконструированный объект недвижимости </w:t>
      </w:r>
      <w:r w:rsidRPr="00FE6CF4">
        <w:rPr>
          <w:color w:val="000000" w:themeColor="text1"/>
          <w:sz w:val="28"/>
          <w:szCs w:val="28"/>
        </w:rPr>
        <w:t xml:space="preserve">проходят порою достаточно сложно, у судов различных инстанций в рамках одного дела бывают разные мнения, поэтому осуществляя работы по реконструкции или  работы по </w:t>
      </w:r>
      <w:r w:rsidRPr="00FE6CF4">
        <w:rPr>
          <w:color w:val="000000" w:themeColor="text1"/>
          <w:sz w:val="28"/>
          <w:szCs w:val="28"/>
        </w:rPr>
        <w:lastRenderedPageBreak/>
        <w:t xml:space="preserve">перепланировке или переустройству помещений необходимо хорошо оценивать дальнейшие действия по регистрации прав после завершения работ и с этой целью соблюдать требования ГРК РФ либо жилищного законодательства, игнорирование этих особенностей может </w:t>
      </w:r>
      <w:r w:rsidR="00BE3971" w:rsidRPr="00FE6CF4">
        <w:rPr>
          <w:color w:val="000000" w:themeColor="text1"/>
          <w:sz w:val="28"/>
          <w:szCs w:val="28"/>
        </w:rPr>
        <w:t>привести к тому, что Росреестр</w:t>
      </w:r>
      <w:r w:rsidRPr="00FE6CF4">
        <w:rPr>
          <w:color w:val="000000" w:themeColor="text1"/>
          <w:sz w:val="28"/>
          <w:szCs w:val="28"/>
        </w:rPr>
        <w:t xml:space="preserve"> откажет в регистрации пра</w:t>
      </w:r>
      <w:r w:rsidR="006B031F" w:rsidRPr="00FE6CF4">
        <w:rPr>
          <w:color w:val="000000" w:themeColor="text1"/>
          <w:sz w:val="28"/>
          <w:szCs w:val="28"/>
        </w:rPr>
        <w:t>в или внесения изменений в ЕГРН, суд откажет в признании права собственности</w:t>
      </w:r>
      <w:r w:rsidR="008E72F8" w:rsidRPr="00FE6CF4">
        <w:rPr>
          <w:color w:val="000000" w:themeColor="text1"/>
          <w:sz w:val="28"/>
          <w:szCs w:val="28"/>
        </w:rPr>
        <w:t xml:space="preserve"> </w:t>
      </w:r>
      <w:r w:rsidR="006B031F" w:rsidRPr="00FE6CF4">
        <w:rPr>
          <w:color w:val="000000" w:themeColor="text1"/>
          <w:sz w:val="28"/>
          <w:szCs w:val="28"/>
        </w:rPr>
        <w:t>на самовольную постройку.</w:t>
      </w:r>
    </w:p>
    <w:p w:rsidR="00355780" w:rsidRPr="00FE6CF4" w:rsidRDefault="00355780" w:rsidP="0045062F">
      <w:pPr>
        <w:pStyle w:val="ConsPlusNormal"/>
        <w:spacing w:line="360" w:lineRule="auto"/>
        <w:ind w:right="-142"/>
        <w:jc w:val="both"/>
        <w:outlineLvl w:val="1"/>
        <w:rPr>
          <w:b/>
          <w:i/>
          <w:color w:val="000000" w:themeColor="text1"/>
          <w:sz w:val="28"/>
          <w:szCs w:val="28"/>
        </w:rPr>
      </w:pPr>
    </w:p>
    <w:p w:rsidR="0059663C" w:rsidRPr="00FE6CF4" w:rsidRDefault="00BD5407" w:rsidP="007B7E08">
      <w:pPr>
        <w:pStyle w:val="ConsPlusNormal"/>
        <w:spacing w:line="360" w:lineRule="auto"/>
        <w:ind w:right="-142" w:firstLine="567"/>
        <w:jc w:val="both"/>
        <w:outlineLvl w:val="1"/>
        <w:rPr>
          <w:rFonts w:eastAsia="Times New Roman"/>
          <w:b/>
          <w:color w:val="000000" w:themeColor="text1"/>
          <w:sz w:val="28"/>
          <w:szCs w:val="28"/>
        </w:rPr>
      </w:pPr>
      <w:bookmarkStart w:id="8" w:name="_Toc103135445"/>
      <w:r w:rsidRPr="00FE6CF4">
        <w:rPr>
          <w:b/>
          <w:color w:val="000000" w:themeColor="text1"/>
          <w:sz w:val="28"/>
          <w:szCs w:val="28"/>
        </w:rPr>
        <w:t>§ 2.2. Развитие понятия</w:t>
      </w:r>
      <w:r w:rsidR="001450F3" w:rsidRPr="00FE6CF4">
        <w:rPr>
          <w:b/>
          <w:color w:val="000000" w:themeColor="text1"/>
          <w:sz w:val="28"/>
          <w:szCs w:val="28"/>
        </w:rPr>
        <w:t xml:space="preserve"> реконструкции</w:t>
      </w:r>
      <w:r w:rsidR="00355780" w:rsidRPr="00FE6CF4">
        <w:rPr>
          <w:b/>
          <w:color w:val="000000" w:themeColor="text1"/>
          <w:sz w:val="28"/>
          <w:szCs w:val="28"/>
        </w:rPr>
        <w:t xml:space="preserve"> и капитального ремонта объектов капитального строительства</w:t>
      </w:r>
      <w:r w:rsidR="001450F3" w:rsidRPr="00FE6CF4">
        <w:rPr>
          <w:b/>
          <w:color w:val="000000" w:themeColor="text1"/>
          <w:sz w:val="28"/>
          <w:szCs w:val="28"/>
        </w:rPr>
        <w:t>, содержащиеся в Градостроительн</w:t>
      </w:r>
      <w:r w:rsidRPr="00FE6CF4">
        <w:rPr>
          <w:b/>
          <w:color w:val="000000" w:themeColor="text1"/>
          <w:sz w:val="28"/>
          <w:szCs w:val="28"/>
        </w:rPr>
        <w:t>ом кодексе Российской Федерации</w:t>
      </w:r>
      <w:r w:rsidR="00355780" w:rsidRPr="00FE6CF4">
        <w:rPr>
          <w:b/>
          <w:color w:val="000000" w:themeColor="text1"/>
          <w:sz w:val="28"/>
          <w:szCs w:val="28"/>
        </w:rPr>
        <w:t xml:space="preserve">, </w:t>
      </w:r>
      <w:r w:rsidR="00355780" w:rsidRPr="00FE6CF4">
        <w:rPr>
          <w:b/>
          <w:sz w:val="28"/>
          <w:szCs w:val="28"/>
        </w:rPr>
        <w:t>анализ конкретных судебных дел, связанных с реконструкцией</w:t>
      </w:r>
      <w:bookmarkEnd w:id="8"/>
    </w:p>
    <w:p w:rsidR="00355780" w:rsidRPr="00FE6CF4" w:rsidRDefault="00355780" w:rsidP="0045062F">
      <w:pPr>
        <w:widowControl w:val="0"/>
        <w:autoSpaceDE w:val="0"/>
        <w:autoSpaceDN w:val="0"/>
        <w:spacing w:after="0" w:line="360" w:lineRule="auto"/>
        <w:ind w:right="-142" w:firstLine="567"/>
        <w:jc w:val="both"/>
        <w:rPr>
          <w:rFonts w:ascii="Times New Roman" w:eastAsia="Times New Roman" w:hAnsi="Times New Roman" w:cs="Times New Roman"/>
          <w:color w:val="000000" w:themeColor="text1"/>
          <w:sz w:val="28"/>
          <w:szCs w:val="28"/>
          <w:lang w:eastAsia="ru-RU"/>
        </w:rPr>
      </w:pPr>
    </w:p>
    <w:p w:rsidR="0087331A" w:rsidRPr="00FE6CF4" w:rsidRDefault="0087331A" w:rsidP="0045062F">
      <w:pPr>
        <w:widowControl w:val="0"/>
        <w:autoSpaceDE w:val="0"/>
        <w:autoSpaceDN w:val="0"/>
        <w:spacing w:after="0" w:line="360" w:lineRule="auto"/>
        <w:ind w:right="-142" w:firstLine="567"/>
        <w:jc w:val="both"/>
        <w:rPr>
          <w:rFonts w:ascii="Times New Roman" w:eastAsia="Times New Roman" w:hAnsi="Times New Roman" w:cs="Times New Roman"/>
          <w:color w:val="000000" w:themeColor="text1"/>
          <w:sz w:val="28"/>
          <w:szCs w:val="28"/>
          <w:lang w:eastAsia="ru-RU"/>
        </w:rPr>
      </w:pPr>
      <w:r w:rsidRPr="00FE6CF4">
        <w:rPr>
          <w:rFonts w:ascii="Times New Roman" w:eastAsia="Times New Roman" w:hAnsi="Times New Roman" w:cs="Times New Roman"/>
          <w:color w:val="000000" w:themeColor="text1"/>
          <w:sz w:val="28"/>
          <w:szCs w:val="28"/>
          <w:lang w:eastAsia="ru-RU"/>
        </w:rPr>
        <w:t xml:space="preserve">Наиболее полное содержание понятия реконструкции, </w:t>
      </w:r>
      <w:r w:rsidR="00EF050E" w:rsidRPr="00FE6CF4">
        <w:rPr>
          <w:rFonts w:ascii="Times New Roman" w:eastAsia="Times New Roman" w:hAnsi="Times New Roman" w:cs="Times New Roman"/>
          <w:color w:val="000000" w:themeColor="text1"/>
          <w:sz w:val="28"/>
          <w:szCs w:val="28"/>
          <w:lang w:eastAsia="ru-RU"/>
        </w:rPr>
        <w:t>порядок разработки</w:t>
      </w:r>
      <w:r w:rsidR="00A05A07" w:rsidRPr="00FE6CF4">
        <w:rPr>
          <w:rFonts w:ascii="Times New Roman" w:eastAsia="Times New Roman" w:hAnsi="Times New Roman" w:cs="Times New Roman"/>
          <w:color w:val="000000" w:themeColor="text1"/>
          <w:sz w:val="28"/>
          <w:szCs w:val="28"/>
          <w:lang w:eastAsia="ru-RU"/>
        </w:rPr>
        <w:t xml:space="preserve"> проектной документации, </w:t>
      </w:r>
      <w:r w:rsidRPr="00FE6CF4">
        <w:rPr>
          <w:rFonts w:ascii="Times New Roman" w:eastAsia="Times New Roman" w:hAnsi="Times New Roman" w:cs="Times New Roman"/>
          <w:color w:val="000000" w:themeColor="text1"/>
          <w:sz w:val="28"/>
          <w:szCs w:val="28"/>
          <w:lang w:eastAsia="ru-RU"/>
        </w:rPr>
        <w:t>порядок получения разрешения на проведение реконструкции</w:t>
      </w:r>
      <w:r w:rsidR="00A05A07" w:rsidRPr="00FE6CF4">
        <w:rPr>
          <w:rFonts w:ascii="Times New Roman" w:eastAsia="Times New Roman" w:hAnsi="Times New Roman" w:cs="Times New Roman"/>
          <w:color w:val="000000" w:themeColor="text1"/>
          <w:sz w:val="28"/>
          <w:szCs w:val="28"/>
          <w:lang w:eastAsia="ru-RU"/>
        </w:rPr>
        <w:t xml:space="preserve"> (разрешение</w:t>
      </w:r>
      <w:r w:rsidR="000640B0" w:rsidRPr="00FE6CF4">
        <w:rPr>
          <w:rFonts w:ascii="Times New Roman" w:eastAsia="Times New Roman" w:hAnsi="Times New Roman" w:cs="Times New Roman"/>
          <w:color w:val="000000" w:themeColor="text1"/>
          <w:sz w:val="28"/>
          <w:szCs w:val="28"/>
          <w:lang w:eastAsia="ru-RU"/>
        </w:rPr>
        <w:t xml:space="preserve"> </w:t>
      </w:r>
      <w:r w:rsidR="00A05A07" w:rsidRPr="00FE6CF4">
        <w:rPr>
          <w:rFonts w:ascii="Times New Roman" w:eastAsia="Times New Roman" w:hAnsi="Times New Roman" w:cs="Times New Roman"/>
          <w:color w:val="000000" w:themeColor="text1"/>
          <w:sz w:val="28"/>
          <w:szCs w:val="28"/>
          <w:lang w:eastAsia="ru-RU"/>
        </w:rPr>
        <w:t>на строительство)</w:t>
      </w:r>
      <w:r w:rsidRPr="00FE6CF4">
        <w:rPr>
          <w:rFonts w:ascii="Times New Roman" w:eastAsia="Times New Roman" w:hAnsi="Times New Roman" w:cs="Times New Roman"/>
          <w:color w:val="000000" w:themeColor="text1"/>
          <w:sz w:val="28"/>
          <w:szCs w:val="28"/>
          <w:lang w:eastAsia="ru-RU"/>
        </w:rPr>
        <w:t>, последствий завершения работ</w:t>
      </w:r>
      <w:r w:rsidR="00A05A07"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по реконструкции –</w:t>
      </w:r>
      <w:r w:rsidR="00F86A7C"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вводу в эксплуатацию объекта капитального строительства</w:t>
      </w:r>
      <w:r w:rsidR="00A05A07"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и иные особенности реконструкции объектов недвижимости содержится</w:t>
      </w:r>
      <w:r w:rsidR="00F86A7C"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в</w:t>
      </w:r>
      <w:r w:rsidR="00770585" w:rsidRPr="00FE6CF4">
        <w:rPr>
          <w:rFonts w:ascii="Times New Roman" w:eastAsia="Times New Roman" w:hAnsi="Times New Roman" w:cs="Times New Roman"/>
          <w:color w:val="000000" w:themeColor="text1"/>
          <w:sz w:val="28"/>
          <w:szCs w:val="28"/>
          <w:lang w:eastAsia="ru-RU"/>
        </w:rPr>
        <w:t xml:space="preserve"> ныне действующем</w:t>
      </w:r>
      <w:r w:rsidRPr="00FE6CF4">
        <w:rPr>
          <w:rFonts w:ascii="Times New Roman" w:eastAsia="Times New Roman" w:hAnsi="Times New Roman" w:cs="Times New Roman"/>
          <w:color w:val="000000" w:themeColor="text1"/>
          <w:sz w:val="28"/>
          <w:szCs w:val="28"/>
          <w:lang w:eastAsia="ru-RU"/>
        </w:rPr>
        <w:t xml:space="preserve"> </w:t>
      </w:r>
      <w:r w:rsidR="00770585" w:rsidRPr="00FE6CF4">
        <w:rPr>
          <w:rFonts w:ascii="Times New Roman" w:eastAsia="Times New Roman" w:hAnsi="Times New Roman" w:cs="Times New Roman"/>
          <w:color w:val="000000" w:themeColor="text1"/>
          <w:sz w:val="28"/>
          <w:szCs w:val="28"/>
          <w:lang w:eastAsia="ru-RU"/>
        </w:rPr>
        <w:t>ГРК РФ принятым в 2004 году</w:t>
      </w:r>
      <w:r w:rsidRPr="00FE6CF4">
        <w:rPr>
          <w:rFonts w:ascii="Times New Roman" w:eastAsia="Times New Roman" w:hAnsi="Times New Roman" w:cs="Times New Roman"/>
          <w:color w:val="000000" w:themeColor="text1"/>
          <w:sz w:val="28"/>
          <w:szCs w:val="28"/>
          <w:lang w:eastAsia="ru-RU"/>
        </w:rPr>
        <w:t xml:space="preserve"> и данное легальное понятие используется судами не только при спорах, возникших</w:t>
      </w:r>
      <w:r w:rsidR="00F86A7C"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 xml:space="preserve">из градостроительных правоотношений. </w:t>
      </w:r>
    </w:p>
    <w:p w:rsidR="0087331A" w:rsidRPr="00FE6CF4" w:rsidRDefault="0087331A" w:rsidP="0045062F">
      <w:pPr>
        <w:widowControl w:val="0"/>
        <w:autoSpaceDE w:val="0"/>
        <w:autoSpaceDN w:val="0"/>
        <w:spacing w:after="0" w:line="360" w:lineRule="auto"/>
        <w:ind w:right="-142" w:firstLine="539"/>
        <w:jc w:val="both"/>
        <w:rPr>
          <w:rFonts w:ascii="Times New Roman" w:eastAsia="Times New Roman" w:hAnsi="Times New Roman" w:cs="Times New Roman"/>
          <w:color w:val="000000" w:themeColor="text1"/>
          <w:sz w:val="28"/>
          <w:szCs w:val="28"/>
          <w:lang w:eastAsia="ru-RU"/>
        </w:rPr>
      </w:pPr>
      <w:r w:rsidRPr="00FE6CF4">
        <w:rPr>
          <w:rFonts w:ascii="Times New Roman" w:eastAsia="Times New Roman" w:hAnsi="Times New Roman" w:cs="Times New Roman"/>
          <w:color w:val="000000" w:themeColor="text1"/>
          <w:sz w:val="28"/>
          <w:szCs w:val="28"/>
          <w:lang w:eastAsia="ru-RU"/>
        </w:rPr>
        <w:t>Хронология установления и дальнейших редакций термина реконструкция была следующей, понятие реконструкции появилось в ГРК РФ в момент его вступления</w:t>
      </w:r>
      <w:r w:rsidR="00F86A7C"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в силу в 2004 году</w:t>
      </w:r>
      <w:r w:rsidR="00770585" w:rsidRPr="00FE6CF4">
        <w:rPr>
          <w:rStyle w:val="a5"/>
          <w:rFonts w:ascii="Times New Roman" w:eastAsia="Times New Roman" w:hAnsi="Times New Roman" w:cs="Times New Roman"/>
          <w:color w:val="000000" w:themeColor="text1"/>
          <w:sz w:val="28"/>
          <w:szCs w:val="28"/>
          <w:lang w:eastAsia="ru-RU"/>
        </w:rPr>
        <w:footnoteReference w:id="63"/>
      </w:r>
      <w:r w:rsidR="0045062F">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 xml:space="preserve">и содержало следующую дефиницию реконструкции - изменение параметров объектов капитального строительства, их частей (количества помещений, высоты, количества этажей </w:t>
      </w:r>
      <w:r w:rsidR="00AA3290"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(далее - этажность), площади, показателей производственной мощности, объема) и качества инженерно-технического обеспечения.</w:t>
      </w:r>
    </w:p>
    <w:p w:rsidR="0087331A" w:rsidRPr="00FE6CF4" w:rsidRDefault="0087331A"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 xml:space="preserve">В редакции ГРК РФ от 31.12.2005 понятие реконструкции стал звучать следующим образом, реконструкция - изменение параметров объектов </w:t>
      </w:r>
      <w:r w:rsidRPr="00FE6CF4">
        <w:rPr>
          <w:rFonts w:ascii="Times New Roman" w:eastAsia="Times New Roman" w:hAnsi="Times New Roman" w:cs="Times New Roman"/>
          <w:sz w:val="28"/>
          <w:szCs w:val="28"/>
          <w:lang w:eastAsia="ru-RU"/>
        </w:rPr>
        <w:lastRenderedPageBreak/>
        <w:t>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FE6CF4">
        <w:rPr>
          <w:rFonts w:ascii="Times New Roman" w:eastAsia="Times New Roman" w:hAnsi="Times New Roman" w:cs="Times New Roman"/>
          <w:sz w:val="28"/>
          <w:szCs w:val="28"/>
          <w:vertAlign w:val="superscript"/>
          <w:lang w:eastAsia="ru-RU"/>
        </w:rPr>
        <w:footnoteReference w:id="64"/>
      </w:r>
      <w:r w:rsidRPr="00FE6CF4">
        <w:rPr>
          <w:rFonts w:ascii="Times New Roman" w:eastAsia="Times New Roman" w:hAnsi="Times New Roman" w:cs="Times New Roman"/>
          <w:sz w:val="28"/>
          <w:szCs w:val="28"/>
          <w:lang w:eastAsia="ru-RU"/>
        </w:rPr>
        <w:t>. Как видим в ходе первой редакции реконструкция перестала затрагивать изменение количества помещений, как некий самостоятельный вид реконструкции.</w:t>
      </w:r>
    </w:p>
    <w:p w:rsidR="0087331A" w:rsidRPr="00FE6CF4" w:rsidRDefault="0087331A" w:rsidP="0045062F">
      <w:pPr>
        <w:widowControl w:val="0"/>
        <w:autoSpaceDE w:val="0"/>
        <w:autoSpaceDN w:val="0"/>
        <w:spacing w:after="0" w:line="360" w:lineRule="auto"/>
        <w:ind w:right="-142" w:firstLine="539"/>
        <w:jc w:val="both"/>
        <w:rPr>
          <w:rFonts w:ascii="Times New Roman" w:eastAsia="Times New Roman" w:hAnsi="Times New Roman" w:cs="Times New Roman"/>
          <w:color w:val="000000" w:themeColor="text1"/>
          <w:sz w:val="28"/>
          <w:szCs w:val="28"/>
          <w:lang w:eastAsia="ru-RU"/>
        </w:rPr>
      </w:pPr>
      <w:r w:rsidRPr="00FE6CF4">
        <w:rPr>
          <w:rFonts w:ascii="Times New Roman" w:eastAsia="Times New Roman" w:hAnsi="Times New Roman" w:cs="Times New Roman"/>
          <w:color w:val="000000" w:themeColor="text1"/>
          <w:sz w:val="28"/>
          <w:szCs w:val="28"/>
          <w:lang w:eastAsia="ru-RU"/>
        </w:rPr>
        <w:t>Следующая редакция в 2011 году, достаточно масштабная, определения которых действует</w:t>
      </w:r>
      <w:r w:rsidR="00BD5407"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и в настоящий момент практически без изменений. Во-первых поменялось определение реконструкцией указанной в пункте 14 ст. 1 ГРК РФ, с этого момента определение звучит</w:t>
      </w:r>
      <w:r w:rsidR="00D166B1"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так, реконструкция объектов капитального строительства</w:t>
      </w:r>
      <w:r w:rsidR="00F86A7C"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7331A" w:rsidRPr="00FE6CF4" w:rsidRDefault="0087331A" w:rsidP="0045062F">
      <w:pPr>
        <w:widowControl w:val="0"/>
        <w:autoSpaceDE w:val="0"/>
        <w:autoSpaceDN w:val="0"/>
        <w:spacing w:after="0" w:line="360" w:lineRule="auto"/>
        <w:ind w:right="-142" w:firstLine="539"/>
        <w:jc w:val="both"/>
        <w:rPr>
          <w:rFonts w:ascii="Times New Roman" w:eastAsia="Times New Roman" w:hAnsi="Times New Roman" w:cs="Times New Roman"/>
          <w:color w:val="000000" w:themeColor="text1"/>
          <w:sz w:val="28"/>
          <w:szCs w:val="28"/>
          <w:lang w:eastAsia="ru-RU"/>
        </w:rPr>
      </w:pPr>
      <w:r w:rsidRPr="00FE6CF4">
        <w:rPr>
          <w:rFonts w:ascii="Times New Roman" w:eastAsia="Times New Roman" w:hAnsi="Times New Roman" w:cs="Times New Roman"/>
          <w:color w:val="000000" w:themeColor="text1"/>
          <w:sz w:val="28"/>
          <w:szCs w:val="28"/>
          <w:lang w:eastAsia="ru-RU"/>
        </w:rPr>
        <w:t>Кроме этого пунктом 14.1 ст. 1 ГРК РФ, в отдельный вид реконструкции было введено определение реконструкции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w:t>
      </w:r>
      <w:r w:rsidR="00EA2E0C"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и других) или при котором требуется изменение границ полос отвода и (или) охранных зон таких объектов.</w:t>
      </w:r>
    </w:p>
    <w:p w:rsidR="00BE1856" w:rsidRPr="00FE6CF4" w:rsidRDefault="0087331A" w:rsidP="0045062F">
      <w:pPr>
        <w:widowControl w:val="0"/>
        <w:autoSpaceDE w:val="0"/>
        <w:autoSpaceDN w:val="0"/>
        <w:spacing w:after="0" w:line="360" w:lineRule="auto"/>
        <w:ind w:right="-142" w:firstLine="539"/>
        <w:jc w:val="both"/>
        <w:rPr>
          <w:rFonts w:ascii="Times New Roman" w:eastAsia="Times New Roman" w:hAnsi="Times New Roman" w:cs="Times New Roman"/>
          <w:color w:val="000000" w:themeColor="text1"/>
          <w:sz w:val="28"/>
          <w:szCs w:val="28"/>
          <w:lang w:eastAsia="ru-RU"/>
        </w:rPr>
      </w:pPr>
      <w:r w:rsidRPr="00FE6CF4">
        <w:rPr>
          <w:rFonts w:ascii="Times New Roman" w:eastAsia="Times New Roman" w:hAnsi="Times New Roman" w:cs="Times New Roman"/>
          <w:color w:val="000000" w:themeColor="text1"/>
          <w:sz w:val="28"/>
          <w:szCs w:val="28"/>
          <w:lang w:eastAsia="ru-RU"/>
        </w:rPr>
        <w:t xml:space="preserve">Пунктами 14.2., 14.3 ст. 1 ГРК РФ введено определение капитального ремонта объектов капитального строительства и линейных объектов. Под капитальным ремонтом ОКС стало пониматься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w:t>
      </w:r>
      <w:r w:rsidRPr="00FE6CF4">
        <w:rPr>
          <w:rFonts w:ascii="Times New Roman" w:eastAsia="Times New Roman" w:hAnsi="Times New Roman" w:cs="Times New Roman"/>
          <w:color w:val="000000" w:themeColor="text1"/>
          <w:sz w:val="28"/>
          <w:szCs w:val="28"/>
          <w:lang w:eastAsia="ru-RU"/>
        </w:rPr>
        <w:lastRenderedPageBreak/>
        <w:t xml:space="preserve">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w:t>
      </w:r>
      <w:r w:rsidR="00F86A7C"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 xml:space="preserve">а также замена отдельных элементов несущих строительных конструкций </w:t>
      </w:r>
      <w:r w:rsidR="00F86A7C" w:rsidRPr="00FE6CF4">
        <w:rPr>
          <w:rFonts w:ascii="Times New Roman" w:eastAsia="Times New Roman" w:hAnsi="Times New Roman" w:cs="Times New Roman"/>
          <w:color w:val="000000" w:themeColor="text1"/>
          <w:sz w:val="28"/>
          <w:szCs w:val="28"/>
          <w:lang w:eastAsia="ru-RU"/>
        </w:rPr>
        <w:t xml:space="preserve">                               </w:t>
      </w:r>
      <w:r w:rsidR="00EA2E0C"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на аналогичные или иные улучшающие показатели таких конструкций элементы и (или) восстановление указанных элементов. Под капитальным ремонтом линейных объектов стало пониматься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w:t>
      </w:r>
      <w:r w:rsidR="00F86A7C"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отвода</w:t>
      </w:r>
      <w:r w:rsidR="00EA2E0C"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и (или) охранных зон таких объектов</w:t>
      </w:r>
      <w:r w:rsidR="00BE1856" w:rsidRPr="00FE6CF4">
        <w:rPr>
          <w:rFonts w:ascii="Times New Roman" w:eastAsia="Times New Roman" w:hAnsi="Times New Roman" w:cs="Times New Roman"/>
          <w:color w:val="000000" w:themeColor="text1"/>
          <w:sz w:val="28"/>
          <w:szCs w:val="28"/>
          <w:lang w:eastAsia="ru-RU"/>
        </w:rPr>
        <w:t xml:space="preserve">. </w:t>
      </w:r>
    </w:p>
    <w:p w:rsidR="0087331A" w:rsidRPr="00FE6CF4" w:rsidRDefault="0087331A" w:rsidP="0045062F">
      <w:pPr>
        <w:widowControl w:val="0"/>
        <w:autoSpaceDE w:val="0"/>
        <w:autoSpaceDN w:val="0"/>
        <w:spacing w:after="0" w:line="360" w:lineRule="auto"/>
        <w:ind w:right="-142" w:firstLine="539"/>
        <w:jc w:val="both"/>
        <w:rPr>
          <w:rFonts w:ascii="Times New Roman" w:eastAsia="Times New Roman" w:hAnsi="Times New Roman" w:cs="Times New Roman"/>
          <w:color w:val="000000" w:themeColor="text1"/>
          <w:sz w:val="28"/>
          <w:szCs w:val="28"/>
          <w:lang w:eastAsia="ru-RU"/>
        </w:rPr>
      </w:pPr>
      <w:r w:rsidRPr="00FE6CF4">
        <w:rPr>
          <w:rFonts w:ascii="Times New Roman" w:eastAsia="Times New Roman" w:hAnsi="Times New Roman" w:cs="Times New Roman"/>
          <w:color w:val="000000" w:themeColor="text1"/>
          <w:sz w:val="28"/>
          <w:szCs w:val="28"/>
          <w:lang w:eastAsia="ru-RU"/>
        </w:rPr>
        <w:t>В 2020 году в конец пункта 14.2 ст.1 ГРК РФ в отношении капитального ремонта линейных была добавлена фраза «если иное не предусмотрено настоящим Кодексом». Что и было отражено введением части 10 в ст. 52 ГРК РФ, согласно, которой при осуществлении капитального ремонта магистрального газопровода допускается повышение его категории, в том числе влекущее изменение зон</w:t>
      </w:r>
      <w:r w:rsidR="008B13B8"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с особыми условиями использования территории, установленных в связи</w:t>
      </w:r>
      <w:r w:rsidR="0059663C"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с его размещением, при условии, что такое изменение не приводит к включению</w:t>
      </w:r>
      <w:r w:rsidR="008B13B8"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в границы указанных зон территории, в отношении которой указанные зоны не были установлены</w:t>
      </w:r>
      <w:r w:rsidR="0059663C" w:rsidRPr="00FE6CF4">
        <w:rPr>
          <w:rFonts w:ascii="Times New Roman" w:eastAsia="Times New Roman" w:hAnsi="Times New Roman" w:cs="Times New Roman"/>
          <w:color w:val="000000" w:themeColor="text1"/>
          <w:sz w:val="28"/>
          <w:szCs w:val="28"/>
          <w:lang w:eastAsia="ru-RU"/>
        </w:rPr>
        <w:t xml:space="preserve"> </w:t>
      </w:r>
      <w:r w:rsidR="00BE1856"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до капитального ремонта данного магистрального газопровода.</w:t>
      </w:r>
    </w:p>
    <w:p w:rsidR="0087331A" w:rsidRPr="00FE6CF4" w:rsidRDefault="0087331A"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Соответственно, расширение применения капитального ремонта линейных объектов теперь позволят правообладателям магистральных газопроводов, нефтепроводов, нефтепродуктопроводов в описанных ситуациях упростить процедуру выполнения работ на таких объектах за счет отсутствия необходимости получать разрешительную документацию</w:t>
      </w:r>
      <w:r w:rsidR="009849CE"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на реконструкцию, в связи с тем, что на капитальный ремонт разрешение на строительство</w:t>
      </w:r>
      <w:r w:rsidR="009849CE"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 xml:space="preserve">не требуется, </w:t>
      </w:r>
      <w:r w:rsidR="006C750A" w:rsidRPr="00FE6CF4">
        <w:rPr>
          <w:rFonts w:ascii="Times New Roman" w:eastAsia="Times New Roman" w:hAnsi="Times New Roman" w:cs="Times New Roman"/>
          <w:sz w:val="28"/>
          <w:szCs w:val="28"/>
          <w:lang w:eastAsia="ru-RU"/>
        </w:rPr>
        <w:t>следовательно,</w:t>
      </w:r>
      <w:r w:rsidRPr="00FE6CF4">
        <w:rPr>
          <w:rFonts w:ascii="Times New Roman" w:eastAsia="Times New Roman" w:hAnsi="Times New Roman" w:cs="Times New Roman"/>
          <w:sz w:val="28"/>
          <w:szCs w:val="28"/>
          <w:lang w:eastAsia="ru-RU"/>
        </w:rPr>
        <w:t xml:space="preserve"> процедура проведения таких работ проще чем реконструкция.</w:t>
      </w:r>
    </w:p>
    <w:p w:rsidR="0059663C" w:rsidRPr="00FE6CF4" w:rsidRDefault="0087331A"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lastRenderedPageBreak/>
        <w:t xml:space="preserve">Так же в статью 52 буквально в конце </w:t>
      </w:r>
      <w:r w:rsidR="00F86A7C" w:rsidRPr="00FE6CF4">
        <w:rPr>
          <w:rFonts w:ascii="Times New Roman" w:eastAsia="Times New Roman" w:hAnsi="Times New Roman" w:cs="Times New Roman"/>
          <w:sz w:val="28"/>
          <w:szCs w:val="28"/>
          <w:lang w:eastAsia="ru-RU"/>
        </w:rPr>
        <w:t xml:space="preserve">2021 </w:t>
      </w:r>
      <w:r w:rsidRPr="00FE6CF4">
        <w:rPr>
          <w:rFonts w:ascii="Times New Roman" w:eastAsia="Times New Roman" w:hAnsi="Times New Roman" w:cs="Times New Roman"/>
          <w:sz w:val="28"/>
          <w:szCs w:val="28"/>
          <w:lang w:eastAsia="ru-RU"/>
        </w:rPr>
        <w:t>года была добавлена часть 11 согласно которой, в случаях, определенных Правительством Российской Федерации,</w:t>
      </w:r>
      <w:r w:rsidR="008B13B8"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 xml:space="preserve">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 Такое изменение также позволяет выполнить работы менее затратным с точки зрения соблюдения бюрократических процедур способом, путем капитального ремонта. </w:t>
      </w:r>
    </w:p>
    <w:p w:rsidR="00F86A7C" w:rsidRPr="00FE6CF4" w:rsidRDefault="0087331A"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Сама по себе возможность расширения применения капитального ремонта</w:t>
      </w:r>
      <w:r w:rsidR="00276162"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до замены</w:t>
      </w:r>
      <w:r w:rsidR="0059663C"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или восстановления определённых несущих конструкций зданий, сооружений либо такой замены</w:t>
      </w:r>
      <w:r w:rsidR="0059663C"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в определенных объемах допускалась и во времена СССР, мне такой шаг видится логичным,</w:t>
      </w:r>
      <w:r w:rsidR="0059663C"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тем более как показывает практика</w:t>
      </w:r>
      <w:r w:rsidR="00F86A7C"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 xml:space="preserve">и в настоящее время под капитальным ремонтом иногда проводят глобальные работы по практическому полному восстановлению зданий, но необходимо учитывать одну особенность такого упрощенного способа градостроительной деятельности. </w:t>
      </w:r>
    </w:p>
    <w:p w:rsidR="007B5213" w:rsidRPr="00FE6CF4" w:rsidRDefault="0087331A"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Данная особенность заключается в том, что работы, связанные с вмешательством в несущие конструкции здания, представляют собой повышенный риск</w:t>
      </w:r>
      <w:r w:rsidR="00F86A7C"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при выполнение таких работ, следовательно, вероятно будет введено</w:t>
      </w:r>
      <w:r w:rsidR="008C1153"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на законодательном уровне либо на уровне подзаконных актов соблюдение определенных правил при выполнении таких работ, например, установлена необходимость разработка отдельных разделов проектной документации</w:t>
      </w:r>
      <w:r w:rsidR="00F86A7C"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и проведения</w:t>
      </w:r>
      <w:r w:rsidR="00276162"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их экспертизы, то есть произойдет возврат к стадии проектировано при капитальном ремонт</w:t>
      </w:r>
      <w:r w:rsidR="0045062F">
        <w:rPr>
          <w:rFonts w:ascii="Times New Roman" w:eastAsia="Times New Roman" w:hAnsi="Times New Roman" w:cs="Times New Roman"/>
          <w:sz w:val="28"/>
          <w:szCs w:val="28"/>
          <w:lang w:eastAsia="ru-RU"/>
        </w:rPr>
        <w:t>е</w:t>
      </w:r>
      <w:r w:rsidR="00276162"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в определенных объемах. Стоит отметить,</w:t>
      </w:r>
      <w:r w:rsidR="00F86A7C"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 xml:space="preserve">что случаи проведения работ о которых говорится </w:t>
      </w:r>
      <w:r w:rsidR="009849CE" w:rsidRPr="00FE6CF4">
        <w:rPr>
          <w:rFonts w:ascii="Times New Roman" w:eastAsia="Times New Roman" w:hAnsi="Times New Roman" w:cs="Times New Roman"/>
          <w:sz w:val="28"/>
          <w:szCs w:val="28"/>
          <w:lang w:eastAsia="ru-RU"/>
        </w:rPr>
        <w:t xml:space="preserve">                       </w:t>
      </w:r>
      <w:r w:rsidR="006C750A">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в части 11 ст. 52 ГРК РФ Правите</w:t>
      </w:r>
      <w:r w:rsidR="007B5213" w:rsidRPr="00FE6CF4">
        <w:rPr>
          <w:rFonts w:ascii="Times New Roman" w:eastAsia="Times New Roman" w:hAnsi="Times New Roman" w:cs="Times New Roman"/>
          <w:sz w:val="28"/>
          <w:szCs w:val="28"/>
          <w:lang w:eastAsia="ru-RU"/>
        </w:rPr>
        <w:t>льством РФ пока не установлены.</w:t>
      </w:r>
    </w:p>
    <w:p w:rsidR="00770585" w:rsidRPr="00FE6CF4" w:rsidRDefault="00770585" w:rsidP="0045062F">
      <w:pPr>
        <w:spacing w:after="0" w:line="360" w:lineRule="auto"/>
        <w:ind w:right="-142" w:firstLine="540"/>
        <w:jc w:val="both"/>
        <w:rPr>
          <w:rFonts w:ascii="Times New Roman" w:eastAsia="Times New Roman" w:hAnsi="Times New Roman" w:cs="Times New Roman"/>
          <w:sz w:val="28"/>
          <w:szCs w:val="28"/>
          <w:lang w:eastAsia="ru-RU"/>
        </w:rPr>
      </w:pPr>
    </w:p>
    <w:p w:rsidR="007B5213" w:rsidRPr="00FE6CF4" w:rsidRDefault="007B5213"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 xml:space="preserve">Одним из </w:t>
      </w:r>
      <w:r w:rsidR="0042580D" w:rsidRPr="00FE6CF4">
        <w:rPr>
          <w:rFonts w:ascii="Times New Roman" w:eastAsia="Times New Roman" w:hAnsi="Times New Roman" w:cs="Times New Roman"/>
          <w:sz w:val="28"/>
          <w:szCs w:val="28"/>
          <w:lang w:eastAsia="ru-RU"/>
        </w:rPr>
        <w:t>случаев,</w:t>
      </w:r>
      <w:r w:rsidRPr="00FE6CF4">
        <w:rPr>
          <w:rFonts w:ascii="Times New Roman" w:eastAsia="Times New Roman" w:hAnsi="Times New Roman" w:cs="Times New Roman"/>
          <w:sz w:val="28"/>
          <w:szCs w:val="28"/>
          <w:lang w:eastAsia="ru-RU"/>
        </w:rPr>
        <w:t xml:space="preserve"> когда разрешение на строительство (реконструкцию) не </w:t>
      </w:r>
      <w:r w:rsidR="0042580D" w:rsidRPr="00FE6CF4">
        <w:rPr>
          <w:rFonts w:ascii="Times New Roman" w:eastAsia="Times New Roman" w:hAnsi="Times New Roman" w:cs="Times New Roman"/>
          <w:sz w:val="28"/>
          <w:szCs w:val="28"/>
          <w:lang w:eastAsia="ru-RU"/>
        </w:rPr>
        <w:t>требуется,</w:t>
      </w:r>
      <w:r w:rsidRPr="00FE6CF4">
        <w:rPr>
          <w:rFonts w:ascii="Times New Roman" w:eastAsia="Times New Roman" w:hAnsi="Times New Roman" w:cs="Times New Roman"/>
          <w:sz w:val="28"/>
          <w:szCs w:val="28"/>
          <w:lang w:eastAsia="ru-RU"/>
        </w:rPr>
        <w:t xml:space="preserve"> возникло в</w:t>
      </w:r>
      <w:r w:rsidR="0026237E" w:rsidRPr="00FE6CF4">
        <w:rPr>
          <w:rFonts w:ascii="Times New Roman" w:eastAsia="Times New Roman" w:hAnsi="Times New Roman" w:cs="Times New Roman"/>
          <w:sz w:val="28"/>
          <w:szCs w:val="28"/>
          <w:lang w:eastAsia="ru-RU"/>
        </w:rPr>
        <w:t xml:space="preserve"> ГРК РФ в</w:t>
      </w:r>
      <w:r w:rsidRPr="00FE6CF4">
        <w:rPr>
          <w:rFonts w:ascii="Times New Roman" w:eastAsia="Times New Roman" w:hAnsi="Times New Roman" w:cs="Times New Roman"/>
          <w:sz w:val="28"/>
          <w:szCs w:val="28"/>
          <w:lang w:eastAsia="ru-RU"/>
        </w:rPr>
        <w:t xml:space="preserve"> 2018 году, когда в ГРК РФ была введена статья 51.1. согласно которой для строительства или реконструкции объектов индивидуального жилищного строительства</w:t>
      </w:r>
      <w:r w:rsidR="009849CE"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 xml:space="preserve">(за исключением строительства, </w:t>
      </w:r>
      <w:r w:rsidRPr="00FE6CF4">
        <w:rPr>
          <w:rFonts w:ascii="Times New Roman" w:eastAsia="Times New Roman" w:hAnsi="Times New Roman" w:cs="Times New Roman"/>
          <w:sz w:val="28"/>
          <w:szCs w:val="28"/>
          <w:lang w:eastAsia="ru-RU"/>
        </w:rPr>
        <w:lastRenderedPageBreak/>
        <w:t>реконструкции таких объектов с привлечением денежных средств участников долевого строительства) разрешение на строительство не требуется, работы выполняются на основании уведомления о планируемых строительстве или реконструкции</w:t>
      </w:r>
      <w:r w:rsidRPr="00FE6CF4">
        <w:rPr>
          <w:rStyle w:val="a5"/>
          <w:rFonts w:ascii="Times New Roman" w:eastAsia="Times New Roman" w:hAnsi="Times New Roman" w:cs="Times New Roman"/>
          <w:sz w:val="28"/>
          <w:szCs w:val="28"/>
          <w:lang w:eastAsia="ru-RU"/>
        </w:rPr>
        <w:footnoteReference w:id="65"/>
      </w:r>
      <w:r w:rsidRPr="00FE6CF4">
        <w:rPr>
          <w:rFonts w:ascii="Times New Roman" w:eastAsia="Times New Roman" w:hAnsi="Times New Roman" w:cs="Times New Roman"/>
          <w:sz w:val="28"/>
          <w:szCs w:val="28"/>
          <w:lang w:eastAsia="ru-RU"/>
        </w:rPr>
        <w:t>.</w:t>
      </w:r>
    </w:p>
    <w:p w:rsidR="00CE746C" w:rsidRPr="00FE6CF4" w:rsidRDefault="00CE746C"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 xml:space="preserve">Стоит отметить, что с учетом нарушения уведомительного порядка при </w:t>
      </w:r>
      <w:r w:rsidR="001720F5" w:rsidRPr="00FE6CF4">
        <w:rPr>
          <w:rFonts w:ascii="Times New Roman" w:eastAsia="Times New Roman" w:hAnsi="Times New Roman" w:cs="Times New Roman"/>
          <w:sz w:val="28"/>
          <w:szCs w:val="28"/>
          <w:lang w:eastAsia="ru-RU"/>
        </w:rPr>
        <w:t>реконструкции</w:t>
      </w:r>
      <w:r w:rsidRPr="00FE6CF4">
        <w:rPr>
          <w:rFonts w:ascii="Times New Roman" w:eastAsia="Times New Roman" w:hAnsi="Times New Roman" w:cs="Times New Roman"/>
          <w:sz w:val="28"/>
          <w:szCs w:val="28"/>
          <w:lang w:eastAsia="ru-RU"/>
        </w:rPr>
        <w:t xml:space="preserve"> собственник несет риск</w:t>
      </w:r>
      <w:r w:rsidR="001720F5" w:rsidRPr="00FE6CF4">
        <w:rPr>
          <w:rFonts w:ascii="Times New Roman" w:eastAsia="Times New Roman" w:hAnsi="Times New Roman" w:cs="Times New Roman"/>
          <w:sz w:val="28"/>
          <w:szCs w:val="28"/>
          <w:lang w:eastAsia="ru-RU"/>
        </w:rPr>
        <w:t xml:space="preserve"> признания такого </w:t>
      </w:r>
      <w:r w:rsidRPr="00FE6CF4">
        <w:rPr>
          <w:rFonts w:ascii="Times New Roman" w:eastAsia="Times New Roman" w:hAnsi="Times New Roman" w:cs="Times New Roman"/>
          <w:sz w:val="28"/>
          <w:szCs w:val="28"/>
          <w:lang w:eastAsia="ru-RU"/>
        </w:rPr>
        <w:t xml:space="preserve">объекта недвижимости самовольной постройкой, а уведомительный порядок не стоит рассматривать через призму отсутствия санкций за его нарушений, поскольку такой порядок был введен с целью упрощения строительной детальности в частности, но не полного исключения </w:t>
      </w:r>
      <w:r w:rsidR="00D86A59" w:rsidRPr="00FE6CF4">
        <w:rPr>
          <w:rFonts w:ascii="Times New Roman" w:eastAsia="Times New Roman" w:hAnsi="Times New Roman" w:cs="Times New Roman"/>
          <w:sz w:val="28"/>
          <w:szCs w:val="28"/>
          <w:lang w:eastAsia="ru-RU"/>
        </w:rPr>
        <w:t xml:space="preserve">строительства или </w:t>
      </w:r>
      <w:r w:rsidRPr="00FE6CF4">
        <w:rPr>
          <w:rFonts w:ascii="Times New Roman" w:eastAsia="Times New Roman" w:hAnsi="Times New Roman" w:cs="Times New Roman"/>
          <w:sz w:val="28"/>
          <w:szCs w:val="28"/>
          <w:lang w:eastAsia="ru-RU"/>
        </w:rPr>
        <w:t>реконструкции объекта индивидуального жилищного строительства или садового дома из сферы действия ГРК РФ.</w:t>
      </w:r>
    </w:p>
    <w:p w:rsidR="00562AEF" w:rsidRPr="00FE6CF4" w:rsidRDefault="00440C32" w:rsidP="0045062F">
      <w:pPr>
        <w:widowControl w:val="0"/>
        <w:autoSpaceDE w:val="0"/>
        <w:autoSpaceDN w:val="0"/>
        <w:spacing w:after="0" w:line="360" w:lineRule="auto"/>
        <w:ind w:right="-142" w:firstLine="539"/>
        <w:jc w:val="both"/>
        <w:rPr>
          <w:rFonts w:ascii="Times New Roman" w:eastAsia="Times New Roman" w:hAnsi="Times New Roman" w:cs="Times New Roman"/>
          <w:color w:val="000000" w:themeColor="text1"/>
          <w:sz w:val="28"/>
          <w:szCs w:val="28"/>
          <w:lang w:eastAsia="ru-RU"/>
        </w:rPr>
      </w:pPr>
      <w:r w:rsidRPr="00FE6CF4">
        <w:rPr>
          <w:rFonts w:ascii="Times New Roman" w:eastAsia="Times New Roman" w:hAnsi="Times New Roman" w:cs="Times New Roman"/>
          <w:color w:val="000000" w:themeColor="text1"/>
          <w:sz w:val="28"/>
          <w:szCs w:val="28"/>
          <w:lang w:eastAsia="ru-RU"/>
        </w:rPr>
        <w:t>В письме</w:t>
      </w:r>
      <w:r w:rsidR="00562AEF" w:rsidRPr="00FE6CF4">
        <w:rPr>
          <w:rFonts w:ascii="Times New Roman" w:eastAsia="Times New Roman" w:hAnsi="Times New Roman" w:cs="Times New Roman"/>
          <w:color w:val="000000" w:themeColor="text1"/>
          <w:sz w:val="28"/>
          <w:szCs w:val="28"/>
          <w:lang w:eastAsia="ru-RU"/>
        </w:rPr>
        <w:t xml:space="preserve"> Минэкономразвития от 22 апреля 2019 г.</w:t>
      </w:r>
      <w:r w:rsidRPr="00FE6CF4">
        <w:rPr>
          <w:rFonts w:ascii="Times New Roman" w:eastAsia="Times New Roman" w:hAnsi="Times New Roman" w:cs="Times New Roman"/>
          <w:color w:val="000000" w:themeColor="text1"/>
          <w:sz w:val="28"/>
          <w:szCs w:val="28"/>
          <w:lang w:eastAsia="ru-RU"/>
        </w:rPr>
        <w:t xml:space="preserve"> N ОГ-Д23-3767 содержится позиция</w:t>
      </w:r>
      <w:r w:rsidR="00B51536"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 xml:space="preserve">о том, что </w:t>
      </w:r>
      <w:r w:rsidR="003C2E84" w:rsidRPr="00FE6CF4">
        <w:rPr>
          <w:rFonts w:ascii="Times New Roman" w:eastAsia="Times New Roman" w:hAnsi="Times New Roman" w:cs="Times New Roman"/>
          <w:color w:val="000000" w:themeColor="text1"/>
          <w:sz w:val="28"/>
          <w:szCs w:val="28"/>
          <w:lang w:eastAsia="ru-RU"/>
        </w:rPr>
        <w:t>в целях государственного кадастрового учета индивидуального жилого дома, такие изменения могут быть внесены на основании технического</w:t>
      </w:r>
      <w:r w:rsidRPr="00FE6CF4">
        <w:rPr>
          <w:rFonts w:ascii="Times New Roman" w:eastAsia="Times New Roman" w:hAnsi="Times New Roman" w:cs="Times New Roman"/>
          <w:color w:val="000000" w:themeColor="text1"/>
          <w:sz w:val="28"/>
          <w:szCs w:val="28"/>
          <w:lang w:eastAsia="ru-RU"/>
        </w:rPr>
        <w:t xml:space="preserve"> план</w:t>
      </w:r>
      <w:r w:rsidR="003C2E84" w:rsidRPr="00FE6CF4">
        <w:rPr>
          <w:rFonts w:ascii="Times New Roman" w:eastAsia="Times New Roman" w:hAnsi="Times New Roman" w:cs="Times New Roman"/>
          <w:color w:val="000000" w:themeColor="text1"/>
          <w:sz w:val="28"/>
          <w:szCs w:val="28"/>
          <w:lang w:eastAsia="ru-RU"/>
        </w:rPr>
        <w:t xml:space="preserve">а, подготовленного </w:t>
      </w:r>
      <w:r w:rsidRPr="00FE6CF4">
        <w:rPr>
          <w:rFonts w:ascii="Times New Roman" w:eastAsia="Times New Roman" w:hAnsi="Times New Roman" w:cs="Times New Roman"/>
          <w:color w:val="000000" w:themeColor="text1"/>
          <w:sz w:val="28"/>
          <w:szCs w:val="28"/>
          <w:lang w:eastAsia="ru-RU"/>
        </w:rPr>
        <w:t xml:space="preserve">на основании </w:t>
      </w:r>
      <w:r w:rsidR="00266E1C" w:rsidRPr="00FE6CF4">
        <w:rPr>
          <w:rFonts w:ascii="Times New Roman" w:eastAsia="Times New Roman" w:hAnsi="Times New Roman" w:cs="Times New Roman"/>
          <w:color w:val="000000" w:themeColor="text1"/>
          <w:sz w:val="28"/>
          <w:szCs w:val="28"/>
          <w:lang w:eastAsia="ru-RU"/>
        </w:rPr>
        <w:t>декларации</w:t>
      </w:r>
      <w:r w:rsidRPr="00FE6CF4">
        <w:rPr>
          <w:rFonts w:ascii="Times New Roman" w:eastAsia="Times New Roman" w:hAnsi="Times New Roman" w:cs="Times New Roman"/>
          <w:color w:val="000000" w:themeColor="text1"/>
          <w:sz w:val="28"/>
          <w:szCs w:val="28"/>
          <w:lang w:eastAsia="ru-RU"/>
        </w:rPr>
        <w:t xml:space="preserve"> об </w:t>
      </w:r>
      <w:r w:rsidR="00266E1C" w:rsidRPr="00FE6CF4">
        <w:rPr>
          <w:rFonts w:ascii="Times New Roman" w:eastAsia="Times New Roman" w:hAnsi="Times New Roman" w:cs="Times New Roman"/>
          <w:color w:val="000000" w:themeColor="text1"/>
          <w:sz w:val="28"/>
          <w:szCs w:val="28"/>
          <w:lang w:eastAsia="ru-RU"/>
        </w:rPr>
        <w:t>объекте</w:t>
      </w:r>
      <w:r w:rsidR="00B9414B" w:rsidRPr="00FE6CF4">
        <w:rPr>
          <w:rFonts w:ascii="Times New Roman" w:eastAsia="Times New Roman" w:hAnsi="Times New Roman" w:cs="Times New Roman"/>
          <w:color w:val="000000" w:themeColor="text1"/>
          <w:sz w:val="28"/>
          <w:szCs w:val="28"/>
          <w:lang w:eastAsia="ru-RU"/>
        </w:rPr>
        <w:t xml:space="preserve"> </w:t>
      </w:r>
      <w:r w:rsidR="003C2E84" w:rsidRPr="00FE6CF4">
        <w:rPr>
          <w:rFonts w:ascii="Times New Roman" w:eastAsia="Times New Roman" w:hAnsi="Times New Roman" w:cs="Times New Roman"/>
          <w:color w:val="000000" w:themeColor="text1"/>
          <w:sz w:val="28"/>
          <w:szCs w:val="28"/>
          <w:lang w:eastAsia="ru-RU"/>
        </w:rPr>
        <w:t xml:space="preserve">тогда, когда специализированной организацией будет подготовлено заключение, о </w:t>
      </w:r>
      <w:r w:rsidR="00BD5407" w:rsidRPr="00FE6CF4">
        <w:rPr>
          <w:rFonts w:ascii="Times New Roman" w:eastAsia="Times New Roman" w:hAnsi="Times New Roman" w:cs="Times New Roman"/>
          <w:color w:val="000000" w:themeColor="text1"/>
          <w:sz w:val="28"/>
          <w:szCs w:val="28"/>
          <w:lang w:eastAsia="ru-RU"/>
        </w:rPr>
        <w:t>том,</w:t>
      </w:r>
      <w:r w:rsidR="003C2E84" w:rsidRPr="00FE6CF4">
        <w:rPr>
          <w:rFonts w:ascii="Times New Roman" w:eastAsia="Times New Roman" w:hAnsi="Times New Roman" w:cs="Times New Roman"/>
          <w:color w:val="000000" w:themeColor="text1"/>
          <w:sz w:val="28"/>
          <w:szCs w:val="28"/>
          <w:lang w:eastAsia="ru-RU"/>
        </w:rPr>
        <w:t xml:space="preserve"> что выполненные работы не являются реконструкцией                                 и не оказывают влияние на характеристики безопасности здания.</w:t>
      </w:r>
    </w:p>
    <w:p w:rsidR="0045062F" w:rsidRDefault="0045062F" w:rsidP="0045062F">
      <w:pPr>
        <w:widowControl w:val="0"/>
        <w:autoSpaceDE w:val="0"/>
        <w:autoSpaceDN w:val="0"/>
        <w:spacing w:after="0" w:line="360" w:lineRule="auto"/>
        <w:ind w:right="-142" w:firstLine="539"/>
        <w:jc w:val="both"/>
        <w:rPr>
          <w:rFonts w:ascii="Times New Roman" w:eastAsia="Times New Roman" w:hAnsi="Times New Roman" w:cs="Times New Roman"/>
          <w:color w:val="000000" w:themeColor="text1"/>
          <w:sz w:val="28"/>
          <w:szCs w:val="28"/>
          <w:lang w:eastAsia="ru-RU"/>
        </w:rPr>
      </w:pPr>
    </w:p>
    <w:p w:rsidR="00276162" w:rsidRPr="00FE6CF4" w:rsidRDefault="008C1153" w:rsidP="0045062F">
      <w:pPr>
        <w:widowControl w:val="0"/>
        <w:autoSpaceDE w:val="0"/>
        <w:autoSpaceDN w:val="0"/>
        <w:spacing w:after="0" w:line="360" w:lineRule="auto"/>
        <w:ind w:right="-142" w:firstLine="539"/>
        <w:jc w:val="both"/>
        <w:rPr>
          <w:rFonts w:ascii="Times New Roman" w:eastAsia="Times New Roman" w:hAnsi="Times New Roman" w:cs="Times New Roman"/>
          <w:color w:val="000000" w:themeColor="text1"/>
          <w:sz w:val="28"/>
          <w:szCs w:val="28"/>
          <w:lang w:eastAsia="ru-RU"/>
        </w:rPr>
      </w:pPr>
      <w:r w:rsidRPr="00FE6CF4">
        <w:rPr>
          <w:rFonts w:ascii="Times New Roman" w:eastAsia="Times New Roman" w:hAnsi="Times New Roman" w:cs="Times New Roman"/>
          <w:color w:val="000000" w:themeColor="text1"/>
          <w:sz w:val="28"/>
          <w:szCs w:val="28"/>
          <w:lang w:eastAsia="ru-RU"/>
        </w:rPr>
        <w:t>Кроме того, для градостроительной деятельности в части проведение работ</w:t>
      </w:r>
      <w:r w:rsidR="00276162"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по реконструкции</w:t>
      </w:r>
      <w:r w:rsidR="000D79C7" w:rsidRPr="00FE6CF4">
        <w:rPr>
          <w:rFonts w:ascii="Times New Roman" w:eastAsia="Times New Roman" w:hAnsi="Times New Roman" w:cs="Times New Roman"/>
          <w:color w:val="000000" w:themeColor="text1"/>
          <w:sz w:val="28"/>
          <w:szCs w:val="28"/>
          <w:lang w:eastAsia="ru-RU"/>
        </w:rPr>
        <w:t>, капитальному ремонту</w:t>
      </w:r>
      <w:r w:rsidRPr="00FE6CF4">
        <w:rPr>
          <w:rFonts w:ascii="Times New Roman" w:eastAsia="Times New Roman" w:hAnsi="Times New Roman" w:cs="Times New Roman"/>
          <w:color w:val="000000" w:themeColor="text1"/>
          <w:sz w:val="28"/>
          <w:szCs w:val="28"/>
          <w:lang w:eastAsia="ru-RU"/>
        </w:rPr>
        <w:t xml:space="preserve"> играло роль </w:t>
      </w:r>
      <w:r w:rsidR="000D79C7" w:rsidRPr="00FE6CF4">
        <w:rPr>
          <w:rFonts w:ascii="Times New Roman" w:eastAsia="Times New Roman" w:hAnsi="Times New Roman" w:cs="Times New Roman"/>
          <w:color w:val="000000" w:themeColor="text1"/>
          <w:sz w:val="28"/>
          <w:szCs w:val="28"/>
          <w:lang w:eastAsia="ru-RU"/>
        </w:rPr>
        <w:t>и следующий подзаконный акт, речь</w:t>
      </w:r>
      <w:r w:rsidR="00AA3704" w:rsidRPr="00FE6CF4">
        <w:rPr>
          <w:rFonts w:ascii="Times New Roman" w:eastAsia="Times New Roman" w:hAnsi="Times New Roman" w:cs="Times New Roman"/>
          <w:color w:val="000000" w:themeColor="text1"/>
          <w:sz w:val="28"/>
          <w:szCs w:val="28"/>
          <w:lang w:eastAsia="ru-RU"/>
        </w:rPr>
        <w:t xml:space="preserve"> </w:t>
      </w:r>
      <w:r w:rsidR="000D79C7" w:rsidRPr="00FE6CF4">
        <w:rPr>
          <w:rFonts w:ascii="Times New Roman" w:eastAsia="Times New Roman" w:hAnsi="Times New Roman" w:cs="Times New Roman"/>
          <w:color w:val="000000" w:themeColor="text1"/>
          <w:sz w:val="28"/>
          <w:szCs w:val="28"/>
          <w:lang w:eastAsia="ru-RU"/>
        </w:rPr>
        <w:t>идет о Приказе Минрегиона РФ от 30.12.2009 N 624</w:t>
      </w:r>
      <w:r w:rsidR="000D79C7" w:rsidRPr="00FE6CF4">
        <w:rPr>
          <w:rStyle w:val="a5"/>
          <w:rFonts w:ascii="Times New Roman" w:eastAsia="Times New Roman" w:hAnsi="Times New Roman" w:cs="Times New Roman"/>
          <w:color w:val="000000" w:themeColor="text1"/>
          <w:sz w:val="28"/>
          <w:szCs w:val="28"/>
          <w:lang w:eastAsia="ru-RU"/>
        </w:rPr>
        <w:footnoteReference w:id="66"/>
      </w:r>
      <w:r w:rsidR="000D79C7" w:rsidRPr="00FE6CF4">
        <w:rPr>
          <w:rFonts w:ascii="Times New Roman" w:eastAsia="Times New Roman" w:hAnsi="Times New Roman" w:cs="Times New Roman"/>
          <w:color w:val="000000" w:themeColor="text1"/>
          <w:sz w:val="28"/>
          <w:szCs w:val="28"/>
          <w:lang w:eastAsia="ru-RU"/>
        </w:rPr>
        <w:t>.</w:t>
      </w:r>
      <w:r w:rsidRPr="00FE6CF4">
        <w:rPr>
          <w:rFonts w:ascii="Times New Roman" w:eastAsia="Times New Roman" w:hAnsi="Times New Roman" w:cs="Times New Roman"/>
          <w:color w:val="000000" w:themeColor="text1"/>
          <w:sz w:val="28"/>
          <w:szCs w:val="28"/>
          <w:lang w:eastAsia="ru-RU"/>
        </w:rPr>
        <w:t xml:space="preserve"> </w:t>
      </w:r>
      <w:r w:rsidR="000D79C7" w:rsidRPr="00FE6CF4">
        <w:rPr>
          <w:rFonts w:ascii="Times New Roman" w:eastAsia="Times New Roman" w:hAnsi="Times New Roman" w:cs="Times New Roman"/>
          <w:color w:val="000000" w:themeColor="text1"/>
          <w:sz w:val="28"/>
          <w:szCs w:val="28"/>
          <w:lang w:eastAsia="ru-RU"/>
        </w:rPr>
        <w:t>Данным приказом был утвержден перечень работ по стр</w:t>
      </w:r>
      <w:r w:rsidR="008A07CA" w:rsidRPr="00FE6CF4">
        <w:rPr>
          <w:rFonts w:ascii="Times New Roman" w:eastAsia="Times New Roman" w:hAnsi="Times New Roman" w:cs="Times New Roman"/>
          <w:color w:val="000000" w:themeColor="text1"/>
          <w:sz w:val="28"/>
          <w:szCs w:val="28"/>
          <w:lang w:eastAsia="ru-RU"/>
        </w:rPr>
        <w:t>о</w:t>
      </w:r>
      <w:r w:rsidR="000D79C7" w:rsidRPr="00FE6CF4">
        <w:rPr>
          <w:rFonts w:ascii="Times New Roman" w:eastAsia="Times New Roman" w:hAnsi="Times New Roman" w:cs="Times New Roman"/>
          <w:color w:val="000000" w:themeColor="text1"/>
          <w:sz w:val="28"/>
          <w:szCs w:val="28"/>
          <w:lang w:eastAsia="ru-RU"/>
        </w:rPr>
        <w:t>ительст</w:t>
      </w:r>
      <w:r w:rsidR="008A07CA" w:rsidRPr="00FE6CF4">
        <w:rPr>
          <w:rFonts w:ascii="Times New Roman" w:eastAsia="Times New Roman" w:hAnsi="Times New Roman" w:cs="Times New Roman"/>
          <w:color w:val="000000" w:themeColor="text1"/>
          <w:sz w:val="28"/>
          <w:szCs w:val="28"/>
          <w:lang w:eastAsia="ru-RU"/>
        </w:rPr>
        <w:t>в</w:t>
      </w:r>
      <w:r w:rsidR="000D79C7" w:rsidRPr="00FE6CF4">
        <w:rPr>
          <w:rFonts w:ascii="Times New Roman" w:eastAsia="Times New Roman" w:hAnsi="Times New Roman" w:cs="Times New Roman"/>
          <w:color w:val="000000" w:themeColor="text1"/>
          <w:sz w:val="28"/>
          <w:szCs w:val="28"/>
          <w:lang w:eastAsia="ru-RU"/>
        </w:rPr>
        <w:t>у</w:t>
      </w:r>
      <w:r w:rsidR="008A07CA" w:rsidRPr="00FE6CF4">
        <w:rPr>
          <w:rFonts w:ascii="Times New Roman" w:eastAsia="Times New Roman" w:hAnsi="Times New Roman" w:cs="Times New Roman"/>
          <w:color w:val="000000" w:themeColor="text1"/>
          <w:sz w:val="28"/>
          <w:szCs w:val="28"/>
          <w:lang w:eastAsia="ru-RU"/>
        </w:rPr>
        <w:t xml:space="preserve">, реконструкции, капитальному ремонту, которые, которые оказывают влияние </w:t>
      </w:r>
      <w:r w:rsidR="008A07CA" w:rsidRPr="00FE6CF4">
        <w:rPr>
          <w:rFonts w:ascii="Times New Roman" w:eastAsia="Times New Roman" w:hAnsi="Times New Roman" w:cs="Times New Roman"/>
          <w:color w:val="000000" w:themeColor="text1"/>
          <w:sz w:val="28"/>
          <w:szCs w:val="28"/>
          <w:lang w:eastAsia="ru-RU"/>
        </w:rPr>
        <w:lastRenderedPageBreak/>
        <w:t>на безопасность объектов капитального строительства. Например, к таким работам были отнесены работы</w:t>
      </w:r>
      <w:r w:rsidR="00777656" w:rsidRPr="00FE6CF4">
        <w:rPr>
          <w:rFonts w:ascii="Times New Roman" w:eastAsia="Times New Roman" w:hAnsi="Times New Roman" w:cs="Times New Roman"/>
          <w:color w:val="000000" w:themeColor="text1"/>
          <w:sz w:val="28"/>
          <w:szCs w:val="28"/>
          <w:lang w:eastAsia="ru-RU"/>
        </w:rPr>
        <w:t xml:space="preserve"> </w:t>
      </w:r>
      <w:r w:rsidR="008A07CA" w:rsidRPr="00FE6CF4">
        <w:rPr>
          <w:rFonts w:ascii="Times New Roman" w:eastAsia="Times New Roman" w:hAnsi="Times New Roman" w:cs="Times New Roman"/>
          <w:color w:val="000000" w:themeColor="text1"/>
          <w:sz w:val="28"/>
          <w:szCs w:val="28"/>
          <w:lang w:eastAsia="ru-RU"/>
        </w:rPr>
        <w:t xml:space="preserve">по устройству каменных конструкций, монтажу металлических конструкций, монтажу, усилению и демонтаж конструктивных элементов и ограждающих конструкций зданий </w:t>
      </w:r>
      <w:r w:rsidR="00276162" w:rsidRPr="00FE6CF4">
        <w:rPr>
          <w:rFonts w:ascii="Times New Roman" w:eastAsia="Times New Roman" w:hAnsi="Times New Roman" w:cs="Times New Roman"/>
          <w:color w:val="000000" w:themeColor="text1"/>
          <w:sz w:val="28"/>
          <w:szCs w:val="28"/>
          <w:lang w:eastAsia="ru-RU"/>
        </w:rPr>
        <w:t xml:space="preserve">                                       </w:t>
      </w:r>
      <w:r w:rsidR="008A07CA" w:rsidRPr="00FE6CF4">
        <w:rPr>
          <w:rFonts w:ascii="Times New Roman" w:eastAsia="Times New Roman" w:hAnsi="Times New Roman" w:cs="Times New Roman"/>
          <w:color w:val="000000" w:themeColor="text1"/>
          <w:sz w:val="28"/>
          <w:szCs w:val="28"/>
          <w:lang w:eastAsia="ru-RU"/>
        </w:rPr>
        <w:t xml:space="preserve">и сооружений, монтажу деревянных конструкций и иные виды работ. </w:t>
      </w:r>
    </w:p>
    <w:p w:rsidR="000D79C7" w:rsidRPr="00FE6CF4" w:rsidRDefault="008A07CA" w:rsidP="0045062F">
      <w:pPr>
        <w:widowControl w:val="0"/>
        <w:autoSpaceDE w:val="0"/>
        <w:autoSpaceDN w:val="0"/>
        <w:spacing w:after="0" w:line="360" w:lineRule="auto"/>
        <w:ind w:right="-142" w:firstLine="539"/>
        <w:jc w:val="both"/>
        <w:rPr>
          <w:rFonts w:ascii="Times New Roman" w:eastAsia="Times New Roman" w:hAnsi="Times New Roman" w:cs="Times New Roman"/>
          <w:color w:val="000000" w:themeColor="text1"/>
          <w:sz w:val="28"/>
          <w:szCs w:val="28"/>
          <w:lang w:eastAsia="ru-RU"/>
        </w:rPr>
      </w:pPr>
      <w:r w:rsidRPr="00FE6CF4">
        <w:rPr>
          <w:rFonts w:ascii="Times New Roman" w:eastAsia="Times New Roman" w:hAnsi="Times New Roman" w:cs="Times New Roman"/>
          <w:color w:val="000000" w:themeColor="text1"/>
          <w:sz w:val="28"/>
          <w:szCs w:val="28"/>
          <w:lang w:eastAsia="ru-RU"/>
        </w:rPr>
        <w:t xml:space="preserve">Видимо основная цель издания такого приказа </w:t>
      </w:r>
      <w:r w:rsidR="00276162" w:rsidRPr="00FE6CF4">
        <w:rPr>
          <w:rFonts w:ascii="Times New Roman" w:eastAsia="Times New Roman" w:hAnsi="Times New Roman" w:cs="Times New Roman"/>
          <w:color w:val="000000" w:themeColor="text1"/>
          <w:sz w:val="28"/>
          <w:szCs w:val="28"/>
          <w:lang w:eastAsia="ru-RU"/>
        </w:rPr>
        <w:t>заключалась, в том, чтобы</w:t>
      </w:r>
      <w:r w:rsidRPr="00FE6CF4">
        <w:rPr>
          <w:rFonts w:ascii="Times New Roman" w:eastAsia="Times New Roman" w:hAnsi="Times New Roman" w:cs="Times New Roman"/>
          <w:color w:val="000000" w:themeColor="text1"/>
          <w:sz w:val="28"/>
          <w:szCs w:val="28"/>
          <w:lang w:eastAsia="ru-RU"/>
        </w:rPr>
        <w:t xml:space="preserve"> определить</w:t>
      </w:r>
      <w:r w:rsidR="00276162"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те пределы по видам выполняемых работ, когда процедура получения разрешения</w:t>
      </w:r>
      <w:r w:rsidR="009849CE"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 xml:space="preserve">на строительство требуется, а когда не требуется. </w:t>
      </w:r>
      <w:r w:rsidR="006C750A">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С учетом того,</w:t>
      </w:r>
      <w:r w:rsidR="00777656"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 xml:space="preserve">что после получения </w:t>
      </w:r>
      <w:r w:rsidR="009515B2" w:rsidRPr="00FE6CF4">
        <w:rPr>
          <w:rFonts w:ascii="Times New Roman" w:eastAsia="Times New Roman" w:hAnsi="Times New Roman" w:cs="Times New Roman"/>
          <w:color w:val="000000" w:themeColor="text1"/>
          <w:sz w:val="28"/>
          <w:szCs w:val="28"/>
          <w:lang w:eastAsia="ru-RU"/>
        </w:rPr>
        <w:t>разрешения на строительство и началом производства работ застройщик подпадает под сферу деятельности государственного строительного надзора целью, которого является осуществления контроля</w:t>
      </w:r>
      <w:r w:rsidR="009849CE" w:rsidRPr="00FE6CF4">
        <w:rPr>
          <w:rFonts w:ascii="Times New Roman" w:eastAsia="Times New Roman" w:hAnsi="Times New Roman" w:cs="Times New Roman"/>
          <w:color w:val="000000" w:themeColor="text1"/>
          <w:sz w:val="28"/>
          <w:szCs w:val="28"/>
          <w:lang w:eastAsia="ru-RU"/>
        </w:rPr>
        <w:t xml:space="preserve"> </w:t>
      </w:r>
      <w:r w:rsidR="009515B2" w:rsidRPr="00FE6CF4">
        <w:rPr>
          <w:rFonts w:ascii="Times New Roman" w:eastAsia="Times New Roman" w:hAnsi="Times New Roman" w:cs="Times New Roman"/>
          <w:color w:val="000000" w:themeColor="text1"/>
          <w:sz w:val="28"/>
          <w:szCs w:val="28"/>
          <w:lang w:eastAsia="ru-RU"/>
        </w:rPr>
        <w:t xml:space="preserve">за безопасностью проведения таких работ, в том числе после окончания строительства создания такого объекта капитального строительства, которой будет безопасным то цель </w:t>
      </w:r>
      <w:r w:rsidR="006B1521" w:rsidRPr="00FE6CF4">
        <w:rPr>
          <w:rFonts w:ascii="Times New Roman" w:eastAsia="Times New Roman" w:hAnsi="Times New Roman" w:cs="Times New Roman"/>
          <w:color w:val="000000" w:themeColor="text1"/>
          <w:sz w:val="28"/>
          <w:szCs w:val="28"/>
          <w:lang w:eastAsia="ru-RU"/>
        </w:rPr>
        <w:t>принятия</w:t>
      </w:r>
      <w:r w:rsidR="009515B2" w:rsidRPr="00FE6CF4">
        <w:rPr>
          <w:rFonts w:ascii="Times New Roman" w:eastAsia="Times New Roman" w:hAnsi="Times New Roman" w:cs="Times New Roman"/>
          <w:color w:val="000000" w:themeColor="text1"/>
          <w:sz w:val="28"/>
          <w:szCs w:val="28"/>
          <w:lang w:eastAsia="ru-RU"/>
        </w:rPr>
        <w:t xml:space="preserve"> приказа понятна, вместе с тем данный приказ породил и неоднозначную</w:t>
      </w:r>
      <w:r w:rsidR="006B1521" w:rsidRPr="00FE6CF4">
        <w:rPr>
          <w:rFonts w:ascii="Times New Roman" w:eastAsia="Times New Roman" w:hAnsi="Times New Roman" w:cs="Times New Roman"/>
          <w:color w:val="000000" w:themeColor="text1"/>
          <w:sz w:val="28"/>
          <w:szCs w:val="28"/>
          <w:lang w:eastAsia="ru-RU"/>
        </w:rPr>
        <w:t>,</w:t>
      </w:r>
      <w:r w:rsidR="00777656" w:rsidRPr="00FE6CF4">
        <w:rPr>
          <w:rFonts w:ascii="Times New Roman" w:eastAsia="Times New Roman" w:hAnsi="Times New Roman" w:cs="Times New Roman"/>
          <w:color w:val="000000" w:themeColor="text1"/>
          <w:sz w:val="28"/>
          <w:szCs w:val="28"/>
          <w:lang w:eastAsia="ru-RU"/>
        </w:rPr>
        <w:t xml:space="preserve"> </w:t>
      </w:r>
      <w:r w:rsidR="006B1521" w:rsidRPr="00FE6CF4">
        <w:rPr>
          <w:rFonts w:ascii="Times New Roman" w:eastAsia="Times New Roman" w:hAnsi="Times New Roman" w:cs="Times New Roman"/>
          <w:color w:val="000000" w:themeColor="text1"/>
          <w:sz w:val="28"/>
          <w:szCs w:val="28"/>
          <w:lang w:eastAsia="ru-RU"/>
        </w:rPr>
        <w:t>но интересную</w:t>
      </w:r>
      <w:r w:rsidR="009515B2" w:rsidRPr="00FE6CF4">
        <w:rPr>
          <w:rFonts w:ascii="Times New Roman" w:eastAsia="Times New Roman" w:hAnsi="Times New Roman" w:cs="Times New Roman"/>
          <w:color w:val="000000" w:themeColor="text1"/>
          <w:sz w:val="28"/>
          <w:szCs w:val="28"/>
          <w:lang w:eastAsia="ru-RU"/>
        </w:rPr>
        <w:t xml:space="preserve"> судебную практику.</w:t>
      </w:r>
    </w:p>
    <w:p w:rsidR="008C1153" w:rsidRPr="00FE6CF4" w:rsidRDefault="00E35C1C" w:rsidP="0045062F">
      <w:pPr>
        <w:widowControl w:val="0"/>
        <w:autoSpaceDE w:val="0"/>
        <w:autoSpaceDN w:val="0"/>
        <w:spacing w:after="0" w:line="360" w:lineRule="auto"/>
        <w:ind w:right="-142" w:firstLine="539"/>
        <w:jc w:val="both"/>
        <w:rPr>
          <w:rFonts w:ascii="Times New Roman" w:eastAsia="Times New Roman" w:hAnsi="Times New Roman" w:cs="Times New Roman"/>
          <w:color w:val="000000" w:themeColor="text1"/>
          <w:sz w:val="28"/>
          <w:szCs w:val="28"/>
          <w:lang w:eastAsia="ru-RU"/>
        </w:rPr>
      </w:pPr>
      <w:r w:rsidRPr="00FE6CF4">
        <w:rPr>
          <w:rFonts w:ascii="Times New Roman" w:eastAsia="Times New Roman" w:hAnsi="Times New Roman" w:cs="Times New Roman"/>
          <w:color w:val="000000" w:themeColor="text1"/>
          <w:sz w:val="28"/>
          <w:szCs w:val="28"/>
          <w:lang w:eastAsia="ru-RU"/>
        </w:rPr>
        <w:t>Например,</w:t>
      </w:r>
      <w:r w:rsidR="008C1153" w:rsidRPr="00FE6CF4">
        <w:rPr>
          <w:rFonts w:ascii="Times New Roman" w:eastAsia="Times New Roman" w:hAnsi="Times New Roman" w:cs="Times New Roman"/>
          <w:color w:val="000000" w:themeColor="text1"/>
          <w:sz w:val="28"/>
          <w:szCs w:val="28"/>
          <w:lang w:eastAsia="ru-RU"/>
        </w:rPr>
        <w:t xml:space="preserve"> </w:t>
      </w:r>
      <w:r w:rsidRPr="00FE6CF4">
        <w:rPr>
          <w:rFonts w:ascii="Times New Roman" w:eastAsia="Times New Roman" w:hAnsi="Times New Roman" w:cs="Times New Roman"/>
          <w:color w:val="000000" w:themeColor="text1"/>
          <w:sz w:val="28"/>
          <w:szCs w:val="28"/>
          <w:lang w:eastAsia="ru-RU"/>
        </w:rPr>
        <w:t>в деле N А14-16306/2016, которое рассматривалось арбитражными судами Воронежской области, Девятнадцатым арбитражным апелляционным судом, Арбитражным судом Центрального округа и Верховным судом расс</w:t>
      </w:r>
      <w:r w:rsidR="00D84DA0" w:rsidRPr="00FE6CF4">
        <w:rPr>
          <w:rFonts w:ascii="Times New Roman" w:eastAsia="Times New Roman" w:hAnsi="Times New Roman" w:cs="Times New Roman"/>
          <w:color w:val="000000" w:themeColor="text1"/>
          <w:sz w:val="28"/>
          <w:szCs w:val="28"/>
          <w:lang w:eastAsia="ru-RU"/>
        </w:rPr>
        <w:t>матривалось ситуация</w:t>
      </w:r>
      <w:r w:rsidR="0029165E" w:rsidRPr="00FE6CF4">
        <w:rPr>
          <w:rFonts w:ascii="Times New Roman" w:eastAsia="Times New Roman" w:hAnsi="Times New Roman" w:cs="Times New Roman"/>
          <w:color w:val="000000" w:themeColor="text1"/>
          <w:sz w:val="28"/>
          <w:szCs w:val="28"/>
          <w:lang w:eastAsia="ru-RU"/>
        </w:rPr>
        <w:t xml:space="preserve"> о том, возможна </w:t>
      </w:r>
      <w:r w:rsidR="007F7241" w:rsidRPr="00FE6CF4">
        <w:rPr>
          <w:rFonts w:ascii="Times New Roman" w:eastAsia="Times New Roman" w:hAnsi="Times New Roman" w:cs="Times New Roman"/>
          <w:color w:val="000000" w:themeColor="text1"/>
          <w:sz w:val="28"/>
          <w:szCs w:val="28"/>
          <w:lang w:eastAsia="ru-RU"/>
        </w:rPr>
        <w:t xml:space="preserve">                                          </w:t>
      </w:r>
      <w:r w:rsidR="0029165E" w:rsidRPr="00FE6CF4">
        <w:rPr>
          <w:rFonts w:ascii="Times New Roman" w:eastAsia="Times New Roman" w:hAnsi="Times New Roman" w:cs="Times New Roman"/>
          <w:color w:val="000000" w:themeColor="text1"/>
          <w:sz w:val="28"/>
          <w:szCs w:val="28"/>
          <w:lang w:eastAsia="ru-RU"/>
        </w:rPr>
        <w:t>ли реконструкция отдельного помещения</w:t>
      </w:r>
      <w:r w:rsidR="00D84DA0" w:rsidRPr="00FE6CF4">
        <w:rPr>
          <w:rFonts w:ascii="Times New Roman" w:eastAsia="Times New Roman" w:hAnsi="Times New Roman" w:cs="Times New Roman"/>
          <w:color w:val="000000" w:themeColor="text1"/>
          <w:sz w:val="28"/>
          <w:szCs w:val="28"/>
          <w:lang w:eastAsia="ru-RU"/>
        </w:rPr>
        <w:t>, причем решения судов первой и апелляционной инстанции бы</w:t>
      </w:r>
      <w:r w:rsidR="00343B3C" w:rsidRPr="00FE6CF4">
        <w:rPr>
          <w:rFonts w:ascii="Times New Roman" w:eastAsia="Times New Roman" w:hAnsi="Times New Roman" w:cs="Times New Roman"/>
          <w:color w:val="000000" w:themeColor="text1"/>
          <w:sz w:val="28"/>
          <w:szCs w:val="28"/>
          <w:lang w:eastAsia="ru-RU"/>
        </w:rPr>
        <w:t>ли отменены в кассации, а решение кассации было</w:t>
      </w:r>
      <w:r w:rsidR="00D84DA0" w:rsidRPr="00FE6CF4">
        <w:rPr>
          <w:rFonts w:ascii="Times New Roman" w:eastAsia="Times New Roman" w:hAnsi="Times New Roman" w:cs="Times New Roman"/>
          <w:color w:val="000000" w:themeColor="text1"/>
          <w:sz w:val="28"/>
          <w:szCs w:val="28"/>
          <w:lang w:eastAsia="ru-RU"/>
        </w:rPr>
        <w:t xml:space="preserve"> </w:t>
      </w:r>
      <w:r w:rsidR="00343B3C" w:rsidRPr="00FE6CF4">
        <w:rPr>
          <w:rFonts w:ascii="Times New Roman" w:eastAsia="Times New Roman" w:hAnsi="Times New Roman" w:cs="Times New Roman"/>
          <w:color w:val="000000" w:themeColor="text1"/>
          <w:sz w:val="28"/>
          <w:szCs w:val="28"/>
          <w:lang w:eastAsia="ru-RU"/>
        </w:rPr>
        <w:t>подержано</w:t>
      </w:r>
      <w:r w:rsidR="0029165E" w:rsidRPr="00FE6CF4">
        <w:rPr>
          <w:rFonts w:ascii="Times New Roman" w:eastAsia="Times New Roman" w:hAnsi="Times New Roman" w:cs="Times New Roman"/>
          <w:color w:val="000000" w:themeColor="text1"/>
          <w:sz w:val="28"/>
          <w:szCs w:val="28"/>
          <w:lang w:eastAsia="ru-RU"/>
        </w:rPr>
        <w:t xml:space="preserve"> </w:t>
      </w:r>
      <w:r w:rsidR="00D84DA0" w:rsidRPr="00FE6CF4">
        <w:rPr>
          <w:rFonts w:ascii="Times New Roman" w:eastAsia="Times New Roman" w:hAnsi="Times New Roman" w:cs="Times New Roman"/>
          <w:color w:val="000000" w:themeColor="text1"/>
          <w:sz w:val="28"/>
          <w:szCs w:val="28"/>
          <w:lang w:eastAsia="ru-RU"/>
        </w:rPr>
        <w:t>в рамк</w:t>
      </w:r>
      <w:r w:rsidR="0044623B" w:rsidRPr="00FE6CF4">
        <w:rPr>
          <w:rFonts w:ascii="Times New Roman" w:eastAsia="Times New Roman" w:hAnsi="Times New Roman" w:cs="Times New Roman"/>
          <w:color w:val="000000" w:themeColor="text1"/>
          <w:sz w:val="28"/>
          <w:szCs w:val="28"/>
          <w:lang w:eastAsia="ru-RU"/>
        </w:rPr>
        <w:t>ах «второй» кассации</w:t>
      </w:r>
      <w:r w:rsidR="00D84DA0" w:rsidRPr="00FE6CF4">
        <w:rPr>
          <w:rFonts w:ascii="Times New Roman" w:eastAsia="Times New Roman" w:hAnsi="Times New Roman" w:cs="Times New Roman"/>
          <w:color w:val="000000" w:themeColor="text1"/>
          <w:sz w:val="28"/>
          <w:szCs w:val="28"/>
          <w:lang w:eastAsia="ru-RU"/>
        </w:rPr>
        <w:t xml:space="preserve"> Верховным судом.</w:t>
      </w:r>
    </w:p>
    <w:p w:rsidR="008C1153" w:rsidRPr="00FE6CF4" w:rsidRDefault="00BC5316"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Общество провело работы в принадлежащем ему помещении, которые повлекли за собой изменений конфигурации</w:t>
      </w:r>
      <w:r w:rsidR="00954367" w:rsidRPr="00FE6CF4">
        <w:rPr>
          <w:rFonts w:ascii="Times New Roman" w:eastAsia="Times New Roman" w:hAnsi="Times New Roman" w:cs="Times New Roman"/>
          <w:sz w:val="28"/>
          <w:szCs w:val="28"/>
          <w:lang w:eastAsia="ru-RU"/>
        </w:rPr>
        <w:t xml:space="preserve"> такого помещения, а именно увел</w:t>
      </w:r>
      <w:r w:rsidR="00C127D0" w:rsidRPr="00FE6CF4">
        <w:rPr>
          <w:rFonts w:ascii="Times New Roman" w:eastAsia="Times New Roman" w:hAnsi="Times New Roman" w:cs="Times New Roman"/>
          <w:sz w:val="28"/>
          <w:szCs w:val="28"/>
          <w:lang w:eastAsia="ru-RU"/>
        </w:rPr>
        <w:t>ичение площади с «2412,9 кв. м»</w:t>
      </w:r>
      <w:r w:rsidR="007F7241" w:rsidRPr="00FE6CF4">
        <w:rPr>
          <w:rFonts w:ascii="Times New Roman" w:eastAsia="Times New Roman" w:hAnsi="Times New Roman" w:cs="Times New Roman"/>
          <w:sz w:val="28"/>
          <w:szCs w:val="28"/>
          <w:lang w:eastAsia="ru-RU"/>
        </w:rPr>
        <w:t xml:space="preserve"> </w:t>
      </w:r>
      <w:r w:rsidR="00C127D0" w:rsidRPr="00FE6CF4">
        <w:rPr>
          <w:rFonts w:ascii="Times New Roman" w:eastAsia="Times New Roman" w:hAnsi="Times New Roman" w:cs="Times New Roman"/>
          <w:sz w:val="28"/>
          <w:szCs w:val="28"/>
          <w:lang w:eastAsia="ru-RU"/>
        </w:rPr>
        <w:t>на «2855,8 кв. м» и этажности с «1 этаж» на «1 этаж, антресоль»</w:t>
      </w:r>
      <w:r w:rsidR="00954367" w:rsidRPr="00FE6CF4">
        <w:rPr>
          <w:rFonts w:ascii="Times New Roman" w:eastAsia="Times New Roman" w:hAnsi="Times New Roman" w:cs="Times New Roman"/>
          <w:sz w:val="28"/>
          <w:szCs w:val="28"/>
          <w:lang w:eastAsia="ru-RU"/>
        </w:rPr>
        <w:t>,</w:t>
      </w:r>
      <w:r w:rsidR="007F7241" w:rsidRPr="00FE6CF4">
        <w:rPr>
          <w:rFonts w:ascii="Times New Roman" w:eastAsia="Times New Roman" w:hAnsi="Times New Roman" w:cs="Times New Roman"/>
          <w:sz w:val="28"/>
          <w:szCs w:val="28"/>
          <w:lang w:eastAsia="ru-RU"/>
        </w:rPr>
        <w:t xml:space="preserve"> </w:t>
      </w:r>
      <w:r w:rsidR="00954367" w:rsidRPr="00FE6CF4">
        <w:rPr>
          <w:rFonts w:ascii="Times New Roman" w:eastAsia="Times New Roman" w:hAnsi="Times New Roman" w:cs="Times New Roman"/>
          <w:sz w:val="28"/>
          <w:szCs w:val="28"/>
          <w:lang w:eastAsia="ru-RU"/>
        </w:rPr>
        <w:t xml:space="preserve"> и обратилось за регистрацией прав на такое помещение</w:t>
      </w:r>
      <w:r w:rsidR="00A25FA8" w:rsidRPr="00FE6CF4">
        <w:rPr>
          <w:rFonts w:ascii="Times New Roman" w:eastAsia="Times New Roman" w:hAnsi="Times New Roman" w:cs="Times New Roman"/>
          <w:sz w:val="28"/>
          <w:szCs w:val="28"/>
          <w:lang w:eastAsia="ru-RU"/>
        </w:rPr>
        <w:t xml:space="preserve"> на основании технических планов</w:t>
      </w:r>
      <w:r w:rsidR="00954367" w:rsidRPr="00FE6CF4">
        <w:rPr>
          <w:rFonts w:ascii="Times New Roman" w:eastAsia="Times New Roman" w:hAnsi="Times New Roman" w:cs="Times New Roman"/>
          <w:sz w:val="28"/>
          <w:szCs w:val="28"/>
          <w:lang w:eastAsia="ru-RU"/>
        </w:rPr>
        <w:t>, но получило отказ от регистратора. Управление Росреестра посчитало,</w:t>
      </w:r>
      <w:r w:rsidR="00A25FA8" w:rsidRPr="00FE6CF4">
        <w:rPr>
          <w:rFonts w:ascii="Times New Roman" w:eastAsia="Times New Roman" w:hAnsi="Times New Roman" w:cs="Times New Roman"/>
          <w:sz w:val="28"/>
          <w:szCs w:val="28"/>
          <w:lang w:eastAsia="ru-RU"/>
        </w:rPr>
        <w:t xml:space="preserve"> </w:t>
      </w:r>
      <w:r w:rsidR="00954367" w:rsidRPr="00FE6CF4">
        <w:rPr>
          <w:rFonts w:ascii="Times New Roman" w:eastAsia="Times New Roman" w:hAnsi="Times New Roman" w:cs="Times New Roman"/>
          <w:sz w:val="28"/>
          <w:szCs w:val="28"/>
          <w:lang w:eastAsia="ru-RU"/>
        </w:rPr>
        <w:t>что обществом не были представлены необходимые</w:t>
      </w:r>
      <w:r w:rsidR="007F7241" w:rsidRPr="00FE6CF4">
        <w:rPr>
          <w:rFonts w:ascii="Times New Roman" w:eastAsia="Times New Roman" w:hAnsi="Times New Roman" w:cs="Times New Roman"/>
          <w:sz w:val="28"/>
          <w:szCs w:val="28"/>
          <w:lang w:eastAsia="ru-RU"/>
        </w:rPr>
        <w:t xml:space="preserve"> </w:t>
      </w:r>
      <w:r w:rsidR="00954367" w:rsidRPr="00FE6CF4">
        <w:rPr>
          <w:rFonts w:ascii="Times New Roman" w:eastAsia="Times New Roman" w:hAnsi="Times New Roman" w:cs="Times New Roman"/>
          <w:sz w:val="28"/>
          <w:szCs w:val="28"/>
          <w:lang w:eastAsia="ru-RU"/>
        </w:rPr>
        <w:t xml:space="preserve">для регистрации прав документы, такие как </w:t>
      </w:r>
      <w:r w:rsidR="00954367" w:rsidRPr="00FE6CF4">
        <w:rPr>
          <w:rFonts w:ascii="Times New Roman" w:eastAsia="Times New Roman" w:hAnsi="Times New Roman" w:cs="Times New Roman"/>
          <w:sz w:val="28"/>
          <w:szCs w:val="28"/>
          <w:lang w:eastAsia="ru-RU"/>
        </w:rPr>
        <w:lastRenderedPageBreak/>
        <w:t>разрешение на строительство и ввод объекта</w:t>
      </w:r>
      <w:r w:rsidR="007F7241" w:rsidRPr="00FE6CF4">
        <w:rPr>
          <w:rFonts w:ascii="Times New Roman" w:eastAsia="Times New Roman" w:hAnsi="Times New Roman" w:cs="Times New Roman"/>
          <w:sz w:val="28"/>
          <w:szCs w:val="28"/>
          <w:lang w:eastAsia="ru-RU"/>
        </w:rPr>
        <w:t xml:space="preserve"> </w:t>
      </w:r>
      <w:r w:rsidR="00954367" w:rsidRPr="00FE6CF4">
        <w:rPr>
          <w:rFonts w:ascii="Times New Roman" w:eastAsia="Times New Roman" w:hAnsi="Times New Roman" w:cs="Times New Roman"/>
          <w:sz w:val="28"/>
          <w:szCs w:val="28"/>
          <w:lang w:eastAsia="ru-RU"/>
        </w:rPr>
        <w:t>в эксплуатацию, поскольку</w:t>
      </w:r>
      <w:r w:rsidR="00A25FA8" w:rsidRPr="00FE6CF4">
        <w:rPr>
          <w:rFonts w:ascii="Times New Roman" w:eastAsia="Times New Roman" w:hAnsi="Times New Roman" w:cs="Times New Roman"/>
          <w:sz w:val="28"/>
          <w:szCs w:val="28"/>
          <w:lang w:eastAsia="ru-RU"/>
        </w:rPr>
        <w:t xml:space="preserve"> </w:t>
      </w:r>
      <w:r w:rsidR="00954367" w:rsidRPr="00FE6CF4">
        <w:rPr>
          <w:rFonts w:ascii="Times New Roman" w:eastAsia="Times New Roman" w:hAnsi="Times New Roman" w:cs="Times New Roman"/>
          <w:sz w:val="28"/>
          <w:szCs w:val="28"/>
          <w:lang w:eastAsia="ru-RU"/>
        </w:rPr>
        <w:t>по характеру произведённых работ в помещении такие работы следует отнести</w:t>
      </w:r>
      <w:r w:rsidR="00A25FA8" w:rsidRPr="00FE6CF4">
        <w:rPr>
          <w:rFonts w:ascii="Times New Roman" w:eastAsia="Times New Roman" w:hAnsi="Times New Roman" w:cs="Times New Roman"/>
          <w:sz w:val="28"/>
          <w:szCs w:val="28"/>
          <w:lang w:eastAsia="ru-RU"/>
        </w:rPr>
        <w:t xml:space="preserve"> </w:t>
      </w:r>
      <w:r w:rsidR="00954367" w:rsidRPr="00FE6CF4">
        <w:rPr>
          <w:rFonts w:ascii="Times New Roman" w:eastAsia="Times New Roman" w:hAnsi="Times New Roman" w:cs="Times New Roman"/>
          <w:sz w:val="28"/>
          <w:szCs w:val="28"/>
          <w:lang w:eastAsia="ru-RU"/>
        </w:rPr>
        <w:t xml:space="preserve">к работам по реконструкции. </w:t>
      </w:r>
    </w:p>
    <w:p w:rsidR="00D84DA0" w:rsidRPr="00FE6CF4" w:rsidRDefault="00805673"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 xml:space="preserve">Общество с таким подходом не согласилось и признала в первой </w:t>
      </w:r>
      <w:r w:rsidR="00A1404F" w:rsidRPr="00FE6CF4">
        <w:rPr>
          <w:rFonts w:ascii="Times New Roman" w:eastAsia="Times New Roman" w:hAnsi="Times New Roman" w:cs="Times New Roman"/>
          <w:sz w:val="28"/>
          <w:szCs w:val="28"/>
          <w:lang w:eastAsia="ru-RU"/>
        </w:rPr>
        <w:t xml:space="preserve">                                              </w:t>
      </w:r>
      <w:r w:rsidR="007F7241"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 xml:space="preserve">и </w:t>
      </w:r>
      <w:r w:rsidR="008B13B8" w:rsidRPr="00FE6CF4">
        <w:rPr>
          <w:rFonts w:ascii="Times New Roman" w:eastAsia="Times New Roman" w:hAnsi="Times New Roman" w:cs="Times New Roman"/>
          <w:sz w:val="28"/>
          <w:szCs w:val="28"/>
          <w:lang w:eastAsia="ru-RU"/>
        </w:rPr>
        <w:t xml:space="preserve">апелляционной </w:t>
      </w:r>
      <w:r w:rsidRPr="00FE6CF4">
        <w:rPr>
          <w:rFonts w:ascii="Times New Roman" w:eastAsia="Times New Roman" w:hAnsi="Times New Roman" w:cs="Times New Roman"/>
          <w:sz w:val="28"/>
          <w:szCs w:val="28"/>
          <w:lang w:eastAsia="ru-RU"/>
        </w:rPr>
        <w:t>инстанции такой отказ незаконным обосновав свою позицию  проведенной экспертизой, по результатам которой был сделан вывод,</w:t>
      </w:r>
      <w:r w:rsidR="00A1404F"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что проведенные работы не нарушают прочность несущих и ограждающий конструкций, не изменяет конструктивную схему работы несущих конструкций перепланированных помещений, а также других помещений и всего строения</w:t>
      </w:r>
      <w:r w:rsidR="00A1404F"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в целом, не противоречит требованиям СНиП, не нарушает внешних границ здания,</w:t>
      </w:r>
      <w:r w:rsidR="009849CE"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а значит,</w:t>
      </w:r>
      <w:r w:rsidR="007F7241"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не затрагивает конструктивные и иные характеристики их надежности</w:t>
      </w:r>
      <w:r w:rsidR="00A1404F"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и безопасности</w:t>
      </w:r>
      <w:r w:rsidRPr="00FE6CF4">
        <w:rPr>
          <w:rStyle w:val="a5"/>
          <w:rFonts w:ascii="Times New Roman" w:eastAsia="Times New Roman" w:hAnsi="Times New Roman" w:cs="Times New Roman"/>
          <w:sz w:val="28"/>
          <w:szCs w:val="28"/>
          <w:lang w:eastAsia="ru-RU"/>
        </w:rPr>
        <w:footnoteReference w:id="67"/>
      </w:r>
      <w:r w:rsidR="001B4C1A" w:rsidRPr="00FE6CF4">
        <w:rPr>
          <w:rFonts w:ascii="Times New Roman" w:eastAsia="Times New Roman" w:hAnsi="Times New Roman" w:cs="Times New Roman"/>
          <w:sz w:val="28"/>
          <w:szCs w:val="28"/>
          <w:lang w:eastAsia="ru-RU"/>
        </w:rPr>
        <w:t>, а регистратор не доказал обратное, что проведенные работы относятся к работам</w:t>
      </w:r>
      <w:r w:rsidR="009849CE" w:rsidRPr="00FE6CF4">
        <w:rPr>
          <w:rFonts w:ascii="Times New Roman" w:eastAsia="Times New Roman" w:hAnsi="Times New Roman" w:cs="Times New Roman"/>
          <w:sz w:val="28"/>
          <w:szCs w:val="28"/>
          <w:lang w:eastAsia="ru-RU"/>
        </w:rPr>
        <w:t xml:space="preserve"> </w:t>
      </w:r>
      <w:r w:rsidR="001B4C1A" w:rsidRPr="00FE6CF4">
        <w:rPr>
          <w:rFonts w:ascii="Times New Roman" w:eastAsia="Times New Roman" w:hAnsi="Times New Roman" w:cs="Times New Roman"/>
          <w:sz w:val="28"/>
          <w:szCs w:val="28"/>
          <w:lang w:eastAsia="ru-RU"/>
        </w:rPr>
        <w:t xml:space="preserve">по реконструкции в соответствии с </w:t>
      </w:r>
      <w:r w:rsidR="00F4530F" w:rsidRPr="00FE6CF4">
        <w:rPr>
          <w:rFonts w:ascii="Times New Roman" w:eastAsia="Times New Roman" w:hAnsi="Times New Roman" w:cs="Times New Roman"/>
          <w:sz w:val="28"/>
          <w:szCs w:val="28"/>
          <w:lang w:eastAsia="ru-RU"/>
        </w:rPr>
        <w:t>требованиями</w:t>
      </w:r>
      <w:r w:rsidR="00A128C2" w:rsidRPr="00FE6CF4">
        <w:rPr>
          <w:rFonts w:ascii="Times New Roman" w:eastAsia="Times New Roman" w:hAnsi="Times New Roman" w:cs="Times New Roman"/>
          <w:sz w:val="28"/>
          <w:szCs w:val="28"/>
          <w:lang w:eastAsia="ru-RU"/>
        </w:rPr>
        <w:t xml:space="preserve"> </w:t>
      </w:r>
      <w:r w:rsidR="001B4C1A" w:rsidRPr="00FE6CF4">
        <w:rPr>
          <w:rFonts w:ascii="Times New Roman" w:eastAsia="Times New Roman" w:hAnsi="Times New Roman" w:cs="Times New Roman"/>
          <w:sz w:val="28"/>
          <w:szCs w:val="28"/>
          <w:lang w:eastAsia="ru-RU"/>
        </w:rPr>
        <w:t>ГРК РФ.</w:t>
      </w:r>
    </w:p>
    <w:p w:rsidR="00D80179" w:rsidRPr="00FE6CF4" w:rsidRDefault="00D80179"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 xml:space="preserve">Кассационный суд решение двух судов отменил и принял новый судебный акт, обосновав свое решение следующим. Несмотря на то, что перепланировка помещений не повлекла за собой изменение </w:t>
      </w:r>
      <w:r w:rsidR="006C750A">
        <w:rPr>
          <w:rFonts w:ascii="Times New Roman" w:eastAsia="Times New Roman" w:hAnsi="Times New Roman" w:cs="Times New Roman"/>
          <w:sz w:val="28"/>
          <w:szCs w:val="28"/>
          <w:lang w:eastAsia="ru-RU"/>
        </w:rPr>
        <w:t>внешних границ</w:t>
      </w:r>
      <w:r w:rsidRPr="00FE6CF4">
        <w:rPr>
          <w:rFonts w:ascii="Times New Roman" w:eastAsia="Times New Roman" w:hAnsi="Times New Roman" w:cs="Times New Roman"/>
          <w:sz w:val="28"/>
          <w:szCs w:val="28"/>
          <w:lang w:eastAsia="ru-RU"/>
        </w:rPr>
        <w:t xml:space="preserve"> помещения, то возведение антресо</w:t>
      </w:r>
      <w:r w:rsidR="006C750A">
        <w:rPr>
          <w:rFonts w:ascii="Times New Roman" w:eastAsia="Times New Roman" w:hAnsi="Times New Roman" w:cs="Times New Roman"/>
          <w:sz w:val="28"/>
          <w:szCs w:val="28"/>
          <w:lang w:eastAsia="ru-RU"/>
        </w:rPr>
        <w:t xml:space="preserve">ли 1 этажа повлекло изменение </w:t>
      </w:r>
      <w:r w:rsidRPr="00FE6CF4">
        <w:rPr>
          <w:rFonts w:ascii="Times New Roman" w:eastAsia="Times New Roman" w:hAnsi="Times New Roman" w:cs="Times New Roman"/>
          <w:sz w:val="28"/>
          <w:szCs w:val="28"/>
          <w:lang w:eastAsia="ru-RU"/>
        </w:rPr>
        <w:t>площади помещения.</w:t>
      </w:r>
    </w:p>
    <w:p w:rsidR="00AE514B" w:rsidRPr="00FE6CF4" w:rsidRDefault="00D80179"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 xml:space="preserve">Суд обратился </w:t>
      </w:r>
      <w:r w:rsidR="00A25FA8" w:rsidRPr="00FE6CF4">
        <w:rPr>
          <w:rFonts w:ascii="Times New Roman" w:eastAsia="Times New Roman" w:hAnsi="Times New Roman" w:cs="Times New Roman"/>
          <w:sz w:val="28"/>
          <w:szCs w:val="28"/>
          <w:lang w:eastAsia="ru-RU"/>
        </w:rPr>
        <w:t>к определению</w:t>
      </w:r>
      <w:r w:rsidRPr="00FE6CF4">
        <w:rPr>
          <w:rFonts w:ascii="Times New Roman" w:eastAsia="Times New Roman" w:hAnsi="Times New Roman" w:cs="Times New Roman"/>
          <w:sz w:val="28"/>
          <w:szCs w:val="28"/>
          <w:lang w:eastAsia="ru-RU"/>
        </w:rPr>
        <w:t xml:space="preserve"> термина «антресоль»</w:t>
      </w:r>
      <w:r w:rsidR="00426150" w:rsidRPr="00FE6CF4">
        <w:rPr>
          <w:rFonts w:ascii="Times New Roman" w:eastAsia="Times New Roman" w:hAnsi="Times New Roman" w:cs="Times New Roman"/>
          <w:sz w:val="28"/>
          <w:szCs w:val="28"/>
          <w:lang w:eastAsia="ru-RU"/>
        </w:rPr>
        <w:t xml:space="preserve">, </w:t>
      </w:r>
      <w:r w:rsidR="00324DE9" w:rsidRPr="00FE6CF4">
        <w:rPr>
          <w:rFonts w:ascii="Times New Roman" w:eastAsia="Times New Roman" w:hAnsi="Times New Roman" w:cs="Times New Roman"/>
          <w:sz w:val="28"/>
          <w:szCs w:val="28"/>
          <w:lang w:eastAsia="ru-RU"/>
        </w:rPr>
        <w:t>которое содержится</w:t>
      </w:r>
      <w:r w:rsidR="00426150" w:rsidRPr="00FE6CF4">
        <w:rPr>
          <w:rFonts w:ascii="Times New Roman" w:eastAsia="Times New Roman" w:hAnsi="Times New Roman" w:cs="Times New Roman"/>
          <w:sz w:val="28"/>
          <w:szCs w:val="28"/>
          <w:lang w:eastAsia="ru-RU"/>
        </w:rPr>
        <w:t xml:space="preserve"> </w:t>
      </w:r>
      <w:r w:rsidR="00324DE9" w:rsidRPr="00FE6CF4">
        <w:rPr>
          <w:rFonts w:ascii="Times New Roman" w:eastAsia="Times New Roman" w:hAnsi="Times New Roman" w:cs="Times New Roman"/>
          <w:sz w:val="28"/>
          <w:szCs w:val="28"/>
          <w:lang w:eastAsia="ru-RU"/>
        </w:rPr>
        <w:t>в инструкции</w:t>
      </w:r>
      <w:r w:rsidR="009849CE" w:rsidRPr="00FE6CF4">
        <w:rPr>
          <w:rFonts w:ascii="Times New Roman" w:eastAsia="Times New Roman" w:hAnsi="Times New Roman" w:cs="Times New Roman"/>
          <w:sz w:val="28"/>
          <w:szCs w:val="28"/>
          <w:lang w:eastAsia="ru-RU"/>
        </w:rPr>
        <w:t xml:space="preserve"> </w:t>
      </w:r>
      <w:r w:rsidR="00426150" w:rsidRPr="00FE6CF4">
        <w:rPr>
          <w:rFonts w:ascii="Times New Roman" w:eastAsia="Times New Roman" w:hAnsi="Times New Roman" w:cs="Times New Roman"/>
          <w:sz w:val="28"/>
          <w:szCs w:val="28"/>
          <w:lang w:eastAsia="ru-RU"/>
        </w:rPr>
        <w:t>о проведении учета жилищного фонда в Российской Федерации, утвержденная приказом Министерства Российской Федерации по земельной политике, строительству и жилищно-коммунальному хозяйству от 04.08.1998 N 37</w:t>
      </w:r>
      <w:r w:rsidRPr="00FE6CF4">
        <w:rPr>
          <w:rFonts w:ascii="Times New Roman" w:eastAsia="Times New Roman" w:hAnsi="Times New Roman" w:cs="Times New Roman"/>
          <w:sz w:val="28"/>
          <w:szCs w:val="28"/>
          <w:lang w:eastAsia="ru-RU"/>
        </w:rPr>
        <w:t xml:space="preserve"> </w:t>
      </w:r>
      <w:r w:rsidR="00A25FA8" w:rsidRPr="00FE6CF4">
        <w:rPr>
          <w:rFonts w:ascii="Times New Roman" w:eastAsia="Times New Roman" w:hAnsi="Times New Roman" w:cs="Times New Roman"/>
          <w:sz w:val="28"/>
          <w:szCs w:val="28"/>
          <w:lang w:eastAsia="ru-RU"/>
        </w:rPr>
        <w:t xml:space="preserve">под антресолью понимается, СНиП 31-01-2003 "Здания жилые многоквартирные", Свод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Совместный приказ Минэкономразвития России </w:t>
      </w:r>
      <w:r w:rsidR="007F7241" w:rsidRPr="00FE6CF4">
        <w:rPr>
          <w:rFonts w:ascii="Times New Roman" w:eastAsia="Times New Roman" w:hAnsi="Times New Roman" w:cs="Times New Roman"/>
          <w:sz w:val="28"/>
          <w:szCs w:val="28"/>
          <w:lang w:eastAsia="ru-RU"/>
        </w:rPr>
        <w:t xml:space="preserve"> </w:t>
      </w:r>
      <w:r w:rsidR="00A25FA8" w:rsidRPr="00FE6CF4">
        <w:rPr>
          <w:rFonts w:ascii="Times New Roman" w:eastAsia="Times New Roman" w:hAnsi="Times New Roman" w:cs="Times New Roman"/>
          <w:sz w:val="28"/>
          <w:szCs w:val="28"/>
          <w:lang w:eastAsia="ru-RU"/>
        </w:rPr>
        <w:t xml:space="preserve">и Росреестра от 21 сентября </w:t>
      </w:r>
      <w:r w:rsidR="00A25FA8" w:rsidRPr="00FE6CF4">
        <w:rPr>
          <w:rFonts w:ascii="Times New Roman" w:eastAsia="Times New Roman" w:hAnsi="Times New Roman" w:cs="Times New Roman"/>
          <w:sz w:val="28"/>
          <w:szCs w:val="28"/>
          <w:lang w:eastAsia="ru-RU"/>
        </w:rPr>
        <w:lastRenderedPageBreak/>
        <w:t>2012 г. N П/423</w:t>
      </w:r>
      <w:r w:rsidR="00324DE9" w:rsidRPr="00FE6CF4">
        <w:rPr>
          <w:rFonts w:ascii="Times New Roman" w:eastAsia="Times New Roman" w:hAnsi="Times New Roman" w:cs="Times New Roman"/>
          <w:sz w:val="28"/>
          <w:szCs w:val="28"/>
          <w:lang w:eastAsia="ru-RU"/>
        </w:rPr>
        <w:t xml:space="preserve"> </w:t>
      </w:r>
      <w:r w:rsidR="00AE514B" w:rsidRPr="00FE6CF4">
        <w:rPr>
          <w:rFonts w:ascii="Times New Roman" w:eastAsia="Times New Roman" w:hAnsi="Times New Roman" w:cs="Times New Roman"/>
          <w:sz w:val="28"/>
          <w:szCs w:val="28"/>
          <w:lang w:eastAsia="ru-RU"/>
        </w:rPr>
        <w:t>согласно котором антресоль является неким конструктивным элементом в помещении образующим дополнительный этаж и помещение.</w:t>
      </w:r>
    </w:p>
    <w:p w:rsidR="007F7241" w:rsidRPr="00FE6CF4" w:rsidRDefault="00B3391D"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Кроме того, суд исследовал то обстоятельство, что при регистрации прав регистратор обратился в местный ис</w:t>
      </w:r>
      <w:r w:rsidR="00EC751C" w:rsidRPr="00FE6CF4">
        <w:rPr>
          <w:rFonts w:ascii="Times New Roman" w:eastAsia="Times New Roman" w:hAnsi="Times New Roman" w:cs="Times New Roman"/>
          <w:sz w:val="28"/>
          <w:szCs w:val="28"/>
          <w:lang w:eastAsia="ru-RU"/>
        </w:rPr>
        <w:t xml:space="preserve">полнительный орган власти, за разъяснением характера произведенных работ </w:t>
      </w:r>
      <w:r w:rsidR="003036F0" w:rsidRPr="00FE6CF4">
        <w:rPr>
          <w:rFonts w:ascii="Times New Roman" w:eastAsia="Times New Roman" w:hAnsi="Times New Roman" w:cs="Times New Roman"/>
          <w:sz w:val="28"/>
          <w:szCs w:val="28"/>
          <w:lang w:eastAsia="ru-RU"/>
        </w:rPr>
        <w:t>на соотношение таких работ с работами указанными в пункте 4 части 17 статьи 51 ГрК РФ, то есть</w:t>
      </w:r>
      <w:r w:rsidR="00981686" w:rsidRPr="00FE6CF4">
        <w:rPr>
          <w:rFonts w:ascii="Times New Roman" w:eastAsia="Times New Roman" w:hAnsi="Times New Roman" w:cs="Times New Roman"/>
          <w:sz w:val="28"/>
          <w:szCs w:val="28"/>
          <w:lang w:eastAsia="ru-RU"/>
        </w:rPr>
        <w:t xml:space="preserve"> являются ли выполненные</w:t>
      </w:r>
      <w:r w:rsidR="00D13D18" w:rsidRPr="00FE6CF4">
        <w:rPr>
          <w:rFonts w:ascii="Times New Roman" w:eastAsia="Times New Roman" w:hAnsi="Times New Roman" w:cs="Times New Roman"/>
          <w:sz w:val="28"/>
          <w:szCs w:val="28"/>
          <w:lang w:eastAsia="ru-RU"/>
        </w:rPr>
        <w:t xml:space="preserve"> работы </w:t>
      </w:r>
      <w:r w:rsidR="00981686" w:rsidRPr="00FE6CF4">
        <w:rPr>
          <w:rFonts w:ascii="Times New Roman" w:eastAsia="Times New Roman" w:hAnsi="Times New Roman" w:cs="Times New Roman"/>
          <w:sz w:val="28"/>
          <w:szCs w:val="28"/>
          <w:lang w:eastAsia="ru-RU"/>
        </w:rPr>
        <w:t xml:space="preserve">работами </w:t>
      </w:r>
      <w:r w:rsidR="00D13D18" w:rsidRPr="00FE6CF4">
        <w:rPr>
          <w:rFonts w:ascii="Times New Roman" w:eastAsia="Times New Roman" w:hAnsi="Times New Roman" w:cs="Times New Roman"/>
          <w:sz w:val="28"/>
          <w:szCs w:val="28"/>
          <w:lang w:eastAsia="ru-RU"/>
        </w:rPr>
        <w:t>которые не затрагивают</w:t>
      </w:r>
      <w:r w:rsidR="003036F0" w:rsidRPr="00FE6CF4">
        <w:rPr>
          <w:rFonts w:ascii="Times New Roman" w:eastAsia="Times New Roman" w:hAnsi="Times New Roman" w:cs="Times New Roman"/>
          <w:sz w:val="28"/>
          <w:szCs w:val="28"/>
          <w:lang w:eastAsia="ru-RU"/>
        </w:rPr>
        <w:t xml:space="preserve"> конструктивные</w:t>
      </w:r>
      <w:r w:rsidR="007F7241" w:rsidRPr="00FE6CF4">
        <w:rPr>
          <w:rFonts w:ascii="Times New Roman" w:eastAsia="Times New Roman" w:hAnsi="Times New Roman" w:cs="Times New Roman"/>
          <w:sz w:val="28"/>
          <w:szCs w:val="28"/>
          <w:lang w:eastAsia="ru-RU"/>
        </w:rPr>
        <w:t xml:space="preserve"> </w:t>
      </w:r>
      <w:r w:rsidR="003036F0" w:rsidRPr="00FE6CF4">
        <w:rPr>
          <w:rFonts w:ascii="Times New Roman" w:eastAsia="Times New Roman" w:hAnsi="Times New Roman" w:cs="Times New Roman"/>
          <w:sz w:val="28"/>
          <w:szCs w:val="28"/>
          <w:lang w:eastAsia="ru-RU"/>
        </w:rPr>
        <w:t>и другие характеристики надежности</w:t>
      </w:r>
      <w:r w:rsidR="00981686" w:rsidRPr="00FE6CF4">
        <w:rPr>
          <w:rFonts w:ascii="Times New Roman" w:eastAsia="Times New Roman" w:hAnsi="Times New Roman" w:cs="Times New Roman"/>
          <w:sz w:val="28"/>
          <w:szCs w:val="28"/>
          <w:lang w:eastAsia="ru-RU"/>
        </w:rPr>
        <w:t xml:space="preserve"> </w:t>
      </w:r>
      <w:r w:rsidR="003036F0" w:rsidRPr="00FE6CF4">
        <w:rPr>
          <w:rFonts w:ascii="Times New Roman" w:eastAsia="Times New Roman" w:hAnsi="Times New Roman" w:cs="Times New Roman"/>
          <w:sz w:val="28"/>
          <w:szCs w:val="28"/>
          <w:lang w:eastAsia="ru-RU"/>
        </w:rPr>
        <w:t>и безопасности</w:t>
      </w:r>
      <w:r w:rsidR="00D13D18" w:rsidRPr="00FE6CF4">
        <w:rPr>
          <w:rFonts w:ascii="Times New Roman" w:eastAsia="Times New Roman" w:hAnsi="Times New Roman" w:cs="Times New Roman"/>
          <w:sz w:val="28"/>
          <w:szCs w:val="28"/>
          <w:lang w:eastAsia="ru-RU"/>
        </w:rPr>
        <w:t xml:space="preserve"> объектов капитального строительства</w:t>
      </w:r>
      <w:r w:rsidR="007F7241" w:rsidRPr="00FE6CF4">
        <w:rPr>
          <w:rFonts w:ascii="Times New Roman" w:eastAsia="Times New Roman" w:hAnsi="Times New Roman" w:cs="Times New Roman"/>
          <w:sz w:val="28"/>
          <w:szCs w:val="28"/>
          <w:lang w:eastAsia="ru-RU"/>
        </w:rPr>
        <w:t xml:space="preserve"> </w:t>
      </w:r>
      <w:r w:rsidR="003036F0" w:rsidRPr="00FE6CF4">
        <w:rPr>
          <w:rFonts w:ascii="Times New Roman" w:eastAsia="Times New Roman" w:hAnsi="Times New Roman" w:cs="Times New Roman"/>
          <w:sz w:val="28"/>
          <w:szCs w:val="28"/>
          <w:lang w:eastAsia="ru-RU"/>
        </w:rPr>
        <w:t>и не превышают предельные параметры разрешенного строительства, реконструкции, установленные градостроительным регламентом</w:t>
      </w:r>
      <w:r w:rsidR="00981686" w:rsidRPr="00FE6CF4">
        <w:rPr>
          <w:rFonts w:ascii="Times New Roman" w:eastAsia="Times New Roman" w:hAnsi="Times New Roman" w:cs="Times New Roman"/>
          <w:sz w:val="28"/>
          <w:szCs w:val="28"/>
          <w:lang w:eastAsia="ru-RU"/>
        </w:rPr>
        <w:t xml:space="preserve">. </w:t>
      </w:r>
    </w:p>
    <w:p w:rsidR="00CE0851" w:rsidRPr="00FE6CF4" w:rsidRDefault="00981686"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 xml:space="preserve">И местный орган </w:t>
      </w:r>
      <w:r w:rsidR="00F53884" w:rsidRPr="00FE6CF4">
        <w:rPr>
          <w:rFonts w:ascii="Times New Roman" w:eastAsia="Times New Roman" w:hAnsi="Times New Roman" w:cs="Times New Roman"/>
          <w:sz w:val="28"/>
          <w:szCs w:val="28"/>
          <w:lang w:eastAsia="ru-RU"/>
        </w:rPr>
        <w:t>власти,</w:t>
      </w:r>
      <w:r w:rsidRPr="00FE6CF4">
        <w:rPr>
          <w:rFonts w:ascii="Times New Roman" w:eastAsia="Times New Roman" w:hAnsi="Times New Roman" w:cs="Times New Roman"/>
          <w:sz w:val="28"/>
          <w:szCs w:val="28"/>
          <w:lang w:eastAsia="ru-RU"/>
        </w:rPr>
        <w:t xml:space="preserve"> уполномоченный на выдачу разрешений на строительство ответил регистратору, что</w:t>
      </w:r>
      <w:r w:rsidR="00A244E3" w:rsidRPr="00FE6CF4">
        <w:rPr>
          <w:rFonts w:ascii="Times New Roman" w:eastAsia="Times New Roman" w:hAnsi="Times New Roman" w:cs="Times New Roman"/>
          <w:sz w:val="28"/>
          <w:szCs w:val="28"/>
          <w:lang w:eastAsia="ru-RU"/>
        </w:rPr>
        <w:t xml:space="preserve"> выполненные работы</w:t>
      </w:r>
      <w:r w:rsidR="007F7241" w:rsidRPr="00FE6CF4">
        <w:rPr>
          <w:rFonts w:ascii="Times New Roman" w:eastAsia="Times New Roman" w:hAnsi="Times New Roman" w:cs="Times New Roman"/>
          <w:sz w:val="28"/>
          <w:szCs w:val="28"/>
          <w:lang w:eastAsia="ru-RU"/>
        </w:rPr>
        <w:t xml:space="preserve"> </w:t>
      </w:r>
      <w:r w:rsidR="00A244E3" w:rsidRPr="00FE6CF4">
        <w:rPr>
          <w:rFonts w:ascii="Times New Roman" w:eastAsia="Times New Roman" w:hAnsi="Times New Roman" w:cs="Times New Roman"/>
          <w:sz w:val="28"/>
          <w:szCs w:val="28"/>
          <w:lang w:eastAsia="ru-RU"/>
        </w:rPr>
        <w:t>не подпадают под пункт 4 части 17 статьи 51 ГРК РФ,</w:t>
      </w:r>
      <w:r w:rsidR="007F7241" w:rsidRPr="00FE6CF4">
        <w:rPr>
          <w:rFonts w:ascii="Times New Roman" w:eastAsia="Times New Roman" w:hAnsi="Times New Roman" w:cs="Times New Roman"/>
          <w:sz w:val="28"/>
          <w:szCs w:val="28"/>
          <w:lang w:eastAsia="ru-RU"/>
        </w:rPr>
        <w:t xml:space="preserve"> </w:t>
      </w:r>
      <w:r w:rsidR="00A244E3" w:rsidRPr="00FE6CF4">
        <w:rPr>
          <w:rFonts w:ascii="Times New Roman" w:eastAsia="Times New Roman" w:hAnsi="Times New Roman" w:cs="Times New Roman"/>
          <w:sz w:val="28"/>
          <w:szCs w:val="28"/>
          <w:lang w:eastAsia="ru-RU"/>
        </w:rPr>
        <w:t>а являются работами по</w:t>
      </w:r>
      <w:r w:rsidR="00FB3BAF" w:rsidRPr="00FE6CF4">
        <w:rPr>
          <w:rFonts w:ascii="Times New Roman" w:eastAsia="Times New Roman" w:hAnsi="Times New Roman" w:cs="Times New Roman"/>
          <w:sz w:val="28"/>
          <w:szCs w:val="28"/>
          <w:lang w:eastAsia="ru-RU"/>
        </w:rPr>
        <w:t xml:space="preserve"> </w:t>
      </w:r>
      <w:r w:rsidR="00A244E3" w:rsidRPr="00FE6CF4">
        <w:rPr>
          <w:rFonts w:ascii="Times New Roman" w:eastAsia="Times New Roman" w:hAnsi="Times New Roman" w:cs="Times New Roman"/>
          <w:sz w:val="28"/>
          <w:szCs w:val="28"/>
          <w:lang w:eastAsia="ru-RU"/>
        </w:rPr>
        <w:t>реконструкции</w:t>
      </w:r>
      <w:r w:rsidR="00FC5EB1" w:rsidRPr="00FE6CF4">
        <w:rPr>
          <w:rFonts w:ascii="Times New Roman" w:eastAsia="Times New Roman" w:hAnsi="Times New Roman" w:cs="Times New Roman"/>
          <w:sz w:val="28"/>
          <w:szCs w:val="28"/>
          <w:lang w:eastAsia="ru-RU"/>
        </w:rPr>
        <w:t>,</w:t>
      </w:r>
      <w:r w:rsidR="005D07A2" w:rsidRPr="00FE6CF4">
        <w:rPr>
          <w:rFonts w:ascii="Times New Roman" w:eastAsia="Times New Roman" w:hAnsi="Times New Roman" w:cs="Times New Roman"/>
          <w:sz w:val="28"/>
          <w:szCs w:val="28"/>
          <w:lang w:eastAsia="ru-RU"/>
        </w:rPr>
        <w:t xml:space="preserve"> работы, </w:t>
      </w:r>
      <w:r w:rsidR="008756E3" w:rsidRPr="00FE6CF4">
        <w:rPr>
          <w:rFonts w:ascii="Times New Roman" w:eastAsia="Times New Roman" w:hAnsi="Times New Roman" w:cs="Times New Roman"/>
          <w:sz w:val="28"/>
          <w:szCs w:val="28"/>
          <w:lang w:eastAsia="ru-RU"/>
        </w:rPr>
        <w:t xml:space="preserve">которые Приказом Минрегиона России от 30.12.2009 N 624, </w:t>
      </w:r>
      <w:r w:rsidR="00CE68CA" w:rsidRPr="00FE6CF4">
        <w:rPr>
          <w:rFonts w:ascii="Times New Roman" w:eastAsia="Times New Roman" w:hAnsi="Times New Roman" w:cs="Times New Roman"/>
          <w:sz w:val="28"/>
          <w:szCs w:val="28"/>
          <w:lang w:eastAsia="ru-RU"/>
        </w:rPr>
        <w:t>отнесены к работам,</w:t>
      </w:r>
      <w:r w:rsidR="005D07A2" w:rsidRPr="00FE6CF4">
        <w:rPr>
          <w:rFonts w:ascii="Times New Roman" w:eastAsia="Times New Roman" w:hAnsi="Times New Roman" w:cs="Times New Roman"/>
          <w:sz w:val="28"/>
          <w:szCs w:val="28"/>
          <w:lang w:eastAsia="ru-RU"/>
        </w:rPr>
        <w:t xml:space="preserve"> </w:t>
      </w:r>
      <w:r w:rsidR="00CE68CA" w:rsidRPr="00FE6CF4">
        <w:rPr>
          <w:rFonts w:ascii="Times New Roman" w:eastAsia="Times New Roman" w:hAnsi="Times New Roman" w:cs="Times New Roman"/>
          <w:sz w:val="28"/>
          <w:szCs w:val="28"/>
          <w:lang w:eastAsia="ru-RU"/>
        </w:rPr>
        <w:t>влияющим</w:t>
      </w:r>
      <w:r w:rsidR="005D07A2" w:rsidRPr="00FE6CF4">
        <w:rPr>
          <w:rFonts w:ascii="Times New Roman" w:eastAsia="Times New Roman" w:hAnsi="Times New Roman" w:cs="Times New Roman"/>
          <w:sz w:val="28"/>
          <w:szCs w:val="28"/>
          <w:lang w:eastAsia="ru-RU"/>
        </w:rPr>
        <w:t xml:space="preserve"> на безопасность,</w:t>
      </w:r>
      <w:r w:rsidR="00FC5EB1" w:rsidRPr="00FE6CF4">
        <w:rPr>
          <w:rFonts w:ascii="Times New Roman" w:eastAsia="Times New Roman" w:hAnsi="Times New Roman" w:cs="Times New Roman"/>
          <w:sz w:val="28"/>
          <w:szCs w:val="28"/>
          <w:lang w:eastAsia="ru-RU"/>
        </w:rPr>
        <w:t xml:space="preserve"> следовательно, должны были соблюдены требования ГРК РФ по соблюден</w:t>
      </w:r>
      <w:r w:rsidR="009933F8" w:rsidRPr="00FE6CF4">
        <w:rPr>
          <w:rFonts w:ascii="Times New Roman" w:eastAsia="Times New Roman" w:hAnsi="Times New Roman" w:cs="Times New Roman"/>
          <w:sz w:val="28"/>
          <w:szCs w:val="28"/>
          <w:lang w:eastAsia="ru-RU"/>
        </w:rPr>
        <w:t xml:space="preserve">ию всех разрешительных процедур, </w:t>
      </w:r>
      <w:r w:rsidR="009A1725" w:rsidRPr="00FE6CF4">
        <w:rPr>
          <w:rFonts w:ascii="Times New Roman" w:eastAsia="Times New Roman" w:hAnsi="Times New Roman" w:cs="Times New Roman"/>
          <w:sz w:val="28"/>
          <w:szCs w:val="28"/>
          <w:lang w:eastAsia="ru-RU"/>
        </w:rPr>
        <w:t>Верховный</w:t>
      </w:r>
      <w:r w:rsidR="009933F8" w:rsidRPr="00FE6CF4">
        <w:rPr>
          <w:rFonts w:ascii="Times New Roman" w:eastAsia="Times New Roman" w:hAnsi="Times New Roman" w:cs="Times New Roman"/>
          <w:sz w:val="28"/>
          <w:szCs w:val="28"/>
          <w:lang w:eastAsia="ru-RU"/>
        </w:rPr>
        <w:t xml:space="preserve"> суд поддержал кассацию.</w:t>
      </w:r>
    </w:p>
    <w:p w:rsidR="00A128C2" w:rsidRPr="00FE6CF4" w:rsidRDefault="009933F8"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 xml:space="preserve">Такая ситуация </w:t>
      </w:r>
      <w:r w:rsidR="007F7241" w:rsidRPr="00FE6CF4">
        <w:rPr>
          <w:rFonts w:ascii="Times New Roman" w:eastAsia="Times New Roman" w:hAnsi="Times New Roman" w:cs="Times New Roman"/>
          <w:sz w:val="28"/>
          <w:szCs w:val="28"/>
          <w:lang w:eastAsia="ru-RU"/>
        </w:rPr>
        <w:t>возникала</w:t>
      </w:r>
      <w:r w:rsidRPr="00FE6CF4">
        <w:rPr>
          <w:rFonts w:ascii="Times New Roman" w:eastAsia="Times New Roman" w:hAnsi="Times New Roman" w:cs="Times New Roman"/>
          <w:sz w:val="28"/>
          <w:szCs w:val="28"/>
          <w:lang w:eastAsia="ru-RU"/>
        </w:rPr>
        <w:t xml:space="preserve"> не</w:t>
      </w:r>
      <w:r w:rsidR="009A1725" w:rsidRPr="00FE6CF4">
        <w:rPr>
          <w:rFonts w:ascii="Times New Roman" w:eastAsia="Times New Roman" w:hAnsi="Times New Roman" w:cs="Times New Roman"/>
          <w:sz w:val="28"/>
          <w:szCs w:val="28"/>
          <w:lang w:eastAsia="ru-RU"/>
        </w:rPr>
        <w:t xml:space="preserve"> единожды, а интерес </w:t>
      </w:r>
      <w:r w:rsidR="00F8470C" w:rsidRPr="00FE6CF4">
        <w:rPr>
          <w:rFonts w:ascii="Times New Roman" w:eastAsia="Times New Roman" w:hAnsi="Times New Roman" w:cs="Times New Roman"/>
          <w:sz w:val="28"/>
          <w:szCs w:val="28"/>
          <w:lang w:eastAsia="ru-RU"/>
        </w:rPr>
        <w:t>в данном деле вызывает следующее обстоятельство</w:t>
      </w:r>
      <w:r w:rsidR="009A1725" w:rsidRPr="00FE6CF4">
        <w:rPr>
          <w:rFonts w:ascii="Times New Roman" w:eastAsia="Times New Roman" w:hAnsi="Times New Roman" w:cs="Times New Roman"/>
          <w:sz w:val="28"/>
          <w:szCs w:val="28"/>
          <w:lang w:eastAsia="ru-RU"/>
        </w:rPr>
        <w:t>, дело в том, что термин реконструкция</w:t>
      </w:r>
      <w:r w:rsidR="00C83486" w:rsidRPr="00FE6CF4">
        <w:rPr>
          <w:rFonts w:ascii="Times New Roman" w:eastAsia="Times New Roman" w:hAnsi="Times New Roman" w:cs="Times New Roman"/>
          <w:sz w:val="28"/>
          <w:szCs w:val="28"/>
          <w:lang w:eastAsia="ru-RU"/>
        </w:rPr>
        <w:t xml:space="preserve"> </w:t>
      </w:r>
      <w:r w:rsidR="00CE0851" w:rsidRPr="00FE6CF4">
        <w:rPr>
          <w:rFonts w:ascii="Times New Roman" w:eastAsia="Times New Roman" w:hAnsi="Times New Roman" w:cs="Times New Roman"/>
          <w:sz w:val="28"/>
          <w:szCs w:val="28"/>
          <w:lang w:eastAsia="ru-RU"/>
        </w:rPr>
        <w:t>установленный</w:t>
      </w:r>
      <w:r w:rsidRPr="00FE6CF4">
        <w:rPr>
          <w:rFonts w:ascii="Times New Roman" w:eastAsia="Times New Roman" w:hAnsi="Times New Roman" w:cs="Times New Roman"/>
          <w:sz w:val="28"/>
          <w:szCs w:val="28"/>
          <w:lang w:eastAsia="ru-RU"/>
        </w:rPr>
        <w:t xml:space="preserve"> в </w:t>
      </w:r>
      <w:r w:rsidR="00C83486" w:rsidRPr="00FE6CF4">
        <w:rPr>
          <w:rFonts w:ascii="Times New Roman" w:eastAsia="Times New Roman" w:hAnsi="Times New Roman" w:cs="Times New Roman"/>
          <w:sz w:val="28"/>
          <w:szCs w:val="28"/>
          <w:lang w:eastAsia="ru-RU"/>
        </w:rPr>
        <w:t>ГРК РФ</w:t>
      </w:r>
      <w:r w:rsidRPr="00FE6CF4">
        <w:rPr>
          <w:rFonts w:ascii="Times New Roman" w:eastAsia="Times New Roman" w:hAnsi="Times New Roman" w:cs="Times New Roman"/>
          <w:sz w:val="28"/>
          <w:szCs w:val="28"/>
          <w:lang w:eastAsia="ru-RU"/>
        </w:rPr>
        <w:t xml:space="preserve"> </w:t>
      </w:r>
      <w:r w:rsidR="00C83486" w:rsidRPr="00FE6CF4">
        <w:rPr>
          <w:rFonts w:ascii="Times New Roman" w:eastAsia="Times New Roman" w:hAnsi="Times New Roman" w:cs="Times New Roman"/>
          <w:sz w:val="28"/>
          <w:szCs w:val="28"/>
          <w:lang w:eastAsia="ru-RU"/>
        </w:rPr>
        <w:t>применяется</w:t>
      </w:r>
      <w:r w:rsidR="007F7241"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к объектам капитального строительства (например, зданиям, сооружениям).</w:t>
      </w:r>
      <w:r w:rsidR="00CE0851" w:rsidRPr="00FE6CF4">
        <w:rPr>
          <w:rFonts w:ascii="Times New Roman" w:eastAsia="Times New Roman" w:hAnsi="Times New Roman" w:cs="Times New Roman"/>
          <w:sz w:val="28"/>
          <w:szCs w:val="28"/>
          <w:lang w:eastAsia="ru-RU"/>
        </w:rPr>
        <w:t xml:space="preserve"> Вместе с тем, помещение как отдельный объект капитального строительства в ГРК РФ не выделяется, кроме</w:t>
      </w:r>
      <w:r w:rsidR="00F4530F" w:rsidRPr="00FE6CF4">
        <w:rPr>
          <w:rFonts w:ascii="Times New Roman" w:eastAsia="Times New Roman" w:hAnsi="Times New Roman" w:cs="Times New Roman"/>
          <w:sz w:val="28"/>
          <w:szCs w:val="28"/>
          <w:lang w:eastAsia="ru-RU"/>
        </w:rPr>
        <w:t xml:space="preserve"> </w:t>
      </w:r>
      <w:r w:rsidR="00CE0851" w:rsidRPr="00FE6CF4">
        <w:rPr>
          <w:rFonts w:ascii="Times New Roman" w:eastAsia="Times New Roman" w:hAnsi="Times New Roman" w:cs="Times New Roman"/>
          <w:sz w:val="28"/>
          <w:szCs w:val="28"/>
          <w:lang w:eastAsia="ru-RU"/>
        </w:rPr>
        <w:t>того в силу п.14 ч.2 ст.2 Технического регламента о безопасности зданий и сооружений</w:t>
      </w:r>
      <w:r w:rsidR="00CE0851" w:rsidRPr="00FE6CF4">
        <w:rPr>
          <w:rStyle w:val="a5"/>
          <w:rFonts w:ascii="Times New Roman" w:eastAsia="Times New Roman" w:hAnsi="Times New Roman" w:cs="Times New Roman"/>
          <w:sz w:val="28"/>
          <w:szCs w:val="28"/>
          <w:lang w:eastAsia="ru-RU"/>
        </w:rPr>
        <w:footnoteReference w:id="68"/>
      </w:r>
      <w:r w:rsidR="00CE0851" w:rsidRPr="00FE6CF4">
        <w:rPr>
          <w:rFonts w:ascii="Times New Roman" w:eastAsia="Times New Roman" w:hAnsi="Times New Roman" w:cs="Times New Roman"/>
          <w:sz w:val="28"/>
          <w:szCs w:val="28"/>
          <w:lang w:eastAsia="ru-RU"/>
        </w:rPr>
        <w:t xml:space="preserve"> помещение, это - часть объема здания или сооружения, имеющая определенное назначение и ограниченная строительными конструкциями. </w:t>
      </w:r>
    </w:p>
    <w:p w:rsidR="00FE6CF4" w:rsidRPr="00FE6CF4" w:rsidRDefault="00CE0851"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Следовательно, могли ли быть выдано разрешение на строительство</w:t>
      </w:r>
      <w:r w:rsidR="00A128C2"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в соответствии с ст.51</w:t>
      </w:r>
      <w:r w:rsidR="00EB2902" w:rsidRPr="00FE6CF4">
        <w:rPr>
          <w:rFonts w:ascii="Times New Roman" w:eastAsia="Times New Roman" w:hAnsi="Times New Roman" w:cs="Times New Roman"/>
          <w:sz w:val="28"/>
          <w:szCs w:val="28"/>
          <w:lang w:eastAsia="ru-RU"/>
        </w:rPr>
        <w:t xml:space="preserve"> ГРК РФ</w:t>
      </w:r>
      <w:r w:rsidRPr="00FE6CF4">
        <w:rPr>
          <w:rFonts w:ascii="Times New Roman" w:eastAsia="Times New Roman" w:hAnsi="Times New Roman" w:cs="Times New Roman"/>
          <w:sz w:val="28"/>
          <w:szCs w:val="28"/>
          <w:lang w:eastAsia="ru-RU"/>
        </w:rPr>
        <w:t xml:space="preserve"> на реконструкцию помещения</w:t>
      </w:r>
      <w:r w:rsidR="00EB2902" w:rsidRPr="00FE6CF4">
        <w:rPr>
          <w:rFonts w:ascii="Times New Roman" w:eastAsia="Times New Roman" w:hAnsi="Times New Roman" w:cs="Times New Roman"/>
          <w:sz w:val="28"/>
          <w:szCs w:val="28"/>
          <w:lang w:eastAsia="ru-RU"/>
        </w:rPr>
        <w:t>,</w:t>
      </w:r>
      <w:r w:rsidR="00AC48C4" w:rsidRPr="00FE6CF4">
        <w:rPr>
          <w:rFonts w:ascii="Times New Roman" w:eastAsia="Times New Roman" w:hAnsi="Times New Roman" w:cs="Times New Roman"/>
          <w:sz w:val="28"/>
          <w:szCs w:val="28"/>
          <w:lang w:eastAsia="ru-RU"/>
        </w:rPr>
        <w:t xml:space="preserve"> без </w:t>
      </w:r>
      <w:r w:rsidR="00AC48C4" w:rsidRPr="00FE6CF4">
        <w:rPr>
          <w:rFonts w:ascii="Times New Roman" w:eastAsia="Times New Roman" w:hAnsi="Times New Roman" w:cs="Times New Roman"/>
          <w:sz w:val="28"/>
          <w:szCs w:val="28"/>
          <w:lang w:eastAsia="ru-RU"/>
        </w:rPr>
        <w:lastRenderedPageBreak/>
        <w:t xml:space="preserve">реконструкции всего здания, </w:t>
      </w:r>
      <w:r w:rsidR="00EB2902" w:rsidRPr="00FE6CF4">
        <w:rPr>
          <w:rFonts w:ascii="Times New Roman" w:eastAsia="Times New Roman" w:hAnsi="Times New Roman" w:cs="Times New Roman"/>
          <w:sz w:val="28"/>
          <w:szCs w:val="28"/>
          <w:lang w:eastAsia="ru-RU"/>
        </w:rPr>
        <w:t xml:space="preserve">вряд ли, а </w:t>
      </w:r>
      <w:r w:rsidR="00E85729" w:rsidRPr="00FE6CF4">
        <w:rPr>
          <w:rFonts w:ascii="Times New Roman" w:eastAsia="Times New Roman" w:hAnsi="Times New Roman" w:cs="Times New Roman"/>
          <w:sz w:val="28"/>
          <w:szCs w:val="28"/>
          <w:lang w:eastAsia="ru-RU"/>
        </w:rPr>
        <w:t>оформление</w:t>
      </w:r>
      <w:r w:rsidR="00EB2902" w:rsidRPr="00FE6CF4">
        <w:rPr>
          <w:rFonts w:ascii="Times New Roman" w:eastAsia="Times New Roman" w:hAnsi="Times New Roman" w:cs="Times New Roman"/>
          <w:sz w:val="28"/>
          <w:szCs w:val="28"/>
          <w:lang w:eastAsia="ru-RU"/>
        </w:rPr>
        <w:t xml:space="preserve"> документов в рамках перепланировки</w:t>
      </w:r>
      <w:r w:rsidR="00A128C2" w:rsidRPr="00FE6CF4">
        <w:rPr>
          <w:rFonts w:ascii="Times New Roman" w:eastAsia="Times New Roman" w:hAnsi="Times New Roman" w:cs="Times New Roman"/>
          <w:sz w:val="28"/>
          <w:szCs w:val="28"/>
          <w:lang w:eastAsia="ru-RU"/>
        </w:rPr>
        <w:t xml:space="preserve"> </w:t>
      </w:r>
      <w:r w:rsidR="00EB2902" w:rsidRPr="00FE6CF4">
        <w:rPr>
          <w:rFonts w:ascii="Times New Roman" w:eastAsia="Times New Roman" w:hAnsi="Times New Roman" w:cs="Times New Roman"/>
          <w:sz w:val="28"/>
          <w:szCs w:val="28"/>
          <w:lang w:eastAsia="ru-RU"/>
        </w:rPr>
        <w:t>в отношении</w:t>
      </w:r>
      <w:r w:rsidR="00E85729" w:rsidRPr="00FE6CF4">
        <w:rPr>
          <w:rFonts w:ascii="Times New Roman" w:eastAsia="Times New Roman" w:hAnsi="Times New Roman" w:cs="Times New Roman"/>
          <w:sz w:val="28"/>
          <w:szCs w:val="28"/>
          <w:lang w:eastAsia="ru-RU"/>
        </w:rPr>
        <w:t xml:space="preserve"> помещений, которые предусмотрено исходя</w:t>
      </w:r>
      <w:r w:rsidR="004F7E1E" w:rsidRPr="00FE6CF4">
        <w:rPr>
          <w:rFonts w:ascii="Times New Roman" w:eastAsia="Times New Roman" w:hAnsi="Times New Roman" w:cs="Times New Roman"/>
          <w:sz w:val="28"/>
          <w:szCs w:val="28"/>
          <w:lang w:eastAsia="ru-RU"/>
        </w:rPr>
        <w:t xml:space="preserve">                   </w:t>
      </w:r>
      <w:r w:rsidR="003F4E11" w:rsidRPr="00FE6CF4">
        <w:rPr>
          <w:rFonts w:ascii="Times New Roman" w:eastAsia="Times New Roman" w:hAnsi="Times New Roman" w:cs="Times New Roman"/>
          <w:sz w:val="28"/>
          <w:szCs w:val="28"/>
          <w:lang w:eastAsia="ru-RU"/>
        </w:rPr>
        <w:t xml:space="preserve"> </w:t>
      </w:r>
      <w:r w:rsidR="00E85729" w:rsidRPr="00FE6CF4">
        <w:rPr>
          <w:rFonts w:ascii="Times New Roman" w:eastAsia="Times New Roman" w:hAnsi="Times New Roman" w:cs="Times New Roman"/>
          <w:sz w:val="28"/>
          <w:szCs w:val="28"/>
          <w:lang w:eastAsia="ru-RU"/>
        </w:rPr>
        <w:t>из положений ЖК РФ</w:t>
      </w:r>
      <w:r w:rsidR="00EB2902" w:rsidRPr="00FE6CF4">
        <w:rPr>
          <w:rFonts w:ascii="Times New Roman" w:eastAsia="Times New Roman" w:hAnsi="Times New Roman" w:cs="Times New Roman"/>
          <w:sz w:val="28"/>
          <w:szCs w:val="28"/>
          <w:lang w:eastAsia="ru-RU"/>
        </w:rPr>
        <w:t xml:space="preserve"> </w:t>
      </w:r>
      <w:r w:rsidR="00E85729" w:rsidRPr="00FE6CF4">
        <w:rPr>
          <w:rFonts w:ascii="Times New Roman" w:eastAsia="Times New Roman" w:hAnsi="Times New Roman" w:cs="Times New Roman"/>
          <w:sz w:val="28"/>
          <w:szCs w:val="28"/>
          <w:lang w:eastAsia="ru-RU"/>
        </w:rPr>
        <w:t>в данном деле не рассматривались.</w:t>
      </w:r>
    </w:p>
    <w:p w:rsidR="00FE6CF4" w:rsidRPr="00FE6CF4" w:rsidRDefault="00FE6CF4"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В части вопроса о работах по реконструкции в отдельном помещении здания, по мнению экспертов в области публичного градостроительного права, реконструкция отдельного помещения невозможна, поскольку отдельное помещении это не объект капитального строительства, несмотря на </w:t>
      </w:r>
      <w:r w:rsidR="0045062F">
        <w:rPr>
          <w:color w:val="000000" w:themeColor="text1"/>
          <w:sz w:val="28"/>
          <w:szCs w:val="28"/>
        </w:rPr>
        <w:t>т</w:t>
      </w:r>
      <w:r w:rsidRPr="00FE6CF4">
        <w:rPr>
          <w:color w:val="000000" w:themeColor="text1"/>
          <w:sz w:val="28"/>
          <w:szCs w:val="28"/>
        </w:rPr>
        <w:t>о, что является объектом недвижимости с чем я согласен, тем не менее в судебной практике встречается квалификация судами выполнения работ в отдельных помещений как работы по реконструкции объекта капитального строительства.</w:t>
      </w:r>
    </w:p>
    <w:p w:rsidR="00BC4A67" w:rsidRDefault="00BC4A67" w:rsidP="0045062F">
      <w:pPr>
        <w:spacing w:after="0" w:line="360" w:lineRule="auto"/>
        <w:ind w:right="-142" w:firstLine="540"/>
        <w:jc w:val="both"/>
        <w:rPr>
          <w:rFonts w:ascii="Times New Roman" w:eastAsia="Times New Roman" w:hAnsi="Times New Roman" w:cs="Times New Roman"/>
          <w:sz w:val="28"/>
          <w:szCs w:val="28"/>
          <w:lang w:eastAsia="ru-RU"/>
        </w:rPr>
      </w:pPr>
    </w:p>
    <w:p w:rsidR="00071D4C" w:rsidRPr="00FE6CF4" w:rsidRDefault="0087331A"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Немного затронем последние изменения в ГРК РФ, так в статьей 5.2 ГРК РФ</w:t>
      </w:r>
      <w:r w:rsidR="004F7E1E" w:rsidRPr="00FE6CF4">
        <w:rPr>
          <w:rFonts w:ascii="Times New Roman" w:eastAsia="Times New Roman" w:hAnsi="Times New Roman" w:cs="Times New Roman"/>
          <w:sz w:val="28"/>
          <w:szCs w:val="28"/>
          <w:lang w:eastAsia="ru-RU"/>
        </w:rPr>
        <w:t xml:space="preserve"> которая приведена ранее</w:t>
      </w:r>
      <w:r w:rsidRPr="00FE6CF4">
        <w:rPr>
          <w:rFonts w:ascii="Times New Roman" w:eastAsia="Times New Roman" w:hAnsi="Times New Roman" w:cs="Times New Roman"/>
          <w:sz w:val="28"/>
          <w:szCs w:val="28"/>
          <w:lang w:eastAsia="ru-RU"/>
        </w:rPr>
        <w:t xml:space="preserve">, была введена </w:t>
      </w:r>
      <w:r w:rsidR="004F7E1E" w:rsidRPr="00FE6CF4">
        <w:rPr>
          <w:rFonts w:ascii="Times New Roman" w:eastAsia="Times New Roman" w:hAnsi="Times New Roman" w:cs="Times New Roman"/>
          <w:sz w:val="28"/>
          <w:szCs w:val="28"/>
          <w:lang w:eastAsia="ru-RU"/>
        </w:rPr>
        <w:t xml:space="preserve">в </w:t>
      </w:r>
      <w:r w:rsidRPr="00FE6CF4">
        <w:rPr>
          <w:rFonts w:ascii="Times New Roman" w:eastAsia="Times New Roman" w:hAnsi="Times New Roman" w:cs="Times New Roman"/>
          <w:sz w:val="28"/>
          <w:szCs w:val="28"/>
          <w:lang w:eastAsia="ru-RU"/>
        </w:rPr>
        <w:t>2021</w:t>
      </w:r>
      <w:r w:rsidR="004F7E1E" w:rsidRPr="00FE6CF4">
        <w:rPr>
          <w:rFonts w:ascii="Times New Roman" w:eastAsia="Times New Roman" w:hAnsi="Times New Roman" w:cs="Times New Roman"/>
          <w:sz w:val="28"/>
          <w:szCs w:val="28"/>
          <w:lang w:eastAsia="ru-RU"/>
        </w:rPr>
        <w:t xml:space="preserve"> году</w:t>
      </w:r>
      <w:r w:rsidRPr="00FE6CF4">
        <w:rPr>
          <w:rFonts w:ascii="Times New Roman" w:eastAsia="Times New Roman" w:hAnsi="Times New Roman" w:cs="Times New Roman"/>
          <w:sz w:val="28"/>
          <w:szCs w:val="28"/>
          <w:vertAlign w:val="superscript"/>
          <w:lang w:eastAsia="ru-RU"/>
        </w:rPr>
        <w:footnoteReference w:id="69"/>
      </w:r>
      <w:r w:rsidR="004F7E1E" w:rsidRPr="00FE6CF4">
        <w:rPr>
          <w:rFonts w:ascii="Times New Roman" w:eastAsia="Times New Roman" w:hAnsi="Times New Roman" w:cs="Times New Roman"/>
          <w:sz w:val="28"/>
          <w:szCs w:val="28"/>
          <w:lang w:eastAsia="ru-RU"/>
        </w:rPr>
        <w:t xml:space="preserve"> и</w:t>
      </w:r>
      <w:r w:rsidRPr="00FE6CF4">
        <w:rPr>
          <w:rFonts w:ascii="Times New Roman" w:eastAsia="Times New Roman" w:hAnsi="Times New Roman" w:cs="Times New Roman"/>
          <w:sz w:val="28"/>
          <w:szCs w:val="28"/>
          <w:lang w:eastAsia="ru-RU"/>
        </w:rPr>
        <w:t xml:space="preserve"> </w:t>
      </w:r>
      <w:r w:rsidR="004F7E1E" w:rsidRPr="00FE6CF4">
        <w:rPr>
          <w:rFonts w:ascii="Times New Roman" w:eastAsia="Times New Roman" w:hAnsi="Times New Roman" w:cs="Times New Roman"/>
          <w:sz w:val="28"/>
          <w:szCs w:val="28"/>
          <w:lang w:eastAsia="ru-RU"/>
        </w:rPr>
        <w:t>содержит в себе</w:t>
      </w:r>
      <w:r w:rsidRPr="00FE6CF4">
        <w:rPr>
          <w:rFonts w:ascii="Times New Roman" w:eastAsia="Times New Roman" w:hAnsi="Times New Roman" w:cs="Times New Roman"/>
          <w:sz w:val="28"/>
          <w:szCs w:val="28"/>
          <w:lang w:eastAsia="ru-RU"/>
        </w:rPr>
        <w:t xml:space="preserve"> перечень мероприятий, осуществляемых</w:t>
      </w:r>
      <w:r w:rsidR="004F7E1E"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 xml:space="preserve">при реализации проектов по строительству (реконструкции) объектов капитального строительства, </w:t>
      </w:r>
      <w:r w:rsidR="004F7E1E" w:rsidRPr="00FE6CF4">
        <w:rPr>
          <w:rFonts w:ascii="Times New Roman" w:eastAsia="Times New Roman" w:hAnsi="Times New Roman" w:cs="Times New Roman"/>
          <w:sz w:val="28"/>
          <w:szCs w:val="28"/>
          <w:lang w:eastAsia="ru-RU"/>
        </w:rPr>
        <w:t>по</w:t>
      </w:r>
      <w:r w:rsidRPr="00FE6CF4">
        <w:rPr>
          <w:rFonts w:ascii="Times New Roman" w:eastAsia="Times New Roman" w:hAnsi="Times New Roman" w:cs="Times New Roman"/>
          <w:sz w:val="28"/>
          <w:szCs w:val="28"/>
          <w:lang w:eastAsia="ru-RU"/>
        </w:rPr>
        <w:t xml:space="preserve"> сути этот перечень носит отсылочный характер, то есть практически все </w:t>
      </w:r>
      <w:r w:rsidR="004F7E1E" w:rsidRPr="00FE6CF4">
        <w:rPr>
          <w:rFonts w:ascii="Times New Roman" w:eastAsia="Times New Roman" w:hAnsi="Times New Roman" w:cs="Times New Roman"/>
          <w:sz w:val="28"/>
          <w:szCs w:val="28"/>
          <w:lang w:eastAsia="ru-RU"/>
        </w:rPr>
        <w:t>этапы реконструкции</w:t>
      </w:r>
      <w:r w:rsidRPr="00FE6CF4">
        <w:rPr>
          <w:rFonts w:ascii="Times New Roman" w:eastAsia="Times New Roman" w:hAnsi="Times New Roman" w:cs="Times New Roman"/>
          <w:sz w:val="28"/>
          <w:szCs w:val="28"/>
          <w:lang w:eastAsia="ru-RU"/>
        </w:rPr>
        <w:t>, указанные в этой статье, имеют «свои» нормы права в ГРК РФ</w:t>
      </w:r>
      <w:r w:rsidRPr="00FE6CF4">
        <w:rPr>
          <w:rFonts w:ascii="Times New Roman" w:hAnsi="Times New Roman" w:cs="Times New Roman"/>
          <w:sz w:val="28"/>
          <w:szCs w:val="28"/>
        </w:rPr>
        <w:t xml:space="preserve">, </w:t>
      </w:r>
      <w:r w:rsidRPr="00FE6CF4">
        <w:rPr>
          <w:rFonts w:ascii="Times New Roman" w:eastAsia="Times New Roman" w:hAnsi="Times New Roman" w:cs="Times New Roman"/>
          <w:sz w:val="28"/>
          <w:szCs w:val="28"/>
          <w:lang w:eastAsia="ru-RU"/>
        </w:rPr>
        <w:t>Земельном кодексе РФ либо иных законах</w:t>
      </w:r>
      <w:r w:rsidR="00961307"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 xml:space="preserve">или подзаконных актах. </w:t>
      </w:r>
    </w:p>
    <w:p w:rsidR="0087331A" w:rsidRPr="00FE6CF4" w:rsidRDefault="0087331A"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 xml:space="preserve">Видимо логика введение этой статьи заключалась                                           </w:t>
      </w:r>
      <w:r w:rsidR="0059663C" w:rsidRPr="00FE6CF4">
        <w:rPr>
          <w:rFonts w:ascii="Times New Roman" w:eastAsia="Times New Roman" w:hAnsi="Times New Roman" w:cs="Times New Roman"/>
          <w:sz w:val="28"/>
          <w:szCs w:val="28"/>
          <w:lang w:eastAsia="ru-RU"/>
        </w:rPr>
        <w:t xml:space="preserve">                                  </w:t>
      </w:r>
      <w:r w:rsidR="00071D4C" w:rsidRPr="00FE6CF4">
        <w:rPr>
          <w:rFonts w:ascii="Times New Roman" w:eastAsia="Times New Roman" w:hAnsi="Times New Roman" w:cs="Times New Roman"/>
          <w:sz w:val="28"/>
          <w:szCs w:val="28"/>
          <w:lang w:eastAsia="ru-RU"/>
        </w:rPr>
        <w:t xml:space="preserve">                                </w:t>
      </w:r>
      <w:r w:rsidR="0059663C"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 xml:space="preserve">в необходимости упорядочить и ограничить на уровне кодифицированного федерального законодательства пределы бюрократических процедур соблюдаемых при проведении работ </w:t>
      </w:r>
      <w:r w:rsidR="00DD0F4C"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по строительству и (или) реконструкции, с учетом того, что таких процедур в отечественном законодательстве содержится достаточно много, мягко говоря, а процедура строительства с соблюдением всех градостроительных правил является делом трудным, долгим и затратным,</w:t>
      </w:r>
      <w:r w:rsidR="00DD0F4C"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как говорит в своей статьей О.А. Жаркова -</w:t>
      </w:r>
      <w:r w:rsidRPr="00FE6CF4">
        <w:rPr>
          <w:rFonts w:ascii="Times New Roman" w:eastAsia="Times New Roman" w:hAnsi="Times New Roman" w:cs="Times New Roman"/>
          <w:i/>
          <w:sz w:val="28"/>
          <w:szCs w:val="28"/>
          <w:lang w:eastAsia="ru-RU"/>
        </w:rPr>
        <w:t xml:space="preserve"> по мнению </w:t>
      </w:r>
      <w:r w:rsidRPr="00FE6CF4">
        <w:rPr>
          <w:rFonts w:ascii="Times New Roman" w:eastAsia="Times New Roman" w:hAnsi="Times New Roman" w:cs="Times New Roman"/>
          <w:i/>
          <w:sz w:val="28"/>
          <w:szCs w:val="28"/>
          <w:lang w:eastAsia="ru-RU"/>
        </w:rPr>
        <w:lastRenderedPageBreak/>
        <w:t>экспертов Всемирного банка, Россия занимает 182-е из 183 мест в мире по уровню сложности согласования и получения разрешительных документов в сфере капитального строительства,</w:t>
      </w:r>
      <w:r w:rsidRPr="00FE6CF4">
        <w:rPr>
          <w:rFonts w:ascii="Times New Roman" w:eastAsia="Times New Roman" w:hAnsi="Times New Roman" w:cs="Times New Roman"/>
          <w:i/>
          <w:sz w:val="28"/>
          <w:szCs w:val="28"/>
          <w:vertAlign w:val="superscript"/>
          <w:lang w:eastAsia="ru-RU"/>
        </w:rPr>
        <w:footnoteReference w:id="70"/>
      </w:r>
      <w:r w:rsidRPr="00FE6CF4">
        <w:rPr>
          <w:rFonts w:ascii="Times New Roman" w:eastAsia="Times New Roman" w:hAnsi="Times New Roman" w:cs="Times New Roman"/>
          <w:i/>
          <w:sz w:val="28"/>
          <w:szCs w:val="28"/>
          <w:lang w:eastAsia="ru-RU"/>
        </w:rPr>
        <w:t xml:space="preserve"> </w:t>
      </w:r>
      <w:r w:rsidRPr="00FE6CF4">
        <w:rPr>
          <w:rFonts w:ascii="Times New Roman" w:eastAsia="Times New Roman" w:hAnsi="Times New Roman" w:cs="Times New Roman"/>
          <w:sz w:val="28"/>
          <w:szCs w:val="28"/>
          <w:lang w:eastAsia="ru-RU"/>
        </w:rPr>
        <w:t>видимо исходя из этих соображений</w:t>
      </w:r>
      <w:r w:rsidRPr="00FE6CF4">
        <w:rPr>
          <w:rFonts w:ascii="Times New Roman" w:eastAsia="Times New Roman" w:hAnsi="Times New Roman" w:cs="Times New Roman"/>
          <w:i/>
          <w:sz w:val="28"/>
          <w:szCs w:val="28"/>
          <w:lang w:eastAsia="ru-RU"/>
        </w:rPr>
        <w:t xml:space="preserve"> </w:t>
      </w:r>
      <w:r w:rsidRPr="00FE6CF4">
        <w:rPr>
          <w:rFonts w:ascii="Times New Roman" w:eastAsia="Times New Roman" w:hAnsi="Times New Roman" w:cs="Times New Roman"/>
          <w:sz w:val="28"/>
          <w:szCs w:val="28"/>
          <w:lang w:eastAsia="ru-RU"/>
        </w:rPr>
        <w:t>на уровне ГРК РФ была принята попытка упорядочить</w:t>
      </w:r>
      <w:r w:rsidR="00EE41A3" w:rsidRPr="00FE6CF4">
        <w:rPr>
          <w:rFonts w:ascii="Times New Roman" w:eastAsia="Times New Roman" w:hAnsi="Times New Roman" w:cs="Times New Roman"/>
          <w:sz w:val="28"/>
          <w:szCs w:val="28"/>
          <w:lang w:eastAsia="ru-RU"/>
        </w:rPr>
        <w:t xml:space="preserve"> этапы осуществления строительных работ.</w:t>
      </w:r>
    </w:p>
    <w:p w:rsidR="0087331A" w:rsidRPr="00FE6CF4" w:rsidRDefault="0087331A"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Так частью 9 статьи 5.2 ГРК РФ установлено, что Правительство РФ устанавливает исчерпывающий перечень документов, сведений, материалов, согласований, предусмотренных нормативно-правовыми актами для выполнения требований ст. 5.2. ГРК РФ при осуществлении строительства (реконструкции) объекта капитального строительства, перечень таких документов</w:t>
      </w:r>
      <w:r w:rsidR="007A7078" w:rsidRPr="00FE6CF4">
        <w:rPr>
          <w:rFonts w:ascii="Times New Roman" w:eastAsia="Times New Roman" w:hAnsi="Times New Roman" w:cs="Times New Roman"/>
          <w:sz w:val="28"/>
          <w:szCs w:val="28"/>
          <w:lang w:eastAsia="ru-RU"/>
        </w:rPr>
        <w:t xml:space="preserve"> установлен п</w:t>
      </w:r>
      <w:r w:rsidRPr="00FE6CF4">
        <w:rPr>
          <w:rFonts w:ascii="Times New Roman" w:eastAsia="Times New Roman" w:hAnsi="Times New Roman" w:cs="Times New Roman"/>
          <w:sz w:val="28"/>
          <w:szCs w:val="28"/>
          <w:lang w:eastAsia="ru-RU"/>
        </w:rPr>
        <w:t>остановлением</w:t>
      </w:r>
      <w:r w:rsidR="007A7078" w:rsidRPr="00FE6CF4">
        <w:rPr>
          <w:rFonts w:ascii="Times New Roman" w:eastAsia="Times New Roman" w:hAnsi="Times New Roman" w:cs="Times New Roman"/>
          <w:sz w:val="28"/>
          <w:szCs w:val="28"/>
          <w:lang w:eastAsia="ru-RU"/>
        </w:rPr>
        <w:t xml:space="preserve"> Правительства РФ </w:t>
      </w:r>
      <w:r w:rsidRPr="00FE6CF4">
        <w:rPr>
          <w:rFonts w:ascii="Times New Roman" w:eastAsia="Times New Roman" w:hAnsi="Times New Roman" w:cs="Times New Roman"/>
          <w:sz w:val="28"/>
          <w:szCs w:val="28"/>
          <w:lang w:eastAsia="ru-RU"/>
        </w:rPr>
        <w:t>от 25.12.2021 № 2490</w:t>
      </w:r>
      <w:r w:rsidRPr="00FE6CF4">
        <w:rPr>
          <w:rFonts w:ascii="Times New Roman" w:eastAsia="Times New Roman" w:hAnsi="Times New Roman" w:cs="Times New Roman"/>
          <w:sz w:val="28"/>
          <w:szCs w:val="28"/>
          <w:vertAlign w:val="superscript"/>
          <w:lang w:eastAsia="ru-RU"/>
        </w:rPr>
        <w:footnoteReference w:id="71"/>
      </w:r>
      <w:r w:rsidRPr="00FE6CF4">
        <w:rPr>
          <w:rFonts w:ascii="Times New Roman" w:eastAsia="Times New Roman" w:hAnsi="Times New Roman" w:cs="Times New Roman"/>
          <w:sz w:val="28"/>
          <w:szCs w:val="28"/>
          <w:lang w:eastAsia="ru-RU"/>
        </w:rPr>
        <w:t xml:space="preserve">. </w:t>
      </w:r>
    </w:p>
    <w:p w:rsidR="008023FF" w:rsidRPr="00FE6CF4" w:rsidRDefault="00DD0F4C" w:rsidP="0045062F">
      <w:pPr>
        <w:spacing w:after="0" w:line="360" w:lineRule="auto"/>
        <w:ind w:right="-142" w:firstLine="540"/>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Существует</w:t>
      </w:r>
      <w:r w:rsidR="008023FF" w:rsidRPr="00FE6CF4">
        <w:rPr>
          <w:rFonts w:ascii="Times New Roman" w:eastAsia="Times New Roman" w:hAnsi="Times New Roman" w:cs="Times New Roman"/>
          <w:sz w:val="28"/>
          <w:szCs w:val="28"/>
          <w:lang w:eastAsia="ru-RU"/>
        </w:rPr>
        <w:t xml:space="preserve"> и тот блок градостроительных согласований работ</w:t>
      </w:r>
      <w:r w:rsidR="0029343B" w:rsidRPr="00FE6CF4">
        <w:rPr>
          <w:rFonts w:ascii="Times New Roman" w:eastAsia="Times New Roman" w:hAnsi="Times New Roman" w:cs="Times New Roman"/>
          <w:sz w:val="28"/>
          <w:szCs w:val="28"/>
          <w:lang w:eastAsia="ru-RU"/>
        </w:rPr>
        <w:t xml:space="preserve"> </w:t>
      </w:r>
      <w:r w:rsidR="008023FF" w:rsidRPr="00FE6CF4">
        <w:rPr>
          <w:rFonts w:ascii="Times New Roman" w:eastAsia="Times New Roman" w:hAnsi="Times New Roman" w:cs="Times New Roman"/>
          <w:sz w:val="28"/>
          <w:szCs w:val="28"/>
          <w:lang w:eastAsia="ru-RU"/>
        </w:rPr>
        <w:t>по реконструкции, причем такой реконструкции при которой изменится внешний вид здания, который устанавливается</w:t>
      </w:r>
      <w:r w:rsidRPr="00FE6CF4">
        <w:rPr>
          <w:rFonts w:ascii="Times New Roman" w:eastAsia="Times New Roman" w:hAnsi="Times New Roman" w:cs="Times New Roman"/>
          <w:sz w:val="28"/>
          <w:szCs w:val="28"/>
          <w:lang w:eastAsia="ru-RU"/>
        </w:rPr>
        <w:t xml:space="preserve"> </w:t>
      </w:r>
      <w:r w:rsidR="008023FF" w:rsidRPr="00FE6CF4">
        <w:rPr>
          <w:rFonts w:ascii="Times New Roman" w:eastAsia="Times New Roman" w:hAnsi="Times New Roman" w:cs="Times New Roman"/>
          <w:sz w:val="28"/>
          <w:szCs w:val="28"/>
          <w:lang w:eastAsia="ru-RU"/>
        </w:rPr>
        <w:t>на уровне</w:t>
      </w:r>
      <w:r w:rsidR="00B84FC2" w:rsidRPr="00FE6CF4">
        <w:rPr>
          <w:rFonts w:ascii="Times New Roman" w:eastAsia="Times New Roman" w:hAnsi="Times New Roman" w:cs="Times New Roman"/>
          <w:sz w:val="28"/>
          <w:szCs w:val="28"/>
          <w:lang w:eastAsia="ru-RU"/>
        </w:rPr>
        <w:t xml:space="preserve"> субъектов РФ,</w:t>
      </w:r>
      <w:r w:rsidR="008023FF" w:rsidRPr="00FE6CF4">
        <w:rPr>
          <w:rFonts w:ascii="Times New Roman" w:eastAsia="Times New Roman" w:hAnsi="Times New Roman" w:cs="Times New Roman"/>
          <w:sz w:val="28"/>
          <w:szCs w:val="28"/>
          <w:lang w:eastAsia="ru-RU"/>
        </w:rPr>
        <w:t xml:space="preserve"> </w:t>
      </w:r>
      <w:r w:rsidR="00B84FC2" w:rsidRPr="00FE6CF4">
        <w:rPr>
          <w:rFonts w:ascii="Times New Roman" w:eastAsia="Times New Roman" w:hAnsi="Times New Roman" w:cs="Times New Roman"/>
          <w:sz w:val="28"/>
          <w:szCs w:val="28"/>
          <w:lang w:eastAsia="ru-RU"/>
        </w:rPr>
        <w:t>например</w:t>
      </w:r>
      <w:r w:rsidR="0059663C" w:rsidRPr="00FE6CF4">
        <w:rPr>
          <w:rFonts w:ascii="Times New Roman" w:eastAsia="Times New Roman" w:hAnsi="Times New Roman" w:cs="Times New Roman"/>
          <w:sz w:val="28"/>
          <w:szCs w:val="28"/>
          <w:lang w:eastAsia="ru-RU"/>
        </w:rPr>
        <w:t>, популярный случай</w:t>
      </w:r>
      <w:r w:rsidR="007B2104" w:rsidRPr="00FE6CF4">
        <w:rPr>
          <w:rFonts w:ascii="Times New Roman" w:eastAsia="Times New Roman" w:hAnsi="Times New Roman" w:cs="Times New Roman"/>
          <w:sz w:val="28"/>
          <w:szCs w:val="28"/>
          <w:lang w:eastAsia="ru-RU"/>
        </w:rPr>
        <w:t xml:space="preserve"> прохождения дополнительных процедур согласований при реконструкции объекта капитального строительства и</w:t>
      </w:r>
      <w:r w:rsidR="0059663C" w:rsidRPr="00FE6CF4">
        <w:rPr>
          <w:rFonts w:ascii="Times New Roman" w:eastAsia="Times New Roman" w:hAnsi="Times New Roman" w:cs="Times New Roman"/>
          <w:sz w:val="28"/>
          <w:szCs w:val="28"/>
          <w:lang w:eastAsia="ru-RU"/>
        </w:rPr>
        <w:t xml:space="preserve"> получения дополнительных документов при получении разрешения на строительства</w:t>
      </w:r>
      <w:r w:rsidR="007B2104" w:rsidRPr="00FE6CF4">
        <w:rPr>
          <w:rFonts w:ascii="Times New Roman" w:eastAsia="Times New Roman" w:hAnsi="Times New Roman" w:cs="Times New Roman"/>
          <w:sz w:val="28"/>
          <w:szCs w:val="28"/>
          <w:lang w:eastAsia="ru-RU"/>
        </w:rPr>
        <w:t xml:space="preserve"> в рамках выполнения работ</w:t>
      </w:r>
      <w:r w:rsidR="0029343B" w:rsidRPr="00FE6CF4">
        <w:rPr>
          <w:rFonts w:ascii="Times New Roman" w:eastAsia="Times New Roman" w:hAnsi="Times New Roman" w:cs="Times New Roman"/>
          <w:sz w:val="28"/>
          <w:szCs w:val="28"/>
          <w:lang w:eastAsia="ru-RU"/>
        </w:rPr>
        <w:t xml:space="preserve"> </w:t>
      </w:r>
      <w:r w:rsidR="007B2104" w:rsidRPr="00FE6CF4">
        <w:rPr>
          <w:rFonts w:ascii="Times New Roman" w:eastAsia="Times New Roman" w:hAnsi="Times New Roman" w:cs="Times New Roman"/>
          <w:sz w:val="28"/>
          <w:szCs w:val="28"/>
          <w:lang w:eastAsia="ru-RU"/>
        </w:rPr>
        <w:t>по реконструкции</w:t>
      </w:r>
      <w:r w:rsidR="0059663C" w:rsidRPr="00FE6CF4">
        <w:rPr>
          <w:rFonts w:ascii="Times New Roman" w:eastAsia="Times New Roman" w:hAnsi="Times New Roman" w:cs="Times New Roman"/>
          <w:sz w:val="28"/>
          <w:szCs w:val="28"/>
          <w:lang w:eastAsia="ru-RU"/>
        </w:rPr>
        <w:t>, в том числе</w:t>
      </w:r>
      <w:r w:rsidR="007A7078" w:rsidRPr="00FE6CF4">
        <w:rPr>
          <w:rFonts w:ascii="Times New Roman" w:eastAsia="Times New Roman" w:hAnsi="Times New Roman" w:cs="Times New Roman"/>
          <w:sz w:val="28"/>
          <w:szCs w:val="28"/>
          <w:lang w:eastAsia="ru-RU"/>
        </w:rPr>
        <w:t>,</w:t>
      </w:r>
      <w:r w:rsidR="0059663C" w:rsidRPr="00FE6CF4">
        <w:rPr>
          <w:rFonts w:ascii="Times New Roman" w:eastAsia="Times New Roman" w:hAnsi="Times New Roman" w:cs="Times New Roman"/>
          <w:sz w:val="28"/>
          <w:szCs w:val="28"/>
          <w:lang w:eastAsia="ru-RU"/>
        </w:rPr>
        <w:t xml:space="preserve"> заключается в </w:t>
      </w:r>
      <w:r w:rsidR="007B2104" w:rsidRPr="00FE6CF4">
        <w:rPr>
          <w:rFonts w:ascii="Times New Roman" w:eastAsia="Times New Roman" w:hAnsi="Times New Roman" w:cs="Times New Roman"/>
          <w:sz w:val="28"/>
          <w:szCs w:val="28"/>
          <w:lang w:eastAsia="ru-RU"/>
        </w:rPr>
        <w:t>согласование архитектурно-градостроительного облика объекта капитального строительства</w:t>
      </w:r>
      <w:r w:rsidR="0059663C" w:rsidRPr="00FE6CF4">
        <w:rPr>
          <w:rFonts w:ascii="Times New Roman" w:eastAsia="Times New Roman" w:hAnsi="Times New Roman" w:cs="Times New Roman"/>
          <w:sz w:val="28"/>
          <w:szCs w:val="28"/>
          <w:lang w:eastAsia="ru-RU"/>
        </w:rPr>
        <w:t>.</w:t>
      </w:r>
      <w:r w:rsidR="00F52216" w:rsidRPr="00FE6CF4">
        <w:rPr>
          <w:rFonts w:ascii="Times New Roman" w:eastAsia="Times New Roman" w:hAnsi="Times New Roman" w:cs="Times New Roman"/>
          <w:sz w:val="28"/>
          <w:szCs w:val="28"/>
          <w:lang w:eastAsia="ru-RU"/>
        </w:rPr>
        <w:t xml:space="preserve"> </w:t>
      </w:r>
    </w:p>
    <w:p w:rsidR="008023FF" w:rsidRPr="00FE6CF4" w:rsidRDefault="00E2762D" w:rsidP="0045062F">
      <w:pPr>
        <w:spacing w:after="0" w:line="360" w:lineRule="auto"/>
        <w:ind w:right="-142" w:firstLine="540"/>
        <w:jc w:val="both"/>
        <w:rPr>
          <w:rFonts w:ascii="Times New Roman" w:hAnsi="Times New Roman" w:cs="Times New Roman"/>
          <w:color w:val="000000" w:themeColor="text1"/>
          <w:sz w:val="28"/>
          <w:szCs w:val="28"/>
        </w:rPr>
      </w:pPr>
      <w:r w:rsidRPr="00FE6CF4">
        <w:rPr>
          <w:rFonts w:ascii="Times New Roman" w:hAnsi="Times New Roman" w:cs="Times New Roman"/>
          <w:color w:val="000000" w:themeColor="text1"/>
          <w:sz w:val="28"/>
          <w:szCs w:val="28"/>
        </w:rPr>
        <w:t>Так</w:t>
      </w:r>
      <w:r w:rsidR="00174064" w:rsidRPr="00FE6CF4">
        <w:rPr>
          <w:rFonts w:ascii="Times New Roman" w:hAnsi="Times New Roman" w:cs="Times New Roman"/>
          <w:color w:val="000000" w:themeColor="text1"/>
          <w:sz w:val="28"/>
          <w:szCs w:val="28"/>
        </w:rPr>
        <w:t xml:space="preserve"> описывается эта процедура в известной работе «Юридический справочник застройщика»</w:t>
      </w:r>
      <w:r w:rsidR="00174064" w:rsidRPr="00FE6CF4">
        <w:rPr>
          <w:rStyle w:val="a5"/>
          <w:rFonts w:ascii="Times New Roman" w:hAnsi="Times New Roman" w:cs="Times New Roman"/>
          <w:color w:val="000000" w:themeColor="text1"/>
          <w:sz w:val="28"/>
          <w:szCs w:val="28"/>
        </w:rPr>
        <w:footnoteReference w:id="72"/>
      </w:r>
      <w:r w:rsidR="002F4E50" w:rsidRPr="00FE6CF4">
        <w:rPr>
          <w:rFonts w:ascii="Times New Roman" w:hAnsi="Times New Roman" w:cs="Times New Roman"/>
          <w:color w:val="000000" w:themeColor="text1"/>
          <w:sz w:val="28"/>
          <w:szCs w:val="28"/>
        </w:rPr>
        <w:t xml:space="preserve">, эта процедура относится ко второму блоку </w:t>
      </w:r>
      <w:r w:rsidR="002F4E50" w:rsidRPr="00FE6CF4">
        <w:rPr>
          <w:rFonts w:ascii="Times New Roman" w:hAnsi="Times New Roman" w:cs="Times New Roman"/>
          <w:color w:val="000000" w:themeColor="text1"/>
          <w:sz w:val="28"/>
          <w:szCs w:val="28"/>
        </w:rPr>
        <w:lastRenderedPageBreak/>
        <w:t xml:space="preserve">процедур осуществляемых при градостроительной деятельности, регулирование которых осуществляется </w:t>
      </w:r>
      <w:r w:rsidR="00AD040D" w:rsidRPr="00FE6CF4">
        <w:rPr>
          <w:rFonts w:ascii="Times New Roman" w:hAnsi="Times New Roman" w:cs="Times New Roman"/>
          <w:color w:val="000000" w:themeColor="text1"/>
          <w:sz w:val="28"/>
          <w:szCs w:val="28"/>
        </w:rPr>
        <w:t>на уровне местного законод</w:t>
      </w:r>
      <w:r w:rsidR="002F4E50" w:rsidRPr="00FE6CF4">
        <w:rPr>
          <w:rFonts w:ascii="Times New Roman" w:hAnsi="Times New Roman" w:cs="Times New Roman"/>
          <w:color w:val="000000" w:themeColor="text1"/>
          <w:sz w:val="28"/>
          <w:szCs w:val="28"/>
        </w:rPr>
        <w:t>а</w:t>
      </w:r>
      <w:r w:rsidR="00AD040D" w:rsidRPr="00FE6CF4">
        <w:rPr>
          <w:rFonts w:ascii="Times New Roman" w:hAnsi="Times New Roman" w:cs="Times New Roman"/>
          <w:color w:val="000000" w:themeColor="text1"/>
          <w:sz w:val="28"/>
          <w:szCs w:val="28"/>
        </w:rPr>
        <w:t>тель</w:t>
      </w:r>
      <w:r w:rsidR="002F4E50" w:rsidRPr="00FE6CF4">
        <w:rPr>
          <w:rFonts w:ascii="Times New Roman" w:hAnsi="Times New Roman" w:cs="Times New Roman"/>
          <w:color w:val="000000" w:themeColor="text1"/>
          <w:sz w:val="28"/>
          <w:szCs w:val="28"/>
        </w:rPr>
        <w:t>с</w:t>
      </w:r>
      <w:r w:rsidR="00AD040D" w:rsidRPr="00FE6CF4">
        <w:rPr>
          <w:rFonts w:ascii="Times New Roman" w:hAnsi="Times New Roman" w:cs="Times New Roman"/>
          <w:color w:val="000000" w:themeColor="text1"/>
          <w:sz w:val="28"/>
          <w:szCs w:val="28"/>
        </w:rPr>
        <w:t>тва, в случае если такой</w:t>
      </w:r>
      <w:r w:rsidR="0029343B" w:rsidRPr="00FE6CF4">
        <w:rPr>
          <w:rFonts w:ascii="Times New Roman" w:hAnsi="Times New Roman" w:cs="Times New Roman"/>
          <w:color w:val="000000" w:themeColor="text1"/>
          <w:sz w:val="28"/>
          <w:szCs w:val="28"/>
        </w:rPr>
        <w:t xml:space="preserve"> порядок</w:t>
      </w:r>
      <w:r w:rsidR="00AD040D" w:rsidRPr="00FE6CF4">
        <w:rPr>
          <w:rFonts w:ascii="Times New Roman" w:hAnsi="Times New Roman" w:cs="Times New Roman"/>
          <w:color w:val="000000" w:themeColor="text1"/>
          <w:sz w:val="28"/>
          <w:szCs w:val="28"/>
        </w:rPr>
        <w:t xml:space="preserve"> определен самим субъектом Российской Федерации.</w:t>
      </w:r>
    </w:p>
    <w:p w:rsidR="002C5636" w:rsidRPr="00FE6CF4" w:rsidRDefault="002C5636" w:rsidP="0045062F">
      <w:pPr>
        <w:pStyle w:val="ConsPlusNormal"/>
        <w:spacing w:line="360" w:lineRule="auto"/>
        <w:ind w:right="-142" w:firstLine="540"/>
        <w:jc w:val="both"/>
        <w:rPr>
          <w:color w:val="000000" w:themeColor="text1"/>
          <w:sz w:val="28"/>
          <w:szCs w:val="28"/>
        </w:rPr>
      </w:pPr>
    </w:p>
    <w:p w:rsidR="00880310" w:rsidRPr="00FE6CF4" w:rsidRDefault="00C63752"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Понятие сноса</w:t>
      </w:r>
      <w:r w:rsidR="00880310" w:rsidRPr="00FE6CF4">
        <w:rPr>
          <w:color w:val="000000" w:themeColor="text1"/>
          <w:sz w:val="28"/>
          <w:szCs w:val="28"/>
        </w:rPr>
        <w:t xml:space="preserve"> объекта капитального строительства</w:t>
      </w:r>
      <w:r w:rsidRPr="00FE6CF4">
        <w:rPr>
          <w:color w:val="000000" w:themeColor="text1"/>
          <w:sz w:val="28"/>
          <w:szCs w:val="28"/>
        </w:rPr>
        <w:t xml:space="preserve"> как отдельного вида</w:t>
      </w:r>
      <w:r w:rsidR="00880310" w:rsidRPr="00FE6CF4">
        <w:rPr>
          <w:color w:val="000000" w:themeColor="text1"/>
          <w:sz w:val="28"/>
          <w:szCs w:val="28"/>
        </w:rPr>
        <w:t xml:space="preserve"> </w:t>
      </w:r>
      <w:r w:rsidRPr="00FE6CF4">
        <w:rPr>
          <w:color w:val="000000" w:themeColor="text1"/>
          <w:sz w:val="28"/>
          <w:szCs w:val="28"/>
        </w:rPr>
        <w:t>работ, было введено пунктом 14.4 статьи РФ в 2018 году. Согласно этому определению снос объекта капитального строительства - ликвидация объекта капитального строительства путем его разрушения</w:t>
      </w:r>
      <w:r w:rsidR="002C5636" w:rsidRPr="00FE6CF4">
        <w:rPr>
          <w:color w:val="000000" w:themeColor="text1"/>
          <w:sz w:val="28"/>
          <w:szCs w:val="28"/>
        </w:rPr>
        <w:t xml:space="preserve"> </w:t>
      </w:r>
      <w:r w:rsidRPr="00FE6CF4">
        <w:rPr>
          <w:color w:val="000000" w:themeColor="text1"/>
          <w:sz w:val="28"/>
          <w:szCs w:val="28"/>
        </w:rPr>
        <w:t xml:space="preserve">(за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C63752" w:rsidRPr="00FE6CF4" w:rsidRDefault="005A6CA1"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Снос</w:t>
      </w:r>
      <w:r w:rsidR="00C63752" w:rsidRPr="00FE6CF4">
        <w:rPr>
          <w:color w:val="000000" w:themeColor="text1"/>
          <w:sz w:val="28"/>
          <w:szCs w:val="28"/>
        </w:rPr>
        <w:t xml:space="preserve"> объектов капитального строительства бывает двух видов, </w:t>
      </w:r>
      <w:r w:rsidR="004B4B4C">
        <w:rPr>
          <w:color w:val="000000" w:themeColor="text1"/>
          <w:sz w:val="28"/>
          <w:szCs w:val="28"/>
        </w:rPr>
        <w:t xml:space="preserve">                              </w:t>
      </w:r>
      <w:r w:rsidR="00C63752" w:rsidRPr="00FE6CF4">
        <w:rPr>
          <w:color w:val="000000" w:themeColor="text1"/>
          <w:sz w:val="28"/>
          <w:szCs w:val="28"/>
        </w:rPr>
        <w:t xml:space="preserve">как следует из статьи 55.30 ГРК РФ данная статья регулирует порядок проведения работ по сносу в случае если объект физически перестает существовать, </w:t>
      </w:r>
      <w:r w:rsidR="00B514D8" w:rsidRPr="00FE6CF4">
        <w:rPr>
          <w:color w:val="000000" w:themeColor="text1"/>
          <w:sz w:val="28"/>
          <w:szCs w:val="28"/>
        </w:rPr>
        <w:t xml:space="preserve">соответственно документом, </w:t>
      </w:r>
      <w:r w:rsidR="0064190F" w:rsidRPr="00FE6CF4">
        <w:rPr>
          <w:color w:val="000000" w:themeColor="text1"/>
          <w:sz w:val="28"/>
          <w:szCs w:val="28"/>
        </w:rPr>
        <w:t>в котором</w:t>
      </w:r>
      <w:r w:rsidR="00B514D8" w:rsidRPr="00FE6CF4">
        <w:rPr>
          <w:color w:val="000000" w:themeColor="text1"/>
          <w:sz w:val="28"/>
          <w:szCs w:val="28"/>
        </w:rPr>
        <w:t xml:space="preserve"> закрепляется технология производства работ и т.д. является проект организации работ по сносу, ну и смета </w:t>
      </w:r>
      <w:r w:rsidR="0064190F" w:rsidRPr="00FE6CF4">
        <w:rPr>
          <w:color w:val="000000" w:themeColor="text1"/>
          <w:sz w:val="28"/>
          <w:szCs w:val="28"/>
        </w:rPr>
        <w:t xml:space="preserve"> </w:t>
      </w:r>
      <w:r w:rsidR="00B514D8" w:rsidRPr="00FE6CF4">
        <w:rPr>
          <w:color w:val="000000" w:themeColor="text1"/>
          <w:sz w:val="28"/>
          <w:szCs w:val="28"/>
        </w:rPr>
        <w:t>в случае если такие мероприятия производится с привлечением средств бюджета</w:t>
      </w:r>
      <w:r w:rsidR="008E75CE" w:rsidRPr="00FE6CF4">
        <w:rPr>
          <w:color w:val="000000" w:themeColor="text1"/>
          <w:sz w:val="28"/>
          <w:szCs w:val="28"/>
        </w:rPr>
        <w:t>,</w:t>
      </w:r>
      <w:r w:rsidR="00C63752" w:rsidRPr="00FE6CF4">
        <w:rPr>
          <w:color w:val="000000" w:themeColor="text1"/>
          <w:sz w:val="28"/>
          <w:szCs w:val="28"/>
        </w:rPr>
        <w:t xml:space="preserve"> вместе с тем частью 8 статьи 55.30</w:t>
      </w:r>
      <w:r w:rsidR="002C5636" w:rsidRPr="00FE6CF4">
        <w:rPr>
          <w:color w:val="000000" w:themeColor="text1"/>
          <w:sz w:val="28"/>
          <w:szCs w:val="28"/>
        </w:rPr>
        <w:t xml:space="preserve"> ГРК РФ</w:t>
      </w:r>
      <w:r w:rsidR="00C63752" w:rsidRPr="00FE6CF4">
        <w:rPr>
          <w:color w:val="000000" w:themeColor="text1"/>
          <w:sz w:val="28"/>
          <w:szCs w:val="28"/>
        </w:rPr>
        <w:t xml:space="preserve"> установлено, что настоящее положения </w:t>
      </w:r>
      <w:r w:rsidR="00B514D8" w:rsidRPr="00FE6CF4">
        <w:rPr>
          <w:color w:val="000000" w:themeColor="text1"/>
          <w:sz w:val="28"/>
          <w:szCs w:val="28"/>
        </w:rPr>
        <w:t>не распространяются</w:t>
      </w:r>
      <w:r w:rsidR="002C5636" w:rsidRPr="00FE6CF4">
        <w:rPr>
          <w:color w:val="000000" w:themeColor="text1"/>
          <w:sz w:val="28"/>
          <w:szCs w:val="28"/>
        </w:rPr>
        <w:t xml:space="preserve"> </w:t>
      </w:r>
      <w:r w:rsidR="00B514D8" w:rsidRPr="00FE6CF4">
        <w:rPr>
          <w:color w:val="000000" w:themeColor="text1"/>
          <w:sz w:val="28"/>
          <w:szCs w:val="28"/>
        </w:rPr>
        <w:t>на случаи сноса объекта капитального строительства в целях строительства, реконструкции, которое проходит</w:t>
      </w:r>
      <w:r w:rsidR="002C5636" w:rsidRPr="00FE6CF4">
        <w:rPr>
          <w:color w:val="000000" w:themeColor="text1"/>
          <w:sz w:val="28"/>
          <w:szCs w:val="28"/>
        </w:rPr>
        <w:t xml:space="preserve"> </w:t>
      </w:r>
      <w:r w:rsidR="00B514D8" w:rsidRPr="00FE6CF4">
        <w:rPr>
          <w:color w:val="000000" w:themeColor="text1"/>
          <w:sz w:val="28"/>
          <w:szCs w:val="28"/>
        </w:rPr>
        <w:t>в общем порядке – то есть с разработкой проектной документации и т.д.</w:t>
      </w:r>
    </w:p>
    <w:p w:rsidR="00880310" w:rsidRPr="00FE6CF4" w:rsidRDefault="00C63752"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Соответственно, </w:t>
      </w:r>
      <w:r w:rsidR="008E75CE" w:rsidRPr="00FE6CF4">
        <w:rPr>
          <w:color w:val="000000" w:themeColor="text1"/>
          <w:sz w:val="28"/>
          <w:szCs w:val="28"/>
        </w:rPr>
        <w:t>возникает</w:t>
      </w:r>
      <w:r w:rsidRPr="00FE6CF4">
        <w:rPr>
          <w:color w:val="000000" w:themeColor="text1"/>
          <w:sz w:val="28"/>
          <w:szCs w:val="28"/>
        </w:rPr>
        <w:t xml:space="preserve"> и</w:t>
      </w:r>
      <w:r w:rsidR="00880310" w:rsidRPr="00FE6CF4">
        <w:rPr>
          <w:color w:val="000000" w:themeColor="text1"/>
          <w:sz w:val="28"/>
          <w:szCs w:val="28"/>
        </w:rPr>
        <w:t>нтересный вопрос в плане проведения работ по реконструкции, это вопрос о том, что является ли реконструкцией, например, обрушение здания, кото</w:t>
      </w:r>
      <w:r w:rsidR="00663840" w:rsidRPr="00FE6CF4">
        <w:rPr>
          <w:color w:val="000000" w:themeColor="text1"/>
          <w:sz w:val="28"/>
          <w:szCs w:val="28"/>
        </w:rPr>
        <w:t>рые ухудшают его характеристики,</w:t>
      </w:r>
      <w:r w:rsidR="006B4F47" w:rsidRPr="00FE6CF4">
        <w:rPr>
          <w:color w:val="000000" w:themeColor="text1"/>
          <w:sz w:val="28"/>
          <w:szCs w:val="28"/>
        </w:rPr>
        <w:t xml:space="preserve"> возникшее в следствии стихийного бедствия</w:t>
      </w:r>
      <w:r w:rsidR="00663840" w:rsidRPr="00FE6CF4">
        <w:rPr>
          <w:color w:val="000000" w:themeColor="text1"/>
          <w:sz w:val="28"/>
          <w:szCs w:val="28"/>
        </w:rPr>
        <w:t xml:space="preserve">, </w:t>
      </w:r>
      <w:r w:rsidR="006B4F47" w:rsidRPr="00FE6CF4">
        <w:rPr>
          <w:color w:val="000000" w:themeColor="text1"/>
          <w:sz w:val="28"/>
          <w:szCs w:val="28"/>
        </w:rPr>
        <w:t>аварии и иных форс-мажорных</w:t>
      </w:r>
      <w:r w:rsidR="00663840" w:rsidRPr="00FE6CF4">
        <w:rPr>
          <w:color w:val="000000" w:themeColor="text1"/>
          <w:sz w:val="28"/>
          <w:szCs w:val="28"/>
        </w:rPr>
        <w:t xml:space="preserve"> обстоятельства.</w:t>
      </w:r>
    </w:p>
    <w:p w:rsidR="006B4F47" w:rsidRPr="00FE6CF4" w:rsidRDefault="00663840"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lastRenderedPageBreak/>
        <w:t xml:space="preserve">Автор </w:t>
      </w:r>
      <w:r w:rsidR="00880310" w:rsidRPr="00FE6CF4">
        <w:rPr>
          <w:color w:val="000000" w:themeColor="text1"/>
          <w:sz w:val="28"/>
          <w:szCs w:val="28"/>
        </w:rPr>
        <w:t xml:space="preserve">Ильин Б. В. </w:t>
      </w:r>
      <w:r w:rsidRPr="00FE6CF4">
        <w:rPr>
          <w:color w:val="000000" w:themeColor="text1"/>
          <w:sz w:val="28"/>
          <w:szCs w:val="28"/>
        </w:rPr>
        <w:t xml:space="preserve">в своем труде говорит о том, что </w:t>
      </w:r>
      <w:r w:rsidRPr="00FE6CF4">
        <w:rPr>
          <w:rStyle w:val="a5"/>
          <w:color w:val="000000" w:themeColor="text1"/>
          <w:sz w:val="28"/>
          <w:szCs w:val="28"/>
        </w:rPr>
        <w:footnoteReference w:id="73"/>
      </w:r>
      <w:r w:rsidRPr="00FE6CF4">
        <w:rPr>
          <w:color w:val="000000" w:themeColor="text1"/>
          <w:sz w:val="28"/>
          <w:szCs w:val="28"/>
        </w:rPr>
        <w:t xml:space="preserve">изменение параметров объекта капитального строительства, которое свойственно </w:t>
      </w:r>
      <w:r w:rsidR="004B4B4C">
        <w:rPr>
          <w:color w:val="000000" w:themeColor="text1"/>
          <w:sz w:val="28"/>
          <w:szCs w:val="28"/>
        </w:rPr>
        <w:t xml:space="preserve">                    </w:t>
      </w:r>
      <w:r w:rsidRPr="00FE6CF4">
        <w:rPr>
          <w:color w:val="000000" w:themeColor="text1"/>
          <w:sz w:val="28"/>
          <w:szCs w:val="28"/>
        </w:rPr>
        <w:t xml:space="preserve">при проведении работ по реконструкции, должно произойти </w:t>
      </w:r>
      <w:r w:rsidR="00B5397D" w:rsidRPr="00FE6CF4">
        <w:rPr>
          <w:color w:val="000000" w:themeColor="text1"/>
          <w:sz w:val="28"/>
          <w:szCs w:val="28"/>
        </w:rPr>
        <w:t xml:space="preserve">именно в результате проведения работ, а не вследствие непредвиденных обстоятельств, пример которых приведен выше. </w:t>
      </w:r>
      <w:r w:rsidR="006B4F47" w:rsidRPr="00FE6CF4">
        <w:rPr>
          <w:color w:val="000000" w:themeColor="text1"/>
          <w:sz w:val="28"/>
          <w:szCs w:val="28"/>
        </w:rPr>
        <w:t xml:space="preserve">Автор ссылается на Постановление Федерального арбитражного суда Московского округа от 08.10.2002 N КА-А40/6684-02 в котором рассматривался случай, когда в одном из зданий увеличилась внутренняя площадь в следствие переучета площади помещений, переустройства отдельных помещений, соответственно такие работы не являлись работами по реконструкции. </w:t>
      </w:r>
      <w:r w:rsidR="00C63A72" w:rsidRPr="00FE6CF4">
        <w:rPr>
          <w:color w:val="000000" w:themeColor="text1"/>
          <w:sz w:val="28"/>
          <w:szCs w:val="28"/>
        </w:rPr>
        <w:t>Кроме того, по мнению Стрембелева С.В.</w:t>
      </w:r>
      <w:r w:rsidR="00946682" w:rsidRPr="00FE6CF4">
        <w:rPr>
          <w:color w:val="000000" w:themeColor="text1"/>
          <w:sz w:val="28"/>
          <w:szCs w:val="28"/>
        </w:rPr>
        <w:t xml:space="preserve"> </w:t>
      </w:r>
      <w:r w:rsidR="00C63A72" w:rsidRPr="00FE6CF4">
        <w:rPr>
          <w:color w:val="000000" w:themeColor="text1"/>
          <w:sz w:val="28"/>
          <w:szCs w:val="28"/>
        </w:rPr>
        <w:t>при реконструкции происходит улучшение</w:t>
      </w:r>
      <w:r w:rsidR="005B18A9" w:rsidRPr="00FE6CF4">
        <w:rPr>
          <w:color w:val="000000" w:themeColor="text1"/>
          <w:sz w:val="28"/>
          <w:szCs w:val="28"/>
        </w:rPr>
        <w:t xml:space="preserve"> </w:t>
      </w:r>
      <w:r w:rsidR="00C63A72" w:rsidRPr="00FE6CF4">
        <w:rPr>
          <w:color w:val="000000" w:themeColor="text1"/>
          <w:sz w:val="28"/>
          <w:szCs w:val="28"/>
        </w:rPr>
        <w:t>или ухудшение параметров здания, хотя</w:t>
      </w:r>
      <w:r w:rsidR="0058395C" w:rsidRPr="00FE6CF4">
        <w:rPr>
          <w:color w:val="000000" w:themeColor="text1"/>
          <w:sz w:val="28"/>
          <w:szCs w:val="28"/>
        </w:rPr>
        <w:t>, по мнению автора,</w:t>
      </w:r>
      <w:r w:rsidR="00C63A72" w:rsidRPr="00FE6CF4">
        <w:rPr>
          <w:color w:val="000000" w:themeColor="text1"/>
          <w:sz w:val="28"/>
          <w:szCs w:val="28"/>
        </w:rPr>
        <w:t xml:space="preserve"> такие оценки носят субъективный характер</w:t>
      </w:r>
      <w:r w:rsidR="00C63A72" w:rsidRPr="00FE6CF4">
        <w:rPr>
          <w:rStyle w:val="a5"/>
          <w:color w:val="000000" w:themeColor="text1"/>
          <w:sz w:val="28"/>
          <w:szCs w:val="28"/>
        </w:rPr>
        <w:footnoteReference w:id="74"/>
      </w:r>
      <w:r w:rsidR="00C63A72" w:rsidRPr="00FE6CF4">
        <w:rPr>
          <w:color w:val="000000" w:themeColor="text1"/>
          <w:sz w:val="28"/>
          <w:szCs w:val="28"/>
        </w:rPr>
        <w:t>.</w:t>
      </w:r>
    </w:p>
    <w:p w:rsidR="00663840" w:rsidRPr="00FE6CF4" w:rsidRDefault="00C63A72"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одном из достаточных свежих судебных</w:t>
      </w:r>
      <w:r w:rsidR="004C6427" w:rsidRPr="00FE6CF4">
        <w:rPr>
          <w:color w:val="000000" w:themeColor="text1"/>
          <w:sz w:val="28"/>
          <w:szCs w:val="28"/>
        </w:rPr>
        <w:t xml:space="preserve"> дел</w:t>
      </w:r>
      <w:r w:rsidRPr="00FE6CF4">
        <w:rPr>
          <w:color w:val="000000" w:themeColor="text1"/>
          <w:sz w:val="28"/>
          <w:szCs w:val="28"/>
        </w:rPr>
        <w:t xml:space="preserve">, </w:t>
      </w:r>
      <w:r w:rsidR="00FC776B" w:rsidRPr="00FE6CF4">
        <w:rPr>
          <w:color w:val="000000" w:themeColor="text1"/>
          <w:sz w:val="28"/>
          <w:szCs w:val="28"/>
        </w:rPr>
        <w:t xml:space="preserve">Арбитражным судом </w:t>
      </w:r>
      <w:r w:rsidR="00A91BCA" w:rsidRPr="00FE6CF4">
        <w:rPr>
          <w:color w:val="000000" w:themeColor="text1"/>
          <w:sz w:val="28"/>
          <w:szCs w:val="28"/>
        </w:rPr>
        <w:t>Дальневосточного</w:t>
      </w:r>
      <w:r w:rsidR="00FC776B" w:rsidRPr="00FE6CF4">
        <w:rPr>
          <w:color w:val="000000" w:themeColor="text1"/>
          <w:sz w:val="28"/>
          <w:szCs w:val="28"/>
        </w:rPr>
        <w:t xml:space="preserve"> округа</w:t>
      </w:r>
      <w:r w:rsidRPr="00FE6CF4">
        <w:rPr>
          <w:color w:val="000000" w:themeColor="text1"/>
          <w:sz w:val="28"/>
          <w:szCs w:val="28"/>
        </w:rPr>
        <w:t xml:space="preserve"> была рассмотрена следующая ситуация в которой рассматривался вопрос о реконструкции объекта капитального строительства, возникшего в ходе обрушения части здания, </w:t>
      </w:r>
      <w:r w:rsidR="005B18A9" w:rsidRPr="00FE6CF4">
        <w:rPr>
          <w:color w:val="000000" w:themeColor="text1"/>
          <w:sz w:val="28"/>
          <w:szCs w:val="28"/>
        </w:rPr>
        <w:t>остановимся на этом деле поподробнее</w:t>
      </w:r>
      <w:r w:rsidR="00FC776B" w:rsidRPr="00FE6CF4">
        <w:rPr>
          <w:rStyle w:val="a5"/>
          <w:color w:val="000000" w:themeColor="text1"/>
          <w:sz w:val="28"/>
          <w:szCs w:val="28"/>
        </w:rPr>
        <w:footnoteReference w:id="75"/>
      </w:r>
      <w:r w:rsidRPr="00FE6CF4">
        <w:rPr>
          <w:color w:val="000000" w:themeColor="text1"/>
          <w:sz w:val="28"/>
          <w:szCs w:val="28"/>
        </w:rPr>
        <w:t>.</w:t>
      </w:r>
    </w:p>
    <w:p w:rsidR="00B2476C" w:rsidRPr="00FE6CF4" w:rsidRDefault="00ED07C2"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У администрации городского округа находится на праве собственности здание, по результатам осмотра было выяснено, что часть здания была разрушена в результате стихийного бедствия.</w:t>
      </w:r>
      <w:r w:rsidR="005B18A9" w:rsidRPr="00FE6CF4">
        <w:rPr>
          <w:color w:val="000000" w:themeColor="text1"/>
          <w:sz w:val="28"/>
          <w:szCs w:val="28"/>
        </w:rPr>
        <w:t xml:space="preserve"> </w:t>
      </w:r>
      <w:r w:rsidRPr="00FE6CF4">
        <w:rPr>
          <w:color w:val="000000" w:themeColor="text1"/>
          <w:sz w:val="28"/>
          <w:szCs w:val="28"/>
        </w:rPr>
        <w:t>В следствие чего, администрация провела работы по инвентаризации объекта недвижимости, кадастровым инженером был подготовлен</w:t>
      </w:r>
      <w:r w:rsidR="00A85E77" w:rsidRPr="00FE6CF4">
        <w:rPr>
          <w:color w:val="000000" w:themeColor="text1"/>
          <w:sz w:val="28"/>
          <w:szCs w:val="28"/>
        </w:rPr>
        <w:t xml:space="preserve"> технический план здания</w:t>
      </w:r>
      <w:r w:rsidRPr="00FE6CF4">
        <w:rPr>
          <w:color w:val="000000" w:themeColor="text1"/>
          <w:sz w:val="28"/>
          <w:szCs w:val="28"/>
        </w:rPr>
        <w:t xml:space="preserve">, согласно которому площадь здания уменьшилась. Администрация </w:t>
      </w:r>
      <w:r w:rsidR="00A85E77" w:rsidRPr="00FE6CF4">
        <w:rPr>
          <w:color w:val="000000" w:themeColor="text1"/>
          <w:sz w:val="28"/>
          <w:szCs w:val="28"/>
        </w:rPr>
        <w:t>обратилась</w:t>
      </w:r>
      <w:r w:rsidRPr="00FE6CF4">
        <w:rPr>
          <w:color w:val="000000" w:themeColor="text1"/>
          <w:sz w:val="28"/>
          <w:szCs w:val="28"/>
        </w:rPr>
        <w:t xml:space="preserve"> </w:t>
      </w:r>
      <w:r w:rsidR="004B4B4C">
        <w:rPr>
          <w:color w:val="000000" w:themeColor="text1"/>
          <w:sz w:val="28"/>
          <w:szCs w:val="28"/>
        </w:rPr>
        <w:t xml:space="preserve">                               </w:t>
      </w:r>
      <w:r w:rsidRPr="00FE6CF4">
        <w:rPr>
          <w:color w:val="000000" w:themeColor="text1"/>
          <w:sz w:val="28"/>
          <w:szCs w:val="28"/>
        </w:rPr>
        <w:t xml:space="preserve">в </w:t>
      </w:r>
      <w:r w:rsidR="00A85E77" w:rsidRPr="00FE6CF4">
        <w:rPr>
          <w:color w:val="000000" w:themeColor="text1"/>
          <w:sz w:val="28"/>
          <w:szCs w:val="28"/>
        </w:rPr>
        <w:t>территориальное</w:t>
      </w:r>
      <w:r w:rsidRPr="00FE6CF4">
        <w:rPr>
          <w:color w:val="000000" w:themeColor="text1"/>
          <w:sz w:val="28"/>
          <w:szCs w:val="28"/>
        </w:rPr>
        <w:t xml:space="preserve"> управление Россрестера</w:t>
      </w:r>
      <w:r w:rsidR="005B18A9" w:rsidRPr="00FE6CF4">
        <w:rPr>
          <w:color w:val="000000" w:themeColor="text1"/>
          <w:sz w:val="28"/>
          <w:szCs w:val="28"/>
        </w:rPr>
        <w:t xml:space="preserve">, в соответствии с подпунктом 6 пункта 5 статьи 14 Закона N 218-ФЗ, согласно которому государственный кадастровый учет осуществляется без одновременной государственной </w:t>
      </w:r>
      <w:r w:rsidR="005B18A9" w:rsidRPr="00FE6CF4">
        <w:rPr>
          <w:color w:val="000000" w:themeColor="text1"/>
          <w:sz w:val="28"/>
          <w:szCs w:val="28"/>
        </w:rPr>
        <w:lastRenderedPageBreak/>
        <w:t>регистрации прав исключительно в случаях, если он осуществляется в связи с изменением основных характеристик объекта недвижимости</w:t>
      </w:r>
      <w:r w:rsidR="005B18A9" w:rsidRPr="00FE6CF4">
        <w:rPr>
          <w:rStyle w:val="a5"/>
          <w:color w:val="000000" w:themeColor="text1"/>
          <w:sz w:val="28"/>
          <w:szCs w:val="28"/>
        </w:rPr>
        <w:footnoteReference w:id="76"/>
      </w:r>
      <w:r w:rsidR="005B18A9" w:rsidRPr="00FE6CF4">
        <w:rPr>
          <w:color w:val="000000" w:themeColor="text1"/>
          <w:sz w:val="28"/>
          <w:szCs w:val="28"/>
        </w:rPr>
        <w:t xml:space="preserve">, </w:t>
      </w:r>
      <w:r w:rsidRPr="00FE6CF4">
        <w:rPr>
          <w:color w:val="000000" w:themeColor="text1"/>
          <w:sz w:val="28"/>
          <w:szCs w:val="28"/>
        </w:rPr>
        <w:t xml:space="preserve">с целью </w:t>
      </w:r>
      <w:r w:rsidR="00A85E77" w:rsidRPr="00FE6CF4">
        <w:rPr>
          <w:color w:val="000000" w:themeColor="text1"/>
          <w:sz w:val="28"/>
          <w:szCs w:val="28"/>
        </w:rPr>
        <w:t>внесения</w:t>
      </w:r>
      <w:r w:rsidRPr="00FE6CF4">
        <w:rPr>
          <w:color w:val="000000" w:themeColor="text1"/>
          <w:sz w:val="28"/>
          <w:szCs w:val="28"/>
        </w:rPr>
        <w:t xml:space="preserve"> </w:t>
      </w:r>
      <w:r w:rsidR="00A85E77" w:rsidRPr="00FE6CF4">
        <w:rPr>
          <w:color w:val="000000" w:themeColor="text1"/>
          <w:sz w:val="28"/>
          <w:szCs w:val="28"/>
        </w:rPr>
        <w:t>изменений</w:t>
      </w:r>
      <w:r w:rsidRPr="00FE6CF4">
        <w:rPr>
          <w:color w:val="000000" w:themeColor="text1"/>
          <w:sz w:val="28"/>
          <w:szCs w:val="28"/>
        </w:rPr>
        <w:t xml:space="preserve"> и уточнения сведений</w:t>
      </w:r>
      <w:r w:rsidR="005B18A9" w:rsidRPr="00FE6CF4">
        <w:rPr>
          <w:color w:val="000000" w:themeColor="text1"/>
          <w:sz w:val="28"/>
          <w:szCs w:val="28"/>
        </w:rPr>
        <w:t xml:space="preserve"> </w:t>
      </w:r>
      <w:r w:rsidRPr="00FE6CF4">
        <w:rPr>
          <w:color w:val="000000" w:themeColor="text1"/>
          <w:sz w:val="28"/>
          <w:szCs w:val="28"/>
        </w:rPr>
        <w:t>о кадастровом учете здани</w:t>
      </w:r>
      <w:r w:rsidR="005B18A9" w:rsidRPr="00FE6CF4">
        <w:rPr>
          <w:color w:val="000000" w:themeColor="text1"/>
          <w:sz w:val="28"/>
          <w:szCs w:val="28"/>
        </w:rPr>
        <w:t>я, которое частично обрушилось, но регистрирующий орган приостановил процедуру внесения изменений и предложил Администрации приложить к своему обращению документы, предусмотренные ст. 48, 51, 55 ГРК РФ, то есть проектную документацию, разрешение на строительство, разрешение на ввод объекта капитального строительства в эксплуатацию.</w:t>
      </w:r>
      <w:r w:rsidR="00023B91" w:rsidRPr="00FE6CF4">
        <w:rPr>
          <w:color w:val="000000" w:themeColor="text1"/>
          <w:sz w:val="28"/>
          <w:szCs w:val="28"/>
        </w:rPr>
        <w:t xml:space="preserve"> </w:t>
      </w:r>
    </w:p>
    <w:p w:rsidR="006D76D6" w:rsidRPr="00FE6CF4" w:rsidRDefault="006D76D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Росреестр посчитал, что в соответствии ст. 24 Закона о регистрации технический план содержит в себе сведения о здании в том числе отдельного помещения, на основании такого плана вносятся сведения о характеристиках здания в ЕГРН. В случае, если для составления технического плана не предусмотрена разработка проектной документации, то технический план составляется на основании декларации об объекте недвижимости. Но в случае с обрушенным зданием необходимо было составлять технический план на основании проектную документацию</w:t>
      </w:r>
      <w:r w:rsidR="00CE0FA8" w:rsidRPr="00FE6CF4">
        <w:rPr>
          <w:color w:val="000000" w:themeColor="text1"/>
          <w:sz w:val="28"/>
          <w:szCs w:val="28"/>
        </w:rPr>
        <w:t xml:space="preserve"> </w:t>
      </w:r>
      <w:r w:rsidRPr="00FE6CF4">
        <w:rPr>
          <w:color w:val="000000" w:themeColor="text1"/>
          <w:sz w:val="28"/>
          <w:szCs w:val="28"/>
        </w:rPr>
        <w:t>и остальных документов.</w:t>
      </w:r>
    </w:p>
    <w:p w:rsidR="00770E34" w:rsidRPr="00FE6CF4" w:rsidRDefault="00023B91"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Поскольку у администрации всех этих документов не было, то </w:t>
      </w:r>
      <w:r w:rsidR="002A3927" w:rsidRPr="00FE6CF4">
        <w:rPr>
          <w:color w:val="000000" w:themeColor="text1"/>
          <w:sz w:val="28"/>
          <w:szCs w:val="28"/>
        </w:rPr>
        <w:t>администрация,</w:t>
      </w:r>
      <w:r w:rsidRPr="00FE6CF4">
        <w:rPr>
          <w:color w:val="000000" w:themeColor="text1"/>
          <w:sz w:val="28"/>
          <w:szCs w:val="28"/>
        </w:rPr>
        <w:t xml:space="preserve"> </w:t>
      </w:r>
      <w:r w:rsidR="00956A9B" w:rsidRPr="00FE6CF4">
        <w:rPr>
          <w:color w:val="000000" w:themeColor="text1"/>
          <w:sz w:val="28"/>
          <w:szCs w:val="28"/>
        </w:rPr>
        <w:t>посчитав</w:t>
      </w:r>
      <w:r w:rsidR="0058395C" w:rsidRPr="00FE6CF4">
        <w:rPr>
          <w:color w:val="000000" w:themeColor="text1"/>
          <w:sz w:val="28"/>
          <w:szCs w:val="28"/>
        </w:rPr>
        <w:t xml:space="preserve"> </w:t>
      </w:r>
      <w:r w:rsidR="00956A9B" w:rsidRPr="00FE6CF4">
        <w:rPr>
          <w:color w:val="000000" w:themeColor="text1"/>
          <w:sz w:val="28"/>
          <w:szCs w:val="28"/>
        </w:rPr>
        <w:t xml:space="preserve">что </w:t>
      </w:r>
      <w:r w:rsidR="00B2476C" w:rsidRPr="00FE6CF4">
        <w:rPr>
          <w:color w:val="000000" w:themeColor="text1"/>
          <w:sz w:val="28"/>
          <w:szCs w:val="28"/>
        </w:rPr>
        <w:t>нарушаются</w:t>
      </w:r>
      <w:r w:rsidR="00344BAD" w:rsidRPr="00FE6CF4">
        <w:rPr>
          <w:color w:val="000000" w:themeColor="text1"/>
          <w:sz w:val="28"/>
          <w:szCs w:val="28"/>
        </w:rPr>
        <w:t xml:space="preserve"> ее</w:t>
      </w:r>
      <w:r w:rsidR="00956A9B" w:rsidRPr="00FE6CF4">
        <w:rPr>
          <w:color w:val="000000" w:themeColor="text1"/>
          <w:sz w:val="28"/>
          <w:szCs w:val="28"/>
        </w:rPr>
        <w:t xml:space="preserve"> экономические права</w:t>
      </w:r>
      <w:r w:rsidR="00B2476C" w:rsidRPr="00FE6CF4">
        <w:rPr>
          <w:color w:val="000000" w:themeColor="text1"/>
          <w:sz w:val="28"/>
          <w:szCs w:val="28"/>
        </w:rPr>
        <w:t xml:space="preserve">, </w:t>
      </w:r>
      <w:r w:rsidRPr="00FE6CF4">
        <w:rPr>
          <w:color w:val="000000" w:themeColor="text1"/>
          <w:sz w:val="28"/>
          <w:szCs w:val="28"/>
        </w:rPr>
        <w:t xml:space="preserve">обратилась в суд с целью </w:t>
      </w:r>
      <w:r w:rsidR="00956A9B" w:rsidRPr="00FE6CF4">
        <w:rPr>
          <w:color w:val="000000" w:themeColor="text1"/>
          <w:sz w:val="28"/>
          <w:szCs w:val="28"/>
        </w:rPr>
        <w:t>отмены решения местного Росреестра.</w:t>
      </w:r>
    </w:p>
    <w:p w:rsidR="00FA5A78" w:rsidRPr="00FE6CF4" w:rsidRDefault="001C133F"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Суд посчитал, в том числе опираясь на заключение строительной экспертизы, которой было установлено, что в результате разрушения части стен, произошел фактический демонтаж части несущих стен, перегородок, крыши и т.д. Также суд указал на положения Приказа № 624,</w:t>
      </w:r>
      <w:r w:rsidR="008448CF" w:rsidRPr="00FE6CF4">
        <w:rPr>
          <w:color w:val="000000" w:themeColor="text1"/>
          <w:sz w:val="28"/>
          <w:szCs w:val="28"/>
        </w:rPr>
        <w:t xml:space="preserve"> </w:t>
      </w:r>
      <w:r w:rsidRPr="00FE6CF4">
        <w:rPr>
          <w:color w:val="000000" w:themeColor="text1"/>
          <w:sz w:val="28"/>
          <w:szCs w:val="28"/>
        </w:rPr>
        <w:t>о котором мы уже говорили. Сославшись на то, что демонтаж несущих конструкций относится</w:t>
      </w:r>
      <w:r w:rsidR="008448CF" w:rsidRPr="00FE6CF4">
        <w:rPr>
          <w:color w:val="000000" w:themeColor="text1"/>
          <w:sz w:val="28"/>
          <w:szCs w:val="28"/>
        </w:rPr>
        <w:t xml:space="preserve"> </w:t>
      </w:r>
      <w:r w:rsidRPr="00FE6CF4">
        <w:rPr>
          <w:color w:val="000000" w:themeColor="text1"/>
          <w:sz w:val="28"/>
          <w:szCs w:val="28"/>
        </w:rPr>
        <w:t xml:space="preserve">к видам работ по строительству, реконструкции и капитальному ремонту, которые оказывают влияние на безопасность объектов капитального строительства. </w:t>
      </w:r>
    </w:p>
    <w:p w:rsidR="001C133F" w:rsidRPr="00FE6CF4" w:rsidRDefault="001C133F"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И видимо следуя логики соблюдения публичного законодательства с </w:t>
      </w:r>
      <w:r w:rsidRPr="00FE6CF4">
        <w:rPr>
          <w:color w:val="000000" w:themeColor="text1"/>
          <w:sz w:val="28"/>
          <w:szCs w:val="28"/>
        </w:rPr>
        <w:lastRenderedPageBreak/>
        <w:t>целью недопущения создания угрозы эксплуатации такого здания, суд пришел к выводу, что несмотря на то, что объект недвижимости подвергся реконструкции</w:t>
      </w:r>
      <w:r w:rsidR="00FA5A78" w:rsidRPr="00FE6CF4">
        <w:rPr>
          <w:color w:val="000000" w:themeColor="text1"/>
          <w:sz w:val="28"/>
          <w:szCs w:val="28"/>
        </w:rPr>
        <w:t xml:space="preserve"> </w:t>
      </w:r>
      <w:r w:rsidRPr="00FE6CF4">
        <w:rPr>
          <w:color w:val="000000" w:themeColor="text1"/>
          <w:sz w:val="28"/>
          <w:szCs w:val="28"/>
        </w:rPr>
        <w:t>за счет обрушения части здания, а не в результат</w:t>
      </w:r>
      <w:r w:rsidR="00FA5A78" w:rsidRPr="00FE6CF4">
        <w:rPr>
          <w:color w:val="000000" w:themeColor="text1"/>
          <w:sz w:val="28"/>
          <w:szCs w:val="28"/>
        </w:rPr>
        <w:t>е</w:t>
      </w:r>
      <w:r w:rsidRPr="00FE6CF4">
        <w:rPr>
          <w:color w:val="000000" w:themeColor="text1"/>
          <w:sz w:val="28"/>
          <w:szCs w:val="28"/>
        </w:rPr>
        <w:t xml:space="preserve"> проведения строительных работ</w:t>
      </w:r>
      <w:r w:rsidR="00B14A04" w:rsidRPr="00FE6CF4">
        <w:rPr>
          <w:color w:val="000000" w:themeColor="text1"/>
          <w:sz w:val="28"/>
          <w:szCs w:val="28"/>
        </w:rPr>
        <w:t>,</w:t>
      </w:r>
      <w:r w:rsidR="00371E98" w:rsidRPr="00FE6CF4">
        <w:rPr>
          <w:color w:val="000000" w:themeColor="text1"/>
          <w:sz w:val="28"/>
          <w:szCs w:val="28"/>
        </w:rPr>
        <w:t xml:space="preserve"> соответственно</w:t>
      </w:r>
      <w:r w:rsidR="00B14A04" w:rsidRPr="00FE6CF4">
        <w:rPr>
          <w:color w:val="000000" w:themeColor="text1"/>
          <w:sz w:val="28"/>
          <w:szCs w:val="28"/>
        </w:rPr>
        <w:t xml:space="preserve"> собственник </w:t>
      </w:r>
      <w:r w:rsidR="00FA5A78" w:rsidRPr="00FE6CF4">
        <w:rPr>
          <w:color w:val="000000" w:themeColor="text1"/>
          <w:sz w:val="28"/>
          <w:szCs w:val="28"/>
        </w:rPr>
        <w:t xml:space="preserve">должен </w:t>
      </w:r>
      <w:r w:rsidRPr="00FE6CF4">
        <w:rPr>
          <w:color w:val="000000" w:themeColor="text1"/>
          <w:sz w:val="28"/>
          <w:szCs w:val="28"/>
        </w:rPr>
        <w:t>был разработать проектную документацию на выполнение работ по реконструкции, в</w:t>
      </w:r>
      <w:r w:rsidR="00FA5A78" w:rsidRPr="00FE6CF4">
        <w:rPr>
          <w:color w:val="000000" w:themeColor="text1"/>
          <w:sz w:val="28"/>
          <w:szCs w:val="28"/>
        </w:rPr>
        <w:t xml:space="preserve"> последствии получить разрешение</w:t>
      </w:r>
      <w:r w:rsidRPr="00FE6CF4">
        <w:rPr>
          <w:color w:val="000000" w:themeColor="text1"/>
          <w:sz w:val="28"/>
          <w:szCs w:val="28"/>
        </w:rPr>
        <w:t xml:space="preserve"> на строительство</w:t>
      </w:r>
      <w:r w:rsidR="00FA5A78" w:rsidRPr="00FE6CF4">
        <w:rPr>
          <w:color w:val="000000" w:themeColor="text1"/>
          <w:sz w:val="28"/>
          <w:szCs w:val="28"/>
        </w:rPr>
        <w:t xml:space="preserve"> </w:t>
      </w:r>
      <w:r w:rsidRPr="00FE6CF4">
        <w:rPr>
          <w:color w:val="000000" w:themeColor="text1"/>
          <w:sz w:val="28"/>
          <w:szCs w:val="28"/>
        </w:rPr>
        <w:t>и ввод в эксплуатацию.</w:t>
      </w:r>
      <w:r w:rsidR="00FA5A78" w:rsidRPr="00FE6CF4">
        <w:rPr>
          <w:color w:val="000000" w:themeColor="text1"/>
          <w:sz w:val="28"/>
          <w:szCs w:val="28"/>
        </w:rPr>
        <w:t xml:space="preserve"> Следовательно, действия Россреестра в отказе внесения изменений </w:t>
      </w:r>
      <w:r w:rsidR="00ED57D8" w:rsidRPr="00FE6CF4">
        <w:rPr>
          <w:color w:val="000000" w:themeColor="text1"/>
          <w:sz w:val="28"/>
          <w:szCs w:val="28"/>
        </w:rPr>
        <w:t>о кадастре</w:t>
      </w:r>
      <w:r w:rsidR="00FA5A78" w:rsidRPr="00FE6CF4">
        <w:rPr>
          <w:color w:val="000000" w:themeColor="text1"/>
          <w:sz w:val="28"/>
          <w:szCs w:val="28"/>
        </w:rPr>
        <w:t xml:space="preserve"> суд признал законным</w:t>
      </w:r>
      <w:r w:rsidR="00165E60" w:rsidRPr="00FE6CF4">
        <w:rPr>
          <w:color w:val="000000" w:themeColor="text1"/>
          <w:sz w:val="28"/>
          <w:szCs w:val="28"/>
        </w:rPr>
        <w:t>, до Верховного суда данное дело не дошло.</w:t>
      </w:r>
    </w:p>
    <w:p w:rsidR="00FA5A78" w:rsidRPr="00FE6CF4" w:rsidRDefault="00FA5A78"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Конечно, на мой взгляд такое решение </w:t>
      </w:r>
      <w:r w:rsidR="00B14A04" w:rsidRPr="00FE6CF4">
        <w:rPr>
          <w:color w:val="000000" w:themeColor="text1"/>
          <w:sz w:val="28"/>
          <w:szCs w:val="28"/>
        </w:rPr>
        <w:t>небесспорно</w:t>
      </w:r>
      <w:r w:rsidRPr="00FE6CF4">
        <w:rPr>
          <w:color w:val="000000" w:themeColor="text1"/>
          <w:sz w:val="28"/>
          <w:szCs w:val="28"/>
        </w:rPr>
        <w:t>,</w:t>
      </w:r>
      <w:r w:rsidR="00B14A04" w:rsidRPr="00FE6CF4">
        <w:rPr>
          <w:color w:val="000000" w:themeColor="text1"/>
          <w:sz w:val="28"/>
          <w:szCs w:val="28"/>
        </w:rPr>
        <w:t xml:space="preserve"> все-таки</w:t>
      </w:r>
      <w:r w:rsidRPr="00FE6CF4">
        <w:rPr>
          <w:color w:val="000000" w:themeColor="text1"/>
          <w:sz w:val="28"/>
          <w:szCs w:val="28"/>
        </w:rPr>
        <w:t xml:space="preserve"> </w:t>
      </w:r>
      <w:r w:rsidR="00B14A04" w:rsidRPr="00FE6CF4">
        <w:rPr>
          <w:color w:val="000000" w:themeColor="text1"/>
          <w:sz w:val="28"/>
          <w:szCs w:val="28"/>
        </w:rPr>
        <w:t>исходя из смысла понятия реконструкции установленного в ГРК РФ обрушение здания, не может считаться его реконструкций с точки зрения ГРК РФ, наверно такая логика больше присуща вопросам, которое рассматривает г</w:t>
      </w:r>
      <w:r w:rsidR="00165E60" w:rsidRPr="00FE6CF4">
        <w:rPr>
          <w:color w:val="000000" w:themeColor="text1"/>
          <w:sz w:val="28"/>
          <w:szCs w:val="28"/>
        </w:rPr>
        <w:t>ражданское право</w:t>
      </w:r>
      <w:r w:rsidR="00B14A04" w:rsidRPr="00FE6CF4">
        <w:rPr>
          <w:color w:val="000000" w:themeColor="text1"/>
          <w:sz w:val="28"/>
          <w:szCs w:val="28"/>
        </w:rPr>
        <w:t xml:space="preserve"> в части гибели вещи, либо замены части</w:t>
      </w:r>
      <w:r w:rsidR="009A5778" w:rsidRPr="00FE6CF4">
        <w:rPr>
          <w:color w:val="000000" w:themeColor="text1"/>
          <w:sz w:val="28"/>
          <w:szCs w:val="28"/>
        </w:rPr>
        <w:t xml:space="preserve"> исходной вещи </w:t>
      </w:r>
      <w:r w:rsidR="00BE105D" w:rsidRPr="00FE6CF4">
        <w:rPr>
          <w:color w:val="000000" w:themeColor="text1"/>
          <w:sz w:val="28"/>
          <w:szCs w:val="28"/>
        </w:rPr>
        <w:t xml:space="preserve">                        </w:t>
      </w:r>
      <w:r w:rsidR="00140937" w:rsidRPr="00FE6CF4">
        <w:rPr>
          <w:color w:val="000000" w:themeColor="text1"/>
          <w:sz w:val="28"/>
          <w:szCs w:val="28"/>
        </w:rPr>
        <w:t xml:space="preserve">                                       </w:t>
      </w:r>
      <w:r w:rsidR="009A5778" w:rsidRPr="00FE6CF4">
        <w:rPr>
          <w:color w:val="000000" w:themeColor="text1"/>
          <w:sz w:val="28"/>
          <w:szCs w:val="28"/>
        </w:rPr>
        <w:t xml:space="preserve">на </w:t>
      </w:r>
      <w:r w:rsidR="00BE105D" w:rsidRPr="00FE6CF4">
        <w:rPr>
          <w:color w:val="000000" w:themeColor="text1"/>
          <w:sz w:val="28"/>
          <w:szCs w:val="28"/>
        </w:rPr>
        <w:t>тождественную новую</w:t>
      </w:r>
      <w:r w:rsidR="009A5778" w:rsidRPr="00FE6CF4">
        <w:rPr>
          <w:color w:val="000000" w:themeColor="text1"/>
          <w:sz w:val="28"/>
          <w:szCs w:val="28"/>
        </w:rPr>
        <w:t xml:space="preserve"> часть</w:t>
      </w:r>
      <w:r w:rsidR="00BE352C" w:rsidRPr="00FE6CF4">
        <w:rPr>
          <w:color w:val="000000" w:themeColor="text1"/>
          <w:sz w:val="28"/>
          <w:szCs w:val="28"/>
        </w:rPr>
        <w:t xml:space="preserve"> и соответственно возникновения вопроса о том, является ли такой объект прежним объектом или это уж</w:t>
      </w:r>
      <w:r w:rsidR="004B4B4C">
        <w:rPr>
          <w:color w:val="000000" w:themeColor="text1"/>
          <w:sz w:val="28"/>
          <w:szCs w:val="28"/>
        </w:rPr>
        <w:t>е</w:t>
      </w:r>
      <w:r w:rsidR="00BE352C" w:rsidRPr="00FE6CF4">
        <w:rPr>
          <w:color w:val="000000" w:themeColor="text1"/>
          <w:sz w:val="28"/>
          <w:szCs w:val="28"/>
        </w:rPr>
        <w:t xml:space="preserve"> новый объект</w:t>
      </w:r>
      <w:r w:rsidR="00B14A04" w:rsidRPr="00FE6CF4">
        <w:rPr>
          <w:color w:val="000000" w:themeColor="text1"/>
          <w:sz w:val="28"/>
          <w:szCs w:val="28"/>
        </w:rPr>
        <w:t>,</w:t>
      </w:r>
      <w:r w:rsidR="00BE352C" w:rsidRPr="00FE6CF4">
        <w:rPr>
          <w:color w:val="000000" w:themeColor="text1"/>
          <w:sz w:val="28"/>
          <w:szCs w:val="28"/>
        </w:rPr>
        <w:t xml:space="preserve"> как это приводится в случае с </w:t>
      </w:r>
      <w:r w:rsidR="00B14A04" w:rsidRPr="00FE6CF4">
        <w:rPr>
          <w:color w:val="000000" w:themeColor="text1"/>
          <w:sz w:val="28"/>
          <w:szCs w:val="28"/>
        </w:rPr>
        <w:t>парадоксом корабля Тесея</w:t>
      </w:r>
      <w:r w:rsidR="00BE352C" w:rsidRPr="00FE6CF4">
        <w:rPr>
          <w:color w:val="000000" w:themeColor="text1"/>
          <w:sz w:val="28"/>
          <w:szCs w:val="28"/>
        </w:rPr>
        <w:t>.</w:t>
      </w:r>
      <w:r w:rsidR="00BE105D" w:rsidRPr="00FE6CF4">
        <w:rPr>
          <w:color w:val="000000" w:themeColor="text1"/>
          <w:sz w:val="28"/>
          <w:szCs w:val="28"/>
        </w:rPr>
        <w:t xml:space="preserve"> </w:t>
      </w:r>
      <w:r w:rsidR="00BE352C" w:rsidRPr="00FE6CF4">
        <w:rPr>
          <w:color w:val="000000" w:themeColor="text1"/>
          <w:sz w:val="28"/>
          <w:szCs w:val="28"/>
        </w:rPr>
        <w:t>Но</w:t>
      </w:r>
      <w:r w:rsidR="00B14A04" w:rsidRPr="00FE6CF4">
        <w:rPr>
          <w:color w:val="000000" w:themeColor="text1"/>
          <w:sz w:val="28"/>
          <w:szCs w:val="28"/>
        </w:rPr>
        <w:t xml:space="preserve"> факт остается фактом, такое решение</w:t>
      </w:r>
      <w:r w:rsidR="00165E60" w:rsidRPr="00FE6CF4">
        <w:rPr>
          <w:color w:val="000000" w:themeColor="text1"/>
          <w:sz w:val="28"/>
          <w:szCs w:val="28"/>
        </w:rPr>
        <w:t xml:space="preserve"> суда есть.</w:t>
      </w:r>
      <w:r w:rsidR="00B14A04" w:rsidRPr="00FE6CF4">
        <w:rPr>
          <w:color w:val="000000" w:themeColor="text1"/>
          <w:sz w:val="28"/>
          <w:szCs w:val="28"/>
        </w:rPr>
        <w:t xml:space="preserve"> </w:t>
      </w:r>
    </w:p>
    <w:p w:rsidR="00880310" w:rsidRPr="00FE6CF4" w:rsidRDefault="00880310" w:rsidP="0045062F">
      <w:pPr>
        <w:pStyle w:val="ConsPlusNormal"/>
        <w:spacing w:line="360" w:lineRule="auto"/>
        <w:ind w:right="-142" w:firstLine="540"/>
        <w:jc w:val="both"/>
        <w:rPr>
          <w:color w:val="000000" w:themeColor="text1"/>
          <w:sz w:val="28"/>
          <w:szCs w:val="28"/>
        </w:rPr>
      </w:pPr>
    </w:p>
    <w:p w:rsidR="005A0AD6" w:rsidRPr="00FE6CF4" w:rsidRDefault="005A0AD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делах, в которых судами рассматриваются работы по проведению реконструкции, для их полного и всестороннего рассмотрения судами, как правило, используются результаты судебных экспертиз в качестве доказательств по делу. При проведении таких экспертиз, экспертам, как правило, ставятся следующие вопросы: выполненные работы и какие виды работы в частности являются работами по реконструкции, создает ли угрозу жизни  и здоровью граждан объект капитального строительства, нарушены ли технические регламенты,</w:t>
      </w:r>
      <w:r w:rsidR="008C724B" w:rsidRPr="00FE6CF4">
        <w:rPr>
          <w:color w:val="000000" w:themeColor="text1"/>
          <w:sz w:val="28"/>
          <w:szCs w:val="28"/>
        </w:rPr>
        <w:t xml:space="preserve"> технические нормы</w:t>
      </w:r>
      <w:r w:rsidRPr="00FE6CF4">
        <w:rPr>
          <w:color w:val="000000" w:themeColor="text1"/>
          <w:sz w:val="28"/>
          <w:szCs w:val="28"/>
        </w:rPr>
        <w:t xml:space="preserve"> </w:t>
      </w:r>
      <w:r w:rsidR="008C724B" w:rsidRPr="00FE6CF4">
        <w:rPr>
          <w:color w:val="000000" w:themeColor="text1"/>
          <w:sz w:val="28"/>
          <w:szCs w:val="28"/>
        </w:rPr>
        <w:t xml:space="preserve"> и санитарные </w:t>
      </w:r>
      <w:r w:rsidRPr="00FE6CF4">
        <w:rPr>
          <w:color w:val="000000" w:themeColor="text1"/>
          <w:sz w:val="28"/>
          <w:szCs w:val="28"/>
        </w:rPr>
        <w:t xml:space="preserve">СП, </w:t>
      </w:r>
      <w:r w:rsidR="008C724B" w:rsidRPr="00FE6CF4">
        <w:rPr>
          <w:color w:val="000000" w:themeColor="text1"/>
          <w:sz w:val="28"/>
          <w:szCs w:val="28"/>
        </w:rPr>
        <w:t xml:space="preserve">СНиП, </w:t>
      </w:r>
      <w:r w:rsidR="00140937" w:rsidRPr="00FE6CF4">
        <w:rPr>
          <w:color w:val="000000" w:themeColor="text1"/>
          <w:sz w:val="28"/>
          <w:szCs w:val="28"/>
        </w:rPr>
        <w:t xml:space="preserve">ГОСТ и другие, если нарушены </w:t>
      </w:r>
      <w:r w:rsidRPr="00FE6CF4">
        <w:rPr>
          <w:color w:val="000000" w:themeColor="text1"/>
          <w:sz w:val="28"/>
          <w:szCs w:val="28"/>
        </w:rPr>
        <w:t>то насколько существенно нарушены, требовалась ли разработка проектной документации, какого рода должны быть экспертизы проектной документации и т.д.</w:t>
      </w:r>
    </w:p>
    <w:p w:rsidR="005A0AD6" w:rsidRPr="00FE6CF4" w:rsidRDefault="005A0AD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lastRenderedPageBreak/>
        <w:t>Рассмотрим, конкретное дело</w:t>
      </w:r>
      <w:r w:rsidRPr="00FE6CF4">
        <w:rPr>
          <w:rStyle w:val="a5"/>
          <w:color w:val="000000" w:themeColor="text1"/>
          <w:sz w:val="28"/>
          <w:szCs w:val="28"/>
        </w:rPr>
        <w:footnoteReference w:id="77"/>
      </w:r>
      <w:r w:rsidRPr="00FE6CF4">
        <w:rPr>
          <w:color w:val="000000" w:themeColor="text1"/>
          <w:sz w:val="28"/>
          <w:szCs w:val="28"/>
        </w:rPr>
        <w:t xml:space="preserve"> по иску публичного образования к лицу, осуществившему спорные строительные работы на объекте недвижимости, права на которое уже зарегистрированы и в которых отражаются основные моменты для подобной категории споров.</w:t>
      </w:r>
    </w:p>
    <w:p w:rsidR="005A0AD6" w:rsidRPr="00FE6CF4" w:rsidRDefault="005A0AD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Истец – администрация муниципального образования, ответчик индивидуальный предприниматель. </w:t>
      </w:r>
    </w:p>
    <w:p w:rsidR="005A0AD6" w:rsidRPr="00FE6CF4" w:rsidRDefault="005A0AD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Требований истца (предмет иска) - о признании здания хозяйственного корпуса, принадлежащего ответчику на праве собственности, самовольно реконструированным и обязании в течение 30 дней с момента вступления решения суда в законную силу привести указанный объект в соответствие с его первоначальными техническими характеристиками по состоянию на 22.07.2008, а именно: осуществить монтаж конструкций пристройки                           </w:t>
      </w:r>
      <w:r w:rsidR="008C724B" w:rsidRPr="00FE6CF4">
        <w:rPr>
          <w:color w:val="000000" w:themeColor="text1"/>
          <w:sz w:val="28"/>
          <w:szCs w:val="28"/>
        </w:rPr>
        <w:t xml:space="preserve">                          </w:t>
      </w:r>
      <w:r w:rsidRPr="00FE6CF4">
        <w:rPr>
          <w:color w:val="000000" w:themeColor="text1"/>
          <w:sz w:val="28"/>
          <w:szCs w:val="28"/>
        </w:rPr>
        <w:t>и устройство дверных проемов в несущих (капитальных) стенах с пробивкой проемов и устройством металлического усиления; демонтировать оборудование котельной, внутренние инженерные системы, оборудование здания, тепловую трассу, в том числе запорную арматуру    и оборудование, колодцы, оборудование хлебопекарного цеха и две пристройки к зданию.</w:t>
      </w:r>
    </w:p>
    <w:p w:rsidR="005A0AD6" w:rsidRPr="00FE6CF4" w:rsidRDefault="00777656" w:rsidP="0045062F">
      <w:pPr>
        <w:pStyle w:val="ConsPlusNormal"/>
        <w:spacing w:line="360" w:lineRule="auto"/>
        <w:ind w:right="-142" w:firstLine="540"/>
        <w:jc w:val="both"/>
        <w:rPr>
          <w:sz w:val="28"/>
          <w:szCs w:val="28"/>
        </w:rPr>
      </w:pPr>
      <w:r w:rsidRPr="00FE6CF4">
        <w:rPr>
          <w:color w:val="000000" w:themeColor="text1"/>
          <w:sz w:val="28"/>
          <w:szCs w:val="28"/>
        </w:rPr>
        <w:t xml:space="preserve">Ход </w:t>
      </w:r>
      <w:r w:rsidR="005A0AD6" w:rsidRPr="00FE6CF4">
        <w:rPr>
          <w:color w:val="000000" w:themeColor="text1"/>
          <w:sz w:val="28"/>
          <w:szCs w:val="28"/>
        </w:rPr>
        <w:t xml:space="preserve">рассмотрения дела - </w:t>
      </w:r>
      <w:r w:rsidR="005A0AD6" w:rsidRPr="00FE6CF4">
        <w:rPr>
          <w:sz w:val="28"/>
          <w:szCs w:val="28"/>
        </w:rPr>
        <w:t>решением суда первой инстанции требовани</w:t>
      </w:r>
      <w:r w:rsidR="00BE352C" w:rsidRPr="00FE6CF4">
        <w:rPr>
          <w:sz w:val="28"/>
          <w:szCs w:val="28"/>
        </w:rPr>
        <w:t xml:space="preserve">я удовлетворены частично, </w:t>
      </w:r>
      <w:r w:rsidR="005A0AD6" w:rsidRPr="00FE6CF4">
        <w:rPr>
          <w:sz w:val="28"/>
          <w:szCs w:val="28"/>
        </w:rPr>
        <w:t xml:space="preserve">суд признал спорное здание самовольно реконструированным; на предпринимателя возложена обязанность в течение 30 дней с момента вступления решения суда в законную силу произвести демонтаж инженерного оборудования котельной, расположенного в здании.                                           В удовлетворении остальной части иска отказано. </w:t>
      </w:r>
    </w:p>
    <w:p w:rsidR="005A0AD6" w:rsidRPr="00FE6CF4" w:rsidRDefault="005A0AD6" w:rsidP="0045062F">
      <w:pPr>
        <w:pStyle w:val="ConsPlusNormal"/>
        <w:spacing w:line="360" w:lineRule="auto"/>
        <w:ind w:right="-142" w:firstLine="540"/>
        <w:jc w:val="both"/>
        <w:rPr>
          <w:sz w:val="28"/>
          <w:szCs w:val="28"/>
        </w:rPr>
      </w:pPr>
      <w:r w:rsidRPr="00FE6CF4">
        <w:rPr>
          <w:sz w:val="28"/>
          <w:szCs w:val="28"/>
        </w:rPr>
        <w:t>Постановлением апелляционного суда данное решение оставлено без изменения.</w:t>
      </w:r>
    </w:p>
    <w:p w:rsidR="005A0AD6" w:rsidRPr="00FE6CF4" w:rsidRDefault="005A0AD6" w:rsidP="0045062F">
      <w:pPr>
        <w:pStyle w:val="ConsPlusNormal"/>
        <w:spacing w:line="360" w:lineRule="auto"/>
        <w:ind w:right="-142" w:firstLine="540"/>
        <w:jc w:val="both"/>
        <w:rPr>
          <w:sz w:val="28"/>
          <w:szCs w:val="28"/>
        </w:rPr>
      </w:pPr>
      <w:r w:rsidRPr="00FE6CF4">
        <w:rPr>
          <w:sz w:val="28"/>
          <w:szCs w:val="28"/>
        </w:rPr>
        <w:t xml:space="preserve">Истец подает кассационную жалобу на решение нижестоящих судов, доводы кассационной жалобы основаны на том, что - спорный объект капитального строительства в сохраненном виде создает угрозу жизни и </w:t>
      </w:r>
      <w:r w:rsidRPr="00FE6CF4">
        <w:rPr>
          <w:sz w:val="28"/>
          <w:szCs w:val="28"/>
        </w:rPr>
        <w:lastRenderedPageBreak/>
        <w:t xml:space="preserve">здоровью неопределенного круга лиц, поскольку эксплуатируется в отсутствие разрешения на ввод в эксплуатацию; в результате выполнения предпринимателем работ по демонтажу пристройки, устройству дверных проемов в несущих стенах здания, монтажу в нем внутренних инженерных систем, оборудования хлебопекарного цеха был создан новый объект капитального строительства, а не произведена реконструкция прежнего объекта недвижимости; как итог, спорные объекты создают угрозу жизни                        </w:t>
      </w:r>
      <w:r w:rsidR="00CC1122" w:rsidRPr="00FE6CF4">
        <w:rPr>
          <w:sz w:val="28"/>
          <w:szCs w:val="28"/>
        </w:rPr>
        <w:t xml:space="preserve">                                            </w:t>
      </w:r>
      <w:r w:rsidRPr="00FE6CF4">
        <w:rPr>
          <w:sz w:val="28"/>
          <w:szCs w:val="28"/>
        </w:rPr>
        <w:t xml:space="preserve"> и здоровью неопределенного круга лиц, поскольку эксплуатируется в отсутствие разрешения на ввод его в эксплуатацию.</w:t>
      </w:r>
    </w:p>
    <w:p w:rsidR="005A0AD6" w:rsidRPr="00FE6CF4" w:rsidRDefault="005A0AD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То есть, по мнению истца, если работы на объекте капитального строительства</w:t>
      </w:r>
      <w:r w:rsidR="00CC1122" w:rsidRPr="00FE6CF4">
        <w:rPr>
          <w:color w:val="000000" w:themeColor="text1"/>
          <w:sz w:val="28"/>
          <w:szCs w:val="28"/>
        </w:rPr>
        <w:t xml:space="preserve"> </w:t>
      </w:r>
      <w:r w:rsidRPr="00FE6CF4">
        <w:rPr>
          <w:color w:val="000000" w:themeColor="text1"/>
          <w:sz w:val="28"/>
          <w:szCs w:val="28"/>
        </w:rPr>
        <w:t>были выполнены без получения разрешения на строительство, без проектной документации, прошедшей экспертизу, без ввода в эксплуатацию объекта капитального строительства после завершения работ, то нарушение требований ГРК РФ в этой части автоматически влечет угрозу причинения вреда публичным интересам при эксплуатации такого объекта недвижимости и в отношении такого объекта должны применятся последствия признания</w:t>
      </w:r>
      <w:r w:rsidR="00CC1122" w:rsidRPr="00FE6CF4">
        <w:rPr>
          <w:color w:val="000000" w:themeColor="text1"/>
          <w:sz w:val="28"/>
          <w:szCs w:val="28"/>
        </w:rPr>
        <w:t xml:space="preserve"> </w:t>
      </w:r>
      <w:r w:rsidRPr="00FE6CF4">
        <w:rPr>
          <w:color w:val="000000" w:themeColor="text1"/>
          <w:sz w:val="28"/>
          <w:szCs w:val="28"/>
        </w:rPr>
        <w:t>такого объекта недвижимости самовольной постройкой в соответствии со ст. 222 ГК РФ.</w:t>
      </w:r>
    </w:p>
    <w:p w:rsidR="005A0AD6" w:rsidRPr="00FE6CF4" w:rsidRDefault="005A0AD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Вместе с тем, судом кассационной инстанции были отменены решения нижестоящих судов, дело было рассмотрено исходя из следующих фактов установленных входе судебного разбирательства и оказавших существенное значение для рассмотрения дела:</w:t>
      </w:r>
    </w:p>
    <w:p w:rsidR="005A0AD6" w:rsidRPr="00FE6CF4" w:rsidRDefault="005A0AD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При покупке здания предпринимателем, здание имело многочисленные дефекты, что подтверждается сведениями из документации о торгах (здание было продано посредством торгов), техническим паспортом. С целью устранения дефектов, ответчик провел в здании восстановительные работы на основании проекта перепланировки разработанного проектной документацией. Кроме того, ответчик переоборудовал часть помещений под котельную</w:t>
      </w:r>
      <w:r w:rsidR="00CC1122" w:rsidRPr="00FE6CF4">
        <w:rPr>
          <w:color w:val="000000" w:themeColor="text1"/>
          <w:sz w:val="28"/>
          <w:szCs w:val="28"/>
        </w:rPr>
        <w:t xml:space="preserve"> </w:t>
      </w:r>
      <w:r w:rsidRPr="00FE6CF4">
        <w:rPr>
          <w:color w:val="000000" w:themeColor="text1"/>
          <w:sz w:val="28"/>
          <w:szCs w:val="28"/>
        </w:rPr>
        <w:t xml:space="preserve">на основании проекта технического перевооружения, выполненные работы по устройству котельной получили согласования </w:t>
      </w:r>
      <w:r w:rsidRPr="00FE6CF4">
        <w:rPr>
          <w:color w:val="000000" w:themeColor="text1"/>
          <w:sz w:val="28"/>
          <w:szCs w:val="28"/>
        </w:rPr>
        <w:lastRenderedPageBreak/>
        <w:t>Ростехнадзора, то есть суд кассационной инстанции оценивает проектную документацию на перепланировку и техническое перевооружение, как некое соблюдение норм публичного права, в частности ГРК РФ об обязательном проектировании при выполнении работ по реконструкции объектов капитального строительства, установленного ст. 48 ГРК РФ.</w:t>
      </w:r>
    </w:p>
    <w:p w:rsidR="005A0AD6" w:rsidRPr="00FE6CF4" w:rsidRDefault="005A0AD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Суд кассационной инстанции обращает свое внимание, что земельный участок и здание находится у ответчика на праве собственности, </w:t>
      </w:r>
      <w:r w:rsidR="00F8603D" w:rsidRPr="00FE6CF4">
        <w:rPr>
          <w:color w:val="000000" w:themeColor="text1"/>
          <w:sz w:val="28"/>
          <w:szCs w:val="28"/>
        </w:rPr>
        <w:t>следовательно,</w:t>
      </w:r>
      <w:r w:rsidRPr="00FE6CF4">
        <w:rPr>
          <w:color w:val="000000" w:themeColor="text1"/>
          <w:sz w:val="28"/>
          <w:szCs w:val="28"/>
        </w:rPr>
        <w:t xml:space="preserve"> ограничение на проведение реконструкции, которые следуют из частного права ответчиком соблюдены – земельный участок</w:t>
      </w:r>
      <w:r w:rsidR="00CC1122" w:rsidRPr="00FE6CF4">
        <w:rPr>
          <w:color w:val="000000" w:themeColor="text1"/>
          <w:sz w:val="28"/>
          <w:szCs w:val="28"/>
        </w:rPr>
        <w:t xml:space="preserve"> </w:t>
      </w:r>
      <w:r w:rsidRPr="00FE6CF4">
        <w:rPr>
          <w:color w:val="000000" w:themeColor="text1"/>
          <w:sz w:val="28"/>
          <w:szCs w:val="28"/>
        </w:rPr>
        <w:t xml:space="preserve">и здание находятся в собственности, кроме того суды нижестоящей инстанции не дали оценку того обстоятельства, что ранее в спорном помещении находилась котельная, то есть назначение помещений стало таким же как и раньше. </w:t>
      </w:r>
    </w:p>
    <w:p w:rsidR="005A0AD6" w:rsidRPr="00FE6CF4" w:rsidRDefault="005A0AD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Судом делается вывод, что отсутствие разрешения на строительство не является единственным основанием для признания такого объекта самовольной постройкой и применения последствий в виде его сноса. Судами нижестоящих инстанций не была дана оценка в чем именно будет реализован публичный интерес муниципального образования если объект недвижимости будет снесен, интерес в сносе объекта в истцом не был доказан о чем говорится</w:t>
      </w:r>
      <w:r w:rsidR="00CC1122" w:rsidRPr="00FE6CF4">
        <w:rPr>
          <w:color w:val="000000" w:themeColor="text1"/>
          <w:sz w:val="28"/>
          <w:szCs w:val="28"/>
        </w:rPr>
        <w:t xml:space="preserve"> </w:t>
      </w:r>
      <w:r w:rsidRPr="00FE6CF4">
        <w:rPr>
          <w:color w:val="000000" w:themeColor="text1"/>
          <w:sz w:val="28"/>
          <w:szCs w:val="28"/>
        </w:rPr>
        <w:t xml:space="preserve">в пункта 29 Постановления № 10/22. Доводы администрации о том, что был создан новый объект недвижимости опровергаются судебной экспертизой, которой работы были признаны работами по капитальному ремонту и работами по реконструкции, в результате которых не был создан новый объект недвижимости. </w:t>
      </w:r>
    </w:p>
    <w:p w:rsidR="008448CF" w:rsidRPr="00FE6CF4" w:rsidRDefault="005A0AD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В этом деле, как в принципе и в большинстве других, где рассматриваются подобные споры о признании проведенных работ незаконными (нарушение порядка проведения реконструкции), используются результаты экспертиз. Например, в рассматриваемом деле, в экспертизе эксперты указали, что выполненные работы являются изменением параметров объектов капитального строительства и их частей, то есть работами по капитальному ремонту и реконструкции, при которых новый объект не создается. Эксперты </w:t>
      </w:r>
      <w:r w:rsidRPr="00FE6CF4">
        <w:rPr>
          <w:color w:val="000000" w:themeColor="text1"/>
          <w:sz w:val="28"/>
          <w:szCs w:val="28"/>
        </w:rPr>
        <w:lastRenderedPageBreak/>
        <w:t>обосновали свою позицию тем, что проведенная реконструкция и работы по капитальному ремонту повлекли за собой не создание нового объекта, а только изменение архитектурно-строительного облика и технико-экономических показателей</w:t>
      </w:r>
      <w:r w:rsidR="00E53E8B" w:rsidRPr="00FE6CF4">
        <w:rPr>
          <w:color w:val="000000" w:themeColor="text1"/>
          <w:sz w:val="28"/>
          <w:szCs w:val="28"/>
        </w:rPr>
        <w:t xml:space="preserve"> </w:t>
      </w:r>
      <w:r w:rsidRPr="00FE6CF4">
        <w:rPr>
          <w:color w:val="000000" w:themeColor="text1"/>
          <w:sz w:val="28"/>
          <w:szCs w:val="28"/>
        </w:rPr>
        <w:t xml:space="preserve">и параметров здания (площадь, инженерная оснащенность). </w:t>
      </w:r>
    </w:p>
    <w:p w:rsidR="005A0AD6" w:rsidRPr="00FE6CF4" w:rsidRDefault="005A0AD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Вместе с тем, </w:t>
      </w:r>
      <w:r w:rsidR="00CC1122" w:rsidRPr="00FE6CF4">
        <w:rPr>
          <w:color w:val="000000" w:themeColor="text1"/>
          <w:sz w:val="28"/>
          <w:szCs w:val="28"/>
        </w:rPr>
        <w:t>по моему мнению,</w:t>
      </w:r>
      <w:r w:rsidRPr="00FE6CF4">
        <w:rPr>
          <w:color w:val="000000" w:themeColor="text1"/>
          <w:sz w:val="28"/>
          <w:szCs w:val="28"/>
        </w:rPr>
        <w:t xml:space="preserve"> вопрос о том, был ли создан новый объект </w:t>
      </w:r>
      <w:r w:rsidR="00E53E8B" w:rsidRPr="00FE6CF4">
        <w:rPr>
          <w:color w:val="000000" w:themeColor="text1"/>
          <w:sz w:val="28"/>
          <w:szCs w:val="28"/>
        </w:rPr>
        <w:t xml:space="preserve">недвижимости </w:t>
      </w:r>
      <w:r w:rsidRPr="00FE6CF4">
        <w:rPr>
          <w:color w:val="000000" w:themeColor="text1"/>
          <w:sz w:val="28"/>
          <w:szCs w:val="28"/>
        </w:rPr>
        <w:t>в результате работ</w:t>
      </w:r>
      <w:r w:rsidR="00E53E8B" w:rsidRPr="00FE6CF4">
        <w:rPr>
          <w:color w:val="000000" w:themeColor="text1"/>
          <w:sz w:val="28"/>
          <w:szCs w:val="28"/>
        </w:rPr>
        <w:t xml:space="preserve"> </w:t>
      </w:r>
      <w:r w:rsidRPr="00FE6CF4">
        <w:rPr>
          <w:color w:val="000000" w:themeColor="text1"/>
          <w:sz w:val="28"/>
          <w:szCs w:val="28"/>
        </w:rPr>
        <w:t>по ре</w:t>
      </w:r>
      <w:r w:rsidR="00FE6CF4" w:rsidRPr="00FE6CF4">
        <w:rPr>
          <w:color w:val="000000" w:themeColor="text1"/>
          <w:sz w:val="28"/>
          <w:szCs w:val="28"/>
        </w:rPr>
        <w:t>конструкции следует отнести все-</w:t>
      </w:r>
      <w:r w:rsidRPr="00FE6CF4">
        <w:rPr>
          <w:color w:val="000000" w:themeColor="text1"/>
          <w:sz w:val="28"/>
          <w:szCs w:val="28"/>
        </w:rPr>
        <w:t>таки к вопросам права, которые должны быть решены судом, опираясь на результаты экспертизы.</w:t>
      </w:r>
      <w:r w:rsidR="004B4B4C">
        <w:rPr>
          <w:color w:val="000000" w:themeColor="text1"/>
          <w:sz w:val="28"/>
          <w:szCs w:val="28"/>
        </w:rPr>
        <w:t xml:space="preserve"> В любом случае, из анализа вышеуказанных дел можно сделать вывод, что зачастую в рамках одного дела у судов различные мнения на определение характера выполненных работ, соответственно можно сделать вывод, что существует некая неопределенность правовом регулирования указанных правоотношений.</w:t>
      </w:r>
    </w:p>
    <w:p w:rsidR="002217DE" w:rsidRPr="00FE6CF4" w:rsidRDefault="002217DE" w:rsidP="0045062F">
      <w:pPr>
        <w:widowControl w:val="0"/>
        <w:autoSpaceDE w:val="0"/>
        <w:autoSpaceDN w:val="0"/>
        <w:adjustRightInd w:val="0"/>
        <w:spacing w:after="0" w:line="360" w:lineRule="auto"/>
        <w:ind w:right="-142"/>
        <w:jc w:val="center"/>
        <w:outlineLvl w:val="1"/>
        <w:rPr>
          <w:rFonts w:ascii="Times New Roman" w:hAnsi="Times New Roman" w:cs="Times New Roman"/>
          <w:b/>
          <w:i/>
          <w:color w:val="000000" w:themeColor="text1"/>
          <w:sz w:val="28"/>
          <w:szCs w:val="28"/>
          <w:lang w:eastAsia="ru-RU"/>
        </w:rPr>
      </w:pPr>
    </w:p>
    <w:p w:rsidR="00A2774D" w:rsidRPr="00FE6CF4" w:rsidRDefault="00BD5407" w:rsidP="0045062F">
      <w:pPr>
        <w:widowControl w:val="0"/>
        <w:autoSpaceDE w:val="0"/>
        <w:autoSpaceDN w:val="0"/>
        <w:adjustRightInd w:val="0"/>
        <w:spacing w:after="0" w:line="360" w:lineRule="auto"/>
        <w:ind w:right="-142"/>
        <w:jc w:val="center"/>
        <w:outlineLvl w:val="1"/>
        <w:rPr>
          <w:rFonts w:ascii="Times New Roman" w:hAnsi="Times New Roman" w:cs="Times New Roman"/>
          <w:b/>
          <w:color w:val="000000" w:themeColor="text1"/>
          <w:sz w:val="28"/>
          <w:szCs w:val="28"/>
          <w:lang w:eastAsia="ru-RU"/>
        </w:rPr>
      </w:pPr>
      <w:bookmarkStart w:id="9" w:name="_Toc103135446"/>
      <w:r w:rsidRPr="00FE6CF4">
        <w:rPr>
          <w:rFonts w:ascii="Times New Roman" w:hAnsi="Times New Roman" w:cs="Times New Roman"/>
          <w:b/>
          <w:color w:val="000000" w:themeColor="text1"/>
          <w:sz w:val="28"/>
          <w:szCs w:val="28"/>
          <w:lang w:eastAsia="ru-RU"/>
        </w:rPr>
        <w:t xml:space="preserve">§ 2.3. Проблемы обращения взыскания на </w:t>
      </w:r>
      <w:r w:rsidR="00E85DF8" w:rsidRPr="00FE6CF4">
        <w:rPr>
          <w:rFonts w:ascii="Times New Roman" w:hAnsi="Times New Roman" w:cs="Times New Roman"/>
          <w:b/>
          <w:color w:val="000000" w:themeColor="text1"/>
          <w:sz w:val="28"/>
          <w:szCs w:val="28"/>
          <w:lang w:eastAsia="ru-RU"/>
        </w:rPr>
        <w:t>объект</w:t>
      </w:r>
      <w:r w:rsidRPr="00FE6CF4">
        <w:rPr>
          <w:rFonts w:ascii="Times New Roman" w:hAnsi="Times New Roman" w:cs="Times New Roman"/>
          <w:b/>
          <w:color w:val="000000" w:themeColor="text1"/>
          <w:sz w:val="28"/>
          <w:szCs w:val="28"/>
          <w:lang w:eastAsia="ru-RU"/>
        </w:rPr>
        <w:t xml:space="preserve"> недвижимости, который был реконструирован</w:t>
      </w:r>
      <w:bookmarkEnd w:id="9"/>
    </w:p>
    <w:p w:rsidR="00A2774D" w:rsidRPr="00FE6CF4" w:rsidRDefault="00A2774D" w:rsidP="0045062F">
      <w:pPr>
        <w:widowControl w:val="0"/>
        <w:autoSpaceDE w:val="0"/>
        <w:autoSpaceDN w:val="0"/>
        <w:adjustRightInd w:val="0"/>
        <w:spacing w:after="0" w:line="360" w:lineRule="auto"/>
        <w:ind w:right="-142" w:firstLine="539"/>
        <w:jc w:val="both"/>
        <w:rPr>
          <w:rFonts w:ascii="Times New Roman" w:hAnsi="Times New Roman" w:cs="Times New Roman"/>
          <w:color w:val="000000" w:themeColor="text1"/>
          <w:sz w:val="28"/>
          <w:szCs w:val="28"/>
          <w:lang w:eastAsia="ru-RU"/>
        </w:rPr>
      </w:pPr>
    </w:p>
    <w:p w:rsidR="00A2774D" w:rsidRPr="00FE6CF4" w:rsidRDefault="00A2774D" w:rsidP="0045062F">
      <w:pPr>
        <w:widowControl w:val="0"/>
        <w:autoSpaceDE w:val="0"/>
        <w:autoSpaceDN w:val="0"/>
        <w:adjustRightInd w:val="0"/>
        <w:spacing w:after="0" w:line="360" w:lineRule="auto"/>
        <w:ind w:right="-142" w:firstLine="539"/>
        <w:jc w:val="both"/>
        <w:rPr>
          <w:rFonts w:ascii="Times New Roman" w:hAnsi="Times New Roman" w:cs="Times New Roman"/>
          <w:color w:val="000000" w:themeColor="text1"/>
          <w:sz w:val="28"/>
          <w:szCs w:val="28"/>
          <w:lang w:eastAsia="ru-RU"/>
        </w:rPr>
      </w:pPr>
      <w:r w:rsidRPr="00FE6CF4">
        <w:rPr>
          <w:rFonts w:ascii="Times New Roman" w:hAnsi="Times New Roman" w:cs="Times New Roman"/>
          <w:color w:val="000000" w:themeColor="text1"/>
          <w:sz w:val="28"/>
          <w:szCs w:val="28"/>
          <w:lang w:eastAsia="ru-RU"/>
        </w:rPr>
        <w:t>Затронем вопросы гражданского права, возникающие при выполнении работ</w:t>
      </w:r>
      <w:r w:rsidR="00C24E27" w:rsidRPr="00FE6CF4">
        <w:rPr>
          <w:rFonts w:ascii="Times New Roman" w:hAnsi="Times New Roman" w:cs="Times New Roman"/>
          <w:color w:val="000000" w:themeColor="text1"/>
          <w:sz w:val="28"/>
          <w:szCs w:val="28"/>
          <w:lang w:eastAsia="ru-RU"/>
        </w:rPr>
        <w:t xml:space="preserve"> </w:t>
      </w:r>
      <w:r w:rsidRPr="00FE6CF4">
        <w:rPr>
          <w:rFonts w:ascii="Times New Roman" w:hAnsi="Times New Roman" w:cs="Times New Roman"/>
          <w:color w:val="000000" w:themeColor="text1"/>
          <w:sz w:val="28"/>
          <w:szCs w:val="28"/>
          <w:lang w:eastAsia="ru-RU"/>
        </w:rPr>
        <w:t>по реконструкции</w:t>
      </w:r>
      <w:r w:rsidR="002217DE" w:rsidRPr="00FE6CF4">
        <w:rPr>
          <w:rFonts w:ascii="Times New Roman" w:hAnsi="Times New Roman" w:cs="Times New Roman"/>
          <w:color w:val="000000" w:themeColor="text1"/>
          <w:sz w:val="28"/>
          <w:szCs w:val="28"/>
          <w:lang w:eastAsia="ru-RU"/>
        </w:rPr>
        <w:t xml:space="preserve"> объекта недвижимости</w:t>
      </w:r>
      <w:r w:rsidRPr="00FE6CF4">
        <w:rPr>
          <w:rFonts w:ascii="Times New Roman" w:hAnsi="Times New Roman" w:cs="Times New Roman"/>
          <w:color w:val="000000" w:themeColor="text1"/>
          <w:sz w:val="28"/>
          <w:szCs w:val="28"/>
          <w:lang w:eastAsia="ru-RU"/>
        </w:rPr>
        <w:t xml:space="preserve">. Стоит отметить, что в процессе написания данной работы был принят Федеральный закон от 21.12.2021 N 430-ФЗ «О внесении изменений в часть первую Гражданского кодекса Российской Федерации», как следует из названия этого закона </w:t>
      </w:r>
      <w:r w:rsidR="00C24E27" w:rsidRPr="00FE6CF4">
        <w:rPr>
          <w:rFonts w:ascii="Times New Roman" w:hAnsi="Times New Roman" w:cs="Times New Roman"/>
          <w:color w:val="000000" w:themeColor="text1"/>
          <w:sz w:val="28"/>
          <w:szCs w:val="28"/>
          <w:lang w:eastAsia="ru-RU"/>
        </w:rPr>
        <w:t xml:space="preserve">                    </w:t>
      </w:r>
      <w:r w:rsidRPr="00FE6CF4">
        <w:rPr>
          <w:rFonts w:ascii="Times New Roman" w:hAnsi="Times New Roman" w:cs="Times New Roman"/>
          <w:color w:val="000000" w:themeColor="text1"/>
          <w:sz w:val="28"/>
          <w:szCs w:val="28"/>
          <w:lang w:eastAsia="ru-RU"/>
        </w:rPr>
        <w:t>в часть первую ГК РФ внесены изменения, которое должны вступить в силу с 01.03.2023 года</w:t>
      </w:r>
      <w:r w:rsidR="00C24E27" w:rsidRPr="00FE6CF4">
        <w:rPr>
          <w:rFonts w:ascii="Times New Roman" w:hAnsi="Times New Roman" w:cs="Times New Roman"/>
          <w:color w:val="000000" w:themeColor="text1"/>
          <w:sz w:val="28"/>
          <w:szCs w:val="28"/>
          <w:lang w:eastAsia="ru-RU"/>
        </w:rPr>
        <w:t xml:space="preserve"> </w:t>
      </w:r>
      <w:r w:rsidR="002217DE" w:rsidRPr="00FE6CF4">
        <w:rPr>
          <w:rFonts w:ascii="Times New Roman" w:hAnsi="Times New Roman" w:cs="Times New Roman"/>
          <w:color w:val="000000" w:themeColor="text1"/>
          <w:sz w:val="28"/>
          <w:szCs w:val="28"/>
          <w:lang w:eastAsia="ru-RU"/>
        </w:rPr>
        <w:t>и которые имеют значение для темы данного исследования</w:t>
      </w:r>
      <w:r w:rsidRPr="00FE6CF4">
        <w:rPr>
          <w:rFonts w:ascii="Times New Roman" w:hAnsi="Times New Roman" w:cs="Times New Roman"/>
          <w:color w:val="000000" w:themeColor="text1"/>
          <w:sz w:val="28"/>
          <w:szCs w:val="28"/>
          <w:lang w:eastAsia="ru-RU"/>
        </w:rPr>
        <w:t xml:space="preserve">. </w:t>
      </w:r>
    </w:p>
    <w:p w:rsidR="00A2774D" w:rsidRPr="00FE6CF4" w:rsidRDefault="00A2774D" w:rsidP="0045062F">
      <w:pPr>
        <w:widowControl w:val="0"/>
        <w:autoSpaceDE w:val="0"/>
        <w:autoSpaceDN w:val="0"/>
        <w:adjustRightInd w:val="0"/>
        <w:spacing w:after="0" w:line="360" w:lineRule="auto"/>
        <w:ind w:right="-142" w:firstLine="539"/>
        <w:jc w:val="both"/>
        <w:rPr>
          <w:rFonts w:ascii="Times New Roman" w:hAnsi="Times New Roman" w:cs="Times New Roman"/>
          <w:color w:val="000000" w:themeColor="text1"/>
          <w:sz w:val="28"/>
          <w:szCs w:val="28"/>
          <w:lang w:eastAsia="ru-RU"/>
        </w:rPr>
      </w:pPr>
      <w:r w:rsidRPr="00FE6CF4">
        <w:rPr>
          <w:rFonts w:ascii="Times New Roman" w:hAnsi="Times New Roman" w:cs="Times New Roman"/>
          <w:color w:val="000000" w:themeColor="text1"/>
          <w:sz w:val="28"/>
          <w:szCs w:val="28"/>
          <w:lang w:eastAsia="ru-RU"/>
        </w:rPr>
        <w:t>Данным законном существенным образом затрагивается судьба объекта недвижимости после его реконструкции, выделим интересные новеллы. Так в новой статье 141.3 установлено,</w:t>
      </w:r>
      <w:r w:rsidR="00E53E8B" w:rsidRPr="00FE6CF4">
        <w:rPr>
          <w:rFonts w:ascii="Times New Roman" w:hAnsi="Times New Roman" w:cs="Times New Roman"/>
          <w:color w:val="000000" w:themeColor="text1"/>
          <w:sz w:val="28"/>
          <w:szCs w:val="28"/>
          <w:lang w:eastAsia="ru-RU"/>
        </w:rPr>
        <w:t xml:space="preserve"> </w:t>
      </w:r>
      <w:r w:rsidRPr="00FE6CF4">
        <w:rPr>
          <w:rFonts w:ascii="Times New Roman" w:hAnsi="Times New Roman" w:cs="Times New Roman"/>
          <w:color w:val="000000" w:themeColor="text1"/>
          <w:sz w:val="28"/>
          <w:szCs w:val="28"/>
          <w:lang w:eastAsia="ru-RU"/>
        </w:rPr>
        <w:t xml:space="preserve">что здания и сооружения являются недвижимыми вещами (статья 130). Здания и сооружения создаются в результате строительства. </w:t>
      </w:r>
    </w:p>
    <w:p w:rsidR="00A2774D" w:rsidRPr="00FE6CF4" w:rsidRDefault="00A2774D" w:rsidP="0045062F">
      <w:pPr>
        <w:widowControl w:val="0"/>
        <w:autoSpaceDE w:val="0"/>
        <w:autoSpaceDN w:val="0"/>
        <w:adjustRightInd w:val="0"/>
        <w:spacing w:after="0" w:line="360" w:lineRule="auto"/>
        <w:ind w:right="-142" w:firstLine="539"/>
        <w:jc w:val="both"/>
        <w:rPr>
          <w:rFonts w:ascii="Times New Roman" w:hAnsi="Times New Roman" w:cs="Times New Roman"/>
          <w:color w:val="000000" w:themeColor="text1"/>
          <w:sz w:val="28"/>
          <w:szCs w:val="28"/>
          <w:lang w:eastAsia="ru-RU"/>
        </w:rPr>
      </w:pPr>
      <w:r w:rsidRPr="00FE6CF4">
        <w:rPr>
          <w:rFonts w:ascii="Times New Roman" w:hAnsi="Times New Roman" w:cs="Times New Roman"/>
          <w:color w:val="000000" w:themeColor="text1"/>
          <w:sz w:val="28"/>
          <w:szCs w:val="28"/>
          <w:lang w:eastAsia="ru-RU"/>
        </w:rPr>
        <w:t xml:space="preserve">Здания и сооружения могут быть образованы в результате раздела недвижимой вещи (здания, сооружения, единого недвижимого комплекса) или </w:t>
      </w:r>
      <w:r w:rsidRPr="00FE6CF4">
        <w:rPr>
          <w:rFonts w:ascii="Times New Roman" w:hAnsi="Times New Roman" w:cs="Times New Roman"/>
          <w:color w:val="000000" w:themeColor="text1"/>
          <w:sz w:val="28"/>
          <w:szCs w:val="28"/>
          <w:lang w:eastAsia="ru-RU"/>
        </w:rPr>
        <w:lastRenderedPageBreak/>
        <w:t>в результате объединения нескольких недвижимых вещей (зданий, сооружений, всех помещений и машино-мест, расположенных</w:t>
      </w:r>
      <w:r w:rsidR="00E53E8B" w:rsidRPr="00FE6CF4">
        <w:rPr>
          <w:rFonts w:ascii="Times New Roman" w:hAnsi="Times New Roman" w:cs="Times New Roman"/>
          <w:color w:val="000000" w:themeColor="text1"/>
          <w:sz w:val="28"/>
          <w:szCs w:val="28"/>
          <w:lang w:eastAsia="ru-RU"/>
        </w:rPr>
        <w:t xml:space="preserve"> </w:t>
      </w:r>
      <w:r w:rsidRPr="00FE6CF4">
        <w:rPr>
          <w:rFonts w:ascii="Times New Roman" w:hAnsi="Times New Roman" w:cs="Times New Roman"/>
          <w:color w:val="000000" w:themeColor="text1"/>
          <w:sz w:val="28"/>
          <w:szCs w:val="28"/>
          <w:lang w:eastAsia="ru-RU"/>
        </w:rPr>
        <w:t>в одном здании, сооружении) (пункт 2 статьи 141.3).</w:t>
      </w:r>
    </w:p>
    <w:p w:rsidR="00A2774D" w:rsidRPr="00FE6CF4" w:rsidRDefault="00A2774D" w:rsidP="0045062F">
      <w:pPr>
        <w:widowControl w:val="0"/>
        <w:autoSpaceDE w:val="0"/>
        <w:autoSpaceDN w:val="0"/>
        <w:adjustRightInd w:val="0"/>
        <w:spacing w:after="0" w:line="360" w:lineRule="auto"/>
        <w:ind w:right="-142" w:firstLine="539"/>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 xml:space="preserve">Изменение характеристик здания или сооружения не влечет образования новых здания  или сооружения, если иное не установлено законом (пункт 3 статьи 141.3). </w:t>
      </w:r>
    </w:p>
    <w:p w:rsidR="00A2774D" w:rsidRPr="00FE6CF4" w:rsidRDefault="00A2774D" w:rsidP="0045062F">
      <w:pPr>
        <w:widowControl w:val="0"/>
        <w:autoSpaceDE w:val="0"/>
        <w:autoSpaceDN w:val="0"/>
        <w:adjustRightInd w:val="0"/>
        <w:spacing w:after="0" w:line="360" w:lineRule="auto"/>
        <w:ind w:right="-142" w:firstLine="539"/>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 xml:space="preserve">В отдельный вид недвижимости после вступления в силу этих изменения будет выделены помещения -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w:t>
      </w:r>
      <w:r w:rsidR="00E53E8B"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 xml:space="preserve">с проживанием граждан (нежилое помещение), и подходящая для использования </w:t>
      </w:r>
      <w:r w:rsidR="00E53E8B"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в соответствующих целях (пункт 1 ст. 141.4 ГК РФ).</w:t>
      </w:r>
    </w:p>
    <w:p w:rsidR="00A2774D" w:rsidRPr="00FE6CF4" w:rsidRDefault="00A2774D" w:rsidP="0045062F">
      <w:pPr>
        <w:widowControl w:val="0"/>
        <w:autoSpaceDE w:val="0"/>
        <w:autoSpaceDN w:val="0"/>
        <w:adjustRightInd w:val="0"/>
        <w:spacing w:after="0" w:line="360" w:lineRule="auto"/>
        <w:ind w:right="-142" w:firstLine="539"/>
        <w:jc w:val="both"/>
        <w:rPr>
          <w:rFonts w:ascii="Times New Roman" w:hAnsi="Times New Roman" w:cs="Times New Roman"/>
          <w:color w:val="000000" w:themeColor="text1"/>
          <w:sz w:val="28"/>
          <w:szCs w:val="28"/>
          <w:lang w:eastAsia="ru-RU"/>
        </w:rPr>
      </w:pPr>
      <w:r w:rsidRPr="00FE6CF4">
        <w:rPr>
          <w:rFonts w:ascii="Times New Roman" w:eastAsia="Times New Roman" w:hAnsi="Times New Roman" w:cs="Times New Roman"/>
          <w:sz w:val="28"/>
          <w:szCs w:val="28"/>
          <w:lang w:eastAsia="ru-RU"/>
        </w:rPr>
        <w:t xml:space="preserve">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 (пункт 3 ст. 141.4 ГК РФ). </w:t>
      </w:r>
    </w:p>
    <w:p w:rsidR="00A2774D" w:rsidRPr="00FE6CF4" w:rsidRDefault="00A2774D" w:rsidP="0045062F">
      <w:pPr>
        <w:spacing w:after="0" w:line="360" w:lineRule="auto"/>
        <w:ind w:right="-142" w:firstLine="539"/>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 xml:space="preserve">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 (пункт 5 ст. 141.4 ГК РФ). </w:t>
      </w:r>
    </w:p>
    <w:p w:rsidR="00A2774D" w:rsidRPr="00FE6CF4" w:rsidRDefault="00A2774D" w:rsidP="0045062F">
      <w:pPr>
        <w:spacing w:after="0" w:line="360" w:lineRule="auto"/>
        <w:ind w:right="-142" w:firstLine="539"/>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Видимо банки, порою сталкиваясь с практикой невозможности или затруднительности обратить взыскание на заложенное недвижимое имущество после его реконструкции, пролоббировали в свою пользу и следующее норму, так пунктом 2 статьи 141.5. установлено,</w:t>
      </w:r>
      <w:r w:rsidR="00E53E8B" w:rsidRPr="00FE6CF4">
        <w:rPr>
          <w:rFonts w:ascii="Times New Roman" w:eastAsia="Times New Roman" w:hAnsi="Times New Roman" w:cs="Times New Roman"/>
          <w:sz w:val="28"/>
          <w:szCs w:val="28"/>
          <w:lang w:eastAsia="ru-RU"/>
        </w:rPr>
        <w:t xml:space="preserve"> </w:t>
      </w:r>
      <w:r w:rsidRPr="00FE6CF4">
        <w:rPr>
          <w:rFonts w:ascii="Times New Roman" w:eastAsia="Times New Roman" w:hAnsi="Times New Roman" w:cs="Times New Roman"/>
          <w:sz w:val="28"/>
          <w:szCs w:val="28"/>
          <w:lang w:eastAsia="ru-RU"/>
        </w:rPr>
        <w:t xml:space="preserve">что обременение, установленные в отношении исходной недвижимой вещи, сохраняются в отношении всех образованных недвижимых вещей, если настоящим Кодексом </w:t>
      </w:r>
      <w:r w:rsidRPr="00FE6CF4">
        <w:rPr>
          <w:rFonts w:ascii="Times New Roman" w:eastAsia="Times New Roman" w:hAnsi="Times New Roman" w:cs="Times New Roman"/>
          <w:sz w:val="28"/>
          <w:szCs w:val="28"/>
          <w:lang w:eastAsia="ru-RU"/>
        </w:rPr>
        <w:lastRenderedPageBreak/>
        <w:t xml:space="preserve">или соглашением собственника исходной недвижимой вещи с лицом, в пользу которого установлено обременение, не определено иное. </w:t>
      </w:r>
    </w:p>
    <w:p w:rsidR="00A2774D" w:rsidRPr="00FE6CF4" w:rsidRDefault="00A2774D" w:rsidP="0045062F">
      <w:pPr>
        <w:spacing w:after="0" w:line="360" w:lineRule="auto"/>
        <w:ind w:right="-142" w:firstLine="539"/>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 xml:space="preserve">Интересная новела была принята в отношении линейных объектов, так в пункте 3 статьи 141.5 ГК РФ будет установлено, что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 </w:t>
      </w:r>
    </w:p>
    <w:p w:rsidR="00A2774D" w:rsidRPr="00FE6CF4" w:rsidRDefault="00A2774D" w:rsidP="0045062F">
      <w:pPr>
        <w:spacing w:after="0" w:line="360" w:lineRule="auto"/>
        <w:ind w:right="-142" w:firstLine="539"/>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 xml:space="preserve">В </w:t>
      </w:r>
      <w:r w:rsidR="00C24E27" w:rsidRPr="00FE6CF4">
        <w:rPr>
          <w:rFonts w:ascii="Times New Roman" w:eastAsia="Times New Roman" w:hAnsi="Times New Roman" w:cs="Times New Roman"/>
          <w:sz w:val="28"/>
          <w:szCs w:val="28"/>
          <w:lang w:eastAsia="ru-RU"/>
        </w:rPr>
        <w:t>общем,</w:t>
      </w:r>
      <w:r w:rsidRPr="00FE6CF4">
        <w:rPr>
          <w:rFonts w:ascii="Times New Roman" w:eastAsia="Times New Roman" w:hAnsi="Times New Roman" w:cs="Times New Roman"/>
          <w:sz w:val="28"/>
          <w:szCs w:val="28"/>
          <w:lang w:eastAsia="ru-RU"/>
        </w:rPr>
        <w:t xml:space="preserve"> все меняется, гражданский кодекс не является исключением и как уже говорилось выше, на мой субъективный взгляд, видимо часть таких изменений была пролоббирована банками, у которых возникло такое желание при невозможности обращать взыскание на заложенное имущество. </w:t>
      </w:r>
    </w:p>
    <w:p w:rsidR="00A2774D" w:rsidRPr="00FE6CF4" w:rsidRDefault="00A2774D" w:rsidP="0045062F">
      <w:pPr>
        <w:spacing w:after="0" w:line="360" w:lineRule="auto"/>
        <w:ind w:right="-142" w:firstLine="539"/>
        <w:jc w:val="both"/>
        <w:rPr>
          <w:rFonts w:ascii="Times New Roman" w:eastAsia="Times New Roman" w:hAnsi="Times New Roman" w:cs="Times New Roman"/>
          <w:sz w:val="28"/>
          <w:szCs w:val="28"/>
          <w:lang w:eastAsia="ru-RU"/>
        </w:rPr>
      </w:pPr>
      <w:r w:rsidRPr="00FE6CF4">
        <w:rPr>
          <w:rFonts w:ascii="Times New Roman" w:eastAsia="Times New Roman" w:hAnsi="Times New Roman" w:cs="Times New Roman"/>
          <w:sz w:val="28"/>
          <w:szCs w:val="28"/>
          <w:lang w:eastAsia="ru-RU"/>
        </w:rPr>
        <w:t xml:space="preserve">Несмотря на то, что понятие «эластичность залога» на законодательном уровне не закреплено, такую формулировку часто используют профессиональные юристы, в том числе судьи в своих решениях, авторы в своих научных трудах. </w:t>
      </w:r>
      <w:r w:rsidRPr="00FE6CF4">
        <w:rPr>
          <w:rFonts w:ascii="Times New Roman" w:hAnsi="Times New Roman" w:cs="Times New Roman"/>
          <w:sz w:val="28"/>
          <w:szCs w:val="28"/>
        </w:rPr>
        <w:t>Например, в постановлении Арбитражного суда Северо-Кавказского округа по делу N А32-12456/2018 суд использовал следующую формулировку и определил такое понятие как «эластичность залога» применительно к ситуации, когда погашение записи в едином реестре записи о регистрации договора об ипотеке объекта незавершенного строительства в случае завершения его строительства автоматически                                      не происходит в силу факта завершения строительства, поскольку исходя из смысла гражданского законодательства залог рассматривается как «право на ценность заложенного имущества», которое должно сохраняться при различных трансформациях предмета залога до тех пор, пока будет существовать фактический или юридический заменитель этой ценности.</w:t>
      </w:r>
    </w:p>
    <w:p w:rsidR="00A2774D" w:rsidRPr="00FE6CF4" w:rsidRDefault="00A2774D" w:rsidP="0045062F">
      <w:pPr>
        <w:spacing w:after="0" w:line="360" w:lineRule="auto"/>
        <w:ind w:right="-142" w:firstLine="539"/>
        <w:jc w:val="both"/>
        <w:rPr>
          <w:rFonts w:ascii="Times New Roman" w:hAnsi="Times New Roman" w:cs="Times New Roman"/>
          <w:sz w:val="28"/>
          <w:szCs w:val="28"/>
        </w:rPr>
      </w:pPr>
      <w:r w:rsidRPr="00FE6CF4">
        <w:rPr>
          <w:rFonts w:ascii="Times New Roman" w:hAnsi="Times New Roman" w:cs="Times New Roman"/>
          <w:sz w:val="28"/>
          <w:szCs w:val="28"/>
        </w:rPr>
        <w:t xml:space="preserve">А.Г. Карапетов в своем труде обозначил эластичность залога, через формулу: залог – это право на ценность заложенного имущества, следовательно если меняется внешняя форма такого имущества, залог все </w:t>
      </w:r>
      <w:r w:rsidRPr="00FE6CF4">
        <w:rPr>
          <w:rFonts w:ascii="Times New Roman" w:hAnsi="Times New Roman" w:cs="Times New Roman"/>
          <w:sz w:val="28"/>
          <w:szCs w:val="28"/>
        </w:rPr>
        <w:lastRenderedPageBreak/>
        <w:t>равно сохраняется до того момента, пока будет существовать фактический или юридический заменитель этой ценности</w:t>
      </w:r>
      <w:r w:rsidRPr="00FE6CF4">
        <w:rPr>
          <w:rFonts w:ascii="Times New Roman" w:hAnsi="Times New Roman" w:cs="Times New Roman"/>
          <w:sz w:val="28"/>
          <w:szCs w:val="28"/>
          <w:vertAlign w:val="superscript"/>
        </w:rPr>
        <w:footnoteReference w:id="78"/>
      </w:r>
      <w:r w:rsidRPr="00FE6CF4">
        <w:rPr>
          <w:rFonts w:ascii="Times New Roman" w:hAnsi="Times New Roman" w:cs="Times New Roman"/>
          <w:sz w:val="28"/>
          <w:szCs w:val="28"/>
        </w:rPr>
        <w:t>.</w:t>
      </w:r>
    </w:p>
    <w:p w:rsidR="00A2774D" w:rsidRPr="00FE6CF4" w:rsidRDefault="00A2774D" w:rsidP="0045062F">
      <w:pPr>
        <w:spacing w:after="0" w:line="360" w:lineRule="auto"/>
        <w:ind w:right="-142" w:firstLine="539"/>
        <w:jc w:val="both"/>
        <w:rPr>
          <w:rFonts w:ascii="Times New Roman" w:hAnsi="Times New Roman" w:cs="Times New Roman"/>
          <w:sz w:val="28"/>
          <w:szCs w:val="28"/>
        </w:rPr>
      </w:pPr>
      <w:r w:rsidRPr="00FE6CF4">
        <w:rPr>
          <w:rFonts w:ascii="Times New Roman" w:hAnsi="Times New Roman" w:cs="Times New Roman"/>
          <w:sz w:val="28"/>
          <w:szCs w:val="28"/>
        </w:rPr>
        <w:t>В соответствии с пунктом 3 ст. 352 ГК РФ залог прекращается в случае гибели заложенной вещи или прекращения заложенного права, если залогодатель не воспользовался правом, предусмотренным пунктом 2 статьи 345 ГК РФ</w:t>
      </w:r>
      <w:r w:rsidRPr="00FE6CF4">
        <w:rPr>
          <w:rFonts w:ascii="Times New Roman" w:hAnsi="Times New Roman" w:cs="Times New Roman"/>
          <w:sz w:val="28"/>
          <w:szCs w:val="28"/>
          <w:vertAlign w:val="superscript"/>
        </w:rPr>
        <w:footnoteReference w:id="79"/>
      </w:r>
      <w:r w:rsidRPr="00FE6CF4">
        <w:rPr>
          <w:rFonts w:ascii="Times New Roman" w:hAnsi="Times New Roman" w:cs="Times New Roman"/>
          <w:sz w:val="28"/>
          <w:szCs w:val="28"/>
        </w:rPr>
        <w:t>. Следовательно, если произойдёт фактическая полная гибель заложенной вещи, то и залог прекращается, в этом случае эластичность залога может и не сработать, что логично, поскольку сложно представить, как может сохраниться залог на уничтоженный объект залога, если, например, нет осложненного элемента в виде строительства нового объекта недвижимости на земельном участке, на котором находился такой объект недвижимости, и который также находится в залоге. Такой подход сохранения залога при гибели объекта недвижимости, строительстве нового объекта недвижимости на находящийся в залоге земельном участке может следовать из статьи 64.2 Закона об ипотеке</w:t>
      </w:r>
      <w:r w:rsidRPr="00FE6CF4">
        <w:rPr>
          <w:rFonts w:ascii="Times New Roman" w:hAnsi="Times New Roman" w:cs="Times New Roman"/>
          <w:sz w:val="28"/>
          <w:szCs w:val="28"/>
          <w:vertAlign w:val="superscript"/>
        </w:rPr>
        <w:footnoteReference w:id="80"/>
      </w:r>
      <w:r w:rsidRPr="00FE6CF4">
        <w:rPr>
          <w:rFonts w:ascii="Times New Roman" w:hAnsi="Times New Roman" w:cs="Times New Roman"/>
          <w:sz w:val="28"/>
          <w:szCs w:val="28"/>
        </w:rPr>
        <w:t>.</w:t>
      </w:r>
    </w:p>
    <w:p w:rsidR="00A2774D" w:rsidRPr="00FE6CF4" w:rsidRDefault="00A2774D" w:rsidP="0045062F">
      <w:pPr>
        <w:spacing w:after="0" w:line="360" w:lineRule="auto"/>
        <w:ind w:right="-142" w:firstLine="539"/>
        <w:jc w:val="both"/>
        <w:rPr>
          <w:rFonts w:ascii="Times New Roman" w:hAnsi="Times New Roman" w:cs="Times New Roman"/>
          <w:sz w:val="28"/>
          <w:szCs w:val="28"/>
        </w:rPr>
      </w:pPr>
      <w:r w:rsidRPr="00FE6CF4">
        <w:rPr>
          <w:rFonts w:ascii="Times New Roman" w:hAnsi="Times New Roman" w:cs="Times New Roman"/>
          <w:sz w:val="28"/>
          <w:szCs w:val="28"/>
        </w:rPr>
        <w:t xml:space="preserve">При этом, классическое правило распространение «эластичности залога» на объект недвижимости будет достройка такого объекта, легальная реконструкция, тем более обычный капитальные ремонт или перепланировка (законная). </w:t>
      </w:r>
    </w:p>
    <w:p w:rsidR="00A2774D" w:rsidRPr="00FE6CF4" w:rsidRDefault="00A2774D" w:rsidP="0045062F">
      <w:pPr>
        <w:autoSpaceDE w:val="0"/>
        <w:autoSpaceDN w:val="0"/>
        <w:adjustRightInd w:val="0"/>
        <w:spacing w:after="0" w:line="360" w:lineRule="auto"/>
        <w:ind w:right="-142" w:firstLine="539"/>
        <w:jc w:val="both"/>
        <w:rPr>
          <w:rFonts w:ascii="Times New Roman" w:eastAsia="Times New Roman" w:hAnsi="Times New Roman" w:cs="Times New Roman"/>
          <w:sz w:val="28"/>
          <w:szCs w:val="28"/>
        </w:rPr>
      </w:pPr>
      <w:r w:rsidRPr="00FE6CF4">
        <w:rPr>
          <w:rFonts w:ascii="Times New Roman" w:hAnsi="Times New Roman" w:cs="Times New Roman"/>
          <w:sz w:val="28"/>
          <w:szCs w:val="28"/>
        </w:rPr>
        <w:t xml:space="preserve">Вместе с тем при </w:t>
      </w:r>
      <w:r w:rsidRPr="00FE6CF4">
        <w:rPr>
          <w:rFonts w:ascii="Times New Roman" w:eastAsia="Times New Roman" w:hAnsi="Times New Roman" w:cs="Times New Roman"/>
          <w:sz w:val="28"/>
          <w:szCs w:val="28"/>
        </w:rPr>
        <w:t xml:space="preserve">изменении предмета ипотеки в период действия договора об ипотеке не означает ни физической, ни юридической гибели предмета залога, которая по смыслу подпункта 3 пункта 1 статьи 352 ГК РФ влечет прекращение залога. </w:t>
      </w:r>
    </w:p>
    <w:p w:rsidR="00A2774D" w:rsidRPr="00FE6CF4" w:rsidRDefault="00A2774D" w:rsidP="0045062F">
      <w:pPr>
        <w:autoSpaceDE w:val="0"/>
        <w:autoSpaceDN w:val="0"/>
        <w:adjustRightInd w:val="0"/>
        <w:spacing w:after="0" w:line="360" w:lineRule="auto"/>
        <w:ind w:right="-142" w:firstLine="539"/>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 xml:space="preserve">Практика ВС РФ, ВАС РФ и арбитражных судов сформулировала позицию, что при реконструкции здания (разделе заложенного помещения) </w:t>
      </w:r>
      <w:r w:rsidRPr="00FE6CF4">
        <w:rPr>
          <w:rFonts w:ascii="Times New Roman" w:eastAsia="Times New Roman" w:hAnsi="Times New Roman" w:cs="Times New Roman"/>
          <w:sz w:val="28"/>
          <w:szCs w:val="28"/>
        </w:rPr>
        <w:lastRenderedPageBreak/>
        <w:t>залог сохраняется</w:t>
      </w:r>
      <w:r w:rsidRPr="00FE6CF4">
        <w:rPr>
          <w:rFonts w:ascii="Times New Roman" w:eastAsia="Times New Roman" w:hAnsi="Times New Roman" w:cs="Times New Roman"/>
          <w:sz w:val="28"/>
          <w:szCs w:val="28"/>
          <w:vertAlign w:val="superscript"/>
        </w:rPr>
        <w:footnoteReference w:id="81"/>
      </w:r>
      <w:r w:rsidRPr="00FE6CF4">
        <w:rPr>
          <w:rFonts w:ascii="Times New Roman" w:eastAsia="Times New Roman" w:hAnsi="Times New Roman" w:cs="Times New Roman"/>
          <w:sz w:val="28"/>
          <w:szCs w:val="28"/>
        </w:rPr>
        <w:t xml:space="preserve">, в том случае если залогодатель, собственник здания, после его реконструкции не обращается в Росреестр                                            за регистрацией своего права собственности на вновь образованное здание, Росреестр самостоятельно не регистрирует право собственности, ни ипотеку. </w:t>
      </w:r>
    </w:p>
    <w:p w:rsidR="00A2774D" w:rsidRPr="00FE6CF4" w:rsidRDefault="00A2774D" w:rsidP="0045062F">
      <w:pPr>
        <w:autoSpaceDE w:val="0"/>
        <w:autoSpaceDN w:val="0"/>
        <w:adjustRightInd w:val="0"/>
        <w:spacing w:after="0" w:line="360" w:lineRule="auto"/>
        <w:ind w:right="-142" w:firstLine="539"/>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Исходя из правовых позиции ВС РФ ВАС РФ, ни ГК РФ, ни Федеральный закон «Об ипотеке (залоге недвижимости)» не требуют для сохранения силы договора об ипотеке внесения в него изменений, касающихся описания предмета ипотеки и его оценки, и регистрации этих изменений. Следовательно, договор ипотеки сохраняет свою силу и без регистрации изменений в этот договор, касающихся реконструкции предмета ипотеки.</w:t>
      </w:r>
    </w:p>
    <w:p w:rsidR="00A2774D" w:rsidRPr="00FE6CF4" w:rsidRDefault="00B12C2F" w:rsidP="0045062F">
      <w:pPr>
        <w:autoSpaceDE w:val="0"/>
        <w:autoSpaceDN w:val="0"/>
        <w:adjustRightInd w:val="0"/>
        <w:spacing w:after="0" w:line="360" w:lineRule="auto"/>
        <w:ind w:right="-142" w:firstLine="539"/>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Например,</w:t>
      </w:r>
      <w:r w:rsidR="00A2774D" w:rsidRPr="00FE6CF4">
        <w:rPr>
          <w:rFonts w:ascii="Times New Roman" w:eastAsia="Times New Roman" w:hAnsi="Times New Roman" w:cs="Times New Roman"/>
          <w:sz w:val="28"/>
          <w:szCs w:val="28"/>
        </w:rPr>
        <w:t xml:space="preserve"> в обзоре судебной практики Верховного Суда Российской Федерации N 1</w:t>
      </w:r>
      <w:r w:rsidR="00A2774D" w:rsidRPr="00FE6CF4">
        <w:rPr>
          <w:rFonts w:ascii="Times New Roman" w:eastAsia="Times New Roman" w:hAnsi="Times New Roman" w:cs="Times New Roman"/>
          <w:sz w:val="28"/>
          <w:szCs w:val="28"/>
          <w:vertAlign w:val="superscript"/>
        </w:rPr>
        <w:footnoteReference w:id="82"/>
      </w:r>
      <w:r w:rsidR="00A2774D" w:rsidRPr="00FE6CF4">
        <w:rPr>
          <w:rFonts w:ascii="Times New Roman" w:eastAsia="Times New Roman" w:hAnsi="Times New Roman" w:cs="Times New Roman"/>
          <w:sz w:val="28"/>
          <w:szCs w:val="28"/>
        </w:rPr>
        <w:t xml:space="preserve"> приводилось определение ВС РФ по делу N 18-КГ16-102 , в котором собственник объектов недвижимости пытался через суд обязать Росреестр исключить сведения о нахождении объектов недвижимости, на том основании, что фактические параметры таких объектов не соответствуют сведения в ЕГРП. Суд посчитал, что по смыслу действующего законодательство, условие о предмете ипотеки считается согласованным в случае, если его описание в договоре ипотеки соответствует указанным в ЕГРП сведениям о праве собственности залогодержателя на такой предмет, следовательно, если на момент заключения договора ипотеки содержащееся в нем описание предмета ипотеки соответствовало требованиям закона, то такой договор ипотеки сохраняют свою силу, даже если есть различие между сведения из реестра и физическими свойствами объекта, то есть залог сохраняется и на видоизменном объекте.</w:t>
      </w:r>
    </w:p>
    <w:p w:rsidR="00A2774D" w:rsidRPr="00FE6CF4" w:rsidRDefault="00A2774D" w:rsidP="0045062F">
      <w:pPr>
        <w:autoSpaceDE w:val="0"/>
        <w:autoSpaceDN w:val="0"/>
        <w:adjustRightInd w:val="0"/>
        <w:spacing w:after="0" w:line="360" w:lineRule="auto"/>
        <w:ind w:right="-142" w:firstLine="539"/>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lastRenderedPageBreak/>
        <w:t>При проведении работ по реконструкции и регистрации права собственности на такой объект, регистрирующие органы вносят запись об ипотеке при регистрации права собственности на реконструированное здание в соответствии с пунктом 26 Методических рекомендаций утвержденных приказом Росрегистрации № 113</w:t>
      </w:r>
      <w:r w:rsidRPr="00FE6CF4">
        <w:rPr>
          <w:rFonts w:ascii="Times New Roman" w:eastAsia="Times New Roman" w:hAnsi="Times New Roman" w:cs="Times New Roman"/>
          <w:sz w:val="28"/>
          <w:szCs w:val="28"/>
          <w:vertAlign w:val="superscript"/>
        </w:rPr>
        <w:footnoteReference w:id="83"/>
      </w:r>
      <w:r w:rsidRPr="00FE6CF4">
        <w:rPr>
          <w:rFonts w:ascii="Times New Roman" w:eastAsia="Times New Roman" w:hAnsi="Times New Roman" w:cs="Times New Roman"/>
          <w:sz w:val="28"/>
          <w:szCs w:val="28"/>
        </w:rPr>
        <w:t>, пункта 71 Порядка утвержденного Приказом Росреестра № П/0241.</w:t>
      </w:r>
      <w:r w:rsidRPr="00FE6CF4">
        <w:rPr>
          <w:rFonts w:ascii="Times New Roman" w:eastAsia="Times New Roman" w:hAnsi="Times New Roman" w:cs="Times New Roman"/>
          <w:sz w:val="28"/>
          <w:szCs w:val="28"/>
          <w:vertAlign w:val="superscript"/>
        </w:rPr>
        <w:footnoteReference w:id="84"/>
      </w:r>
      <w:r w:rsidRPr="00FE6CF4">
        <w:rPr>
          <w:rFonts w:ascii="Times New Roman" w:eastAsia="Times New Roman" w:hAnsi="Times New Roman" w:cs="Times New Roman"/>
          <w:sz w:val="28"/>
          <w:szCs w:val="28"/>
        </w:rPr>
        <w:t xml:space="preserve"> </w:t>
      </w:r>
    </w:p>
    <w:p w:rsidR="00A2774D" w:rsidRPr="00FE6CF4" w:rsidRDefault="00A2774D" w:rsidP="0045062F">
      <w:pPr>
        <w:autoSpaceDE w:val="0"/>
        <w:autoSpaceDN w:val="0"/>
        <w:adjustRightInd w:val="0"/>
        <w:spacing w:after="0" w:line="360" w:lineRule="auto"/>
        <w:ind w:right="-142" w:firstLine="539"/>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 xml:space="preserve">Возникают сложности в обращении взыскание на здание, которое после возникновения залога было реконструировано, но право собственности и право залога на новое здание                                                                                    не зарегистрировано или еще хуже была проведена самовольная реконструкция.  </w:t>
      </w:r>
    </w:p>
    <w:p w:rsidR="00A2774D" w:rsidRPr="00FE6CF4" w:rsidRDefault="00A2774D" w:rsidP="0045062F">
      <w:pPr>
        <w:autoSpaceDE w:val="0"/>
        <w:autoSpaceDN w:val="0"/>
        <w:adjustRightInd w:val="0"/>
        <w:spacing w:after="0" w:line="360" w:lineRule="auto"/>
        <w:ind w:right="-142" w:firstLine="539"/>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Приведем примеры, Арбитражным судом Санкт-Петербурга и Ленинградской области было рассмотрено дело А56-49980/2009, в этом деле между банком и заемщиком, было заключено соглашение о предоставлении кредита, в обеспечение кредита между банком и другим обществом был заключен договор об ипотеке, по которому другое общество (ООО «Велиор») передал в залог Банку: здание авто заправочной станции и земельный участок, на котором находилась такая АЗС.</w:t>
      </w:r>
    </w:p>
    <w:p w:rsidR="00A2774D" w:rsidRPr="00FE6CF4" w:rsidRDefault="00A2774D" w:rsidP="0045062F">
      <w:pPr>
        <w:autoSpaceDE w:val="0"/>
        <w:autoSpaceDN w:val="0"/>
        <w:adjustRightInd w:val="0"/>
        <w:spacing w:after="0" w:line="360" w:lineRule="auto"/>
        <w:ind w:right="-142" w:firstLine="539"/>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ООО «Велиор» передал АЗС в аренду на 11 мес. Другому обществу - ЗАО «Октан». ЗАО «Октан» провело реконструкцию АЗС без согласований и отказалось ее возвращать Велиору. В результате реконструкции площадь АЗС сократилась до 563 кв.м. ООО «Велиор» обратился в арбитражный суд, который свои решением признал за ООО «Велиор» право собственности на реконструированную АЗС как на самовольную постройку</w:t>
      </w:r>
      <w:r w:rsidRPr="00FE6CF4">
        <w:rPr>
          <w:rFonts w:ascii="Times New Roman" w:eastAsia="Times New Roman" w:hAnsi="Times New Roman" w:cs="Times New Roman"/>
          <w:sz w:val="28"/>
          <w:szCs w:val="28"/>
          <w:vertAlign w:val="superscript"/>
        </w:rPr>
        <w:footnoteReference w:id="85"/>
      </w:r>
      <w:r w:rsidRPr="00FE6CF4">
        <w:rPr>
          <w:rFonts w:ascii="Times New Roman" w:eastAsia="Times New Roman" w:hAnsi="Times New Roman" w:cs="Times New Roman"/>
          <w:sz w:val="28"/>
          <w:szCs w:val="28"/>
        </w:rPr>
        <w:t xml:space="preserve">. ООО «Велиор» </w:t>
      </w:r>
      <w:r w:rsidRPr="00FE6CF4">
        <w:rPr>
          <w:rFonts w:ascii="Times New Roman" w:eastAsia="Times New Roman" w:hAnsi="Times New Roman" w:cs="Times New Roman"/>
          <w:sz w:val="28"/>
          <w:szCs w:val="28"/>
        </w:rPr>
        <w:lastRenderedPageBreak/>
        <w:t>получил новый кадастровый паспорт на АЗС с другими характеристиками объекта невдвижмости 563 кв.м., но ООО «Велиор» не обращался в Росреестр за регистрацией права собственности                                                           на реконструированную АЗС. Кредитные средства не были возвращен, поэтому Банк обратился</w:t>
      </w:r>
      <w:r w:rsidR="001462A1" w:rsidRPr="00FE6CF4">
        <w:rPr>
          <w:rFonts w:ascii="Times New Roman" w:eastAsia="Times New Roman" w:hAnsi="Times New Roman" w:cs="Times New Roman"/>
          <w:sz w:val="28"/>
          <w:szCs w:val="28"/>
        </w:rPr>
        <w:t xml:space="preserve"> </w:t>
      </w:r>
      <w:r w:rsidRPr="00FE6CF4">
        <w:rPr>
          <w:rFonts w:ascii="Times New Roman" w:eastAsia="Times New Roman" w:hAnsi="Times New Roman" w:cs="Times New Roman"/>
          <w:sz w:val="28"/>
          <w:szCs w:val="28"/>
        </w:rPr>
        <w:t>в суд с иском об обращении взыскания на предмет залога - здание АЗС (со старой площадью,</w:t>
      </w:r>
      <w:r w:rsidR="001462A1" w:rsidRPr="00FE6CF4">
        <w:rPr>
          <w:rFonts w:ascii="Times New Roman" w:eastAsia="Times New Roman" w:hAnsi="Times New Roman" w:cs="Times New Roman"/>
          <w:sz w:val="28"/>
          <w:szCs w:val="28"/>
        </w:rPr>
        <w:t xml:space="preserve"> </w:t>
      </w:r>
      <w:r w:rsidRPr="00FE6CF4">
        <w:rPr>
          <w:rFonts w:ascii="Times New Roman" w:eastAsia="Times New Roman" w:hAnsi="Times New Roman" w:cs="Times New Roman"/>
          <w:sz w:val="28"/>
          <w:szCs w:val="28"/>
        </w:rPr>
        <w:t>и с учетом того кадастрового паспорта, который был составлен на момент обременения залогом) суд обратил взыскание на предмет залога</w:t>
      </w:r>
      <w:r w:rsidRPr="00FE6CF4">
        <w:rPr>
          <w:rFonts w:ascii="Times New Roman" w:eastAsia="Times New Roman" w:hAnsi="Times New Roman" w:cs="Times New Roman"/>
          <w:sz w:val="28"/>
          <w:szCs w:val="28"/>
          <w:vertAlign w:val="superscript"/>
        </w:rPr>
        <w:footnoteReference w:id="86"/>
      </w:r>
      <w:r w:rsidRPr="00FE6CF4">
        <w:rPr>
          <w:rFonts w:ascii="Times New Roman" w:eastAsia="Times New Roman" w:hAnsi="Times New Roman" w:cs="Times New Roman"/>
          <w:sz w:val="28"/>
          <w:szCs w:val="28"/>
        </w:rPr>
        <w:t xml:space="preserve">, с той аргументацией, что несмотря на реконструкцию залог не прекратился, поскольку изменение объекта недвижимости не прекратило право залога, который распространился на изменённый объект недвижимости. </w:t>
      </w:r>
    </w:p>
    <w:p w:rsidR="00A2774D" w:rsidRPr="00FE6CF4" w:rsidRDefault="00A2774D" w:rsidP="0045062F">
      <w:pPr>
        <w:autoSpaceDE w:val="0"/>
        <w:autoSpaceDN w:val="0"/>
        <w:adjustRightInd w:val="0"/>
        <w:spacing w:after="0" w:line="360" w:lineRule="auto"/>
        <w:ind w:right="-142" w:firstLine="539"/>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 xml:space="preserve">Вместе с тем, в этом деле сложности возникли в момент исполнения судебного решения, поскольку судебный пристав отказался реализовывать такой объект недвижимости, в отношении которого не зарегистрированы прав собственности, и отсутствия у пристава правоустанавливающих документов на здание АЗС, прекратив исполнительное производство. Решение пристава удалось обжаловать в апелляционной инстанции, судом был сделан вывод, что торги проводить можно, указав, площадь объекта недвижимости со старыми характеристиками, но приложив новый кадастровый паспорт, сформированный после проведения реконструкции, указав в извещении о проведении торгов, что была проведена реконструкция объекта недвижимости. </w:t>
      </w:r>
    </w:p>
    <w:p w:rsidR="00A2774D" w:rsidRPr="00FE6CF4" w:rsidRDefault="00A2774D" w:rsidP="0045062F">
      <w:pPr>
        <w:autoSpaceDE w:val="0"/>
        <w:autoSpaceDN w:val="0"/>
        <w:adjustRightInd w:val="0"/>
        <w:spacing w:after="0" w:line="360" w:lineRule="auto"/>
        <w:ind w:right="-142" w:firstLine="539"/>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 xml:space="preserve">На мой </w:t>
      </w:r>
      <w:r w:rsidR="006D76D1" w:rsidRPr="00FE6CF4">
        <w:rPr>
          <w:rFonts w:ascii="Times New Roman" w:eastAsia="Times New Roman" w:hAnsi="Times New Roman" w:cs="Times New Roman"/>
          <w:sz w:val="28"/>
          <w:szCs w:val="28"/>
        </w:rPr>
        <w:t>взгляд,</w:t>
      </w:r>
      <w:r w:rsidRPr="00FE6CF4">
        <w:rPr>
          <w:rFonts w:ascii="Times New Roman" w:eastAsia="Times New Roman" w:hAnsi="Times New Roman" w:cs="Times New Roman"/>
          <w:sz w:val="28"/>
          <w:szCs w:val="28"/>
        </w:rPr>
        <w:t xml:space="preserve"> такое решение небесспорно, с учетом того, что если предметом торгов является объект недвижимости, то в силу принципов внесения сведений о таком объекте недвижимости в реестры, в которых содержаться записи о сведениях об объектах недвижимости                                                                и правоустанавливающих документов на них, то и продавать с торгов объект недвижимости можно, когда на него сформированы все </w:t>
      </w:r>
      <w:r w:rsidRPr="00FE6CF4">
        <w:rPr>
          <w:rFonts w:ascii="Times New Roman" w:eastAsia="Times New Roman" w:hAnsi="Times New Roman" w:cs="Times New Roman"/>
          <w:sz w:val="28"/>
          <w:szCs w:val="28"/>
        </w:rPr>
        <w:lastRenderedPageBreak/>
        <w:t>правоустанавливающие документы, в не зависимости</w:t>
      </w:r>
      <w:r w:rsidR="001462A1" w:rsidRPr="00FE6CF4">
        <w:rPr>
          <w:rFonts w:ascii="Times New Roman" w:eastAsia="Times New Roman" w:hAnsi="Times New Roman" w:cs="Times New Roman"/>
          <w:sz w:val="28"/>
          <w:szCs w:val="28"/>
        </w:rPr>
        <w:t xml:space="preserve"> </w:t>
      </w:r>
      <w:r w:rsidRPr="00FE6CF4">
        <w:rPr>
          <w:rFonts w:ascii="Times New Roman" w:eastAsia="Times New Roman" w:hAnsi="Times New Roman" w:cs="Times New Roman"/>
          <w:sz w:val="28"/>
          <w:szCs w:val="28"/>
        </w:rPr>
        <w:t>от того обстоятельства будет или нет внесены изменения в договор залога.</w:t>
      </w:r>
    </w:p>
    <w:p w:rsidR="00A2774D" w:rsidRPr="00FE6CF4" w:rsidRDefault="00A2774D" w:rsidP="0045062F">
      <w:pPr>
        <w:autoSpaceDE w:val="0"/>
        <w:autoSpaceDN w:val="0"/>
        <w:adjustRightInd w:val="0"/>
        <w:spacing w:after="0" w:line="360" w:lineRule="auto"/>
        <w:ind w:right="-142" w:firstLine="539"/>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Еще одно дело со схожими обстоятельствами, было рассмотрено Арбитражным судом Северо-Кавказского округа в 2021 году</w:t>
      </w:r>
      <w:r w:rsidRPr="00FE6CF4">
        <w:rPr>
          <w:rFonts w:ascii="Times New Roman" w:eastAsia="Times New Roman" w:hAnsi="Times New Roman" w:cs="Times New Roman"/>
          <w:sz w:val="28"/>
          <w:szCs w:val="28"/>
        </w:rPr>
        <w:footnoteReference w:id="87"/>
      </w:r>
      <w:r w:rsidRPr="00FE6CF4">
        <w:rPr>
          <w:rFonts w:ascii="Times New Roman" w:eastAsia="Times New Roman" w:hAnsi="Times New Roman" w:cs="Times New Roman"/>
          <w:sz w:val="28"/>
          <w:szCs w:val="28"/>
        </w:rPr>
        <w:t>. ООО «Партнер» (далее – должник) заключил кредитный договор с банком, кредит обеспечивался залогом недвижимого имущества должника –                                           здание с площадью 1227 кв.м., право аренды земельного участка на котором располагалось здание. Должник свои обязательства перед кредиторами не выполнил, которые включали в себя не только банк, выдавший кредит должнику. Конкурсный управляющий сформировал конкурсную массу должника в единый лот и приступил к проведению торгов, по результатам повторных торгов  с победителем был подписан договору купли-продажи имущества должника, здания.</w:t>
      </w:r>
    </w:p>
    <w:p w:rsidR="00A2774D" w:rsidRPr="00FE6CF4" w:rsidRDefault="00A2774D" w:rsidP="0045062F">
      <w:pPr>
        <w:autoSpaceDE w:val="0"/>
        <w:autoSpaceDN w:val="0"/>
        <w:adjustRightInd w:val="0"/>
        <w:spacing w:after="0" w:line="360" w:lineRule="auto"/>
        <w:ind w:right="-142" w:firstLine="539"/>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Вместе с тем, в этом деле о банкротстве помимо банка были еще кредиторы, вот они</w:t>
      </w:r>
      <w:r w:rsidR="001462A1" w:rsidRPr="00FE6CF4">
        <w:rPr>
          <w:rFonts w:ascii="Times New Roman" w:eastAsia="Times New Roman" w:hAnsi="Times New Roman" w:cs="Times New Roman"/>
          <w:sz w:val="28"/>
          <w:szCs w:val="28"/>
        </w:rPr>
        <w:t xml:space="preserve"> </w:t>
      </w:r>
      <w:r w:rsidRPr="00FE6CF4">
        <w:rPr>
          <w:rFonts w:ascii="Times New Roman" w:eastAsia="Times New Roman" w:hAnsi="Times New Roman" w:cs="Times New Roman"/>
          <w:sz w:val="28"/>
          <w:szCs w:val="28"/>
        </w:rPr>
        <w:t xml:space="preserve">и обратились в суд с заявлением о признании недействительными торгов по продаже имущества должника и договора купли-продажи, заключенного по результатам таких торгов, поскольку </w:t>
      </w:r>
      <w:r w:rsidR="001462A1" w:rsidRPr="00FE6CF4">
        <w:rPr>
          <w:rFonts w:ascii="Times New Roman" w:eastAsia="Times New Roman" w:hAnsi="Times New Roman" w:cs="Times New Roman"/>
          <w:sz w:val="28"/>
          <w:szCs w:val="28"/>
        </w:rPr>
        <w:t xml:space="preserve">                  </w:t>
      </w:r>
      <w:r w:rsidRPr="00FE6CF4">
        <w:rPr>
          <w:rFonts w:ascii="Times New Roman" w:eastAsia="Times New Roman" w:hAnsi="Times New Roman" w:cs="Times New Roman"/>
          <w:sz w:val="28"/>
          <w:szCs w:val="28"/>
        </w:rPr>
        <w:t xml:space="preserve">по мнению истцов, торги про продажи недвижимого имущества должника являются недействительными, в связи с тем, что отчуждаемое имущество являлось самовольным объектом строительства, а конкурсный управляющий сформировал лот без учета всех фактических свойств имущества, что уменьшило цену лота – занижена стоимость имущества, тем самым были нарушены права заявителя, как участников процедуры банкротства на удовлетворении своих требований, поскольку вырученная стоимость имущества позволила удовлетворить только интересы банка. </w:t>
      </w:r>
    </w:p>
    <w:p w:rsidR="00496614" w:rsidRPr="00FE6CF4" w:rsidRDefault="00A2774D" w:rsidP="0045062F">
      <w:pPr>
        <w:autoSpaceDE w:val="0"/>
        <w:autoSpaceDN w:val="0"/>
        <w:adjustRightInd w:val="0"/>
        <w:spacing w:after="0" w:line="360" w:lineRule="auto"/>
        <w:ind w:right="-142" w:firstLine="539"/>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 xml:space="preserve">Не будем вдаваться в подробности всех доводов заявителей, выделим основной, по мнению заявителей, в качестве основания для признания торгов недействительными является тот факт, что на продажу выставлено здание без </w:t>
      </w:r>
      <w:r w:rsidRPr="00FE6CF4">
        <w:rPr>
          <w:rFonts w:ascii="Times New Roman" w:eastAsia="Times New Roman" w:hAnsi="Times New Roman" w:cs="Times New Roman"/>
          <w:sz w:val="28"/>
          <w:szCs w:val="28"/>
        </w:rPr>
        <w:lastRenderedPageBreak/>
        <w:t xml:space="preserve">учета самовольно возведенных пристроек, увеличивших площадь здания с 1619, 5 кв. м до 2208, 5 кв. м; следовательно, были существенно изменены характеристики объекта недвижимости, здание является самовольной постройкой в понимании ст.222 ГК РФ, а конкурсный управляющий должника выставил на продажу объект, не соответствующий действительности. </w:t>
      </w:r>
    </w:p>
    <w:p w:rsidR="00A2774D" w:rsidRPr="00FE6CF4" w:rsidRDefault="00A2774D" w:rsidP="0045062F">
      <w:pPr>
        <w:autoSpaceDE w:val="0"/>
        <w:autoSpaceDN w:val="0"/>
        <w:adjustRightInd w:val="0"/>
        <w:spacing w:after="0" w:line="360" w:lineRule="auto"/>
        <w:ind w:right="-142" w:firstLine="539"/>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Нижестоящие суды этот довод рассмотрели и отклонили, посчитав, что самовольная реконструкция объекта недвижимости не свидетельствует об утрате залога на такое имущество и не исключает продажу такого объекта недвижимости путем проведения торгов, суды также указали, что самовольную постройку нельзя признавать вещью, то есть объектом гражданских прав, следовательно организатор торгов включил в лоты такие сведения об объекте недвижимости, которые содержались в ЕГРН и договоре залога, а покупатель такого спорного объекта с таким  правовым режимом объекта недвижимости не возражал.</w:t>
      </w:r>
    </w:p>
    <w:p w:rsidR="00A2774D" w:rsidRPr="00FE6CF4" w:rsidRDefault="00A2774D" w:rsidP="0045062F">
      <w:pPr>
        <w:autoSpaceDE w:val="0"/>
        <w:autoSpaceDN w:val="0"/>
        <w:adjustRightInd w:val="0"/>
        <w:spacing w:after="0" w:line="360" w:lineRule="auto"/>
        <w:ind w:right="-142" w:firstLine="539"/>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Кассационный суд такие выводы судов не поддержал, решения по делу отменил и направил дело на новое рассмотрение по следующим основаниям. Во – первых, по этому объекту конкурсный управляющий обращался с исковыми требованиями направленными на легализацию спорного объекта недвижимости, судами первой и апелляционной инстанции признали его право собственности на такой объект, но кассационный суд отменил решения нижестоящих судов</w:t>
      </w:r>
      <w:r w:rsidR="001462A1" w:rsidRPr="00FE6CF4">
        <w:rPr>
          <w:rFonts w:ascii="Times New Roman" w:eastAsia="Times New Roman" w:hAnsi="Times New Roman" w:cs="Times New Roman"/>
          <w:sz w:val="28"/>
          <w:szCs w:val="28"/>
        </w:rPr>
        <w:t xml:space="preserve"> </w:t>
      </w:r>
      <w:r w:rsidRPr="00FE6CF4">
        <w:rPr>
          <w:rFonts w:ascii="Times New Roman" w:eastAsia="Times New Roman" w:hAnsi="Times New Roman" w:cs="Times New Roman"/>
          <w:sz w:val="28"/>
          <w:szCs w:val="28"/>
        </w:rPr>
        <w:t xml:space="preserve">и направил дело на новое рассмотрение, поскольку судами не исследовался в должной мере вопрос об отсутствии разрешения на строительство при выполнении работ по реконструкции, о наличии сведений, что данный объект может представлять угрозу охраняемым законам интересам общества в части безопасности такого объекта, о соблюдение требований пожарной безопасности при его самовольной реконструкции и т.д., На стадии повторного рассмотрения дела в суде первой инстанции конкурсный управляющий от исковых требований отказался, </w:t>
      </w:r>
      <w:r w:rsidR="00742B40" w:rsidRPr="00FE6CF4">
        <w:rPr>
          <w:rFonts w:ascii="Times New Roman" w:eastAsia="Times New Roman" w:hAnsi="Times New Roman" w:cs="Times New Roman"/>
          <w:sz w:val="28"/>
          <w:szCs w:val="28"/>
        </w:rPr>
        <w:t>следовательно,</w:t>
      </w:r>
      <w:r w:rsidRPr="00FE6CF4">
        <w:rPr>
          <w:rFonts w:ascii="Times New Roman" w:eastAsia="Times New Roman" w:hAnsi="Times New Roman" w:cs="Times New Roman"/>
          <w:sz w:val="28"/>
          <w:szCs w:val="28"/>
        </w:rPr>
        <w:t xml:space="preserve"> изменить правой режим объекта самовольной постройки на легальный </w:t>
      </w:r>
      <w:r w:rsidR="001462A1" w:rsidRPr="00FE6CF4">
        <w:rPr>
          <w:rFonts w:ascii="Times New Roman" w:eastAsia="Times New Roman" w:hAnsi="Times New Roman" w:cs="Times New Roman"/>
          <w:sz w:val="28"/>
          <w:szCs w:val="28"/>
        </w:rPr>
        <w:t xml:space="preserve">                             </w:t>
      </w:r>
      <w:r w:rsidRPr="00FE6CF4">
        <w:rPr>
          <w:rFonts w:ascii="Times New Roman" w:eastAsia="Times New Roman" w:hAnsi="Times New Roman" w:cs="Times New Roman"/>
          <w:sz w:val="28"/>
          <w:szCs w:val="28"/>
        </w:rPr>
        <w:t xml:space="preserve">не получилось. </w:t>
      </w:r>
    </w:p>
    <w:p w:rsidR="00A2774D" w:rsidRPr="00FE6CF4" w:rsidRDefault="00A2774D" w:rsidP="0045062F">
      <w:pPr>
        <w:autoSpaceDE w:val="0"/>
        <w:autoSpaceDN w:val="0"/>
        <w:adjustRightInd w:val="0"/>
        <w:spacing w:after="0" w:line="360" w:lineRule="auto"/>
        <w:ind w:right="-142" w:firstLine="539"/>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lastRenderedPageBreak/>
        <w:t>В рамках дела об обжаловании результатов проведения торгов, суд кассационный инстанции установил, что в ходе реконструкции здания было создано несколько пристроек к зданию, которые функционально и технологически связанны с ним едиными местами общего пользования, инженерными сетями и по своей сути являются неотделимыми от основного здания, то есть образуют вместе уже новый единый объект недвижимости. Кроме того, кассационный суд обратил внимание на факты, видимо которые обладают и преюдициальными свойствами, поскольку материалами судебного дела рассматривающего вопросы о легализации такой реконструкции было установлено, что реконструированный объект построен с нарушениями норм и правил, прежнее здание перестало существовать и суды должны были исследовать вопрос о возможности продажи реконструированного здания с торгов, а также после реконструкции объекта такой объект стал выходить за пределы земельного участка и границ красных линий, и вопрос</w:t>
      </w:r>
      <w:r w:rsidR="001462A1" w:rsidRPr="00FE6CF4">
        <w:rPr>
          <w:rFonts w:ascii="Times New Roman" w:eastAsia="Times New Roman" w:hAnsi="Times New Roman" w:cs="Times New Roman"/>
          <w:sz w:val="28"/>
          <w:szCs w:val="28"/>
        </w:rPr>
        <w:t xml:space="preserve"> </w:t>
      </w:r>
      <w:r w:rsidRPr="00FE6CF4">
        <w:rPr>
          <w:rFonts w:ascii="Times New Roman" w:eastAsia="Times New Roman" w:hAnsi="Times New Roman" w:cs="Times New Roman"/>
          <w:sz w:val="28"/>
          <w:szCs w:val="28"/>
        </w:rPr>
        <w:t xml:space="preserve">о нарушение либо отсутствие нарушения прав публично-правовых образований кассационный суд вынес на отдельное рассмотрение судами  при повторном рассмотрении дела. </w:t>
      </w:r>
    </w:p>
    <w:p w:rsidR="00A2774D" w:rsidRPr="00FE6CF4" w:rsidRDefault="00A2774D" w:rsidP="0045062F">
      <w:pPr>
        <w:autoSpaceDE w:val="0"/>
        <w:autoSpaceDN w:val="0"/>
        <w:adjustRightInd w:val="0"/>
        <w:spacing w:after="0" w:line="360" w:lineRule="auto"/>
        <w:ind w:right="-142" w:firstLine="539"/>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Соответственно, по результатам торгов был заключен договор купли-продажи объекта недвижимости с площадью 1619, 5 кв. м вместе с тем, фактическая площадь объекта составляет 2208, 5 кв. м, следовательно, нельзя сказать о том, что продан и куплен именно тот объект недвижимости, в отношении которого зарегистрированы права в ЕГРН. Верховный суд определением от 18 августа 2021 г. N 308-ЭС21-13466 оставил в силе решение суда кассации,</w:t>
      </w:r>
      <w:r w:rsidR="001462A1" w:rsidRPr="00FE6CF4">
        <w:rPr>
          <w:rFonts w:ascii="Times New Roman" w:eastAsia="Times New Roman" w:hAnsi="Times New Roman" w:cs="Times New Roman"/>
          <w:sz w:val="28"/>
          <w:szCs w:val="28"/>
        </w:rPr>
        <w:t xml:space="preserve"> </w:t>
      </w:r>
      <w:r w:rsidRPr="00FE6CF4">
        <w:rPr>
          <w:rFonts w:ascii="Times New Roman" w:eastAsia="Times New Roman" w:hAnsi="Times New Roman" w:cs="Times New Roman"/>
          <w:sz w:val="28"/>
          <w:szCs w:val="28"/>
        </w:rPr>
        <w:t>в настоящий момент по существо спор не разрешен</w:t>
      </w:r>
      <w:r w:rsidR="00A4190C" w:rsidRPr="00FE6CF4">
        <w:rPr>
          <w:rStyle w:val="a5"/>
          <w:rFonts w:ascii="Times New Roman" w:eastAsia="Times New Roman" w:hAnsi="Times New Roman" w:cs="Times New Roman"/>
          <w:sz w:val="28"/>
          <w:szCs w:val="28"/>
        </w:rPr>
        <w:footnoteReference w:id="88"/>
      </w:r>
      <w:r w:rsidRPr="00FE6CF4">
        <w:rPr>
          <w:rFonts w:ascii="Times New Roman" w:eastAsia="Times New Roman" w:hAnsi="Times New Roman" w:cs="Times New Roman"/>
          <w:sz w:val="28"/>
          <w:szCs w:val="28"/>
        </w:rPr>
        <w:t xml:space="preserve">. </w:t>
      </w:r>
    </w:p>
    <w:p w:rsidR="00A2774D" w:rsidRPr="00FE6CF4" w:rsidRDefault="00A2774D" w:rsidP="0045062F">
      <w:pPr>
        <w:autoSpaceDE w:val="0"/>
        <w:autoSpaceDN w:val="0"/>
        <w:adjustRightInd w:val="0"/>
        <w:spacing w:after="0" w:line="360" w:lineRule="auto"/>
        <w:ind w:right="-142" w:firstLine="539"/>
        <w:jc w:val="both"/>
        <w:rPr>
          <w:rFonts w:ascii="Times New Roman" w:eastAsia="Times New Roman" w:hAnsi="Times New Roman" w:cs="Times New Roman"/>
          <w:sz w:val="28"/>
          <w:szCs w:val="28"/>
        </w:rPr>
      </w:pPr>
      <w:r w:rsidRPr="00FE6CF4">
        <w:rPr>
          <w:rFonts w:ascii="Times New Roman" w:eastAsia="Times New Roman" w:hAnsi="Times New Roman" w:cs="Times New Roman"/>
          <w:sz w:val="28"/>
          <w:szCs w:val="28"/>
        </w:rPr>
        <w:t>В данном деле, не было указано, был ли зарегистрирован Росреестром договор</w:t>
      </w:r>
      <w:r w:rsidR="001462A1" w:rsidRPr="00FE6CF4">
        <w:rPr>
          <w:rFonts w:ascii="Times New Roman" w:eastAsia="Times New Roman" w:hAnsi="Times New Roman" w:cs="Times New Roman"/>
          <w:sz w:val="28"/>
          <w:szCs w:val="28"/>
        </w:rPr>
        <w:t xml:space="preserve"> </w:t>
      </w:r>
      <w:r w:rsidRPr="00FE6CF4">
        <w:rPr>
          <w:rFonts w:ascii="Times New Roman" w:eastAsia="Times New Roman" w:hAnsi="Times New Roman" w:cs="Times New Roman"/>
          <w:sz w:val="28"/>
          <w:szCs w:val="28"/>
        </w:rPr>
        <w:t xml:space="preserve">купли-продажи спорного объекта недвижимости, но возникает вопрос, а возможно ли в данном случае зарегистрировать переход права, пока </w:t>
      </w:r>
      <w:r w:rsidRPr="00FE6CF4">
        <w:rPr>
          <w:rFonts w:ascii="Times New Roman" w:eastAsia="Times New Roman" w:hAnsi="Times New Roman" w:cs="Times New Roman"/>
          <w:sz w:val="28"/>
          <w:szCs w:val="28"/>
        </w:rPr>
        <w:lastRenderedPageBreak/>
        <w:t>право собственности на реконструированное здание не зарегистрировано в ЕГРН.</w:t>
      </w:r>
    </w:p>
    <w:p w:rsidR="00A2774D" w:rsidRPr="00FE6CF4" w:rsidRDefault="00A2774D" w:rsidP="0045062F">
      <w:pPr>
        <w:autoSpaceDE w:val="0"/>
        <w:autoSpaceDN w:val="0"/>
        <w:adjustRightInd w:val="0"/>
        <w:spacing w:after="0" w:line="360" w:lineRule="auto"/>
        <w:ind w:right="-142" w:firstLine="539"/>
        <w:jc w:val="both"/>
        <w:rPr>
          <w:rFonts w:ascii="Times New Roman" w:hAnsi="Times New Roman" w:cs="Times New Roman"/>
          <w:sz w:val="28"/>
          <w:szCs w:val="28"/>
        </w:rPr>
      </w:pPr>
      <w:r w:rsidRPr="00FE6CF4">
        <w:rPr>
          <w:rFonts w:ascii="Times New Roman" w:eastAsia="Times New Roman" w:hAnsi="Times New Roman" w:cs="Times New Roman"/>
          <w:sz w:val="28"/>
          <w:szCs w:val="28"/>
        </w:rPr>
        <w:t xml:space="preserve">Возможно, если бы реконструкция была законной, то если бы обращение взыскания на залог проходило в судебном порядке </w:t>
      </w:r>
      <w:r w:rsidR="00742B40">
        <w:rPr>
          <w:rFonts w:ascii="Times New Roman" w:eastAsia="Times New Roman" w:hAnsi="Times New Roman" w:cs="Times New Roman"/>
          <w:sz w:val="28"/>
          <w:szCs w:val="28"/>
        </w:rPr>
        <w:t xml:space="preserve">можно было бы по пойти по пути, </w:t>
      </w:r>
      <w:r w:rsidRPr="00FE6CF4">
        <w:rPr>
          <w:rFonts w:ascii="Times New Roman" w:eastAsia="Times New Roman" w:hAnsi="Times New Roman" w:cs="Times New Roman"/>
          <w:sz w:val="28"/>
          <w:szCs w:val="28"/>
        </w:rPr>
        <w:t xml:space="preserve">в котором судебный </w:t>
      </w:r>
      <w:r w:rsidRPr="00FE6CF4">
        <w:rPr>
          <w:rFonts w:ascii="Times New Roman" w:hAnsi="Times New Roman" w:cs="Times New Roman"/>
          <w:sz w:val="28"/>
          <w:szCs w:val="28"/>
        </w:rPr>
        <w:t>пристав обратился бы за регистрацией недвижимости, на которую обращается взыскание, в порядке статьи 66 Федерального закона от 02.10.2007 N 229-ФЗ «Об исполнительном производстве»</w:t>
      </w:r>
      <w:r w:rsidRPr="00FE6CF4">
        <w:rPr>
          <w:rFonts w:ascii="Times New Roman" w:eastAsia="Times New Roman" w:hAnsi="Times New Roman" w:cs="Times New Roman"/>
          <w:sz w:val="28"/>
          <w:szCs w:val="28"/>
        </w:rPr>
        <w:t xml:space="preserve">, соответственно продавать </w:t>
      </w:r>
      <w:r w:rsidRPr="00FE6CF4">
        <w:rPr>
          <w:rFonts w:ascii="Times New Roman" w:hAnsi="Times New Roman" w:cs="Times New Roman"/>
          <w:sz w:val="28"/>
          <w:szCs w:val="28"/>
        </w:rPr>
        <w:t xml:space="preserve">после регистрации права собственности на реконструированный объект с торгов уже реконструированный объект. Но если реконструкция самовольная, и решениями судов ее уже не легализовать, в таком случае как мне </w:t>
      </w:r>
      <w:r w:rsidR="00742B40" w:rsidRPr="00FE6CF4">
        <w:rPr>
          <w:rFonts w:ascii="Times New Roman" w:hAnsi="Times New Roman" w:cs="Times New Roman"/>
          <w:sz w:val="28"/>
          <w:szCs w:val="28"/>
        </w:rPr>
        <w:t>кажется,</w:t>
      </w:r>
      <w:r w:rsidRPr="00FE6CF4">
        <w:rPr>
          <w:rFonts w:ascii="Times New Roman" w:hAnsi="Times New Roman" w:cs="Times New Roman"/>
          <w:sz w:val="28"/>
          <w:szCs w:val="28"/>
        </w:rPr>
        <w:t xml:space="preserve"> такой объект вообще нельзя продавать, необходимо приводить его в первоначальное состояние, вопрос только за чей счет,                                                           в деле о банкротстве наверно за счет уменьшения конкурсной массы.</w:t>
      </w:r>
    </w:p>
    <w:p w:rsidR="00A2774D" w:rsidRPr="00FE6CF4" w:rsidRDefault="00A2774D" w:rsidP="00FE37C3">
      <w:pPr>
        <w:autoSpaceDE w:val="0"/>
        <w:autoSpaceDN w:val="0"/>
        <w:adjustRightInd w:val="0"/>
        <w:spacing w:after="0" w:line="360" w:lineRule="auto"/>
        <w:ind w:right="-142" w:firstLine="539"/>
        <w:jc w:val="both"/>
        <w:rPr>
          <w:rFonts w:ascii="Times New Roman" w:hAnsi="Times New Roman" w:cs="Times New Roman"/>
          <w:sz w:val="28"/>
          <w:szCs w:val="28"/>
        </w:rPr>
      </w:pPr>
      <w:r w:rsidRPr="00FE6CF4">
        <w:rPr>
          <w:rFonts w:ascii="Times New Roman" w:hAnsi="Times New Roman" w:cs="Times New Roman"/>
          <w:sz w:val="28"/>
          <w:szCs w:val="28"/>
        </w:rPr>
        <w:t xml:space="preserve">Например, представим такую ситуацию, можно ли продавать с торгов заложенное имущество, которое например в следствие </w:t>
      </w:r>
      <w:r w:rsidR="00262B0F" w:rsidRPr="00FE6CF4">
        <w:rPr>
          <w:rFonts w:ascii="Times New Roman" w:hAnsi="Times New Roman" w:cs="Times New Roman"/>
          <w:sz w:val="28"/>
          <w:szCs w:val="28"/>
        </w:rPr>
        <w:t xml:space="preserve">законной </w:t>
      </w:r>
      <w:r w:rsidRPr="00FE6CF4">
        <w:rPr>
          <w:rFonts w:ascii="Times New Roman" w:hAnsi="Times New Roman" w:cs="Times New Roman"/>
          <w:sz w:val="28"/>
          <w:szCs w:val="28"/>
        </w:rPr>
        <w:t>реконструкции перешло в режим объекта капитального строительства,</w:t>
      </w:r>
      <w:r w:rsidRPr="00FE6CF4">
        <w:rPr>
          <w:rFonts w:ascii="Times New Roman" w:hAnsi="Times New Roman" w:cs="Times New Roman"/>
          <w:sz w:val="28"/>
          <w:szCs w:val="28"/>
          <w:vertAlign w:val="superscript"/>
        </w:rPr>
        <w:footnoteReference w:id="89"/>
      </w:r>
      <w:r w:rsidRPr="00FE6CF4">
        <w:rPr>
          <w:rFonts w:ascii="Times New Roman" w:hAnsi="Times New Roman" w:cs="Times New Roman"/>
          <w:sz w:val="28"/>
          <w:szCs w:val="28"/>
        </w:rPr>
        <w:t xml:space="preserve"> но реконструкция не была завершена, ввод в эксплуатацию не получ</w:t>
      </w:r>
      <w:r w:rsidR="00E001F3" w:rsidRPr="00FE6CF4">
        <w:rPr>
          <w:rFonts w:ascii="Times New Roman" w:hAnsi="Times New Roman" w:cs="Times New Roman"/>
          <w:sz w:val="28"/>
          <w:szCs w:val="28"/>
        </w:rPr>
        <w:t xml:space="preserve">ен, соответственно, </w:t>
      </w:r>
      <w:r w:rsidRPr="00FE6CF4">
        <w:rPr>
          <w:rFonts w:ascii="Times New Roman" w:hAnsi="Times New Roman" w:cs="Times New Roman"/>
          <w:sz w:val="28"/>
          <w:szCs w:val="28"/>
        </w:rPr>
        <w:t xml:space="preserve">такая недвижимость превратилась в объект незавершенного строительства. </w:t>
      </w:r>
      <w:r w:rsidR="005E33F9" w:rsidRPr="00FE6CF4">
        <w:rPr>
          <w:rFonts w:ascii="Times New Roman" w:hAnsi="Times New Roman" w:cs="Times New Roman"/>
          <w:sz w:val="28"/>
          <w:szCs w:val="28"/>
        </w:rPr>
        <w:t xml:space="preserve">Хотя конечно про объект незавершенного строительства </w:t>
      </w:r>
      <w:r w:rsidR="00496614" w:rsidRPr="00FE6CF4">
        <w:rPr>
          <w:rFonts w:ascii="Times New Roman" w:hAnsi="Times New Roman" w:cs="Times New Roman"/>
          <w:sz w:val="28"/>
          <w:szCs w:val="28"/>
        </w:rPr>
        <w:t xml:space="preserve">                        </w:t>
      </w:r>
      <w:r w:rsidR="005E33F9" w:rsidRPr="00FE6CF4">
        <w:rPr>
          <w:rFonts w:ascii="Times New Roman" w:hAnsi="Times New Roman" w:cs="Times New Roman"/>
          <w:sz w:val="28"/>
          <w:szCs w:val="28"/>
        </w:rPr>
        <w:t>Е.А. Суханов говорил, что это странные объекты (вещи), неизвестные никаким другим правопорядкам</w:t>
      </w:r>
      <w:r w:rsidR="005E33F9" w:rsidRPr="00FE6CF4">
        <w:rPr>
          <w:rStyle w:val="a5"/>
          <w:rFonts w:ascii="Times New Roman" w:hAnsi="Times New Roman" w:cs="Times New Roman"/>
          <w:sz w:val="28"/>
          <w:szCs w:val="28"/>
        </w:rPr>
        <w:footnoteReference w:id="90"/>
      </w:r>
      <w:r w:rsidR="005E33F9" w:rsidRPr="00FE6CF4">
        <w:rPr>
          <w:rFonts w:ascii="Times New Roman" w:hAnsi="Times New Roman" w:cs="Times New Roman"/>
          <w:sz w:val="28"/>
          <w:szCs w:val="28"/>
        </w:rPr>
        <w:t>, в</w:t>
      </w:r>
      <w:r w:rsidRPr="00FE6CF4">
        <w:rPr>
          <w:rFonts w:ascii="Times New Roman" w:hAnsi="Times New Roman" w:cs="Times New Roman"/>
          <w:sz w:val="28"/>
          <w:szCs w:val="28"/>
        </w:rPr>
        <w:t>ероятнее всего, что надо регистрировать права на такой объект незавершенного строительства, а с учетом того, что</w:t>
      </w:r>
      <w:r w:rsidR="00AC2B95" w:rsidRPr="00FE6CF4">
        <w:rPr>
          <w:rFonts w:ascii="Times New Roman" w:hAnsi="Times New Roman" w:cs="Times New Roman"/>
          <w:sz w:val="28"/>
          <w:szCs w:val="28"/>
        </w:rPr>
        <w:t xml:space="preserve"> </w:t>
      </w:r>
      <w:r w:rsidRPr="00FE6CF4">
        <w:rPr>
          <w:rFonts w:ascii="Times New Roman" w:hAnsi="Times New Roman" w:cs="Times New Roman"/>
          <w:sz w:val="28"/>
          <w:szCs w:val="28"/>
        </w:rPr>
        <w:t>в обороте существуют и договоры купли-продажи будущей вещи</w:t>
      </w:r>
      <w:r w:rsidR="00FA3C13" w:rsidRPr="00FE6CF4">
        <w:rPr>
          <w:rFonts w:ascii="Times New Roman" w:hAnsi="Times New Roman" w:cs="Times New Roman"/>
          <w:sz w:val="28"/>
          <w:szCs w:val="28"/>
        </w:rPr>
        <w:t xml:space="preserve">, да и сам </w:t>
      </w:r>
      <w:r w:rsidR="00FE37C3" w:rsidRPr="00FE6CF4">
        <w:rPr>
          <w:rFonts w:ascii="Times New Roman" w:hAnsi="Times New Roman" w:cs="Times New Roman"/>
          <w:sz w:val="28"/>
          <w:szCs w:val="28"/>
        </w:rPr>
        <w:t>объект</w:t>
      </w:r>
      <w:r w:rsidR="00FA3C13" w:rsidRPr="00FE6CF4">
        <w:rPr>
          <w:rFonts w:ascii="Times New Roman" w:hAnsi="Times New Roman" w:cs="Times New Roman"/>
          <w:sz w:val="28"/>
          <w:szCs w:val="28"/>
        </w:rPr>
        <w:t xml:space="preserve"> незавершенного строительства указан в ГК РФ в качестве вида недвижимости, соответственно</w:t>
      </w:r>
      <w:r w:rsidRPr="00FE6CF4">
        <w:rPr>
          <w:rFonts w:ascii="Times New Roman" w:hAnsi="Times New Roman" w:cs="Times New Roman"/>
          <w:sz w:val="28"/>
          <w:szCs w:val="28"/>
        </w:rPr>
        <w:t xml:space="preserve"> и объект незавершенного строительства является оборото </w:t>
      </w:r>
      <w:r w:rsidRPr="00FE6CF4">
        <w:rPr>
          <w:rFonts w:ascii="Times New Roman" w:hAnsi="Times New Roman" w:cs="Times New Roman"/>
          <w:sz w:val="28"/>
          <w:szCs w:val="28"/>
        </w:rPr>
        <w:lastRenderedPageBreak/>
        <w:t>способным</w:t>
      </w:r>
      <w:r w:rsidRPr="00FE6CF4">
        <w:rPr>
          <w:rFonts w:ascii="Times New Roman" w:hAnsi="Times New Roman" w:cs="Times New Roman"/>
          <w:sz w:val="28"/>
          <w:szCs w:val="28"/>
          <w:vertAlign w:val="superscript"/>
        </w:rPr>
        <w:footnoteReference w:id="91"/>
      </w:r>
      <w:r w:rsidRPr="00FE6CF4">
        <w:rPr>
          <w:rFonts w:ascii="Times New Roman" w:hAnsi="Times New Roman" w:cs="Times New Roman"/>
          <w:sz w:val="28"/>
          <w:szCs w:val="28"/>
        </w:rPr>
        <w:t>. Что собственно и подтверждается постановлением Постановление Правительства РФ от 03.12.2014 N 1299 «О утверждении Правил проведения публичных торгов по продаже объектов незавершенного строительства» согласно данному постановлению им регулируется порядок проведения публичных торгов по продаже объектов незавершенного строительства, расположенных на земельных участках, находящихся</w:t>
      </w:r>
      <w:r w:rsidR="00FA41BA" w:rsidRPr="00FE6CF4">
        <w:rPr>
          <w:rFonts w:ascii="Times New Roman" w:hAnsi="Times New Roman" w:cs="Times New Roman"/>
          <w:sz w:val="28"/>
          <w:szCs w:val="28"/>
        </w:rPr>
        <w:t xml:space="preserve"> </w:t>
      </w:r>
      <w:r w:rsidRPr="00FE6CF4">
        <w:rPr>
          <w:rFonts w:ascii="Times New Roman" w:hAnsi="Times New Roman" w:cs="Times New Roman"/>
          <w:sz w:val="28"/>
          <w:szCs w:val="28"/>
        </w:rPr>
        <w:t>в государственной или муниципальной собственности и предоставленных по результатам аукциона, в связи с прекращением действия договоров аренды таких земельных участков</w:t>
      </w:r>
      <w:r w:rsidRPr="00FE6CF4">
        <w:rPr>
          <w:rStyle w:val="a5"/>
          <w:rFonts w:ascii="Times New Roman" w:hAnsi="Times New Roman" w:cs="Times New Roman"/>
          <w:sz w:val="28"/>
          <w:szCs w:val="28"/>
        </w:rPr>
        <w:footnoteReference w:id="92"/>
      </w:r>
      <w:r w:rsidRPr="00FE6CF4">
        <w:rPr>
          <w:rFonts w:ascii="Times New Roman" w:hAnsi="Times New Roman" w:cs="Times New Roman"/>
          <w:sz w:val="28"/>
          <w:szCs w:val="28"/>
        </w:rPr>
        <w:t>.</w:t>
      </w:r>
    </w:p>
    <w:p w:rsidR="00985D02" w:rsidRPr="00FE6CF4" w:rsidRDefault="00985D02" w:rsidP="0045062F">
      <w:pPr>
        <w:pStyle w:val="ConsPlusNormal"/>
        <w:spacing w:line="360" w:lineRule="auto"/>
        <w:ind w:right="-142" w:firstLine="540"/>
        <w:rPr>
          <w:b/>
          <w:i/>
          <w:color w:val="000000" w:themeColor="text1"/>
          <w:sz w:val="28"/>
          <w:szCs w:val="28"/>
        </w:rPr>
      </w:pPr>
    </w:p>
    <w:p w:rsidR="000D1636" w:rsidRPr="00FE6CF4" w:rsidRDefault="000D1636" w:rsidP="0045062F">
      <w:pPr>
        <w:ind w:right="-142"/>
        <w:rPr>
          <w:rFonts w:ascii="Times New Roman" w:hAnsi="Times New Roman" w:cs="Times New Roman"/>
          <w:b/>
          <w:i/>
          <w:color w:val="000000" w:themeColor="text1"/>
          <w:sz w:val="28"/>
          <w:szCs w:val="28"/>
          <w:lang w:eastAsia="ru-RU"/>
        </w:rPr>
      </w:pPr>
      <w:r w:rsidRPr="00FE6CF4">
        <w:rPr>
          <w:rFonts w:ascii="Times New Roman" w:hAnsi="Times New Roman" w:cs="Times New Roman"/>
          <w:b/>
          <w:i/>
          <w:color w:val="000000" w:themeColor="text1"/>
          <w:sz w:val="28"/>
          <w:szCs w:val="28"/>
        </w:rPr>
        <w:br w:type="page"/>
      </w:r>
    </w:p>
    <w:p w:rsidR="00C66FF9" w:rsidRPr="00FE6CF4" w:rsidRDefault="002B2EA4" w:rsidP="0045062F">
      <w:pPr>
        <w:pStyle w:val="ConsPlusNormal"/>
        <w:spacing w:line="360" w:lineRule="auto"/>
        <w:ind w:right="-142" w:firstLine="540"/>
        <w:jc w:val="center"/>
        <w:outlineLvl w:val="0"/>
        <w:rPr>
          <w:b/>
          <w:color w:val="000000" w:themeColor="text1"/>
          <w:sz w:val="28"/>
          <w:szCs w:val="28"/>
        </w:rPr>
      </w:pPr>
      <w:bookmarkStart w:id="10" w:name="_Toc103135447"/>
      <w:r w:rsidRPr="00FE6CF4">
        <w:rPr>
          <w:b/>
          <w:color w:val="000000" w:themeColor="text1"/>
          <w:sz w:val="28"/>
          <w:szCs w:val="28"/>
        </w:rPr>
        <w:lastRenderedPageBreak/>
        <w:t>Глава 3</w:t>
      </w:r>
      <w:r w:rsidR="009D15CC" w:rsidRPr="00FE6CF4">
        <w:rPr>
          <w:b/>
          <w:color w:val="000000" w:themeColor="text1"/>
          <w:sz w:val="28"/>
          <w:szCs w:val="28"/>
        </w:rPr>
        <w:t>.</w:t>
      </w:r>
      <w:r w:rsidR="000D1636" w:rsidRPr="00FE6CF4">
        <w:rPr>
          <w:b/>
          <w:color w:val="000000" w:themeColor="text1"/>
          <w:sz w:val="28"/>
          <w:szCs w:val="28"/>
        </w:rPr>
        <w:t xml:space="preserve"> Работы по капитальному ремонту и перепланировке</w:t>
      </w:r>
      <w:r w:rsidR="00E14A30" w:rsidRPr="00FE6CF4">
        <w:rPr>
          <w:b/>
          <w:color w:val="000000" w:themeColor="text1"/>
          <w:sz w:val="28"/>
          <w:szCs w:val="28"/>
        </w:rPr>
        <w:t xml:space="preserve"> объекта капитального строительства (недвижимости)</w:t>
      </w:r>
      <w:bookmarkEnd w:id="10"/>
    </w:p>
    <w:p w:rsidR="000D1636" w:rsidRPr="00FE6CF4" w:rsidRDefault="000D1636" w:rsidP="0045062F">
      <w:pPr>
        <w:pStyle w:val="ConsPlusNormal"/>
        <w:spacing w:line="360" w:lineRule="auto"/>
        <w:ind w:right="-142" w:firstLine="540"/>
        <w:jc w:val="center"/>
        <w:outlineLvl w:val="1"/>
        <w:rPr>
          <w:b/>
          <w:color w:val="000000" w:themeColor="text1"/>
          <w:sz w:val="28"/>
          <w:szCs w:val="28"/>
        </w:rPr>
      </w:pPr>
    </w:p>
    <w:p w:rsidR="0025049C" w:rsidRPr="00FE6CF4" w:rsidRDefault="000D1636" w:rsidP="0045062F">
      <w:pPr>
        <w:pStyle w:val="ConsPlusNormal"/>
        <w:spacing w:line="360" w:lineRule="auto"/>
        <w:ind w:right="-142" w:firstLine="540"/>
        <w:jc w:val="center"/>
        <w:outlineLvl w:val="1"/>
        <w:rPr>
          <w:b/>
          <w:color w:val="000000" w:themeColor="text1"/>
          <w:sz w:val="28"/>
          <w:szCs w:val="28"/>
        </w:rPr>
      </w:pPr>
      <w:bookmarkStart w:id="11" w:name="_Toc103135448"/>
      <w:r w:rsidRPr="00FE6CF4">
        <w:rPr>
          <w:b/>
          <w:color w:val="000000" w:themeColor="text1"/>
          <w:sz w:val="28"/>
          <w:szCs w:val="28"/>
        </w:rPr>
        <w:t xml:space="preserve">§ 3.1. </w:t>
      </w:r>
      <w:r w:rsidR="002B2EA4" w:rsidRPr="00FE6CF4">
        <w:rPr>
          <w:b/>
          <w:color w:val="000000" w:themeColor="text1"/>
          <w:sz w:val="28"/>
          <w:szCs w:val="28"/>
        </w:rPr>
        <w:t>Работы по капитальному ремонту объекта капитального строительства</w:t>
      </w:r>
      <w:bookmarkEnd w:id="11"/>
    </w:p>
    <w:p w:rsidR="009D15CC" w:rsidRPr="00FE6CF4" w:rsidRDefault="002B2EA4" w:rsidP="0045062F">
      <w:pPr>
        <w:pStyle w:val="ConsPlusNormal"/>
        <w:spacing w:line="360" w:lineRule="auto"/>
        <w:ind w:right="-142" w:firstLine="540"/>
        <w:jc w:val="center"/>
        <w:outlineLvl w:val="1"/>
        <w:rPr>
          <w:b/>
          <w:color w:val="000000" w:themeColor="text1"/>
          <w:sz w:val="28"/>
          <w:szCs w:val="28"/>
        </w:rPr>
      </w:pPr>
      <w:r w:rsidRPr="00FE6CF4">
        <w:rPr>
          <w:b/>
          <w:color w:val="000000" w:themeColor="text1"/>
          <w:sz w:val="28"/>
          <w:szCs w:val="28"/>
        </w:rPr>
        <w:t xml:space="preserve"> </w:t>
      </w:r>
    </w:p>
    <w:p w:rsidR="00B90173" w:rsidRPr="00FE6CF4" w:rsidRDefault="00B90173"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Пунктом 14.2 статьи 1 ГРК РФ установлено, что под капитальным ремонтом понимается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96281" w:rsidRPr="00FE6CF4" w:rsidRDefault="00196281" w:rsidP="0045062F">
      <w:pPr>
        <w:pStyle w:val="ConsPlusNormal"/>
        <w:spacing w:line="360" w:lineRule="auto"/>
        <w:ind w:right="-142" w:firstLine="540"/>
        <w:jc w:val="both"/>
        <w:rPr>
          <w:sz w:val="28"/>
          <w:szCs w:val="28"/>
        </w:rPr>
      </w:pPr>
      <w:r w:rsidRPr="00FE6CF4">
        <w:rPr>
          <w:sz w:val="28"/>
          <w:szCs w:val="28"/>
        </w:rPr>
        <w:t xml:space="preserve">Определение капитального ремонта линейных объектов установлено в пункте 14.3 статьи 1 ГРК РФ. </w:t>
      </w:r>
    </w:p>
    <w:p w:rsidR="00B90173" w:rsidRPr="00FE6CF4" w:rsidRDefault="00841765" w:rsidP="0045062F">
      <w:pPr>
        <w:pStyle w:val="ConsPlusNormal"/>
        <w:spacing w:line="360" w:lineRule="auto"/>
        <w:ind w:right="-142" w:firstLine="540"/>
        <w:jc w:val="both"/>
        <w:rPr>
          <w:color w:val="000000" w:themeColor="text1"/>
          <w:sz w:val="28"/>
          <w:szCs w:val="28"/>
        </w:rPr>
      </w:pPr>
      <w:hyperlink r:id="rId8" w:history="1">
        <w:r w:rsidR="00B90173" w:rsidRPr="00FE6CF4">
          <w:rPr>
            <w:color w:val="000000" w:themeColor="text1"/>
            <w:sz w:val="28"/>
            <w:szCs w:val="28"/>
          </w:rPr>
          <w:t>Методикой</w:t>
        </w:r>
      </w:hyperlink>
      <w:r w:rsidR="00B90173" w:rsidRPr="00FE6CF4">
        <w:rPr>
          <w:color w:val="000000" w:themeColor="text1"/>
          <w:sz w:val="28"/>
          <w:szCs w:val="28"/>
        </w:rPr>
        <w:t xml:space="preserve"> определения стоимости строительной продукции на территории Российской Федерации МДС 81-35.2004, утвержденной Постановлением Госстроя России N 15/1 от 05.03.2004, предусмотрено, что к капитальному ремонту зданий и сооружений относятся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w:t>
      </w:r>
      <w:r w:rsidR="00EE6BB4" w:rsidRPr="00FE6CF4">
        <w:rPr>
          <w:color w:val="000000" w:themeColor="text1"/>
          <w:sz w:val="28"/>
          <w:szCs w:val="28"/>
        </w:rPr>
        <w:t xml:space="preserve"> </w:t>
      </w:r>
      <w:r w:rsidR="00B90173" w:rsidRPr="00FE6CF4">
        <w:rPr>
          <w:color w:val="000000" w:themeColor="text1"/>
          <w:sz w:val="28"/>
          <w:szCs w:val="28"/>
        </w:rPr>
        <w:t>и разрушением на более долговечные и экономичные, улучшающие их эксплуатационные показатели.</w:t>
      </w:r>
    </w:p>
    <w:p w:rsidR="00B90173" w:rsidRPr="00FE6CF4" w:rsidRDefault="00EC0DE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Если обратиться к </w:t>
      </w:r>
      <w:r w:rsidR="005F48A9" w:rsidRPr="00FE6CF4">
        <w:rPr>
          <w:color w:val="000000" w:themeColor="text1"/>
          <w:sz w:val="28"/>
          <w:szCs w:val="28"/>
        </w:rPr>
        <w:t xml:space="preserve">пункту </w:t>
      </w:r>
      <w:r w:rsidRPr="00FE6CF4">
        <w:rPr>
          <w:color w:val="000000" w:themeColor="text1"/>
          <w:sz w:val="28"/>
          <w:szCs w:val="28"/>
        </w:rPr>
        <w:t>3</w:t>
      </w:r>
      <w:r w:rsidR="005F48A9" w:rsidRPr="00FE6CF4">
        <w:rPr>
          <w:color w:val="000000" w:themeColor="text1"/>
          <w:sz w:val="28"/>
          <w:szCs w:val="28"/>
        </w:rPr>
        <w:t>.11</w:t>
      </w:r>
      <w:r w:rsidRPr="00FE6CF4">
        <w:rPr>
          <w:color w:val="000000" w:themeColor="text1"/>
          <w:sz w:val="28"/>
          <w:szCs w:val="28"/>
        </w:rPr>
        <w:t xml:space="preserve"> Положения о проведении планово-предупредительного ремонта зданий и сооружений МДС 13-14.2000, утвержденного Постановлением Госстроя СССР </w:t>
      </w:r>
      <w:r w:rsidR="00FA41BA" w:rsidRPr="00FE6CF4">
        <w:rPr>
          <w:color w:val="000000" w:themeColor="text1"/>
          <w:sz w:val="28"/>
          <w:szCs w:val="28"/>
        </w:rPr>
        <w:t xml:space="preserve">   </w:t>
      </w:r>
      <w:r w:rsidRPr="00FE6CF4">
        <w:rPr>
          <w:color w:val="000000" w:themeColor="text1"/>
          <w:sz w:val="28"/>
          <w:szCs w:val="28"/>
        </w:rPr>
        <w:t xml:space="preserve">N 279 от 29.12.1973, </w:t>
      </w:r>
      <w:r w:rsidRPr="00FE6CF4">
        <w:rPr>
          <w:color w:val="000000" w:themeColor="text1"/>
          <w:sz w:val="28"/>
          <w:szCs w:val="28"/>
        </w:rPr>
        <w:lastRenderedPageBreak/>
        <w:t xml:space="preserve">которой еще недавно действовал и активно применялся в судебной практике то </w:t>
      </w:r>
      <w:r w:rsidR="00B90173" w:rsidRPr="00FE6CF4">
        <w:rPr>
          <w:color w:val="000000" w:themeColor="text1"/>
          <w:sz w:val="28"/>
          <w:szCs w:val="28"/>
        </w:rPr>
        <w:t>к капитальному ремонту производственных зданий</w:t>
      </w:r>
      <w:r w:rsidRPr="00FE6CF4">
        <w:rPr>
          <w:color w:val="000000" w:themeColor="text1"/>
          <w:sz w:val="28"/>
          <w:szCs w:val="28"/>
        </w:rPr>
        <w:t xml:space="preserve"> </w:t>
      </w:r>
      <w:r w:rsidR="00B90173" w:rsidRPr="00FE6CF4">
        <w:rPr>
          <w:color w:val="000000" w:themeColor="text1"/>
          <w:sz w:val="28"/>
          <w:szCs w:val="28"/>
        </w:rPr>
        <w:t>и сооружений относятся такие работы,</w:t>
      </w:r>
      <w:r w:rsidR="00926430" w:rsidRPr="00FE6CF4">
        <w:rPr>
          <w:color w:val="000000" w:themeColor="text1"/>
          <w:sz w:val="28"/>
          <w:szCs w:val="28"/>
        </w:rPr>
        <w:t xml:space="preserve"> </w:t>
      </w:r>
      <w:r w:rsidR="00B90173" w:rsidRPr="00FE6CF4">
        <w:rPr>
          <w:color w:val="000000" w:themeColor="text1"/>
          <w:sz w:val="28"/>
          <w:szCs w:val="28"/>
        </w:rPr>
        <w:t>в процессе которых производится смена изношенных конструкций и деталей зданий и сооружений или замена их на более прочные и экономичные, улучшающие эксплуатационные возможности ремонтируемых объектов, за исключением полной смены или замены основных конструкций, срок службы которых в зданиях и сооружениях является наибольшим (каменные и бетонные фундаменты зданий и сооружений, все виды стен зданий, все виды каркасов стен, трубы подземных сетей, опоры мостов и др.).</w:t>
      </w:r>
    </w:p>
    <w:p w:rsidR="005F48A9" w:rsidRPr="00FE6CF4" w:rsidRDefault="005F48A9"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Пунктом 5.1 Приказ Госкомархитектуры </w:t>
      </w:r>
      <w:r w:rsidR="008926BB">
        <w:rPr>
          <w:color w:val="000000" w:themeColor="text1"/>
          <w:sz w:val="28"/>
          <w:szCs w:val="28"/>
        </w:rPr>
        <w:t xml:space="preserve">N 312 </w:t>
      </w:r>
      <w:r w:rsidRPr="00FE6CF4">
        <w:rPr>
          <w:color w:val="000000" w:themeColor="text1"/>
          <w:sz w:val="28"/>
          <w:szCs w:val="28"/>
        </w:rPr>
        <w:t>действующим по настоящее время установлено, что капитальный ремонт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 При этом может осуществляться экономически целесообразная модернизация здания или объекта: улучшение планировки, увеличение количества и качества услуг, оснащение недостающими видами инженерного оборудования, благоустройство окружающей территории.</w:t>
      </w:r>
    </w:p>
    <w:p w:rsidR="00B90173" w:rsidRPr="00FE6CF4" w:rsidRDefault="00B90173"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Таким образом, можно примерно сформулировать, что отличие капитального ремонта от реконструкции состоит в том, что при реконструкции либо затрагиваются работы по существенному изменению характеристик объекта капитального строительства либо изменяется сущность объекта, создается новый объект</w:t>
      </w:r>
      <w:r w:rsidRPr="00FE6CF4">
        <w:rPr>
          <w:rStyle w:val="a5"/>
          <w:color w:val="000000" w:themeColor="text1"/>
          <w:sz w:val="28"/>
          <w:szCs w:val="28"/>
        </w:rPr>
        <w:footnoteReference w:id="93"/>
      </w:r>
      <w:r w:rsidRPr="00FE6CF4">
        <w:rPr>
          <w:color w:val="000000" w:themeColor="text1"/>
          <w:sz w:val="28"/>
          <w:szCs w:val="28"/>
        </w:rPr>
        <w:t xml:space="preserve"> (появляются новые качественные и количественные характеристики), а при капитальном ремонте сущность объекта не меняется, производится замена или восстановление неисправных элементов на более прочные                                              и долговечные с улучшением и модернизацией </w:t>
      </w:r>
      <w:r w:rsidRPr="00FE6CF4">
        <w:rPr>
          <w:color w:val="000000" w:themeColor="text1"/>
          <w:sz w:val="28"/>
          <w:szCs w:val="28"/>
        </w:rPr>
        <w:lastRenderedPageBreak/>
        <w:t xml:space="preserve">отдельных элементов (включая отдельные несущие элементы) зданий и как уже говорилось выше новый объект </w:t>
      </w:r>
      <w:r w:rsidR="00EC0DEA" w:rsidRPr="00FE6CF4">
        <w:rPr>
          <w:color w:val="000000" w:themeColor="text1"/>
          <w:sz w:val="28"/>
          <w:szCs w:val="28"/>
        </w:rPr>
        <w:t>недвижимости</w:t>
      </w:r>
      <w:r w:rsidRPr="00FE6CF4">
        <w:rPr>
          <w:color w:val="000000" w:themeColor="text1"/>
          <w:sz w:val="28"/>
          <w:szCs w:val="28"/>
        </w:rPr>
        <w:t xml:space="preserve"> не создается. </w:t>
      </w:r>
    </w:p>
    <w:p w:rsidR="00065E69" w:rsidRPr="00FE6CF4" w:rsidRDefault="005B0A57" w:rsidP="008926BB">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Хотя конечно, границы между капитальным </w:t>
      </w:r>
      <w:r w:rsidR="00EA7011" w:rsidRPr="00FE6CF4">
        <w:rPr>
          <w:color w:val="000000" w:themeColor="text1"/>
          <w:sz w:val="28"/>
          <w:szCs w:val="28"/>
        </w:rPr>
        <w:t>ремонтом и реконструкцией                                             как и в законодательстве так и особенно на практике не совсем</w:t>
      </w:r>
      <w:r w:rsidR="00E2603A" w:rsidRPr="00FE6CF4">
        <w:rPr>
          <w:color w:val="000000" w:themeColor="text1"/>
          <w:sz w:val="28"/>
          <w:szCs w:val="28"/>
        </w:rPr>
        <w:t xml:space="preserve"> чёткие, </w:t>
      </w:r>
      <w:r w:rsidR="008926BB">
        <w:rPr>
          <w:color w:val="000000" w:themeColor="text1"/>
          <w:sz w:val="28"/>
          <w:szCs w:val="28"/>
        </w:rPr>
        <w:t xml:space="preserve">                     и например полный ремонт кровли или водопровода можно без всяких колебаний отнести к работам по капитальному ремонту, то существуют                             и такие работы, которые очень схожи с реконструкцией, </w:t>
      </w:r>
      <w:r w:rsidR="00E2603A" w:rsidRPr="00FE6CF4">
        <w:rPr>
          <w:color w:val="000000" w:themeColor="text1"/>
          <w:sz w:val="28"/>
          <w:szCs w:val="28"/>
        </w:rPr>
        <w:t>так</w:t>
      </w:r>
      <w:r w:rsidR="00301818" w:rsidRPr="00FE6CF4">
        <w:rPr>
          <w:color w:val="000000" w:themeColor="text1"/>
          <w:sz w:val="28"/>
          <w:szCs w:val="28"/>
        </w:rPr>
        <w:t xml:space="preserve"> авторы</w:t>
      </w:r>
      <w:r w:rsidR="00E2603A" w:rsidRPr="00FE6CF4">
        <w:rPr>
          <w:color w:val="000000" w:themeColor="text1"/>
          <w:sz w:val="28"/>
          <w:szCs w:val="28"/>
        </w:rPr>
        <w:t xml:space="preserve"> труда «Справочник застройщика»</w:t>
      </w:r>
      <w:r w:rsidR="00E2603A" w:rsidRPr="00FE6CF4">
        <w:rPr>
          <w:rStyle w:val="a5"/>
          <w:color w:val="000000" w:themeColor="text1"/>
          <w:sz w:val="28"/>
          <w:szCs w:val="28"/>
        </w:rPr>
        <w:footnoteReference w:id="94"/>
      </w:r>
      <w:r w:rsidR="00301818" w:rsidRPr="00FE6CF4">
        <w:rPr>
          <w:color w:val="000000" w:themeColor="text1"/>
          <w:sz w:val="28"/>
          <w:szCs w:val="28"/>
        </w:rPr>
        <w:t xml:space="preserve"> считаю</w:t>
      </w:r>
      <w:r w:rsidR="00E2603A" w:rsidRPr="00FE6CF4">
        <w:rPr>
          <w:color w:val="000000" w:themeColor="text1"/>
          <w:sz w:val="28"/>
          <w:szCs w:val="28"/>
        </w:rPr>
        <w:t>т, что существуют значительное количество примеров</w:t>
      </w:r>
      <w:r w:rsidR="00301818" w:rsidRPr="00FE6CF4">
        <w:rPr>
          <w:color w:val="000000" w:themeColor="text1"/>
          <w:sz w:val="28"/>
          <w:szCs w:val="28"/>
        </w:rPr>
        <w:t xml:space="preserve"> </w:t>
      </w:r>
      <w:r w:rsidR="00E2603A" w:rsidRPr="00FE6CF4">
        <w:rPr>
          <w:color w:val="000000" w:themeColor="text1"/>
          <w:sz w:val="28"/>
          <w:szCs w:val="28"/>
        </w:rPr>
        <w:t xml:space="preserve">в судебной практики, подтверждающего, что </w:t>
      </w:r>
      <w:r w:rsidR="00301818" w:rsidRPr="00FE6CF4">
        <w:rPr>
          <w:color w:val="000000" w:themeColor="text1"/>
          <w:sz w:val="28"/>
          <w:szCs w:val="28"/>
        </w:rPr>
        <w:t xml:space="preserve">такие границы обнаружить сложно. </w:t>
      </w:r>
    </w:p>
    <w:p w:rsidR="00E2603A" w:rsidRPr="00FE6CF4" w:rsidRDefault="00301818"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К таким случаям относятся следующие примеры – если в результате неких работ увеличилась площадь здания, при этом не были затронуты конструктивные и другие характеристики надёжности и безопасности зданий</w:t>
      </w:r>
      <w:r w:rsidR="00034565" w:rsidRPr="00FE6CF4">
        <w:rPr>
          <w:color w:val="000000" w:themeColor="text1"/>
          <w:sz w:val="28"/>
          <w:szCs w:val="28"/>
        </w:rPr>
        <w:t xml:space="preserve"> то это не работы по реконструкции</w:t>
      </w:r>
      <w:r w:rsidRPr="00FE6CF4">
        <w:rPr>
          <w:color w:val="000000" w:themeColor="text1"/>
          <w:sz w:val="28"/>
          <w:szCs w:val="28"/>
        </w:rPr>
        <w:t>,</w:t>
      </w:r>
      <w:r w:rsidR="00F055B9" w:rsidRPr="00FE6CF4">
        <w:rPr>
          <w:color w:val="000000" w:themeColor="text1"/>
          <w:sz w:val="28"/>
          <w:szCs w:val="28"/>
        </w:rPr>
        <w:t xml:space="preserve"> </w:t>
      </w:r>
      <w:r w:rsidRPr="00FE6CF4">
        <w:rPr>
          <w:color w:val="000000" w:themeColor="text1"/>
          <w:sz w:val="28"/>
          <w:szCs w:val="28"/>
        </w:rPr>
        <w:t>но например обустройство вентилируемого фасада здания можно отнести к работам</w:t>
      </w:r>
      <w:r w:rsidR="00065E69" w:rsidRPr="00FE6CF4">
        <w:rPr>
          <w:color w:val="000000" w:themeColor="text1"/>
          <w:sz w:val="28"/>
          <w:szCs w:val="28"/>
        </w:rPr>
        <w:t xml:space="preserve"> </w:t>
      </w:r>
      <w:r w:rsidRPr="00FE6CF4">
        <w:rPr>
          <w:color w:val="000000" w:themeColor="text1"/>
          <w:sz w:val="28"/>
          <w:szCs w:val="28"/>
        </w:rPr>
        <w:t>по реконструкции, а не капитального ремонта, поскольку затрагивают конструктивные и другие характеристики надежности и безопасности здания</w:t>
      </w:r>
      <w:r w:rsidRPr="00FE6CF4">
        <w:rPr>
          <w:rStyle w:val="a5"/>
          <w:color w:val="000000" w:themeColor="text1"/>
          <w:sz w:val="28"/>
          <w:szCs w:val="28"/>
        </w:rPr>
        <w:footnoteReference w:id="95"/>
      </w:r>
      <w:r w:rsidRPr="00FE6CF4">
        <w:rPr>
          <w:color w:val="000000" w:themeColor="text1"/>
          <w:sz w:val="28"/>
          <w:szCs w:val="28"/>
        </w:rPr>
        <w:t>.</w:t>
      </w:r>
    </w:p>
    <w:p w:rsidR="00065E69" w:rsidRPr="00FE6CF4" w:rsidRDefault="00065E69"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Дела, в которых суд оценивает, является ли выполняемые работ реконструкцией или капитальным ремонтом </w:t>
      </w:r>
      <w:r w:rsidR="009E2263" w:rsidRPr="00FE6CF4">
        <w:rPr>
          <w:color w:val="000000" w:themeColor="text1"/>
          <w:sz w:val="28"/>
          <w:szCs w:val="28"/>
        </w:rPr>
        <w:t>можно условно выделить на следующие основные категории</w:t>
      </w:r>
      <w:r w:rsidRPr="00FE6CF4">
        <w:rPr>
          <w:color w:val="000000" w:themeColor="text1"/>
          <w:sz w:val="28"/>
          <w:szCs w:val="28"/>
        </w:rPr>
        <w:t>:</w:t>
      </w:r>
    </w:p>
    <w:p w:rsidR="00065E69" w:rsidRPr="00FE6CF4" w:rsidRDefault="00065E69"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 - споры из налоговых правоотношений поскольку затраты на капитальный ремонт можно учесть при расчете налога на прибыль сразу после того, как закончены работы (ст.260 НК РФ),</w:t>
      </w:r>
      <w:r w:rsidR="00961ACE" w:rsidRPr="00FE6CF4">
        <w:rPr>
          <w:color w:val="000000" w:themeColor="text1"/>
          <w:sz w:val="28"/>
          <w:szCs w:val="28"/>
        </w:rPr>
        <w:t xml:space="preserve"> </w:t>
      </w:r>
      <w:r w:rsidRPr="00FE6CF4">
        <w:rPr>
          <w:color w:val="000000" w:themeColor="text1"/>
          <w:sz w:val="28"/>
          <w:szCs w:val="28"/>
        </w:rPr>
        <w:t>в том время как, при реконструкции увеличивается балансовая стоимость основного средства – здания и списывается через амортизационные отчисления (п.2.ст. 257 НК РФ) то есть</w:t>
      </w:r>
      <w:r w:rsidR="00F055B9" w:rsidRPr="00FE6CF4">
        <w:rPr>
          <w:color w:val="000000" w:themeColor="text1"/>
          <w:sz w:val="28"/>
          <w:szCs w:val="28"/>
        </w:rPr>
        <w:t xml:space="preserve"> </w:t>
      </w:r>
      <w:r w:rsidRPr="00FE6CF4">
        <w:rPr>
          <w:color w:val="000000" w:themeColor="text1"/>
          <w:sz w:val="28"/>
          <w:szCs w:val="28"/>
        </w:rPr>
        <w:t xml:space="preserve">для бизнесмена выгоднее улучшение своего объекта недвижимости, </w:t>
      </w:r>
      <w:r w:rsidRPr="00FE6CF4">
        <w:rPr>
          <w:color w:val="000000" w:themeColor="text1"/>
          <w:sz w:val="28"/>
          <w:szCs w:val="28"/>
        </w:rPr>
        <w:lastRenderedPageBreak/>
        <w:t xml:space="preserve">используя работы </w:t>
      </w:r>
      <w:r w:rsidR="00ED6D9C" w:rsidRPr="00FE6CF4">
        <w:rPr>
          <w:color w:val="000000" w:themeColor="text1"/>
          <w:sz w:val="28"/>
          <w:szCs w:val="28"/>
        </w:rPr>
        <w:t xml:space="preserve"> </w:t>
      </w:r>
      <w:r w:rsidRPr="00FE6CF4">
        <w:rPr>
          <w:color w:val="000000" w:themeColor="text1"/>
          <w:sz w:val="28"/>
          <w:szCs w:val="28"/>
        </w:rPr>
        <w:t>по капитальному ремонту.</w:t>
      </w:r>
    </w:p>
    <w:p w:rsidR="00065E69" w:rsidRPr="00FE6CF4" w:rsidRDefault="00065E69"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споры о проведении работ по реконструкции, а не капитального ремонта, которые были приведены в нарушении требований ГРК РФ, что повлекло создание объекта самовольной постройки</w:t>
      </w:r>
      <w:r w:rsidR="00961ACE" w:rsidRPr="00FE6CF4">
        <w:rPr>
          <w:color w:val="000000" w:themeColor="text1"/>
          <w:sz w:val="28"/>
          <w:szCs w:val="28"/>
        </w:rPr>
        <w:t xml:space="preserve">, в том числе административные </w:t>
      </w:r>
      <w:r w:rsidR="00ED6D9C" w:rsidRPr="00FE6CF4">
        <w:rPr>
          <w:color w:val="000000" w:themeColor="text1"/>
          <w:sz w:val="28"/>
          <w:szCs w:val="28"/>
        </w:rPr>
        <w:t>споры,</w:t>
      </w:r>
      <w:r w:rsidR="00961ACE" w:rsidRPr="00FE6CF4">
        <w:rPr>
          <w:color w:val="000000" w:themeColor="text1"/>
          <w:sz w:val="28"/>
          <w:szCs w:val="28"/>
        </w:rPr>
        <w:t xml:space="preserve"> возникши в ходе осуществления государственного строительного надзора, </w:t>
      </w:r>
      <w:r w:rsidRPr="00FE6CF4">
        <w:rPr>
          <w:color w:val="000000" w:themeColor="text1"/>
          <w:sz w:val="28"/>
          <w:szCs w:val="28"/>
        </w:rPr>
        <w:t>либо споры об отказе регистрирующего органа внести изменения в ЕГРН, после проведенных работ.</w:t>
      </w:r>
    </w:p>
    <w:p w:rsidR="00065E69" w:rsidRPr="00FE6CF4" w:rsidRDefault="00065E69"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споры о нецелевом использования бюджетного финансирования выделенного</w:t>
      </w:r>
      <w:r w:rsidR="00961ACE" w:rsidRPr="00FE6CF4">
        <w:rPr>
          <w:color w:val="000000" w:themeColor="text1"/>
          <w:sz w:val="28"/>
          <w:szCs w:val="28"/>
        </w:rPr>
        <w:t xml:space="preserve"> </w:t>
      </w:r>
      <w:r w:rsidRPr="00FE6CF4">
        <w:rPr>
          <w:color w:val="000000" w:themeColor="text1"/>
          <w:sz w:val="28"/>
          <w:szCs w:val="28"/>
        </w:rPr>
        <w:t xml:space="preserve">на капитальный ремонт, </w:t>
      </w:r>
      <w:r w:rsidR="00961ACE" w:rsidRPr="00FE6CF4">
        <w:rPr>
          <w:color w:val="000000" w:themeColor="text1"/>
          <w:sz w:val="28"/>
          <w:szCs w:val="28"/>
        </w:rPr>
        <w:t>при фактическом</w:t>
      </w:r>
      <w:r w:rsidRPr="00FE6CF4">
        <w:rPr>
          <w:color w:val="000000" w:themeColor="text1"/>
          <w:sz w:val="28"/>
          <w:szCs w:val="28"/>
        </w:rPr>
        <w:t xml:space="preserve"> </w:t>
      </w:r>
      <w:r w:rsidR="00961ACE" w:rsidRPr="00FE6CF4">
        <w:rPr>
          <w:color w:val="000000" w:themeColor="text1"/>
          <w:sz w:val="28"/>
          <w:szCs w:val="28"/>
        </w:rPr>
        <w:t>проведении</w:t>
      </w:r>
      <w:r w:rsidRPr="00FE6CF4">
        <w:rPr>
          <w:color w:val="000000" w:themeColor="text1"/>
          <w:sz w:val="28"/>
          <w:szCs w:val="28"/>
        </w:rPr>
        <w:t xml:space="preserve"> реконструкции.</w:t>
      </w:r>
    </w:p>
    <w:p w:rsidR="00065E69" w:rsidRPr="00FE6CF4" w:rsidRDefault="00065E69" w:rsidP="0045062F">
      <w:pPr>
        <w:pStyle w:val="ConsPlusNormal"/>
        <w:spacing w:line="360" w:lineRule="auto"/>
        <w:ind w:right="-142" w:firstLine="540"/>
        <w:jc w:val="both"/>
        <w:rPr>
          <w:color w:val="000000" w:themeColor="text1"/>
          <w:sz w:val="28"/>
          <w:szCs w:val="28"/>
        </w:rPr>
      </w:pPr>
    </w:p>
    <w:p w:rsidR="002E0B82" w:rsidRPr="00FE6CF4" w:rsidRDefault="002E0B82"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чем сложность тогда провести работы по реконструкции, а не искать пути через капитальный ремонт, дело в том, что работы по реконструкции требуют получения разрешения на строительство</w:t>
      </w:r>
      <w:r w:rsidR="006473B1">
        <w:rPr>
          <w:color w:val="000000" w:themeColor="text1"/>
          <w:sz w:val="28"/>
          <w:szCs w:val="28"/>
        </w:rPr>
        <w:t>, разрешение на ввод объекта  в эксплуатацию</w:t>
      </w:r>
      <w:r w:rsidRPr="00FE6CF4">
        <w:rPr>
          <w:color w:val="000000" w:themeColor="text1"/>
          <w:sz w:val="28"/>
          <w:szCs w:val="28"/>
        </w:rPr>
        <w:t xml:space="preserve"> в соответствии с требованиями ГРК РФ</w:t>
      </w:r>
      <w:r w:rsidR="006473B1">
        <w:rPr>
          <w:color w:val="000000" w:themeColor="text1"/>
          <w:sz w:val="28"/>
          <w:szCs w:val="28"/>
        </w:rPr>
        <w:t>, и для этого выполнить большое количество действий</w:t>
      </w:r>
      <w:r w:rsidRPr="00FE6CF4">
        <w:rPr>
          <w:color w:val="000000" w:themeColor="text1"/>
          <w:sz w:val="28"/>
          <w:szCs w:val="28"/>
        </w:rPr>
        <w:t xml:space="preserve">. </w:t>
      </w:r>
    </w:p>
    <w:p w:rsidR="00F26A61" w:rsidRPr="00FE6CF4" w:rsidRDefault="00F26A61"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Соответственно, с учетом того, что бюрократические процедуры при проведении капитального ремонта практически полностью отсутствуют, часто под видом капитального ремонта проводятся достаточно обширные строительные работы, также стоит отметить, что например, при выполнении работ по капитальному ремонту объекта капитального строительства, нарушение требований ГРК РФ при выполнении таких работ, не будут создавать для его собственника рисков признания объекта недвижимости самовольной постройкой, поскольку новый объект недвижимости при капитальном ремонте не создается, а лишь улучшается старый,</w:t>
      </w:r>
      <w:r w:rsidR="00B439E1" w:rsidRPr="00FE6CF4">
        <w:rPr>
          <w:color w:val="000000" w:themeColor="text1"/>
          <w:sz w:val="28"/>
          <w:szCs w:val="28"/>
        </w:rPr>
        <w:t xml:space="preserve"> </w:t>
      </w:r>
      <w:r w:rsidRPr="00FE6CF4">
        <w:rPr>
          <w:color w:val="000000" w:themeColor="text1"/>
          <w:sz w:val="28"/>
          <w:szCs w:val="28"/>
        </w:rPr>
        <w:t>но это применимо только в случае если это на самом деле работы по капитальному ремонту,</w:t>
      </w:r>
      <w:r w:rsidR="00B439E1" w:rsidRPr="00FE6CF4">
        <w:rPr>
          <w:color w:val="000000" w:themeColor="text1"/>
          <w:sz w:val="28"/>
          <w:szCs w:val="28"/>
        </w:rPr>
        <w:t xml:space="preserve"> </w:t>
      </w:r>
      <w:r w:rsidRPr="00FE6CF4">
        <w:rPr>
          <w:color w:val="000000" w:themeColor="text1"/>
          <w:sz w:val="28"/>
          <w:szCs w:val="28"/>
        </w:rPr>
        <w:t xml:space="preserve">в то время как может выясняться, например, при внесении изменений в сведения о кадастровом учете, что данные работы по мнению Росреестра к капитальному ремонту не относятся. Как </w:t>
      </w:r>
      <w:r w:rsidR="006C36B0" w:rsidRPr="00FE6CF4">
        <w:rPr>
          <w:color w:val="000000" w:themeColor="text1"/>
          <w:sz w:val="28"/>
          <w:szCs w:val="28"/>
        </w:rPr>
        <w:t>следует из статьи</w:t>
      </w:r>
      <w:r w:rsidRPr="00FE6CF4">
        <w:rPr>
          <w:color w:val="000000" w:themeColor="text1"/>
          <w:sz w:val="28"/>
          <w:szCs w:val="28"/>
        </w:rPr>
        <w:t xml:space="preserve"> О.А. Жарковой </w:t>
      </w:r>
      <w:r w:rsidR="006C36B0" w:rsidRPr="00FE6CF4">
        <w:rPr>
          <w:color w:val="000000" w:themeColor="text1"/>
          <w:sz w:val="28"/>
          <w:szCs w:val="28"/>
        </w:rPr>
        <w:t xml:space="preserve">на </w:t>
      </w:r>
      <w:r w:rsidR="006C36B0" w:rsidRPr="00FE6CF4">
        <w:rPr>
          <w:color w:val="000000" w:themeColor="text1"/>
          <w:sz w:val="28"/>
          <w:szCs w:val="28"/>
        </w:rPr>
        <w:lastRenderedPageBreak/>
        <w:t xml:space="preserve">практике часто </w:t>
      </w:r>
      <w:r w:rsidRPr="00FE6CF4">
        <w:rPr>
          <w:color w:val="000000" w:themeColor="text1"/>
          <w:sz w:val="28"/>
          <w:szCs w:val="28"/>
        </w:rPr>
        <w:t>происходит подмена кап</w:t>
      </w:r>
      <w:r w:rsidR="007E1638" w:rsidRPr="00FE6CF4">
        <w:rPr>
          <w:color w:val="000000" w:themeColor="text1"/>
          <w:sz w:val="28"/>
          <w:szCs w:val="28"/>
        </w:rPr>
        <w:t>итальным ремонтом реконструкции</w:t>
      </w:r>
      <w:r w:rsidR="007E1638" w:rsidRPr="00FE6CF4">
        <w:rPr>
          <w:rStyle w:val="a5"/>
          <w:color w:val="000000" w:themeColor="text1"/>
          <w:sz w:val="28"/>
          <w:szCs w:val="28"/>
        </w:rPr>
        <w:footnoteReference w:id="96"/>
      </w:r>
      <w:r w:rsidRPr="00FE6CF4">
        <w:rPr>
          <w:color w:val="000000" w:themeColor="text1"/>
          <w:sz w:val="28"/>
          <w:szCs w:val="28"/>
        </w:rPr>
        <w:t>.</w:t>
      </w:r>
    </w:p>
    <w:p w:rsidR="00DB27E6" w:rsidRPr="00FE6CF4" w:rsidRDefault="00B439E1"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Приведем приме</w:t>
      </w:r>
      <w:r w:rsidR="004C6427" w:rsidRPr="00FE6CF4">
        <w:rPr>
          <w:color w:val="000000" w:themeColor="text1"/>
          <w:sz w:val="28"/>
          <w:szCs w:val="28"/>
        </w:rPr>
        <w:t xml:space="preserve">ры, когда под видом капитального </w:t>
      </w:r>
      <w:r w:rsidRPr="00FE6CF4">
        <w:rPr>
          <w:color w:val="000000" w:themeColor="text1"/>
          <w:sz w:val="28"/>
          <w:szCs w:val="28"/>
        </w:rPr>
        <w:t xml:space="preserve">ремонта проводят работы </w:t>
      </w:r>
      <w:r w:rsidR="00034565" w:rsidRPr="00FE6CF4">
        <w:rPr>
          <w:color w:val="000000" w:themeColor="text1"/>
          <w:sz w:val="28"/>
          <w:szCs w:val="28"/>
        </w:rPr>
        <w:t>больше похожие на</w:t>
      </w:r>
      <w:r w:rsidRPr="00FE6CF4">
        <w:rPr>
          <w:color w:val="000000" w:themeColor="text1"/>
          <w:sz w:val="28"/>
          <w:szCs w:val="28"/>
        </w:rPr>
        <w:t xml:space="preserve"> реконст</w:t>
      </w:r>
      <w:r w:rsidR="00034565" w:rsidRPr="00FE6CF4">
        <w:rPr>
          <w:color w:val="000000" w:themeColor="text1"/>
          <w:sz w:val="28"/>
          <w:szCs w:val="28"/>
        </w:rPr>
        <w:t>рукцию</w:t>
      </w:r>
      <w:r w:rsidRPr="00FE6CF4">
        <w:rPr>
          <w:color w:val="000000" w:themeColor="text1"/>
          <w:sz w:val="28"/>
          <w:szCs w:val="28"/>
        </w:rPr>
        <w:t xml:space="preserve"> </w:t>
      </w:r>
      <w:r w:rsidR="00DB27E6" w:rsidRPr="00FE6CF4">
        <w:rPr>
          <w:color w:val="000000" w:themeColor="text1"/>
          <w:sz w:val="28"/>
          <w:szCs w:val="28"/>
        </w:rPr>
        <w:t>так: в Кронштадте на улице Комсомола под видом капитального ремонта возводится склад</w:t>
      </w:r>
      <w:r w:rsidR="00DB27E6" w:rsidRPr="00FE6CF4">
        <w:rPr>
          <w:rStyle w:val="a5"/>
          <w:color w:val="000000" w:themeColor="text1"/>
          <w:sz w:val="28"/>
          <w:szCs w:val="28"/>
        </w:rPr>
        <w:footnoteReference w:id="97"/>
      </w:r>
      <w:r w:rsidR="00DB27E6" w:rsidRPr="00FE6CF4">
        <w:rPr>
          <w:color w:val="000000" w:themeColor="text1"/>
          <w:sz w:val="28"/>
          <w:szCs w:val="28"/>
        </w:rPr>
        <w:t>,</w:t>
      </w:r>
      <w:r w:rsidR="006E5A21" w:rsidRPr="00FE6CF4">
        <w:rPr>
          <w:color w:val="000000" w:themeColor="text1"/>
          <w:sz w:val="28"/>
          <w:szCs w:val="28"/>
        </w:rPr>
        <w:t xml:space="preserve"> </w:t>
      </w:r>
      <w:r w:rsidR="00DB27E6" w:rsidRPr="00FE6CF4">
        <w:rPr>
          <w:color w:val="000000" w:themeColor="text1"/>
          <w:sz w:val="28"/>
          <w:szCs w:val="28"/>
        </w:rPr>
        <w:t>судя по фотографиям приведенным</w:t>
      </w:r>
      <w:r w:rsidR="00F26A61" w:rsidRPr="00FE6CF4">
        <w:rPr>
          <w:color w:val="000000" w:themeColor="text1"/>
          <w:sz w:val="28"/>
          <w:szCs w:val="28"/>
        </w:rPr>
        <w:t xml:space="preserve"> </w:t>
      </w:r>
      <w:r w:rsidR="00DB27E6" w:rsidRPr="00FE6CF4">
        <w:rPr>
          <w:color w:val="000000" w:themeColor="text1"/>
          <w:sz w:val="28"/>
          <w:szCs w:val="28"/>
        </w:rPr>
        <w:t>в публикации склад практически полностью отстраивается заново, о чем и говорится в публикации, кроме того административные органы сделали вывод о том, что такие работы больше похожи на работы по реконструкции,</w:t>
      </w:r>
      <w:r w:rsidRPr="00FE6CF4">
        <w:rPr>
          <w:color w:val="000000" w:themeColor="text1"/>
          <w:sz w:val="28"/>
          <w:szCs w:val="28"/>
        </w:rPr>
        <w:t xml:space="preserve"> </w:t>
      </w:r>
      <w:r w:rsidR="00DB27E6" w:rsidRPr="00FE6CF4">
        <w:rPr>
          <w:color w:val="000000" w:themeColor="text1"/>
          <w:sz w:val="28"/>
          <w:szCs w:val="28"/>
        </w:rPr>
        <w:t xml:space="preserve">про дальнейшую судьбу здания в статье не упоминается. </w:t>
      </w:r>
    </w:p>
    <w:p w:rsidR="00BB3F7A" w:rsidRPr="00FE6CF4" w:rsidRDefault="00BB3F7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На Измайловском бульваре (у ТК «Варшавский экспресс») капитально отремонтируют </w:t>
      </w:r>
      <w:r w:rsidR="007E1638" w:rsidRPr="00FE6CF4">
        <w:rPr>
          <w:color w:val="000000" w:themeColor="text1"/>
          <w:sz w:val="28"/>
          <w:szCs w:val="28"/>
        </w:rPr>
        <w:t xml:space="preserve">дореволюционное </w:t>
      </w:r>
      <w:r w:rsidRPr="00FE6CF4">
        <w:rPr>
          <w:color w:val="000000" w:themeColor="text1"/>
          <w:sz w:val="28"/>
          <w:szCs w:val="28"/>
        </w:rPr>
        <w:t xml:space="preserve">здание с добавлением ему мансардного этажа </w:t>
      </w:r>
      <w:r w:rsidRPr="00FE6CF4">
        <w:rPr>
          <w:i/>
          <w:color w:val="000000" w:themeColor="text1"/>
          <w:sz w:val="28"/>
          <w:szCs w:val="28"/>
        </w:rPr>
        <w:t>(прим. допускаем, что в статье могут содержатся неточности)</w:t>
      </w:r>
      <w:r w:rsidRPr="00FE6CF4">
        <w:rPr>
          <w:color w:val="000000" w:themeColor="text1"/>
          <w:sz w:val="28"/>
          <w:szCs w:val="28"/>
        </w:rPr>
        <w:t xml:space="preserve">, при этом </w:t>
      </w:r>
      <w:r w:rsidR="007E1638" w:rsidRPr="00FE6CF4">
        <w:rPr>
          <w:color w:val="000000" w:themeColor="text1"/>
          <w:sz w:val="28"/>
          <w:szCs w:val="28"/>
        </w:rPr>
        <w:t xml:space="preserve">в статье говорится что работы согласованы с </w:t>
      </w:r>
      <w:r w:rsidRPr="00FE6CF4">
        <w:rPr>
          <w:color w:val="000000" w:themeColor="text1"/>
          <w:sz w:val="28"/>
          <w:szCs w:val="28"/>
        </w:rPr>
        <w:t>КГИОП</w:t>
      </w:r>
      <w:r w:rsidRPr="00FE6CF4">
        <w:rPr>
          <w:rStyle w:val="a5"/>
          <w:color w:val="000000" w:themeColor="text1"/>
          <w:sz w:val="28"/>
          <w:szCs w:val="28"/>
        </w:rPr>
        <w:footnoteReference w:id="98"/>
      </w:r>
      <w:r w:rsidRPr="00FE6CF4">
        <w:rPr>
          <w:color w:val="000000" w:themeColor="text1"/>
          <w:sz w:val="28"/>
          <w:szCs w:val="28"/>
        </w:rPr>
        <w:t xml:space="preserve"> ,что на мой взгляд очень странно, во - первых </w:t>
      </w:r>
      <w:r w:rsidR="007E1638" w:rsidRPr="00FE6CF4">
        <w:rPr>
          <w:color w:val="000000" w:themeColor="text1"/>
          <w:sz w:val="28"/>
          <w:szCs w:val="28"/>
        </w:rPr>
        <w:t xml:space="preserve">в статье говорится, что чердак заменят мансардой, в этом случае если произойдёт увеличение этажности то </w:t>
      </w:r>
      <w:r w:rsidRPr="00FE6CF4">
        <w:rPr>
          <w:color w:val="000000" w:themeColor="text1"/>
          <w:sz w:val="28"/>
          <w:szCs w:val="28"/>
        </w:rPr>
        <w:t>добавление площади - это все таки скорее реконструкция, во – вторых, КГИОП действует в рамках Закона № 73-ФЗ,</w:t>
      </w:r>
      <w:r w:rsidR="00B8595D" w:rsidRPr="00FE6CF4">
        <w:rPr>
          <w:color w:val="000000" w:themeColor="text1"/>
          <w:sz w:val="28"/>
          <w:szCs w:val="28"/>
        </w:rPr>
        <w:t xml:space="preserve"> </w:t>
      </w:r>
      <w:r w:rsidRPr="00FE6CF4">
        <w:rPr>
          <w:color w:val="000000" w:themeColor="text1"/>
          <w:sz w:val="28"/>
          <w:szCs w:val="28"/>
        </w:rPr>
        <w:t>а в нем отсутствует понятие капитального ремонта</w:t>
      </w:r>
      <w:r w:rsidR="007E1638" w:rsidRPr="00FE6CF4">
        <w:rPr>
          <w:color w:val="000000" w:themeColor="text1"/>
          <w:sz w:val="28"/>
          <w:szCs w:val="28"/>
        </w:rPr>
        <w:t>, соответственно о каком виде согласования говорится в статье не совсем понятно, поскольку не упоминается такой вид работ, который схож с тем о чем говорится в статье как приспособление объекта культурного значения к современному использованию, как раз такие виды работ и согласует КГИОП</w:t>
      </w:r>
      <w:r w:rsidRPr="00FE6CF4">
        <w:rPr>
          <w:color w:val="000000" w:themeColor="text1"/>
          <w:sz w:val="28"/>
          <w:szCs w:val="28"/>
        </w:rPr>
        <w:t xml:space="preserve">.  </w:t>
      </w:r>
    </w:p>
    <w:p w:rsidR="00E25D07" w:rsidRPr="00FE6CF4" w:rsidRDefault="00BB3F7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г. Ломоносове капитально отремонтировали казарму на ул. Швейцарской, в последствие там будет расположено 16 квартир</w:t>
      </w:r>
      <w:r w:rsidRPr="00FE6CF4">
        <w:rPr>
          <w:rStyle w:val="a5"/>
          <w:color w:val="000000" w:themeColor="text1"/>
          <w:sz w:val="28"/>
          <w:szCs w:val="28"/>
        </w:rPr>
        <w:footnoteReference w:id="99"/>
      </w:r>
      <w:r w:rsidRPr="00FE6CF4">
        <w:rPr>
          <w:color w:val="000000" w:themeColor="text1"/>
          <w:sz w:val="28"/>
          <w:szCs w:val="28"/>
        </w:rPr>
        <w:t>.</w:t>
      </w:r>
      <w:r w:rsidR="00553237" w:rsidRPr="00FE6CF4">
        <w:rPr>
          <w:color w:val="000000" w:themeColor="text1"/>
          <w:sz w:val="28"/>
          <w:szCs w:val="28"/>
        </w:rPr>
        <w:t>В статье говорится, что это здание является местным памятником.</w:t>
      </w:r>
      <w:r w:rsidR="00A55665" w:rsidRPr="00FE6CF4">
        <w:rPr>
          <w:color w:val="000000" w:themeColor="text1"/>
          <w:sz w:val="28"/>
          <w:szCs w:val="28"/>
        </w:rPr>
        <w:t xml:space="preserve"> В статье </w:t>
      </w:r>
      <w:r w:rsidRPr="00FE6CF4">
        <w:rPr>
          <w:color w:val="000000" w:themeColor="text1"/>
          <w:sz w:val="28"/>
          <w:szCs w:val="28"/>
        </w:rPr>
        <w:t>не упоминается, что работы осуществляются</w:t>
      </w:r>
      <w:r w:rsidR="00A55665" w:rsidRPr="00FE6CF4">
        <w:rPr>
          <w:color w:val="000000" w:themeColor="text1"/>
          <w:sz w:val="28"/>
          <w:szCs w:val="28"/>
        </w:rPr>
        <w:t xml:space="preserve"> </w:t>
      </w:r>
      <w:r w:rsidRPr="00FE6CF4">
        <w:rPr>
          <w:color w:val="000000" w:themeColor="text1"/>
          <w:sz w:val="28"/>
          <w:szCs w:val="28"/>
        </w:rPr>
        <w:t xml:space="preserve">на основании разрешения на реконструкцию или на основании приспособления под современные </w:t>
      </w:r>
      <w:r w:rsidRPr="00FE6CF4">
        <w:rPr>
          <w:color w:val="000000" w:themeColor="text1"/>
          <w:sz w:val="28"/>
          <w:szCs w:val="28"/>
        </w:rPr>
        <w:lastRenderedPageBreak/>
        <w:t>использования</w:t>
      </w:r>
      <w:r w:rsidR="00B8595D" w:rsidRPr="00FE6CF4">
        <w:rPr>
          <w:color w:val="000000" w:themeColor="text1"/>
          <w:sz w:val="28"/>
          <w:szCs w:val="28"/>
        </w:rPr>
        <w:t xml:space="preserve"> </w:t>
      </w:r>
      <w:r w:rsidRPr="00FE6CF4">
        <w:rPr>
          <w:color w:val="000000" w:themeColor="text1"/>
          <w:sz w:val="28"/>
          <w:szCs w:val="28"/>
        </w:rPr>
        <w:t>в соответствии с 73- ФЗ</w:t>
      </w:r>
      <w:r w:rsidR="00A55665" w:rsidRPr="00FE6CF4">
        <w:rPr>
          <w:color w:val="000000" w:themeColor="text1"/>
          <w:sz w:val="28"/>
          <w:szCs w:val="28"/>
        </w:rPr>
        <w:t>, из статьи непонятно как выглядит проектная документация и на каком основании будет происходить регистрация прав на квартиры</w:t>
      </w:r>
      <w:r w:rsidRPr="00FE6CF4">
        <w:rPr>
          <w:color w:val="000000" w:themeColor="text1"/>
          <w:sz w:val="28"/>
          <w:szCs w:val="28"/>
        </w:rPr>
        <w:t xml:space="preserve">. </w:t>
      </w:r>
    </w:p>
    <w:p w:rsidR="008926BB" w:rsidRDefault="006957E3" w:rsidP="00CE59E3">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В </w:t>
      </w:r>
      <w:r w:rsidR="00ED6D9C" w:rsidRPr="00FE6CF4">
        <w:rPr>
          <w:color w:val="000000" w:themeColor="text1"/>
          <w:sz w:val="28"/>
          <w:szCs w:val="28"/>
        </w:rPr>
        <w:t>Кронштадте,</w:t>
      </w:r>
      <w:r w:rsidRPr="00FE6CF4">
        <w:rPr>
          <w:color w:val="000000" w:themeColor="text1"/>
          <w:sz w:val="28"/>
          <w:szCs w:val="28"/>
        </w:rPr>
        <w:t xml:space="preserve"> в рамках программы «молодежи доступное жилье» силами городского акционерного общества будет произведен полный капитальный ремонт с заменой</w:t>
      </w:r>
      <w:r w:rsidR="00B8595D" w:rsidRPr="00FE6CF4">
        <w:rPr>
          <w:color w:val="000000" w:themeColor="text1"/>
          <w:sz w:val="28"/>
          <w:szCs w:val="28"/>
        </w:rPr>
        <w:t xml:space="preserve"> </w:t>
      </w:r>
      <w:r w:rsidRPr="00FE6CF4">
        <w:rPr>
          <w:color w:val="000000" w:themeColor="text1"/>
          <w:sz w:val="28"/>
          <w:szCs w:val="28"/>
        </w:rPr>
        <w:t>всех коммуникаций и инженерных систем, усилением или частичной заменой несущих конструкций,</w:t>
      </w:r>
      <w:r w:rsidR="0038255B" w:rsidRPr="00FE6CF4">
        <w:rPr>
          <w:color w:val="000000" w:themeColor="text1"/>
          <w:sz w:val="28"/>
          <w:szCs w:val="28"/>
        </w:rPr>
        <w:t xml:space="preserve"> </w:t>
      </w:r>
      <w:r w:rsidRPr="00FE6CF4">
        <w:rPr>
          <w:color w:val="000000" w:themeColor="text1"/>
          <w:sz w:val="28"/>
          <w:szCs w:val="28"/>
        </w:rPr>
        <w:t>с полной перепланировкой всех квартир, которые были в этом доме ранее видимо. Кром того, здание является памятником. В статье указано только, что разработана проектно-сметная документация.</w:t>
      </w:r>
      <w:r w:rsidRPr="00FE6CF4">
        <w:rPr>
          <w:rStyle w:val="a5"/>
          <w:color w:val="000000" w:themeColor="text1"/>
          <w:sz w:val="28"/>
          <w:szCs w:val="28"/>
        </w:rPr>
        <w:footnoteReference w:id="100"/>
      </w:r>
    </w:p>
    <w:p w:rsidR="00BB3F7A" w:rsidRPr="00FE6CF4" w:rsidRDefault="00BB3F7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Для нас интересен вопр</w:t>
      </w:r>
      <w:r w:rsidR="006473B1">
        <w:rPr>
          <w:color w:val="000000" w:themeColor="text1"/>
          <w:sz w:val="28"/>
          <w:szCs w:val="28"/>
        </w:rPr>
        <w:t>ос, а как будут зарегистрировано право</w:t>
      </w:r>
      <w:r w:rsidRPr="00FE6CF4">
        <w:rPr>
          <w:color w:val="000000" w:themeColor="text1"/>
          <w:sz w:val="28"/>
          <w:szCs w:val="28"/>
        </w:rPr>
        <w:t xml:space="preserve"> собственности на такие отдельные помещения после проведения капитального ремонта, поскольку получения документа о вводе объекта в эксплуатацию при завершении капитального ремонта </w:t>
      </w:r>
      <w:r w:rsidR="00A9479E" w:rsidRPr="00FE6CF4">
        <w:rPr>
          <w:color w:val="000000" w:themeColor="text1"/>
          <w:sz w:val="28"/>
          <w:szCs w:val="28"/>
        </w:rPr>
        <w:t xml:space="preserve">                                             </w:t>
      </w:r>
      <w:r w:rsidRPr="00FE6CF4">
        <w:rPr>
          <w:color w:val="000000" w:themeColor="text1"/>
          <w:sz w:val="28"/>
          <w:szCs w:val="28"/>
        </w:rPr>
        <w:t>не предусмотрено.</w:t>
      </w:r>
    </w:p>
    <w:p w:rsidR="00962101" w:rsidRPr="00FE6CF4" w:rsidRDefault="000544F4"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На практике наиболее распространённые способы избежать этих процедур - это капитальный ремонт здания</w:t>
      </w:r>
      <w:r w:rsidR="001A575E" w:rsidRPr="00FE6CF4">
        <w:rPr>
          <w:color w:val="000000" w:themeColor="text1"/>
          <w:sz w:val="28"/>
          <w:szCs w:val="28"/>
        </w:rPr>
        <w:t xml:space="preserve"> </w:t>
      </w:r>
      <w:r w:rsidR="00B8075B" w:rsidRPr="00FE6CF4">
        <w:rPr>
          <w:color w:val="000000" w:themeColor="text1"/>
          <w:sz w:val="28"/>
          <w:szCs w:val="28"/>
        </w:rPr>
        <w:t>и (и</w:t>
      </w:r>
      <w:r w:rsidR="001A575E" w:rsidRPr="00FE6CF4">
        <w:rPr>
          <w:color w:val="000000" w:themeColor="text1"/>
          <w:sz w:val="28"/>
          <w:szCs w:val="28"/>
        </w:rPr>
        <w:t>ли</w:t>
      </w:r>
      <w:r w:rsidR="00B8075B" w:rsidRPr="00FE6CF4">
        <w:rPr>
          <w:color w:val="000000" w:themeColor="text1"/>
          <w:sz w:val="28"/>
          <w:szCs w:val="28"/>
        </w:rPr>
        <w:t>)</w:t>
      </w:r>
      <w:r w:rsidR="001A575E" w:rsidRPr="00FE6CF4">
        <w:rPr>
          <w:color w:val="000000" w:themeColor="text1"/>
          <w:sz w:val="28"/>
          <w:szCs w:val="28"/>
        </w:rPr>
        <w:t xml:space="preserve"> перепланировка</w:t>
      </w:r>
      <w:r w:rsidR="00B8075B" w:rsidRPr="00FE6CF4">
        <w:rPr>
          <w:color w:val="000000" w:themeColor="text1"/>
          <w:sz w:val="28"/>
          <w:szCs w:val="28"/>
        </w:rPr>
        <w:t xml:space="preserve"> внутреннего пространства</w:t>
      </w:r>
      <w:r w:rsidRPr="00FE6CF4">
        <w:rPr>
          <w:color w:val="000000" w:themeColor="text1"/>
          <w:sz w:val="28"/>
          <w:szCs w:val="28"/>
        </w:rPr>
        <w:t>, а в случае если потребуется вносить изменения</w:t>
      </w:r>
      <w:r w:rsidR="0083108B" w:rsidRPr="00FE6CF4">
        <w:rPr>
          <w:color w:val="000000" w:themeColor="text1"/>
          <w:sz w:val="28"/>
          <w:szCs w:val="28"/>
        </w:rPr>
        <w:t xml:space="preserve"> </w:t>
      </w:r>
      <w:r w:rsidRPr="00FE6CF4">
        <w:rPr>
          <w:color w:val="000000" w:themeColor="text1"/>
          <w:sz w:val="28"/>
          <w:szCs w:val="28"/>
        </w:rPr>
        <w:t xml:space="preserve">в правоустанавливающие документы, пытаться это сделать на основании технических планов </w:t>
      </w:r>
      <w:r w:rsidR="0083108B" w:rsidRPr="00FE6CF4">
        <w:rPr>
          <w:color w:val="000000" w:themeColor="text1"/>
          <w:sz w:val="28"/>
          <w:szCs w:val="28"/>
        </w:rPr>
        <w:t xml:space="preserve"> </w:t>
      </w:r>
      <w:r w:rsidRPr="00FE6CF4">
        <w:rPr>
          <w:color w:val="000000" w:themeColor="text1"/>
          <w:sz w:val="28"/>
          <w:szCs w:val="28"/>
        </w:rPr>
        <w:t>и декларации об объекте недвижимости или документов о перепланировке</w:t>
      </w:r>
      <w:r w:rsidR="006C43BC" w:rsidRPr="00FE6CF4">
        <w:rPr>
          <w:color w:val="000000" w:themeColor="text1"/>
          <w:sz w:val="28"/>
          <w:szCs w:val="28"/>
        </w:rPr>
        <w:t xml:space="preserve"> используемого</w:t>
      </w:r>
      <w:r w:rsidRPr="00FE6CF4">
        <w:rPr>
          <w:color w:val="000000" w:themeColor="text1"/>
          <w:sz w:val="28"/>
          <w:szCs w:val="28"/>
        </w:rPr>
        <w:t xml:space="preserve"> в </w:t>
      </w:r>
      <w:r w:rsidR="006C43BC" w:rsidRPr="00FE6CF4">
        <w:rPr>
          <w:color w:val="000000" w:themeColor="text1"/>
          <w:sz w:val="28"/>
          <w:szCs w:val="28"/>
        </w:rPr>
        <w:t>жилищном законодательстве</w:t>
      </w:r>
      <w:r w:rsidR="00B8075B" w:rsidRPr="00FE6CF4">
        <w:rPr>
          <w:color w:val="000000" w:themeColor="text1"/>
          <w:sz w:val="28"/>
          <w:szCs w:val="28"/>
        </w:rPr>
        <w:t>. И</w:t>
      </w:r>
      <w:r w:rsidRPr="00FE6CF4">
        <w:rPr>
          <w:color w:val="000000" w:themeColor="text1"/>
          <w:sz w:val="28"/>
          <w:szCs w:val="28"/>
        </w:rPr>
        <w:t>ногда</w:t>
      </w:r>
      <w:r w:rsidRPr="00FE6CF4">
        <w:rPr>
          <w:sz w:val="28"/>
          <w:szCs w:val="28"/>
        </w:rPr>
        <w:t xml:space="preserve"> </w:t>
      </w:r>
      <w:r w:rsidRPr="00FE6CF4">
        <w:rPr>
          <w:color w:val="000000" w:themeColor="text1"/>
          <w:sz w:val="28"/>
          <w:szCs w:val="28"/>
        </w:rPr>
        <w:t>такой способ используют собственники зданий, когда проводят внутри своих зданий перепланировку, например, для устройства второго этажа или антресолей,</w:t>
      </w:r>
      <w:r w:rsidR="006C43BC" w:rsidRPr="00FE6CF4">
        <w:rPr>
          <w:color w:val="000000" w:themeColor="text1"/>
          <w:sz w:val="28"/>
          <w:szCs w:val="28"/>
        </w:rPr>
        <w:t xml:space="preserve"> </w:t>
      </w:r>
      <w:r w:rsidRPr="00FE6CF4">
        <w:rPr>
          <w:color w:val="000000" w:themeColor="text1"/>
          <w:sz w:val="28"/>
          <w:szCs w:val="28"/>
        </w:rPr>
        <w:t>с целью дальнейшего создания новых помещений или увеличение (уменьшения) кадастровой стоимости помещений или здания, например, если существует вероятность продажи такого здания или его выкупа для удовлетворения публичных нужд государства, где кадастровая стоимость объекта недвижимости имеет значение. Следовательно,</w:t>
      </w:r>
      <w:r w:rsidR="00A9479E" w:rsidRPr="00FE6CF4">
        <w:rPr>
          <w:color w:val="000000" w:themeColor="text1"/>
          <w:sz w:val="28"/>
          <w:szCs w:val="28"/>
        </w:rPr>
        <w:t xml:space="preserve"> проведение таких работ</w:t>
      </w:r>
      <w:r w:rsidRPr="00FE6CF4">
        <w:rPr>
          <w:color w:val="000000" w:themeColor="text1"/>
          <w:sz w:val="28"/>
          <w:szCs w:val="28"/>
        </w:rPr>
        <w:t xml:space="preserve"> может быть </w:t>
      </w:r>
      <w:r w:rsidR="00B8075B" w:rsidRPr="00FE6CF4">
        <w:rPr>
          <w:color w:val="000000" w:themeColor="text1"/>
          <w:sz w:val="28"/>
          <w:szCs w:val="28"/>
        </w:rPr>
        <w:t>в «серой зоне», с учетом того, что понятие перепланировки относится к жилищному законодательству.</w:t>
      </w:r>
    </w:p>
    <w:p w:rsidR="00562AEF" w:rsidRPr="00FE6CF4" w:rsidRDefault="00DC191C"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lastRenderedPageBreak/>
        <w:t>В письме Минэкономразвития России от 04.04.2017 N Д23и-1881 говорится о том, что</w:t>
      </w:r>
      <w:r w:rsidR="001B7D2F" w:rsidRPr="00FE6CF4">
        <w:rPr>
          <w:color w:val="000000" w:themeColor="text1"/>
          <w:sz w:val="28"/>
          <w:szCs w:val="28"/>
        </w:rPr>
        <w:t xml:space="preserve"> </w:t>
      </w:r>
      <w:r w:rsidRPr="00FE6CF4">
        <w:rPr>
          <w:color w:val="000000" w:themeColor="text1"/>
          <w:sz w:val="28"/>
          <w:szCs w:val="28"/>
        </w:rPr>
        <w:t>в соответствии с пунктом 4 части 5 статьи 14, части 3 статьи 40 Закона N 218-ФЗ осуществление государственного кадастрового учета всех помещений осуществляется по заявлению собственника здания (сооружения), если право собственности на здание зарегистрировано, к которому прилагается технический план здания, содержащий необходимые для государственного кадастрового</w:t>
      </w:r>
      <w:r w:rsidR="00883B45" w:rsidRPr="00FE6CF4">
        <w:rPr>
          <w:color w:val="000000" w:themeColor="text1"/>
          <w:sz w:val="28"/>
          <w:szCs w:val="28"/>
        </w:rPr>
        <w:t xml:space="preserve"> учета всех помещений сведения. </w:t>
      </w:r>
    </w:p>
    <w:p w:rsidR="00562AEF" w:rsidRPr="00FE6CF4" w:rsidRDefault="00562AEF"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Также, в помощь застройщикам может прийти письмо Минэкономразвития от 22 апреля 2019 г. N ОГ-Д23-3767. В данном письме говорится о том, что в зависимости от характера изменений, (изменение внутренней конфигурации помещений, не затрагивающее несущие конструкции здания, изменение фасада, работы, затрагивающие несущие конструкции здания) и назначения помещения перечень необходимых документов может быть определен Градостроительным, Жилищным кодексами и т.п.</w:t>
      </w:r>
      <w:r w:rsidR="007D455D" w:rsidRPr="00FE6CF4">
        <w:rPr>
          <w:color w:val="000000" w:themeColor="text1"/>
          <w:sz w:val="28"/>
          <w:szCs w:val="28"/>
        </w:rPr>
        <w:t xml:space="preserve"> Если</w:t>
      </w:r>
      <w:r w:rsidRPr="00FE6CF4">
        <w:rPr>
          <w:color w:val="000000" w:themeColor="text1"/>
          <w:sz w:val="28"/>
          <w:szCs w:val="28"/>
        </w:rPr>
        <w:t xml:space="preserve"> выполненные работы не являются работами по реконструкции </w:t>
      </w:r>
      <w:r w:rsidR="007D455D" w:rsidRPr="00FE6CF4">
        <w:rPr>
          <w:color w:val="000000" w:themeColor="text1"/>
          <w:sz w:val="28"/>
          <w:szCs w:val="28"/>
        </w:rPr>
        <w:t xml:space="preserve">  в соответсвтии с понятием реконструкции используемом</w:t>
      </w:r>
      <w:r w:rsidRPr="00FE6CF4">
        <w:rPr>
          <w:color w:val="000000" w:themeColor="text1"/>
          <w:sz w:val="28"/>
          <w:szCs w:val="28"/>
        </w:rPr>
        <w:t xml:space="preserve"> </w:t>
      </w:r>
      <w:r w:rsidR="007D455D" w:rsidRPr="00FE6CF4">
        <w:rPr>
          <w:color w:val="000000" w:themeColor="text1"/>
          <w:sz w:val="28"/>
          <w:szCs w:val="28"/>
        </w:rPr>
        <w:t>ГРК РФ</w:t>
      </w:r>
      <w:r w:rsidRPr="00FE6CF4">
        <w:rPr>
          <w:color w:val="000000" w:themeColor="text1"/>
          <w:sz w:val="28"/>
          <w:szCs w:val="28"/>
        </w:rPr>
        <w:t xml:space="preserve">, подготовка технического плана помещения осуществляется на основании </w:t>
      </w:r>
      <w:r w:rsidR="004F1651" w:rsidRPr="00FE6CF4">
        <w:rPr>
          <w:color w:val="000000" w:themeColor="text1"/>
          <w:sz w:val="28"/>
          <w:szCs w:val="28"/>
        </w:rPr>
        <w:t>декларации</w:t>
      </w:r>
      <w:r w:rsidRPr="00FE6CF4">
        <w:rPr>
          <w:color w:val="000000" w:themeColor="text1"/>
          <w:sz w:val="28"/>
          <w:szCs w:val="28"/>
        </w:rPr>
        <w:t xml:space="preserve"> об объекте недвижимости с приложением в качестве обосновани</w:t>
      </w:r>
      <w:r w:rsidR="007D455D" w:rsidRPr="00FE6CF4">
        <w:rPr>
          <w:color w:val="000000" w:themeColor="text1"/>
          <w:sz w:val="28"/>
          <w:szCs w:val="28"/>
        </w:rPr>
        <w:t>я результатов кадастровых работ. Если</w:t>
      </w:r>
      <w:r w:rsidRPr="00FE6CF4">
        <w:rPr>
          <w:color w:val="000000" w:themeColor="text1"/>
          <w:sz w:val="28"/>
          <w:szCs w:val="28"/>
        </w:rPr>
        <w:t xml:space="preserve"> затрагиваются конструктивные элементы, характеристики безопасности здания, то данные работы являются работами</w:t>
      </w:r>
      <w:r w:rsidR="007D455D" w:rsidRPr="00FE6CF4">
        <w:rPr>
          <w:color w:val="000000" w:themeColor="text1"/>
          <w:sz w:val="28"/>
          <w:szCs w:val="28"/>
        </w:rPr>
        <w:t xml:space="preserve"> </w:t>
      </w:r>
      <w:r w:rsidRPr="00FE6CF4">
        <w:rPr>
          <w:color w:val="000000" w:themeColor="text1"/>
          <w:sz w:val="28"/>
          <w:szCs w:val="28"/>
        </w:rPr>
        <w:t>по реконструкции при которых необходимо разрабатывать проектную документацию, получать разрешение на строительство, ввод в эксплуатацию, следовательно, технические планы разрабатываются уже на основании этих документов</w:t>
      </w:r>
      <w:r w:rsidR="00BD73F2" w:rsidRPr="00FE6CF4">
        <w:rPr>
          <w:rStyle w:val="a5"/>
          <w:color w:val="000000" w:themeColor="text1"/>
          <w:sz w:val="28"/>
          <w:szCs w:val="28"/>
        </w:rPr>
        <w:footnoteReference w:id="101"/>
      </w:r>
      <w:r w:rsidRPr="00FE6CF4">
        <w:rPr>
          <w:color w:val="000000" w:themeColor="text1"/>
          <w:sz w:val="28"/>
          <w:szCs w:val="28"/>
        </w:rPr>
        <w:t>.</w:t>
      </w:r>
    </w:p>
    <w:p w:rsidR="00562AEF" w:rsidRPr="00FE6CF4" w:rsidRDefault="00BD73F2"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Еще при действие прежнего регистрационного законодательства письмом</w:t>
      </w:r>
      <w:r w:rsidR="00562AEF" w:rsidRPr="00FE6CF4">
        <w:rPr>
          <w:color w:val="000000" w:themeColor="text1"/>
          <w:sz w:val="28"/>
          <w:szCs w:val="28"/>
        </w:rPr>
        <w:t xml:space="preserve"> Минэкономразвития России от 14.04.2015 N Д23и-1578</w:t>
      </w:r>
      <w:r w:rsidRPr="00FE6CF4">
        <w:rPr>
          <w:color w:val="000000" w:themeColor="text1"/>
          <w:sz w:val="28"/>
          <w:szCs w:val="28"/>
        </w:rPr>
        <w:t xml:space="preserve"> было издано разъяснение, в котором Минэкономразвития допускал кадастровый учет помещений на основании декларации о недвижимости, которые возникли в процессе раздела другого помещения, если такой раздел происходил в </w:t>
      </w:r>
      <w:r w:rsidRPr="00FE6CF4">
        <w:rPr>
          <w:color w:val="000000" w:themeColor="text1"/>
          <w:sz w:val="28"/>
          <w:szCs w:val="28"/>
        </w:rPr>
        <w:lastRenderedPageBreak/>
        <w:t>границах существующих строительных конструкций, при котором не изменяется план этажа, план здания (сооружения), в котором такое помещение расположено.</w:t>
      </w:r>
    </w:p>
    <w:p w:rsidR="00562AEF" w:rsidRPr="00FE6CF4" w:rsidRDefault="00562AEF" w:rsidP="0045062F">
      <w:pPr>
        <w:pStyle w:val="ConsPlusNormal"/>
        <w:spacing w:line="360" w:lineRule="auto"/>
        <w:ind w:right="-142" w:firstLine="540"/>
        <w:jc w:val="both"/>
        <w:rPr>
          <w:color w:val="000000" w:themeColor="text1"/>
          <w:sz w:val="28"/>
          <w:szCs w:val="28"/>
        </w:rPr>
      </w:pPr>
    </w:p>
    <w:p w:rsidR="00562AEF" w:rsidRPr="00FE6CF4" w:rsidRDefault="00562AEF"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Следовательно,</w:t>
      </w:r>
      <w:r w:rsidR="00DC191C" w:rsidRPr="00FE6CF4">
        <w:rPr>
          <w:color w:val="000000" w:themeColor="text1"/>
          <w:sz w:val="28"/>
          <w:szCs w:val="28"/>
        </w:rPr>
        <w:t xml:space="preserve"> </w:t>
      </w:r>
      <w:r w:rsidR="0089168B" w:rsidRPr="00FE6CF4">
        <w:rPr>
          <w:color w:val="000000" w:themeColor="text1"/>
          <w:sz w:val="28"/>
          <w:szCs w:val="28"/>
        </w:rPr>
        <w:t>зарегистрировать отдельные помещения как объекты права собственности</w:t>
      </w:r>
      <w:r w:rsidR="00883B45" w:rsidRPr="00FE6CF4">
        <w:rPr>
          <w:color w:val="000000" w:themeColor="text1"/>
          <w:sz w:val="28"/>
          <w:szCs w:val="28"/>
        </w:rPr>
        <w:t xml:space="preserve"> после проведенного капитального ремонта, </w:t>
      </w:r>
      <w:r w:rsidRPr="00FE6CF4">
        <w:rPr>
          <w:color w:val="000000" w:themeColor="text1"/>
          <w:sz w:val="28"/>
          <w:szCs w:val="28"/>
        </w:rPr>
        <w:t>который,</w:t>
      </w:r>
      <w:r w:rsidR="00883B45" w:rsidRPr="00FE6CF4">
        <w:rPr>
          <w:color w:val="000000" w:themeColor="text1"/>
          <w:sz w:val="28"/>
          <w:szCs w:val="28"/>
        </w:rPr>
        <w:t xml:space="preserve"> </w:t>
      </w:r>
      <w:r w:rsidRPr="00FE6CF4">
        <w:rPr>
          <w:color w:val="000000" w:themeColor="text1"/>
          <w:sz w:val="28"/>
          <w:szCs w:val="28"/>
        </w:rPr>
        <w:t>иногда может быть с полным переустройством внутренних помещений</w:t>
      </w:r>
      <w:r w:rsidR="0089168B" w:rsidRPr="00FE6CF4">
        <w:rPr>
          <w:color w:val="000000" w:themeColor="text1"/>
          <w:sz w:val="28"/>
          <w:szCs w:val="28"/>
        </w:rPr>
        <w:t xml:space="preserve"> наверно можно</w:t>
      </w:r>
      <w:r w:rsidR="008223D1" w:rsidRPr="00FE6CF4">
        <w:rPr>
          <w:color w:val="000000" w:themeColor="text1"/>
          <w:sz w:val="28"/>
          <w:szCs w:val="28"/>
        </w:rPr>
        <w:t>,</w:t>
      </w:r>
      <w:r w:rsidR="0089168B" w:rsidRPr="00FE6CF4">
        <w:rPr>
          <w:color w:val="000000" w:themeColor="text1"/>
          <w:sz w:val="28"/>
          <w:szCs w:val="28"/>
        </w:rPr>
        <w:t xml:space="preserve"> если происходит кадастровый учет помещений </w:t>
      </w:r>
      <w:r w:rsidR="001B7D2F" w:rsidRPr="00FE6CF4">
        <w:rPr>
          <w:color w:val="000000" w:themeColor="text1"/>
          <w:sz w:val="28"/>
          <w:szCs w:val="28"/>
        </w:rPr>
        <w:t>в здании</w:t>
      </w:r>
      <w:r w:rsidR="00C43B1A" w:rsidRPr="00FE6CF4">
        <w:rPr>
          <w:color w:val="000000" w:themeColor="text1"/>
          <w:sz w:val="28"/>
          <w:szCs w:val="28"/>
        </w:rPr>
        <w:t>,</w:t>
      </w:r>
      <w:r w:rsidR="001B7D2F" w:rsidRPr="00FE6CF4">
        <w:rPr>
          <w:color w:val="000000" w:themeColor="text1"/>
          <w:sz w:val="28"/>
          <w:szCs w:val="28"/>
        </w:rPr>
        <w:t xml:space="preserve"> представляющим единый объект недвижимости</w:t>
      </w:r>
      <w:r w:rsidR="00883B45" w:rsidRPr="00FE6CF4">
        <w:rPr>
          <w:color w:val="000000" w:themeColor="text1"/>
          <w:sz w:val="28"/>
          <w:szCs w:val="28"/>
        </w:rPr>
        <w:t xml:space="preserve"> </w:t>
      </w:r>
      <w:r w:rsidR="004F1651" w:rsidRPr="00FE6CF4">
        <w:rPr>
          <w:color w:val="000000" w:themeColor="text1"/>
          <w:sz w:val="28"/>
          <w:szCs w:val="28"/>
        </w:rPr>
        <w:t>информация о кот</w:t>
      </w:r>
      <w:r w:rsidR="00BD73F2" w:rsidRPr="00FE6CF4">
        <w:rPr>
          <w:color w:val="000000" w:themeColor="text1"/>
          <w:sz w:val="28"/>
          <w:szCs w:val="28"/>
        </w:rPr>
        <w:t>о</w:t>
      </w:r>
      <w:r w:rsidR="004F1651" w:rsidRPr="00FE6CF4">
        <w:rPr>
          <w:color w:val="000000" w:themeColor="text1"/>
          <w:sz w:val="28"/>
          <w:szCs w:val="28"/>
        </w:rPr>
        <w:t>ром содержится в</w:t>
      </w:r>
      <w:r w:rsidR="00C43B1A" w:rsidRPr="00FE6CF4">
        <w:rPr>
          <w:color w:val="000000" w:themeColor="text1"/>
          <w:sz w:val="28"/>
          <w:szCs w:val="28"/>
        </w:rPr>
        <w:t xml:space="preserve"> ЕГРН</w:t>
      </w:r>
      <w:r w:rsidR="00744274" w:rsidRPr="00FE6CF4">
        <w:rPr>
          <w:color w:val="000000" w:themeColor="text1"/>
          <w:sz w:val="28"/>
          <w:szCs w:val="28"/>
        </w:rPr>
        <w:t>,</w:t>
      </w:r>
      <w:r w:rsidR="008223D1" w:rsidRPr="00FE6CF4">
        <w:rPr>
          <w:color w:val="000000" w:themeColor="text1"/>
          <w:sz w:val="28"/>
          <w:szCs w:val="28"/>
        </w:rPr>
        <w:t xml:space="preserve"> </w:t>
      </w:r>
      <w:r w:rsidR="001B7D2F" w:rsidRPr="00FE6CF4">
        <w:rPr>
          <w:color w:val="000000" w:themeColor="text1"/>
          <w:sz w:val="28"/>
          <w:szCs w:val="28"/>
        </w:rPr>
        <w:t>а</w:t>
      </w:r>
      <w:r w:rsidR="0089168B" w:rsidRPr="00FE6CF4">
        <w:rPr>
          <w:color w:val="000000" w:themeColor="text1"/>
          <w:sz w:val="28"/>
          <w:szCs w:val="28"/>
        </w:rPr>
        <w:t xml:space="preserve"> впоследствии </w:t>
      </w:r>
      <w:r w:rsidR="001B7D2F" w:rsidRPr="00FE6CF4">
        <w:rPr>
          <w:color w:val="000000" w:themeColor="text1"/>
          <w:sz w:val="28"/>
          <w:szCs w:val="28"/>
        </w:rPr>
        <w:t>происходит уже</w:t>
      </w:r>
      <w:r w:rsidR="008223D1" w:rsidRPr="00FE6CF4">
        <w:rPr>
          <w:color w:val="000000" w:themeColor="text1"/>
          <w:sz w:val="28"/>
          <w:szCs w:val="28"/>
        </w:rPr>
        <w:t xml:space="preserve"> изменений сведений о помещениях</w:t>
      </w:r>
      <w:r w:rsidR="00BD73F2" w:rsidRPr="00FE6CF4">
        <w:rPr>
          <w:color w:val="000000" w:themeColor="text1"/>
          <w:sz w:val="28"/>
          <w:szCs w:val="28"/>
        </w:rPr>
        <w:t xml:space="preserve"> </w:t>
      </w:r>
      <w:r w:rsidR="008223D1" w:rsidRPr="00FE6CF4">
        <w:rPr>
          <w:color w:val="000000" w:themeColor="text1"/>
          <w:sz w:val="28"/>
          <w:szCs w:val="28"/>
        </w:rPr>
        <w:t>и</w:t>
      </w:r>
      <w:r w:rsidR="001B7D2F" w:rsidRPr="00FE6CF4">
        <w:rPr>
          <w:color w:val="000000" w:themeColor="text1"/>
          <w:sz w:val="28"/>
          <w:szCs w:val="28"/>
        </w:rPr>
        <w:t xml:space="preserve"> отчуждение таких помещений</w:t>
      </w:r>
      <w:r w:rsidR="0089168B" w:rsidRPr="00FE6CF4">
        <w:rPr>
          <w:color w:val="000000" w:themeColor="text1"/>
          <w:sz w:val="28"/>
          <w:szCs w:val="28"/>
        </w:rPr>
        <w:t xml:space="preserve"> как индивидуально-определенную вещ</w:t>
      </w:r>
      <w:r w:rsidR="00C43B1A" w:rsidRPr="00FE6CF4">
        <w:rPr>
          <w:color w:val="000000" w:themeColor="text1"/>
          <w:sz w:val="28"/>
          <w:szCs w:val="28"/>
        </w:rPr>
        <w:t>и</w:t>
      </w:r>
      <w:r w:rsidR="0089168B" w:rsidRPr="00FE6CF4">
        <w:rPr>
          <w:color w:val="000000" w:themeColor="text1"/>
          <w:sz w:val="28"/>
          <w:szCs w:val="28"/>
        </w:rPr>
        <w:t xml:space="preserve"> на основании договора купли-продажи.</w:t>
      </w:r>
    </w:p>
    <w:p w:rsidR="007E1638" w:rsidRPr="00FE6CF4" w:rsidRDefault="00883B45"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Кстати, здесь в помощь может прийти жилищное законодательство Санкт-Петербурга, например, </w:t>
      </w:r>
      <w:r w:rsidR="00F566F9" w:rsidRPr="00FE6CF4">
        <w:rPr>
          <w:color w:val="000000" w:themeColor="text1"/>
          <w:sz w:val="28"/>
          <w:szCs w:val="28"/>
        </w:rPr>
        <w:t>Постановление Правительства Санкт-Петербурга от 04.02.2005 N 112 «О создании межведомственных комиссий»</w:t>
      </w:r>
      <w:r w:rsidRPr="00FE6CF4">
        <w:rPr>
          <w:color w:val="000000" w:themeColor="text1"/>
          <w:sz w:val="28"/>
          <w:szCs w:val="28"/>
        </w:rPr>
        <w:t xml:space="preserve">, поскольку этим постановлением регулируются правоотношения </w:t>
      </w:r>
      <w:r w:rsidR="008223D1" w:rsidRPr="00FE6CF4">
        <w:rPr>
          <w:color w:val="000000" w:themeColor="text1"/>
          <w:sz w:val="28"/>
          <w:szCs w:val="28"/>
        </w:rPr>
        <w:t xml:space="preserve">                                 </w:t>
      </w:r>
      <w:r w:rsidRPr="00FE6CF4">
        <w:rPr>
          <w:color w:val="000000" w:themeColor="text1"/>
          <w:sz w:val="28"/>
          <w:szCs w:val="28"/>
        </w:rPr>
        <w:t>по переустройству и (или) перепланировке в том числе нежилых помещений</w:t>
      </w:r>
      <w:r w:rsidR="00BD73F2" w:rsidRPr="00FE6CF4">
        <w:rPr>
          <w:color w:val="000000" w:themeColor="text1"/>
          <w:sz w:val="28"/>
          <w:szCs w:val="28"/>
        </w:rPr>
        <w:t>, о нем подробнее поговорим в следующем разделе</w:t>
      </w:r>
      <w:r w:rsidRPr="00FE6CF4">
        <w:rPr>
          <w:color w:val="000000" w:themeColor="text1"/>
          <w:sz w:val="28"/>
          <w:szCs w:val="28"/>
        </w:rPr>
        <w:t>.</w:t>
      </w:r>
    </w:p>
    <w:p w:rsidR="0089168B" w:rsidRPr="00FE6CF4" w:rsidRDefault="00ED57D8"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Но опять же, как в деле которые мы рассмотрели ранее</w:t>
      </w:r>
      <w:r w:rsidRPr="00FE6CF4">
        <w:rPr>
          <w:sz w:val="28"/>
          <w:szCs w:val="28"/>
        </w:rPr>
        <w:t xml:space="preserve"> (</w:t>
      </w:r>
      <w:r w:rsidRPr="00FE6CF4">
        <w:rPr>
          <w:color w:val="000000" w:themeColor="text1"/>
          <w:sz w:val="28"/>
          <w:szCs w:val="28"/>
        </w:rPr>
        <w:t xml:space="preserve">Постановление Арбитражного суда Дальневосточного округа от 09.07.2020 N Ф03-2446/2020 по делу N А51-17989/2019) при внесении изменений в сведения о кадастре недвижимости существует риск, что регистратор откажет вносить изменения на основании того, что посчитает, что </w:t>
      </w:r>
      <w:r w:rsidR="007B6136" w:rsidRPr="00FE6CF4">
        <w:rPr>
          <w:color w:val="000000" w:themeColor="text1"/>
          <w:sz w:val="28"/>
          <w:szCs w:val="28"/>
        </w:rPr>
        <w:t>основанием для внесения является весь комплект</w:t>
      </w:r>
      <w:r w:rsidRPr="00FE6CF4">
        <w:rPr>
          <w:color w:val="000000" w:themeColor="text1"/>
          <w:sz w:val="28"/>
          <w:szCs w:val="28"/>
        </w:rPr>
        <w:t xml:space="preserve"> </w:t>
      </w:r>
      <w:r w:rsidR="00905374" w:rsidRPr="00FE6CF4">
        <w:rPr>
          <w:color w:val="000000" w:themeColor="text1"/>
          <w:sz w:val="28"/>
          <w:szCs w:val="28"/>
        </w:rPr>
        <w:t>документов,</w:t>
      </w:r>
      <w:r w:rsidRPr="00FE6CF4">
        <w:rPr>
          <w:color w:val="000000" w:themeColor="text1"/>
          <w:sz w:val="28"/>
          <w:szCs w:val="28"/>
        </w:rPr>
        <w:t xml:space="preserve"> предусмотренных ГРК РФ</w:t>
      </w:r>
      <w:r w:rsidR="00C43B1A" w:rsidRPr="00FE6CF4">
        <w:rPr>
          <w:sz w:val="28"/>
          <w:szCs w:val="28"/>
        </w:rPr>
        <w:t xml:space="preserve"> </w:t>
      </w:r>
      <w:r w:rsidR="00C43B1A" w:rsidRPr="00FE6CF4">
        <w:rPr>
          <w:color w:val="000000" w:themeColor="text1"/>
          <w:sz w:val="28"/>
          <w:szCs w:val="28"/>
        </w:rPr>
        <w:t>поскольку выполнены работы относятся к реконструкции</w:t>
      </w:r>
      <w:r w:rsidR="007B6136" w:rsidRPr="00FE6CF4">
        <w:rPr>
          <w:color w:val="000000" w:themeColor="text1"/>
          <w:sz w:val="28"/>
          <w:szCs w:val="28"/>
        </w:rPr>
        <w:t>, а не</w:t>
      </w:r>
      <w:r w:rsidR="00C43B1A" w:rsidRPr="00FE6CF4">
        <w:rPr>
          <w:color w:val="000000" w:themeColor="text1"/>
          <w:sz w:val="28"/>
          <w:szCs w:val="28"/>
        </w:rPr>
        <w:t xml:space="preserve"> технический план разработанный на основании</w:t>
      </w:r>
      <w:r w:rsidR="007B6136" w:rsidRPr="00FE6CF4">
        <w:rPr>
          <w:color w:val="000000" w:themeColor="text1"/>
          <w:sz w:val="28"/>
          <w:szCs w:val="28"/>
        </w:rPr>
        <w:t xml:space="preserve"> декларация о недвижимости</w:t>
      </w:r>
      <w:r w:rsidR="001118F5" w:rsidRPr="00FE6CF4">
        <w:rPr>
          <w:color w:val="000000" w:themeColor="text1"/>
          <w:sz w:val="28"/>
          <w:szCs w:val="28"/>
        </w:rPr>
        <w:t>.</w:t>
      </w:r>
    </w:p>
    <w:p w:rsidR="00016289" w:rsidRPr="00B065F3" w:rsidRDefault="00184472"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Схожая</w:t>
      </w:r>
      <w:r w:rsidR="00A54D8B" w:rsidRPr="00FE6CF4">
        <w:rPr>
          <w:color w:val="000000" w:themeColor="text1"/>
          <w:sz w:val="28"/>
          <w:szCs w:val="28"/>
        </w:rPr>
        <w:t xml:space="preserve"> ситуация была рассмотрена Арбитражным</w:t>
      </w:r>
      <w:r w:rsidR="0085580F" w:rsidRPr="00FE6CF4">
        <w:rPr>
          <w:color w:val="000000" w:themeColor="text1"/>
          <w:sz w:val="28"/>
          <w:szCs w:val="28"/>
        </w:rPr>
        <w:t xml:space="preserve"> суда Северо-Западного округа</w:t>
      </w:r>
      <w:r w:rsidR="00A54D8B" w:rsidRPr="00FE6CF4">
        <w:rPr>
          <w:color w:val="000000" w:themeColor="text1"/>
          <w:sz w:val="28"/>
          <w:szCs w:val="28"/>
        </w:rPr>
        <w:t>.</w:t>
      </w:r>
      <w:r w:rsidR="00A54D8B" w:rsidRPr="00FE6CF4">
        <w:rPr>
          <w:rStyle w:val="a5"/>
          <w:color w:val="000000" w:themeColor="text1"/>
          <w:sz w:val="28"/>
          <w:szCs w:val="28"/>
        </w:rPr>
        <w:footnoteReference w:id="102"/>
      </w:r>
      <w:r w:rsidR="00E25D07" w:rsidRPr="00FE6CF4">
        <w:rPr>
          <w:color w:val="000000" w:themeColor="text1"/>
          <w:sz w:val="28"/>
          <w:szCs w:val="28"/>
        </w:rPr>
        <w:t xml:space="preserve"> </w:t>
      </w:r>
      <w:r w:rsidR="00A54D8B" w:rsidRPr="00FE6CF4">
        <w:rPr>
          <w:color w:val="000000" w:themeColor="text1"/>
          <w:sz w:val="28"/>
          <w:szCs w:val="28"/>
        </w:rPr>
        <w:t xml:space="preserve">В этом деле Общество </w:t>
      </w:r>
      <w:r w:rsidR="009D5B4F" w:rsidRPr="00FE6CF4">
        <w:rPr>
          <w:color w:val="000000" w:themeColor="text1"/>
          <w:sz w:val="28"/>
          <w:szCs w:val="28"/>
        </w:rPr>
        <w:t xml:space="preserve">провело некие строительные </w:t>
      </w:r>
      <w:r w:rsidR="009D5B4F" w:rsidRPr="00FE6CF4">
        <w:rPr>
          <w:color w:val="000000" w:themeColor="text1"/>
          <w:sz w:val="28"/>
          <w:szCs w:val="28"/>
        </w:rPr>
        <w:lastRenderedPageBreak/>
        <w:t>работы в здании по устройству мансарды, кадастровый инженер подготовил технический план здания и составил заключение, согласно которому строительные работы проведены на существующем чердачном пространстве                              без вмешательства в несущие конструкции основного здания и превышения предельных параметров разрешенного строительства, реконструкции и на основании этих документов Общество предприняло попытке о государственном кадастровом учете изменений объекта недвижимости</w:t>
      </w:r>
      <w:r w:rsidR="00016289" w:rsidRPr="00016289">
        <w:rPr>
          <w:color w:val="000000" w:themeColor="text1"/>
          <w:sz w:val="28"/>
          <w:szCs w:val="28"/>
        </w:rPr>
        <w:t>,</w:t>
      </w:r>
      <w:r w:rsidR="009D5B4F" w:rsidRPr="00FE6CF4">
        <w:rPr>
          <w:color w:val="000000" w:themeColor="text1"/>
          <w:sz w:val="28"/>
          <w:szCs w:val="28"/>
        </w:rPr>
        <w:t xml:space="preserve"> </w:t>
      </w:r>
      <w:r w:rsidR="00016289" w:rsidRPr="00016289">
        <w:rPr>
          <w:color w:val="000000" w:themeColor="text1"/>
          <w:sz w:val="28"/>
          <w:szCs w:val="28"/>
        </w:rPr>
        <w:t xml:space="preserve">                    </w:t>
      </w:r>
      <w:r w:rsidR="00A54D8B" w:rsidRPr="00FE6CF4">
        <w:rPr>
          <w:color w:val="000000" w:themeColor="text1"/>
          <w:sz w:val="28"/>
          <w:szCs w:val="28"/>
        </w:rPr>
        <w:t xml:space="preserve">но получило отказ </w:t>
      </w:r>
      <w:r w:rsidR="009D5B4F" w:rsidRPr="00FE6CF4">
        <w:rPr>
          <w:color w:val="000000" w:themeColor="text1"/>
          <w:sz w:val="28"/>
          <w:szCs w:val="28"/>
        </w:rPr>
        <w:t xml:space="preserve">в связи с непредставлением документом необходимых </w:t>
      </w:r>
      <w:r w:rsidR="00E25D07" w:rsidRPr="00FE6CF4">
        <w:rPr>
          <w:color w:val="000000" w:themeColor="text1"/>
          <w:sz w:val="28"/>
          <w:szCs w:val="28"/>
        </w:rPr>
        <w:t xml:space="preserve">                        </w:t>
      </w:r>
      <w:r w:rsidR="009D5B4F" w:rsidRPr="00FE6CF4">
        <w:rPr>
          <w:color w:val="000000" w:themeColor="text1"/>
          <w:sz w:val="28"/>
          <w:szCs w:val="28"/>
        </w:rPr>
        <w:t>для регистрации прав после проведении реконструкции (разрешение на строительство, разрешение</w:t>
      </w:r>
      <w:r w:rsidR="00E25D07" w:rsidRPr="00FE6CF4">
        <w:rPr>
          <w:color w:val="000000" w:themeColor="text1"/>
          <w:sz w:val="28"/>
          <w:szCs w:val="28"/>
        </w:rPr>
        <w:t xml:space="preserve"> </w:t>
      </w:r>
      <w:r w:rsidR="009D5B4F" w:rsidRPr="00FE6CF4">
        <w:rPr>
          <w:color w:val="000000" w:themeColor="text1"/>
          <w:sz w:val="28"/>
          <w:szCs w:val="28"/>
        </w:rPr>
        <w:t xml:space="preserve">на ввод в эксплуатацию). </w:t>
      </w:r>
    </w:p>
    <w:p w:rsidR="0083072C" w:rsidRPr="00FE6CF4" w:rsidRDefault="009D5B4F" w:rsidP="0045062F">
      <w:pPr>
        <w:pStyle w:val="ConsPlusNormal"/>
        <w:spacing w:line="360" w:lineRule="auto"/>
        <w:ind w:right="-142" w:firstLine="540"/>
        <w:jc w:val="both"/>
        <w:rPr>
          <w:rFonts w:eastAsia="Times New Roman"/>
          <w:sz w:val="28"/>
          <w:szCs w:val="28"/>
        </w:rPr>
      </w:pPr>
      <w:r w:rsidRPr="00FE6CF4">
        <w:rPr>
          <w:color w:val="000000" w:themeColor="text1"/>
          <w:sz w:val="28"/>
          <w:szCs w:val="28"/>
        </w:rPr>
        <w:t xml:space="preserve">Суд поддержал решение Росреестра </w:t>
      </w:r>
      <w:r w:rsidR="00184472" w:rsidRPr="00FE6CF4">
        <w:rPr>
          <w:color w:val="000000" w:themeColor="text1"/>
          <w:sz w:val="28"/>
          <w:szCs w:val="28"/>
        </w:rPr>
        <w:t>поскольку</w:t>
      </w:r>
      <w:r w:rsidRPr="00FE6CF4">
        <w:rPr>
          <w:color w:val="000000" w:themeColor="text1"/>
          <w:sz w:val="28"/>
          <w:szCs w:val="28"/>
        </w:rPr>
        <w:t xml:space="preserve"> было установлено,</w:t>
      </w:r>
      <w:r w:rsidR="00E25D07" w:rsidRPr="00FE6CF4">
        <w:rPr>
          <w:color w:val="000000" w:themeColor="text1"/>
          <w:sz w:val="28"/>
          <w:szCs w:val="28"/>
        </w:rPr>
        <w:t xml:space="preserve"> </w:t>
      </w:r>
      <w:r w:rsidRPr="00FE6CF4">
        <w:rPr>
          <w:color w:val="000000" w:themeColor="text1"/>
          <w:sz w:val="28"/>
          <w:szCs w:val="28"/>
        </w:rPr>
        <w:t>что</w:t>
      </w:r>
      <w:r w:rsidR="00016289" w:rsidRPr="00016289">
        <w:rPr>
          <w:color w:val="000000" w:themeColor="text1"/>
          <w:sz w:val="28"/>
          <w:szCs w:val="28"/>
        </w:rPr>
        <w:t xml:space="preserve">                          </w:t>
      </w:r>
      <w:r w:rsidRPr="00FE6CF4">
        <w:rPr>
          <w:color w:val="000000" w:themeColor="text1"/>
          <w:sz w:val="28"/>
          <w:szCs w:val="28"/>
        </w:rPr>
        <w:t xml:space="preserve"> </w:t>
      </w:r>
      <w:r w:rsidR="0083072C" w:rsidRPr="00FE6CF4">
        <w:rPr>
          <w:rFonts w:eastAsia="Times New Roman"/>
          <w:sz w:val="28"/>
          <w:szCs w:val="28"/>
        </w:rPr>
        <w:t>с момента первичной инвентаризации здания в 1932 году и по состоянию</w:t>
      </w:r>
      <w:r w:rsidR="00016289" w:rsidRPr="00016289">
        <w:rPr>
          <w:rFonts w:eastAsia="Times New Roman"/>
          <w:sz w:val="28"/>
          <w:szCs w:val="28"/>
        </w:rPr>
        <w:t xml:space="preserve">                </w:t>
      </w:r>
      <w:r w:rsidR="0083072C" w:rsidRPr="00FE6CF4">
        <w:rPr>
          <w:rFonts w:eastAsia="Times New Roman"/>
          <w:sz w:val="28"/>
          <w:szCs w:val="28"/>
        </w:rPr>
        <w:t xml:space="preserve"> на 1995 год отсутствуют сведения о наличии чердака в здании </w:t>
      </w:r>
      <w:r w:rsidRPr="00FE6CF4">
        <w:rPr>
          <w:rFonts w:eastAsia="Times New Roman"/>
          <w:sz w:val="28"/>
          <w:szCs w:val="28"/>
        </w:rPr>
        <w:t xml:space="preserve">соответственно </w:t>
      </w:r>
      <w:r w:rsidR="0083072C" w:rsidRPr="00FE6CF4">
        <w:rPr>
          <w:rFonts w:eastAsia="Times New Roman"/>
          <w:sz w:val="28"/>
          <w:szCs w:val="28"/>
        </w:rPr>
        <w:t xml:space="preserve">произведены строительные работы, вследствие которых изменились параметры объекта капитального строительства (количество </w:t>
      </w:r>
      <w:r w:rsidRPr="00FE6CF4">
        <w:rPr>
          <w:rFonts w:eastAsia="Times New Roman"/>
          <w:sz w:val="28"/>
          <w:szCs w:val="28"/>
        </w:rPr>
        <w:t>этажей, высота, площадь, объем)</w:t>
      </w:r>
      <w:r w:rsidR="00184472" w:rsidRPr="00FE6CF4">
        <w:rPr>
          <w:rFonts w:eastAsia="Times New Roman"/>
          <w:sz w:val="28"/>
          <w:szCs w:val="28"/>
        </w:rPr>
        <w:t xml:space="preserve"> и такие работы</w:t>
      </w:r>
      <w:r w:rsidRPr="00FE6CF4">
        <w:rPr>
          <w:rFonts w:eastAsia="Times New Roman"/>
          <w:sz w:val="28"/>
          <w:szCs w:val="28"/>
        </w:rPr>
        <w:t xml:space="preserve"> являлись реконструкцией</w:t>
      </w:r>
      <w:r w:rsidR="00184472" w:rsidRPr="00FE6CF4">
        <w:rPr>
          <w:rFonts w:eastAsia="Times New Roman"/>
          <w:sz w:val="28"/>
          <w:szCs w:val="28"/>
        </w:rPr>
        <w:t>, что влекло обязанность для Общества в соблюдении всех требований ГРК РФ для производства таких работ</w:t>
      </w:r>
      <w:r w:rsidRPr="00FE6CF4">
        <w:rPr>
          <w:rFonts w:eastAsia="Times New Roman"/>
          <w:sz w:val="28"/>
          <w:szCs w:val="28"/>
        </w:rPr>
        <w:t>.</w:t>
      </w:r>
      <w:r w:rsidR="0083072C" w:rsidRPr="00FE6CF4">
        <w:rPr>
          <w:rFonts w:eastAsia="Times New Roman"/>
          <w:sz w:val="28"/>
          <w:szCs w:val="28"/>
        </w:rPr>
        <w:t xml:space="preserve"> </w:t>
      </w:r>
    </w:p>
    <w:p w:rsidR="00184472" w:rsidRPr="00FE6CF4" w:rsidRDefault="00184472"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Существуют и примеры удачного проведения работ по капитальному ремонту </w:t>
      </w:r>
      <w:r w:rsidR="00A82D04" w:rsidRPr="00FE6CF4">
        <w:rPr>
          <w:color w:val="000000" w:themeColor="text1"/>
          <w:sz w:val="28"/>
          <w:szCs w:val="28"/>
        </w:rPr>
        <w:t>и регистрации</w:t>
      </w:r>
      <w:r w:rsidRPr="00FE6CF4">
        <w:rPr>
          <w:color w:val="000000" w:themeColor="text1"/>
          <w:sz w:val="28"/>
          <w:szCs w:val="28"/>
        </w:rPr>
        <w:t xml:space="preserve"> внесения изменений в сведения о кадастре</w:t>
      </w:r>
      <w:r w:rsidR="00FC1315" w:rsidRPr="00FE6CF4">
        <w:rPr>
          <w:color w:val="000000" w:themeColor="text1"/>
          <w:sz w:val="28"/>
          <w:szCs w:val="28"/>
        </w:rPr>
        <w:t>, правда в судебном порядке. Приведем</w:t>
      </w:r>
      <w:r w:rsidRPr="00FE6CF4">
        <w:rPr>
          <w:color w:val="000000" w:themeColor="text1"/>
          <w:sz w:val="28"/>
          <w:szCs w:val="28"/>
        </w:rPr>
        <w:t xml:space="preserve"> пример такого дела.</w:t>
      </w:r>
      <w:r w:rsidR="00496683" w:rsidRPr="00FE6CF4">
        <w:rPr>
          <w:color w:val="000000" w:themeColor="text1"/>
          <w:sz w:val="28"/>
          <w:szCs w:val="28"/>
        </w:rPr>
        <w:t xml:space="preserve"> </w:t>
      </w:r>
    </w:p>
    <w:p w:rsidR="007E498D" w:rsidRPr="00FE6CF4" w:rsidRDefault="00496683"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АО "Тольяттисинтез" обратилось в Управление Росреестра с заявлением от государственном учете изменений в отношении объекта недвижимости </w:t>
      </w:r>
      <w:r w:rsidR="009904E3" w:rsidRPr="00FE6CF4">
        <w:rPr>
          <w:color w:val="000000" w:themeColor="text1"/>
          <w:sz w:val="28"/>
          <w:szCs w:val="28"/>
        </w:rPr>
        <w:t>–</w:t>
      </w:r>
      <w:r w:rsidR="00C4120D" w:rsidRPr="00FE6CF4">
        <w:rPr>
          <w:color w:val="000000" w:themeColor="text1"/>
          <w:sz w:val="28"/>
          <w:szCs w:val="28"/>
        </w:rPr>
        <w:t xml:space="preserve"> линейного </w:t>
      </w:r>
      <w:r w:rsidR="009904E3" w:rsidRPr="00FE6CF4">
        <w:rPr>
          <w:color w:val="000000" w:themeColor="text1"/>
          <w:sz w:val="28"/>
          <w:szCs w:val="28"/>
        </w:rPr>
        <w:t xml:space="preserve">объекта капитального строительства - </w:t>
      </w:r>
      <w:r w:rsidRPr="00FE6CF4">
        <w:rPr>
          <w:color w:val="000000" w:themeColor="text1"/>
          <w:sz w:val="28"/>
          <w:szCs w:val="28"/>
        </w:rPr>
        <w:t>сооружения с кадастровым номером 63:09:0301140:2379, в части изменения основной характеристики вышеуказанного сооружения - протяженности с приложением технического плана сооружения</w:t>
      </w:r>
      <w:r w:rsidR="003D0931" w:rsidRPr="00FE6CF4">
        <w:rPr>
          <w:rStyle w:val="a5"/>
          <w:color w:val="000000" w:themeColor="text1"/>
          <w:sz w:val="28"/>
          <w:szCs w:val="28"/>
        </w:rPr>
        <w:footnoteReference w:id="103"/>
      </w:r>
      <w:r w:rsidRPr="00FE6CF4">
        <w:rPr>
          <w:color w:val="000000" w:themeColor="text1"/>
          <w:sz w:val="28"/>
          <w:szCs w:val="28"/>
        </w:rPr>
        <w:t>.</w:t>
      </w:r>
    </w:p>
    <w:p w:rsidR="009904E3" w:rsidRPr="00FE6CF4" w:rsidRDefault="009904E3"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Управление Росреестра во внесений изменений в отношении сведений </w:t>
      </w:r>
      <w:r w:rsidRPr="00FE6CF4">
        <w:rPr>
          <w:color w:val="000000" w:themeColor="text1"/>
          <w:sz w:val="28"/>
          <w:szCs w:val="28"/>
        </w:rPr>
        <w:lastRenderedPageBreak/>
        <w:t>кадастрового учета, посчитав, что выполненные работы относятся к реконструкции, следовательно внесений изменений происходит на основании документов о разрешении на строительства, вводе в эксплуатации и т.д.</w:t>
      </w:r>
    </w:p>
    <w:p w:rsidR="009904E3" w:rsidRPr="00FE6CF4" w:rsidRDefault="009904E3"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Поскольку АО "Тольяттисинтез" проводила такие работы </w:t>
      </w:r>
      <w:r w:rsidR="00016289" w:rsidRPr="00016289">
        <w:rPr>
          <w:color w:val="000000" w:themeColor="text1"/>
          <w:sz w:val="28"/>
          <w:szCs w:val="28"/>
        </w:rPr>
        <w:t xml:space="preserve">                               </w:t>
      </w:r>
      <w:r w:rsidRPr="00FE6CF4">
        <w:rPr>
          <w:color w:val="000000" w:themeColor="text1"/>
          <w:sz w:val="28"/>
          <w:szCs w:val="28"/>
        </w:rPr>
        <w:t xml:space="preserve">без разрешения на строительство,  то таких документов у общества не было </w:t>
      </w:r>
      <w:r w:rsidR="00016289" w:rsidRPr="00016289">
        <w:rPr>
          <w:color w:val="000000" w:themeColor="text1"/>
          <w:sz w:val="28"/>
          <w:szCs w:val="28"/>
        </w:rPr>
        <w:t xml:space="preserve"> </w:t>
      </w:r>
      <w:r w:rsidRPr="00FE6CF4">
        <w:rPr>
          <w:color w:val="000000" w:themeColor="text1"/>
          <w:sz w:val="28"/>
          <w:szCs w:val="28"/>
        </w:rPr>
        <w:t xml:space="preserve">и общество оспорило решение Россреестра в судебном порядке. </w:t>
      </w:r>
    </w:p>
    <w:p w:rsidR="007E498D" w:rsidRPr="00FE6CF4" w:rsidRDefault="009904E3" w:rsidP="0045062F">
      <w:pPr>
        <w:pStyle w:val="ConsPlusNormal"/>
        <w:spacing w:line="360" w:lineRule="auto"/>
        <w:ind w:right="-142" w:firstLine="540"/>
        <w:jc w:val="both"/>
        <w:rPr>
          <w:color w:val="000000" w:themeColor="text1"/>
          <w:sz w:val="28"/>
          <w:szCs w:val="28"/>
        </w:rPr>
      </w:pPr>
      <w:r w:rsidRPr="00FE6CF4">
        <w:rPr>
          <w:rFonts w:eastAsia="Times New Roman"/>
          <w:sz w:val="28"/>
          <w:szCs w:val="28"/>
        </w:rPr>
        <w:t xml:space="preserve">При рассмотрении дела Судами было установлено, что согласно заключению кадастрового инженера, отраженного в техническом плане, частичный демонтаж одного их составных элементов сооружения не изменил качество (класс, категория, грузоподъемность) железнодорожного пути, не изменилась полоса отвода или охранная зона, в результате проведенных работ демонтирована часть сооружения, которая составляет менее 10% общей протяженности сооружения, отдельное сооружение не было создано. Соответственно, выполненные работы относились к капитальному ремонту, разрешение на строительство не требовалось как ввода в эксплуатацию, значит </w:t>
      </w:r>
      <w:r w:rsidR="00203CA5" w:rsidRPr="00FE6CF4">
        <w:rPr>
          <w:rFonts w:eastAsia="Times New Roman"/>
          <w:sz w:val="28"/>
          <w:szCs w:val="28"/>
        </w:rPr>
        <w:t>внесений изменений в сведения о кадастровом учете должно происходить на основании технического плана.</w:t>
      </w:r>
    </w:p>
    <w:p w:rsidR="00016289" w:rsidRPr="00B065F3" w:rsidRDefault="00016289" w:rsidP="00016289">
      <w:pPr>
        <w:pStyle w:val="ConsPlusNormal"/>
        <w:spacing w:line="360" w:lineRule="auto"/>
        <w:ind w:right="-142" w:firstLine="540"/>
        <w:jc w:val="both"/>
        <w:rPr>
          <w:color w:val="000000" w:themeColor="text1"/>
          <w:sz w:val="28"/>
          <w:szCs w:val="28"/>
        </w:rPr>
      </w:pPr>
    </w:p>
    <w:p w:rsidR="00C66FF9" w:rsidRPr="00FE6CF4" w:rsidRDefault="00C66FF9" w:rsidP="00016289">
      <w:pPr>
        <w:pStyle w:val="ConsPlusNormal"/>
        <w:spacing w:line="360" w:lineRule="auto"/>
        <w:ind w:right="-142" w:firstLine="540"/>
        <w:jc w:val="both"/>
        <w:rPr>
          <w:color w:val="000000" w:themeColor="text1"/>
          <w:sz w:val="28"/>
          <w:szCs w:val="28"/>
        </w:rPr>
      </w:pPr>
      <w:r w:rsidRPr="00FE6CF4">
        <w:rPr>
          <w:color w:val="000000" w:themeColor="text1"/>
          <w:sz w:val="28"/>
          <w:szCs w:val="28"/>
        </w:rPr>
        <w:t>Какие меры можно принять для снижения рисков нарушения градостроительного законодательства, можно постараться обратиться в орган исполнительной власти, выдающий разрешение</w:t>
      </w:r>
      <w:r w:rsidR="00C97620" w:rsidRPr="00FE6CF4">
        <w:rPr>
          <w:color w:val="000000" w:themeColor="text1"/>
          <w:sz w:val="28"/>
          <w:szCs w:val="28"/>
        </w:rPr>
        <w:t xml:space="preserve"> </w:t>
      </w:r>
      <w:r w:rsidRPr="00FE6CF4">
        <w:rPr>
          <w:color w:val="000000" w:themeColor="text1"/>
          <w:sz w:val="28"/>
          <w:szCs w:val="28"/>
        </w:rPr>
        <w:t>на строительство</w:t>
      </w:r>
      <w:r w:rsidR="00D5019B" w:rsidRPr="00FE6CF4">
        <w:rPr>
          <w:color w:val="000000" w:themeColor="text1"/>
          <w:sz w:val="28"/>
          <w:szCs w:val="28"/>
        </w:rPr>
        <w:t xml:space="preserve"> </w:t>
      </w:r>
      <w:r w:rsidR="00016289" w:rsidRPr="00016289">
        <w:rPr>
          <w:color w:val="000000" w:themeColor="text1"/>
          <w:sz w:val="28"/>
          <w:szCs w:val="28"/>
        </w:rPr>
        <w:t xml:space="preserve">                          </w:t>
      </w:r>
      <w:r w:rsidRPr="00FE6CF4">
        <w:rPr>
          <w:color w:val="000000" w:themeColor="text1"/>
          <w:sz w:val="28"/>
          <w:szCs w:val="28"/>
        </w:rPr>
        <w:t>и постараться получить письменный ответ о том, что такие работы</w:t>
      </w:r>
      <w:r w:rsidR="00016289" w:rsidRPr="00016289">
        <w:rPr>
          <w:color w:val="000000" w:themeColor="text1"/>
          <w:sz w:val="28"/>
          <w:szCs w:val="28"/>
        </w:rPr>
        <w:t xml:space="preserve">                             </w:t>
      </w:r>
      <w:r w:rsidRPr="00FE6CF4">
        <w:rPr>
          <w:color w:val="000000" w:themeColor="text1"/>
          <w:sz w:val="28"/>
          <w:szCs w:val="28"/>
        </w:rPr>
        <w:t xml:space="preserve"> не требуют получения разрешения на строительство,</w:t>
      </w:r>
      <w:r w:rsidR="00016289" w:rsidRPr="00016289">
        <w:rPr>
          <w:color w:val="000000" w:themeColor="text1"/>
          <w:sz w:val="28"/>
          <w:szCs w:val="28"/>
        </w:rPr>
        <w:t xml:space="preserve"> </w:t>
      </w:r>
      <w:r w:rsidR="00FF1218">
        <w:rPr>
          <w:color w:val="000000" w:themeColor="text1"/>
          <w:sz w:val="28"/>
          <w:szCs w:val="28"/>
        </w:rPr>
        <w:t>например,</w:t>
      </w:r>
      <w:r w:rsidR="00016289">
        <w:rPr>
          <w:color w:val="000000" w:themeColor="text1"/>
          <w:sz w:val="28"/>
          <w:szCs w:val="28"/>
        </w:rPr>
        <w:t xml:space="preserve"> являются работами по капитальному ремонту,</w:t>
      </w:r>
      <w:r w:rsidRPr="00FE6CF4">
        <w:rPr>
          <w:color w:val="000000" w:themeColor="text1"/>
          <w:sz w:val="28"/>
          <w:szCs w:val="28"/>
        </w:rPr>
        <w:t xml:space="preserve"> но такой ответ не даст безусловной защиты</w:t>
      </w:r>
      <w:r w:rsidR="00C97620" w:rsidRPr="00FE6CF4">
        <w:rPr>
          <w:color w:val="000000" w:themeColor="text1"/>
          <w:sz w:val="28"/>
          <w:szCs w:val="28"/>
        </w:rPr>
        <w:t xml:space="preserve"> </w:t>
      </w:r>
      <w:r w:rsidRPr="00FE6CF4">
        <w:rPr>
          <w:color w:val="000000" w:themeColor="text1"/>
          <w:sz w:val="28"/>
          <w:szCs w:val="28"/>
        </w:rPr>
        <w:t>от возможных исков</w:t>
      </w:r>
      <w:r w:rsidRPr="00FE6CF4">
        <w:rPr>
          <w:rStyle w:val="a5"/>
          <w:color w:val="000000" w:themeColor="text1"/>
          <w:sz w:val="28"/>
          <w:szCs w:val="28"/>
        </w:rPr>
        <w:footnoteReference w:id="104"/>
      </w:r>
      <w:r w:rsidR="0087357C" w:rsidRPr="00FE6CF4">
        <w:rPr>
          <w:color w:val="000000" w:themeColor="text1"/>
          <w:sz w:val="28"/>
          <w:szCs w:val="28"/>
        </w:rPr>
        <w:t>.</w:t>
      </w:r>
    </w:p>
    <w:p w:rsidR="0087357C" w:rsidRPr="00FE6CF4" w:rsidRDefault="0087357C"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Пример</w:t>
      </w:r>
      <w:r w:rsidR="00A4495F" w:rsidRPr="00FE6CF4">
        <w:rPr>
          <w:color w:val="000000" w:themeColor="text1"/>
          <w:sz w:val="28"/>
          <w:szCs w:val="28"/>
        </w:rPr>
        <w:t>, когда такой ответ орган власти уполномоченного выдавать разрешения на строительство</w:t>
      </w:r>
      <w:r w:rsidR="002B615D" w:rsidRPr="00FE6CF4">
        <w:rPr>
          <w:color w:val="000000" w:themeColor="text1"/>
          <w:sz w:val="28"/>
          <w:szCs w:val="28"/>
        </w:rPr>
        <w:t xml:space="preserve"> может благотворно повлиять на ситуацию</w:t>
      </w:r>
      <w:r w:rsidR="00A4495F" w:rsidRPr="00FE6CF4">
        <w:rPr>
          <w:color w:val="000000" w:themeColor="text1"/>
          <w:sz w:val="28"/>
          <w:szCs w:val="28"/>
        </w:rPr>
        <w:t xml:space="preserve"> </w:t>
      </w:r>
      <w:r w:rsidR="00A4495F" w:rsidRPr="00FE6CF4">
        <w:rPr>
          <w:color w:val="000000" w:themeColor="text1"/>
          <w:sz w:val="28"/>
          <w:szCs w:val="28"/>
        </w:rPr>
        <w:lastRenderedPageBreak/>
        <w:t>можно увидеть в следующем деле</w:t>
      </w:r>
      <w:r w:rsidRPr="00FE6CF4">
        <w:rPr>
          <w:color w:val="000000" w:themeColor="text1"/>
          <w:sz w:val="28"/>
          <w:szCs w:val="28"/>
        </w:rPr>
        <w:t xml:space="preserve"> — это определение Верховного суда от 4 июня 2018 г.</w:t>
      </w:r>
      <w:r w:rsidRPr="00FE6CF4">
        <w:rPr>
          <w:rStyle w:val="a5"/>
          <w:color w:val="000000" w:themeColor="text1"/>
          <w:sz w:val="28"/>
          <w:szCs w:val="28"/>
        </w:rPr>
        <w:footnoteReference w:id="105"/>
      </w:r>
      <w:r w:rsidRPr="00FE6CF4">
        <w:rPr>
          <w:color w:val="000000" w:themeColor="text1"/>
          <w:sz w:val="28"/>
          <w:szCs w:val="28"/>
        </w:rPr>
        <w:t xml:space="preserve"> </w:t>
      </w:r>
      <w:r w:rsidR="00C4120D" w:rsidRPr="00FE6CF4">
        <w:rPr>
          <w:color w:val="000000" w:themeColor="text1"/>
          <w:sz w:val="28"/>
          <w:szCs w:val="28"/>
        </w:rPr>
        <w:t xml:space="preserve"> </w:t>
      </w:r>
      <w:r w:rsidR="0092590F" w:rsidRPr="00FE6CF4">
        <w:rPr>
          <w:color w:val="000000" w:themeColor="text1"/>
          <w:sz w:val="28"/>
          <w:szCs w:val="28"/>
        </w:rPr>
        <w:t>Общество провело работы</w:t>
      </w:r>
      <w:r w:rsidR="00C97620" w:rsidRPr="00FE6CF4">
        <w:rPr>
          <w:color w:val="000000" w:themeColor="text1"/>
          <w:sz w:val="28"/>
          <w:szCs w:val="28"/>
        </w:rPr>
        <w:t xml:space="preserve"> </w:t>
      </w:r>
      <w:r w:rsidR="0092590F" w:rsidRPr="00FE6CF4">
        <w:rPr>
          <w:color w:val="000000" w:themeColor="text1"/>
          <w:sz w:val="28"/>
          <w:szCs w:val="28"/>
        </w:rPr>
        <w:t xml:space="preserve">по перепланировке части помещений входящих в здание, кадастровый инженер оформил новый технический паспорт, Общество обратилось в управление Росреестра за внесением </w:t>
      </w:r>
      <w:r w:rsidR="00BD4E56" w:rsidRPr="00FE6CF4">
        <w:rPr>
          <w:color w:val="000000" w:themeColor="text1"/>
          <w:sz w:val="28"/>
          <w:szCs w:val="28"/>
        </w:rPr>
        <w:t>изменений в сведения кадастрового учета, Росреестр отказал</w:t>
      </w:r>
      <w:r w:rsidR="004A5291" w:rsidRPr="00FE6CF4">
        <w:rPr>
          <w:color w:val="000000" w:themeColor="text1"/>
          <w:sz w:val="28"/>
          <w:szCs w:val="28"/>
        </w:rPr>
        <w:t>ся</w:t>
      </w:r>
      <w:r w:rsidR="00BD4E56" w:rsidRPr="00FE6CF4">
        <w:rPr>
          <w:color w:val="000000" w:themeColor="text1"/>
          <w:sz w:val="28"/>
          <w:szCs w:val="28"/>
        </w:rPr>
        <w:t xml:space="preserve"> вносить такие изменения посчитав,</w:t>
      </w:r>
      <w:r w:rsidR="00C4120D" w:rsidRPr="00FE6CF4">
        <w:rPr>
          <w:color w:val="000000" w:themeColor="text1"/>
          <w:sz w:val="28"/>
          <w:szCs w:val="28"/>
        </w:rPr>
        <w:t xml:space="preserve"> </w:t>
      </w:r>
      <w:r w:rsidR="00BD4E56" w:rsidRPr="00FE6CF4">
        <w:rPr>
          <w:color w:val="000000" w:themeColor="text1"/>
          <w:sz w:val="28"/>
          <w:szCs w:val="28"/>
        </w:rPr>
        <w:t xml:space="preserve">что выполненные работы были работами по реконструкции, а значит основанием для внесения изменения является документы получаемые в рамках выполнения работ при разрешении </w:t>
      </w:r>
      <w:r w:rsidR="00413BD3" w:rsidRPr="00FE6CF4">
        <w:rPr>
          <w:color w:val="000000" w:themeColor="text1"/>
          <w:sz w:val="28"/>
          <w:szCs w:val="28"/>
        </w:rPr>
        <w:t xml:space="preserve">                               </w:t>
      </w:r>
      <w:r w:rsidR="00BD4E56" w:rsidRPr="00FE6CF4">
        <w:rPr>
          <w:color w:val="000000" w:themeColor="text1"/>
          <w:sz w:val="28"/>
          <w:szCs w:val="28"/>
        </w:rPr>
        <w:t>на строительство.</w:t>
      </w:r>
    </w:p>
    <w:p w:rsidR="0087357C" w:rsidRPr="00FE6CF4" w:rsidRDefault="009C3E3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ходе рассмотрения дела судом было установлено в том числе исходя из заключения строительной экспертизы, что работы по изменению планировки помещений, при которых</w:t>
      </w:r>
      <w:r w:rsidR="004671A2" w:rsidRPr="00FE6CF4">
        <w:rPr>
          <w:color w:val="000000" w:themeColor="text1"/>
          <w:sz w:val="28"/>
          <w:szCs w:val="28"/>
        </w:rPr>
        <w:t xml:space="preserve"> </w:t>
      </w:r>
      <w:r w:rsidRPr="00FE6CF4">
        <w:rPr>
          <w:color w:val="000000" w:themeColor="text1"/>
          <w:sz w:val="28"/>
          <w:szCs w:val="28"/>
        </w:rPr>
        <w:t xml:space="preserve">не были затронуты несущие строительные конструкции не являются работами по реконструкции. Кроме того, </w:t>
      </w:r>
      <w:r w:rsidR="004671A2" w:rsidRPr="00FE6CF4">
        <w:rPr>
          <w:color w:val="000000" w:themeColor="text1"/>
          <w:sz w:val="28"/>
          <w:szCs w:val="28"/>
        </w:rPr>
        <w:t>в качестве одного</w:t>
      </w:r>
      <w:r w:rsidRPr="00FE6CF4">
        <w:rPr>
          <w:color w:val="000000" w:themeColor="text1"/>
          <w:sz w:val="28"/>
          <w:szCs w:val="28"/>
        </w:rPr>
        <w:t xml:space="preserve"> из доказательств по делу </w:t>
      </w:r>
      <w:r w:rsidR="004671A2" w:rsidRPr="00FE6CF4">
        <w:rPr>
          <w:color w:val="000000" w:themeColor="text1"/>
          <w:sz w:val="28"/>
          <w:szCs w:val="28"/>
        </w:rPr>
        <w:t>суд принял письмо органа исполнительной власти уполномоченного выдавать разрешения на строительство</w:t>
      </w:r>
      <w:r w:rsidR="004671A2" w:rsidRPr="00FE6CF4">
        <w:rPr>
          <w:sz w:val="28"/>
          <w:szCs w:val="28"/>
        </w:rPr>
        <w:t xml:space="preserve"> - </w:t>
      </w:r>
      <w:r w:rsidR="004671A2" w:rsidRPr="00FE6CF4">
        <w:rPr>
          <w:color w:val="000000" w:themeColor="text1"/>
          <w:sz w:val="28"/>
          <w:szCs w:val="28"/>
        </w:rPr>
        <w:t xml:space="preserve">Министерства строительства и развития инфраструктуры Свердловской области согласно, которому проведенные работы                         не могут быть квалифицированы как работы по реконструкции. </w:t>
      </w:r>
    </w:p>
    <w:p w:rsidR="002F74A5" w:rsidRPr="00FE6CF4" w:rsidRDefault="00C25635"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Соответственно, получение таких ответов от органа власти может повлиять положительно в пользу застройщика,</w:t>
      </w:r>
      <w:r w:rsidR="001315C4" w:rsidRPr="00FE6CF4">
        <w:rPr>
          <w:color w:val="000000" w:themeColor="text1"/>
          <w:sz w:val="28"/>
          <w:szCs w:val="28"/>
        </w:rPr>
        <w:t xml:space="preserve"> но не это не является каким-то универса</w:t>
      </w:r>
      <w:r w:rsidR="00973431" w:rsidRPr="00FE6CF4">
        <w:rPr>
          <w:color w:val="000000" w:themeColor="text1"/>
          <w:sz w:val="28"/>
          <w:szCs w:val="28"/>
        </w:rPr>
        <w:t>льным способом, гарантирующим в дальнейшем отсутствие сложностей при обращении в регистрирующие органы.</w:t>
      </w:r>
    </w:p>
    <w:p w:rsidR="00D5019B" w:rsidRPr="00FE6CF4" w:rsidRDefault="00D5019B" w:rsidP="0045062F">
      <w:pPr>
        <w:pStyle w:val="ConsPlusNormal"/>
        <w:spacing w:line="360" w:lineRule="auto"/>
        <w:ind w:right="-142" w:firstLine="540"/>
        <w:jc w:val="both"/>
        <w:rPr>
          <w:color w:val="000000" w:themeColor="text1"/>
          <w:sz w:val="28"/>
          <w:szCs w:val="28"/>
        </w:rPr>
      </w:pPr>
    </w:p>
    <w:p w:rsidR="009E2A9B" w:rsidRPr="00FE6CF4" w:rsidRDefault="00C66FF9" w:rsidP="0045062F">
      <w:pPr>
        <w:pStyle w:val="ConsPlusNormal"/>
        <w:spacing w:line="360" w:lineRule="auto"/>
        <w:ind w:right="-142" w:firstLine="540"/>
        <w:jc w:val="both"/>
        <w:rPr>
          <w:sz w:val="28"/>
          <w:szCs w:val="28"/>
        </w:rPr>
      </w:pPr>
      <w:r w:rsidRPr="00FE6CF4">
        <w:rPr>
          <w:color w:val="000000" w:themeColor="text1"/>
          <w:sz w:val="28"/>
          <w:szCs w:val="28"/>
        </w:rPr>
        <w:t xml:space="preserve">Периодически, судами рассматриваются дела о </w:t>
      </w:r>
      <w:r w:rsidR="00762872" w:rsidRPr="00FE6CF4">
        <w:rPr>
          <w:color w:val="000000" w:themeColor="text1"/>
          <w:sz w:val="28"/>
          <w:szCs w:val="28"/>
        </w:rPr>
        <w:t>спорах,</w:t>
      </w:r>
      <w:r w:rsidRPr="00FE6CF4">
        <w:rPr>
          <w:color w:val="000000" w:themeColor="text1"/>
          <w:sz w:val="28"/>
          <w:szCs w:val="28"/>
        </w:rPr>
        <w:t xml:space="preserve"> какой вид строительных работ относится к капитальном ремонту или реконструкции в зависимости от итогового результата,</w:t>
      </w:r>
      <w:r w:rsidR="00A82D04" w:rsidRPr="00FE6CF4">
        <w:rPr>
          <w:color w:val="000000" w:themeColor="text1"/>
          <w:sz w:val="28"/>
          <w:szCs w:val="28"/>
        </w:rPr>
        <w:t xml:space="preserve"> </w:t>
      </w:r>
      <w:r w:rsidRPr="00FE6CF4">
        <w:rPr>
          <w:color w:val="000000" w:themeColor="text1"/>
          <w:sz w:val="28"/>
          <w:szCs w:val="28"/>
        </w:rPr>
        <w:t xml:space="preserve">так Федеральный арбитражным судом Северо-Западного округа рассматривался иск Администрация городского округа «Город Калининград» к ООО «РГС Недвижимость»                          </w:t>
      </w:r>
      <w:r w:rsidR="00C51430" w:rsidRPr="00FE6CF4">
        <w:rPr>
          <w:color w:val="000000" w:themeColor="text1"/>
          <w:sz w:val="28"/>
          <w:szCs w:val="28"/>
        </w:rPr>
        <w:t xml:space="preserve">                                                     </w:t>
      </w:r>
      <w:r w:rsidRPr="00FE6CF4">
        <w:rPr>
          <w:color w:val="000000" w:themeColor="text1"/>
          <w:sz w:val="28"/>
          <w:szCs w:val="28"/>
        </w:rPr>
        <w:lastRenderedPageBreak/>
        <w:t>о приведении в первоначальное состоянии подземную автостоянку. Администрация настаивало на том, что выполненные работы и изменение функционального значения помещений здания (стоянки) являются работами по реконструкции в отношении которых не было получено разрешение на строительство, вместе с тем общество доказало и суд поддержал такие доводы, о том что в данном случае выполненные работы не связаны с изменением параметров несущих конструкций, затрагивающих характеристики безопасности и надежности здания, не являются реконструкцией и не требуют выдачи разрешения на строительство в порядке статьи 51 ГРК РФ.</w:t>
      </w:r>
      <w:r w:rsidRPr="00FE6CF4">
        <w:rPr>
          <w:sz w:val="28"/>
          <w:szCs w:val="28"/>
        </w:rPr>
        <w:t xml:space="preserve"> </w:t>
      </w:r>
    </w:p>
    <w:p w:rsidR="00016289" w:rsidRPr="00016289" w:rsidRDefault="00C66FF9" w:rsidP="00016289">
      <w:pPr>
        <w:pStyle w:val="ConsPlusNormal"/>
        <w:spacing w:line="360" w:lineRule="auto"/>
        <w:ind w:right="-142" w:firstLine="540"/>
        <w:jc w:val="both"/>
        <w:rPr>
          <w:color w:val="000000" w:themeColor="text1"/>
          <w:sz w:val="28"/>
          <w:szCs w:val="28"/>
        </w:rPr>
      </w:pPr>
      <w:r w:rsidRPr="00FE6CF4">
        <w:rPr>
          <w:color w:val="000000" w:themeColor="text1"/>
          <w:sz w:val="28"/>
          <w:szCs w:val="28"/>
        </w:rPr>
        <w:t>Следовательно, граница между реконструкцией и капитальным ремонтом достаточно тонкая, поскольку выше я приводил наглядные примеры как под видом капитального ремонта полностью восстанавливаются здание, вопрос в рисках, которые каждый оценивает для себя сам.</w:t>
      </w:r>
    </w:p>
    <w:p w:rsidR="0025049C" w:rsidRPr="00FE6CF4" w:rsidRDefault="0025049C" w:rsidP="0045062F">
      <w:pPr>
        <w:pStyle w:val="ConsPlusNormal"/>
        <w:spacing w:line="360" w:lineRule="auto"/>
        <w:ind w:right="-142" w:firstLine="540"/>
        <w:jc w:val="both"/>
        <w:rPr>
          <w:color w:val="000000"/>
          <w:sz w:val="28"/>
          <w:szCs w:val="28"/>
        </w:rPr>
      </w:pPr>
      <w:r w:rsidRPr="00FE6CF4">
        <w:rPr>
          <w:color w:val="000000"/>
          <w:sz w:val="28"/>
          <w:szCs w:val="28"/>
        </w:rPr>
        <w:t xml:space="preserve">При капитальном ремонте застройщик с 2020 г. не обязан разрабатывать даже проектную документацию, кроме раздела </w:t>
      </w:r>
      <w:r w:rsidR="00016289" w:rsidRPr="00FE6CF4">
        <w:rPr>
          <w:color w:val="000000"/>
          <w:sz w:val="28"/>
          <w:szCs w:val="28"/>
        </w:rPr>
        <w:t>сметы,</w:t>
      </w:r>
      <w:r w:rsidRPr="00FE6CF4">
        <w:rPr>
          <w:color w:val="000000"/>
          <w:sz w:val="28"/>
          <w:szCs w:val="28"/>
        </w:rPr>
        <w:t xml:space="preserve"> если работы финансируются с привлечение бюджетных средств и об этой ситуации мы порассуждаем ниже, получать разрешение на строительство и вводить здание в эксплуатацию. Можно сказать, что капитальный ремонт как способ осуществления строительных работ является достаточно эффективным способом, особенно</w:t>
      </w:r>
      <w:r w:rsidR="00742B40" w:rsidRPr="00742B40">
        <w:rPr>
          <w:color w:val="000000"/>
          <w:sz w:val="28"/>
          <w:szCs w:val="28"/>
        </w:rPr>
        <w:t>,</w:t>
      </w:r>
      <w:r w:rsidRPr="00FE6CF4">
        <w:rPr>
          <w:color w:val="000000"/>
          <w:sz w:val="28"/>
          <w:szCs w:val="28"/>
        </w:rPr>
        <w:t xml:space="preserve"> </w:t>
      </w:r>
      <w:r w:rsidR="00742B40">
        <w:rPr>
          <w:color w:val="000000"/>
          <w:sz w:val="28"/>
          <w:szCs w:val="28"/>
        </w:rPr>
        <w:t>если</w:t>
      </w:r>
      <w:r w:rsidRPr="00FE6CF4">
        <w:rPr>
          <w:color w:val="000000"/>
          <w:sz w:val="28"/>
          <w:szCs w:val="28"/>
        </w:rPr>
        <w:t xml:space="preserve"> </w:t>
      </w:r>
      <w:r w:rsidR="00742B40">
        <w:rPr>
          <w:color w:val="000000"/>
          <w:sz w:val="28"/>
          <w:szCs w:val="28"/>
        </w:rPr>
        <w:t>получается</w:t>
      </w:r>
      <w:r w:rsidRPr="00FE6CF4">
        <w:rPr>
          <w:color w:val="000000"/>
          <w:sz w:val="28"/>
          <w:szCs w:val="28"/>
        </w:rPr>
        <w:t xml:space="preserve"> спланировать деятельность таким образом, что после завершения работ получится внести изменения в ЕГРН, если это потребуется. </w:t>
      </w:r>
    </w:p>
    <w:p w:rsidR="0025049C" w:rsidRPr="00FE6CF4" w:rsidRDefault="0025049C" w:rsidP="0045062F">
      <w:pPr>
        <w:spacing w:after="0" w:line="360" w:lineRule="auto"/>
        <w:ind w:right="-142" w:firstLine="567"/>
        <w:jc w:val="both"/>
        <w:rPr>
          <w:rFonts w:ascii="Times New Roman" w:hAnsi="Times New Roman" w:cs="Times New Roman"/>
          <w:sz w:val="28"/>
          <w:szCs w:val="28"/>
        </w:rPr>
      </w:pPr>
    </w:p>
    <w:p w:rsidR="00FF1218" w:rsidRDefault="00FF1218">
      <w:pPr>
        <w:rPr>
          <w:rFonts w:ascii="Times New Roman" w:hAnsi="Times New Roman" w:cs="Times New Roman"/>
          <w:b/>
          <w:color w:val="000000" w:themeColor="text1"/>
          <w:sz w:val="28"/>
          <w:szCs w:val="28"/>
          <w:lang w:eastAsia="ru-RU"/>
        </w:rPr>
      </w:pPr>
      <w:bookmarkStart w:id="12" w:name="_Toc103135449"/>
      <w:r>
        <w:rPr>
          <w:b/>
          <w:color w:val="000000" w:themeColor="text1"/>
          <w:sz w:val="28"/>
          <w:szCs w:val="28"/>
        </w:rPr>
        <w:br w:type="page"/>
      </w:r>
    </w:p>
    <w:p w:rsidR="0025049C" w:rsidRPr="00FE6CF4" w:rsidRDefault="0025049C" w:rsidP="0045062F">
      <w:pPr>
        <w:pStyle w:val="ConsPlusNormal"/>
        <w:spacing w:line="360" w:lineRule="auto"/>
        <w:ind w:right="-142" w:firstLine="540"/>
        <w:jc w:val="center"/>
        <w:outlineLvl w:val="1"/>
        <w:rPr>
          <w:b/>
          <w:color w:val="000000" w:themeColor="text1"/>
          <w:sz w:val="28"/>
          <w:szCs w:val="28"/>
        </w:rPr>
      </w:pPr>
      <w:r w:rsidRPr="00FE6CF4">
        <w:rPr>
          <w:b/>
          <w:color w:val="000000" w:themeColor="text1"/>
          <w:sz w:val="28"/>
          <w:szCs w:val="28"/>
        </w:rPr>
        <w:lastRenderedPageBreak/>
        <w:t>§ 3.2.Один из видов экспертизы проектной документации</w:t>
      </w:r>
      <w:r w:rsidR="004619A2" w:rsidRPr="00FE6CF4">
        <w:rPr>
          <w:b/>
          <w:color w:val="000000" w:themeColor="text1"/>
          <w:sz w:val="28"/>
          <w:szCs w:val="28"/>
        </w:rPr>
        <w:t xml:space="preserve"> на </w:t>
      </w:r>
      <w:r w:rsidR="00E23294" w:rsidRPr="00FE6CF4">
        <w:rPr>
          <w:b/>
          <w:color w:val="000000" w:themeColor="text1"/>
          <w:sz w:val="28"/>
          <w:szCs w:val="28"/>
        </w:rPr>
        <w:t>выполнение работ по реконструкции</w:t>
      </w:r>
      <w:r w:rsidR="004619A2" w:rsidRPr="00FE6CF4">
        <w:rPr>
          <w:b/>
          <w:color w:val="000000" w:themeColor="text1"/>
          <w:sz w:val="28"/>
          <w:szCs w:val="28"/>
        </w:rPr>
        <w:t xml:space="preserve"> и </w:t>
      </w:r>
      <w:r w:rsidR="00E23294" w:rsidRPr="00FE6CF4">
        <w:rPr>
          <w:b/>
          <w:color w:val="000000" w:themeColor="text1"/>
          <w:sz w:val="28"/>
          <w:szCs w:val="28"/>
        </w:rPr>
        <w:t>капитального</w:t>
      </w:r>
      <w:r w:rsidR="004619A2" w:rsidRPr="00FE6CF4">
        <w:rPr>
          <w:b/>
          <w:color w:val="000000" w:themeColor="text1"/>
          <w:sz w:val="28"/>
          <w:szCs w:val="28"/>
        </w:rPr>
        <w:t xml:space="preserve"> ремонт</w:t>
      </w:r>
      <w:r w:rsidR="00E23294" w:rsidRPr="00FE6CF4">
        <w:rPr>
          <w:b/>
          <w:color w:val="000000" w:themeColor="text1"/>
          <w:sz w:val="28"/>
          <w:szCs w:val="28"/>
        </w:rPr>
        <w:t>а</w:t>
      </w:r>
      <w:r w:rsidR="004619A2" w:rsidRPr="00FE6CF4">
        <w:rPr>
          <w:b/>
          <w:color w:val="000000" w:themeColor="text1"/>
          <w:sz w:val="28"/>
          <w:szCs w:val="28"/>
        </w:rPr>
        <w:t xml:space="preserve"> объектов капитального строительства</w:t>
      </w:r>
      <w:bookmarkEnd w:id="12"/>
    </w:p>
    <w:p w:rsidR="0025049C" w:rsidRPr="00FE6CF4" w:rsidRDefault="0025049C" w:rsidP="0045062F">
      <w:pPr>
        <w:pStyle w:val="ConsPlusNormal"/>
        <w:spacing w:line="360" w:lineRule="auto"/>
        <w:ind w:right="-142" w:firstLine="540"/>
        <w:jc w:val="both"/>
        <w:rPr>
          <w:color w:val="000000"/>
          <w:sz w:val="28"/>
          <w:szCs w:val="28"/>
        </w:rPr>
      </w:pPr>
    </w:p>
    <w:p w:rsidR="00E23294"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Одной из публичных процедур регулируемой ГРК РФ, которая претворяет в жизнь осуществление работ по</w:t>
      </w:r>
      <w:r w:rsidR="00537150" w:rsidRPr="00FE6CF4">
        <w:rPr>
          <w:rFonts w:ascii="Times New Roman" w:hAnsi="Times New Roman" w:cs="Times New Roman"/>
          <w:sz w:val="28"/>
          <w:szCs w:val="28"/>
        </w:rPr>
        <w:t xml:space="preserve"> строительству,</w:t>
      </w:r>
      <w:r w:rsidRPr="00FE6CF4">
        <w:rPr>
          <w:rFonts w:ascii="Times New Roman" w:hAnsi="Times New Roman" w:cs="Times New Roman"/>
          <w:sz w:val="28"/>
          <w:szCs w:val="28"/>
        </w:rPr>
        <w:t xml:space="preserve"> реконструкции или капитальному ремонту легальным способом является разработка проектной документации и ее последующая государственная                                                                     или негосударственная экспертиза, такие правила установлены в статье 49 ГРК РФ и ряде подзаконных актов </w:t>
      </w:r>
      <w:r w:rsidR="00E23294" w:rsidRPr="00FE6CF4">
        <w:rPr>
          <w:rFonts w:ascii="Times New Roman" w:hAnsi="Times New Roman" w:cs="Times New Roman"/>
          <w:sz w:val="28"/>
          <w:szCs w:val="28"/>
        </w:rPr>
        <w:t>речь,</w:t>
      </w:r>
      <w:r w:rsidRPr="00FE6CF4">
        <w:rPr>
          <w:rFonts w:ascii="Times New Roman" w:hAnsi="Times New Roman" w:cs="Times New Roman"/>
          <w:sz w:val="28"/>
          <w:szCs w:val="28"/>
        </w:rPr>
        <w:t xml:space="preserve"> о которых пойдет ниже. </w:t>
      </w:r>
    </w:p>
    <w:p w:rsidR="00D5275E" w:rsidRPr="00FE6CF4" w:rsidRDefault="00E23294"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В данном параграфе, затронем</w:t>
      </w:r>
      <w:r w:rsidR="00D5275E" w:rsidRPr="00FE6CF4">
        <w:rPr>
          <w:rFonts w:ascii="Times New Roman" w:hAnsi="Times New Roman" w:cs="Times New Roman"/>
          <w:sz w:val="28"/>
          <w:szCs w:val="28"/>
        </w:rPr>
        <w:t xml:space="preserve"> тему одного из вида экспертизы проектной документации, которую необходимо проходить если проведение работ </w:t>
      </w:r>
      <w:r w:rsidR="00742B40">
        <w:rPr>
          <w:rFonts w:ascii="Times New Roman" w:hAnsi="Times New Roman" w:cs="Times New Roman"/>
          <w:sz w:val="28"/>
          <w:szCs w:val="28"/>
        </w:rPr>
        <w:t>по строительству, реконструкции</w:t>
      </w:r>
      <w:r w:rsidRPr="00FE6CF4">
        <w:rPr>
          <w:rFonts w:ascii="Times New Roman" w:hAnsi="Times New Roman" w:cs="Times New Roman"/>
          <w:sz w:val="28"/>
          <w:szCs w:val="28"/>
        </w:rPr>
        <w:t xml:space="preserve"> </w:t>
      </w:r>
      <w:r w:rsidR="00D5275E" w:rsidRPr="00FE6CF4">
        <w:rPr>
          <w:rFonts w:ascii="Times New Roman" w:hAnsi="Times New Roman" w:cs="Times New Roman"/>
          <w:sz w:val="28"/>
          <w:szCs w:val="28"/>
        </w:rPr>
        <w:t>и капитальному ремонту объектов капитального строительства осуществляется с привлечением бюджетных средств.</w:t>
      </w:r>
      <w:r w:rsidR="009645C6" w:rsidRPr="00FE6CF4">
        <w:rPr>
          <w:rFonts w:ascii="Times New Roman" w:hAnsi="Times New Roman" w:cs="Times New Roman"/>
          <w:sz w:val="28"/>
          <w:szCs w:val="28"/>
        </w:rPr>
        <w:t xml:space="preserve"> Соответственно, для капитального ремонта это единственная экспертиза, которую необходимо проходить, если финансирование осуществляется с привлечением бюджетных средств.</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Требование к разработке проектной документации при реконструкции или капитальном ремонте являются разными, если в редакции ГРК РФ 2011 года при капитальном ремонте было необходимо разрабатывать проектную документацию, если затрагивались конструктивные и другие характеристики надежности и безопасности таких объектов, а в последующем в ГРК РФ была добавлена часть 12.2 в статью 48</w:t>
      </w:r>
      <w:r w:rsidR="00D5275E" w:rsidRPr="00FE6CF4">
        <w:rPr>
          <w:rFonts w:ascii="Times New Roman" w:hAnsi="Times New Roman" w:cs="Times New Roman"/>
          <w:sz w:val="28"/>
          <w:szCs w:val="28"/>
        </w:rPr>
        <w:t xml:space="preserve"> ГРК РФ</w:t>
      </w:r>
      <w:r w:rsidRPr="00FE6CF4">
        <w:rPr>
          <w:rFonts w:ascii="Times New Roman" w:hAnsi="Times New Roman" w:cs="Times New Roman"/>
          <w:sz w:val="28"/>
          <w:szCs w:val="28"/>
        </w:rPr>
        <w:t>, согласно которой при капитальном ремонте осуществляется подготовка отдельных разделов проектной документации, то в настоящее время частью 12.2 гласит о том, что если капитальный ремонт объекта капитального строительства финансируется</w:t>
      </w:r>
      <w:r w:rsidR="00537150" w:rsidRPr="00FE6CF4">
        <w:rPr>
          <w:rFonts w:ascii="Times New Roman" w:hAnsi="Times New Roman" w:cs="Times New Roman"/>
          <w:sz w:val="28"/>
          <w:szCs w:val="28"/>
        </w:rPr>
        <w:t xml:space="preserve"> </w:t>
      </w:r>
      <w:r w:rsidRPr="00FE6CF4">
        <w:rPr>
          <w:rFonts w:ascii="Times New Roman" w:hAnsi="Times New Roman" w:cs="Times New Roman"/>
          <w:sz w:val="28"/>
          <w:szCs w:val="28"/>
        </w:rPr>
        <w:t>с привлечением бюджетных средств, то разрабатывается сметная документация, как один из разделов проектной документации, в остальных случае разработка проектной документации и объемы такой документации находятся на усмотрение застройщика.</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lastRenderedPageBreak/>
        <w:t>Соответственно и экспертиза в части проектной документации на капитальный ремонт может проводиться по инициативе лица осуществляющего строительство, но экспертиза                                                  в части определения достоверности сметной стоимости строительства – реконструкции и (или) капитального ремонта, в случаях если выполнение таких работ финансируется за счет бюджетных средств проводится в обязательном порядке как при реконструкции так и при капитальном ремонте, в силу статьи 8.3, части 5 ст. 49 ГРК РФ.</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Частью 5 статьи 49 ГРК РФ уставлено, что в предмет экспертизы входит:</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экспертиза на соответствие требованиям технических регламентов, санитарно-эпидемиологическим требованиям, в области охраны окружающей среды,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 определение достоверности сметной стоимости строительства, в случая установленных ст.8.3 ГРК РФ, то есть такая экспертиза проводится для специальных субъектов, связанных с финансированием строительных работ из бюджетов различных уровней.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Вышеуказанная норма определяющая самостоятельный предмет экспертизы содержалась в части 5 ст. 49 ГРК РФ не всегда, а появилась там в ходе эволюции развития градостроительного законодательства и обретением ГРК РФ новых норм, регулирующих правоотношения в области сметного образования.</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Нормативное регулирование проведение такой экспертизы претерпевало изменения, а в определённый период времени существовала острая правовая неопределённость в вопросах точного определения случаев капитального </w:t>
      </w:r>
      <w:r w:rsidRPr="00FE6CF4">
        <w:rPr>
          <w:rFonts w:ascii="Times New Roman" w:hAnsi="Times New Roman" w:cs="Times New Roman"/>
          <w:sz w:val="28"/>
          <w:szCs w:val="28"/>
        </w:rPr>
        <w:lastRenderedPageBreak/>
        <w:t>ремонта объекта капитального строительства при которых необходимо проходить такую экспертизу. Острота неопределённости касалась                         всех участников этого процесса, включая организации, которые такую экспертизу проводили.</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Важно понять природу возникновения такой экспертизы, она берет свое начало</w:t>
      </w:r>
      <w:r w:rsidR="00537150"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из бюджетных правоотношений, ведь изначально в ГРК РФ не содержалось норм о сметном регулировании, определении сметных нормативов и т.д., они появились потом в рамках глобальной реформы системы сметного ценообразования, на которое было затрачено много средств и времени.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То, что наличие привлекаемых из бюджетов средств на выполнение строительных работ, автоматически является основанием для проведение такой экспертизы можно увидеть, например, из пункта 2 части 2 статьи 49 ГРК РФ где говорится о том, что экспертиза                                                                      не проводится в отношении домов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Следовательно, если для строительства (реконструкции) привлекаются бюджетные средства то проведение экспертизы в части достоверности сметной стоимости проводить уже обязательно, хотя само проектирование такого дома в части главного предмета такой экспертизы на соблюдение технических регламентов и т.д. в отношении такого объекта капитального строительства не проводится.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На мой взгляд, включение в ГРК РФ таких положений небесспорно, ведь казалось бы, какая разница по каким сметным нормативам считать стоимость строительства или проверять потом на уровне экспертиз порядок определения такой цены, но по всей видимости законодатель решил эту функцию возложить на ГРК РФ, а не на Бюджетный кодекс РФ, посчитав</w:t>
      </w:r>
      <w:r w:rsidR="000558D6" w:rsidRPr="00FE6CF4">
        <w:rPr>
          <w:rFonts w:ascii="Times New Roman" w:hAnsi="Times New Roman" w:cs="Times New Roman"/>
          <w:sz w:val="28"/>
          <w:szCs w:val="28"/>
        </w:rPr>
        <w:t>,</w:t>
      </w:r>
      <w:r w:rsidRPr="00FE6CF4">
        <w:rPr>
          <w:rFonts w:ascii="Times New Roman" w:hAnsi="Times New Roman" w:cs="Times New Roman"/>
          <w:sz w:val="28"/>
          <w:szCs w:val="28"/>
        </w:rPr>
        <w:t xml:space="preserve"> что это одна </w:t>
      </w:r>
      <w:r w:rsidRPr="00FE6CF4">
        <w:rPr>
          <w:rFonts w:ascii="Times New Roman" w:hAnsi="Times New Roman" w:cs="Times New Roman"/>
          <w:sz w:val="28"/>
          <w:szCs w:val="28"/>
        </w:rPr>
        <w:lastRenderedPageBreak/>
        <w:t xml:space="preserve">из область градостроительных правоотношений, соответственно закрепив в одном кодифицированном нормативно-правовом акте все стадии этих правоотношений, в том числе установив, что прохождение в определенных случаях экспертизы в части сметной стоимости является обязательным.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Более того, нормы об экспертизе цены со временем стали возникать и в других федеральных законах, регулирующую правоотношения связанные с бюджетом, а именно  в </w:t>
      </w:r>
      <w:r w:rsidR="00583491" w:rsidRPr="00FE6CF4">
        <w:rPr>
          <w:rFonts w:ascii="Times New Roman" w:hAnsi="Times New Roman" w:cs="Times New Roman"/>
          <w:sz w:val="28"/>
          <w:szCs w:val="28"/>
        </w:rPr>
        <w:t>законодательстве,</w:t>
      </w:r>
      <w:r w:rsidRPr="00FE6CF4">
        <w:rPr>
          <w:rFonts w:ascii="Times New Roman" w:hAnsi="Times New Roman" w:cs="Times New Roman"/>
          <w:sz w:val="28"/>
          <w:szCs w:val="28"/>
        </w:rPr>
        <w:t xml:space="preserve"> регулирующем заключение и исполнение государственных контрактов, на них мы тоже обратим внимание.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Начало государственной экспертизы сметной стоимости строительства было положено при принятии постановления № 145</w:t>
      </w:r>
      <w:r w:rsidRPr="00FE6CF4">
        <w:rPr>
          <w:rStyle w:val="a5"/>
          <w:rFonts w:ascii="Times New Roman" w:hAnsi="Times New Roman" w:cs="Times New Roman"/>
          <w:sz w:val="28"/>
          <w:szCs w:val="28"/>
        </w:rPr>
        <w:footnoteReference w:id="106"/>
      </w:r>
      <w:r w:rsidRPr="00FE6CF4">
        <w:rPr>
          <w:rFonts w:ascii="Times New Roman" w:hAnsi="Times New Roman" w:cs="Times New Roman"/>
          <w:sz w:val="28"/>
          <w:szCs w:val="28"/>
        </w:rPr>
        <w:t xml:space="preserve"> в 2007 году, а в отдельный вид такая экспертиза выделилась при принятии постановления Правительства № 427</w:t>
      </w:r>
      <w:r w:rsidRPr="00FE6CF4">
        <w:rPr>
          <w:rStyle w:val="a5"/>
          <w:rFonts w:ascii="Times New Roman" w:hAnsi="Times New Roman" w:cs="Times New Roman"/>
          <w:sz w:val="28"/>
          <w:szCs w:val="28"/>
        </w:rPr>
        <w:footnoteReference w:id="107"/>
      </w:r>
      <w:r w:rsidRPr="00FE6CF4">
        <w:rPr>
          <w:rFonts w:ascii="Times New Roman" w:hAnsi="Times New Roman" w:cs="Times New Roman"/>
          <w:sz w:val="28"/>
          <w:szCs w:val="28"/>
        </w:rPr>
        <w:t xml:space="preserve"> в 2009 году.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Данным постановлением было определено, что сметная документация на строительство и (или) реконструкцию объектов капитального строительства, которое осуществляется за счет средств федерального бюджета подлежит государственной экспертизе.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Как уже говорилось выше, данное постановление было принято уже в период действия постановления Правительства № 145</w:t>
      </w:r>
      <w:r w:rsidRPr="00FE6CF4">
        <w:rPr>
          <w:rStyle w:val="a5"/>
          <w:rFonts w:ascii="Times New Roman" w:hAnsi="Times New Roman" w:cs="Times New Roman"/>
          <w:sz w:val="28"/>
          <w:szCs w:val="28"/>
        </w:rPr>
        <w:footnoteReference w:id="108"/>
      </w:r>
      <w:r w:rsidRPr="00FE6CF4">
        <w:rPr>
          <w:rFonts w:ascii="Times New Roman" w:hAnsi="Times New Roman" w:cs="Times New Roman"/>
          <w:sz w:val="28"/>
          <w:szCs w:val="28"/>
        </w:rPr>
        <w:t xml:space="preserve">, которым регулировалось осуществление государственной экспертизы проектной документации и результатов инженерных изысканий и которое было принято во исполнение положений ГРК РФ. При принятии постановления № 427 из области правого регулирования постановления Правительства № 145 была выведена экспертиза сметной документации то есть цены строительства, </w:t>
      </w:r>
      <w:r w:rsidRPr="00FE6CF4">
        <w:rPr>
          <w:rFonts w:ascii="Times New Roman" w:hAnsi="Times New Roman" w:cs="Times New Roman"/>
          <w:sz w:val="28"/>
          <w:szCs w:val="28"/>
        </w:rPr>
        <w:lastRenderedPageBreak/>
        <w:t>которая осуществлялась по той причине, поскольку постановлением Правительства № 87</w:t>
      </w:r>
      <w:r w:rsidRPr="00FE6CF4">
        <w:rPr>
          <w:rStyle w:val="a5"/>
          <w:rFonts w:ascii="Times New Roman" w:hAnsi="Times New Roman" w:cs="Times New Roman"/>
          <w:sz w:val="28"/>
          <w:szCs w:val="28"/>
        </w:rPr>
        <w:footnoteReference w:id="109"/>
      </w:r>
      <w:r w:rsidRPr="00FE6CF4">
        <w:rPr>
          <w:rFonts w:ascii="Times New Roman" w:hAnsi="Times New Roman" w:cs="Times New Roman"/>
          <w:sz w:val="28"/>
          <w:szCs w:val="28"/>
        </w:rPr>
        <w:t xml:space="preserve"> раздел «смета» включен в перечень разделов проектной документации.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Вместе с тем, видимо некий формальный подход организаций осуществляющих проведение экспертиз проектных документаций побудил принять Правительство РФ Постановление № 427 и вывести, как позже оказалось не навсегда, из предмета регулирования Постановления № 145 экспертизу сметной документации, то есть проверку цены строительства (реконструкции, капитального ремонта).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Интересная же особенность постановления № 427 заключалось в том, что оно принималось не во исполнение норм ГРК РФ, поскольку в момент его принятия ГРК РФ еще не содержал в себе нормы регулирующие сметное ценообразования строительства, реконструкции, капитального ремонта объектов капитального строительства, и эта особенность отразилась в постановлении таким образом, что в нем было установлено, что проверка сметной стоимости осуществляется в не зависимости от получения разрешения на строительство, необходимости разработки проектной документации, государственной экспертизы проектной документации и результатов инженерных изысканий.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В постановлении раскрывалось содержание терминов, которые в нем используются, например, понятие сметной стоимости строительства, сметной нормы и нормативов и др., в первой редакции была определена фиксированная стоимость такой экспертизы, а также подведомственность органов проводящих такую экспертизу.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Экспертиза сметной документации на капитальный ремонт объектов капитального ремонта в первой редакции постановления не содержалась, о чем так же было указано в письме Министерства регионального развития РФ </w:t>
      </w:r>
      <w:r w:rsidRPr="00FE6CF4">
        <w:rPr>
          <w:rFonts w:ascii="Times New Roman" w:hAnsi="Times New Roman" w:cs="Times New Roman"/>
          <w:sz w:val="28"/>
          <w:szCs w:val="28"/>
        </w:rPr>
        <w:lastRenderedPageBreak/>
        <w:t>№ 6825-ИП/08</w:t>
      </w:r>
      <w:r w:rsidRPr="00FE6CF4">
        <w:rPr>
          <w:rStyle w:val="a5"/>
          <w:rFonts w:ascii="Times New Roman" w:hAnsi="Times New Roman" w:cs="Times New Roman"/>
          <w:sz w:val="28"/>
          <w:szCs w:val="28"/>
        </w:rPr>
        <w:footnoteReference w:id="110"/>
      </w:r>
      <w:r w:rsidRPr="00FE6CF4">
        <w:rPr>
          <w:rFonts w:ascii="Times New Roman" w:hAnsi="Times New Roman" w:cs="Times New Roman"/>
          <w:sz w:val="28"/>
          <w:szCs w:val="28"/>
        </w:rPr>
        <w:t>. Видимо, когда в ходе исполнения бюджета различных уровней бюджетной системы РФ и выполнения работ по капитальному ремонту на объектах капитального строительства стало понятно, что порой стоимость капитального ремонта является существенной и такую стоимость так же как и в случае со строительством или реконструкцией надо проверять, то Постановление</w:t>
      </w:r>
      <w:r w:rsidR="00BF701E" w:rsidRPr="00FE6CF4">
        <w:rPr>
          <w:rFonts w:ascii="Times New Roman" w:hAnsi="Times New Roman" w:cs="Times New Roman"/>
          <w:sz w:val="28"/>
          <w:szCs w:val="28"/>
        </w:rPr>
        <w:t xml:space="preserve"> № 427 в редакции 2016 года была</w:t>
      </w:r>
      <w:r w:rsidRPr="00FE6CF4">
        <w:rPr>
          <w:rFonts w:ascii="Times New Roman" w:hAnsi="Times New Roman" w:cs="Times New Roman"/>
          <w:sz w:val="28"/>
          <w:szCs w:val="28"/>
        </w:rPr>
        <w:t xml:space="preserve"> дополнено</w:t>
      </w:r>
      <w:r w:rsidRPr="00FE6CF4">
        <w:rPr>
          <w:rStyle w:val="a5"/>
          <w:rFonts w:ascii="Times New Roman" w:hAnsi="Times New Roman" w:cs="Times New Roman"/>
          <w:sz w:val="28"/>
          <w:szCs w:val="28"/>
        </w:rPr>
        <w:footnoteReference w:id="111"/>
      </w:r>
      <w:r w:rsidRPr="00FE6CF4">
        <w:rPr>
          <w:rFonts w:ascii="Times New Roman" w:hAnsi="Times New Roman" w:cs="Times New Roman"/>
          <w:sz w:val="28"/>
          <w:szCs w:val="28"/>
        </w:rPr>
        <w:t xml:space="preserve"> и работами по капитальному ремонту, а также в сферу действия данного постановления было включено и проведение государственной экспертизы сметной документации строительства, реконструкции или капитального ремонта осуществляемого в том числе за счет средств региональных бюджетов.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Какие же виды работ по капитальному ремонту подлежат государственной экспертизы</w:t>
      </w:r>
      <w:r w:rsidR="000664D6" w:rsidRPr="00FE6CF4">
        <w:rPr>
          <w:rFonts w:ascii="Times New Roman" w:hAnsi="Times New Roman" w:cs="Times New Roman"/>
          <w:sz w:val="28"/>
          <w:szCs w:val="28"/>
        </w:rPr>
        <w:t xml:space="preserve"> </w:t>
      </w:r>
      <w:r w:rsidRPr="00FE6CF4">
        <w:rPr>
          <w:rFonts w:ascii="Times New Roman" w:hAnsi="Times New Roman" w:cs="Times New Roman"/>
          <w:sz w:val="28"/>
          <w:szCs w:val="28"/>
        </w:rPr>
        <w:t>в части цены или видов таких работ эта редакция Постановления № 427 в себе не содержала,</w:t>
      </w:r>
      <w:r w:rsidR="000664D6" w:rsidRPr="00FE6CF4">
        <w:rPr>
          <w:rFonts w:ascii="Times New Roman" w:hAnsi="Times New Roman" w:cs="Times New Roman"/>
          <w:sz w:val="28"/>
          <w:szCs w:val="28"/>
        </w:rPr>
        <w:t xml:space="preserve"> </w:t>
      </w:r>
      <w:r w:rsidRPr="00FE6CF4">
        <w:rPr>
          <w:rFonts w:ascii="Times New Roman" w:hAnsi="Times New Roman" w:cs="Times New Roman"/>
          <w:sz w:val="28"/>
          <w:szCs w:val="28"/>
        </w:rPr>
        <w:t>но содержали в себе последующие редакции.</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В 2017 в Постановление № 427 были внесены очередные изменения, включен пункт 1.1, который </w:t>
      </w:r>
      <w:r w:rsidR="00212D81" w:rsidRPr="00FE6CF4">
        <w:rPr>
          <w:rFonts w:ascii="Times New Roman" w:hAnsi="Times New Roman" w:cs="Times New Roman"/>
          <w:sz w:val="28"/>
          <w:szCs w:val="28"/>
        </w:rPr>
        <w:t>раскрыл,</w:t>
      </w:r>
      <w:r w:rsidRPr="00FE6CF4">
        <w:rPr>
          <w:rFonts w:ascii="Times New Roman" w:hAnsi="Times New Roman" w:cs="Times New Roman"/>
          <w:sz w:val="28"/>
          <w:szCs w:val="28"/>
        </w:rPr>
        <w:t xml:space="preserve"> в том числе какие виды работ по капитальному ремонту подлежат экспертизе и формулировки толковались не всегда однозначно.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В новой редакции постановления было установлено, что подлежат государственной экспертизе сметной стоимости такие работы по капитальному ремонту, которые включают в себя – замену и (или) восстановление нескольких видов строительных конструкций, замену и (или) восстановления нескольких видов строительных конструкций, за исключением несущих) в совокупности с заменой отдельных элементов несущих конструкций, при условии, что стоимость замены или восстановления не превышает 20 процентов от стоимости всего капитального ремонта, замену и (или) восстановления нескольких видов систем </w:t>
      </w:r>
      <w:r w:rsidRPr="00FE6CF4">
        <w:rPr>
          <w:rFonts w:ascii="Times New Roman" w:hAnsi="Times New Roman" w:cs="Times New Roman"/>
          <w:sz w:val="28"/>
          <w:szCs w:val="28"/>
        </w:rPr>
        <w:lastRenderedPageBreak/>
        <w:t>инженерных-технического обеспечения, нескольких видов инженерных сетей, изменение параметров линейного объекта, которое не влечет за собой изменение класса категории, не требуется изменение границ полосы отвода</w:t>
      </w:r>
      <w:r w:rsidRPr="00FE6CF4">
        <w:rPr>
          <w:rStyle w:val="a5"/>
          <w:rFonts w:ascii="Times New Roman" w:hAnsi="Times New Roman" w:cs="Times New Roman"/>
          <w:sz w:val="28"/>
          <w:szCs w:val="28"/>
        </w:rPr>
        <w:footnoteReference w:id="112"/>
      </w:r>
      <w:r w:rsidRPr="00FE6CF4">
        <w:rPr>
          <w:rFonts w:ascii="Times New Roman" w:hAnsi="Times New Roman" w:cs="Times New Roman"/>
          <w:sz w:val="28"/>
          <w:szCs w:val="28"/>
        </w:rPr>
        <w:t>. Судя по тому, что было перечислено определить в каких случаях нужно проводить такую экспертизу при капитальном ремонте оказалось делом достаточно сложным, требующим разъяснений правоприменительных органов.</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В конце 2017 года была принята очередная редакция данного постановления, постановление расширили теперь и случаями экспертизы проводимой при выполнении работ по сохранению объектов культурного наследия, в случаях если затрагивались конструктивные и другие характеристики надежности и безопасности объектов культурного наследия.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В виды работ по капитальному ремонту, при проведении которых сметная документация подлежит экспертизе добавили слово «всех», например - замену и (или) восстановление всех видов систем инженерно-технического обеспечения или всех видов сетей инженерно-технического обеспечения, тем самым еще больше усложнив задачу определения типов капитального ремонта, сметная документация которого требует экспертизы.</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Одновременно с действием Постановлением № 427, вносились и изменения в ГРК РФ  как раз в части включения в сферу ГРК РФ регулирование правоотношения в сфере ценообразования и сметного регулирования в 2016 году в ГРК РФ была включена статья 8.3.</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Статья 8.3 ГРК РФ и стала одной из основных статей, выполняющих новую функцию ГРК РФ в части регулирования сметного ценообразования, сметного нормирование, проведения экспертиз в части определения достоверности сметной стоимости реконструкции                                                                       </w:t>
      </w:r>
      <w:r w:rsidRPr="00FE6CF4">
        <w:rPr>
          <w:rFonts w:ascii="Times New Roman" w:hAnsi="Times New Roman" w:cs="Times New Roman"/>
          <w:sz w:val="28"/>
          <w:szCs w:val="28"/>
        </w:rPr>
        <w:lastRenderedPageBreak/>
        <w:t xml:space="preserve">или капитального ремонта. В 2018 году в часть 5 статьи 49 ГРК РФ, которой регулируется предметы экспертиз проектной документации, было включено проведение определения достоверности сметной стоимости строительства, в случаях установленных ст.8.3 ГРК РФ, то есть уже на уровне федерального закона было установлено проведение такого вида экспертиз проектной документации в обязательном порядке в определенных законом случаях.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В первой редакции ст. 8.3 случаи проведения экспертизы сметной стоимости определялись бланкетным способом, то есть отсылкой на Постановление № 427. Само же Постановление № 427 прекратило свое действие в начале 2020 года, в связи с его отменой.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Теперь как это было и раньше, основным подзаконным актом, регулирующим проведение экспертизы проектной документации, в том числе и цены строительства (реконструкции, капитального ремонта) стало Постановление № 145.</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В части проведения экспертизы сметной стоимости капитального ремонта Постановление № 145 унаследовало формулировки Постановления № 427, то есть при определении типов капитального ремонта, проектная документация которых подлежала экспертизе использовалось словосочетание «всех видов» и «всех параметров», например - з</w:t>
      </w:r>
      <w:r w:rsidR="00212D81">
        <w:rPr>
          <w:rFonts w:ascii="Times New Roman" w:hAnsi="Times New Roman" w:cs="Times New Roman"/>
          <w:sz w:val="28"/>
          <w:szCs w:val="28"/>
        </w:rPr>
        <w:t xml:space="preserve">амену и (или) восстановление </w:t>
      </w:r>
      <w:r w:rsidRPr="00FE6CF4">
        <w:rPr>
          <w:rFonts w:ascii="Times New Roman" w:hAnsi="Times New Roman" w:cs="Times New Roman"/>
          <w:b/>
          <w:i/>
          <w:sz w:val="28"/>
          <w:szCs w:val="28"/>
        </w:rPr>
        <w:t>всех видов</w:t>
      </w:r>
      <w:r w:rsidRPr="00FE6CF4">
        <w:rPr>
          <w:rFonts w:ascii="Times New Roman" w:hAnsi="Times New Roman" w:cs="Times New Roman"/>
          <w:sz w:val="28"/>
          <w:szCs w:val="28"/>
        </w:rPr>
        <w:t xml:space="preserve">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или изменение </w:t>
      </w:r>
      <w:r w:rsidRPr="00FE6CF4">
        <w:rPr>
          <w:rFonts w:ascii="Times New Roman" w:hAnsi="Times New Roman" w:cs="Times New Roman"/>
          <w:b/>
          <w:i/>
          <w:sz w:val="28"/>
          <w:szCs w:val="28"/>
        </w:rPr>
        <w:t>всех параметров</w:t>
      </w:r>
      <w:r w:rsidRPr="00FE6CF4">
        <w:rPr>
          <w:rFonts w:ascii="Times New Roman" w:hAnsi="Times New Roman" w:cs="Times New Roman"/>
          <w:sz w:val="28"/>
          <w:szCs w:val="28"/>
        </w:rPr>
        <w:t xml:space="preserve">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w:t>
      </w:r>
      <w:r w:rsidRPr="00FE6CF4">
        <w:rPr>
          <w:rFonts w:ascii="Times New Roman" w:hAnsi="Times New Roman" w:cs="Times New Roman"/>
          <w:sz w:val="28"/>
          <w:szCs w:val="28"/>
        </w:rPr>
        <w:lastRenderedPageBreak/>
        <w:t>не требуется изменение границ полосы отвода и (или) охранной зоны такого объекта</w:t>
      </w:r>
      <w:r w:rsidRPr="00FE6CF4">
        <w:rPr>
          <w:rStyle w:val="a5"/>
          <w:rFonts w:ascii="Times New Roman" w:hAnsi="Times New Roman" w:cs="Times New Roman"/>
          <w:sz w:val="28"/>
          <w:szCs w:val="28"/>
        </w:rPr>
        <w:footnoteReference w:id="113"/>
      </w:r>
      <w:r w:rsidRPr="00FE6CF4">
        <w:rPr>
          <w:rFonts w:ascii="Times New Roman" w:hAnsi="Times New Roman" w:cs="Times New Roman"/>
          <w:sz w:val="28"/>
          <w:szCs w:val="28"/>
        </w:rPr>
        <w:t>.</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Эти словосочетания породили неопределенность в их толкования участниками правоотношений по таким видам экспертиз, например ФАУ «Главгосэкспертиза» опубликовало материалы конференций из которых следовало, что вопрос о толковании словосочетания «всех видов» в смысле любых видов или только при полной замене в рамках капитального ремонта имеет важное значение для государственных учреждений, осуществляющих проведение государственной экспертизы и формирования дальнейшей практики проведения экспертизы сметной стоимости капитального ремонта, при этом указанные учреждения, являюсь профессиональным организациями в сфере оказания услуг по государственной экспертизы не могут однозначно истолковать указанное словосочетание.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ФАУ «Главгосэкспертиза» отвечало в таком ключе, что при проведении частичного капитального ремонта либо ремонта одной инженерной сети, системы, одного вида строительной конструкции и т.д., то есть при частичном каждом капитальном ремонте, проведение экспертизы сметной стоимости капитального ремонта не является обязательным.</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Указанная позиция также может быть обоснована при системном толкованием пункта 14.2 статьи 1 ГРК РФ и пункта 27 (4) Постановления № 145 в их взаимосвязи из которого можно прийти к выводу, что капитальный ремонт может проводиться не только в случаях капитального ремонта всех видов строительных конструкций, всех видов систем инженерно-технического обеспечения или всех видов сетей инженерно-технического обеспечения, но и частично, и при таких обстоятельствах не вся проектно-сметная документация  на капитальный ремонт подлежит экспертизе, в противном случае теряется смысл пункта 27 (4) Постановления № 145 поскольку законодатель при </w:t>
      </w:r>
      <w:r w:rsidRPr="00FE6CF4">
        <w:rPr>
          <w:rFonts w:ascii="Times New Roman" w:hAnsi="Times New Roman" w:cs="Times New Roman"/>
          <w:sz w:val="28"/>
          <w:szCs w:val="28"/>
        </w:rPr>
        <w:lastRenderedPageBreak/>
        <w:t>разработке вышеуказанных изменений мог установить условие о том, что экспертизе (достоверности сметной стоимости) подлежит документация на любой капитальный ремонт, без использования местоимения «всех видов» конструкций, систем, сетей т.д. и (или) «всех параметров».</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Мнение о том, что определению достоверности сметной стоимости капитального ремонта подлежит только такая документация, которая разработана с целью полной перепланировки с демонтажем всех существующих перегородок и устройством новых либо на полную замену всех видов систем или всех видов сетей инженерно-технического обеспечения придерживаются и сотрудники Санкт-Петербургского филиала ФАУ «Главгосэкспертизы».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Видимо, устав уже от непрекращающихся запросов о толковании указанных норм, в ст. 8.3. ГРК РФ и Постановление № 145 в 2020 году были внесены изменения, и к указанным случаям было установлено, что в случае если сметная стоимость капитального ремонта объекта капитального строительства не превышает 10 млн. рублей, то такая документация подлежит экспертизе, если это установлено договором. Такое ограничение по цене немного снизило градус напряженности вызванного огромным количеством проведения экспертиз сметной стоимости капитального ремонта с небольшими суммами, но подтвердило тот факт,</w:t>
      </w:r>
      <w:r w:rsidR="003648E4"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что в публичном праве лучше использовать формулировки (юридическую технику), которые максимально четко </w:t>
      </w:r>
      <w:r w:rsidR="002C0D55" w:rsidRPr="00FE6CF4">
        <w:rPr>
          <w:rFonts w:ascii="Times New Roman" w:hAnsi="Times New Roman" w:cs="Times New Roman"/>
          <w:sz w:val="28"/>
          <w:szCs w:val="28"/>
        </w:rPr>
        <w:t xml:space="preserve"> </w:t>
      </w:r>
      <w:r w:rsidRPr="00FE6CF4">
        <w:rPr>
          <w:rFonts w:ascii="Times New Roman" w:hAnsi="Times New Roman" w:cs="Times New Roman"/>
          <w:sz w:val="28"/>
          <w:szCs w:val="28"/>
        </w:rPr>
        <w:t>и однозначно позволяют толковать смысл нормы права.</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Каковы последствия не прохождения такой экспертизы, с учетом того, что в пункте 4 части 7 статьи 51 говорится о том, что одним из документов обязат</w:t>
      </w:r>
      <w:r w:rsidR="00212D81">
        <w:rPr>
          <w:rFonts w:ascii="Times New Roman" w:hAnsi="Times New Roman" w:cs="Times New Roman"/>
          <w:sz w:val="28"/>
          <w:szCs w:val="28"/>
        </w:rPr>
        <w:t>ельным для получения разрешение</w:t>
      </w:r>
      <w:r w:rsidRPr="00FE6CF4">
        <w:rPr>
          <w:rFonts w:ascii="Times New Roman" w:hAnsi="Times New Roman" w:cs="Times New Roman"/>
          <w:sz w:val="28"/>
          <w:szCs w:val="28"/>
        </w:rPr>
        <w:t xml:space="preserve"> на строительство (реконструкции) является положительное заключение экспертизы проектной документации, но только в части предусмотренной в пункте 1 части 5 статьи 49 ГРК РФ – то есть положительное заключение экспертизы по основному блоку проведения экспертизы проектной документации, то видимо, что отсутствие положительного заключения в части сметной стоимости строительства </w:t>
      </w:r>
      <w:r w:rsidRPr="00FE6CF4">
        <w:rPr>
          <w:rFonts w:ascii="Times New Roman" w:hAnsi="Times New Roman" w:cs="Times New Roman"/>
          <w:sz w:val="28"/>
          <w:szCs w:val="28"/>
        </w:rPr>
        <w:lastRenderedPageBreak/>
        <w:t>(реконструкции</w:t>
      </w:r>
      <w:r w:rsidR="00AC276B" w:rsidRPr="00FE6CF4">
        <w:rPr>
          <w:rFonts w:ascii="Times New Roman" w:hAnsi="Times New Roman" w:cs="Times New Roman"/>
          <w:sz w:val="28"/>
          <w:szCs w:val="28"/>
        </w:rPr>
        <w:t>, капитального ремонта</w:t>
      </w:r>
      <w:r w:rsidRPr="00FE6CF4">
        <w:rPr>
          <w:rFonts w:ascii="Times New Roman" w:hAnsi="Times New Roman" w:cs="Times New Roman"/>
          <w:sz w:val="28"/>
          <w:szCs w:val="28"/>
        </w:rPr>
        <w:t xml:space="preserve">) основанием для отказа  в выдачи разрешения на строительство являться не будет. Но с учетом специфики работы бюджетных учреждений вероятно, что отсутствие положительного заключение экспертизы по сметной стоимости будет являться основанием для отказа в предоставлении финансирования на выполнения работ по реконструкции или капитальному ремонту объекта капитального строительства.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Кроме того, в Федеральном законе от 05.04.2013 N 44-ФЗ «О контрактной системе в сфере закупок товаров, работ, услуг для обеспечения государственных и муниципальных нужд» содержится одна интересная норма</w:t>
      </w:r>
      <w:r w:rsidR="008C4732" w:rsidRPr="00FE6CF4">
        <w:rPr>
          <w:rStyle w:val="a5"/>
          <w:rFonts w:ascii="Times New Roman" w:hAnsi="Times New Roman" w:cs="Times New Roman"/>
          <w:sz w:val="28"/>
          <w:szCs w:val="28"/>
        </w:rPr>
        <w:footnoteReference w:id="114"/>
      </w:r>
      <w:r w:rsidRPr="00FE6CF4">
        <w:rPr>
          <w:rFonts w:ascii="Times New Roman" w:hAnsi="Times New Roman" w:cs="Times New Roman"/>
          <w:sz w:val="28"/>
          <w:szCs w:val="28"/>
        </w:rPr>
        <w:t xml:space="preserve">.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Речь идет о части 3 статьи 110.2 указанного закона, согласно данной норме в случае, если предметом контракта является выполнение работ по разработке проектной документации, и в случаях, установленных ГРК РФ такая проектная документация подлежит экспертизы, то результатам исполнения такого контракта со стороны подрядчика будет являться такая документация, которая получила положительное заключение экспертизы.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И по этому вопросу даже есть судебное дело, речь идет о постановлении Арбитражного суда Северо-Западного округа по делу № А26-1348/2020.</w:t>
      </w:r>
      <w:r w:rsidRPr="00FE6CF4">
        <w:rPr>
          <w:rStyle w:val="a5"/>
          <w:rFonts w:ascii="Times New Roman" w:hAnsi="Times New Roman" w:cs="Times New Roman"/>
          <w:sz w:val="28"/>
          <w:szCs w:val="28"/>
        </w:rPr>
        <w:footnoteReference w:id="115"/>
      </w:r>
      <w:r w:rsidRPr="00FE6CF4">
        <w:rPr>
          <w:rFonts w:ascii="Times New Roman" w:hAnsi="Times New Roman" w:cs="Times New Roman"/>
          <w:sz w:val="28"/>
          <w:szCs w:val="28"/>
        </w:rPr>
        <w:t xml:space="preserve"> В этом деле подрядчиком, разработавшим проектную документацию, но не получившим за нее платы от заказчика было заявлено логичное для таких споров требование к заказчику о взыскании задолженности по государственному контракту.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Вместе с тем, суд, в том числе сославшись на ст. 110.2 Закона № 44-ФЗ в удовлетворении требования отказал, обосновав свое решение тем, что </w:t>
      </w:r>
      <w:r w:rsidRPr="00FE6CF4">
        <w:rPr>
          <w:rFonts w:ascii="Times New Roman" w:hAnsi="Times New Roman" w:cs="Times New Roman"/>
          <w:sz w:val="28"/>
          <w:szCs w:val="28"/>
        </w:rPr>
        <w:lastRenderedPageBreak/>
        <w:t xml:space="preserve">поскольку подготовка документации, не прошедшей государственную экспертизу, не может считаться надлежащим выполнением подрядчиком своих обязательств, выполненные работы не образуют результата, на который рассчитывал заказчик при заключении контракта, в связи с чем оплате не подлежат. </w:t>
      </w:r>
    </w:p>
    <w:p w:rsidR="00F05ECF" w:rsidRPr="00FE6CF4" w:rsidRDefault="00F05ECF"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Можно ли применить такой подход, если проектная докум</w:t>
      </w:r>
      <w:r w:rsidR="00FF1218">
        <w:rPr>
          <w:rFonts w:ascii="Times New Roman" w:hAnsi="Times New Roman" w:cs="Times New Roman"/>
          <w:sz w:val="28"/>
          <w:szCs w:val="28"/>
        </w:rPr>
        <w:t xml:space="preserve">ентация, а именно раздел смета </w:t>
      </w:r>
      <w:r w:rsidRPr="00FE6CF4">
        <w:rPr>
          <w:rFonts w:ascii="Times New Roman" w:hAnsi="Times New Roman" w:cs="Times New Roman"/>
          <w:sz w:val="28"/>
          <w:szCs w:val="28"/>
        </w:rPr>
        <w:t xml:space="preserve">не прошла государственную экспертизу в части определения ее достоверности, я думаю, что можно, исключений о типах экспертиз, которыми можно пренебречь приведенная норма не содержит. </w:t>
      </w:r>
    </w:p>
    <w:p w:rsidR="00F05ECF" w:rsidRPr="00FE6CF4" w:rsidRDefault="00F05ECF" w:rsidP="0045062F">
      <w:pPr>
        <w:widowControl w:val="0"/>
        <w:autoSpaceDE w:val="0"/>
        <w:autoSpaceDN w:val="0"/>
        <w:spacing w:after="0" w:line="360" w:lineRule="auto"/>
        <w:ind w:right="-142" w:firstLine="539"/>
        <w:jc w:val="center"/>
        <w:rPr>
          <w:rFonts w:ascii="Times New Roman" w:eastAsia="Times New Roman" w:hAnsi="Times New Roman" w:cs="Times New Roman"/>
          <w:b/>
          <w:color w:val="000000" w:themeColor="text1"/>
          <w:sz w:val="28"/>
          <w:szCs w:val="28"/>
          <w:lang w:eastAsia="ru-RU"/>
        </w:rPr>
      </w:pPr>
    </w:p>
    <w:p w:rsidR="00A2774D" w:rsidRPr="00FE6CF4" w:rsidRDefault="00601641" w:rsidP="0045062F">
      <w:pPr>
        <w:pStyle w:val="2"/>
        <w:ind w:right="-142"/>
        <w:jc w:val="center"/>
        <w:rPr>
          <w:rFonts w:ascii="Times New Roman" w:eastAsia="Times New Roman" w:hAnsi="Times New Roman" w:cs="Times New Roman"/>
          <w:b/>
          <w:color w:val="000000" w:themeColor="text1"/>
          <w:lang w:eastAsia="ru-RU"/>
        </w:rPr>
      </w:pPr>
      <w:bookmarkStart w:id="13" w:name="_Toc103135450"/>
      <w:r w:rsidRPr="00FE6CF4">
        <w:rPr>
          <w:rFonts w:ascii="Times New Roman" w:eastAsia="Times New Roman" w:hAnsi="Times New Roman" w:cs="Times New Roman"/>
          <w:b/>
          <w:color w:val="000000" w:themeColor="text1"/>
          <w:lang w:eastAsia="ru-RU"/>
        </w:rPr>
        <w:t xml:space="preserve">§ 3.3. </w:t>
      </w:r>
      <w:r w:rsidR="00E22104" w:rsidRPr="00FE6CF4">
        <w:rPr>
          <w:rFonts w:ascii="Times New Roman" w:eastAsia="Times New Roman" w:hAnsi="Times New Roman" w:cs="Times New Roman"/>
          <w:b/>
          <w:color w:val="000000" w:themeColor="text1"/>
          <w:lang w:eastAsia="ru-RU"/>
        </w:rPr>
        <w:t>Работы по изменению объекта недвижимости в рамках</w:t>
      </w:r>
      <w:r w:rsidR="005B31AD" w:rsidRPr="00FE6CF4">
        <w:rPr>
          <w:rFonts w:ascii="Times New Roman" w:eastAsia="Times New Roman" w:hAnsi="Times New Roman" w:cs="Times New Roman"/>
          <w:b/>
          <w:color w:val="000000" w:themeColor="text1"/>
          <w:lang w:eastAsia="ru-RU"/>
        </w:rPr>
        <w:t xml:space="preserve"> </w:t>
      </w:r>
      <w:r w:rsidR="00E22104" w:rsidRPr="00FE6CF4">
        <w:rPr>
          <w:rFonts w:ascii="Times New Roman" w:eastAsia="Times New Roman" w:hAnsi="Times New Roman" w:cs="Times New Roman"/>
          <w:b/>
          <w:color w:val="000000" w:themeColor="text1"/>
          <w:lang w:eastAsia="ru-RU"/>
        </w:rPr>
        <w:t>регулирования жилищного законодательства</w:t>
      </w:r>
      <w:bookmarkEnd w:id="13"/>
    </w:p>
    <w:p w:rsidR="00E22104" w:rsidRPr="00FE6CF4" w:rsidRDefault="00E22104" w:rsidP="0045062F">
      <w:pPr>
        <w:pStyle w:val="ConsPlusNormal"/>
        <w:spacing w:line="360" w:lineRule="auto"/>
        <w:ind w:right="-142" w:firstLine="540"/>
        <w:jc w:val="both"/>
        <w:rPr>
          <w:color w:val="000000" w:themeColor="text1"/>
          <w:sz w:val="28"/>
          <w:szCs w:val="28"/>
        </w:rPr>
      </w:pPr>
    </w:p>
    <w:p w:rsidR="00E22104" w:rsidRPr="00FE6CF4" w:rsidRDefault="00E22104"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В чем отличие реконструкции объекта капитального строительства в соответствии  с требованиями ГРК РФ и перепланировки и переустройстве в соответствии с ЖК РФ, основным отличием перепланировки от реконструкции является объект, в отношении которого они могут проводиться, соответственно и отрасль права которая регулирует такие правоотношения если реконструкция объекта капитального строительства регулируется ГРК РФ, при этом расшифровываться объект капитального строительства должен именно согласно терминологии ГРК РФ, то выполнение работ по переустройству и перепланировки помещения </w:t>
      </w:r>
      <w:r w:rsidR="004129C0" w:rsidRPr="00FE6CF4">
        <w:rPr>
          <w:color w:val="000000" w:themeColor="text1"/>
          <w:sz w:val="28"/>
          <w:szCs w:val="28"/>
        </w:rPr>
        <w:t xml:space="preserve"> </w:t>
      </w:r>
      <w:r w:rsidRPr="00FE6CF4">
        <w:rPr>
          <w:color w:val="000000" w:themeColor="text1"/>
          <w:sz w:val="28"/>
          <w:szCs w:val="28"/>
        </w:rPr>
        <w:t xml:space="preserve">в многоквартирном </w:t>
      </w:r>
      <w:r w:rsidR="00191F65">
        <w:rPr>
          <w:color w:val="000000" w:themeColor="text1"/>
          <w:sz w:val="28"/>
          <w:szCs w:val="28"/>
        </w:rPr>
        <w:t>доме регулируется нормами ЖК РФ</w:t>
      </w:r>
      <w:r w:rsidR="00191F65" w:rsidRPr="00191F65">
        <w:rPr>
          <w:color w:val="000000" w:themeColor="text1"/>
          <w:sz w:val="28"/>
          <w:szCs w:val="28"/>
        </w:rPr>
        <w:t>,</w:t>
      </w:r>
      <w:r w:rsidR="00191F65">
        <w:rPr>
          <w:color w:val="000000" w:themeColor="text1"/>
          <w:sz w:val="28"/>
          <w:szCs w:val="28"/>
        </w:rPr>
        <w:t xml:space="preserve"> причем такое регулирование распространяется и на нежилые помещения</w:t>
      </w:r>
      <w:r w:rsidR="002243CF">
        <w:rPr>
          <w:color w:val="000000" w:themeColor="text1"/>
          <w:sz w:val="28"/>
          <w:szCs w:val="28"/>
        </w:rPr>
        <w:t xml:space="preserve"> в многоквартирном доме</w:t>
      </w:r>
      <w:r w:rsidR="00191F65">
        <w:rPr>
          <w:color w:val="000000" w:themeColor="text1"/>
          <w:sz w:val="28"/>
          <w:szCs w:val="28"/>
        </w:rPr>
        <w:t>.</w:t>
      </w:r>
    </w:p>
    <w:p w:rsidR="00E22104" w:rsidRPr="00FE6CF4" w:rsidRDefault="00E22104"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Рассмотрим нормы права, которые регулируют такие правоотношения.</w:t>
      </w:r>
    </w:p>
    <w:p w:rsidR="004D2E63" w:rsidRPr="00FE6CF4" w:rsidRDefault="004D2E63"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В соответствии с ст. 25 ЖК РФ определены виды выполняемых при переустройстве и перепланировке работ, перепланировка выполняется в помещениях и в жилых и в нежилых, расположенных в многоквартирном доме. Выполнением работ по переустройству помещения считается установка, замена или перенос инженерных сетей, санитарно-технического, электрического или другого оборудования, при перепланировке - изменение </w:t>
      </w:r>
      <w:r w:rsidRPr="00FE6CF4">
        <w:rPr>
          <w:color w:val="000000" w:themeColor="text1"/>
          <w:sz w:val="28"/>
          <w:szCs w:val="28"/>
        </w:rPr>
        <w:lastRenderedPageBreak/>
        <w:t>конфигурации помещения.</w:t>
      </w:r>
    </w:p>
    <w:p w:rsidR="004D2E63" w:rsidRPr="00FE6CF4" w:rsidRDefault="004D2E63"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В соответствии с статьей 25 ЖК РФ в случае выполнения работ по переустройству и в случае выполнения работ по перепланировке, требуются внесения изменений в технический паспорт помещения в многоквартирном доме. </w:t>
      </w:r>
    </w:p>
    <w:p w:rsidR="004D2E63" w:rsidRPr="00FE6CF4" w:rsidRDefault="006565E9"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Ст</w:t>
      </w:r>
      <w:r w:rsidR="004D2E63" w:rsidRPr="00FE6CF4">
        <w:rPr>
          <w:color w:val="000000" w:themeColor="text1"/>
          <w:sz w:val="28"/>
          <w:szCs w:val="28"/>
        </w:rPr>
        <w:t>. 26 - 29 ЖК РК регулируется процедура согласования переустройства и (или) перепланировки помещений в многоквартирном доме, отказов в согласовании, завершения работ, наступления последствий при самовольном производстве таких работ.</w:t>
      </w:r>
    </w:p>
    <w:p w:rsidR="004D2E63" w:rsidRPr="00FE6CF4" w:rsidRDefault="004D2E63"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Согласование выполнения работ по переустройству и перепланировке осуществляют органы местного самоуправления, в городах федерального значения Москве, Санкт-Петербурге и Севастополе – исполнительные органы государственной власти субъектов РФ, так же могут быть приняты местные нормативно-правовые акты, конкретизирующие порядок выполнения работ по переустройству и (или) перепланировке, соответственно такие подзаконные акты не могут противоречить ЖК РФ.</w:t>
      </w:r>
    </w:p>
    <w:p w:rsidR="004D2E63" w:rsidRPr="00FE6CF4" w:rsidRDefault="004D2E63"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При согласовании работ по переустройству и (или) перепланировке помещений, в соответствии с ч.2, 2.1 ст. 26 ЖК РФ подготавливается заявление, по форме утвержденной Постановлением Правительства РФ от 28.04.2005 N 266, вместе с тем данная форма регулирует согласовании переустройства и (или) перепланировки жилого помещения, а в Санкт - Петербурге принят свой административный регламент, утвержденный</w:t>
      </w:r>
      <w:r w:rsidRPr="00FE6CF4">
        <w:rPr>
          <w:sz w:val="28"/>
          <w:szCs w:val="28"/>
        </w:rPr>
        <w:t xml:space="preserve"> </w:t>
      </w:r>
      <w:r w:rsidRPr="00FE6CF4">
        <w:rPr>
          <w:color w:val="000000" w:themeColor="text1"/>
          <w:sz w:val="28"/>
          <w:szCs w:val="28"/>
        </w:rPr>
        <w:t>распоряжением Жилищного комитета Правительства Санкт-Петербурга от 12.08.2021 N 735-р, который регулирует эту процедуру, и распространяет свое действие как для жилых, так и не для нежилых помещений</w:t>
      </w:r>
      <w:r w:rsidRPr="00FE6CF4">
        <w:rPr>
          <w:rStyle w:val="a5"/>
          <w:color w:val="000000" w:themeColor="text1"/>
          <w:sz w:val="28"/>
          <w:szCs w:val="28"/>
        </w:rPr>
        <w:footnoteReference w:id="116"/>
      </w:r>
      <w:r w:rsidRPr="00FE6CF4">
        <w:rPr>
          <w:color w:val="000000" w:themeColor="text1"/>
          <w:sz w:val="28"/>
          <w:szCs w:val="28"/>
        </w:rPr>
        <w:t xml:space="preserve">.   </w:t>
      </w:r>
    </w:p>
    <w:p w:rsidR="005802D4" w:rsidRPr="00FE6CF4" w:rsidRDefault="004D2E63"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Основополагающими документами для согласования является </w:t>
      </w:r>
      <w:r w:rsidRPr="00FE6CF4">
        <w:rPr>
          <w:color w:val="000000" w:themeColor="text1"/>
          <w:sz w:val="28"/>
          <w:szCs w:val="28"/>
        </w:rPr>
        <w:lastRenderedPageBreak/>
        <w:t xml:space="preserve">правоустанавливающие документы на помещение, подготовленный и оформленный в установленном порядке проект переустройства и (или) перепланировки помещения. </w:t>
      </w:r>
    </w:p>
    <w:p w:rsidR="004D2E63" w:rsidRPr="00FE6CF4" w:rsidRDefault="004D2E63" w:rsidP="0045062F">
      <w:pPr>
        <w:pStyle w:val="ConsPlusNormal"/>
        <w:spacing w:line="360" w:lineRule="auto"/>
        <w:ind w:right="-142" w:firstLine="540"/>
        <w:jc w:val="both"/>
        <w:rPr>
          <w:sz w:val="28"/>
          <w:szCs w:val="28"/>
        </w:rPr>
      </w:pPr>
      <w:r w:rsidRPr="00FE6CF4">
        <w:rPr>
          <w:sz w:val="28"/>
          <w:szCs w:val="28"/>
        </w:rPr>
        <w:t>В соответствии с частью 3 статьи 36 ЖК РФ уменьшение размера общего имущества</w:t>
      </w:r>
      <w:r w:rsidR="006565E9" w:rsidRPr="00FE6CF4">
        <w:rPr>
          <w:sz w:val="28"/>
          <w:szCs w:val="28"/>
        </w:rPr>
        <w:t xml:space="preserve"> </w:t>
      </w:r>
      <w:r w:rsidRPr="00FE6CF4">
        <w:rPr>
          <w:sz w:val="28"/>
          <w:szCs w:val="28"/>
        </w:rPr>
        <w:t xml:space="preserve">в многоквартирном доме возможно только с согласия всех собственников помещений в данном доме путем его реконструкции. </w:t>
      </w:r>
    </w:p>
    <w:p w:rsidR="004D2E63" w:rsidRPr="00FE6CF4" w:rsidRDefault="004D2E63" w:rsidP="0045062F">
      <w:pPr>
        <w:pStyle w:val="ConsPlusNormal"/>
        <w:spacing w:line="360" w:lineRule="auto"/>
        <w:ind w:right="-142" w:firstLine="540"/>
        <w:jc w:val="both"/>
        <w:rPr>
          <w:sz w:val="28"/>
          <w:szCs w:val="28"/>
        </w:rPr>
      </w:pPr>
      <w:r w:rsidRPr="00FE6CF4">
        <w:rPr>
          <w:sz w:val="28"/>
          <w:szCs w:val="28"/>
        </w:rPr>
        <w:t xml:space="preserve">Часть 2 статьи 40 ЖК РФ устанавливает, </w:t>
      </w:r>
      <w:r w:rsidR="006565E9" w:rsidRPr="00FE6CF4">
        <w:rPr>
          <w:sz w:val="28"/>
          <w:szCs w:val="28"/>
        </w:rPr>
        <w:t>что,</w:t>
      </w:r>
      <w:r w:rsidRPr="00FE6CF4">
        <w:rPr>
          <w:sz w:val="28"/>
          <w:szCs w:val="28"/>
        </w:rPr>
        <w:t xml:space="preserve">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w:t>
      </w:r>
      <w:r w:rsidR="004129C0" w:rsidRPr="00FE6CF4">
        <w:rPr>
          <w:sz w:val="28"/>
          <w:szCs w:val="28"/>
        </w:rPr>
        <w:t>омещений в многоквартирном доме</w:t>
      </w:r>
      <w:r w:rsidRPr="00FE6CF4">
        <w:rPr>
          <w:sz w:val="28"/>
          <w:szCs w:val="28"/>
        </w:rPr>
        <w:t xml:space="preserve">. </w:t>
      </w:r>
    </w:p>
    <w:p w:rsidR="004D2E63" w:rsidRPr="00FE6CF4" w:rsidRDefault="004D2E63" w:rsidP="0045062F">
      <w:pPr>
        <w:pStyle w:val="ConsPlusNormal"/>
        <w:spacing w:line="360" w:lineRule="auto"/>
        <w:ind w:right="-142" w:firstLine="540"/>
        <w:jc w:val="both"/>
        <w:rPr>
          <w:sz w:val="28"/>
          <w:szCs w:val="28"/>
        </w:rPr>
      </w:pPr>
      <w:r w:rsidRPr="00FE6CF4">
        <w:rPr>
          <w:sz w:val="28"/>
          <w:szCs w:val="28"/>
        </w:rPr>
        <w:t xml:space="preserve">В </w:t>
      </w:r>
      <w:r w:rsidR="004129C0" w:rsidRPr="00FE6CF4">
        <w:rPr>
          <w:sz w:val="28"/>
          <w:szCs w:val="28"/>
        </w:rPr>
        <w:t xml:space="preserve">статьях </w:t>
      </w:r>
      <w:r w:rsidRPr="00FE6CF4">
        <w:rPr>
          <w:sz w:val="28"/>
          <w:szCs w:val="28"/>
        </w:rPr>
        <w:t>44</w:t>
      </w:r>
      <w:r w:rsidR="004129C0" w:rsidRPr="00FE6CF4">
        <w:rPr>
          <w:sz w:val="28"/>
          <w:szCs w:val="28"/>
        </w:rPr>
        <w:t xml:space="preserve"> - 46</w:t>
      </w:r>
      <w:r w:rsidRPr="00FE6CF4">
        <w:rPr>
          <w:sz w:val="28"/>
          <w:szCs w:val="28"/>
        </w:rPr>
        <w:t xml:space="preserve"> ЖК РФ </w:t>
      </w:r>
      <w:r w:rsidR="004129C0" w:rsidRPr="00FE6CF4">
        <w:rPr>
          <w:sz w:val="28"/>
          <w:szCs w:val="28"/>
        </w:rPr>
        <w:t>установлен порядок принятия решений по вопросам реконструкции многоквартирного дома, собственниками помещений в многоквартирном доме, в случае если реконструкция многоквартирного дома, связанна с увеличением состава общего имущества, то кворум составляет не менее двух третей голосов от общего числа голосов собственников помещений. Если при реконструкции уменьшается состав общего имущества, то необходимо согласие всех собственников помещений многоквартирного дома (100 % кворум).</w:t>
      </w:r>
      <w:r w:rsidRPr="00FE6CF4">
        <w:rPr>
          <w:sz w:val="28"/>
          <w:szCs w:val="28"/>
        </w:rPr>
        <w:t xml:space="preserve"> </w:t>
      </w:r>
    </w:p>
    <w:p w:rsidR="00BD6C98" w:rsidRPr="00FE6CF4" w:rsidRDefault="00BD6C98" w:rsidP="0045062F">
      <w:pPr>
        <w:pStyle w:val="ConsPlusNormal"/>
        <w:spacing w:line="360" w:lineRule="auto"/>
        <w:ind w:right="-142" w:firstLine="540"/>
        <w:jc w:val="both"/>
        <w:rPr>
          <w:sz w:val="28"/>
          <w:szCs w:val="28"/>
        </w:rPr>
      </w:pPr>
      <w:r w:rsidRPr="00FE6CF4">
        <w:rPr>
          <w:sz w:val="28"/>
          <w:szCs w:val="28"/>
        </w:rPr>
        <w:t>Помимо ЖК РФ правоотношения в части переустройства и перепланировки</w:t>
      </w:r>
      <w:r w:rsidR="000C7BA2" w:rsidRPr="00FE6CF4">
        <w:rPr>
          <w:sz w:val="28"/>
          <w:szCs w:val="28"/>
        </w:rPr>
        <w:t>, капитального ремонта</w:t>
      </w:r>
      <w:r w:rsidRPr="00FE6CF4">
        <w:rPr>
          <w:sz w:val="28"/>
          <w:szCs w:val="28"/>
        </w:rPr>
        <w:t xml:space="preserve"> </w:t>
      </w:r>
      <w:r w:rsidR="00A97638" w:rsidRPr="00FE6CF4">
        <w:rPr>
          <w:sz w:val="28"/>
          <w:szCs w:val="28"/>
        </w:rPr>
        <w:t xml:space="preserve">регулировалось или </w:t>
      </w:r>
      <w:r w:rsidRPr="00FE6CF4">
        <w:rPr>
          <w:sz w:val="28"/>
          <w:szCs w:val="28"/>
        </w:rPr>
        <w:t>регулируются подзаконными актами, такими как</w:t>
      </w:r>
      <w:r w:rsidR="000C7BA2" w:rsidRPr="00FE6CF4">
        <w:rPr>
          <w:sz w:val="28"/>
          <w:szCs w:val="28"/>
        </w:rPr>
        <w:t xml:space="preserve"> постановление Правительства Российской Федерации от 21.06.2006 № 25</w:t>
      </w:r>
      <w:r w:rsidR="00070FEB" w:rsidRPr="00FE6CF4">
        <w:rPr>
          <w:rStyle w:val="a5"/>
          <w:sz w:val="28"/>
          <w:szCs w:val="28"/>
        </w:rPr>
        <w:footnoteReference w:id="117"/>
      </w:r>
      <w:r w:rsidR="000C7BA2" w:rsidRPr="00FE6CF4">
        <w:rPr>
          <w:sz w:val="28"/>
          <w:szCs w:val="28"/>
        </w:rPr>
        <w:t>,</w:t>
      </w:r>
      <w:r w:rsidR="00A97638" w:rsidRPr="00FE6CF4">
        <w:rPr>
          <w:sz w:val="28"/>
          <w:szCs w:val="28"/>
        </w:rPr>
        <w:t xml:space="preserve"> которое утратило силу буквально с 1 марта 2022 года</w:t>
      </w:r>
      <w:r w:rsidR="00070FEB" w:rsidRPr="00FE6CF4">
        <w:rPr>
          <w:sz w:val="28"/>
          <w:szCs w:val="28"/>
        </w:rPr>
        <w:t xml:space="preserve"> и теперь вместо него действует</w:t>
      </w:r>
      <w:r w:rsidR="00A97638" w:rsidRPr="00FE6CF4">
        <w:rPr>
          <w:sz w:val="28"/>
          <w:szCs w:val="28"/>
        </w:rPr>
        <w:t xml:space="preserve"> Приказ Минстроя России от 14.05.2021 N 292/пр «Об утверждении правил пользования жилыми помещениями»</w:t>
      </w:r>
      <w:r w:rsidR="00070FEB" w:rsidRPr="00FE6CF4">
        <w:rPr>
          <w:rStyle w:val="a5"/>
          <w:sz w:val="28"/>
          <w:szCs w:val="28"/>
        </w:rPr>
        <w:footnoteReference w:id="118"/>
      </w:r>
      <w:r w:rsidR="00070FEB" w:rsidRPr="00FE6CF4">
        <w:rPr>
          <w:sz w:val="28"/>
          <w:szCs w:val="28"/>
        </w:rPr>
        <w:t xml:space="preserve">, </w:t>
      </w:r>
      <w:r w:rsidR="000C7BA2" w:rsidRPr="00FE6CF4">
        <w:rPr>
          <w:sz w:val="28"/>
          <w:szCs w:val="28"/>
        </w:rPr>
        <w:t>п</w:t>
      </w:r>
      <w:r w:rsidRPr="00FE6CF4">
        <w:rPr>
          <w:sz w:val="28"/>
          <w:szCs w:val="28"/>
        </w:rPr>
        <w:t>остановление Госстроя РФ</w:t>
      </w:r>
      <w:r w:rsidR="00F01C46" w:rsidRPr="00FE6CF4">
        <w:rPr>
          <w:sz w:val="28"/>
          <w:szCs w:val="28"/>
        </w:rPr>
        <w:t xml:space="preserve"> </w:t>
      </w:r>
      <w:r w:rsidRPr="00FE6CF4">
        <w:rPr>
          <w:sz w:val="28"/>
          <w:szCs w:val="28"/>
        </w:rPr>
        <w:t xml:space="preserve">от </w:t>
      </w:r>
      <w:r w:rsidR="00CE2EAC" w:rsidRPr="00FE6CF4">
        <w:rPr>
          <w:sz w:val="28"/>
          <w:szCs w:val="28"/>
        </w:rPr>
        <w:t>27.09.2003 N 170 «</w:t>
      </w:r>
      <w:r w:rsidRPr="00FE6CF4">
        <w:rPr>
          <w:sz w:val="28"/>
          <w:szCs w:val="28"/>
        </w:rPr>
        <w:t xml:space="preserve">Об </w:t>
      </w:r>
      <w:r w:rsidRPr="00FE6CF4">
        <w:rPr>
          <w:sz w:val="28"/>
          <w:szCs w:val="28"/>
        </w:rPr>
        <w:lastRenderedPageBreak/>
        <w:t>утверждении Правил и норм технической</w:t>
      </w:r>
      <w:r w:rsidR="00CE2EAC" w:rsidRPr="00FE6CF4">
        <w:rPr>
          <w:sz w:val="28"/>
          <w:szCs w:val="28"/>
        </w:rPr>
        <w:t xml:space="preserve"> эксплуатации жилищного фонда»</w:t>
      </w:r>
      <w:r w:rsidR="00070FEB" w:rsidRPr="00FE6CF4">
        <w:rPr>
          <w:rStyle w:val="a5"/>
          <w:sz w:val="28"/>
          <w:szCs w:val="28"/>
        </w:rPr>
        <w:footnoteReference w:id="119"/>
      </w:r>
      <w:r w:rsidR="004B4871" w:rsidRPr="00FE6CF4">
        <w:rPr>
          <w:sz w:val="28"/>
          <w:szCs w:val="28"/>
        </w:rPr>
        <w:t>,</w:t>
      </w:r>
      <w:r w:rsidR="00496614" w:rsidRPr="00FE6CF4">
        <w:rPr>
          <w:sz w:val="28"/>
          <w:szCs w:val="28"/>
        </w:rPr>
        <w:t>кроме того правовое регулирование осуществляется</w:t>
      </w:r>
      <w:r w:rsidR="004B4871" w:rsidRPr="00FE6CF4">
        <w:rPr>
          <w:sz w:val="28"/>
          <w:szCs w:val="28"/>
        </w:rPr>
        <w:t xml:space="preserve"> за</w:t>
      </w:r>
      <w:r w:rsidR="00496614" w:rsidRPr="00FE6CF4">
        <w:rPr>
          <w:sz w:val="28"/>
          <w:szCs w:val="28"/>
        </w:rPr>
        <w:t>конодательством субъектов РФ</w:t>
      </w:r>
      <w:r w:rsidR="004B4871" w:rsidRPr="00FE6CF4">
        <w:rPr>
          <w:sz w:val="28"/>
          <w:szCs w:val="28"/>
        </w:rPr>
        <w:t>.</w:t>
      </w:r>
    </w:p>
    <w:p w:rsidR="004D2E63" w:rsidRPr="00FE6CF4" w:rsidRDefault="00BD6C98"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Соответственно, основанием для проведения работ по переустройству</w:t>
      </w:r>
      <w:r w:rsidR="00F85F0C" w:rsidRPr="00FE6CF4">
        <w:rPr>
          <w:color w:val="000000" w:themeColor="text1"/>
          <w:sz w:val="28"/>
          <w:szCs w:val="28"/>
        </w:rPr>
        <w:t xml:space="preserve"> </w:t>
      </w:r>
      <w:r w:rsidRPr="00FE6CF4">
        <w:rPr>
          <w:color w:val="000000" w:themeColor="text1"/>
          <w:sz w:val="28"/>
          <w:szCs w:val="28"/>
        </w:rPr>
        <w:t>и (или)</w:t>
      </w:r>
      <w:r w:rsidR="00614901" w:rsidRPr="00FE6CF4">
        <w:rPr>
          <w:color w:val="000000" w:themeColor="text1"/>
          <w:sz w:val="28"/>
          <w:szCs w:val="28"/>
        </w:rPr>
        <w:t xml:space="preserve"> </w:t>
      </w:r>
      <w:r w:rsidRPr="00FE6CF4">
        <w:rPr>
          <w:color w:val="000000" w:themeColor="text1"/>
          <w:sz w:val="28"/>
          <w:szCs w:val="28"/>
        </w:rPr>
        <w:t>перепланировке является решение органа, осуществляющего согласование (публичное согласование) и решение собственников жилых помещений многоквартирного дома, в случае если затрагивается общедомовое имущество (частное согласование).</w:t>
      </w:r>
      <w:r w:rsidR="005802D4" w:rsidRPr="00FE6CF4">
        <w:rPr>
          <w:sz w:val="28"/>
          <w:szCs w:val="28"/>
        </w:rPr>
        <w:t xml:space="preserve"> </w:t>
      </w:r>
      <w:r w:rsidR="005802D4" w:rsidRPr="00FE6CF4">
        <w:rPr>
          <w:color w:val="000000" w:themeColor="text1"/>
          <w:sz w:val="28"/>
          <w:szCs w:val="28"/>
        </w:rPr>
        <w:t>Если работы по переустройству или перепланировке повлекут присоединение к помещению части общего имущества в многоквартирном доме, то потребуется представить протокол общего собрания собственников помещений о согласии всех собственников на переустройство и (или) перепланировку, порядок оформление таких протоколов регулируется Приказом Минстроя России от 28.01.2019 N 44/пр., также потребуется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и другие документы перечисленные в статье 26 ЖК РФ.</w:t>
      </w:r>
    </w:p>
    <w:p w:rsidR="00E27F91" w:rsidRPr="00FE6CF4" w:rsidRDefault="00E22104"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Как</w:t>
      </w:r>
      <w:r w:rsidR="00E27F91" w:rsidRPr="00FE6CF4">
        <w:rPr>
          <w:color w:val="000000" w:themeColor="text1"/>
          <w:sz w:val="28"/>
          <w:szCs w:val="28"/>
        </w:rPr>
        <w:t xml:space="preserve"> показывает судебная практика, даже если работы выполняются в помещении, которое само по себе не является объектом капитального строительства, а находится в его составе – здании, но при этом в результате таких работ меняются параметры такого объекта (или помещения) либо, затрагиваются несущие конструкции, то такие работы могут быть отнесены к реконструкции, следовательно, если планируется провести в помещении работы, которые повлекут изменение его параметров, либо заменить (восстановить) несущие конструкции, то нужно проводить реконструкцию объекта капитального строительства в целом.</w:t>
      </w:r>
    </w:p>
    <w:p w:rsidR="00B54DE3" w:rsidRPr="00FE6CF4" w:rsidRDefault="00A45BB8"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lastRenderedPageBreak/>
        <w:t xml:space="preserve">На этот счет </w:t>
      </w:r>
      <w:r w:rsidR="00C73429" w:rsidRPr="00FE6CF4">
        <w:rPr>
          <w:color w:val="000000" w:themeColor="text1"/>
          <w:sz w:val="28"/>
          <w:szCs w:val="28"/>
        </w:rPr>
        <w:t>есть также разъяснение данное Верховным судом в обзоре 2014 года</w:t>
      </w:r>
      <w:r w:rsidRPr="00FE6CF4">
        <w:rPr>
          <w:rStyle w:val="a5"/>
          <w:color w:val="000000" w:themeColor="text1"/>
          <w:sz w:val="28"/>
          <w:szCs w:val="28"/>
        </w:rPr>
        <w:footnoteReference w:id="120"/>
      </w:r>
      <w:r w:rsidR="00C73429" w:rsidRPr="00FE6CF4">
        <w:rPr>
          <w:color w:val="000000" w:themeColor="text1"/>
          <w:sz w:val="28"/>
          <w:szCs w:val="28"/>
        </w:rPr>
        <w:t xml:space="preserve">, в обзоре </w:t>
      </w:r>
      <w:r w:rsidR="00E27F91" w:rsidRPr="00FE6CF4">
        <w:rPr>
          <w:color w:val="000000" w:themeColor="text1"/>
          <w:sz w:val="28"/>
          <w:szCs w:val="28"/>
        </w:rPr>
        <w:t xml:space="preserve">говорится о том, что Верховный суд проанализировав практику решений судов делам связанным </w:t>
      </w:r>
      <w:r w:rsidR="00B55D36" w:rsidRPr="00FE6CF4">
        <w:rPr>
          <w:color w:val="000000" w:themeColor="text1"/>
          <w:sz w:val="28"/>
          <w:szCs w:val="28"/>
        </w:rPr>
        <w:t xml:space="preserve"> </w:t>
      </w:r>
      <w:r w:rsidR="00E27F91" w:rsidRPr="00FE6CF4">
        <w:rPr>
          <w:color w:val="000000" w:themeColor="text1"/>
          <w:sz w:val="28"/>
          <w:szCs w:val="28"/>
        </w:rPr>
        <w:t>с признанием объекта недвижимости самовольной постройкой</w:t>
      </w:r>
      <w:r w:rsidR="00C73429" w:rsidRPr="00FE6CF4">
        <w:rPr>
          <w:color w:val="000000" w:themeColor="text1"/>
          <w:sz w:val="28"/>
          <w:szCs w:val="28"/>
        </w:rPr>
        <w:t xml:space="preserve"> и</w:t>
      </w:r>
      <w:r w:rsidR="00E27F91" w:rsidRPr="00FE6CF4">
        <w:rPr>
          <w:color w:val="000000" w:themeColor="text1"/>
          <w:sz w:val="28"/>
          <w:szCs w:val="28"/>
        </w:rPr>
        <w:t xml:space="preserve"> установил, что не все суды проводят различия между перепланировкой жилого помещения и реконструкцией</w:t>
      </w:r>
      <w:r w:rsidR="00C73429" w:rsidRPr="00FE6CF4">
        <w:rPr>
          <w:color w:val="000000" w:themeColor="text1"/>
          <w:sz w:val="28"/>
          <w:szCs w:val="28"/>
        </w:rPr>
        <w:t xml:space="preserve"> объекта капитального строительства</w:t>
      </w:r>
      <w:r w:rsidR="00E27F91" w:rsidRPr="00FE6CF4">
        <w:rPr>
          <w:color w:val="000000" w:themeColor="text1"/>
          <w:sz w:val="28"/>
          <w:szCs w:val="28"/>
        </w:rPr>
        <w:t xml:space="preserve">. </w:t>
      </w:r>
      <w:r w:rsidR="00375348" w:rsidRPr="00FE6CF4">
        <w:rPr>
          <w:color w:val="000000" w:themeColor="text1"/>
          <w:sz w:val="28"/>
          <w:szCs w:val="28"/>
        </w:rPr>
        <w:t>Суд обратил внимание, что деятельность по реконструкции объекта капитального строительства регулируется нормами ГРК РФ, а работы по перепланировке жилого помещения</w:t>
      </w:r>
      <w:r w:rsidR="00891E0C" w:rsidRPr="00FE6CF4">
        <w:rPr>
          <w:color w:val="000000" w:themeColor="text1"/>
          <w:sz w:val="28"/>
          <w:szCs w:val="28"/>
        </w:rPr>
        <w:t xml:space="preserve"> нормами ЖК РФ, Верховным судом делается вывод о том, что положения ст. 222 ГК РФ распространяется на самовольную реконструкции недвижимости, в то время как при незаконной перепланировке или переустройстве жилого помещения объект самовольной постройки не возникает.</w:t>
      </w:r>
    </w:p>
    <w:p w:rsidR="00B54DE3" w:rsidRPr="00FE6CF4" w:rsidRDefault="00B54DE3"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Определение Судебной коллегии по гражданским делам Верховного Суда РФ от 05.02.2019 N 5-КГ18-320</w:t>
      </w:r>
      <w:r w:rsidRPr="00FE6CF4">
        <w:rPr>
          <w:rStyle w:val="a5"/>
          <w:color w:val="000000" w:themeColor="text1"/>
          <w:sz w:val="28"/>
          <w:szCs w:val="28"/>
        </w:rPr>
        <w:footnoteReference w:id="121"/>
      </w:r>
      <w:r w:rsidRPr="00FE6CF4">
        <w:rPr>
          <w:color w:val="000000" w:themeColor="text1"/>
          <w:sz w:val="28"/>
          <w:szCs w:val="28"/>
        </w:rPr>
        <w:t xml:space="preserve"> в котором суд направил дело на новое рассмотрение</w:t>
      </w:r>
      <w:r w:rsidR="00EC7D17" w:rsidRPr="00FE6CF4">
        <w:rPr>
          <w:color w:val="000000" w:themeColor="text1"/>
          <w:sz w:val="28"/>
          <w:szCs w:val="28"/>
        </w:rPr>
        <w:t>,</w:t>
      </w:r>
      <w:r w:rsidRPr="00FE6CF4">
        <w:rPr>
          <w:color w:val="000000" w:themeColor="text1"/>
          <w:sz w:val="28"/>
          <w:szCs w:val="28"/>
        </w:rPr>
        <w:t xml:space="preserve"> </w:t>
      </w:r>
      <w:r w:rsidR="00F01C46" w:rsidRPr="00FE6CF4">
        <w:rPr>
          <w:color w:val="000000" w:themeColor="text1"/>
          <w:sz w:val="28"/>
          <w:szCs w:val="28"/>
        </w:rPr>
        <w:t>поскольку в</w:t>
      </w:r>
      <w:r w:rsidRPr="00FE6CF4">
        <w:rPr>
          <w:color w:val="000000" w:themeColor="text1"/>
          <w:sz w:val="28"/>
          <w:szCs w:val="28"/>
        </w:rPr>
        <w:t xml:space="preserve"> споре о признании перепланировки незаконной нижестоящими судами не было установлено юридически значимое и подлежащее </w:t>
      </w:r>
      <w:r w:rsidR="00EC7D17" w:rsidRPr="00FE6CF4">
        <w:rPr>
          <w:color w:val="000000" w:themeColor="text1"/>
          <w:sz w:val="28"/>
          <w:szCs w:val="28"/>
        </w:rPr>
        <w:t xml:space="preserve">доказыванию обстоятельство - </w:t>
      </w:r>
      <w:r w:rsidRPr="00FE6CF4">
        <w:rPr>
          <w:color w:val="000000" w:themeColor="text1"/>
          <w:sz w:val="28"/>
          <w:szCs w:val="28"/>
        </w:rPr>
        <w:t xml:space="preserve">определение способа изменения спорного объекта (реконструкция, перепланировка или переустройство), выяснение вопроса о наличии у ответчика надлежащего разрешения на проведение соответствующих работ, осуществлении присоединения части общего имущества собственников многоквартирного дома и даче согласия всех собственников помещений в доме в случае установления изменения размера общего имущества многоквартирного дома. </w:t>
      </w:r>
    </w:p>
    <w:p w:rsidR="00B54DE3" w:rsidRPr="00FE6CF4" w:rsidRDefault="00B54DE3" w:rsidP="0045062F">
      <w:pPr>
        <w:pStyle w:val="ConsPlusNormal"/>
        <w:spacing w:line="360" w:lineRule="auto"/>
        <w:ind w:right="-142" w:firstLine="540"/>
        <w:jc w:val="both"/>
        <w:rPr>
          <w:color w:val="000000" w:themeColor="text1"/>
          <w:sz w:val="28"/>
          <w:szCs w:val="28"/>
        </w:rPr>
      </w:pPr>
    </w:p>
    <w:p w:rsidR="00B55D36" w:rsidRPr="00FE6CF4" w:rsidRDefault="00B55D3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Одним из признаков при которых перепланировка становится реконструкцией,</w:t>
      </w:r>
      <w:r w:rsidR="00EC7D17" w:rsidRPr="00FE6CF4">
        <w:rPr>
          <w:color w:val="000000" w:themeColor="text1"/>
          <w:sz w:val="28"/>
          <w:szCs w:val="28"/>
        </w:rPr>
        <w:t xml:space="preserve"> </w:t>
      </w:r>
      <w:r w:rsidRPr="00FE6CF4">
        <w:rPr>
          <w:color w:val="000000" w:themeColor="text1"/>
          <w:sz w:val="28"/>
          <w:szCs w:val="28"/>
        </w:rPr>
        <w:t>это уме</w:t>
      </w:r>
      <w:r w:rsidR="0067066F" w:rsidRPr="00FE6CF4">
        <w:rPr>
          <w:color w:val="000000" w:themeColor="text1"/>
          <w:sz w:val="28"/>
          <w:szCs w:val="28"/>
        </w:rPr>
        <w:t>ньшение обще</w:t>
      </w:r>
      <w:r w:rsidRPr="00FE6CF4">
        <w:rPr>
          <w:color w:val="000000" w:themeColor="text1"/>
          <w:sz w:val="28"/>
          <w:szCs w:val="28"/>
        </w:rPr>
        <w:t xml:space="preserve">домового имущества, например, в деле </w:t>
      </w:r>
      <w:r w:rsidRPr="00FE6CF4">
        <w:rPr>
          <w:color w:val="000000" w:themeColor="text1"/>
          <w:sz w:val="28"/>
          <w:szCs w:val="28"/>
        </w:rPr>
        <w:lastRenderedPageBreak/>
        <w:t>рассмотренным Верховным судом собственник помещения произвел работы по устройству наружного дверного проема за счет демонтажа части внешней стены, следовательно такими работами была затронута часть общего имущества собственников помещений многоквартирного дома, при этом согласие всех собственников на уменьшение размера общего имущества предусмотренного частью 3 статьи 36 ЖК РФ при проведении таких работ получено не было, следовательно это является признаком незаконности проведения таких работ</w:t>
      </w:r>
      <w:r w:rsidR="00DA0326" w:rsidRPr="00FE6CF4">
        <w:rPr>
          <w:rStyle w:val="a5"/>
          <w:color w:val="000000" w:themeColor="text1"/>
          <w:sz w:val="28"/>
          <w:szCs w:val="28"/>
        </w:rPr>
        <w:footnoteReference w:id="122"/>
      </w:r>
      <w:r w:rsidRPr="00FE6CF4">
        <w:rPr>
          <w:color w:val="000000" w:themeColor="text1"/>
          <w:sz w:val="28"/>
          <w:szCs w:val="28"/>
        </w:rPr>
        <w:t>.</w:t>
      </w:r>
    </w:p>
    <w:p w:rsidR="009830D1" w:rsidRPr="00FE6CF4" w:rsidRDefault="00DA0326"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другом деле</w:t>
      </w:r>
      <w:r w:rsidR="008106CD" w:rsidRPr="00FE6CF4">
        <w:rPr>
          <w:color w:val="000000" w:themeColor="text1"/>
          <w:sz w:val="28"/>
          <w:szCs w:val="28"/>
        </w:rPr>
        <w:t>,</w:t>
      </w:r>
      <w:r w:rsidRPr="00FE6CF4">
        <w:rPr>
          <w:color w:val="000000" w:themeColor="text1"/>
          <w:sz w:val="28"/>
          <w:szCs w:val="28"/>
        </w:rPr>
        <w:t xml:space="preserve"> Верховный суд по </w:t>
      </w:r>
      <w:r w:rsidR="008106CD" w:rsidRPr="00FE6CF4">
        <w:rPr>
          <w:color w:val="000000" w:themeColor="text1"/>
          <w:sz w:val="28"/>
          <w:szCs w:val="28"/>
        </w:rPr>
        <w:t>административному</w:t>
      </w:r>
      <w:r w:rsidRPr="00FE6CF4">
        <w:rPr>
          <w:color w:val="000000" w:themeColor="text1"/>
          <w:sz w:val="28"/>
          <w:szCs w:val="28"/>
        </w:rPr>
        <w:t xml:space="preserve"> делу об обжаловании разрешения </w:t>
      </w:r>
      <w:r w:rsidR="00DD4CCC" w:rsidRPr="00FE6CF4">
        <w:rPr>
          <w:color w:val="000000" w:themeColor="text1"/>
          <w:sz w:val="28"/>
          <w:szCs w:val="28"/>
        </w:rPr>
        <w:t xml:space="preserve"> </w:t>
      </w:r>
      <w:r w:rsidRPr="00FE6CF4">
        <w:rPr>
          <w:color w:val="000000" w:themeColor="text1"/>
          <w:sz w:val="28"/>
          <w:szCs w:val="28"/>
        </w:rPr>
        <w:t xml:space="preserve">на проведение </w:t>
      </w:r>
      <w:r w:rsidR="008106CD" w:rsidRPr="00FE6CF4">
        <w:rPr>
          <w:color w:val="000000" w:themeColor="text1"/>
          <w:sz w:val="28"/>
          <w:szCs w:val="28"/>
        </w:rPr>
        <w:t>перепланировки</w:t>
      </w:r>
      <w:r w:rsidRPr="00FE6CF4">
        <w:rPr>
          <w:color w:val="000000" w:themeColor="text1"/>
          <w:sz w:val="28"/>
          <w:szCs w:val="28"/>
        </w:rPr>
        <w:t xml:space="preserve"> нежилого помещения</w:t>
      </w:r>
      <w:r w:rsidR="008106CD" w:rsidRPr="00FE6CF4">
        <w:rPr>
          <w:color w:val="000000" w:themeColor="text1"/>
          <w:sz w:val="28"/>
          <w:szCs w:val="28"/>
        </w:rPr>
        <w:t>,</w:t>
      </w:r>
      <w:r w:rsidRPr="00FE6CF4">
        <w:rPr>
          <w:color w:val="000000" w:themeColor="text1"/>
          <w:sz w:val="28"/>
          <w:szCs w:val="28"/>
        </w:rPr>
        <w:t xml:space="preserve"> обратил внимание на то, что </w:t>
      </w:r>
      <w:r w:rsidR="008106CD" w:rsidRPr="00FE6CF4">
        <w:rPr>
          <w:color w:val="000000" w:themeColor="text1"/>
          <w:sz w:val="28"/>
          <w:szCs w:val="28"/>
        </w:rPr>
        <w:t>указанные работы нарушают Правила и нормы технической эксплуатации жилищного фонда, утвержденным постановлением Госстроя РФ от 27 сентября 2003 г. N 170 согласно которым, переоборудование и перепланировка жилых домов и квартир (комнат), ведущие к нарушению прочности</w:t>
      </w:r>
      <w:r w:rsidR="00DD4CCC" w:rsidRPr="00FE6CF4">
        <w:rPr>
          <w:color w:val="000000" w:themeColor="text1"/>
          <w:sz w:val="28"/>
          <w:szCs w:val="28"/>
        </w:rPr>
        <w:t xml:space="preserve"> </w:t>
      </w:r>
      <w:r w:rsidR="008106CD" w:rsidRPr="00FE6CF4">
        <w:rPr>
          <w:color w:val="000000" w:themeColor="text1"/>
          <w:sz w:val="28"/>
          <w:szCs w:val="28"/>
        </w:rPr>
        <w:t xml:space="preserve">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 </w:t>
      </w:r>
      <w:r w:rsidR="00A9604C" w:rsidRPr="00FE6CF4">
        <w:rPr>
          <w:color w:val="000000" w:themeColor="text1"/>
          <w:sz w:val="28"/>
          <w:szCs w:val="28"/>
        </w:rPr>
        <w:t xml:space="preserve">кроме того не разрешается </w:t>
      </w:r>
      <w:r w:rsidR="008106CD" w:rsidRPr="00FE6CF4">
        <w:rPr>
          <w:color w:val="000000" w:themeColor="text1"/>
          <w:sz w:val="28"/>
          <w:szCs w:val="28"/>
        </w:rPr>
        <w:t>расширение и пробивку проемов в стенах крупнопанельных и крупноблочных зданий</w:t>
      </w:r>
      <w:r w:rsidR="008106CD" w:rsidRPr="00FE6CF4">
        <w:rPr>
          <w:rStyle w:val="a5"/>
          <w:color w:val="000000" w:themeColor="text1"/>
          <w:sz w:val="28"/>
          <w:szCs w:val="28"/>
        </w:rPr>
        <w:footnoteReference w:id="123"/>
      </w:r>
      <w:r w:rsidR="009830D1" w:rsidRPr="00FE6CF4">
        <w:rPr>
          <w:color w:val="000000" w:themeColor="text1"/>
          <w:sz w:val="28"/>
          <w:szCs w:val="28"/>
        </w:rPr>
        <w:t>.</w:t>
      </w:r>
    </w:p>
    <w:p w:rsidR="009830D1" w:rsidRPr="00FE6CF4" w:rsidRDefault="00DD4CCC"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На эти же правила, утвержденные Госстроем, обратил внимание и Верховный суд, когда направил административное дело на новое рассмотрение</w:t>
      </w:r>
      <w:r w:rsidRPr="00FE6CF4">
        <w:rPr>
          <w:rStyle w:val="a5"/>
          <w:color w:val="000000" w:themeColor="text1"/>
          <w:sz w:val="28"/>
          <w:szCs w:val="28"/>
        </w:rPr>
        <w:footnoteReference w:id="124"/>
      </w:r>
      <w:r w:rsidRPr="00FE6CF4">
        <w:rPr>
          <w:color w:val="000000" w:themeColor="text1"/>
          <w:sz w:val="28"/>
          <w:szCs w:val="28"/>
        </w:rPr>
        <w:t xml:space="preserve">. Верховный суд </w:t>
      </w:r>
      <w:r w:rsidR="00756717" w:rsidRPr="00FE6CF4">
        <w:rPr>
          <w:color w:val="000000" w:themeColor="text1"/>
          <w:sz w:val="28"/>
          <w:szCs w:val="28"/>
        </w:rPr>
        <w:t>посчитал,</w:t>
      </w:r>
      <w:r w:rsidRPr="00FE6CF4">
        <w:rPr>
          <w:color w:val="000000" w:themeColor="text1"/>
          <w:sz w:val="28"/>
          <w:szCs w:val="28"/>
        </w:rPr>
        <w:t xml:space="preserve"> что пробивая в несущей стене</w:t>
      </w:r>
      <w:r w:rsidR="0067066F" w:rsidRPr="00FE6CF4">
        <w:rPr>
          <w:sz w:val="28"/>
          <w:szCs w:val="28"/>
        </w:rPr>
        <w:t xml:space="preserve"> </w:t>
      </w:r>
      <w:r w:rsidR="0067066F" w:rsidRPr="00FE6CF4">
        <w:rPr>
          <w:color w:val="000000" w:themeColor="text1"/>
          <w:sz w:val="28"/>
          <w:szCs w:val="28"/>
        </w:rPr>
        <w:t>в подвальное помещение</w:t>
      </w:r>
      <w:r w:rsidRPr="00FE6CF4">
        <w:rPr>
          <w:color w:val="000000" w:themeColor="text1"/>
          <w:sz w:val="28"/>
          <w:szCs w:val="28"/>
        </w:rPr>
        <w:t xml:space="preserve"> не предусмотренные проходы, истец нарушил правила Госстроя и произвел работы по реконструкции, при этом никаких документов, подтверждающих законность проведения таких работ материалы судебного </w:t>
      </w:r>
      <w:r w:rsidRPr="00FE6CF4">
        <w:rPr>
          <w:color w:val="000000" w:themeColor="text1"/>
          <w:sz w:val="28"/>
          <w:szCs w:val="28"/>
        </w:rPr>
        <w:lastRenderedPageBreak/>
        <w:t>дела не содержат.</w:t>
      </w:r>
    </w:p>
    <w:p w:rsidR="00A9604C" w:rsidRPr="00FE6CF4" w:rsidRDefault="007622D3"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Помимо формирования правовых позиций по вопросу разграничений реконструкции и перепланировки (переустройства) помещений в многоквартирном доме судами, дают свои разъяснения и исполнительные органы власти.</w:t>
      </w:r>
    </w:p>
    <w:p w:rsidR="007622D3" w:rsidRPr="00FE6CF4" w:rsidRDefault="007622D3"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Так в письме Минстроя РФ рассматриваются следующие случаи реконструкции</w:t>
      </w:r>
      <w:r w:rsidR="00BD6C98" w:rsidRPr="00FE6CF4">
        <w:rPr>
          <w:color w:val="000000" w:themeColor="text1"/>
          <w:sz w:val="28"/>
          <w:szCs w:val="28"/>
        </w:rPr>
        <w:t xml:space="preserve"> </w:t>
      </w:r>
      <w:r w:rsidRPr="00FE6CF4">
        <w:rPr>
          <w:color w:val="000000" w:themeColor="text1"/>
          <w:sz w:val="28"/>
          <w:szCs w:val="28"/>
        </w:rPr>
        <w:t>и перепланировки (переустройстве)помещений</w:t>
      </w:r>
      <w:r w:rsidR="00F343AD" w:rsidRPr="00FE6CF4">
        <w:rPr>
          <w:rStyle w:val="a5"/>
          <w:color w:val="000000" w:themeColor="text1"/>
          <w:sz w:val="28"/>
          <w:szCs w:val="28"/>
        </w:rPr>
        <w:footnoteReference w:id="125"/>
      </w:r>
      <w:r w:rsidRPr="00FE6CF4">
        <w:rPr>
          <w:color w:val="000000" w:themeColor="text1"/>
          <w:sz w:val="28"/>
          <w:szCs w:val="28"/>
        </w:rPr>
        <w:t>.</w:t>
      </w:r>
      <w:r w:rsidR="00F343AD" w:rsidRPr="00FE6CF4">
        <w:rPr>
          <w:color w:val="000000" w:themeColor="text1"/>
          <w:sz w:val="28"/>
          <w:szCs w:val="28"/>
        </w:rPr>
        <w:t xml:space="preserve"> Так согласно </w:t>
      </w:r>
      <w:r w:rsidR="007C2FFB" w:rsidRPr="00FE6CF4">
        <w:rPr>
          <w:color w:val="000000" w:themeColor="text1"/>
          <w:sz w:val="28"/>
          <w:szCs w:val="28"/>
        </w:rPr>
        <w:t>«</w:t>
      </w:r>
      <w:r w:rsidR="00F343AD" w:rsidRPr="00FE6CF4">
        <w:rPr>
          <w:color w:val="000000" w:themeColor="text1"/>
          <w:sz w:val="28"/>
          <w:szCs w:val="28"/>
        </w:rPr>
        <w:t>Правил содержания общего имущества в многоквартирном доме</w:t>
      </w:r>
      <w:r w:rsidR="007C2FFB" w:rsidRPr="00FE6CF4">
        <w:rPr>
          <w:color w:val="000000" w:themeColor="text1"/>
          <w:sz w:val="28"/>
          <w:szCs w:val="28"/>
        </w:rPr>
        <w:t>»</w:t>
      </w:r>
      <w:r w:rsidR="00F343AD" w:rsidRPr="00FE6CF4">
        <w:rPr>
          <w:color w:val="000000" w:themeColor="text1"/>
          <w:sz w:val="28"/>
          <w:szCs w:val="28"/>
        </w:rPr>
        <w:t>, утвержденных постановлением Правительства Российской Федерации от 13.08.2006 N 491</w:t>
      </w:r>
      <w:r w:rsidR="00BD6C98" w:rsidRPr="00FE6CF4">
        <w:rPr>
          <w:color w:val="000000" w:themeColor="text1"/>
          <w:sz w:val="28"/>
          <w:szCs w:val="28"/>
        </w:rPr>
        <w:t xml:space="preserve"> </w:t>
      </w:r>
      <w:r w:rsidR="00F343AD" w:rsidRPr="00FE6CF4">
        <w:rPr>
          <w:color w:val="000000" w:themeColor="text1"/>
          <w:sz w:val="28"/>
          <w:szCs w:val="28"/>
        </w:rPr>
        <w:t>в состав общего имущества включаются ограждающие несущие конструкции многоквартирного дома (</w:t>
      </w:r>
      <w:r w:rsidR="00EC7C62" w:rsidRPr="00FE6CF4">
        <w:rPr>
          <w:color w:val="000000" w:themeColor="text1"/>
          <w:sz w:val="28"/>
          <w:szCs w:val="28"/>
        </w:rPr>
        <w:t>фундаменты, несущие стены, плиты перекрытий)</w:t>
      </w:r>
      <w:r w:rsidR="006A6A31" w:rsidRPr="00FE6CF4">
        <w:rPr>
          <w:color w:val="000000" w:themeColor="text1"/>
          <w:sz w:val="28"/>
          <w:szCs w:val="28"/>
        </w:rPr>
        <w:t xml:space="preserve"> и ограждающие ненесущие конструкции, облаживающие более одного жилого (нежилого) помещения (окна и двери, перила, парапеты и т.д.)</w:t>
      </w:r>
      <w:r w:rsidR="00F52E1F" w:rsidRPr="00FE6CF4">
        <w:rPr>
          <w:rStyle w:val="a5"/>
          <w:color w:val="000000" w:themeColor="text1"/>
          <w:sz w:val="28"/>
          <w:szCs w:val="28"/>
        </w:rPr>
        <w:footnoteReference w:id="126"/>
      </w:r>
      <w:r w:rsidR="00E74432" w:rsidRPr="00FE6CF4">
        <w:rPr>
          <w:color w:val="000000" w:themeColor="text1"/>
          <w:sz w:val="28"/>
          <w:szCs w:val="28"/>
        </w:rPr>
        <w:t>, соответственно демонтаж любой такой конструкции влечет ум</w:t>
      </w:r>
      <w:r w:rsidR="004059B4" w:rsidRPr="00FE6CF4">
        <w:rPr>
          <w:color w:val="000000" w:themeColor="text1"/>
          <w:sz w:val="28"/>
          <w:szCs w:val="28"/>
        </w:rPr>
        <w:t xml:space="preserve">еньшение общедомового имущества, соответственного является </w:t>
      </w:r>
      <w:r w:rsidR="004D2E63" w:rsidRPr="00FE6CF4">
        <w:rPr>
          <w:color w:val="000000" w:themeColor="text1"/>
          <w:sz w:val="28"/>
          <w:szCs w:val="28"/>
        </w:rPr>
        <w:t>реконструкцией</w:t>
      </w:r>
      <w:r w:rsidR="004059B4" w:rsidRPr="00FE6CF4">
        <w:rPr>
          <w:color w:val="000000" w:themeColor="text1"/>
          <w:sz w:val="28"/>
          <w:szCs w:val="28"/>
        </w:rPr>
        <w:t xml:space="preserve">. Кроме того, в письме Минстрой России </w:t>
      </w:r>
      <w:r w:rsidR="004D2E63" w:rsidRPr="00FE6CF4">
        <w:rPr>
          <w:color w:val="000000" w:themeColor="text1"/>
          <w:sz w:val="28"/>
          <w:szCs w:val="28"/>
        </w:rPr>
        <w:t>разъясняет</w:t>
      </w:r>
      <w:r w:rsidR="004059B4" w:rsidRPr="00FE6CF4">
        <w:rPr>
          <w:color w:val="000000" w:themeColor="text1"/>
          <w:sz w:val="28"/>
          <w:szCs w:val="28"/>
        </w:rPr>
        <w:t xml:space="preserve">, что в случае если </w:t>
      </w:r>
      <w:r w:rsidR="004D2E63" w:rsidRPr="00FE6CF4">
        <w:rPr>
          <w:color w:val="000000" w:themeColor="text1"/>
          <w:sz w:val="28"/>
          <w:szCs w:val="28"/>
        </w:rPr>
        <w:t>техническими нормами, в частности СП 59.13330, которым предусмотрено обязательное наличие тамбуров, то проводить реконструкцию дома в части демонтажу таких конструкций незаконно, даже с учетом согласий 100 % собственников помещений в таком доме.</w:t>
      </w:r>
    </w:p>
    <w:p w:rsidR="00697FBB" w:rsidRPr="00FE6CF4" w:rsidRDefault="00697FBB" w:rsidP="0045062F">
      <w:pPr>
        <w:pStyle w:val="ConsPlusNormal"/>
        <w:spacing w:line="360" w:lineRule="auto"/>
        <w:ind w:right="-142" w:firstLine="540"/>
        <w:jc w:val="both"/>
        <w:rPr>
          <w:color w:val="000000" w:themeColor="text1"/>
          <w:sz w:val="28"/>
          <w:szCs w:val="28"/>
        </w:rPr>
      </w:pP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Согласие собственником многоквартирного дома на проведение работ по перепланировке или переустройству в результате, которого затрагивается площадь общедомового имущества носит фундаментальное значение, пренебрежение таким согласием автоматически создает для л</w:t>
      </w:r>
      <w:r w:rsidR="00241DD8" w:rsidRPr="00FE6CF4">
        <w:rPr>
          <w:color w:val="000000" w:themeColor="text1"/>
          <w:sz w:val="28"/>
          <w:szCs w:val="28"/>
        </w:rPr>
        <w:t xml:space="preserve">ица </w:t>
      </w:r>
      <w:r w:rsidR="00241DD8" w:rsidRPr="00FE6CF4">
        <w:rPr>
          <w:color w:val="000000" w:themeColor="text1"/>
          <w:sz w:val="28"/>
          <w:szCs w:val="28"/>
        </w:rPr>
        <w:lastRenderedPageBreak/>
        <w:t>осуществляющего такие работы риск признания</w:t>
      </w:r>
      <w:r w:rsidRPr="00FE6CF4">
        <w:rPr>
          <w:color w:val="000000" w:themeColor="text1"/>
          <w:sz w:val="28"/>
          <w:szCs w:val="28"/>
        </w:rPr>
        <w:t xml:space="preserve"> их незаконными.</w:t>
      </w: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Так в постановлении Арбитражного суда Северо-Западного округа от 15.02.2017 по делу № А56-36087/2016</w:t>
      </w:r>
      <w:r w:rsidRPr="00FE6CF4">
        <w:rPr>
          <w:rStyle w:val="a5"/>
          <w:color w:val="000000" w:themeColor="text1"/>
          <w:sz w:val="28"/>
          <w:szCs w:val="28"/>
        </w:rPr>
        <w:footnoteReference w:id="127"/>
      </w:r>
      <w:r w:rsidRPr="00FE6CF4">
        <w:rPr>
          <w:color w:val="000000" w:themeColor="text1"/>
          <w:sz w:val="28"/>
          <w:szCs w:val="28"/>
        </w:rPr>
        <w:t xml:space="preserve"> суд признал законным отказ Администрации Приморского района Санкт-Петербурга в выдаче согласования</w:t>
      </w:r>
      <w:r w:rsidRPr="00FE6CF4">
        <w:rPr>
          <w:sz w:val="28"/>
          <w:szCs w:val="28"/>
        </w:rPr>
        <w:t xml:space="preserve"> </w:t>
      </w:r>
      <w:r w:rsidRPr="00FE6CF4">
        <w:rPr>
          <w:color w:val="000000" w:themeColor="text1"/>
          <w:sz w:val="28"/>
          <w:szCs w:val="28"/>
        </w:rPr>
        <w:t xml:space="preserve">заявителю проекта переустройства и (или) перепланировки принадлежащего на праве собственности помещения на том основании, что собственником не получено согласие всех собственников помещений многоквартирного дома поскольку обустройство входа со стороны фасада здания связано с разборкой фасадной стены, а в силу статьи 36 ЖК РФ к общему имуществу многоквартирного дома относятся ограждающие несущие и ненесущие конструкции. В данном постановлении судом кроме положений ЖК РФ применяется и определение реконструкции, установленное ГРК РФ. </w:t>
      </w: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Отметим, что в этом деле, несмотря на то, что судом применяются понятие рекон</w:t>
      </w:r>
      <w:r w:rsidR="00212D81">
        <w:rPr>
          <w:color w:val="000000" w:themeColor="text1"/>
          <w:sz w:val="28"/>
          <w:szCs w:val="28"/>
        </w:rPr>
        <w:t>струкции</w:t>
      </w:r>
      <w:r w:rsidRPr="00FE6CF4">
        <w:rPr>
          <w:color w:val="000000" w:themeColor="text1"/>
          <w:sz w:val="28"/>
          <w:szCs w:val="28"/>
        </w:rPr>
        <w:t xml:space="preserve"> из ГРК РФ, суд не относит эти правоотношения к сфере регулируемых градостроительным законодательством в том смысле, которое под получением разрешения органа власти подразумевает получение разрешение на строительство в порядке статьи 51 ГРК РФ, отказ Администрации не является отказом в выдаче разрешения на строительство установленного ст.51 ГРК РФ, получение разрешений на проведения работ от районной Администрации в данном деле регулируется нормами жилищного законодательства.</w:t>
      </w: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Приведем еще одно классическое дело о самовольной реконструкции квартиры, путем пристройки крыльца, в отсутствие разрешений и согласований, а также прав на земельный участок под такой пристройкой, в котором есть одна особенность в части возложения расходов на лиц,                                за чей счет будет осуществляться демонтаж самовольной постройки.</w:t>
      </w: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Четвертый кассационный суд общей юрисдикцией рассмотрел дело в котором местный орган власти заявил иск к собственнику квартиры о сносе </w:t>
      </w:r>
      <w:r w:rsidRPr="00FE6CF4">
        <w:rPr>
          <w:color w:val="000000" w:themeColor="text1"/>
          <w:sz w:val="28"/>
          <w:szCs w:val="28"/>
        </w:rPr>
        <w:lastRenderedPageBreak/>
        <w:t>самовольно построенного крыльца пристроенному к жилому дому</w:t>
      </w:r>
      <w:r w:rsidRPr="00FE6CF4">
        <w:rPr>
          <w:rStyle w:val="a5"/>
          <w:color w:val="000000" w:themeColor="text1"/>
          <w:sz w:val="28"/>
          <w:szCs w:val="28"/>
        </w:rPr>
        <w:footnoteReference w:id="128"/>
      </w:r>
      <w:r w:rsidRPr="00FE6CF4">
        <w:rPr>
          <w:color w:val="000000" w:themeColor="text1"/>
          <w:sz w:val="28"/>
          <w:szCs w:val="28"/>
        </w:rPr>
        <w:t xml:space="preserve">. </w:t>
      </w: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Собственник квартиры пристроил для организации отдельного входа в квартиру крыльцо, которое состояло как непосредственно из самой конструкции, так и земельного участка вокруг этого крыльца, который был огражден забором. Само собой, никаких разрешительных документов, получено не было. Кроме того, земельный участок под жилым домом так же не был оформлен за собственниками жилого дома, соответственно возведение крыльца на земельном участке принадлежащим городским властям без наличие каких-либо правоустанавливающих документов</w:t>
      </w:r>
      <w:r w:rsidR="00BD6C98" w:rsidRPr="00FE6CF4">
        <w:rPr>
          <w:color w:val="000000" w:themeColor="text1"/>
          <w:sz w:val="28"/>
          <w:szCs w:val="28"/>
        </w:rPr>
        <w:t xml:space="preserve"> </w:t>
      </w:r>
      <w:r w:rsidRPr="00FE6CF4">
        <w:rPr>
          <w:color w:val="000000" w:themeColor="text1"/>
          <w:sz w:val="28"/>
          <w:szCs w:val="28"/>
        </w:rPr>
        <w:t xml:space="preserve">на такой земельный участок нарушило еще один запрет при проведении строительства. </w:t>
      </w: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этом деле суд отклонил</w:t>
      </w:r>
      <w:r w:rsidRPr="00FE6CF4">
        <w:rPr>
          <w:sz w:val="28"/>
          <w:szCs w:val="28"/>
        </w:rPr>
        <w:t xml:space="preserve"> требования </w:t>
      </w:r>
      <w:r w:rsidRPr="00FE6CF4">
        <w:rPr>
          <w:color w:val="000000" w:themeColor="text1"/>
          <w:sz w:val="28"/>
          <w:szCs w:val="28"/>
        </w:rPr>
        <w:t>местного органа власти о признании крыльца, примыкающего к квартире, самовольной постройкой, указав, что крыльцо не является отдельным объектом недвижимости, а представляет собой часть квартиры, реконструированной самовольно, вследствие самовольной организации дополнительного входа, соответственно, суд посчитал, что соответствующее требование администрации является излишне заявленным.</w:t>
      </w: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Как известно</w:t>
      </w:r>
      <w:r w:rsidR="006473B1">
        <w:rPr>
          <w:color w:val="000000" w:themeColor="text1"/>
          <w:sz w:val="28"/>
          <w:szCs w:val="28"/>
        </w:rPr>
        <w:t>,</w:t>
      </w:r>
      <w:r w:rsidRPr="00FE6CF4">
        <w:rPr>
          <w:color w:val="000000" w:themeColor="text1"/>
          <w:sz w:val="28"/>
          <w:szCs w:val="28"/>
        </w:rPr>
        <w:t xml:space="preserve"> в случае если невозможно легализовать судебным решением результаты самовольного строительства, то в большинстве случае судом принимается решение </w:t>
      </w:r>
      <w:r w:rsidR="006473B1">
        <w:rPr>
          <w:color w:val="000000" w:themeColor="text1"/>
          <w:sz w:val="28"/>
          <w:szCs w:val="28"/>
        </w:rPr>
        <w:t xml:space="preserve">привести объект в первоначальное состояние либо его сносу    </w:t>
      </w:r>
      <w:r w:rsidRPr="00FE6CF4">
        <w:rPr>
          <w:color w:val="000000" w:themeColor="text1"/>
          <w:sz w:val="28"/>
          <w:szCs w:val="28"/>
        </w:rPr>
        <w:t xml:space="preserve"> с отнесением расходом на лицо осуществившего </w:t>
      </w:r>
      <w:r w:rsidR="0081045C" w:rsidRPr="00FE6CF4">
        <w:rPr>
          <w:color w:val="000000" w:themeColor="text1"/>
          <w:sz w:val="28"/>
          <w:szCs w:val="28"/>
        </w:rPr>
        <w:t>такое строительство,</w:t>
      </w:r>
      <w:r w:rsidRPr="00FE6CF4">
        <w:rPr>
          <w:color w:val="000000" w:themeColor="text1"/>
          <w:sz w:val="28"/>
          <w:szCs w:val="28"/>
        </w:rPr>
        <w:t xml:space="preserve"> и кто владеет таким объектом. Ситуация с отнесением расходов на собственников объекта недвижимости вообще носила очень широкий резонанс по делам компаний, являющихся собственниками газопроводов, к собственникам объектов недвижимости,</w:t>
      </w:r>
      <w:r w:rsidRPr="00FE6CF4">
        <w:rPr>
          <w:sz w:val="28"/>
          <w:szCs w:val="28"/>
        </w:rPr>
        <w:t xml:space="preserve"> </w:t>
      </w:r>
      <w:r w:rsidRPr="00FE6CF4">
        <w:rPr>
          <w:color w:val="000000" w:themeColor="text1"/>
          <w:sz w:val="28"/>
          <w:szCs w:val="28"/>
        </w:rPr>
        <w:t>которые были построены при наличии разрешения органа власти, но которые находились в охранных зонах газопроводов. Соответственно, собственники объекто</w:t>
      </w:r>
      <w:r w:rsidR="00BE481D" w:rsidRPr="00FE6CF4">
        <w:rPr>
          <w:color w:val="000000" w:themeColor="text1"/>
          <w:sz w:val="28"/>
          <w:szCs w:val="28"/>
        </w:rPr>
        <w:t>в недвижимости были невиноваты в</w:t>
      </w:r>
      <w:r w:rsidRPr="00FE6CF4">
        <w:rPr>
          <w:color w:val="000000" w:themeColor="text1"/>
          <w:sz w:val="28"/>
          <w:szCs w:val="28"/>
        </w:rPr>
        <w:t xml:space="preserve"> том, что осуществляли строительство, а </w:t>
      </w:r>
      <w:r w:rsidRPr="00FE6CF4">
        <w:rPr>
          <w:color w:val="000000" w:themeColor="text1"/>
          <w:sz w:val="28"/>
          <w:szCs w:val="28"/>
        </w:rPr>
        <w:lastRenderedPageBreak/>
        <w:t>потом и проживание в охранных зонах трубопроводов, о которых им не было известно. И после широкого резонанса вокруг таких ситуаций, Верховным судом было принято ряд решений, в которых расходы по демонтажу таких объектов недвижимости в определённых случаях несет собственник газопровода, а не объекта недвижимости.</w:t>
      </w: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рассматриваемом деле квартира с таким самовольным крыльцом была продана после производства таких работ другому собственнику и суд решил, что в части приведения квартиры в первоначальное состояние, то есть демонтажу крыльца, надлежащим ответчиком является новый собственник квартиры, несмотря на то, что эти работы были п</w:t>
      </w:r>
      <w:r w:rsidR="00212D81">
        <w:rPr>
          <w:color w:val="000000" w:themeColor="text1"/>
          <w:sz w:val="28"/>
          <w:szCs w:val="28"/>
        </w:rPr>
        <w:t>роизведены не им. А вот расходы</w:t>
      </w:r>
      <w:r w:rsidRPr="00FE6CF4">
        <w:rPr>
          <w:color w:val="000000" w:themeColor="text1"/>
          <w:sz w:val="28"/>
          <w:szCs w:val="28"/>
        </w:rPr>
        <w:t xml:space="preserve"> по устранению забора ограждающего самовольно захваченный земельный участок вокруг крыльца, несет прежний собственник, который все это и организовал и вина которого была установлена в том числе материалами административного дела.</w:t>
      </w:r>
    </w:p>
    <w:p w:rsidR="00A2774D" w:rsidRPr="00FE6CF4" w:rsidRDefault="00A2774D" w:rsidP="0045062F">
      <w:pPr>
        <w:pStyle w:val="ConsPlusNormal"/>
        <w:spacing w:line="360" w:lineRule="auto"/>
        <w:ind w:right="-142" w:firstLine="540"/>
        <w:jc w:val="both"/>
        <w:rPr>
          <w:color w:val="000000" w:themeColor="text1"/>
          <w:sz w:val="28"/>
          <w:szCs w:val="28"/>
        </w:rPr>
      </w:pPr>
    </w:p>
    <w:p w:rsidR="002E1A63" w:rsidRPr="00FE6CF4" w:rsidRDefault="00B54DE3"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Как уже выше рассматривалась правовая характеристика работ по капитальному </w:t>
      </w:r>
      <w:r w:rsidR="00212D81" w:rsidRPr="00FE6CF4">
        <w:rPr>
          <w:color w:val="000000" w:themeColor="text1"/>
          <w:sz w:val="28"/>
          <w:szCs w:val="28"/>
        </w:rPr>
        <w:t>ремонту,</w:t>
      </w:r>
      <w:r w:rsidRPr="00FE6CF4">
        <w:rPr>
          <w:color w:val="000000" w:themeColor="text1"/>
          <w:sz w:val="28"/>
          <w:szCs w:val="28"/>
        </w:rPr>
        <w:t xml:space="preserve"> в том числе как способа </w:t>
      </w:r>
      <w:r w:rsidR="004929A5" w:rsidRPr="00FE6CF4">
        <w:rPr>
          <w:color w:val="000000" w:themeColor="text1"/>
          <w:sz w:val="28"/>
          <w:szCs w:val="28"/>
        </w:rPr>
        <w:t>дальнейшего выдела помещений и</w:t>
      </w:r>
      <w:r w:rsidR="00935A29" w:rsidRPr="00FE6CF4">
        <w:rPr>
          <w:color w:val="000000" w:themeColor="text1"/>
          <w:sz w:val="28"/>
          <w:szCs w:val="28"/>
        </w:rPr>
        <w:t xml:space="preserve"> </w:t>
      </w:r>
      <w:r w:rsidRPr="00FE6CF4">
        <w:rPr>
          <w:color w:val="000000" w:themeColor="text1"/>
          <w:sz w:val="28"/>
          <w:szCs w:val="28"/>
        </w:rPr>
        <w:t xml:space="preserve">регистрации прав на </w:t>
      </w:r>
      <w:r w:rsidR="004929A5" w:rsidRPr="00FE6CF4">
        <w:rPr>
          <w:color w:val="000000" w:themeColor="text1"/>
          <w:sz w:val="28"/>
          <w:szCs w:val="28"/>
        </w:rPr>
        <w:t>такие помещения встречается на практике</w:t>
      </w:r>
      <w:r w:rsidRPr="00FE6CF4">
        <w:rPr>
          <w:color w:val="000000" w:themeColor="text1"/>
          <w:sz w:val="28"/>
          <w:szCs w:val="28"/>
        </w:rPr>
        <w:t xml:space="preserve">, не обходит стороной </w:t>
      </w:r>
      <w:r w:rsidR="00935A29" w:rsidRPr="00FE6CF4">
        <w:rPr>
          <w:color w:val="000000" w:themeColor="text1"/>
          <w:sz w:val="28"/>
          <w:szCs w:val="28"/>
        </w:rPr>
        <w:t xml:space="preserve">такой подход </w:t>
      </w:r>
      <w:r w:rsidR="004929A5" w:rsidRPr="00FE6CF4">
        <w:rPr>
          <w:color w:val="000000" w:themeColor="text1"/>
          <w:sz w:val="28"/>
          <w:szCs w:val="28"/>
        </w:rPr>
        <w:t>при выполнении работ по</w:t>
      </w:r>
      <w:r w:rsidR="00935A29" w:rsidRPr="00FE6CF4">
        <w:rPr>
          <w:color w:val="000000" w:themeColor="text1"/>
          <w:sz w:val="28"/>
          <w:szCs w:val="28"/>
        </w:rPr>
        <w:t xml:space="preserve"> перепланировке или переустройству помещений</w:t>
      </w:r>
      <w:r w:rsidR="007C2FFB" w:rsidRPr="00FE6CF4">
        <w:rPr>
          <w:color w:val="000000" w:themeColor="text1"/>
          <w:sz w:val="28"/>
          <w:szCs w:val="28"/>
        </w:rPr>
        <w:t xml:space="preserve"> согласно терминологии, используемой </w:t>
      </w:r>
      <w:r w:rsidR="00935A29" w:rsidRPr="00FE6CF4">
        <w:rPr>
          <w:color w:val="000000" w:themeColor="text1"/>
          <w:sz w:val="28"/>
          <w:szCs w:val="28"/>
        </w:rPr>
        <w:t>ЖК РФ.</w:t>
      </w:r>
      <w:r w:rsidR="002E1A63" w:rsidRPr="00FE6CF4">
        <w:rPr>
          <w:color w:val="000000" w:themeColor="text1"/>
          <w:sz w:val="28"/>
          <w:szCs w:val="28"/>
        </w:rPr>
        <w:t xml:space="preserve"> </w:t>
      </w:r>
    </w:p>
    <w:p w:rsidR="00510815" w:rsidRPr="00FE6CF4" w:rsidRDefault="00510815"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В Справочнике застройщика авторы указывают, что судебная практика в части применения понятия перепланировки и переустройства к нежилым помещениям в многоквартирных жилых дома </w:t>
      </w:r>
      <w:r w:rsidR="002F3DC5" w:rsidRPr="00FE6CF4">
        <w:rPr>
          <w:color w:val="000000" w:themeColor="text1"/>
          <w:sz w:val="28"/>
          <w:szCs w:val="28"/>
        </w:rPr>
        <w:t>сложилась единообразно</w:t>
      </w:r>
      <w:r w:rsidRPr="00FE6CF4">
        <w:rPr>
          <w:color w:val="000000" w:themeColor="text1"/>
          <w:sz w:val="28"/>
          <w:szCs w:val="28"/>
        </w:rPr>
        <w:t>, вместе с тем авторы отмечают, что в отношении нежилых зданий такая практика в каждых регионах складывается по - разному</w:t>
      </w:r>
      <w:r w:rsidRPr="00FE6CF4">
        <w:rPr>
          <w:rStyle w:val="a5"/>
          <w:color w:val="000000" w:themeColor="text1"/>
          <w:sz w:val="28"/>
          <w:szCs w:val="28"/>
        </w:rPr>
        <w:footnoteReference w:id="129"/>
      </w:r>
      <w:r w:rsidRPr="00FE6CF4">
        <w:rPr>
          <w:color w:val="000000" w:themeColor="text1"/>
          <w:sz w:val="28"/>
          <w:szCs w:val="28"/>
        </w:rPr>
        <w:t>.</w:t>
      </w:r>
      <w:r w:rsidR="004B4871" w:rsidRPr="00FE6CF4">
        <w:rPr>
          <w:color w:val="000000" w:themeColor="text1"/>
          <w:sz w:val="28"/>
          <w:szCs w:val="28"/>
        </w:rPr>
        <w:t xml:space="preserve"> Вместе с тем, авторы отмечают,</w:t>
      </w:r>
      <w:r w:rsidR="007C5B2C" w:rsidRPr="00FE6CF4">
        <w:rPr>
          <w:color w:val="000000" w:themeColor="text1"/>
          <w:sz w:val="28"/>
          <w:szCs w:val="28"/>
        </w:rPr>
        <w:t xml:space="preserve"> </w:t>
      </w:r>
      <w:r w:rsidR="004B4871" w:rsidRPr="00FE6CF4">
        <w:rPr>
          <w:color w:val="000000" w:themeColor="text1"/>
          <w:sz w:val="28"/>
          <w:szCs w:val="28"/>
        </w:rPr>
        <w:t xml:space="preserve">что сложившаяся практика по согласования перепланировок и переустройств в отношении нежилых здания является порочной, </w:t>
      </w:r>
      <w:r w:rsidR="004B4871" w:rsidRPr="00FE6CF4">
        <w:rPr>
          <w:color w:val="000000" w:themeColor="text1"/>
          <w:sz w:val="28"/>
          <w:szCs w:val="28"/>
        </w:rPr>
        <w:lastRenderedPageBreak/>
        <w:t>нормативно-правовым актом, регулирующим такие правоотношения должен быть ГРК РФ, а не ЖК РФ, ка мы знаем ГРК РФ понятие перепланировки и переустройства помещений не содержит.</w:t>
      </w:r>
    </w:p>
    <w:p w:rsidR="00191F65" w:rsidRDefault="00191F65" w:rsidP="0045062F">
      <w:pPr>
        <w:pStyle w:val="ConsPlusNormal"/>
        <w:spacing w:line="360" w:lineRule="auto"/>
        <w:ind w:right="-142" w:firstLine="540"/>
        <w:jc w:val="both"/>
        <w:rPr>
          <w:color w:val="000000" w:themeColor="text1"/>
          <w:sz w:val="28"/>
          <w:szCs w:val="28"/>
        </w:rPr>
      </w:pP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жилищном законодательстве на уровне г. Санкт-Петербурга существует свое нормативно-правовое регулирование, такими основными актами являются Закон Санкт-Петербурга от 05.05.2006 N 221-32 «О жилищной политике Санкт-Петербурга»</w:t>
      </w:r>
      <w:r w:rsidR="00CF2557" w:rsidRPr="00FE6CF4">
        <w:rPr>
          <w:rStyle w:val="a5"/>
          <w:color w:val="000000" w:themeColor="text1"/>
          <w:sz w:val="28"/>
          <w:szCs w:val="28"/>
        </w:rPr>
        <w:footnoteReference w:id="130"/>
      </w:r>
      <w:r w:rsidR="00CF2557" w:rsidRPr="00FE6CF4">
        <w:rPr>
          <w:color w:val="000000" w:themeColor="text1"/>
          <w:sz w:val="28"/>
          <w:szCs w:val="28"/>
        </w:rPr>
        <w:t>,</w:t>
      </w:r>
      <w:r w:rsidRPr="00FE6CF4">
        <w:rPr>
          <w:sz w:val="28"/>
          <w:szCs w:val="28"/>
        </w:rPr>
        <w:t xml:space="preserve"> </w:t>
      </w:r>
      <w:r w:rsidRPr="00FE6CF4">
        <w:rPr>
          <w:color w:val="000000" w:themeColor="text1"/>
          <w:sz w:val="28"/>
          <w:szCs w:val="28"/>
        </w:rPr>
        <w:t>Постановление Правительства Санкт-Петербурга от 19.12.2017 N 1098 «Об администрациях районов Санкт-Петербурга»  поскольку администрации районов определяют порядок получения документа, подтверждающего принятие решения о согласовании или об отказе в согласовании переустройства и(или) перепланировки помещения в многоквартирном доме в соответствии с условиями и порядком переустройства и перепланировки помещений в многоквартирных домах</w:t>
      </w:r>
      <w:r w:rsidRPr="00FE6CF4">
        <w:rPr>
          <w:rStyle w:val="a5"/>
          <w:color w:val="000000" w:themeColor="text1"/>
          <w:sz w:val="28"/>
          <w:szCs w:val="28"/>
        </w:rPr>
        <w:footnoteReference w:id="131"/>
      </w:r>
      <w:r w:rsidRPr="00FE6CF4">
        <w:rPr>
          <w:color w:val="000000" w:themeColor="text1"/>
          <w:sz w:val="28"/>
          <w:szCs w:val="28"/>
        </w:rPr>
        <w:t>, Постановление Правительства Санкт-Петербурга от 04.02.2005 N 112 «О создании межведомственных комиссий»</w:t>
      </w:r>
      <w:r w:rsidRPr="00FE6CF4">
        <w:rPr>
          <w:rStyle w:val="a5"/>
          <w:color w:val="000000" w:themeColor="text1"/>
          <w:sz w:val="28"/>
          <w:szCs w:val="28"/>
        </w:rPr>
        <w:footnoteReference w:id="132"/>
      </w:r>
      <w:r w:rsidRPr="00FE6CF4">
        <w:rPr>
          <w:color w:val="000000" w:themeColor="text1"/>
          <w:sz w:val="28"/>
          <w:szCs w:val="28"/>
        </w:rPr>
        <w:t xml:space="preserve"> (далее – Постановление № 112). Постановлением № 112 регулируется в том числе согласование проектов на выполнение работ:</w:t>
      </w: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на переустройство и перепланировку помещений в многоквартирном доме без изменения их назначения (пункт 2.1.6.1 Постановления № 112);</w:t>
      </w: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на переустройство и перепланировку жилых помещений при переводе их в нежилые и нежилых помещений при переводе их в жилые (пункт 2.1.6.2 Постановления № 112);</w:t>
      </w: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на капитальный ремонт и реконструкцию жилых помещений, признанных </w:t>
      </w:r>
      <w:r w:rsidRPr="00FE6CF4">
        <w:rPr>
          <w:color w:val="000000" w:themeColor="text1"/>
          <w:sz w:val="28"/>
          <w:szCs w:val="28"/>
        </w:rPr>
        <w:lastRenderedPageBreak/>
        <w:t>непригодными для постоянного проживания (пункт 2.1.6.3 Постановления № 112);</w:t>
      </w: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на капитальный ремонт и переоборудование подвальных помещений без понижения уровня подвала (пункт 2.1.6.4 Постановления № 112);</w:t>
      </w: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на устройство помещений для консьержей (пункт 2.1.6.5 Постановления № 112).</w:t>
      </w: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Соответственно данным постановлением регулируются и вопросы оформления результатов выполненных работ – акта приёмочной комиссии, с целью подтверждения законности</w:t>
      </w:r>
      <w:r w:rsidR="001E4451" w:rsidRPr="00FE6CF4">
        <w:rPr>
          <w:color w:val="000000" w:themeColor="text1"/>
          <w:sz w:val="28"/>
          <w:szCs w:val="28"/>
        </w:rPr>
        <w:t xml:space="preserve"> </w:t>
      </w:r>
      <w:r w:rsidRPr="00FE6CF4">
        <w:rPr>
          <w:color w:val="000000" w:themeColor="text1"/>
          <w:sz w:val="28"/>
          <w:szCs w:val="28"/>
        </w:rPr>
        <w:t>их выполнения, поскольку такой акт будет являться основанием для внесения изменений в ЕГРН, и получением на жилое помещение новых правоустанавливающих</w:t>
      </w:r>
      <w:r w:rsidR="00EE1D7E" w:rsidRPr="00FE6CF4">
        <w:rPr>
          <w:color w:val="000000" w:themeColor="text1"/>
          <w:sz w:val="28"/>
          <w:szCs w:val="28"/>
        </w:rPr>
        <w:t xml:space="preserve"> </w:t>
      </w:r>
      <w:r w:rsidRPr="00FE6CF4">
        <w:rPr>
          <w:color w:val="000000" w:themeColor="text1"/>
          <w:sz w:val="28"/>
          <w:szCs w:val="28"/>
        </w:rPr>
        <w:t>документов после осуществленной перепланировки, подтверждающих законность проведенных таких работ.</w:t>
      </w: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 Постановлением № 112 действующим на территории Санкт-Петербурга</w:t>
      </w:r>
      <w:r w:rsidRPr="00FE6CF4">
        <w:rPr>
          <w:sz w:val="28"/>
          <w:szCs w:val="28"/>
        </w:rPr>
        <w:t xml:space="preserve"> </w:t>
      </w:r>
      <w:r w:rsidRPr="00FE6CF4">
        <w:rPr>
          <w:color w:val="000000" w:themeColor="text1"/>
          <w:sz w:val="28"/>
          <w:szCs w:val="28"/>
        </w:rPr>
        <w:t>сложилась интересная ситуация. Данный нормативно-правовой акт до 2019</w:t>
      </w:r>
      <w:r w:rsidR="00313A81" w:rsidRPr="00FE6CF4">
        <w:rPr>
          <w:color w:val="000000" w:themeColor="text1"/>
          <w:sz w:val="28"/>
          <w:szCs w:val="28"/>
        </w:rPr>
        <w:t xml:space="preserve"> на </w:t>
      </w:r>
      <w:r w:rsidR="005428C9" w:rsidRPr="00FE6CF4">
        <w:rPr>
          <w:color w:val="000000" w:themeColor="text1"/>
          <w:sz w:val="28"/>
          <w:szCs w:val="28"/>
        </w:rPr>
        <w:t>основании</w:t>
      </w:r>
      <w:r w:rsidR="00313A81" w:rsidRPr="00FE6CF4">
        <w:rPr>
          <w:color w:val="000000" w:themeColor="text1"/>
          <w:sz w:val="28"/>
          <w:szCs w:val="28"/>
        </w:rPr>
        <w:t xml:space="preserve"> ныне исключенных пунктов 2.1.6.6, 2.1.6.7</w:t>
      </w:r>
      <w:r w:rsidRPr="00FE6CF4">
        <w:rPr>
          <w:color w:val="000000" w:themeColor="text1"/>
          <w:sz w:val="28"/>
          <w:szCs w:val="28"/>
        </w:rPr>
        <w:t xml:space="preserve"> регулировал в том числе, порядок согласования на перепланировку нежилых помещений в многоквартирных домах без изменения их назначения, если при этом существенно не затрагиваются несущие конструкции здания и порядок согласования на устройство дополнительных входов в нежилые помещения многоквартирного дома без изменения назначения нежилого помещения</w:t>
      </w:r>
      <w:r w:rsidRPr="00FE6CF4">
        <w:rPr>
          <w:rStyle w:val="a5"/>
          <w:color w:val="000000" w:themeColor="text1"/>
          <w:sz w:val="28"/>
          <w:szCs w:val="28"/>
        </w:rPr>
        <w:footnoteReference w:id="133"/>
      </w:r>
      <w:r w:rsidRPr="00FE6CF4">
        <w:rPr>
          <w:color w:val="000000" w:themeColor="text1"/>
          <w:sz w:val="28"/>
          <w:szCs w:val="28"/>
        </w:rPr>
        <w:t xml:space="preserve">. Интересное обстоятельство заключается в том, что данные работы по своему характеру похожи на выполнение работ </w:t>
      </w:r>
      <w:r w:rsidR="00D157D9" w:rsidRPr="00FE6CF4">
        <w:rPr>
          <w:color w:val="000000" w:themeColor="text1"/>
          <w:sz w:val="28"/>
          <w:szCs w:val="28"/>
        </w:rPr>
        <w:t>по реконструкции,</w:t>
      </w:r>
      <w:r w:rsidRPr="00FE6CF4">
        <w:rPr>
          <w:color w:val="000000" w:themeColor="text1"/>
          <w:sz w:val="28"/>
          <w:szCs w:val="28"/>
        </w:rPr>
        <w:t xml:space="preserve"> </w:t>
      </w:r>
      <w:r w:rsidR="00425450" w:rsidRPr="00FE6CF4">
        <w:rPr>
          <w:color w:val="000000" w:themeColor="text1"/>
          <w:sz w:val="28"/>
          <w:szCs w:val="28"/>
        </w:rPr>
        <w:t xml:space="preserve">оказывающие влияние на безопасность здания </w:t>
      </w:r>
      <w:r w:rsidRPr="00FE6CF4">
        <w:rPr>
          <w:color w:val="000000" w:themeColor="text1"/>
          <w:sz w:val="28"/>
          <w:szCs w:val="28"/>
        </w:rPr>
        <w:t xml:space="preserve">предусмотренных ГРК РФ, вместе с тем данное постановление требования ГРК РФ обходило, разрешение, на строительство, выданное в порядке статьи 51 ГРК РФ не предусматривало. </w:t>
      </w: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Этот факт и послужил основанием для судебного спора, в котором истцы заявили требование о признании недействующим вышеуказанных положений в связи с тем, что данные нормы подменяют собой требования ГРК РФ и дают </w:t>
      </w:r>
      <w:r w:rsidRPr="00FE6CF4">
        <w:rPr>
          <w:color w:val="000000" w:themeColor="text1"/>
          <w:sz w:val="28"/>
          <w:szCs w:val="28"/>
        </w:rPr>
        <w:lastRenderedPageBreak/>
        <w:t xml:space="preserve">возможность реконструировать помещения без соблюдения требований ГРК РФ. </w:t>
      </w:r>
    </w:p>
    <w:p w:rsidR="00A2774D" w:rsidRPr="00FE6CF4" w:rsidRDefault="00A2774D"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Дело дошло до Верховного суда, который поддержал требования истца и посчитал,</w:t>
      </w:r>
      <w:r w:rsidR="001E4451" w:rsidRPr="00FE6CF4">
        <w:rPr>
          <w:color w:val="000000" w:themeColor="text1"/>
          <w:sz w:val="28"/>
          <w:szCs w:val="28"/>
        </w:rPr>
        <w:t xml:space="preserve"> </w:t>
      </w:r>
      <w:r w:rsidRPr="00FE6CF4">
        <w:rPr>
          <w:color w:val="000000" w:themeColor="text1"/>
          <w:sz w:val="28"/>
          <w:szCs w:val="28"/>
        </w:rPr>
        <w:t xml:space="preserve">что данные нормы подменяют собой федеральный закон – ГРК РФ. На мой взгляд, это правильно, поскольку межведомственная комиссия не имеет права распространять свои полномочия на правоотношения, которые регулируются требованиями ГРК РФ, поскольку такие работы могут затрагивать конструктивные и другие характеристики надежности и безопасности зданий, </w:t>
      </w:r>
      <w:r w:rsidR="002D6259" w:rsidRPr="00FE6CF4">
        <w:rPr>
          <w:color w:val="000000" w:themeColor="text1"/>
          <w:sz w:val="28"/>
          <w:szCs w:val="28"/>
        </w:rPr>
        <w:t xml:space="preserve">следовательно такие работы </w:t>
      </w:r>
      <w:r w:rsidRPr="00FE6CF4">
        <w:rPr>
          <w:color w:val="000000" w:themeColor="text1"/>
          <w:sz w:val="28"/>
          <w:szCs w:val="28"/>
        </w:rPr>
        <w:t>могут считаться реконструкцией здания.</w:t>
      </w:r>
      <w:r w:rsidRPr="00FE6CF4">
        <w:rPr>
          <w:rStyle w:val="a5"/>
          <w:color w:val="000000" w:themeColor="text1"/>
          <w:sz w:val="28"/>
          <w:szCs w:val="28"/>
        </w:rPr>
        <w:footnoteReference w:id="134"/>
      </w:r>
      <w:r w:rsidRPr="00FE6CF4">
        <w:rPr>
          <w:color w:val="000000" w:themeColor="text1"/>
          <w:sz w:val="28"/>
          <w:szCs w:val="28"/>
        </w:rPr>
        <w:t xml:space="preserve"> </w:t>
      </w:r>
    </w:p>
    <w:p w:rsidR="00A2774D" w:rsidRPr="00FE6CF4" w:rsidRDefault="00070440"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Завершая рассмотрения вопросов возникающим в жилищном законодательстве, можно прийти к выводу, что вероятно</w:t>
      </w:r>
      <w:r w:rsidR="00A2774D" w:rsidRPr="00FE6CF4">
        <w:rPr>
          <w:color w:val="000000" w:themeColor="text1"/>
          <w:sz w:val="28"/>
          <w:szCs w:val="28"/>
        </w:rPr>
        <w:t>, целесообразно разграничить сферу действия градостроительного</w:t>
      </w:r>
      <w:r w:rsidR="00313A81" w:rsidRPr="00FE6CF4">
        <w:rPr>
          <w:color w:val="000000" w:themeColor="text1"/>
          <w:sz w:val="28"/>
          <w:szCs w:val="28"/>
        </w:rPr>
        <w:t xml:space="preserve"> </w:t>
      </w:r>
      <w:r w:rsidR="00A2774D" w:rsidRPr="00FE6CF4">
        <w:rPr>
          <w:color w:val="000000" w:themeColor="text1"/>
          <w:sz w:val="28"/>
          <w:szCs w:val="28"/>
        </w:rPr>
        <w:t>и жилищного законодательства на законодательном уровне</w:t>
      </w:r>
      <w:r w:rsidR="00AA32BF" w:rsidRPr="00FE6CF4">
        <w:rPr>
          <w:color w:val="000000" w:themeColor="text1"/>
          <w:sz w:val="28"/>
          <w:szCs w:val="28"/>
        </w:rPr>
        <w:t xml:space="preserve"> для определенных ситуаций</w:t>
      </w:r>
      <w:r w:rsidR="00A2774D" w:rsidRPr="00FE6CF4">
        <w:rPr>
          <w:color w:val="000000" w:themeColor="text1"/>
          <w:sz w:val="28"/>
          <w:szCs w:val="28"/>
        </w:rPr>
        <w:t>,</w:t>
      </w:r>
      <w:r w:rsidR="00B677B1" w:rsidRPr="00FE6CF4">
        <w:rPr>
          <w:color w:val="000000" w:themeColor="text1"/>
          <w:sz w:val="28"/>
          <w:szCs w:val="28"/>
        </w:rPr>
        <w:t xml:space="preserve"> </w:t>
      </w:r>
      <w:r w:rsidR="002D6259" w:rsidRPr="00FE6CF4">
        <w:rPr>
          <w:color w:val="000000" w:themeColor="text1"/>
          <w:sz w:val="28"/>
          <w:szCs w:val="28"/>
        </w:rPr>
        <w:t xml:space="preserve">                          </w:t>
      </w:r>
      <w:r w:rsidR="00B677B1" w:rsidRPr="00FE6CF4">
        <w:rPr>
          <w:color w:val="000000" w:themeColor="text1"/>
          <w:sz w:val="28"/>
          <w:szCs w:val="28"/>
        </w:rPr>
        <w:t>как например</w:t>
      </w:r>
      <w:r w:rsidR="001705FF" w:rsidRPr="00FE6CF4">
        <w:rPr>
          <w:color w:val="000000" w:themeColor="text1"/>
          <w:sz w:val="28"/>
          <w:szCs w:val="28"/>
        </w:rPr>
        <w:t xml:space="preserve"> </w:t>
      </w:r>
      <w:r w:rsidR="00B677B1" w:rsidRPr="00FE6CF4">
        <w:rPr>
          <w:color w:val="000000" w:themeColor="text1"/>
          <w:sz w:val="28"/>
          <w:szCs w:val="28"/>
        </w:rPr>
        <w:t>это происходит с перепланировкой в нежилых зданиях,</w:t>
      </w:r>
      <w:r w:rsidR="001705FF" w:rsidRPr="00FE6CF4">
        <w:rPr>
          <w:color w:val="000000" w:themeColor="text1"/>
          <w:sz w:val="28"/>
          <w:szCs w:val="28"/>
        </w:rPr>
        <w:t xml:space="preserve"> кроме того, </w:t>
      </w:r>
      <w:r w:rsidR="00B677B1" w:rsidRPr="00FE6CF4">
        <w:rPr>
          <w:color w:val="000000" w:themeColor="text1"/>
          <w:sz w:val="28"/>
          <w:szCs w:val="28"/>
        </w:rPr>
        <w:t>на уровне местного жилищного законодательства необходимо исключать такие нормы, которые относятся</w:t>
      </w:r>
      <w:r w:rsidR="002D6259" w:rsidRPr="00FE6CF4">
        <w:rPr>
          <w:color w:val="000000" w:themeColor="text1"/>
          <w:sz w:val="28"/>
          <w:szCs w:val="28"/>
        </w:rPr>
        <w:t xml:space="preserve"> </w:t>
      </w:r>
      <w:r w:rsidR="00B677B1" w:rsidRPr="00FE6CF4">
        <w:rPr>
          <w:color w:val="000000" w:themeColor="text1"/>
          <w:sz w:val="28"/>
          <w:szCs w:val="28"/>
        </w:rPr>
        <w:t xml:space="preserve">к сфере регулирования ГРК РФ, то есть </w:t>
      </w:r>
      <w:r w:rsidRPr="00FE6CF4">
        <w:rPr>
          <w:color w:val="000000" w:themeColor="text1"/>
          <w:sz w:val="28"/>
          <w:szCs w:val="28"/>
        </w:rPr>
        <w:t>при выполнении</w:t>
      </w:r>
      <w:r w:rsidR="001705FF" w:rsidRPr="00FE6CF4">
        <w:rPr>
          <w:color w:val="000000" w:themeColor="text1"/>
          <w:sz w:val="28"/>
          <w:szCs w:val="28"/>
        </w:rPr>
        <w:t xml:space="preserve"> работ </w:t>
      </w:r>
      <w:r w:rsidRPr="00FE6CF4">
        <w:rPr>
          <w:color w:val="000000" w:themeColor="text1"/>
          <w:sz w:val="28"/>
          <w:szCs w:val="28"/>
        </w:rPr>
        <w:t>влияющих</w:t>
      </w:r>
      <w:r w:rsidR="001705FF" w:rsidRPr="00FE6CF4">
        <w:rPr>
          <w:color w:val="000000" w:themeColor="text1"/>
          <w:sz w:val="28"/>
          <w:szCs w:val="28"/>
        </w:rPr>
        <w:t xml:space="preserve"> на безопасность</w:t>
      </w:r>
      <w:r w:rsidR="00B677B1" w:rsidRPr="00FE6CF4">
        <w:rPr>
          <w:color w:val="000000" w:themeColor="text1"/>
          <w:sz w:val="28"/>
          <w:szCs w:val="28"/>
        </w:rPr>
        <w:t xml:space="preserve"> многоквартирного дома как объекта капитального строительства</w:t>
      </w:r>
      <w:r w:rsidR="001705FF" w:rsidRPr="00FE6CF4">
        <w:rPr>
          <w:color w:val="000000" w:themeColor="text1"/>
          <w:sz w:val="28"/>
          <w:szCs w:val="28"/>
        </w:rPr>
        <w:t xml:space="preserve">, </w:t>
      </w:r>
      <w:r w:rsidRPr="00FE6CF4">
        <w:rPr>
          <w:color w:val="000000" w:themeColor="text1"/>
          <w:sz w:val="28"/>
          <w:szCs w:val="28"/>
        </w:rPr>
        <w:t xml:space="preserve">такое регулирование происходит </w:t>
      </w:r>
      <w:r w:rsidR="00AE2A9A" w:rsidRPr="00FE6CF4">
        <w:rPr>
          <w:color w:val="000000" w:themeColor="text1"/>
          <w:sz w:val="28"/>
          <w:szCs w:val="28"/>
        </w:rPr>
        <w:t xml:space="preserve">с </w:t>
      </w:r>
      <w:r w:rsidRPr="00FE6CF4">
        <w:rPr>
          <w:color w:val="000000" w:themeColor="text1"/>
          <w:sz w:val="28"/>
          <w:szCs w:val="28"/>
        </w:rPr>
        <w:t xml:space="preserve">применением ГРК РФ, а в нормах жилищного законодательства </w:t>
      </w:r>
      <w:r w:rsidR="001705FF" w:rsidRPr="00FE6CF4">
        <w:rPr>
          <w:color w:val="000000" w:themeColor="text1"/>
          <w:sz w:val="28"/>
          <w:szCs w:val="28"/>
        </w:rPr>
        <w:t xml:space="preserve">не должны встречаться </w:t>
      </w:r>
      <w:r w:rsidRPr="00FE6CF4">
        <w:rPr>
          <w:color w:val="000000" w:themeColor="text1"/>
          <w:sz w:val="28"/>
          <w:szCs w:val="28"/>
        </w:rPr>
        <w:t xml:space="preserve">положения, которые вторгаются в предмет регулирования ГРК РФ, </w:t>
      </w:r>
      <w:r w:rsidR="001705FF" w:rsidRPr="00FE6CF4">
        <w:rPr>
          <w:color w:val="000000" w:themeColor="text1"/>
          <w:sz w:val="28"/>
          <w:szCs w:val="28"/>
        </w:rPr>
        <w:t>как это было в Постановлении № 112.</w:t>
      </w:r>
    </w:p>
    <w:p w:rsidR="00A2774D" w:rsidRPr="00FE6CF4" w:rsidRDefault="001705FF"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Соответственно, в</w:t>
      </w:r>
      <w:r w:rsidR="00A2774D" w:rsidRPr="00FE6CF4">
        <w:rPr>
          <w:color w:val="000000" w:themeColor="text1"/>
          <w:sz w:val="28"/>
          <w:szCs w:val="28"/>
        </w:rPr>
        <w:t>ышеуказанные предложения будут служить цели достижения четкой определённости в каких правоотношения нормами какого закона руководствоваться, не распространять законодательство в сфере жилищных правоотношений на сферу регулирования градостроительного законодательства</w:t>
      </w:r>
      <w:r w:rsidR="00070440" w:rsidRPr="00FE6CF4">
        <w:rPr>
          <w:color w:val="000000" w:themeColor="text1"/>
          <w:sz w:val="28"/>
          <w:szCs w:val="28"/>
        </w:rPr>
        <w:t>,</w:t>
      </w:r>
      <w:r w:rsidR="00A2774D" w:rsidRPr="00FE6CF4">
        <w:rPr>
          <w:color w:val="000000" w:themeColor="text1"/>
          <w:sz w:val="28"/>
          <w:szCs w:val="28"/>
        </w:rPr>
        <w:t xml:space="preserve"> как это было в споре по признании несоответствующими федеральному законодательству некоторых пунктов Постановления № 112.</w:t>
      </w:r>
    </w:p>
    <w:p w:rsidR="009E27FD" w:rsidRPr="0074330B" w:rsidRDefault="004B53E0" w:rsidP="0074330B">
      <w:pPr>
        <w:jc w:val="center"/>
        <w:rPr>
          <w:rFonts w:ascii="Times New Roman" w:hAnsi="Times New Roman" w:cs="Times New Roman"/>
          <w:b/>
          <w:color w:val="000000" w:themeColor="text1"/>
          <w:sz w:val="28"/>
          <w:szCs w:val="28"/>
        </w:rPr>
      </w:pPr>
      <w:bookmarkStart w:id="14" w:name="_Toc103135451"/>
      <w:r>
        <w:rPr>
          <w:b/>
          <w:color w:val="000000" w:themeColor="text1"/>
          <w:sz w:val="28"/>
          <w:szCs w:val="28"/>
        </w:rPr>
        <w:br w:type="page"/>
      </w:r>
      <w:r w:rsidR="009E27FD" w:rsidRPr="0074330B">
        <w:rPr>
          <w:rFonts w:ascii="Times New Roman" w:hAnsi="Times New Roman" w:cs="Times New Roman"/>
          <w:b/>
          <w:color w:val="000000" w:themeColor="text1"/>
          <w:sz w:val="28"/>
          <w:szCs w:val="28"/>
        </w:rPr>
        <w:lastRenderedPageBreak/>
        <w:t>Заключение</w:t>
      </w:r>
      <w:bookmarkEnd w:id="14"/>
    </w:p>
    <w:p w:rsidR="00DF1B42" w:rsidRDefault="00DF1B42" w:rsidP="0045062F">
      <w:pPr>
        <w:pStyle w:val="ConsPlusNormal"/>
        <w:spacing w:line="360" w:lineRule="auto"/>
        <w:ind w:right="-142" w:firstLine="540"/>
        <w:jc w:val="both"/>
        <w:rPr>
          <w:color w:val="000000" w:themeColor="text1"/>
          <w:sz w:val="28"/>
          <w:szCs w:val="28"/>
        </w:rPr>
      </w:pPr>
    </w:p>
    <w:p w:rsidR="00D02034" w:rsidRPr="00FE6CF4" w:rsidRDefault="00724EE8" w:rsidP="00B065F3">
      <w:pPr>
        <w:pStyle w:val="ConsPlusNormal"/>
        <w:spacing w:line="360" w:lineRule="auto"/>
        <w:ind w:right="-142" w:firstLine="540"/>
        <w:jc w:val="both"/>
        <w:rPr>
          <w:color w:val="000000" w:themeColor="text1"/>
          <w:sz w:val="28"/>
          <w:szCs w:val="28"/>
        </w:rPr>
      </w:pPr>
      <w:r w:rsidRPr="00FE6CF4">
        <w:rPr>
          <w:color w:val="000000" w:themeColor="text1"/>
          <w:sz w:val="28"/>
          <w:szCs w:val="28"/>
        </w:rPr>
        <w:t>Подводя итог всему вышеизложенному, отметим, что законодательство регулирующие проведение работ по реконструкции, капитал</w:t>
      </w:r>
      <w:r w:rsidR="0019687A" w:rsidRPr="00FE6CF4">
        <w:rPr>
          <w:color w:val="000000" w:themeColor="text1"/>
          <w:sz w:val="28"/>
          <w:szCs w:val="28"/>
        </w:rPr>
        <w:t>ьному ремонту</w:t>
      </w:r>
      <w:r w:rsidRPr="00FE6CF4">
        <w:rPr>
          <w:color w:val="000000" w:themeColor="text1"/>
          <w:sz w:val="28"/>
          <w:szCs w:val="28"/>
        </w:rPr>
        <w:t>, перепланировке объектов капитального строительства (недвижимос</w:t>
      </w:r>
      <w:r w:rsidR="005428C9" w:rsidRPr="00FE6CF4">
        <w:rPr>
          <w:color w:val="000000" w:themeColor="text1"/>
          <w:sz w:val="28"/>
          <w:szCs w:val="28"/>
        </w:rPr>
        <w:t>ти) реформируется и обновляется. Несмотря</w:t>
      </w:r>
      <w:r w:rsidR="0019687A" w:rsidRPr="00FE6CF4">
        <w:rPr>
          <w:color w:val="000000" w:themeColor="text1"/>
          <w:sz w:val="28"/>
          <w:szCs w:val="28"/>
        </w:rPr>
        <w:t xml:space="preserve"> на то, что ряд специалистов </w:t>
      </w:r>
      <w:r w:rsidR="004B53E0">
        <w:rPr>
          <w:color w:val="000000" w:themeColor="text1"/>
          <w:sz w:val="28"/>
          <w:szCs w:val="28"/>
        </w:rPr>
        <w:t>в этой области говорят</w:t>
      </w:r>
      <w:r w:rsidR="00BB321C" w:rsidRPr="00FE6CF4">
        <w:rPr>
          <w:color w:val="000000" w:themeColor="text1"/>
          <w:sz w:val="28"/>
          <w:szCs w:val="28"/>
        </w:rPr>
        <w:t>,</w:t>
      </w:r>
      <w:r w:rsidR="0019687A" w:rsidRPr="00FE6CF4">
        <w:rPr>
          <w:color w:val="000000" w:themeColor="text1"/>
          <w:sz w:val="28"/>
          <w:szCs w:val="28"/>
        </w:rPr>
        <w:t xml:space="preserve"> что градостроительное право развивается в сторону более жесткой регламентации всех процессов</w:t>
      </w:r>
      <w:r w:rsidRPr="00FE6CF4">
        <w:rPr>
          <w:color w:val="000000" w:themeColor="text1"/>
          <w:sz w:val="28"/>
          <w:szCs w:val="28"/>
        </w:rPr>
        <w:t xml:space="preserve"> можно </w:t>
      </w:r>
      <w:r w:rsidR="00B065F3" w:rsidRPr="00FE6CF4">
        <w:rPr>
          <w:color w:val="000000" w:themeColor="text1"/>
          <w:sz w:val="28"/>
          <w:szCs w:val="28"/>
        </w:rPr>
        <w:t xml:space="preserve">утверждать, </w:t>
      </w:r>
      <w:r w:rsidRPr="00FE6CF4">
        <w:rPr>
          <w:color w:val="000000" w:themeColor="text1"/>
          <w:sz w:val="28"/>
          <w:szCs w:val="28"/>
        </w:rPr>
        <w:t>что федеральным законодателем намечена</w:t>
      </w:r>
      <w:r w:rsidR="00BB321C" w:rsidRPr="00FE6CF4">
        <w:rPr>
          <w:color w:val="000000" w:themeColor="text1"/>
          <w:sz w:val="28"/>
          <w:szCs w:val="28"/>
        </w:rPr>
        <w:t xml:space="preserve"> тенденция к </w:t>
      </w:r>
      <w:r w:rsidR="00B065F3">
        <w:rPr>
          <w:color w:val="000000" w:themeColor="text1"/>
          <w:sz w:val="28"/>
          <w:szCs w:val="28"/>
        </w:rPr>
        <w:t>облегчению жизни застройщикам путем расширения</w:t>
      </w:r>
      <w:r w:rsidR="00BB321C" w:rsidRPr="00FE6CF4">
        <w:rPr>
          <w:color w:val="000000" w:themeColor="text1"/>
          <w:sz w:val="28"/>
          <w:szCs w:val="28"/>
        </w:rPr>
        <w:t xml:space="preserve"> перечня</w:t>
      </w:r>
      <w:r w:rsidRPr="00FE6CF4">
        <w:rPr>
          <w:color w:val="000000" w:themeColor="text1"/>
          <w:sz w:val="28"/>
          <w:szCs w:val="28"/>
        </w:rPr>
        <w:t xml:space="preserve"> </w:t>
      </w:r>
      <w:r w:rsidR="00BB321C" w:rsidRPr="00FE6CF4">
        <w:rPr>
          <w:color w:val="000000" w:themeColor="text1"/>
          <w:sz w:val="28"/>
          <w:szCs w:val="28"/>
        </w:rPr>
        <w:t xml:space="preserve">специальных видов </w:t>
      </w:r>
      <w:r w:rsidR="0074330B" w:rsidRPr="00FE6CF4">
        <w:rPr>
          <w:color w:val="000000" w:themeColor="text1"/>
          <w:sz w:val="28"/>
          <w:szCs w:val="28"/>
        </w:rPr>
        <w:t>работ,</w:t>
      </w:r>
      <w:r w:rsidR="00BB321C" w:rsidRPr="00FE6CF4">
        <w:rPr>
          <w:color w:val="000000" w:themeColor="text1"/>
          <w:sz w:val="28"/>
          <w:szCs w:val="28"/>
        </w:rPr>
        <w:t xml:space="preserve"> выполняемых в рамках капитального ремонта.</w:t>
      </w:r>
      <w:r w:rsidRPr="00FE6CF4">
        <w:rPr>
          <w:color w:val="000000" w:themeColor="text1"/>
          <w:sz w:val="28"/>
          <w:szCs w:val="28"/>
        </w:rPr>
        <w:t xml:space="preserve"> </w:t>
      </w:r>
      <w:r w:rsidR="00BB321C" w:rsidRPr="00FE6CF4">
        <w:rPr>
          <w:color w:val="000000" w:themeColor="text1"/>
          <w:sz w:val="28"/>
          <w:szCs w:val="28"/>
        </w:rPr>
        <w:t>П</w:t>
      </w:r>
      <w:r w:rsidR="004B53E0">
        <w:rPr>
          <w:color w:val="000000" w:themeColor="text1"/>
          <w:sz w:val="28"/>
          <w:szCs w:val="28"/>
        </w:rPr>
        <w:t>одтверждением этого являются,</w:t>
      </w:r>
      <w:r w:rsidRPr="00FE6CF4">
        <w:rPr>
          <w:color w:val="000000" w:themeColor="text1"/>
          <w:sz w:val="28"/>
          <w:szCs w:val="28"/>
        </w:rPr>
        <w:t xml:space="preserve"> внесение части </w:t>
      </w:r>
      <w:r w:rsidR="0074330B">
        <w:rPr>
          <w:color w:val="000000" w:themeColor="text1"/>
          <w:sz w:val="28"/>
          <w:szCs w:val="28"/>
        </w:rPr>
        <w:t xml:space="preserve">                      </w:t>
      </w:r>
      <w:r w:rsidRPr="00FE6CF4">
        <w:rPr>
          <w:color w:val="000000" w:themeColor="text1"/>
          <w:sz w:val="28"/>
          <w:szCs w:val="28"/>
        </w:rPr>
        <w:t xml:space="preserve">11 в статью 52 ГРК РФ в конце 2021 года, напомним, что в данной норме говорится о том, </w:t>
      </w:r>
      <w:r w:rsidR="00A84883">
        <w:rPr>
          <w:color w:val="000000" w:themeColor="text1"/>
          <w:sz w:val="28"/>
          <w:szCs w:val="28"/>
        </w:rPr>
        <w:t xml:space="preserve">что в </w:t>
      </w:r>
      <w:r w:rsidRPr="00FE6CF4">
        <w:rPr>
          <w:color w:val="000000" w:themeColor="text1"/>
          <w:sz w:val="28"/>
          <w:szCs w:val="28"/>
        </w:rPr>
        <w:t xml:space="preserve">определенных Правительством </w:t>
      </w:r>
      <w:r w:rsidR="00A84883" w:rsidRPr="00FE6CF4">
        <w:rPr>
          <w:color w:val="000000" w:themeColor="text1"/>
          <w:sz w:val="28"/>
          <w:szCs w:val="28"/>
        </w:rPr>
        <w:t xml:space="preserve">РФ </w:t>
      </w:r>
      <w:r w:rsidR="00A84883">
        <w:rPr>
          <w:color w:val="000000" w:themeColor="text1"/>
          <w:sz w:val="28"/>
          <w:szCs w:val="28"/>
        </w:rPr>
        <w:t xml:space="preserve">случаях </w:t>
      </w:r>
      <w:r w:rsidRPr="00FE6CF4">
        <w:rPr>
          <w:color w:val="000000" w:themeColor="text1"/>
          <w:sz w:val="28"/>
          <w:szCs w:val="28"/>
        </w:rPr>
        <w:t xml:space="preserve">при осуществлении капитального ремонта зданий, сооружений </w:t>
      </w:r>
      <w:r w:rsidR="00DF1B42">
        <w:rPr>
          <w:color w:val="000000" w:themeColor="text1"/>
          <w:sz w:val="28"/>
          <w:szCs w:val="28"/>
        </w:rPr>
        <w:t>может</w:t>
      </w:r>
      <w:r w:rsidRPr="00FE6CF4">
        <w:rPr>
          <w:color w:val="000000" w:themeColor="text1"/>
          <w:sz w:val="28"/>
          <w:szCs w:val="28"/>
        </w:rPr>
        <w:t xml:space="preserve"> осуществляться замена</w:t>
      </w:r>
      <w:r w:rsidR="00DF1B42">
        <w:rPr>
          <w:color w:val="000000" w:themeColor="text1"/>
          <w:sz w:val="28"/>
          <w:szCs w:val="28"/>
        </w:rPr>
        <w:t xml:space="preserve"> </w:t>
      </w:r>
      <w:r w:rsidRPr="00FE6CF4">
        <w:rPr>
          <w:color w:val="000000" w:themeColor="text1"/>
          <w:sz w:val="28"/>
          <w:szCs w:val="28"/>
        </w:rPr>
        <w:t xml:space="preserve">и (или) восстановление несущих строительных конструкций объекта капитального строительства. </w:t>
      </w:r>
      <w:r w:rsidR="00B065F3">
        <w:rPr>
          <w:color w:val="000000" w:themeColor="text1"/>
          <w:sz w:val="28"/>
          <w:szCs w:val="28"/>
        </w:rPr>
        <w:t>Несмотря на то, что такие</w:t>
      </w:r>
      <w:r w:rsidRPr="00FE6CF4">
        <w:rPr>
          <w:color w:val="000000" w:themeColor="text1"/>
          <w:sz w:val="28"/>
          <w:szCs w:val="28"/>
        </w:rPr>
        <w:t xml:space="preserve"> случаи пока еще </w:t>
      </w:r>
      <w:r w:rsidR="00B065F3">
        <w:rPr>
          <w:color w:val="000000" w:themeColor="text1"/>
          <w:sz w:val="28"/>
          <w:szCs w:val="28"/>
        </w:rPr>
        <w:t>Правительством РФ не определены</w:t>
      </w:r>
      <w:r w:rsidR="00B065F3" w:rsidRPr="00B065F3">
        <w:rPr>
          <w:color w:val="000000" w:themeColor="text1"/>
          <w:sz w:val="28"/>
          <w:szCs w:val="28"/>
        </w:rPr>
        <w:t xml:space="preserve">, </w:t>
      </w:r>
      <w:r w:rsidR="00B065F3">
        <w:rPr>
          <w:color w:val="000000" w:themeColor="text1"/>
          <w:sz w:val="28"/>
          <w:szCs w:val="28"/>
        </w:rPr>
        <w:t xml:space="preserve">начало положено и </w:t>
      </w:r>
      <w:r w:rsidRPr="00FE6CF4">
        <w:rPr>
          <w:color w:val="000000" w:themeColor="text1"/>
          <w:sz w:val="28"/>
          <w:szCs w:val="28"/>
        </w:rPr>
        <w:t xml:space="preserve">на мой взгляд, такой подход </w:t>
      </w:r>
      <w:r w:rsidR="00D02034" w:rsidRPr="00FE6CF4">
        <w:rPr>
          <w:color w:val="000000" w:themeColor="text1"/>
          <w:sz w:val="28"/>
          <w:szCs w:val="28"/>
        </w:rPr>
        <w:t xml:space="preserve">необходимо приветствовать. </w:t>
      </w:r>
      <w:r w:rsidRPr="00FE6CF4">
        <w:rPr>
          <w:color w:val="000000" w:themeColor="text1"/>
          <w:sz w:val="28"/>
          <w:szCs w:val="28"/>
        </w:rPr>
        <w:t xml:space="preserve"> </w:t>
      </w:r>
    </w:p>
    <w:p w:rsidR="00D02034" w:rsidRPr="00FE6CF4" w:rsidRDefault="00D02034" w:rsidP="00117CD9">
      <w:pPr>
        <w:pStyle w:val="ConsPlusNormal"/>
        <w:spacing w:line="360" w:lineRule="auto"/>
        <w:ind w:right="-142" w:firstLine="540"/>
        <w:jc w:val="both"/>
        <w:rPr>
          <w:color w:val="000000" w:themeColor="text1"/>
          <w:sz w:val="28"/>
          <w:szCs w:val="28"/>
        </w:rPr>
      </w:pPr>
      <w:r w:rsidRPr="00FE6CF4">
        <w:rPr>
          <w:color w:val="000000" w:themeColor="text1"/>
          <w:sz w:val="28"/>
          <w:szCs w:val="28"/>
        </w:rPr>
        <w:t>Как</w:t>
      </w:r>
      <w:r w:rsidR="00724EE8" w:rsidRPr="00FE6CF4">
        <w:rPr>
          <w:color w:val="000000" w:themeColor="text1"/>
          <w:sz w:val="28"/>
          <w:szCs w:val="28"/>
        </w:rPr>
        <w:t xml:space="preserve"> показывает судебная практика</w:t>
      </w:r>
      <w:r w:rsidR="00117CD9">
        <w:rPr>
          <w:color w:val="000000" w:themeColor="text1"/>
          <w:sz w:val="28"/>
          <w:szCs w:val="28"/>
        </w:rPr>
        <w:t xml:space="preserve"> по делам, </w:t>
      </w:r>
      <w:r w:rsidR="00724EE8" w:rsidRPr="00FE6CF4">
        <w:rPr>
          <w:color w:val="000000" w:themeColor="text1"/>
          <w:sz w:val="28"/>
          <w:szCs w:val="28"/>
        </w:rPr>
        <w:t>в которых суды часто рассматривают вопросы о том каким</w:t>
      </w:r>
      <w:r w:rsidRPr="00FE6CF4">
        <w:rPr>
          <w:color w:val="000000" w:themeColor="text1"/>
          <w:sz w:val="28"/>
          <w:szCs w:val="28"/>
        </w:rPr>
        <w:t xml:space="preserve"> способом были проведены работы, </w:t>
      </w:r>
      <w:r w:rsidR="00117CD9" w:rsidRPr="00117CD9">
        <w:rPr>
          <w:color w:val="000000" w:themeColor="text1"/>
          <w:sz w:val="28"/>
          <w:szCs w:val="28"/>
        </w:rPr>
        <w:t>особенно это касается административных исков собственников зданий (иных законных владельцев), к регистрирующим органам в связи с отказом внесения изме</w:t>
      </w:r>
      <w:r w:rsidR="00117CD9">
        <w:rPr>
          <w:color w:val="000000" w:themeColor="text1"/>
          <w:sz w:val="28"/>
          <w:szCs w:val="28"/>
        </w:rPr>
        <w:t xml:space="preserve">нений в ЕГРН, </w:t>
      </w:r>
      <w:r w:rsidRPr="00FE6CF4">
        <w:rPr>
          <w:color w:val="000000" w:themeColor="text1"/>
          <w:sz w:val="28"/>
          <w:szCs w:val="28"/>
        </w:rPr>
        <w:t>в</w:t>
      </w:r>
      <w:r w:rsidR="00724EE8" w:rsidRPr="00FE6CF4">
        <w:rPr>
          <w:color w:val="000000" w:themeColor="text1"/>
          <w:sz w:val="28"/>
          <w:szCs w:val="28"/>
        </w:rPr>
        <w:t xml:space="preserve"> материалах дела отсутствуют какие-либо сведения</w:t>
      </w:r>
      <w:r w:rsidR="00DF1B42">
        <w:rPr>
          <w:color w:val="000000" w:themeColor="text1"/>
          <w:sz w:val="28"/>
          <w:szCs w:val="28"/>
        </w:rPr>
        <w:t xml:space="preserve"> </w:t>
      </w:r>
      <w:r w:rsidR="00724EE8" w:rsidRPr="00FE6CF4">
        <w:rPr>
          <w:color w:val="000000" w:themeColor="text1"/>
          <w:sz w:val="28"/>
          <w:szCs w:val="28"/>
        </w:rPr>
        <w:t xml:space="preserve">о </w:t>
      </w:r>
      <w:r w:rsidR="00B065F3">
        <w:rPr>
          <w:color w:val="000000" w:themeColor="text1"/>
          <w:sz w:val="28"/>
          <w:szCs w:val="28"/>
        </w:rPr>
        <w:t>наличие угрозы общественным интересам в части неб</w:t>
      </w:r>
      <w:r w:rsidR="00117CD9">
        <w:rPr>
          <w:color w:val="000000" w:themeColor="text1"/>
          <w:sz w:val="28"/>
          <w:szCs w:val="28"/>
        </w:rPr>
        <w:t>езопасности произведенных работ и</w:t>
      </w:r>
      <w:r w:rsidR="00B065F3">
        <w:rPr>
          <w:color w:val="000000" w:themeColor="text1"/>
          <w:sz w:val="28"/>
          <w:szCs w:val="28"/>
        </w:rPr>
        <w:t xml:space="preserve"> дальнейшей эксплуатации такого объекта капитального строительства</w:t>
      </w:r>
      <w:r w:rsidR="0019687A" w:rsidRPr="00FE6CF4">
        <w:rPr>
          <w:color w:val="000000" w:themeColor="text1"/>
          <w:sz w:val="28"/>
          <w:szCs w:val="28"/>
        </w:rPr>
        <w:t>.</w:t>
      </w:r>
    </w:p>
    <w:p w:rsidR="00724EE8" w:rsidRPr="00FE6CF4" w:rsidRDefault="00724EE8"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Соответственно, при гарантиях то</w:t>
      </w:r>
      <w:r w:rsidR="00DF1B42">
        <w:rPr>
          <w:color w:val="000000" w:themeColor="text1"/>
          <w:sz w:val="28"/>
          <w:szCs w:val="28"/>
        </w:rPr>
        <w:t>го, что ничьи права не нарушаются при выполнении</w:t>
      </w:r>
      <w:r w:rsidRPr="00FE6CF4">
        <w:rPr>
          <w:color w:val="000000" w:themeColor="text1"/>
          <w:sz w:val="28"/>
          <w:szCs w:val="28"/>
        </w:rPr>
        <w:t xml:space="preserve"> таких работ</w:t>
      </w:r>
      <w:r w:rsidR="00B065F3">
        <w:rPr>
          <w:color w:val="000000" w:themeColor="text1"/>
          <w:sz w:val="28"/>
          <w:szCs w:val="28"/>
        </w:rPr>
        <w:t>, а после выполнения работ эксплуатация объекта капитального строительства будет безопасной</w:t>
      </w:r>
      <w:r w:rsidR="004B53E0" w:rsidRPr="004B53E0">
        <w:rPr>
          <w:color w:val="000000" w:themeColor="text1"/>
          <w:sz w:val="28"/>
          <w:szCs w:val="28"/>
        </w:rPr>
        <w:t>,</w:t>
      </w:r>
      <w:r w:rsidRPr="00FE6CF4">
        <w:rPr>
          <w:color w:val="000000" w:themeColor="text1"/>
          <w:sz w:val="28"/>
          <w:szCs w:val="28"/>
        </w:rPr>
        <w:t xml:space="preserve"> целесообразно уменьшить бюрократи</w:t>
      </w:r>
      <w:r w:rsidR="00D02034" w:rsidRPr="00FE6CF4">
        <w:rPr>
          <w:color w:val="000000" w:themeColor="text1"/>
          <w:sz w:val="28"/>
          <w:szCs w:val="28"/>
        </w:rPr>
        <w:t>ческую нагрузку</w:t>
      </w:r>
      <w:r w:rsidR="00DF1B42">
        <w:rPr>
          <w:color w:val="000000" w:themeColor="text1"/>
          <w:sz w:val="28"/>
          <w:szCs w:val="28"/>
        </w:rPr>
        <w:t xml:space="preserve"> </w:t>
      </w:r>
      <w:r w:rsidR="00D02034" w:rsidRPr="00FE6CF4">
        <w:rPr>
          <w:color w:val="000000" w:themeColor="text1"/>
          <w:sz w:val="28"/>
          <w:szCs w:val="28"/>
        </w:rPr>
        <w:t>на застройщиков</w:t>
      </w:r>
      <w:r w:rsidR="00117CD9">
        <w:rPr>
          <w:color w:val="000000" w:themeColor="text1"/>
          <w:sz w:val="28"/>
          <w:szCs w:val="28"/>
        </w:rPr>
        <w:t xml:space="preserve"> по согласованию выполнения </w:t>
      </w:r>
      <w:r w:rsidR="00117CD9">
        <w:rPr>
          <w:color w:val="000000" w:themeColor="text1"/>
          <w:sz w:val="28"/>
          <w:szCs w:val="28"/>
        </w:rPr>
        <w:lastRenderedPageBreak/>
        <w:t>таких работ</w:t>
      </w:r>
      <w:r w:rsidR="00D02034" w:rsidRPr="00FE6CF4">
        <w:rPr>
          <w:sz w:val="28"/>
          <w:szCs w:val="28"/>
        </w:rPr>
        <w:t xml:space="preserve"> </w:t>
      </w:r>
      <w:r w:rsidR="004B53E0">
        <w:rPr>
          <w:color w:val="000000" w:themeColor="text1"/>
          <w:sz w:val="28"/>
          <w:szCs w:val="28"/>
        </w:rPr>
        <w:t>и с этой целью расширить</w:t>
      </w:r>
      <w:r w:rsidR="00D02034" w:rsidRPr="00FE6CF4">
        <w:rPr>
          <w:color w:val="000000" w:themeColor="text1"/>
          <w:sz w:val="28"/>
          <w:szCs w:val="28"/>
        </w:rPr>
        <w:t xml:space="preserve"> </w:t>
      </w:r>
      <w:r w:rsidR="004B53E0">
        <w:rPr>
          <w:color w:val="000000" w:themeColor="text1"/>
          <w:sz w:val="28"/>
          <w:szCs w:val="28"/>
        </w:rPr>
        <w:t xml:space="preserve">сферу </w:t>
      </w:r>
      <w:r w:rsidR="00B065F3">
        <w:rPr>
          <w:color w:val="000000" w:themeColor="text1"/>
          <w:sz w:val="28"/>
          <w:szCs w:val="28"/>
        </w:rPr>
        <w:t>работ,</w:t>
      </w:r>
      <w:r w:rsidR="004B53E0">
        <w:rPr>
          <w:color w:val="000000" w:themeColor="text1"/>
          <w:sz w:val="28"/>
          <w:szCs w:val="28"/>
        </w:rPr>
        <w:t xml:space="preserve"> выполняемых </w:t>
      </w:r>
      <w:r w:rsidR="00D02034" w:rsidRPr="00FE6CF4">
        <w:rPr>
          <w:color w:val="000000" w:themeColor="text1"/>
          <w:sz w:val="28"/>
          <w:szCs w:val="28"/>
        </w:rPr>
        <w:t>способом капитал</w:t>
      </w:r>
      <w:r w:rsidR="00B065F3">
        <w:rPr>
          <w:color w:val="000000" w:themeColor="text1"/>
          <w:sz w:val="28"/>
          <w:szCs w:val="28"/>
        </w:rPr>
        <w:t xml:space="preserve">ьного ремонта или перепланировки, </w:t>
      </w:r>
      <w:r w:rsidR="00117CD9">
        <w:rPr>
          <w:color w:val="000000" w:themeColor="text1"/>
          <w:sz w:val="28"/>
          <w:szCs w:val="28"/>
        </w:rPr>
        <w:t>но при этом ввести упрощенную процедуру</w:t>
      </w:r>
      <w:r w:rsidR="0074330B">
        <w:rPr>
          <w:color w:val="000000" w:themeColor="text1"/>
          <w:sz w:val="28"/>
          <w:szCs w:val="28"/>
        </w:rPr>
        <w:t xml:space="preserve"> </w:t>
      </w:r>
      <w:r w:rsidR="00117CD9">
        <w:rPr>
          <w:color w:val="000000" w:themeColor="text1"/>
          <w:sz w:val="28"/>
          <w:szCs w:val="28"/>
        </w:rPr>
        <w:t>подтверждения безопасности таких работ.</w:t>
      </w:r>
      <w:r w:rsidR="00D02034" w:rsidRPr="00FE6CF4">
        <w:rPr>
          <w:color w:val="000000" w:themeColor="text1"/>
          <w:sz w:val="28"/>
          <w:szCs w:val="28"/>
        </w:rPr>
        <w:t xml:space="preserve"> </w:t>
      </w:r>
    </w:p>
    <w:p w:rsidR="00724EE8" w:rsidRPr="00FE6CF4" w:rsidRDefault="0019687A"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На мой взгляд</w:t>
      </w:r>
      <w:r w:rsidR="00724EE8" w:rsidRPr="00FE6CF4">
        <w:rPr>
          <w:color w:val="000000" w:themeColor="text1"/>
          <w:sz w:val="28"/>
          <w:szCs w:val="28"/>
        </w:rPr>
        <w:t xml:space="preserve">, </w:t>
      </w:r>
      <w:r w:rsidR="00117CD9">
        <w:rPr>
          <w:color w:val="000000" w:themeColor="text1"/>
          <w:sz w:val="28"/>
          <w:szCs w:val="28"/>
        </w:rPr>
        <w:t>это можно сделать</w:t>
      </w:r>
      <w:r w:rsidR="004B53E0">
        <w:rPr>
          <w:color w:val="000000" w:themeColor="text1"/>
          <w:sz w:val="28"/>
          <w:szCs w:val="28"/>
        </w:rPr>
        <w:t xml:space="preserve"> путем разработки</w:t>
      </w:r>
      <w:r w:rsidR="00724EE8" w:rsidRPr="00FE6CF4">
        <w:rPr>
          <w:color w:val="000000" w:themeColor="text1"/>
          <w:sz w:val="28"/>
          <w:szCs w:val="28"/>
        </w:rPr>
        <w:t xml:space="preserve"> отдельных разделов проектной документации на выполнение работ по капитальному ремонту</w:t>
      </w:r>
      <w:r w:rsidR="00B065F3">
        <w:rPr>
          <w:color w:val="000000" w:themeColor="text1"/>
          <w:sz w:val="28"/>
          <w:szCs w:val="28"/>
        </w:rPr>
        <w:t xml:space="preserve"> </w:t>
      </w:r>
      <w:r w:rsidR="0074330B">
        <w:rPr>
          <w:color w:val="000000" w:themeColor="text1"/>
          <w:sz w:val="28"/>
          <w:szCs w:val="28"/>
        </w:rPr>
        <w:t xml:space="preserve"> </w:t>
      </w:r>
      <w:r w:rsidR="00117CD9">
        <w:rPr>
          <w:color w:val="000000" w:themeColor="text1"/>
          <w:sz w:val="28"/>
          <w:szCs w:val="28"/>
        </w:rPr>
        <w:t>или перепланировке</w:t>
      </w:r>
      <w:r w:rsidR="00724EE8" w:rsidRPr="00FE6CF4">
        <w:rPr>
          <w:color w:val="000000" w:themeColor="text1"/>
          <w:sz w:val="28"/>
          <w:szCs w:val="28"/>
        </w:rPr>
        <w:t>,</w:t>
      </w:r>
      <w:r w:rsidR="00D02034" w:rsidRPr="00FE6CF4">
        <w:rPr>
          <w:color w:val="000000" w:themeColor="text1"/>
          <w:sz w:val="28"/>
          <w:szCs w:val="28"/>
        </w:rPr>
        <w:t xml:space="preserve"> </w:t>
      </w:r>
      <w:r w:rsidR="00724EE8" w:rsidRPr="00FE6CF4">
        <w:rPr>
          <w:color w:val="000000" w:themeColor="text1"/>
          <w:sz w:val="28"/>
          <w:szCs w:val="28"/>
        </w:rPr>
        <w:t>как собственно это было и ранее, декларацией</w:t>
      </w:r>
      <w:r w:rsidR="00117CD9">
        <w:rPr>
          <w:color w:val="000000" w:themeColor="text1"/>
          <w:sz w:val="28"/>
          <w:szCs w:val="28"/>
        </w:rPr>
        <w:t xml:space="preserve"> </w:t>
      </w:r>
      <w:r w:rsidR="00724EE8" w:rsidRPr="00FE6CF4">
        <w:rPr>
          <w:color w:val="000000" w:themeColor="text1"/>
          <w:sz w:val="28"/>
          <w:szCs w:val="28"/>
        </w:rPr>
        <w:t>об о</w:t>
      </w:r>
      <w:r w:rsidRPr="00FE6CF4">
        <w:rPr>
          <w:color w:val="000000" w:themeColor="text1"/>
          <w:sz w:val="28"/>
          <w:szCs w:val="28"/>
        </w:rPr>
        <w:t xml:space="preserve">бъекте недвижимости и заключением </w:t>
      </w:r>
      <w:r w:rsidR="00724EE8" w:rsidRPr="00FE6CF4">
        <w:rPr>
          <w:color w:val="000000" w:themeColor="text1"/>
          <w:sz w:val="28"/>
          <w:szCs w:val="28"/>
        </w:rPr>
        <w:t xml:space="preserve">государственной или негосударственной строительной (проектной) организации, у которой имеются соответствующие допуски и разрешения на дачу подобного вида заключений, то есть пойти по тому </w:t>
      </w:r>
      <w:r w:rsidRPr="00FE6CF4">
        <w:rPr>
          <w:color w:val="000000" w:themeColor="text1"/>
          <w:sz w:val="28"/>
          <w:szCs w:val="28"/>
        </w:rPr>
        <w:t>пути,</w:t>
      </w:r>
      <w:r w:rsidR="00724EE8" w:rsidRPr="00FE6CF4">
        <w:rPr>
          <w:color w:val="000000" w:themeColor="text1"/>
          <w:sz w:val="28"/>
          <w:szCs w:val="28"/>
        </w:rPr>
        <w:t xml:space="preserve"> о котором говорилось в письме Минэкономразвития от 22 апреля 2019 г.</w:t>
      </w:r>
      <w:r w:rsidRPr="00FE6CF4">
        <w:rPr>
          <w:color w:val="000000" w:themeColor="text1"/>
          <w:sz w:val="28"/>
          <w:szCs w:val="28"/>
        </w:rPr>
        <w:t xml:space="preserve"> </w:t>
      </w:r>
      <w:r w:rsidR="00724EE8" w:rsidRPr="00FE6CF4">
        <w:rPr>
          <w:color w:val="000000" w:themeColor="text1"/>
          <w:sz w:val="28"/>
          <w:szCs w:val="28"/>
        </w:rPr>
        <w:t>N ОГ-Д23-3767 по вопросу выполнения работ на объекте индивидуального жилищного строительства или садового дома в соответствии ст. 51.1. ГРК РФ</w:t>
      </w:r>
      <w:r w:rsidR="00B065F3">
        <w:rPr>
          <w:color w:val="000000" w:themeColor="text1"/>
          <w:sz w:val="28"/>
          <w:szCs w:val="28"/>
        </w:rPr>
        <w:t xml:space="preserve">, но расширить </w:t>
      </w:r>
      <w:r w:rsidR="0074330B">
        <w:rPr>
          <w:color w:val="000000" w:themeColor="text1"/>
          <w:sz w:val="28"/>
          <w:szCs w:val="28"/>
        </w:rPr>
        <w:t>такой подход на законодательном уровне и</w:t>
      </w:r>
      <w:r w:rsidR="00B065F3">
        <w:rPr>
          <w:color w:val="000000" w:themeColor="text1"/>
          <w:sz w:val="28"/>
          <w:szCs w:val="28"/>
        </w:rPr>
        <w:t xml:space="preserve"> на </w:t>
      </w:r>
      <w:r w:rsidR="00551626">
        <w:rPr>
          <w:color w:val="000000" w:themeColor="text1"/>
          <w:sz w:val="28"/>
          <w:szCs w:val="28"/>
        </w:rPr>
        <w:t>другие</w:t>
      </w:r>
      <w:r w:rsidR="00B065F3">
        <w:rPr>
          <w:color w:val="000000" w:themeColor="text1"/>
          <w:sz w:val="28"/>
          <w:szCs w:val="28"/>
        </w:rPr>
        <w:t xml:space="preserve"> объекты капитального строительства</w:t>
      </w:r>
      <w:r w:rsidR="00724EE8" w:rsidRPr="00FE6CF4">
        <w:rPr>
          <w:color w:val="000000" w:themeColor="text1"/>
          <w:sz w:val="28"/>
          <w:szCs w:val="28"/>
        </w:rPr>
        <w:t>.</w:t>
      </w:r>
    </w:p>
    <w:p w:rsidR="00724EE8" w:rsidRPr="00FE6CF4" w:rsidRDefault="00724EE8"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Соответственно, таким </w:t>
      </w:r>
      <w:r w:rsidR="0019687A" w:rsidRPr="00FE6CF4">
        <w:rPr>
          <w:color w:val="000000" w:themeColor="text1"/>
          <w:sz w:val="28"/>
          <w:szCs w:val="28"/>
        </w:rPr>
        <w:t>образом,</w:t>
      </w:r>
      <w:r w:rsidRPr="00FE6CF4">
        <w:rPr>
          <w:color w:val="000000" w:themeColor="text1"/>
          <w:sz w:val="28"/>
          <w:szCs w:val="28"/>
        </w:rPr>
        <w:t xml:space="preserve"> охрана публичных интересов государства </w:t>
      </w:r>
      <w:r w:rsidR="0074330B">
        <w:rPr>
          <w:color w:val="000000" w:themeColor="text1"/>
          <w:sz w:val="28"/>
          <w:szCs w:val="28"/>
        </w:rPr>
        <w:t>в части безопасности</w:t>
      </w:r>
      <w:r w:rsidRPr="00FE6CF4">
        <w:rPr>
          <w:color w:val="000000" w:themeColor="text1"/>
          <w:sz w:val="28"/>
          <w:szCs w:val="28"/>
        </w:rPr>
        <w:t xml:space="preserve"> </w:t>
      </w:r>
      <w:r w:rsidR="0019687A" w:rsidRPr="00FE6CF4">
        <w:rPr>
          <w:color w:val="000000" w:themeColor="text1"/>
          <w:sz w:val="28"/>
          <w:szCs w:val="28"/>
        </w:rPr>
        <w:t xml:space="preserve">выполнения работ и последующей эксплуатацией </w:t>
      </w:r>
      <w:r w:rsidR="0074330B">
        <w:rPr>
          <w:color w:val="000000" w:themeColor="text1"/>
          <w:sz w:val="28"/>
          <w:szCs w:val="28"/>
        </w:rPr>
        <w:t>объекта капитального строительства</w:t>
      </w:r>
      <w:r w:rsidRPr="00FE6CF4">
        <w:rPr>
          <w:color w:val="000000" w:themeColor="text1"/>
          <w:sz w:val="28"/>
          <w:szCs w:val="28"/>
        </w:rPr>
        <w:t xml:space="preserve"> будет </w:t>
      </w:r>
      <w:r w:rsidR="006844EC" w:rsidRPr="00FE6CF4">
        <w:rPr>
          <w:color w:val="000000" w:themeColor="text1"/>
          <w:sz w:val="28"/>
          <w:szCs w:val="28"/>
        </w:rPr>
        <w:t xml:space="preserve">соблюдена, </w:t>
      </w:r>
      <w:r w:rsidR="006844EC">
        <w:rPr>
          <w:color w:val="000000" w:themeColor="text1"/>
          <w:sz w:val="28"/>
          <w:szCs w:val="28"/>
        </w:rPr>
        <w:t xml:space="preserve"> </w:t>
      </w:r>
      <w:r w:rsidR="0074330B">
        <w:rPr>
          <w:color w:val="000000" w:themeColor="text1"/>
          <w:sz w:val="28"/>
          <w:szCs w:val="28"/>
        </w:rPr>
        <w:t xml:space="preserve">                         </w:t>
      </w:r>
      <w:r w:rsidRPr="00FE6CF4">
        <w:rPr>
          <w:color w:val="000000" w:themeColor="text1"/>
          <w:sz w:val="28"/>
          <w:szCs w:val="28"/>
        </w:rPr>
        <w:t xml:space="preserve">а </w:t>
      </w:r>
      <w:r w:rsidR="00DF1B42" w:rsidRPr="00FE6CF4">
        <w:rPr>
          <w:color w:val="000000" w:themeColor="text1"/>
          <w:sz w:val="28"/>
          <w:szCs w:val="28"/>
        </w:rPr>
        <w:t>регистратор</w:t>
      </w:r>
      <w:r w:rsidR="0074330B">
        <w:rPr>
          <w:color w:val="000000" w:themeColor="text1"/>
          <w:sz w:val="28"/>
          <w:szCs w:val="28"/>
        </w:rPr>
        <w:t xml:space="preserve"> </w:t>
      </w:r>
      <w:r w:rsidR="00DF1B42" w:rsidRPr="00FE6CF4">
        <w:rPr>
          <w:color w:val="000000" w:themeColor="text1"/>
          <w:sz w:val="28"/>
          <w:szCs w:val="28"/>
        </w:rPr>
        <w:t>не</w:t>
      </w:r>
      <w:r w:rsidRPr="00FE6CF4">
        <w:rPr>
          <w:color w:val="000000" w:themeColor="text1"/>
          <w:sz w:val="28"/>
          <w:szCs w:val="28"/>
        </w:rPr>
        <w:t xml:space="preserve"> откажет во внесении изменений</w:t>
      </w:r>
      <w:r w:rsidR="00DF1B42">
        <w:rPr>
          <w:color w:val="000000" w:themeColor="text1"/>
          <w:sz w:val="28"/>
          <w:szCs w:val="28"/>
        </w:rPr>
        <w:t xml:space="preserve"> </w:t>
      </w:r>
      <w:r w:rsidRPr="00FE6CF4">
        <w:rPr>
          <w:color w:val="000000" w:themeColor="text1"/>
          <w:sz w:val="28"/>
          <w:szCs w:val="28"/>
        </w:rPr>
        <w:t xml:space="preserve">в ЕГРН, если </w:t>
      </w:r>
      <w:r w:rsidR="0019687A" w:rsidRPr="00FE6CF4">
        <w:rPr>
          <w:color w:val="000000" w:themeColor="text1"/>
          <w:sz w:val="28"/>
          <w:szCs w:val="28"/>
        </w:rPr>
        <w:t xml:space="preserve">это </w:t>
      </w:r>
      <w:r w:rsidRPr="00FE6CF4">
        <w:rPr>
          <w:color w:val="000000" w:themeColor="text1"/>
          <w:sz w:val="28"/>
          <w:szCs w:val="28"/>
        </w:rPr>
        <w:t>потребуются собственникам или иным правообладателем зданий</w:t>
      </w:r>
      <w:r w:rsidR="00D02034" w:rsidRPr="00FE6CF4">
        <w:rPr>
          <w:color w:val="000000" w:themeColor="text1"/>
          <w:sz w:val="28"/>
          <w:szCs w:val="28"/>
        </w:rPr>
        <w:t>, помещений</w:t>
      </w:r>
      <w:r w:rsidRPr="00FE6CF4">
        <w:rPr>
          <w:color w:val="000000" w:themeColor="text1"/>
          <w:sz w:val="28"/>
          <w:szCs w:val="28"/>
        </w:rPr>
        <w:t>.</w:t>
      </w:r>
    </w:p>
    <w:p w:rsidR="00724EE8" w:rsidRPr="00FE6CF4" w:rsidRDefault="00724EE8"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Кроме того, </w:t>
      </w:r>
      <w:r w:rsidR="00DF1B42">
        <w:rPr>
          <w:color w:val="000000" w:themeColor="text1"/>
          <w:sz w:val="28"/>
          <w:szCs w:val="28"/>
        </w:rPr>
        <w:t xml:space="preserve">часто </w:t>
      </w:r>
      <w:r w:rsidRPr="00FE6CF4">
        <w:rPr>
          <w:color w:val="000000" w:themeColor="text1"/>
          <w:sz w:val="28"/>
          <w:szCs w:val="28"/>
        </w:rPr>
        <w:t>застройщики обходят норм</w:t>
      </w:r>
      <w:r w:rsidR="00DF1B42">
        <w:rPr>
          <w:color w:val="000000" w:themeColor="text1"/>
          <w:sz w:val="28"/>
          <w:szCs w:val="28"/>
        </w:rPr>
        <w:t xml:space="preserve">ы </w:t>
      </w:r>
      <w:r w:rsidRPr="00FE6CF4">
        <w:rPr>
          <w:color w:val="000000" w:themeColor="text1"/>
          <w:sz w:val="28"/>
          <w:szCs w:val="28"/>
        </w:rPr>
        <w:t>о рек</w:t>
      </w:r>
      <w:r w:rsidR="00212D81">
        <w:rPr>
          <w:color w:val="000000" w:themeColor="text1"/>
          <w:sz w:val="28"/>
          <w:szCs w:val="28"/>
        </w:rPr>
        <w:t xml:space="preserve">онструкции ГРК РФ, через </w:t>
      </w:r>
      <w:r w:rsidR="00DF1B42">
        <w:rPr>
          <w:color w:val="000000" w:themeColor="text1"/>
          <w:sz w:val="28"/>
          <w:szCs w:val="28"/>
        </w:rPr>
        <w:t>проведение работ</w:t>
      </w:r>
      <w:r w:rsidR="00D02034" w:rsidRPr="00FE6CF4">
        <w:rPr>
          <w:color w:val="000000" w:themeColor="text1"/>
          <w:sz w:val="28"/>
          <w:szCs w:val="28"/>
        </w:rPr>
        <w:t xml:space="preserve"> </w:t>
      </w:r>
      <w:r w:rsidRPr="00FE6CF4">
        <w:rPr>
          <w:color w:val="000000" w:themeColor="text1"/>
          <w:sz w:val="28"/>
          <w:szCs w:val="28"/>
        </w:rPr>
        <w:t>по перепланировке помещений в</w:t>
      </w:r>
      <w:r w:rsidR="00DF1B42">
        <w:rPr>
          <w:color w:val="000000" w:themeColor="text1"/>
          <w:sz w:val="28"/>
          <w:szCs w:val="28"/>
        </w:rPr>
        <w:t xml:space="preserve"> нежилом</w:t>
      </w:r>
      <w:r w:rsidRPr="00FE6CF4">
        <w:rPr>
          <w:color w:val="000000" w:themeColor="text1"/>
          <w:sz w:val="28"/>
          <w:szCs w:val="28"/>
        </w:rPr>
        <w:t xml:space="preserve"> здании, использую </w:t>
      </w:r>
      <w:r w:rsidR="006844EC">
        <w:rPr>
          <w:color w:val="000000" w:themeColor="text1"/>
          <w:sz w:val="28"/>
          <w:szCs w:val="28"/>
        </w:rPr>
        <w:t>жилищное</w:t>
      </w:r>
      <w:r w:rsidR="006844EC" w:rsidRPr="00FE6CF4">
        <w:rPr>
          <w:color w:val="000000" w:themeColor="text1"/>
          <w:sz w:val="28"/>
          <w:szCs w:val="28"/>
        </w:rPr>
        <w:t xml:space="preserve"> </w:t>
      </w:r>
      <w:r w:rsidR="006844EC">
        <w:rPr>
          <w:color w:val="000000" w:themeColor="text1"/>
          <w:sz w:val="28"/>
          <w:szCs w:val="28"/>
        </w:rPr>
        <w:t>законодательство,</w:t>
      </w:r>
      <w:r w:rsidR="00DF1B42">
        <w:rPr>
          <w:color w:val="000000" w:themeColor="text1"/>
          <w:sz w:val="28"/>
          <w:szCs w:val="28"/>
        </w:rPr>
        <w:t xml:space="preserve"> </w:t>
      </w:r>
      <w:r w:rsidRPr="00FE6CF4">
        <w:rPr>
          <w:color w:val="000000" w:themeColor="text1"/>
          <w:sz w:val="28"/>
          <w:szCs w:val="28"/>
        </w:rPr>
        <w:t>и судебная практика о законности таких действий в разных регионах складывается по</w:t>
      </w:r>
      <w:r w:rsidR="00DF1B42">
        <w:rPr>
          <w:color w:val="000000" w:themeColor="text1"/>
          <w:sz w:val="28"/>
          <w:szCs w:val="28"/>
        </w:rPr>
        <w:t xml:space="preserve"> </w:t>
      </w:r>
      <w:r w:rsidRPr="00FE6CF4">
        <w:rPr>
          <w:color w:val="000000" w:themeColor="text1"/>
          <w:sz w:val="28"/>
          <w:szCs w:val="28"/>
        </w:rPr>
        <w:t>- разному. Это также подтверждает, что необходимо более подробно определить сферы регулирования различных отраслей права, установить дополнительные критерии, уточнить легальные определения.</w:t>
      </w:r>
    </w:p>
    <w:p w:rsidR="00724EE8" w:rsidRPr="00FE6CF4" w:rsidRDefault="00724EE8"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Подтверждением того, что нормативно – правовая база публичного законодательства, локомотивов которого является ГРК РФ не содержит</w:t>
      </w:r>
      <w:r w:rsidR="00BB321C" w:rsidRPr="00FE6CF4">
        <w:rPr>
          <w:color w:val="000000" w:themeColor="text1"/>
          <w:sz w:val="28"/>
          <w:szCs w:val="28"/>
        </w:rPr>
        <w:t xml:space="preserve"> в себе</w:t>
      </w:r>
      <w:r w:rsidR="0019687A" w:rsidRPr="00FE6CF4">
        <w:rPr>
          <w:color w:val="000000" w:themeColor="text1"/>
          <w:sz w:val="28"/>
          <w:szCs w:val="28"/>
        </w:rPr>
        <w:t xml:space="preserve"> достаточной</w:t>
      </w:r>
      <w:r w:rsidRPr="00FE6CF4">
        <w:rPr>
          <w:color w:val="000000" w:themeColor="text1"/>
          <w:sz w:val="28"/>
          <w:szCs w:val="28"/>
        </w:rPr>
        <w:t xml:space="preserve"> конкретизации легальных определений, </w:t>
      </w:r>
      <w:r w:rsidR="00BB321C" w:rsidRPr="00FE6CF4">
        <w:rPr>
          <w:color w:val="000000" w:themeColor="text1"/>
          <w:sz w:val="28"/>
          <w:szCs w:val="28"/>
        </w:rPr>
        <w:t>в ней используемых</w:t>
      </w:r>
      <w:r w:rsidR="0019687A" w:rsidRPr="00FE6CF4">
        <w:rPr>
          <w:color w:val="000000" w:themeColor="text1"/>
          <w:sz w:val="28"/>
          <w:szCs w:val="28"/>
        </w:rPr>
        <w:t>,</w:t>
      </w:r>
      <w:r w:rsidRPr="00FE6CF4">
        <w:rPr>
          <w:color w:val="000000" w:themeColor="text1"/>
          <w:sz w:val="28"/>
          <w:szCs w:val="28"/>
        </w:rPr>
        <w:t xml:space="preserve"> являются примеры обращения судов к нормативно-правовой базе времен </w:t>
      </w:r>
      <w:r w:rsidRPr="00FE6CF4">
        <w:rPr>
          <w:color w:val="000000" w:themeColor="text1"/>
          <w:sz w:val="28"/>
          <w:szCs w:val="28"/>
        </w:rPr>
        <w:lastRenderedPageBreak/>
        <w:t>СССР, о которой говорилось в главе 1 настоящей работы. Суды обращаются</w:t>
      </w:r>
      <w:r w:rsidR="00DF1B42">
        <w:rPr>
          <w:color w:val="000000" w:themeColor="text1"/>
          <w:sz w:val="28"/>
          <w:szCs w:val="28"/>
        </w:rPr>
        <w:t xml:space="preserve"> </w:t>
      </w:r>
      <w:r w:rsidRPr="00FE6CF4">
        <w:rPr>
          <w:color w:val="000000" w:themeColor="text1"/>
          <w:sz w:val="28"/>
          <w:szCs w:val="28"/>
        </w:rPr>
        <w:t xml:space="preserve">к этому законодательству, потому что в нем содержаться </w:t>
      </w:r>
      <w:r w:rsidR="0074330B">
        <w:rPr>
          <w:color w:val="000000" w:themeColor="text1"/>
          <w:sz w:val="28"/>
          <w:szCs w:val="28"/>
        </w:rPr>
        <w:t>конкретизация видов работ</w:t>
      </w:r>
      <w:r w:rsidR="00480479" w:rsidRPr="00FE6CF4">
        <w:rPr>
          <w:color w:val="000000" w:themeColor="text1"/>
          <w:sz w:val="28"/>
          <w:szCs w:val="28"/>
        </w:rPr>
        <w:t>, которы</w:t>
      </w:r>
      <w:r w:rsidRPr="00FE6CF4">
        <w:rPr>
          <w:color w:val="000000" w:themeColor="text1"/>
          <w:sz w:val="28"/>
          <w:szCs w:val="28"/>
        </w:rPr>
        <w:t>е относятся к капитальному ремонту, реконструкции или текущему ремонту зданий.</w:t>
      </w:r>
    </w:p>
    <w:p w:rsidR="00BB321C" w:rsidRPr="00FE6CF4" w:rsidRDefault="00551626" w:rsidP="0045062F">
      <w:pPr>
        <w:pStyle w:val="ConsPlusNormal"/>
        <w:spacing w:line="360" w:lineRule="auto"/>
        <w:ind w:right="-142" w:firstLine="540"/>
        <w:jc w:val="both"/>
        <w:rPr>
          <w:color w:val="000000" w:themeColor="text1"/>
          <w:sz w:val="28"/>
          <w:szCs w:val="28"/>
        </w:rPr>
      </w:pPr>
      <w:r>
        <w:rPr>
          <w:color w:val="000000" w:themeColor="text1"/>
          <w:sz w:val="28"/>
          <w:szCs w:val="28"/>
        </w:rPr>
        <w:t>Кроме того, с</w:t>
      </w:r>
      <w:r w:rsidR="00BB321C" w:rsidRPr="00FE6CF4">
        <w:rPr>
          <w:color w:val="000000" w:themeColor="text1"/>
          <w:sz w:val="28"/>
          <w:szCs w:val="28"/>
        </w:rPr>
        <w:t>пециалистами правоведами в сфере градостроительного права, высказывается мысль о том, что виды работ выполнимые при реконструкции и капитальному ремонту часто очень легко спутать, соответственно это является дополнительным доказательством того, что существует недостаток правового регулирования</w:t>
      </w:r>
      <w:r w:rsidR="00DF1B42">
        <w:rPr>
          <w:color w:val="000000" w:themeColor="text1"/>
          <w:sz w:val="28"/>
          <w:szCs w:val="28"/>
        </w:rPr>
        <w:t xml:space="preserve"> рассматриваемых правоотношений</w:t>
      </w:r>
      <w:r w:rsidR="00BB321C" w:rsidRPr="00FE6CF4">
        <w:rPr>
          <w:color w:val="000000" w:themeColor="text1"/>
          <w:sz w:val="28"/>
          <w:szCs w:val="28"/>
        </w:rPr>
        <w:t>.</w:t>
      </w:r>
    </w:p>
    <w:p w:rsidR="00724EE8" w:rsidRPr="00FE6CF4" w:rsidRDefault="00BB321C"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Также, </w:t>
      </w:r>
      <w:r w:rsidR="00DF1B42">
        <w:rPr>
          <w:color w:val="000000" w:themeColor="text1"/>
          <w:sz w:val="28"/>
          <w:szCs w:val="28"/>
        </w:rPr>
        <w:t xml:space="preserve">на мой взгляд, </w:t>
      </w:r>
      <w:r w:rsidR="00724EE8" w:rsidRPr="00FE6CF4">
        <w:rPr>
          <w:color w:val="000000" w:themeColor="text1"/>
          <w:sz w:val="28"/>
          <w:szCs w:val="28"/>
        </w:rPr>
        <w:t xml:space="preserve">не совсем </w:t>
      </w:r>
      <w:r w:rsidR="00117CD9">
        <w:rPr>
          <w:color w:val="000000" w:themeColor="text1"/>
          <w:sz w:val="28"/>
          <w:szCs w:val="28"/>
        </w:rPr>
        <w:t>корректно описаны</w:t>
      </w:r>
      <w:r w:rsidR="00DF1B42">
        <w:rPr>
          <w:color w:val="000000" w:themeColor="text1"/>
          <w:sz w:val="28"/>
          <w:szCs w:val="28"/>
        </w:rPr>
        <w:t xml:space="preserve"> виды</w:t>
      </w:r>
      <w:r w:rsidR="00724EE8" w:rsidRPr="00FE6CF4">
        <w:rPr>
          <w:color w:val="000000" w:themeColor="text1"/>
          <w:sz w:val="28"/>
          <w:szCs w:val="28"/>
        </w:rPr>
        <w:t xml:space="preserve"> работ</w:t>
      </w:r>
      <w:r w:rsidR="00DF1B42">
        <w:rPr>
          <w:color w:val="000000" w:themeColor="text1"/>
          <w:sz w:val="28"/>
          <w:szCs w:val="28"/>
        </w:rPr>
        <w:t xml:space="preserve">, </w:t>
      </w:r>
      <w:r w:rsidR="00117CD9">
        <w:rPr>
          <w:color w:val="000000" w:themeColor="text1"/>
          <w:sz w:val="28"/>
          <w:szCs w:val="28"/>
        </w:rPr>
        <w:t xml:space="preserve">                        </w:t>
      </w:r>
      <w:r w:rsidR="00DF1B42">
        <w:rPr>
          <w:color w:val="000000" w:themeColor="text1"/>
          <w:sz w:val="28"/>
          <w:szCs w:val="28"/>
        </w:rPr>
        <w:t>о которых</w:t>
      </w:r>
      <w:r w:rsidR="00724EE8" w:rsidRPr="00FE6CF4">
        <w:rPr>
          <w:color w:val="000000" w:themeColor="text1"/>
          <w:sz w:val="28"/>
          <w:szCs w:val="28"/>
        </w:rPr>
        <w:t xml:space="preserve"> говорится в пункте 4 части 17 статьи 51 ГРК РФ, </w:t>
      </w:r>
      <w:r w:rsidR="0019687A" w:rsidRPr="00FE6CF4">
        <w:rPr>
          <w:color w:val="000000" w:themeColor="text1"/>
          <w:sz w:val="28"/>
          <w:szCs w:val="28"/>
        </w:rPr>
        <w:t xml:space="preserve">поскольку </w:t>
      </w:r>
      <w:r w:rsidR="00DF1B42">
        <w:rPr>
          <w:color w:val="000000" w:themeColor="text1"/>
          <w:sz w:val="28"/>
          <w:szCs w:val="28"/>
        </w:rPr>
        <w:t xml:space="preserve">                                 </w:t>
      </w:r>
      <w:r w:rsidR="00724EE8" w:rsidRPr="00FE6CF4">
        <w:rPr>
          <w:color w:val="000000" w:themeColor="text1"/>
          <w:sz w:val="28"/>
          <w:szCs w:val="28"/>
        </w:rPr>
        <w:t>в указанной норме говорится о том,</w:t>
      </w:r>
      <w:r w:rsidR="00DF1B42">
        <w:rPr>
          <w:color w:val="000000" w:themeColor="text1"/>
          <w:sz w:val="28"/>
          <w:szCs w:val="28"/>
        </w:rPr>
        <w:t xml:space="preserve"> </w:t>
      </w:r>
      <w:r w:rsidR="002243CF">
        <w:rPr>
          <w:color w:val="000000" w:themeColor="text1"/>
          <w:sz w:val="28"/>
          <w:szCs w:val="28"/>
        </w:rPr>
        <w:t>что разрешение</w:t>
      </w:r>
      <w:r w:rsidR="00724EE8" w:rsidRPr="00FE6CF4">
        <w:rPr>
          <w:color w:val="000000" w:themeColor="text1"/>
          <w:sz w:val="28"/>
          <w:szCs w:val="28"/>
        </w:rPr>
        <w:t xml:space="preserve"> на строительство</w:t>
      </w:r>
      <w:r w:rsidR="0019687A" w:rsidRPr="00FE6CF4">
        <w:rPr>
          <w:color w:val="000000" w:themeColor="text1"/>
          <w:sz w:val="28"/>
          <w:szCs w:val="28"/>
        </w:rPr>
        <w:t xml:space="preserve"> </w:t>
      </w:r>
      <w:r w:rsidR="00DF1B42">
        <w:rPr>
          <w:color w:val="000000" w:themeColor="text1"/>
          <w:sz w:val="28"/>
          <w:szCs w:val="28"/>
        </w:rPr>
        <w:t xml:space="preserve">                              </w:t>
      </w:r>
      <w:r w:rsidR="00724EE8" w:rsidRPr="00FE6CF4">
        <w:rPr>
          <w:color w:val="000000" w:themeColor="text1"/>
          <w:sz w:val="28"/>
          <w:szCs w:val="28"/>
        </w:rPr>
        <w:t xml:space="preserve">не требуется при изменении объектов капитального строительства и (или) </w:t>
      </w:r>
      <w:r w:rsidR="00DF1B42">
        <w:rPr>
          <w:color w:val="000000" w:themeColor="text1"/>
          <w:sz w:val="28"/>
          <w:szCs w:val="28"/>
        </w:rPr>
        <w:t xml:space="preserve">                   </w:t>
      </w:r>
      <w:r w:rsidR="00724EE8" w:rsidRPr="00FE6CF4">
        <w:rPr>
          <w:color w:val="000000" w:themeColor="text1"/>
          <w:sz w:val="28"/>
          <w:szCs w:val="28"/>
        </w:rPr>
        <w:t>их частей, если такие изменения</w:t>
      </w:r>
      <w:r w:rsidR="00480479" w:rsidRPr="00FE6CF4">
        <w:rPr>
          <w:color w:val="000000" w:themeColor="text1"/>
          <w:sz w:val="28"/>
          <w:szCs w:val="28"/>
        </w:rPr>
        <w:t xml:space="preserve"> </w:t>
      </w:r>
      <w:r w:rsidR="00724EE8" w:rsidRPr="00FE6CF4">
        <w:rPr>
          <w:color w:val="000000" w:themeColor="text1"/>
          <w:sz w:val="28"/>
          <w:szCs w:val="28"/>
        </w:rPr>
        <w:t>не затрагивают конструктивные и другие характеристики их надежности</w:t>
      </w:r>
      <w:r w:rsidR="0019687A" w:rsidRPr="00FE6CF4">
        <w:rPr>
          <w:color w:val="000000" w:themeColor="text1"/>
          <w:sz w:val="28"/>
          <w:szCs w:val="28"/>
        </w:rPr>
        <w:t xml:space="preserve"> </w:t>
      </w:r>
      <w:r w:rsidR="00724EE8" w:rsidRPr="00FE6CF4">
        <w:rPr>
          <w:color w:val="000000" w:themeColor="text1"/>
          <w:sz w:val="28"/>
          <w:szCs w:val="28"/>
        </w:rPr>
        <w:t>и безопасности</w:t>
      </w:r>
      <w:r w:rsidR="00DF1B42">
        <w:rPr>
          <w:color w:val="000000" w:themeColor="text1"/>
          <w:sz w:val="28"/>
          <w:szCs w:val="28"/>
        </w:rPr>
        <w:t>, без указания конкретного способа выполнения таких работ</w:t>
      </w:r>
      <w:r w:rsidR="00551626">
        <w:rPr>
          <w:color w:val="000000" w:themeColor="text1"/>
          <w:sz w:val="28"/>
          <w:szCs w:val="28"/>
        </w:rPr>
        <w:t xml:space="preserve"> (вида работ)</w:t>
      </w:r>
      <w:r w:rsidR="00724EE8" w:rsidRPr="00FE6CF4">
        <w:rPr>
          <w:color w:val="000000" w:themeColor="text1"/>
          <w:sz w:val="28"/>
          <w:szCs w:val="28"/>
        </w:rPr>
        <w:t xml:space="preserve">. </w:t>
      </w:r>
    </w:p>
    <w:p w:rsidR="00724EE8" w:rsidRPr="00FE6CF4" w:rsidRDefault="00480479"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В этом я вижу проблему, поскольку в</w:t>
      </w:r>
      <w:r w:rsidR="00724EE8" w:rsidRPr="00FE6CF4">
        <w:rPr>
          <w:color w:val="000000" w:themeColor="text1"/>
          <w:sz w:val="28"/>
          <w:szCs w:val="28"/>
        </w:rPr>
        <w:t xml:space="preserve"> силу требования определенности правового регулирования, механизм действия норм</w:t>
      </w:r>
      <w:r w:rsidR="0019687A" w:rsidRPr="00FE6CF4">
        <w:rPr>
          <w:color w:val="000000" w:themeColor="text1"/>
          <w:sz w:val="28"/>
          <w:szCs w:val="28"/>
        </w:rPr>
        <w:t>ы</w:t>
      </w:r>
      <w:r w:rsidR="00724EE8" w:rsidRPr="00FE6CF4">
        <w:rPr>
          <w:color w:val="000000" w:themeColor="text1"/>
          <w:sz w:val="28"/>
          <w:szCs w:val="28"/>
        </w:rPr>
        <w:t xml:space="preserve"> права, должен быть понятен субъектам соответствующих правоотношений из содержания конкретного нормативного положения или системы находящихся </w:t>
      </w:r>
      <w:r w:rsidR="00117CD9">
        <w:rPr>
          <w:color w:val="000000" w:themeColor="text1"/>
          <w:sz w:val="28"/>
          <w:szCs w:val="28"/>
        </w:rPr>
        <w:t xml:space="preserve">                                       </w:t>
      </w:r>
      <w:r w:rsidR="00724EE8" w:rsidRPr="00FE6CF4">
        <w:rPr>
          <w:color w:val="000000" w:themeColor="text1"/>
          <w:sz w:val="28"/>
          <w:szCs w:val="28"/>
        </w:rPr>
        <w:t>в очевидной взаимосвязи нормативных положений и терминов, которые используются</w:t>
      </w:r>
      <w:r w:rsidR="004B53E0">
        <w:rPr>
          <w:color w:val="000000" w:themeColor="text1"/>
          <w:sz w:val="28"/>
          <w:szCs w:val="28"/>
        </w:rPr>
        <w:t xml:space="preserve"> </w:t>
      </w:r>
      <w:r w:rsidR="00724EE8" w:rsidRPr="00FE6CF4">
        <w:rPr>
          <w:color w:val="000000" w:themeColor="text1"/>
          <w:sz w:val="28"/>
          <w:szCs w:val="28"/>
        </w:rPr>
        <w:t xml:space="preserve">в ГРК РФ. </w:t>
      </w:r>
    </w:p>
    <w:p w:rsidR="00724EE8" w:rsidRPr="00FE6CF4" w:rsidRDefault="00724EE8"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Соответственно, </w:t>
      </w:r>
      <w:r w:rsidR="00431AC3" w:rsidRPr="00FE6CF4">
        <w:rPr>
          <w:color w:val="000000" w:themeColor="text1"/>
          <w:sz w:val="28"/>
          <w:szCs w:val="28"/>
        </w:rPr>
        <w:t xml:space="preserve">с учетом того, что </w:t>
      </w:r>
      <w:r w:rsidR="00480479" w:rsidRPr="00FE6CF4">
        <w:rPr>
          <w:color w:val="000000" w:themeColor="text1"/>
          <w:sz w:val="28"/>
          <w:szCs w:val="28"/>
        </w:rPr>
        <w:t>ГРК РФ относится к публичному законодательству</w:t>
      </w:r>
      <w:r w:rsidR="00431AC3" w:rsidRPr="00FE6CF4">
        <w:rPr>
          <w:color w:val="000000" w:themeColor="text1"/>
          <w:sz w:val="28"/>
          <w:szCs w:val="28"/>
        </w:rPr>
        <w:t xml:space="preserve">, </w:t>
      </w:r>
      <w:r w:rsidR="00480479" w:rsidRPr="00FE6CF4">
        <w:rPr>
          <w:color w:val="000000" w:themeColor="text1"/>
          <w:sz w:val="28"/>
          <w:szCs w:val="28"/>
        </w:rPr>
        <w:t>на мой взгляд</w:t>
      </w:r>
      <w:r w:rsidRPr="00FE6CF4">
        <w:rPr>
          <w:color w:val="000000" w:themeColor="text1"/>
          <w:sz w:val="28"/>
          <w:szCs w:val="28"/>
        </w:rPr>
        <w:t xml:space="preserve">, нежелательно </w:t>
      </w:r>
      <w:r w:rsidR="00BB321C" w:rsidRPr="00FE6CF4">
        <w:rPr>
          <w:color w:val="000000" w:themeColor="text1"/>
          <w:sz w:val="28"/>
          <w:szCs w:val="28"/>
        </w:rPr>
        <w:t>составлять но</w:t>
      </w:r>
      <w:r w:rsidR="005428C9" w:rsidRPr="00FE6CF4">
        <w:rPr>
          <w:color w:val="000000" w:themeColor="text1"/>
          <w:sz w:val="28"/>
          <w:szCs w:val="28"/>
        </w:rPr>
        <w:t>р</w:t>
      </w:r>
      <w:r w:rsidR="00BB321C" w:rsidRPr="00FE6CF4">
        <w:rPr>
          <w:color w:val="000000" w:themeColor="text1"/>
          <w:sz w:val="28"/>
          <w:szCs w:val="28"/>
        </w:rPr>
        <w:t>му без указания конкретных видов таких работ</w:t>
      </w:r>
      <w:r w:rsidR="00480479" w:rsidRPr="00FE6CF4">
        <w:rPr>
          <w:color w:val="000000" w:themeColor="text1"/>
          <w:sz w:val="28"/>
          <w:szCs w:val="28"/>
        </w:rPr>
        <w:t>. При</w:t>
      </w:r>
      <w:r w:rsidRPr="00FE6CF4">
        <w:rPr>
          <w:color w:val="000000" w:themeColor="text1"/>
          <w:sz w:val="28"/>
          <w:szCs w:val="28"/>
        </w:rPr>
        <w:t xml:space="preserve"> таких обстоятельствах</w:t>
      </w:r>
      <w:r w:rsidR="0019687A" w:rsidRPr="00FE6CF4">
        <w:rPr>
          <w:color w:val="000000" w:themeColor="text1"/>
          <w:sz w:val="28"/>
          <w:szCs w:val="28"/>
        </w:rPr>
        <w:t>,</w:t>
      </w:r>
      <w:r w:rsidRPr="00FE6CF4">
        <w:rPr>
          <w:color w:val="000000" w:themeColor="text1"/>
          <w:sz w:val="28"/>
          <w:szCs w:val="28"/>
        </w:rPr>
        <w:t xml:space="preserve"> </w:t>
      </w:r>
      <w:r w:rsidR="00480479" w:rsidRPr="00FE6CF4">
        <w:rPr>
          <w:color w:val="000000" w:themeColor="text1"/>
          <w:sz w:val="28"/>
          <w:szCs w:val="28"/>
        </w:rPr>
        <w:t>мне видится логичным</w:t>
      </w:r>
      <w:r w:rsidR="00323F3D">
        <w:rPr>
          <w:color w:val="000000" w:themeColor="text1"/>
          <w:sz w:val="28"/>
          <w:szCs w:val="28"/>
        </w:rPr>
        <w:t xml:space="preserve"> вывод о том</w:t>
      </w:r>
      <w:r w:rsidR="00480479" w:rsidRPr="00FE6CF4">
        <w:rPr>
          <w:color w:val="000000" w:themeColor="text1"/>
          <w:sz w:val="28"/>
          <w:szCs w:val="28"/>
        </w:rPr>
        <w:t xml:space="preserve">, что </w:t>
      </w:r>
      <w:r w:rsidR="002243CF">
        <w:rPr>
          <w:color w:val="000000" w:themeColor="text1"/>
          <w:sz w:val="28"/>
          <w:szCs w:val="28"/>
        </w:rPr>
        <w:t>указанную норму</w:t>
      </w:r>
      <w:r w:rsidRPr="00FE6CF4">
        <w:rPr>
          <w:color w:val="000000" w:themeColor="text1"/>
          <w:sz w:val="28"/>
          <w:szCs w:val="28"/>
        </w:rPr>
        <w:t xml:space="preserve"> необходимо конкретизировать. </w:t>
      </w:r>
    </w:p>
    <w:p w:rsidR="00724EE8" w:rsidRPr="00FE6CF4" w:rsidRDefault="00724EE8" w:rsidP="0045062F">
      <w:pPr>
        <w:pStyle w:val="ConsPlusNormal"/>
        <w:spacing w:line="360" w:lineRule="auto"/>
        <w:ind w:right="-142" w:firstLine="540"/>
        <w:jc w:val="both"/>
        <w:rPr>
          <w:color w:val="000000" w:themeColor="text1"/>
          <w:sz w:val="28"/>
          <w:szCs w:val="28"/>
        </w:rPr>
      </w:pPr>
      <w:r w:rsidRPr="00FE6CF4">
        <w:rPr>
          <w:color w:val="000000" w:themeColor="text1"/>
          <w:sz w:val="28"/>
          <w:szCs w:val="28"/>
        </w:rPr>
        <w:t xml:space="preserve">Постепенно существующая нормативно-правовая база должна получить свое дальнейшее развитие в виде расширения перечня работ по капитальному ремонту, перепланировке объектов недвижимого имущества, в отношении </w:t>
      </w:r>
      <w:r w:rsidRPr="00FE6CF4">
        <w:rPr>
          <w:color w:val="000000" w:themeColor="text1"/>
          <w:sz w:val="28"/>
          <w:szCs w:val="28"/>
        </w:rPr>
        <w:lastRenderedPageBreak/>
        <w:t>которых застройщики не обязаны получать ра</w:t>
      </w:r>
      <w:r w:rsidR="00212D81">
        <w:rPr>
          <w:color w:val="000000" w:themeColor="text1"/>
          <w:sz w:val="28"/>
          <w:szCs w:val="28"/>
        </w:rPr>
        <w:t>зрешения</w:t>
      </w:r>
      <w:r w:rsidR="00480479" w:rsidRPr="00FE6CF4">
        <w:rPr>
          <w:color w:val="000000" w:themeColor="text1"/>
          <w:sz w:val="28"/>
          <w:szCs w:val="28"/>
        </w:rPr>
        <w:t xml:space="preserve"> </w:t>
      </w:r>
      <w:r w:rsidRPr="00FE6CF4">
        <w:rPr>
          <w:color w:val="000000" w:themeColor="text1"/>
          <w:sz w:val="28"/>
          <w:szCs w:val="28"/>
        </w:rPr>
        <w:t xml:space="preserve">на строительство, кроме того, такие изменения градостроительного законодательства должны идти </w:t>
      </w:r>
      <w:r w:rsidR="00551626">
        <w:rPr>
          <w:color w:val="000000" w:themeColor="text1"/>
          <w:sz w:val="28"/>
          <w:szCs w:val="28"/>
        </w:rPr>
        <w:t>«</w:t>
      </w:r>
      <w:r w:rsidRPr="00FE6CF4">
        <w:rPr>
          <w:color w:val="000000" w:themeColor="text1"/>
          <w:sz w:val="28"/>
          <w:szCs w:val="28"/>
        </w:rPr>
        <w:t>бок о бок</w:t>
      </w:r>
      <w:r w:rsidR="00551626">
        <w:rPr>
          <w:color w:val="000000" w:themeColor="text1"/>
          <w:sz w:val="28"/>
          <w:szCs w:val="28"/>
        </w:rPr>
        <w:t>»</w:t>
      </w:r>
      <w:r w:rsidRPr="00FE6CF4">
        <w:rPr>
          <w:color w:val="000000" w:themeColor="text1"/>
          <w:sz w:val="28"/>
          <w:szCs w:val="28"/>
        </w:rPr>
        <w:t xml:space="preserve"> с регистрационным законодательством, поскольку </w:t>
      </w:r>
      <w:r w:rsidR="00DF1B42">
        <w:rPr>
          <w:color w:val="000000" w:themeColor="text1"/>
          <w:sz w:val="28"/>
          <w:szCs w:val="28"/>
        </w:rPr>
        <w:t xml:space="preserve">                                      </w:t>
      </w:r>
      <w:r w:rsidRPr="00FE6CF4">
        <w:rPr>
          <w:color w:val="000000" w:themeColor="text1"/>
          <w:sz w:val="28"/>
          <w:szCs w:val="28"/>
        </w:rPr>
        <w:t xml:space="preserve">у собственников или иных законных правообладателей объектов капитального строительства (объектов недвижимости) не должно возникнуть проблем после завершения работ по оформлению своих прав или внесения изменений в ЕГРН. </w:t>
      </w:r>
    </w:p>
    <w:p w:rsidR="00724EE8" w:rsidRPr="00FE6CF4" w:rsidRDefault="00724EE8"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Следовательно, работа над легальными определениями терминов или их содержательными признаками должна вестись на уровне градостроительного, жилищного законодательства,</w:t>
      </w:r>
      <w:r w:rsidR="00BB321C" w:rsidRPr="00FE6CF4">
        <w:rPr>
          <w:rFonts w:ascii="Times New Roman" w:hAnsi="Times New Roman" w:cs="Times New Roman"/>
          <w:sz w:val="28"/>
          <w:szCs w:val="28"/>
        </w:rPr>
        <w:t xml:space="preserve"> </w:t>
      </w:r>
      <w:r w:rsidRPr="00FE6CF4">
        <w:rPr>
          <w:rFonts w:ascii="Times New Roman" w:hAnsi="Times New Roman" w:cs="Times New Roman"/>
          <w:sz w:val="28"/>
          <w:szCs w:val="28"/>
        </w:rPr>
        <w:t xml:space="preserve">в меньше степени гражданского законодательства, а с учетом того, что основным законом, в котором содержаться определения </w:t>
      </w:r>
      <w:r w:rsidR="0019687A" w:rsidRPr="00FE6CF4">
        <w:rPr>
          <w:rFonts w:ascii="Times New Roman" w:hAnsi="Times New Roman" w:cs="Times New Roman"/>
          <w:sz w:val="28"/>
          <w:szCs w:val="28"/>
        </w:rPr>
        <w:t>видов работ</w:t>
      </w:r>
      <w:r w:rsidRPr="00FE6CF4">
        <w:rPr>
          <w:rFonts w:ascii="Times New Roman" w:hAnsi="Times New Roman" w:cs="Times New Roman"/>
          <w:sz w:val="28"/>
          <w:szCs w:val="28"/>
        </w:rPr>
        <w:t xml:space="preserve"> является ГРК РФ, </w:t>
      </w:r>
      <w:r w:rsidR="0019687A" w:rsidRPr="00FE6CF4">
        <w:rPr>
          <w:rFonts w:ascii="Times New Roman" w:hAnsi="Times New Roman" w:cs="Times New Roman"/>
          <w:sz w:val="28"/>
          <w:szCs w:val="28"/>
        </w:rPr>
        <w:t>в остальном законодательстве, регулирующем смежные правоотношения, необходимо использовать</w:t>
      </w:r>
      <w:r w:rsidRPr="00FE6CF4">
        <w:rPr>
          <w:rFonts w:ascii="Times New Roman" w:hAnsi="Times New Roman" w:cs="Times New Roman"/>
          <w:sz w:val="28"/>
          <w:szCs w:val="28"/>
        </w:rPr>
        <w:t xml:space="preserve"> </w:t>
      </w:r>
      <w:r w:rsidR="00A47003" w:rsidRPr="00FE6CF4">
        <w:rPr>
          <w:rFonts w:ascii="Times New Roman" w:hAnsi="Times New Roman" w:cs="Times New Roman"/>
          <w:sz w:val="28"/>
          <w:szCs w:val="28"/>
        </w:rPr>
        <w:t>понятия и определения,</w:t>
      </w:r>
      <w:r w:rsidRPr="00FE6CF4">
        <w:rPr>
          <w:rFonts w:ascii="Times New Roman" w:hAnsi="Times New Roman" w:cs="Times New Roman"/>
          <w:sz w:val="28"/>
          <w:szCs w:val="28"/>
        </w:rPr>
        <w:t xml:space="preserve"> </w:t>
      </w:r>
      <w:r w:rsidR="0019687A" w:rsidRPr="00FE6CF4">
        <w:rPr>
          <w:rFonts w:ascii="Times New Roman" w:hAnsi="Times New Roman" w:cs="Times New Roman"/>
          <w:sz w:val="28"/>
          <w:szCs w:val="28"/>
        </w:rPr>
        <w:t>соответствующие смыслу таких определений, используемых ГРК РФ.</w:t>
      </w:r>
    </w:p>
    <w:p w:rsidR="00512A0D" w:rsidRPr="00FE6CF4" w:rsidRDefault="00512A0D" w:rsidP="0045062F">
      <w:pPr>
        <w:spacing w:after="0" w:line="360" w:lineRule="auto"/>
        <w:ind w:right="-142" w:firstLine="567"/>
        <w:jc w:val="both"/>
        <w:rPr>
          <w:rFonts w:ascii="Times New Roman" w:hAnsi="Times New Roman" w:cs="Times New Roman"/>
          <w:sz w:val="28"/>
          <w:szCs w:val="28"/>
        </w:rPr>
      </w:pPr>
    </w:p>
    <w:p w:rsidR="000558D6" w:rsidRPr="00FE6CF4" w:rsidRDefault="000558D6" w:rsidP="0045062F">
      <w:pPr>
        <w:widowControl w:val="0"/>
        <w:autoSpaceDE w:val="0"/>
        <w:autoSpaceDN w:val="0"/>
        <w:spacing w:after="0" w:line="360" w:lineRule="auto"/>
        <w:ind w:right="-142" w:firstLine="539"/>
        <w:jc w:val="both"/>
        <w:rPr>
          <w:rFonts w:ascii="Times New Roman" w:eastAsia="Times New Roman" w:hAnsi="Times New Roman" w:cs="Times New Roman"/>
          <w:color w:val="000000" w:themeColor="text1"/>
          <w:sz w:val="28"/>
          <w:szCs w:val="28"/>
          <w:lang w:eastAsia="ru-RU"/>
        </w:rPr>
      </w:pPr>
    </w:p>
    <w:p w:rsidR="000558D6" w:rsidRPr="00FE6CF4" w:rsidRDefault="000558D6" w:rsidP="0045062F">
      <w:pPr>
        <w:pStyle w:val="ConsPlusNormal"/>
        <w:spacing w:line="360" w:lineRule="auto"/>
        <w:ind w:right="-142" w:firstLine="540"/>
        <w:jc w:val="both"/>
        <w:rPr>
          <w:color w:val="000000" w:themeColor="text1"/>
          <w:sz w:val="28"/>
          <w:szCs w:val="28"/>
        </w:rPr>
      </w:pPr>
    </w:p>
    <w:p w:rsidR="002F1AB9" w:rsidRPr="00FE6CF4" w:rsidRDefault="002F1AB9" w:rsidP="0045062F">
      <w:pPr>
        <w:ind w:right="-142"/>
        <w:rPr>
          <w:rFonts w:ascii="Times New Roman" w:hAnsi="Times New Roman" w:cs="Times New Roman"/>
          <w:b/>
          <w:color w:val="000000" w:themeColor="text1"/>
          <w:sz w:val="28"/>
          <w:szCs w:val="28"/>
          <w:lang w:eastAsia="ru-RU"/>
        </w:rPr>
      </w:pPr>
      <w:r w:rsidRPr="00FE6CF4">
        <w:rPr>
          <w:rFonts w:ascii="Times New Roman" w:hAnsi="Times New Roman" w:cs="Times New Roman"/>
          <w:b/>
          <w:color w:val="000000" w:themeColor="text1"/>
          <w:sz w:val="28"/>
          <w:szCs w:val="28"/>
        </w:rPr>
        <w:br w:type="page"/>
      </w:r>
    </w:p>
    <w:p w:rsidR="002F1AB9" w:rsidRPr="00FE6CF4" w:rsidRDefault="002F1AB9" w:rsidP="0045062F">
      <w:pPr>
        <w:pStyle w:val="a6"/>
        <w:spacing w:after="0" w:line="360" w:lineRule="auto"/>
        <w:ind w:left="540" w:right="-142"/>
        <w:jc w:val="center"/>
        <w:outlineLvl w:val="1"/>
        <w:rPr>
          <w:rFonts w:ascii="Times New Roman" w:hAnsi="Times New Roman" w:cs="Times New Roman"/>
          <w:b/>
          <w:color w:val="000000" w:themeColor="text1"/>
          <w:sz w:val="28"/>
          <w:szCs w:val="28"/>
        </w:rPr>
      </w:pPr>
      <w:bookmarkStart w:id="15" w:name="_Toc103135452"/>
      <w:r w:rsidRPr="00FE6CF4">
        <w:rPr>
          <w:rFonts w:ascii="Times New Roman" w:hAnsi="Times New Roman" w:cs="Times New Roman"/>
          <w:b/>
          <w:color w:val="000000" w:themeColor="text1"/>
          <w:sz w:val="28"/>
          <w:szCs w:val="28"/>
        </w:rPr>
        <w:lastRenderedPageBreak/>
        <w:t>Список использованных источников</w:t>
      </w:r>
      <w:bookmarkEnd w:id="15"/>
    </w:p>
    <w:p w:rsidR="00067323" w:rsidRPr="00FE6CF4" w:rsidRDefault="00067323" w:rsidP="0045062F">
      <w:pPr>
        <w:pStyle w:val="a6"/>
        <w:spacing w:after="0" w:line="360" w:lineRule="auto"/>
        <w:ind w:left="540" w:right="-142"/>
        <w:jc w:val="center"/>
        <w:outlineLvl w:val="1"/>
        <w:rPr>
          <w:rFonts w:ascii="Times New Roman" w:hAnsi="Times New Roman" w:cs="Times New Roman"/>
          <w:b/>
          <w:color w:val="000000" w:themeColor="text1"/>
          <w:sz w:val="28"/>
          <w:szCs w:val="28"/>
        </w:rPr>
      </w:pPr>
    </w:p>
    <w:p w:rsidR="00067323" w:rsidRPr="00FE6CF4" w:rsidRDefault="00067323" w:rsidP="0045062F">
      <w:pPr>
        <w:spacing w:after="0" w:line="360" w:lineRule="auto"/>
        <w:ind w:right="-142" w:firstLine="567"/>
        <w:jc w:val="center"/>
        <w:rPr>
          <w:rFonts w:ascii="Times New Roman" w:hAnsi="Times New Roman" w:cs="Times New Roman"/>
          <w:b/>
          <w:sz w:val="28"/>
          <w:szCs w:val="28"/>
        </w:rPr>
      </w:pPr>
      <w:r w:rsidRPr="00FE6CF4">
        <w:rPr>
          <w:rFonts w:ascii="Times New Roman" w:hAnsi="Times New Roman" w:cs="Times New Roman"/>
          <w:b/>
          <w:sz w:val="28"/>
          <w:szCs w:val="28"/>
        </w:rPr>
        <w:t>Список использованных нормативных правовых актов</w:t>
      </w:r>
    </w:p>
    <w:p w:rsidR="002D7593" w:rsidRPr="00FE6CF4" w:rsidRDefault="002D7593"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01.07.2020 № 11-ФКЗ) // Собрание законодательства РФ, 01.07.2020, № 31, ст. 4398.</w:t>
      </w:r>
    </w:p>
    <w:p w:rsidR="002D7593" w:rsidRPr="00FE6CF4" w:rsidRDefault="002D7593"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Градостроительный кодекс Российской Федерации [Электронный ресурс] : федер. закон от 29 дек. 2004 г. № 190-ФЗ // Собр. Законодательства Рос. Федерации. –</w:t>
      </w:r>
      <w:r w:rsidR="000D5DB7" w:rsidRPr="00FE6CF4">
        <w:rPr>
          <w:rFonts w:ascii="Times New Roman" w:hAnsi="Times New Roman" w:cs="Times New Roman"/>
          <w:sz w:val="28"/>
          <w:szCs w:val="28"/>
        </w:rPr>
        <w:t xml:space="preserve"> 2005. – № 1. – Ст. 16. – (ред. от 30.12.2021</w:t>
      </w:r>
      <w:r w:rsidRPr="00FE6CF4">
        <w:rPr>
          <w:rFonts w:ascii="Times New Roman" w:hAnsi="Times New Roman" w:cs="Times New Roman"/>
          <w:sz w:val="28"/>
          <w:szCs w:val="28"/>
        </w:rPr>
        <w:t>). – Режим доступа : СПС «Консультант Плюс».</w:t>
      </w:r>
    </w:p>
    <w:p w:rsidR="002D7593" w:rsidRPr="00FE6CF4" w:rsidRDefault="002D7593"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Гражданский кодекс Российской Федерации. Часть первая [Электронный ресурс] : федер. закон от 30 ноября 1994 г. № 51-ФЗ // Собр. Законодательства Рос. Федерации. – 1993. – № 32. – Ст. 3301. – (</w:t>
      </w:r>
      <w:r w:rsidR="000D5DB7" w:rsidRPr="00FE6CF4">
        <w:rPr>
          <w:rFonts w:ascii="Times New Roman" w:hAnsi="Times New Roman" w:cs="Times New Roman"/>
          <w:sz w:val="28"/>
          <w:szCs w:val="28"/>
        </w:rPr>
        <w:t>ред. от 25.02.2022</w:t>
      </w:r>
      <w:r w:rsidRPr="00FE6CF4">
        <w:rPr>
          <w:rFonts w:ascii="Times New Roman" w:hAnsi="Times New Roman" w:cs="Times New Roman"/>
          <w:sz w:val="28"/>
          <w:szCs w:val="28"/>
        </w:rPr>
        <w:t>). – Режим доступа : СПС «Консультант Плюс».</w:t>
      </w:r>
    </w:p>
    <w:p w:rsidR="002D7593" w:rsidRPr="00FE6CF4" w:rsidRDefault="002D7593"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Земельный кодекс Российской Федерации [Электронный ресурс] : федер. закон от 25 октября 2001 г. № 136-ФЗ // Собр. Законодательства Рос. Федерации. – 2001. – № 44. – Ст. 4147. – (ред. </w:t>
      </w:r>
      <w:r w:rsidR="00E30994" w:rsidRPr="00FE6CF4">
        <w:rPr>
          <w:rFonts w:ascii="Times New Roman" w:hAnsi="Times New Roman" w:cs="Times New Roman"/>
          <w:sz w:val="28"/>
          <w:szCs w:val="28"/>
        </w:rPr>
        <w:t>от 16.02.2022</w:t>
      </w:r>
      <w:r w:rsidRPr="00FE6CF4">
        <w:rPr>
          <w:rFonts w:ascii="Times New Roman" w:hAnsi="Times New Roman" w:cs="Times New Roman"/>
          <w:sz w:val="28"/>
          <w:szCs w:val="28"/>
        </w:rPr>
        <w:t>). – Режим доступа : СПС «Консультант Плюс».</w:t>
      </w:r>
    </w:p>
    <w:p w:rsidR="002D7593" w:rsidRPr="00FE6CF4" w:rsidRDefault="002D7593"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Кодекс административного судопроизводства Российской Федерации [Электронный ресурс] : федер. закон от 8 марта 2015 г. № 21-ФЗ // Собр. Законодательства Рос. Федерации. – 2015. – № 10. – Ст. 1391. – (</w:t>
      </w:r>
      <w:r w:rsidR="00E30994" w:rsidRPr="00FE6CF4">
        <w:rPr>
          <w:rFonts w:ascii="Times New Roman" w:hAnsi="Times New Roman" w:cs="Times New Roman"/>
          <w:sz w:val="28"/>
          <w:szCs w:val="28"/>
        </w:rPr>
        <w:t>ред. от 30.12.2021</w:t>
      </w:r>
      <w:r w:rsidRPr="00FE6CF4">
        <w:rPr>
          <w:rFonts w:ascii="Times New Roman" w:hAnsi="Times New Roman" w:cs="Times New Roman"/>
          <w:sz w:val="28"/>
          <w:szCs w:val="28"/>
        </w:rPr>
        <w:t>). – Режим доступа : СПС «Консультант Плюс».</w:t>
      </w:r>
    </w:p>
    <w:p w:rsidR="002D7593" w:rsidRPr="00FE6CF4" w:rsidRDefault="002D7593"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Налоговый Российской Федерации. Часть первая [Электронный ресурс] : федер. закон от 31 июля 1998 г. № 146-ФЗ // Собр. Законодательства Рос. Федерации. – 1998. – № 31. – Ст. 3807. – </w:t>
      </w:r>
      <w:r w:rsidR="00E30994" w:rsidRPr="00FE6CF4">
        <w:rPr>
          <w:rFonts w:ascii="Times New Roman" w:hAnsi="Times New Roman" w:cs="Times New Roman"/>
          <w:sz w:val="28"/>
          <w:szCs w:val="28"/>
        </w:rPr>
        <w:t>ред. от 26.03.2022</w:t>
      </w:r>
      <w:r w:rsidRPr="00FE6CF4">
        <w:rPr>
          <w:rFonts w:ascii="Times New Roman" w:hAnsi="Times New Roman" w:cs="Times New Roman"/>
          <w:sz w:val="28"/>
          <w:szCs w:val="28"/>
        </w:rPr>
        <w:t>). – Режим доступа : СПС «Консультант Плюс».</w:t>
      </w:r>
    </w:p>
    <w:p w:rsidR="002D7593" w:rsidRPr="00FE6CF4" w:rsidRDefault="002D7593"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Налоговый Российской Федерации. Часть вторая [Электронный ресурс] : федер. закон от 5 августа 2000 г. № 117-ФЗ // Собр. Законодательства </w:t>
      </w:r>
      <w:r w:rsidRPr="00FE6CF4">
        <w:rPr>
          <w:rFonts w:ascii="Times New Roman" w:hAnsi="Times New Roman" w:cs="Times New Roman"/>
          <w:sz w:val="28"/>
          <w:szCs w:val="28"/>
        </w:rPr>
        <w:lastRenderedPageBreak/>
        <w:t>Рос. Федерации. – 2000. – № 32. – Ст. 3340. – (</w:t>
      </w:r>
      <w:r w:rsidR="00E30994" w:rsidRPr="00FE6CF4">
        <w:rPr>
          <w:rFonts w:ascii="Times New Roman" w:hAnsi="Times New Roman" w:cs="Times New Roman"/>
          <w:sz w:val="28"/>
          <w:szCs w:val="28"/>
        </w:rPr>
        <w:t>ред. от 26.03.2022</w:t>
      </w:r>
      <w:r w:rsidRPr="00FE6CF4">
        <w:rPr>
          <w:rFonts w:ascii="Times New Roman" w:hAnsi="Times New Roman" w:cs="Times New Roman"/>
          <w:sz w:val="28"/>
          <w:szCs w:val="28"/>
        </w:rPr>
        <w:t>). – Режим доступа : СПС «Консультант Плюс».</w:t>
      </w:r>
    </w:p>
    <w:p w:rsidR="002A0003" w:rsidRPr="00FE6CF4" w:rsidRDefault="006805F3"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Жилищный кодекс Российской Федерации [Электронный ресурс]. федер. закон от 29.12.2004 N 188-ФЗ.// Собр. Законодательства Рос. Федерации – 2005 - N 1 (часть 1)- ст. 14. – </w:t>
      </w:r>
      <w:r w:rsidR="00E30994" w:rsidRPr="00FE6CF4">
        <w:rPr>
          <w:rFonts w:ascii="Times New Roman" w:hAnsi="Times New Roman" w:cs="Times New Roman"/>
          <w:sz w:val="28"/>
          <w:szCs w:val="28"/>
        </w:rPr>
        <w:t>(ред. от 30.12.2021</w:t>
      </w:r>
      <w:r w:rsidRPr="00FE6CF4">
        <w:rPr>
          <w:rFonts w:ascii="Times New Roman" w:hAnsi="Times New Roman" w:cs="Times New Roman"/>
          <w:sz w:val="28"/>
          <w:szCs w:val="28"/>
        </w:rPr>
        <w:t>Р</w:t>
      </w:r>
      <w:r w:rsidR="00E30994" w:rsidRPr="00FE6CF4">
        <w:rPr>
          <w:rFonts w:ascii="Times New Roman" w:hAnsi="Times New Roman" w:cs="Times New Roman"/>
          <w:sz w:val="28"/>
          <w:szCs w:val="28"/>
        </w:rPr>
        <w:t>) - р</w:t>
      </w:r>
      <w:r w:rsidRPr="00FE6CF4">
        <w:rPr>
          <w:rFonts w:ascii="Times New Roman" w:hAnsi="Times New Roman" w:cs="Times New Roman"/>
          <w:sz w:val="28"/>
          <w:szCs w:val="28"/>
        </w:rPr>
        <w:t>ежим доступа : СПС «Консультант Плюс».</w:t>
      </w:r>
    </w:p>
    <w:p w:rsidR="002D7593" w:rsidRPr="00FE6CF4" w:rsidRDefault="002D7593"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 государственной кадастровой оценке [Электронный ресурс] : федер. закон от 3 июля 2016 г. № 237-ФЗ // Собр. Законодательства Рос. Федерации. – 2016. – № 27. – Ст. 4170. – (ред. от 1 янв. 2021 г.) – Режим доступа : СПС «Консультант Плюс».</w:t>
      </w:r>
    </w:p>
    <w:p w:rsidR="003276AF" w:rsidRPr="00FE6CF4" w:rsidRDefault="002D7593"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О государственной регистрации недвижимости [Электронный ресурс] : федер. закон от 13 июля 2015 г. № 218-ФЗ // Собр. Законодательства Рос. Федерации. – 2015. – № 29 (часть I). – Ст. 4344. – (ред. </w:t>
      </w:r>
      <w:r w:rsidR="00581443" w:rsidRPr="00FE6CF4">
        <w:rPr>
          <w:rFonts w:ascii="Times New Roman" w:hAnsi="Times New Roman" w:cs="Times New Roman"/>
          <w:sz w:val="28"/>
          <w:szCs w:val="28"/>
        </w:rPr>
        <w:t>от 14.03.2022</w:t>
      </w:r>
      <w:r w:rsidRPr="00FE6CF4">
        <w:rPr>
          <w:rFonts w:ascii="Times New Roman" w:hAnsi="Times New Roman" w:cs="Times New Roman"/>
          <w:sz w:val="28"/>
          <w:szCs w:val="28"/>
        </w:rPr>
        <w:t>) – Режим доступа :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[Электронный ресурс]. фед.закон от  05.04.2013 г. № 44-ФЗ  //Собрание законодательства РФ", 08.04.2013, N 14 - ст. 1652. - (ред. от 16.04.2022) - – Режим доступа :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Технический регламент о безопасности зданий и сооружений [Электронный ресурс] : федер. закон от 30 дек. 2009 г. № 384-ФЗ // Собр. Законодательства Рос. Федерации. – 2010. – № 1. – Ст. 5. – (ред. от 02.07.2013) – Режим доступа :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 [Электронный ресурс]. Федеральный закон от 25.06.2002 N 73-ФЗ //"Собрание законодательства РФ", 01.07.2002, N 26 - ст. 2519  – Режим доступа :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Об архитектурной деятельности в Российской Федерации. фед. зак. от 17.11.1995 N 169-ФЗ. // Собрание законодательства РФ", 20.11.1995, N </w:t>
      </w:r>
      <w:r w:rsidRPr="00FE6CF4">
        <w:rPr>
          <w:rFonts w:ascii="Times New Roman" w:hAnsi="Times New Roman" w:cs="Times New Roman"/>
          <w:sz w:val="28"/>
          <w:szCs w:val="28"/>
        </w:rPr>
        <w:lastRenderedPageBreak/>
        <w:t>47 - ст. 4473. (ред. от 19.07.2011) - –Режим доступа :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законодательные акты Российской Федерации [Электронный ресурс]: федер. закон от 01.07.2021 N 275-ФЗ // Собрание законодательства РФ", 05.07.2021 - N 27 (часть I) - ст. 5103 – Режим доступа: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 внесении изменений в отдельные законодательные акты Российской Федерации [Электронный ресурс] : федер. закон от 30.12.2021 N 476-ФЗ  // Собр. Законодательства Рос. Федерации. 03.01.2022, N 1 (Часть I), ст. 45  – Режим доступа : СПС «Консультант Плюс».</w:t>
      </w:r>
    </w:p>
    <w:p w:rsidR="003276AF" w:rsidRPr="00FE6CF4" w:rsidRDefault="00755314" w:rsidP="00755314">
      <w:pPr>
        <w:pStyle w:val="a6"/>
        <w:numPr>
          <w:ilvl w:val="0"/>
          <w:numId w:val="13"/>
        </w:numPr>
        <w:spacing w:after="0" w:line="360" w:lineRule="auto"/>
        <w:ind w:left="0" w:right="-142" w:firstLine="709"/>
        <w:jc w:val="both"/>
        <w:rPr>
          <w:rFonts w:ascii="Times New Roman" w:hAnsi="Times New Roman" w:cs="Times New Roman"/>
          <w:sz w:val="28"/>
          <w:szCs w:val="28"/>
        </w:rPr>
      </w:pPr>
      <w:r w:rsidRPr="00755314">
        <w:rPr>
          <w:rFonts w:ascii="Times New Roman" w:hAnsi="Times New Roman" w:cs="Times New Roman"/>
          <w:sz w:val="28"/>
          <w:szCs w:val="28"/>
        </w:rPr>
        <w:t xml:space="preserve">Об исполнительном производстве </w:t>
      </w:r>
      <w:r>
        <w:rPr>
          <w:rFonts w:ascii="Times New Roman" w:hAnsi="Times New Roman" w:cs="Times New Roman"/>
          <w:sz w:val="28"/>
          <w:szCs w:val="28"/>
        </w:rPr>
        <w:t>[Электронный ресурс]</w:t>
      </w:r>
      <w:r w:rsidR="003276AF" w:rsidRPr="00FE6CF4">
        <w:rPr>
          <w:rFonts w:ascii="Times New Roman" w:hAnsi="Times New Roman" w:cs="Times New Roman"/>
          <w:sz w:val="28"/>
          <w:szCs w:val="28"/>
        </w:rPr>
        <w:t xml:space="preserve">: федер. закон от </w:t>
      </w:r>
      <w:r>
        <w:rPr>
          <w:rFonts w:ascii="Times New Roman" w:hAnsi="Times New Roman" w:cs="Times New Roman"/>
          <w:sz w:val="28"/>
          <w:szCs w:val="28"/>
        </w:rPr>
        <w:t>02</w:t>
      </w:r>
      <w:r w:rsidR="003276AF" w:rsidRPr="00FE6CF4">
        <w:rPr>
          <w:rFonts w:ascii="Times New Roman" w:hAnsi="Times New Roman" w:cs="Times New Roman"/>
          <w:sz w:val="28"/>
          <w:szCs w:val="28"/>
        </w:rPr>
        <w:t xml:space="preserve"> </w:t>
      </w:r>
      <w:r>
        <w:rPr>
          <w:rFonts w:ascii="Times New Roman" w:hAnsi="Times New Roman" w:cs="Times New Roman"/>
          <w:sz w:val="28"/>
          <w:szCs w:val="28"/>
        </w:rPr>
        <w:t>октября 2007</w:t>
      </w:r>
      <w:r w:rsidR="003276AF" w:rsidRPr="00FE6CF4">
        <w:rPr>
          <w:rFonts w:ascii="Times New Roman" w:hAnsi="Times New Roman" w:cs="Times New Roman"/>
          <w:sz w:val="28"/>
          <w:szCs w:val="28"/>
        </w:rPr>
        <w:t xml:space="preserve"> г. № </w:t>
      </w:r>
      <w:r>
        <w:rPr>
          <w:rFonts w:ascii="Times New Roman" w:hAnsi="Times New Roman" w:cs="Times New Roman"/>
          <w:sz w:val="28"/>
          <w:szCs w:val="28"/>
        </w:rPr>
        <w:t>229</w:t>
      </w:r>
      <w:r w:rsidR="003276AF" w:rsidRPr="00FE6CF4">
        <w:rPr>
          <w:rFonts w:ascii="Times New Roman" w:hAnsi="Times New Roman" w:cs="Times New Roman"/>
          <w:sz w:val="28"/>
          <w:szCs w:val="28"/>
        </w:rPr>
        <w:t xml:space="preserve">-ФЗ // </w:t>
      </w:r>
      <w:r>
        <w:rPr>
          <w:rFonts w:ascii="Times New Roman" w:hAnsi="Times New Roman" w:cs="Times New Roman"/>
          <w:sz w:val="28"/>
          <w:szCs w:val="28"/>
        </w:rPr>
        <w:t xml:space="preserve">Собрание законодательства РФ. 08.10.2007 - N 41 - </w:t>
      </w:r>
      <w:r w:rsidRPr="00755314">
        <w:rPr>
          <w:rFonts w:ascii="Times New Roman" w:hAnsi="Times New Roman" w:cs="Times New Roman"/>
          <w:sz w:val="28"/>
          <w:szCs w:val="28"/>
        </w:rPr>
        <w:t xml:space="preserve">ст. 4849 </w:t>
      </w:r>
      <w:r w:rsidR="003276AF" w:rsidRPr="00FE6CF4">
        <w:rPr>
          <w:rFonts w:ascii="Times New Roman" w:hAnsi="Times New Roman" w:cs="Times New Roman"/>
          <w:sz w:val="28"/>
          <w:szCs w:val="28"/>
        </w:rPr>
        <w:t xml:space="preserve">(ред. от </w:t>
      </w:r>
      <w:r>
        <w:rPr>
          <w:rFonts w:ascii="Times New Roman" w:hAnsi="Times New Roman" w:cs="Times New Roman"/>
          <w:sz w:val="28"/>
          <w:szCs w:val="28"/>
        </w:rPr>
        <w:t>30.12.2021</w:t>
      </w:r>
      <w:r w:rsidR="003276AF" w:rsidRPr="00FE6CF4">
        <w:rPr>
          <w:rFonts w:ascii="Times New Roman" w:hAnsi="Times New Roman" w:cs="Times New Roman"/>
          <w:sz w:val="28"/>
          <w:szCs w:val="28"/>
        </w:rPr>
        <w:t>) – Режим доступа :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О составе разделов проектной документации и требованиях к их содержанию. Постановление Правительства РФ от 16.02.2008 N 87 </w:t>
      </w:r>
      <w:r w:rsidR="00592988">
        <w:rPr>
          <w:rFonts w:ascii="Times New Roman" w:hAnsi="Times New Roman" w:cs="Times New Roman"/>
          <w:sz w:val="28"/>
          <w:szCs w:val="28"/>
        </w:rPr>
        <w:t xml:space="preserve">- Собрание законодательства РФ </w:t>
      </w:r>
      <w:r w:rsidRPr="00FE6CF4">
        <w:rPr>
          <w:rFonts w:ascii="Times New Roman" w:hAnsi="Times New Roman" w:cs="Times New Roman"/>
          <w:sz w:val="28"/>
          <w:szCs w:val="28"/>
        </w:rPr>
        <w:t>25.02.2008 - N 8 - ст. 744,  (ред. от 01.12.2021)- Режим доступа :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 утверждении Правил проведения публичных торгов по продаже объектов незавершенного строительства. [Электронный ресурс]: Постановление Правительства РФ от 03.12.2014 N 1299 // Собрание законодательства РФ, 15.12.2014 - N 50 -ст. 7088 – Режим доступа: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 порядке организации и проведения государственной экспертизы проектной документации и результатов инженерных изысканий [Электронный ресурс] : Постановление Правительства РФ от 05.03.2007 N 145  // Собрание законодательства РФ, 12.03.2007, N 11, ст. 1336 – (ред. от 23.03.2022) – Режим доступа :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lastRenderedPageBreak/>
        <w:t>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[Электронный ресурс]: Постановление Правительства РФ от 18.05.2009 N 427 // Собрание законодательства РФ", 25.05.2009, N 21, ст. 2576, "Российская Бизнес-газета", N 22, 16.06.2009  – Режим доступа :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Об утверждении Правил пользования жилыми помещениями [Электронный ресурс]: Постановление Правительства РФ от 21.01.2006 N 25  // "Собрание законодательства РФ", 30.01.2006, N 5 - ст. 546.– Режим доступа :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Об утверждении правил пользования жилыми помещениями [Электронный ресурс]: Приказ Минстроя России от 14.05.2021 N 292/пр  // Официальный интернет-портал правовой информации http://pravo.gov.ru, 09.09.2021 – Режим доступа :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Об утверждении правил пользования жилыми помещениями [Электронный ресурс]: Приказ Минстроя России от 14.05.2021 N 292/пр // Официальный интернет-портал правовой информации http://pravo.gov.ru, 09.09.2021 – Режим доступа :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Об утверждении Правил и норм технической эксплуатации жилищного фонда [Электронный ресурс]: Постановление Госстроя РФ от 27.09.2003 N 170  // "Российская газета", N 214, 23.10.2003 (дополнительный выпуск) – Режим доступа :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Об утверждении правил пользования жилыми помещениями [Электронный ресурс]: Приказ Минстроя России от 14.05.2021 N 292/пр // Официальный интернет-портал правовой информации http://pravo.gov.ru, 09.09.2021 – Режим доступа :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r w:rsidRPr="00FE6CF4">
        <w:rPr>
          <w:rFonts w:ascii="Times New Roman" w:hAnsi="Times New Roman" w:cs="Times New Roman"/>
          <w:sz w:val="28"/>
          <w:szCs w:val="28"/>
        </w:rPr>
        <w:lastRenderedPageBreak/>
        <w:t>строительства"  [Электронный ресурс]: Приказ Минрегиона РФ от 30.12.2009 N 624 // "Российская газета", N 88, 26.04.2010. (ред. 14.11.2011) – Режим доступа :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 градостроительной деятельности в Санкт-Петербурге [Электронный ресурс] : Закон Санкт-Петербурга от 24.11.2009 N 508-100 // Вестник Законодательного Собрания Санкт-Петербурга", N 31, 14.12.2009. – (ред. от 28.04.2022) – Режим доступа : СПС «Консультант Плюс».</w:t>
      </w:r>
    </w:p>
    <w:p w:rsidR="00DD3853" w:rsidRPr="00FE6CF4" w:rsidRDefault="00DD3853"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 порядке предоставления решения о согласовании архитектурно-градостроительного облика объекта в сфере жилищного строительства и в сфере строительства</w:t>
      </w:r>
      <w:r w:rsidR="00077EA4" w:rsidRPr="00FE6CF4">
        <w:rPr>
          <w:rFonts w:ascii="Times New Roman" w:hAnsi="Times New Roman" w:cs="Times New Roman"/>
          <w:sz w:val="28"/>
          <w:szCs w:val="28"/>
        </w:rPr>
        <w:t xml:space="preserve"> </w:t>
      </w:r>
      <w:r w:rsidRPr="00FE6CF4">
        <w:rPr>
          <w:rFonts w:ascii="Times New Roman" w:hAnsi="Times New Roman" w:cs="Times New Roman"/>
          <w:sz w:val="28"/>
          <w:szCs w:val="28"/>
        </w:rPr>
        <w:t>объектов капитального строительства нежилого назначения.</w:t>
      </w:r>
      <w:r w:rsidR="00077EA4" w:rsidRPr="00FE6CF4">
        <w:rPr>
          <w:rFonts w:ascii="Times New Roman" w:hAnsi="Times New Roman" w:cs="Times New Roman"/>
          <w:sz w:val="28"/>
          <w:szCs w:val="28"/>
        </w:rPr>
        <w:t xml:space="preserve"> [Электронный ресурс]</w:t>
      </w:r>
      <w:r w:rsidRPr="00FE6CF4">
        <w:rPr>
          <w:rFonts w:ascii="Times New Roman" w:hAnsi="Times New Roman" w:cs="Times New Roman"/>
          <w:sz w:val="28"/>
          <w:szCs w:val="28"/>
        </w:rPr>
        <w:t xml:space="preserve"> Закон Санкт-Петербурга от 02.12.2015 N 692-147.</w:t>
      </w:r>
      <w:r w:rsidR="00077EA4" w:rsidRPr="00FE6CF4">
        <w:rPr>
          <w:rFonts w:ascii="Times New Roman" w:hAnsi="Times New Roman" w:cs="Times New Roman"/>
          <w:sz w:val="28"/>
          <w:szCs w:val="28"/>
        </w:rPr>
        <w:t xml:space="preserve"> "Вестник Законодательного Собрания Санкт-Петербурга", N 36, 21.12.2015 – (ред. 07.07.2021)  – Режим доступа : СПС «Консультант Плюс».</w:t>
      </w:r>
    </w:p>
    <w:p w:rsidR="00DD3853" w:rsidRPr="00FE6CF4" w:rsidRDefault="00DD3853"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Первоначальный текст документа опубликован в изданиях Официальный сайт Администрации Санкт-Петербурга http://www.gov.spb.ru, 03.12.2015.</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 жилищной политике Санкт-Петербурга [Электронный ресурс]: Закон Санкт-Петербурга от 05.05.2006 N 221-32  // Вестник Законодательного Собрания Санкт-Петербурга", N 7, 23.05.2006 – (ред. от 26.01.2022) – Режим доступа :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Об администрациях районов Санкт-Петербурга [Электронный ресурс]: Постановление Правительства Санкт-Петербурга от 19.12.2017 N 1098 // Официальный сайт Администрации Санкт-Петербурга http://www.gov.spb.ru, 26.12.2017. – (ред. от 10.03.2022) – Режим доступа: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 создании межведомственных комиссий [Электронный ресурс]: Постановление Правительства Санкт-Петербурга от 04.02.2005 N 112  // Вестник Администрации Санкт-Петербурга", N 3, 25.03.2005. – (ред. от 11.11.2022) – Режим доступа: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lastRenderedPageBreak/>
        <w:t>Гражданский кодекс РСФСР 1922 г. // «СУ РСФСР», 1922, № 71, ст. 904. - Режим доступа: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Жилищный кодекс РСФСР" утв. ВС РСФСР 24.06.1983. Первоначальный текст документа опубликован в издании "Ведомости ВС РСФСР", 1983, N 26, ст. 883. - Режим доступа: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Гражданский кодекс РСФСР. утв. ВС РСФСР 11.06.1964.. Первоначальный текст документа опубликован в издании "Ведомости ВС РСФСР", 1964, N 24, ст. 407.- Режим доступа: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Декрет Совета народных комиссаров РФСРФ от 09.01.1924 «О выселении граждан из занимаемых ими помещений», // «Биллютень НКВД». 1924. № 3–4. Режим доступа: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Постановление ЦИК и СНК ССР от 17.10.1937 «О сохранении жилищного фонда и улучшении жилищного хозяйствования в городах» // URL: http://istmat.info/node/23867 (дата обращения: 01.10.2021). </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Положение о проведении планово - предупредительного ремонта жилых и общественных зданий утверждённого Госстроем СССР 8 сентября 1964 г. - Режим доступа: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Совета Министров СССР от 04.05.1973 № 291 «Об улучшении экспертизы проектов и смет на строительство (реконструкцию) предприятий, зданий и сооружений». - Режим доступа: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Приказ Госкомархитектуры от 23.11.1988 № 312 «Об утверждении ведомственных строительных норм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М., Госкомархитектуры при Госстрое СССР, 1988 - Режим доступа: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Постановление Госстроя СССР от 29.12.1973 N 279 "Об утверждении Положения о проведении планово-предупредительного ремонта производственных зданий и сооружений" "Законодательство о капитальном </w:t>
      </w:r>
      <w:r w:rsidRPr="00FE6CF4">
        <w:rPr>
          <w:rFonts w:ascii="Times New Roman" w:hAnsi="Times New Roman" w:cs="Times New Roman"/>
          <w:sz w:val="28"/>
          <w:szCs w:val="28"/>
        </w:rPr>
        <w:lastRenderedPageBreak/>
        <w:t>строительстве", вып. 7, ч. 2, М., Юридическая литература, 1982 -- Режим доступа: СПС «Консультант Плюс».</w:t>
      </w:r>
    </w:p>
    <w:p w:rsidR="003276AF" w:rsidRPr="00FE6CF4" w:rsidRDefault="003276AF" w:rsidP="0045062F">
      <w:pPr>
        <w:pStyle w:val="a6"/>
        <w:numPr>
          <w:ilvl w:val="0"/>
          <w:numId w:val="13"/>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Приказ Госкомархитектуры от 26.12.1989 № 250 об утверждении ВСН 61-89 (р). Реконструкция и капитальный ремонт жилых домов. Нормы проектирования». // - Режим доступа: СПС «Консультант Плюс».</w:t>
      </w:r>
    </w:p>
    <w:p w:rsidR="006665B2" w:rsidRPr="00FE6CF4" w:rsidRDefault="006665B2" w:rsidP="0045062F">
      <w:pPr>
        <w:spacing w:after="0" w:line="360" w:lineRule="auto"/>
        <w:ind w:right="-142" w:firstLine="567"/>
        <w:jc w:val="center"/>
        <w:rPr>
          <w:rFonts w:ascii="Times New Roman" w:hAnsi="Times New Roman" w:cs="Times New Roman"/>
          <w:b/>
          <w:sz w:val="28"/>
          <w:szCs w:val="28"/>
        </w:rPr>
      </w:pPr>
      <w:r w:rsidRPr="00FE6CF4">
        <w:rPr>
          <w:rFonts w:ascii="Times New Roman" w:hAnsi="Times New Roman" w:cs="Times New Roman"/>
          <w:b/>
          <w:sz w:val="28"/>
          <w:szCs w:val="28"/>
        </w:rPr>
        <w:t>Список использованных актов судебных органов</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Конституционного Суда от 11.03.2021 № 373-О. – Режим доступа : СПС «Консультант Плюс».</w:t>
      </w:r>
    </w:p>
    <w:p w:rsidR="004020FF" w:rsidRPr="00FE6CF4" w:rsidRDefault="004020FF"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Конституционного Суда РФ от 27.05.2021 N 1016-О – Режим доступа :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Пленума ВАС РФ от 17.11.2011 № 73 «Об отдельных вопросах практики применения правил Гражданского кодекса Российской Федерации о договоре аренды». – Режим доступа :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Пленума Верховного Суда РФ N 10, Пленума ВАС РФ N 22 от 2</w:t>
      </w:r>
      <w:r w:rsidR="005F585D" w:rsidRPr="00FE6CF4">
        <w:rPr>
          <w:rFonts w:ascii="Times New Roman" w:hAnsi="Times New Roman" w:cs="Times New Roman"/>
          <w:sz w:val="28"/>
          <w:szCs w:val="28"/>
        </w:rPr>
        <w:t>9.04.2010 (ред. от 23.06.2015) «</w:t>
      </w:r>
      <w:r w:rsidRPr="00FE6CF4">
        <w:rPr>
          <w:rFonts w:ascii="Times New Roman" w:hAnsi="Times New Roman" w:cs="Times New Roman"/>
          <w:sz w:val="28"/>
          <w:szCs w:val="28"/>
        </w:rPr>
        <w:t>О некоторых вопросах, возникающих в судебной практике при разрешении споров, связанных с защитой права соб</w:t>
      </w:r>
      <w:r w:rsidR="005F585D" w:rsidRPr="00FE6CF4">
        <w:rPr>
          <w:rFonts w:ascii="Times New Roman" w:hAnsi="Times New Roman" w:cs="Times New Roman"/>
          <w:sz w:val="28"/>
          <w:szCs w:val="28"/>
        </w:rPr>
        <w:t>ственности и других вещных прав»</w:t>
      </w:r>
      <w:r w:rsidRPr="00FE6CF4">
        <w:rPr>
          <w:rFonts w:ascii="Times New Roman" w:hAnsi="Times New Roman" w:cs="Times New Roman"/>
          <w:sz w:val="28"/>
          <w:szCs w:val="28"/>
        </w:rPr>
        <w:t xml:space="preserve"> – Режим доступа : СПС «Консультант Плюс».</w:t>
      </w:r>
    </w:p>
    <w:p w:rsidR="005F585D"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Обзор судебной практики по делам, связанным с самовольным строительством, утвержденный Президиумом Верховного суда Российской Федерации</w:t>
      </w:r>
      <w:r w:rsidR="005F585D" w:rsidRPr="00FE6CF4">
        <w:rPr>
          <w:rFonts w:ascii="Times New Roman" w:hAnsi="Times New Roman" w:cs="Times New Roman"/>
          <w:sz w:val="28"/>
          <w:szCs w:val="28"/>
        </w:rPr>
        <w:t xml:space="preserve"> от 19.03.2014. – Режим доступа</w:t>
      </w:r>
      <w:r w:rsidRPr="00FE6CF4">
        <w:rPr>
          <w:rFonts w:ascii="Times New Roman" w:hAnsi="Times New Roman" w:cs="Times New Roman"/>
          <w:sz w:val="28"/>
          <w:szCs w:val="28"/>
        </w:rPr>
        <w:t>: СПС «Консультант Плюс».</w:t>
      </w:r>
    </w:p>
    <w:p w:rsidR="005F585D" w:rsidRPr="00FE6CF4" w:rsidRDefault="005F585D"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Пленума Верховного Суда РФ от 25.12.2018 №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 Режим доступа : СПС «Консультант Плюс».</w:t>
      </w:r>
    </w:p>
    <w:p w:rsidR="005F585D" w:rsidRPr="00FE6CF4" w:rsidRDefault="005F585D"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Пленума Верховного Суда РФ от 23.06.2015 № 25 «О применении судами некоторых положений раздела I части первой Гражданского кодекса Российской Федерации». – Режим доступа : СПС «Консультант Плюс».</w:t>
      </w:r>
    </w:p>
    <w:p w:rsidR="005F585D" w:rsidRPr="00FE6CF4" w:rsidRDefault="005F585D"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lastRenderedPageBreak/>
        <w:t>Обзор судебной практики по делам, связанным с оспариванием отказа в осуществлении кадастрового учета, утвержденный Президиумом Верховного Суда</w:t>
      </w:r>
      <w:r w:rsidR="00D01919" w:rsidRPr="00FE6CF4">
        <w:rPr>
          <w:rFonts w:ascii="Times New Roman" w:hAnsi="Times New Roman" w:cs="Times New Roman"/>
          <w:sz w:val="28"/>
          <w:szCs w:val="28"/>
        </w:rPr>
        <w:t xml:space="preserve"> РФ 30.11.2016. – Режим доступа</w:t>
      </w:r>
      <w:r w:rsidRPr="00FE6CF4">
        <w:rPr>
          <w:rFonts w:ascii="Times New Roman" w:hAnsi="Times New Roman" w:cs="Times New Roman"/>
          <w:sz w:val="28"/>
          <w:szCs w:val="28"/>
        </w:rPr>
        <w:t>: СПС «Консультант Плюс».</w:t>
      </w:r>
    </w:p>
    <w:p w:rsidR="001111C4" w:rsidRPr="00FE6CF4" w:rsidRDefault="001111C4"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Обзор судебной практики Верховного Суда Российской Федерации N 1. Утвержден Президиумом Верховного Суда РФ 16.02.2017 - Режим доступа: СПС «Консультант Плюс».</w:t>
      </w:r>
    </w:p>
    <w:p w:rsidR="005F585D" w:rsidRPr="00FE6CF4" w:rsidRDefault="004020FF"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Верховного Суда РФ от 18 августа 2021 г. N 308-ЭС21-13466 – Режим доступа :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Верховного суда от 12.11.2019 № 34-КГ19-9 - – Режим доступа :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Верховного суда РФ от 24 апреля 2017 г. N 306-КГ17-3785 – Режим доступа :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Судебной коллегии по гражданским делам Верховного Суда РФ от 05.02.2019 N 5-КГ18-320 – Режим доступа :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Кассационное определение Верховного с</w:t>
      </w:r>
      <w:r w:rsidR="0096240A" w:rsidRPr="00FE6CF4">
        <w:rPr>
          <w:rFonts w:ascii="Times New Roman" w:hAnsi="Times New Roman" w:cs="Times New Roman"/>
          <w:sz w:val="28"/>
          <w:szCs w:val="28"/>
        </w:rPr>
        <w:t>уда Российской Федерации от 19.02.</w:t>
      </w:r>
      <w:r w:rsidRPr="00FE6CF4">
        <w:rPr>
          <w:rFonts w:ascii="Times New Roman" w:hAnsi="Times New Roman" w:cs="Times New Roman"/>
          <w:sz w:val="28"/>
          <w:szCs w:val="28"/>
        </w:rPr>
        <w:t xml:space="preserve"> 2020 г. N 18-КА19-69. – Режим доступа :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Верховного Суда РФ от 03.06.2019 N 306-ЭС19-6829 – Режим доступа :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Верховного Суда РФ от 21.02.2019 N 306-ЭС18-25684 – Режим доступа :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Верховного Суда РФ от 19.02.2019 N 306-ЭС18-25507 – Режим доступа :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Верховного Суда РФ от 25.12.2018 N 301-КГ18-21511 – Режим доступа: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Верховного Суда РФ от 04.06.2018 N 309-ЭС18-6046</w:t>
      </w:r>
      <w:r w:rsidR="001111C4" w:rsidRPr="00FE6CF4">
        <w:rPr>
          <w:rFonts w:ascii="Times New Roman" w:hAnsi="Times New Roman" w:cs="Times New Roman"/>
          <w:sz w:val="28"/>
          <w:szCs w:val="28"/>
        </w:rPr>
        <w:t xml:space="preserve"> </w:t>
      </w:r>
      <w:r w:rsidRPr="00FE6CF4">
        <w:rPr>
          <w:rFonts w:ascii="Times New Roman" w:hAnsi="Times New Roman" w:cs="Times New Roman"/>
          <w:sz w:val="28"/>
          <w:szCs w:val="28"/>
        </w:rPr>
        <w:t>– Режим доступа: СПС «Консультант Плюс».</w:t>
      </w:r>
    </w:p>
    <w:p w:rsidR="001111C4" w:rsidRPr="00FE6CF4" w:rsidRDefault="001111C4"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Верховного Суда РФ от 24.03.2022 N 306-ЭС22-734 - – Режим доступа: СПС «Консультант Плюс».</w:t>
      </w:r>
    </w:p>
    <w:p w:rsidR="001111C4" w:rsidRPr="00FE6CF4" w:rsidRDefault="001111C4"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lastRenderedPageBreak/>
        <w:t>Определение Верховного Суда РФ от 13.12.2021 N 304-ЭС21-22681 – Режим доступа: СПС «Консультант Плюс».</w:t>
      </w:r>
    </w:p>
    <w:p w:rsidR="001111C4" w:rsidRPr="00FE6CF4" w:rsidRDefault="001111C4"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Верховного Суда РФ от 26.10.2021 N 309-ЭС21-19828 - – Режим доступа: СПС «Консультант Плюс».</w:t>
      </w:r>
    </w:p>
    <w:p w:rsidR="001111C4" w:rsidRPr="00FE6CF4" w:rsidRDefault="001111C4"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Верховного Суда РФ от 20.01.2020 N 306-ЭС19-25587– Режим доступа: СПС «Консультант Плюс».</w:t>
      </w:r>
    </w:p>
    <w:p w:rsidR="001111C4" w:rsidRPr="00FE6CF4" w:rsidRDefault="001111C4"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Судебной коллегии по экономическим спорам Верховного Суда Российской Федерации от 17.12.2020 N 306-ЭС20-118 - Режим доступа: СПС «Консультант Плюс».</w:t>
      </w:r>
    </w:p>
    <w:p w:rsidR="001111C4" w:rsidRPr="00FE6CF4" w:rsidRDefault="001111C4"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Верховного Суда РФ от 24.04.2017 N 306-КГ17-3785- Режим доступа: СПС «Консультант Плюс».</w:t>
      </w:r>
    </w:p>
    <w:p w:rsidR="001111C4" w:rsidRPr="00FE6CF4" w:rsidRDefault="001111C4"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Апелляционное определение Судебной коллегии по административным делам Верховного Суда РФ от 19.07.2017 N 78-АПГ17-4 -  Режим доступа: СПС «Консультант Плюс».</w:t>
      </w:r>
    </w:p>
    <w:p w:rsidR="004020FF" w:rsidRPr="00FE6CF4" w:rsidRDefault="004020FF"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Президиума ВАС РФ от 15.01.2013 № 11778/12 – Режим доступа : СПС «Консультант Плюс».</w:t>
      </w:r>
    </w:p>
    <w:p w:rsidR="001111C4" w:rsidRPr="00FE6CF4" w:rsidRDefault="004020FF"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ВАС РФ от 14.04.2011 N ВАС-902/11 – Режим доступа : СПС «Консультант Плюс».</w:t>
      </w:r>
    </w:p>
    <w:p w:rsidR="001111C4" w:rsidRPr="00FE6CF4" w:rsidRDefault="004020FF"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Определение ВАС РФ от 27.05.2011 </w:t>
      </w:r>
      <w:r w:rsidRPr="00FE6CF4">
        <w:rPr>
          <w:rFonts w:ascii="Times New Roman" w:hAnsi="Times New Roman" w:cs="Times New Roman"/>
          <w:sz w:val="28"/>
          <w:szCs w:val="28"/>
          <w:lang w:val="en-US"/>
        </w:rPr>
        <w:t>N</w:t>
      </w:r>
      <w:r w:rsidRPr="00FE6CF4">
        <w:rPr>
          <w:rFonts w:ascii="Times New Roman" w:hAnsi="Times New Roman" w:cs="Times New Roman"/>
          <w:sz w:val="28"/>
          <w:szCs w:val="28"/>
        </w:rPr>
        <w:t xml:space="preserve"> ВАС-6228/11</w:t>
      </w:r>
      <w:r w:rsidR="001111C4" w:rsidRPr="00FE6CF4">
        <w:rPr>
          <w:rFonts w:ascii="Times New Roman" w:hAnsi="Times New Roman" w:cs="Times New Roman"/>
          <w:sz w:val="28"/>
          <w:szCs w:val="28"/>
        </w:rPr>
        <w:t xml:space="preserve"> – Режим доступа</w:t>
      </w:r>
      <w:r w:rsidRPr="00FE6CF4">
        <w:rPr>
          <w:rFonts w:ascii="Times New Roman" w:hAnsi="Times New Roman" w:cs="Times New Roman"/>
          <w:sz w:val="28"/>
          <w:szCs w:val="28"/>
        </w:rPr>
        <w:t>: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Одиннадцатого арбитражного апелляционного суда от 27.09.2017 N 11АП-12195/2017– Режим доступа :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Арбитражного суда Западно-Сибирского округа от 11.02.2021 N Ф04-6288/2020 – Режим доступа: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Арбитражного суда Северо-Кавказского округа от 05.10.2020 N Ф08-7588/2020 – Режим доступа: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Арбитражного суда Северо-Западного округа от 20.02.2020 N Ф07-73/2020 – Режим доступа: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lastRenderedPageBreak/>
        <w:t>Постановление Федерального арбитражного суда Западного-Сибирского округа от 29 января 2014 г. по делу N А27-4676/2013 – Режим доступа: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Президиума ВАС РФ от 24.09.2013 N 1160/13– Режим доступа: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Федерального арбитражного суда Дальневосточного округа от 21.12.2004 № Ф03-А51/04-1/3611 – Режим доступа: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Верховного Суда РФ от 21.12.2021 N 305-ЭС21-24709 -– Режим доступа: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Арбитражного суда Поволжского округа от 27 сентября 2018 г. N Ф06-36391/2018 – Режим д</w:t>
      </w:r>
      <w:r w:rsidR="001111C4" w:rsidRPr="00FE6CF4">
        <w:rPr>
          <w:rFonts w:ascii="Times New Roman" w:hAnsi="Times New Roman" w:cs="Times New Roman"/>
          <w:sz w:val="28"/>
          <w:szCs w:val="28"/>
        </w:rPr>
        <w:t>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Девятнадцатого арбитражного апелляционного суда от 12 мая 2017 г. по делу N А14-16306/2016 - Режим доступа: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Арбитражного суда Дальневосточного округа от 09.07.2020 N Ф03-2446/2020 - Режим доступа: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Арбитражного суда Северо-Западного округа от 25.11.2020 N Ф07-10394/2020 - Режим доступа: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Федерального арбитражного суда Московского округа от 11.04.2012 по делу N А41-16914/11 - Режим доступа: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Постановление Федерального арбитражного суда Уральского округа от 14.03.2011 N Ф09-996/11-С6 - Режим доступа: СПС «Консультант Плюс». </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Решение Арбитражного суда Санкт-Петербурга и Ленинградской области по делу А56-58515/2008 - Режим доступа: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ФАС Северо-Западного округа от 27.10.2010 по делу N А56-49980/2009 - Режим доступа: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lastRenderedPageBreak/>
        <w:t>Постановление Арбитражного суда Северо-Кавказского округа от 21.05.2021 по делу № А25-840/2013 - Режим доступа: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Арбитражного суда Северо-Западного округа от 31.10.2019 N Ф07-10651/2019 - Режим доступа: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Арбитражного суда Северо-Западного округа от 30.11.2021 N Ф07-15849/2021 - Режим доступа: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Постановление Арбитражного суда Северо-Западного округа от 15.02.2017 по делу № А56-36087/2016 - Режим доступа: СПС «Консультант Плюс».</w:t>
      </w:r>
    </w:p>
    <w:p w:rsidR="006665B2" w:rsidRPr="00FE6CF4" w:rsidRDefault="006665B2" w:rsidP="0045062F">
      <w:pPr>
        <w:pStyle w:val="a6"/>
        <w:numPr>
          <w:ilvl w:val="0"/>
          <w:numId w:val="12"/>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Определение Четвертого кассационного суда общей юрисдикцией от 21 июля 2020 г. по делу N 88-12918/2020 - Режим доступа: СПС «Консультант Плюс».</w:t>
      </w:r>
    </w:p>
    <w:p w:rsidR="006665B2" w:rsidRPr="00FE6CF4" w:rsidRDefault="006665B2" w:rsidP="0045062F">
      <w:pPr>
        <w:spacing w:after="0" w:line="360" w:lineRule="auto"/>
        <w:ind w:right="-142" w:firstLine="567"/>
        <w:jc w:val="both"/>
        <w:rPr>
          <w:rFonts w:ascii="Times New Roman" w:hAnsi="Times New Roman" w:cs="Times New Roman"/>
          <w:sz w:val="28"/>
          <w:szCs w:val="28"/>
        </w:rPr>
      </w:pPr>
    </w:p>
    <w:p w:rsidR="00273FF0" w:rsidRPr="00FE6CF4" w:rsidRDefault="00273FF0" w:rsidP="0045062F">
      <w:pPr>
        <w:spacing w:after="0" w:line="360" w:lineRule="auto"/>
        <w:ind w:right="-142" w:firstLine="567"/>
        <w:jc w:val="center"/>
        <w:rPr>
          <w:rFonts w:ascii="Times New Roman" w:hAnsi="Times New Roman" w:cs="Times New Roman"/>
          <w:b/>
          <w:sz w:val="28"/>
          <w:szCs w:val="28"/>
        </w:rPr>
      </w:pPr>
      <w:r w:rsidRPr="00FE6CF4">
        <w:rPr>
          <w:rFonts w:ascii="Times New Roman" w:hAnsi="Times New Roman" w:cs="Times New Roman"/>
          <w:b/>
          <w:sz w:val="28"/>
          <w:szCs w:val="28"/>
        </w:rPr>
        <w:t xml:space="preserve">Список правовых позиций </w:t>
      </w:r>
      <w:r w:rsidR="00A12EBB" w:rsidRPr="00FE6CF4">
        <w:rPr>
          <w:rFonts w:ascii="Times New Roman" w:hAnsi="Times New Roman" w:cs="Times New Roman"/>
          <w:b/>
          <w:sz w:val="28"/>
          <w:szCs w:val="28"/>
        </w:rPr>
        <w:t>исполнительных органов государственной</w:t>
      </w:r>
      <w:r w:rsidRPr="00FE6CF4">
        <w:rPr>
          <w:rFonts w:ascii="Times New Roman" w:hAnsi="Times New Roman" w:cs="Times New Roman"/>
          <w:b/>
          <w:sz w:val="28"/>
          <w:szCs w:val="28"/>
        </w:rPr>
        <w:t xml:space="preserve"> власти</w:t>
      </w:r>
    </w:p>
    <w:p w:rsidR="00273FF0" w:rsidRPr="00FE6CF4" w:rsidRDefault="00273FF0"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1. </w:t>
      </w:r>
      <w:r w:rsidR="00512A0D" w:rsidRPr="00FE6CF4">
        <w:rPr>
          <w:rFonts w:ascii="Times New Roman" w:hAnsi="Times New Roman" w:cs="Times New Roman"/>
          <w:sz w:val="28"/>
          <w:szCs w:val="28"/>
        </w:rPr>
        <w:t>Письмо Минэкономразвития от 22 апреля 2019 г. N ОГ-Д23-3767.</w:t>
      </w:r>
      <w:r w:rsidRPr="00FE6CF4">
        <w:rPr>
          <w:rFonts w:ascii="Times New Roman" w:hAnsi="Times New Roman" w:cs="Times New Roman"/>
          <w:sz w:val="28"/>
          <w:szCs w:val="28"/>
        </w:rPr>
        <w:t xml:space="preserve"> – Режим доступа : СПС «Консультант Плюс».</w:t>
      </w:r>
    </w:p>
    <w:p w:rsidR="00273FF0" w:rsidRPr="00FE6CF4" w:rsidRDefault="00273FF0"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2. Письмо </w:t>
      </w:r>
      <w:r w:rsidR="00A12EBB" w:rsidRPr="00FE6CF4">
        <w:rPr>
          <w:rFonts w:ascii="Times New Roman" w:hAnsi="Times New Roman" w:cs="Times New Roman"/>
          <w:sz w:val="28"/>
          <w:szCs w:val="28"/>
        </w:rPr>
        <w:t>Министерства строительства и жилищно-коммунального хозяйства Российской Федерации от 22.10.2020 № 31768-ОГ/04</w:t>
      </w:r>
      <w:r w:rsidRPr="00FE6CF4">
        <w:rPr>
          <w:rFonts w:ascii="Times New Roman" w:hAnsi="Times New Roman" w:cs="Times New Roman"/>
          <w:sz w:val="28"/>
          <w:szCs w:val="28"/>
        </w:rPr>
        <w:t>. – Режим доступа : СПС «Консультант Плюс».</w:t>
      </w:r>
    </w:p>
    <w:p w:rsidR="00273FF0" w:rsidRPr="00FE6CF4" w:rsidRDefault="00273FF0"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3. </w:t>
      </w:r>
      <w:r w:rsidR="00A12EBB" w:rsidRPr="00FE6CF4">
        <w:rPr>
          <w:rFonts w:ascii="Times New Roman" w:hAnsi="Times New Roman" w:cs="Times New Roman"/>
          <w:sz w:val="28"/>
          <w:szCs w:val="28"/>
        </w:rPr>
        <w:t>Письмо от 22.10.2020 № 31768-ОГ/04 Министерства строительства и жилищно-коммунального хозяйства Российской Федерации.</w:t>
      </w:r>
      <w:r w:rsidRPr="00FE6CF4">
        <w:rPr>
          <w:rFonts w:ascii="Times New Roman" w:hAnsi="Times New Roman" w:cs="Times New Roman"/>
          <w:sz w:val="28"/>
          <w:szCs w:val="28"/>
        </w:rPr>
        <w:t xml:space="preserve"> – Режим доступа : СПС «Консультант Плюс».</w:t>
      </w:r>
    </w:p>
    <w:p w:rsidR="00273FF0" w:rsidRPr="00FE6CF4" w:rsidRDefault="00A12EBB" w:rsidP="0045062F">
      <w:pPr>
        <w:spacing w:after="0" w:line="360" w:lineRule="auto"/>
        <w:ind w:right="-142" w:firstLine="567"/>
        <w:jc w:val="both"/>
        <w:rPr>
          <w:rFonts w:ascii="Times New Roman" w:hAnsi="Times New Roman" w:cs="Times New Roman"/>
          <w:sz w:val="28"/>
          <w:szCs w:val="28"/>
        </w:rPr>
      </w:pPr>
      <w:r w:rsidRPr="00FE6CF4">
        <w:rPr>
          <w:rFonts w:ascii="Times New Roman" w:hAnsi="Times New Roman" w:cs="Times New Roman"/>
          <w:sz w:val="28"/>
          <w:szCs w:val="28"/>
        </w:rPr>
        <w:t>4</w:t>
      </w:r>
      <w:r w:rsidR="00273FF0" w:rsidRPr="00FE6CF4">
        <w:rPr>
          <w:rFonts w:ascii="Times New Roman" w:hAnsi="Times New Roman" w:cs="Times New Roman"/>
          <w:sz w:val="28"/>
          <w:szCs w:val="28"/>
        </w:rPr>
        <w:t>. </w:t>
      </w:r>
      <w:r w:rsidRPr="00FE6CF4">
        <w:rPr>
          <w:rFonts w:ascii="Times New Roman" w:hAnsi="Times New Roman" w:cs="Times New Roman"/>
          <w:sz w:val="28"/>
          <w:szCs w:val="28"/>
        </w:rPr>
        <w:t>Письмо Госплана СССР N НБ-36-Д, Госстроя СССР N 23-Д, Стройбанка СССР N 144, ЦСУ СССР N 6-14 от 08.05.1984 «Об определении понятий нового строительства, расширения, реконструкции и технического перевооружения действующих предприятий».</w:t>
      </w:r>
      <w:r w:rsidR="00273FF0" w:rsidRPr="00FE6CF4">
        <w:rPr>
          <w:rFonts w:ascii="Times New Roman" w:hAnsi="Times New Roman" w:cs="Times New Roman"/>
          <w:sz w:val="28"/>
          <w:szCs w:val="28"/>
        </w:rPr>
        <w:t xml:space="preserve"> – Режим доступа : СПС «Консультант Плюс».</w:t>
      </w:r>
    </w:p>
    <w:p w:rsidR="00512A0D" w:rsidRPr="00FE6CF4" w:rsidRDefault="00512A0D" w:rsidP="0045062F">
      <w:pPr>
        <w:spacing w:after="0" w:line="360" w:lineRule="auto"/>
        <w:ind w:right="-142" w:firstLine="567"/>
        <w:jc w:val="both"/>
        <w:rPr>
          <w:rFonts w:ascii="Times New Roman" w:hAnsi="Times New Roman" w:cs="Times New Roman"/>
          <w:b/>
          <w:sz w:val="28"/>
          <w:szCs w:val="28"/>
        </w:rPr>
      </w:pPr>
    </w:p>
    <w:p w:rsidR="00273FF0" w:rsidRPr="00FE6CF4" w:rsidRDefault="00273FF0" w:rsidP="0045062F">
      <w:pPr>
        <w:spacing w:after="0" w:line="360" w:lineRule="auto"/>
        <w:ind w:right="-142" w:firstLine="567"/>
        <w:jc w:val="center"/>
        <w:rPr>
          <w:rFonts w:ascii="Times New Roman" w:hAnsi="Times New Roman" w:cs="Times New Roman"/>
          <w:b/>
          <w:sz w:val="28"/>
          <w:szCs w:val="28"/>
        </w:rPr>
      </w:pPr>
      <w:r w:rsidRPr="00FE6CF4">
        <w:rPr>
          <w:rFonts w:ascii="Times New Roman" w:hAnsi="Times New Roman" w:cs="Times New Roman"/>
          <w:b/>
          <w:sz w:val="28"/>
          <w:szCs w:val="28"/>
        </w:rPr>
        <w:lastRenderedPageBreak/>
        <w:t>Список использованной литературы</w:t>
      </w:r>
      <w:r w:rsidR="00D84594" w:rsidRPr="00FE6CF4">
        <w:rPr>
          <w:rFonts w:ascii="Times New Roman" w:hAnsi="Times New Roman" w:cs="Times New Roman"/>
          <w:b/>
          <w:sz w:val="28"/>
          <w:szCs w:val="28"/>
        </w:rPr>
        <w:t>.</w:t>
      </w:r>
    </w:p>
    <w:p w:rsidR="00D84594" w:rsidRPr="00FE6CF4" w:rsidRDefault="00D84594"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Алексеев В.А. Прочная связь с землей как единственный признак недвижимой вещи / В.А. Алексеев // Вестник экономического правосудия Российской Федерации. 2017. N 12. - С. 80 - 94.</w:t>
      </w:r>
    </w:p>
    <w:p w:rsidR="00D84594" w:rsidRPr="00FE6CF4" w:rsidRDefault="00D84594"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Алексеев М.С., Арутюнян Л.В., Бурденко Ю.С., Оболенская М.А., Персиянцева А.А., Перфильева В.Ю., Степанова Л.И. Юридический справочник застройщика </w:t>
      </w:r>
      <w:r w:rsidR="00A8116F">
        <w:rPr>
          <w:rFonts w:ascii="Times New Roman" w:hAnsi="Times New Roman" w:cs="Times New Roman"/>
          <w:sz w:val="28"/>
          <w:szCs w:val="28"/>
        </w:rPr>
        <w:t>/ под ред. Д.С. Некрестьянова. 6</w:t>
      </w:r>
      <w:r w:rsidRPr="00FE6CF4">
        <w:rPr>
          <w:rFonts w:ascii="Times New Roman" w:hAnsi="Times New Roman" w:cs="Times New Roman"/>
          <w:sz w:val="28"/>
          <w:szCs w:val="28"/>
        </w:rPr>
        <w:t xml:space="preserve">-я ред. // СПС КонсультантПлюс. </w:t>
      </w:r>
      <w:r w:rsidR="00A8116F">
        <w:rPr>
          <w:rFonts w:ascii="Times New Roman" w:hAnsi="Times New Roman" w:cs="Times New Roman"/>
          <w:sz w:val="28"/>
          <w:szCs w:val="28"/>
        </w:rPr>
        <w:t>2021</w:t>
      </w:r>
      <w:r w:rsidRPr="00FE6CF4">
        <w:rPr>
          <w:rFonts w:ascii="Times New Roman" w:hAnsi="Times New Roman" w:cs="Times New Roman"/>
          <w:sz w:val="28"/>
          <w:szCs w:val="28"/>
        </w:rPr>
        <w:t>.</w:t>
      </w:r>
    </w:p>
    <w:p w:rsidR="0057185F" w:rsidRPr="00FE6CF4" w:rsidRDefault="0057185F"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Андреев Ю.Н. Судебная защита жилищных прав граждан: теория, законодательство, практика / Ю.Н. Андреев// Издательство Р. Асланова «Юридический центр Пресс». 200. -651 с.</w:t>
      </w:r>
    </w:p>
    <w:p w:rsidR="00362BD9" w:rsidRPr="00FE6CF4" w:rsidRDefault="00362BD9"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Аскназий С.И., Брауде И.Л., ПергаментА.И. Жилищное право/ М.-1956 –С 14.</w:t>
      </w:r>
    </w:p>
    <w:p w:rsidR="00D84594" w:rsidRPr="00FE6CF4" w:rsidRDefault="00D84594"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Башарин А.В. Шагающие дома. К возможности перемещения объектов капитального строительства в российском праве / А.В. Башарин // Закон. 2020. N 11 - С. 183 - 195.</w:t>
      </w:r>
    </w:p>
    <w:p w:rsidR="00D84594" w:rsidRPr="00FE6CF4" w:rsidRDefault="00D84594"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Брауде И.Л. Право на строение и сделки по строениям по советскому праву / И.Л. Брауде // М., 1950 - 143 с.</w:t>
      </w:r>
    </w:p>
    <w:p w:rsidR="00D84594" w:rsidRPr="00FE6CF4" w:rsidRDefault="00D84594"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 xml:space="preserve">Гаджиев, Г. А. Особенности толкования норм налогового законодательства / Г.А. Гаджиев. // Налоговед. – 2009. – № 8. </w:t>
      </w:r>
    </w:p>
    <w:p w:rsidR="00D84594" w:rsidRPr="00FE6CF4" w:rsidRDefault="00D84594"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Гендель Э.М. «Передвижка зданий» / Э.М. Гендель // Издательство Наркомхоза РСФСР. Москва. 1946.</w:t>
      </w:r>
    </w:p>
    <w:p w:rsidR="00D84594" w:rsidRPr="00FE6CF4" w:rsidRDefault="00D84594"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Жаркова О.А. «Оборот» объекта капитального строительства / О.А. Жаркова              // Имущественные отношения в Российской Федерации – 2021 - N 1. С. 65 - 75.</w:t>
      </w:r>
    </w:p>
    <w:p w:rsidR="00D84594" w:rsidRPr="00FE6CF4" w:rsidRDefault="00D84594"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Жаркова О.А. Правовая природа объекта капитального строительства в свете норм градостроительного законодательства» / О.А. Жаркова // Правоведение - 2013 - № 3.</w:t>
      </w:r>
    </w:p>
    <w:p w:rsidR="00D84594" w:rsidRPr="00FE6CF4" w:rsidRDefault="00D84594"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lastRenderedPageBreak/>
        <w:t>Ильин Б.В., Кальгина А.А. Защита прав владельцев недвижимости при реконструкции и реновации. 3-е изд., перераб. и доп. М.: Юстицинформ, - 2019. 340 с.</w:t>
      </w:r>
    </w:p>
    <w:p w:rsidR="00996A35" w:rsidRPr="00FE6CF4" w:rsidRDefault="00996A35"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А.Г. Карапетов., В.В. Байбак, Р.С. Бевзенко, О.А. Беляева и др Договорное и обязательственное право (общая часть) постатейный комментарий к статьям 307 - 453 Гражданско</w:t>
      </w:r>
      <w:r w:rsidR="002D45AA" w:rsidRPr="00FE6CF4">
        <w:rPr>
          <w:rFonts w:ascii="Times New Roman" w:hAnsi="Times New Roman" w:cs="Times New Roman"/>
          <w:sz w:val="28"/>
          <w:szCs w:val="28"/>
        </w:rPr>
        <w:t xml:space="preserve">го кодекса Российской Федерации </w:t>
      </w:r>
      <w:r w:rsidRPr="00FE6CF4">
        <w:rPr>
          <w:rFonts w:ascii="Times New Roman" w:hAnsi="Times New Roman" w:cs="Times New Roman"/>
          <w:sz w:val="28"/>
          <w:szCs w:val="28"/>
        </w:rPr>
        <w:t>/</w:t>
      </w:r>
      <w:r w:rsidR="002D45AA" w:rsidRPr="00FE6CF4">
        <w:rPr>
          <w:rFonts w:ascii="Times New Roman" w:hAnsi="Times New Roman" w:cs="Times New Roman"/>
          <w:sz w:val="28"/>
          <w:szCs w:val="28"/>
        </w:rPr>
        <w:t xml:space="preserve"> </w:t>
      </w:r>
      <w:r w:rsidRPr="00FE6CF4">
        <w:rPr>
          <w:rFonts w:ascii="Times New Roman" w:hAnsi="Times New Roman" w:cs="Times New Roman"/>
          <w:sz w:val="28"/>
          <w:szCs w:val="28"/>
        </w:rPr>
        <w:t>отв. ред. А.Г. Карапетов. М.: М-Логос.</w:t>
      </w:r>
    </w:p>
    <w:p w:rsidR="00D84594" w:rsidRPr="00FE6CF4" w:rsidRDefault="00D84594"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Любимов Ю., Новак Д., Цыганков Д., Нестеренко А., Варварин А., Ибрагимов Р., Жаркова О., Москвитин О., Маслова Н., Верле Е. Регуляторная гильотина // Закон – 2019 - N 2.</w:t>
      </w:r>
    </w:p>
    <w:p w:rsidR="00D84594" w:rsidRPr="00FE6CF4" w:rsidRDefault="00D84594"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Поляков, А. В. Общая теория права: учебник / А. В. Поляков, Е. В. Тимошина, – 2-е изд. - СПб : СПбГУ, 2015. – 472 с.: ISBN 978-5-288-05581-1. – Текст : электронный. – URL: https://proxy.library.spbu.ru:7813/catalog/product/941503 (дата обращения: 10.01.2021). – Режим доступа: по подписке.</w:t>
      </w:r>
    </w:p>
    <w:p w:rsidR="00D84594" w:rsidRPr="00FE6CF4" w:rsidRDefault="00D84594"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Ре</w:t>
      </w:r>
      <w:r w:rsidR="00F35B6C" w:rsidRPr="00FE6CF4">
        <w:rPr>
          <w:rFonts w:ascii="Times New Roman" w:hAnsi="Times New Roman" w:cs="Times New Roman"/>
          <w:sz w:val="28"/>
          <w:szCs w:val="28"/>
        </w:rPr>
        <w:t>конструкция городов СССР, том 1</w:t>
      </w:r>
      <w:r w:rsidRPr="00FE6CF4">
        <w:rPr>
          <w:rFonts w:ascii="Times New Roman" w:hAnsi="Times New Roman" w:cs="Times New Roman"/>
          <w:sz w:val="28"/>
          <w:szCs w:val="28"/>
        </w:rPr>
        <w:t>. Издательство «Стандартизация и Рационализация». Москва, 1933 г.</w:t>
      </w:r>
    </w:p>
    <w:p w:rsidR="00D84594" w:rsidRPr="00FE6CF4" w:rsidRDefault="00D84594"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Скловский К.И. Повседневная цивилистика / К.И</w:t>
      </w:r>
      <w:r w:rsidR="00682880" w:rsidRPr="00FE6CF4">
        <w:rPr>
          <w:rFonts w:ascii="Times New Roman" w:hAnsi="Times New Roman" w:cs="Times New Roman"/>
          <w:sz w:val="28"/>
          <w:szCs w:val="28"/>
        </w:rPr>
        <w:t xml:space="preserve">. Скловский // </w:t>
      </w:r>
      <w:r w:rsidRPr="00FE6CF4">
        <w:rPr>
          <w:rFonts w:ascii="Times New Roman" w:hAnsi="Times New Roman" w:cs="Times New Roman"/>
          <w:sz w:val="28"/>
          <w:szCs w:val="28"/>
        </w:rPr>
        <w:t>М.: Статут, 2017 - 288 с.</w:t>
      </w:r>
    </w:p>
    <w:p w:rsidR="00D84594" w:rsidRPr="00FE6CF4" w:rsidRDefault="00D84594"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Стрембелев С.В. Нежилые здания: правовой режим, реконструкция, легализация / С.В. Стрембелев -Библиотечка "Российской газеты". 2013.</w:t>
      </w:r>
    </w:p>
    <w:p w:rsidR="00D84594" w:rsidRPr="00FE6CF4" w:rsidRDefault="00D84594"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Суханов Е.А. Вещное право: Научно-познавательный очерк / Е.А. Суханов – 2-е изд.,стер.</w:t>
      </w:r>
      <w:r w:rsidR="00682880" w:rsidRPr="00FE6CF4">
        <w:rPr>
          <w:rFonts w:ascii="Times New Roman" w:hAnsi="Times New Roman" w:cs="Times New Roman"/>
          <w:sz w:val="28"/>
          <w:szCs w:val="28"/>
        </w:rPr>
        <w:t xml:space="preserve">.// </w:t>
      </w:r>
      <w:r w:rsidRPr="00FE6CF4">
        <w:rPr>
          <w:rFonts w:ascii="Times New Roman" w:hAnsi="Times New Roman" w:cs="Times New Roman"/>
          <w:sz w:val="28"/>
          <w:szCs w:val="28"/>
        </w:rPr>
        <w:t>Москва: Статут, 2021 – 560 с.</w:t>
      </w:r>
    </w:p>
    <w:p w:rsidR="00D84594" w:rsidRPr="00FE6CF4" w:rsidRDefault="00D84594"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Суханов Е.А. Об одном судебном прецеденте / Е.А. Суханов// Вестник гражданского права. 2017. N 5. С. 145 - 159.</w:t>
      </w:r>
    </w:p>
    <w:p w:rsidR="00D84594" w:rsidRPr="00FE6CF4" w:rsidRDefault="00D84594" w:rsidP="0045062F">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t>Сыроедов Н.А. Регистрация прав на землю и другое недвижимое имущество / Н.А. Сыроедов // Государство и право. 1988. N 8. С. 90 - 97.</w:t>
      </w:r>
    </w:p>
    <w:p w:rsidR="00621B0B" w:rsidRDefault="00D84594" w:rsidP="00621B0B">
      <w:pPr>
        <w:pStyle w:val="a6"/>
        <w:numPr>
          <w:ilvl w:val="0"/>
          <w:numId w:val="14"/>
        </w:numPr>
        <w:spacing w:after="0" w:line="360" w:lineRule="auto"/>
        <w:ind w:left="0" w:right="-142" w:firstLine="567"/>
        <w:jc w:val="both"/>
        <w:rPr>
          <w:rFonts w:ascii="Times New Roman" w:hAnsi="Times New Roman" w:cs="Times New Roman"/>
          <w:sz w:val="28"/>
          <w:szCs w:val="28"/>
        </w:rPr>
      </w:pPr>
      <w:r w:rsidRPr="00FE6CF4">
        <w:rPr>
          <w:rFonts w:ascii="Times New Roman" w:hAnsi="Times New Roman" w:cs="Times New Roman"/>
          <w:sz w:val="28"/>
          <w:szCs w:val="28"/>
        </w:rPr>
        <w:lastRenderedPageBreak/>
        <w:t xml:space="preserve">Четверикова К.В. </w:t>
      </w:r>
      <w:hyperlink r:id="rId9" w:history="1">
        <w:r w:rsidRPr="00FE6CF4">
          <w:rPr>
            <w:rFonts w:ascii="Times New Roman" w:hAnsi="Times New Roman" w:cs="Times New Roman"/>
            <w:sz w:val="28"/>
            <w:szCs w:val="28"/>
          </w:rPr>
          <w:t>Признаки недвижимого имущества</w:t>
        </w:r>
      </w:hyperlink>
      <w:r w:rsidRPr="00FE6CF4">
        <w:rPr>
          <w:rFonts w:ascii="Times New Roman" w:hAnsi="Times New Roman" w:cs="Times New Roman"/>
          <w:sz w:val="28"/>
          <w:szCs w:val="28"/>
        </w:rPr>
        <w:t xml:space="preserve"> и его кадастровая стоимость / К.В. Четверикова  // Имущественные отношения в Российской Федерации – 2019 - N 9 - С. 80 - 84. </w:t>
      </w:r>
    </w:p>
    <w:p w:rsidR="00621B0B" w:rsidRPr="00621B0B" w:rsidRDefault="00307468" w:rsidP="00621B0B">
      <w:pPr>
        <w:pStyle w:val="a6"/>
        <w:numPr>
          <w:ilvl w:val="0"/>
          <w:numId w:val="14"/>
        </w:numPr>
        <w:spacing w:after="0" w:line="360" w:lineRule="auto"/>
        <w:ind w:left="0" w:right="-142" w:firstLine="567"/>
        <w:jc w:val="both"/>
        <w:rPr>
          <w:rFonts w:ascii="Times New Roman" w:hAnsi="Times New Roman" w:cs="Times New Roman"/>
          <w:sz w:val="28"/>
          <w:szCs w:val="28"/>
        </w:rPr>
      </w:pPr>
      <w:r w:rsidRPr="00621B0B">
        <w:rPr>
          <w:rFonts w:ascii="Times New Roman" w:eastAsiaTheme="minorHAnsi" w:hAnsi="Times New Roman" w:cs="Times New Roman"/>
          <w:sz w:val="28"/>
          <w:szCs w:val="28"/>
        </w:rPr>
        <w:t>Жаркова</w:t>
      </w:r>
      <w:r w:rsidR="00621B0B" w:rsidRPr="00621B0B">
        <w:rPr>
          <w:rFonts w:ascii="Times New Roman" w:eastAsiaTheme="minorHAnsi" w:hAnsi="Times New Roman" w:cs="Times New Roman"/>
          <w:sz w:val="28"/>
          <w:szCs w:val="28"/>
        </w:rPr>
        <w:t xml:space="preserve"> О.А.</w:t>
      </w:r>
      <w:r w:rsidRPr="00621B0B">
        <w:rPr>
          <w:rFonts w:ascii="Times New Roman" w:eastAsiaTheme="minorHAnsi" w:hAnsi="Times New Roman" w:cs="Times New Roman"/>
          <w:sz w:val="28"/>
          <w:szCs w:val="28"/>
        </w:rPr>
        <w:t xml:space="preserve"> «Способы создания нового объекта недвижимости»</w:t>
      </w:r>
      <w:r w:rsidR="00A651C8" w:rsidRPr="00621B0B">
        <w:rPr>
          <w:rFonts w:ascii="Times New Roman" w:eastAsiaTheme="minorHAnsi" w:hAnsi="Times New Roman" w:cs="Times New Roman"/>
          <w:sz w:val="28"/>
          <w:szCs w:val="28"/>
        </w:rPr>
        <w:t xml:space="preserve">. </w:t>
      </w:r>
      <w:r w:rsidR="00621B0B" w:rsidRPr="00621B0B">
        <w:rPr>
          <w:rFonts w:ascii="Times New Roman" w:eastAsiaTheme="minorHAnsi" w:hAnsi="Times New Roman" w:cs="Times New Roman"/>
          <w:sz w:val="28"/>
          <w:szCs w:val="28"/>
        </w:rPr>
        <w:t xml:space="preserve">/ О.А. Жаркова </w:t>
      </w:r>
      <w:r w:rsidR="00A651C8" w:rsidRPr="00621B0B">
        <w:rPr>
          <w:rFonts w:ascii="Times New Roman" w:eastAsiaTheme="minorHAnsi" w:hAnsi="Times New Roman" w:cs="Times New Roman"/>
          <w:sz w:val="28"/>
          <w:szCs w:val="28"/>
        </w:rPr>
        <w:t>[Электронный ресурс</w:t>
      </w:r>
      <w:r w:rsidR="00621B0B" w:rsidRPr="00621B0B">
        <w:rPr>
          <w:rFonts w:ascii="Times New Roman" w:eastAsiaTheme="minorHAnsi" w:hAnsi="Times New Roman" w:cs="Times New Roman"/>
          <w:sz w:val="28"/>
          <w:szCs w:val="28"/>
        </w:rPr>
        <w:t xml:space="preserve">]: Zakon.ru – </w:t>
      </w:r>
      <w:r w:rsidR="00621B0B">
        <w:rPr>
          <w:rFonts w:ascii="Times New Roman" w:eastAsiaTheme="minorHAnsi" w:hAnsi="Times New Roman" w:cs="Times New Roman"/>
          <w:sz w:val="28"/>
          <w:szCs w:val="28"/>
        </w:rPr>
        <w:t>09</w:t>
      </w:r>
      <w:r w:rsidR="00621B0B" w:rsidRPr="00621B0B">
        <w:rPr>
          <w:rFonts w:ascii="Times New Roman" w:eastAsiaTheme="minorHAnsi" w:hAnsi="Times New Roman" w:cs="Times New Roman"/>
          <w:sz w:val="28"/>
          <w:szCs w:val="28"/>
        </w:rPr>
        <w:t>.</w:t>
      </w:r>
      <w:r w:rsidR="00621B0B">
        <w:rPr>
          <w:rFonts w:ascii="Times New Roman" w:eastAsiaTheme="minorHAnsi" w:hAnsi="Times New Roman" w:cs="Times New Roman"/>
          <w:sz w:val="28"/>
          <w:szCs w:val="28"/>
        </w:rPr>
        <w:t>07</w:t>
      </w:r>
      <w:r w:rsidR="00621B0B" w:rsidRPr="00621B0B">
        <w:rPr>
          <w:rFonts w:ascii="Times New Roman" w:eastAsiaTheme="minorHAnsi" w:hAnsi="Times New Roman" w:cs="Times New Roman"/>
          <w:sz w:val="28"/>
          <w:szCs w:val="28"/>
        </w:rPr>
        <w:t>.2020 – Режим доступа: https://zakon.ru/blog/2020/7/9/sposoby_sozdaniya_novogo_obekta_nedvizhimosti</w:t>
      </w:r>
      <w:r w:rsidR="00621B0B">
        <w:rPr>
          <w:rFonts w:ascii="Times New Roman" w:eastAsiaTheme="minorHAnsi" w:hAnsi="Times New Roman" w:cs="Times New Roman"/>
          <w:sz w:val="28"/>
          <w:szCs w:val="28"/>
        </w:rPr>
        <w:t>.</w:t>
      </w:r>
    </w:p>
    <w:p w:rsidR="00307468" w:rsidRPr="00FE6CF4" w:rsidRDefault="00307468" w:rsidP="00621B0B">
      <w:pPr>
        <w:spacing w:after="0" w:line="360" w:lineRule="auto"/>
        <w:ind w:right="-142"/>
        <w:jc w:val="both"/>
        <w:rPr>
          <w:rFonts w:ascii="Times New Roman" w:hAnsi="Times New Roman" w:cs="Times New Roman"/>
          <w:b/>
          <w:sz w:val="28"/>
          <w:szCs w:val="28"/>
        </w:rPr>
      </w:pPr>
    </w:p>
    <w:p w:rsidR="00D90620" w:rsidRPr="00FE6CF4" w:rsidRDefault="00D90620" w:rsidP="0045062F">
      <w:pPr>
        <w:spacing w:after="0" w:line="360" w:lineRule="auto"/>
        <w:ind w:right="-142" w:firstLine="567"/>
        <w:jc w:val="both"/>
        <w:rPr>
          <w:rFonts w:ascii="Times New Roman" w:eastAsia="Times New Roman" w:hAnsi="Times New Roman" w:cs="Times New Roman"/>
          <w:color w:val="000000" w:themeColor="text1"/>
          <w:sz w:val="28"/>
          <w:szCs w:val="28"/>
          <w:lang w:eastAsia="ru-RU"/>
        </w:rPr>
      </w:pPr>
    </w:p>
    <w:sectPr w:rsidR="00D90620" w:rsidRPr="00FE6CF4" w:rsidSect="006473B1">
      <w:footerReference w:type="default" r:id="rId10"/>
      <w:pgSz w:w="11906" w:h="16838"/>
      <w:pgMar w:top="992" w:right="99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65" w:rsidRDefault="00841765" w:rsidP="00114B68">
      <w:pPr>
        <w:spacing w:after="0" w:line="240" w:lineRule="auto"/>
      </w:pPr>
      <w:r>
        <w:separator/>
      </w:r>
    </w:p>
  </w:endnote>
  <w:endnote w:type="continuationSeparator" w:id="0">
    <w:p w:rsidR="00841765" w:rsidRDefault="00841765" w:rsidP="0011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2193"/>
      <w:docPartObj>
        <w:docPartGallery w:val="Page Numbers (Bottom of Page)"/>
        <w:docPartUnique/>
      </w:docPartObj>
    </w:sdtPr>
    <w:sdtEndPr/>
    <w:sdtContent>
      <w:p w:rsidR="00B065F3" w:rsidRDefault="00B065F3">
        <w:pPr>
          <w:pStyle w:val="ab"/>
          <w:jc w:val="center"/>
        </w:pPr>
        <w:r>
          <w:fldChar w:fldCharType="begin"/>
        </w:r>
        <w:r>
          <w:instrText>PAGE   \* MERGEFORMAT</w:instrText>
        </w:r>
        <w:r>
          <w:fldChar w:fldCharType="separate"/>
        </w:r>
        <w:r w:rsidR="006844EC">
          <w:rPr>
            <w:noProof/>
          </w:rPr>
          <w:t>118</w:t>
        </w:r>
        <w:r>
          <w:fldChar w:fldCharType="end"/>
        </w:r>
      </w:p>
    </w:sdtContent>
  </w:sdt>
  <w:p w:rsidR="00B065F3" w:rsidRDefault="00B065F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65" w:rsidRDefault="00841765" w:rsidP="00114B68">
      <w:pPr>
        <w:spacing w:after="0" w:line="240" w:lineRule="auto"/>
      </w:pPr>
      <w:r>
        <w:separator/>
      </w:r>
    </w:p>
  </w:footnote>
  <w:footnote w:type="continuationSeparator" w:id="0">
    <w:p w:rsidR="00841765" w:rsidRDefault="00841765" w:rsidP="00114B68">
      <w:pPr>
        <w:spacing w:after="0" w:line="240" w:lineRule="auto"/>
      </w:pPr>
      <w:r>
        <w:continuationSeparator/>
      </w:r>
    </w:p>
  </w:footnote>
  <w:footnote w:id="1">
    <w:p w:rsidR="00B065F3" w:rsidRPr="00BC4A67" w:rsidRDefault="00B065F3">
      <w:pPr>
        <w:pStyle w:val="a3"/>
        <w:rPr>
          <w:rFonts w:ascii="Times New Roman" w:hAnsi="Times New Roman" w:cs="Times New Roman"/>
        </w:rPr>
      </w:pPr>
      <w:r w:rsidRPr="00BC4A67">
        <w:rPr>
          <w:rStyle w:val="a5"/>
          <w:rFonts w:ascii="Times New Roman" w:hAnsi="Times New Roman" w:cs="Times New Roman"/>
        </w:rPr>
        <w:footnoteRef/>
      </w:r>
      <w:r w:rsidRPr="00BC4A67">
        <w:rPr>
          <w:rFonts w:ascii="Times New Roman" w:hAnsi="Times New Roman" w:cs="Times New Roman"/>
        </w:rPr>
        <w:t xml:space="preserve"> Реконструкция городов СССР, том 1.. Издательство «Стандартизация и Рационализация» - Москва - 1933 г.</w:t>
      </w:r>
    </w:p>
  </w:footnote>
  <w:footnote w:id="2">
    <w:p w:rsidR="00B065F3" w:rsidRPr="00BC4A67" w:rsidRDefault="00B065F3" w:rsidP="00B076C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А.А. Боровой «Опыт планировочных работ первого пятилетия». Реконструкция городов СССР, том 1, Реконструкция городов СССР, том 1, Издательство «Стандартизация и Рационализация». Москва, 1933 г.</w:t>
      </w:r>
    </w:p>
  </w:footnote>
  <w:footnote w:id="3">
    <w:p w:rsidR="00B065F3" w:rsidRPr="00BC4A67" w:rsidRDefault="00B065F3" w:rsidP="00B076C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Н.Л. Стаммо «Индустрилизация и стандартизация жилищного строительства» Реконструкция городов СССР, том 1, издательство «Стандартизация и Рационализация». Реконструкция городов СССР, том 1, Издательство «Стандартизация и Рационализация». Москва, 1933 г.</w:t>
      </w:r>
    </w:p>
  </w:footnote>
  <w:footnote w:id="4">
    <w:p w:rsidR="00B065F3" w:rsidRPr="00BC4A67" w:rsidRDefault="00B065F3" w:rsidP="00B076C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«Путешествующий дом», Московская жилищная газета «Квартирный ряд» </w:t>
      </w:r>
      <w:hyperlink r:id="rId1" w:history="1">
        <w:r w:rsidRPr="00BC4A67">
          <w:rPr>
            <w:rStyle w:val="a8"/>
            <w:rFonts w:ascii="Times New Roman" w:hAnsi="Times New Roman" w:cs="Times New Roman"/>
            <w:color w:val="000000" w:themeColor="text1"/>
          </w:rPr>
          <w:t>https://moskv.ru/articles/fulltext/show/id/8926/</w:t>
        </w:r>
      </w:hyperlink>
      <w:r w:rsidRPr="00BC4A67">
        <w:rPr>
          <w:rFonts w:ascii="Times New Roman" w:hAnsi="Times New Roman" w:cs="Times New Roman"/>
          <w:color w:val="000000" w:themeColor="text1"/>
        </w:rPr>
        <w:t>. Дата обращения 12.12.2021.</w:t>
      </w:r>
    </w:p>
  </w:footnote>
  <w:footnote w:id="5">
    <w:p w:rsidR="00B065F3" w:rsidRPr="00BC4A67" w:rsidRDefault="00B065F3" w:rsidP="00B076C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Э.М. Гендель «Передвижка зданий». Издательство Наркомхоза РСФСР. Москва. 1946.</w:t>
      </w:r>
    </w:p>
  </w:footnote>
  <w:footnote w:id="6">
    <w:p w:rsidR="00B065F3" w:rsidRPr="00BC4A67" w:rsidRDefault="00B065F3" w:rsidP="00B076C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 Башарин А.В. Шагающие дома. К возможности перемещения объектов капитального строительства в российском праве // Закон. 2020. N 11. С. 183 - 195.</w:t>
      </w:r>
    </w:p>
  </w:footnote>
  <w:footnote w:id="7">
    <w:p w:rsidR="00B065F3" w:rsidRPr="00BC4A67" w:rsidRDefault="00B065F3" w:rsidP="002B26A7">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О.А. Жаркова «Способы создания нового объекта недвижимости» </w:t>
      </w:r>
      <w:hyperlink r:id="rId2" w:history="1">
        <w:r w:rsidRPr="00BC4A67">
          <w:rPr>
            <w:rStyle w:val="a8"/>
            <w:rFonts w:ascii="Times New Roman" w:hAnsi="Times New Roman" w:cs="Times New Roman"/>
            <w:color w:val="000000" w:themeColor="text1"/>
          </w:rPr>
          <w:t>https://zakon.ru/blog/2020/07/09/sposoby_sozdaniya_novogo_obekta_nedvizhimosti</w:t>
        </w:r>
      </w:hyperlink>
      <w:r w:rsidRPr="00BC4A67">
        <w:rPr>
          <w:rFonts w:ascii="Times New Roman" w:hAnsi="Times New Roman" w:cs="Times New Roman"/>
          <w:color w:val="000000" w:themeColor="text1"/>
        </w:rPr>
        <w:t>. Дата обращения 12.12.2021.</w:t>
      </w:r>
    </w:p>
  </w:footnote>
  <w:footnote w:id="8">
    <w:p w:rsidR="00B065F3" w:rsidRPr="00BC4A67" w:rsidRDefault="00B065F3" w:rsidP="00DB1E85">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СНК РСФСР от 28.12.1921 «Об условиях демуниципализации домов» // «Биллютень НКВД». 1922. № 3–4.</w:t>
      </w:r>
    </w:p>
  </w:footnote>
  <w:footnote w:id="9">
    <w:p w:rsidR="00B065F3" w:rsidRPr="00BC4A67" w:rsidRDefault="00B065F3" w:rsidP="008F742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Гражданский кодекс РСФСР 1922 г. // «СУ РСФСР», 1922, № 71, ст. 904.</w:t>
      </w:r>
    </w:p>
  </w:footnote>
  <w:footnote w:id="10">
    <w:p w:rsidR="00B065F3" w:rsidRPr="00BC4A67" w:rsidRDefault="00B065F3" w:rsidP="008F742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Декрет Совета народных комиссаров РФСРФ от 09.01.1924 «О выселении граждан из занимаемых ими помещений», // «Биллютень НКВД». 1924. № 3–4.</w:t>
      </w:r>
    </w:p>
  </w:footnote>
  <w:footnote w:id="11">
    <w:p w:rsidR="00B065F3" w:rsidRPr="00BC4A67" w:rsidRDefault="00B065F3" w:rsidP="008F742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Декрет Совета народных комиссаров РФСРФ от 09.01.1924 «О выселении граждан из занимаемых ими помещений» 1924. № 3–4.</w:t>
      </w:r>
    </w:p>
  </w:footnote>
  <w:footnote w:id="12">
    <w:p w:rsidR="00B065F3" w:rsidRPr="00BC4A67" w:rsidRDefault="00B065F3" w:rsidP="001754B0">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ЦИК и СНК ССР от 17.10.1937 «О сохранении жилищного фонда и улучшении жилищного хозяйствования в городах» // URL: http://istmat.info/node/23867 (дата обращения: 01.10.2021).</w:t>
      </w:r>
    </w:p>
  </w:footnote>
  <w:footnote w:id="13">
    <w:p w:rsidR="00B065F3" w:rsidRPr="00BC4A67" w:rsidRDefault="00B065F3" w:rsidP="00D24ADD">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Раздел 1 Положения о проведении планово - предупредительного ремонта жилых и общественных зданий утверждённого Госстроем СССР 8 сентября 1964 г. // Неофиц. ист.: Справочно-правовая система «Консультант Плюс».</w:t>
      </w:r>
    </w:p>
  </w:footnote>
  <w:footnote w:id="14">
    <w:p w:rsidR="00B065F3" w:rsidRPr="00BC4A67" w:rsidRDefault="00B065F3" w:rsidP="00A93879">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Глава 3 Положения о проведении планово - предупредительного ремонта жилых и общественных зданий утверждённого Госстроем СССР 8 сентября 1964 г. // Неофиц. ист.: Справочно-правовая система «Консультант Плюс».</w:t>
      </w:r>
    </w:p>
  </w:footnote>
  <w:footnote w:id="15">
    <w:p w:rsidR="00B065F3" w:rsidRPr="00BC4A67" w:rsidRDefault="00B065F3">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Глава 3 Положения о проведении планово - предупредительного ремонта жилых и общественных зданий утверждённого Госстроем СССР 8 сентября 1964 г. // Неофиц. ист.: Справочно-правовая система «Консультант Плюс».</w:t>
      </w:r>
    </w:p>
  </w:footnote>
  <w:footnote w:id="16">
    <w:p w:rsidR="00B065F3" w:rsidRPr="00BC4A67" w:rsidRDefault="00B065F3" w:rsidP="007256BD">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Глава 4 Положения о проведении планово - предупредительного ремонта жилых и общественных зданий утверждённого Госстроем СССР 8 сентября 1964 г. // Неофиц. ист.: Справочно-правовая система «Консультант Плюс».</w:t>
      </w:r>
    </w:p>
  </w:footnote>
  <w:footnote w:id="17">
    <w:p w:rsidR="00B065F3" w:rsidRPr="00BC4A67" w:rsidRDefault="00B065F3">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Государственного комитета Совета Министров СССР по делам строительства от 29.12.1973                   № 279 «Об утверждении положения о проведении планово-предупредительного ремонта производственных зданий и сооружений». М., Госстрой России, 2000, "Законодательство о капитальном строительстве", вып. 7, ч. 2, М., Юридическая литература, 1982, М., Стройиздат, 1974.</w:t>
      </w:r>
    </w:p>
  </w:footnote>
  <w:footnote w:id="18">
    <w:p w:rsidR="00B065F3" w:rsidRPr="00BC4A67" w:rsidRDefault="00B065F3" w:rsidP="000B6B3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Пункт 6.2 – 6.3 Постановления Государственного комитета Совета Министров СССР по делам строительства от 29.12.1973 № 279 «Об утверждении положения о проведении планово-предупредительного ремонта производственных зданий и сооружений». М., Госстрой России, 2000, "Законодательство о капитальном строительстве", вып. 7, ч. 2, М., Юридическая литература, 1982, М., Стройиздат, 1974.</w:t>
      </w:r>
    </w:p>
  </w:footnote>
  <w:footnote w:id="19">
    <w:p w:rsidR="00B065F3" w:rsidRPr="00BC4A67" w:rsidRDefault="00B065F3" w:rsidP="00406EDF">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Совета Министров СССР от 04.05.1973 № 291 «Об улучшении экспертизы проектов и смет                      на строительство (реконструкцию) предприятий, зданий и сооружений». Неофиц. ист.: Справочно-правовая система «Консультант Плюс».</w:t>
      </w:r>
    </w:p>
  </w:footnote>
  <w:footnote w:id="20">
    <w:p w:rsidR="00B065F3" w:rsidRPr="00BC4A67" w:rsidRDefault="00B065F3" w:rsidP="00FB1AF3">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Письмо Госплана СССР N НБ-36-Д, Госстроя СССР N 23-Д, Стройбанка СССР N 144, ЦСУ СССР N 6-14 от 08.05.1984 «Об определении понятий нового строительства, расширения, реконструкции и технического перевооружения действующих предприятий». Первоначальный текст документа опубликован в издании "Бюллетень нормативных актов министерств и ведомств СССР", N 1, 1985.</w:t>
      </w:r>
    </w:p>
  </w:footnote>
  <w:footnote w:id="21">
    <w:p w:rsidR="00B065F3" w:rsidRPr="00BC4A67" w:rsidRDefault="00B065F3" w:rsidP="00FB1AF3">
      <w:pPr>
        <w:pStyle w:val="a3"/>
        <w:jc w:val="both"/>
        <w:rPr>
          <w:rFonts w:ascii="Times New Roman" w:hAnsi="Times New Roman" w:cs="Times New Roman"/>
          <w:i/>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w:t>
      </w:r>
      <w:r w:rsidRPr="00BC4A67">
        <w:rPr>
          <w:rFonts w:ascii="Times New Roman" w:hAnsi="Times New Roman" w:cs="Times New Roman"/>
          <w:i/>
          <w:color w:val="000000" w:themeColor="text1"/>
        </w:rPr>
        <w:t>Прим. Автора.</w:t>
      </w:r>
    </w:p>
  </w:footnote>
  <w:footnote w:id="22">
    <w:p w:rsidR="00B065F3" w:rsidRPr="00BC4A67" w:rsidRDefault="00B065F3" w:rsidP="00FB1AF3">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Письмо Госплана СССР N НБ-36-Д, Госстроя СССР N 23-Д, Стройбанка СССР N 144, ЦСУ СССР N 6-14 от 08.05.1984 «Об определении понятий нового строительства, расширения, реконструкции и технического перевооружения действующих предприятий». Первоначальный текст документа опубликован в издании "Бюллетень нормативных актов министерств и ведомств СССР", N 1, 1985.</w:t>
      </w:r>
    </w:p>
  </w:footnote>
  <w:footnote w:id="23">
    <w:p w:rsidR="00B065F3" w:rsidRPr="00BC4A67" w:rsidRDefault="00B065F3" w:rsidP="00FB1AF3">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Пункт 5.3 приказа Госкомархитектуры от 23.11.1988 № 312 «Об утверждении ведомственных строительных норм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М., Госкомархитектуры при Госстрое СССР, 1988,</w:t>
      </w:r>
    </w:p>
    <w:p w:rsidR="00B065F3" w:rsidRPr="00BC4A67" w:rsidRDefault="00B065F3" w:rsidP="00FB1AF3">
      <w:pPr>
        <w:pStyle w:val="a3"/>
        <w:jc w:val="both"/>
        <w:rPr>
          <w:rFonts w:ascii="Times New Roman" w:hAnsi="Times New Roman" w:cs="Times New Roman"/>
          <w:color w:val="000000" w:themeColor="text1"/>
        </w:rPr>
      </w:pPr>
      <w:r w:rsidRPr="00BC4A67">
        <w:rPr>
          <w:rFonts w:ascii="Times New Roman" w:hAnsi="Times New Roman" w:cs="Times New Roman"/>
          <w:color w:val="000000" w:themeColor="text1"/>
        </w:rPr>
        <w:t>М., Стройиздат, 1990.</w:t>
      </w:r>
    </w:p>
  </w:footnote>
  <w:footnote w:id="24">
    <w:p w:rsidR="00B065F3" w:rsidRPr="00BC4A67" w:rsidRDefault="00B065F3" w:rsidP="00FB1AF3">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Пункт 5.1 приказа Госкомархитектуры от 23.11.1988 № 312 «Об утверждении ведомственных строительных норм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М., Госкомархитектуры при Госстрое СССР, 1988,</w:t>
      </w:r>
    </w:p>
    <w:p w:rsidR="00B065F3" w:rsidRPr="00BC4A67" w:rsidRDefault="00B065F3" w:rsidP="00FB1AF3">
      <w:pPr>
        <w:pStyle w:val="a3"/>
        <w:jc w:val="both"/>
        <w:rPr>
          <w:rFonts w:ascii="Times New Roman" w:hAnsi="Times New Roman" w:cs="Times New Roman"/>
          <w:color w:val="000000" w:themeColor="text1"/>
        </w:rPr>
      </w:pPr>
      <w:r w:rsidRPr="00BC4A67">
        <w:rPr>
          <w:rFonts w:ascii="Times New Roman" w:hAnsi="Times New Roman" w:cs="Times New Roman"/>
          <w:color w:val="000000" w:themeColor="text1"/>
        </w:rPr>
        <w:t>М., Стройиздат, 1990.</w:t>
      </w:r>
    </w:p>
  </w:footnote>
  <w:footnote w:id="25">
    <w:p w:rsidR="00B065F3" w:rsidRPr="00BC4A67" w:rsidRDefault="00B065F3" w:rsidP="00FB1AF3">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Строительные нормы и правила - проектирования жилых зданий (СНиП II-Л.1-62). // Неофиц. ист.: Справочно-правовая система «Консультант Плюс».</w:t>
      </w:r>
    </w:p>
  </w:footnote>
  <w:footnote w:id="26">
    <w:p w:rsidR="00B065F3" w:rsidRPr="00BC4A67" w:rsidRDefault="00B065F3" w:rsidP="00FB1AF3">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ВСН 55-87 (р) Инструкция о составе, порядке разработки, согласования и утверждения проектно-сметной документации на капитальный ремонт жилых зданий. Неофиц. ист.: Справочно-правовая система «Консультант Плюс».</w:t>
      </w:r>
    </w:p>
  </w:footnote>
  <w:footnote w:id="27">
    <w:p w:rsidR="00B065F3" w:rsidRPr="00BC4A67" w:rsidRDefault="00B065F3" w:rsidP="00FB1AF3">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Приказ Госкомархитектуры от 26.12.1989 № 250 об утверждении ВСН 61-89 (р). Реконструкция и капитальный ремонт жилых домов. Нормы проектирования». // Неофиц. ист.: Справочно-правовая система «Консультант Плюс».</w:t>
      </w:r>
    </w:p>
  </w:footnote>
  <w:footnote w:id="28">
    <w:p w:rsidR="00B065F3" w:rsidRPr="00BC4A67" w:rsidRDefault="00B065F3" w:rsidP="006A58E7">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i/>
          <w:color w:val="000000" w:themeColor="text1"/>
        </w:rPr>
        <w:t xml:space="preserve">Прим автора. </w:t>
      </w:r>
      <w:r w:rsidRPr="00BC4A67">
        <w:rPr>
          <w:rFonts w:ascii="Times New Roman" w:hAnsi="Times New Roman" w:cs="Times New Roman"/>
          <w:color w:val="000000" w:themeColor="text1"/>
        </w:rPr>
        <w:t xml:space="preserve">Именно такой термин -  ремонтно-реконструктивные мероприятия используются в положении. </w:t>
      </w:r>
    </w:p>
  </w:footnote>
  <w:footnote w:id="29">
    <w:p w:rsidR="00B065F3" w:rsidRPr="00BC4A67" w:rsidRDefault="00B065F3" w:rsidP="006A58E7">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w:t>
      </w:r>
      <w:r w:rsidRPr="00BC4A67">
        <w:rPr>
          <w:rFonts w:ascii="Times New Roman" w:hAnsi="Times New Roman" w:cs="Times New Roman"/>
          <w:i/>
          <w:color w:val="000000" w:themeColor="text1"/>
        </w:rPr>
        <w:t xml:space="preserve">Прим автора. </w:t>
      </w:r>
      <w:r w:rsidRPr="00BC4A67">
        <w:rPr>
          <w:rFonts w:ascii="Times New Roman" w:hAnsi="Times New Roman" w:cs="Times New Roman"/>
          <w:color w:val="000000" w:themeColor="text1"/>
        </w:rPr>
        <w:t>В этом случае как мы видим термин, реконструкция отличается от реконструкции здания, и подразумевает в себе масштабные работы по переустройству целого квартал, района, улицы и т.д.</w:t>
      </w:r>
    </w:p>
  </w:footnote>
  <w:footnote w:id="30">
    <w:p w:rsidR="00B065F3" w:rsidRPr="00BC4A67" w:rsidRDefault="00B065F3" w:rsidP="006A58E7">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Жилищный кодекс РСФСР" утв. ВС РСФСР 24.06.1983. В данном виде документ опубликован не был.</w:t>
      </w:r>
    </w:p>
    <w:p w:rsidR="00B065F3" w:rsidRPr="00BC4A67" w:rsidRDefault="00B065F3" w:rsidP="006A58E7">
      <w:pPr>
        <w:pStyle w:val="a3"/>
        <w:jc w:val="both"/>
        <w:rPr>
          <w:rFonts w:ascii="Times New Roman" w:hAnsi="Times New Roman" w:cs="Times New Roman"/>
          <w:color w:val="000000" w:themeColor="text1"/>
        </w:rPr>
      </w:pPr>
      <w:r w:rsidRPr="00BC4A67">
        <w:rPr>
          <w:rFonts w:ascii="Times New Roman" w:hAnsi="Times New Roman" w:cs="Times New Roman"/>
          <w:color w:val="000000" w:themeColor="text1"/>
        </w:rPr>
        <w:t>Первоначальный текст документа опубликован в издании "Ведомости ВС РСФСР", 1983, N 26, ст. 883.</w:t>
      </w:r>
    </w:p>
  </w:footnote>
  <w:footnote w:id="31">
    <w:p w:rsidR="00B065F3" w:rsidRPr="00BC4A67" w:rsidRDefault="00B065F3" w:rsidP="006A58E7">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Ст. 128 Жилищного кодекса РСФСР утв. ВС РСФСР 24.06.1983. В данном виде документ опубликован не был.</w:t>
      </w:r>
    </w:p>
    <w:p w:rsidR="00B065F3" w:rsidRPr="00BC4A67" w:rsidRDefault="00B065F3" w:rsidP="006A58E7">
      <w:pPr>
        <w:pStyle w:val="a3"/>
        <w:jc w:val="both"/>
        <w:rPr>
          <w:rFonts w:ascii="Times New Roman" w:hAnsi="Times New Roman" w:cs="Times New Roman"/>
          <w:color w:val="000000" w:themeColor="text1"/>
        </w:rPr>
      </w:pPr>
      <w:r w:rsidRPr="00BC4A67">
        <w:rPr>
          <w:rFonts w:ascii="Times New Roman" w:hAnsi="Times New Roman" w:cs="Times New Roman"/>
          <w:color w:val="000000" w:themeColor="text1"/>
        </w:rPr>
        <w:t>Первоначальный текст документа опубликован в издании "Ведомости ВС РСФСР", 1983, N 26, ст. 883.</w:t>
      </w:r>
    </w:p>
  </w:footnote>
  <w:footnote w:id="32">
    <w:p w:rsidR="00B065F3" w:rsidRPr="00BC4A67" w:rsidRDefault="00B065F3" w:rsidP="00FB1AF3">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Гражданский кодекс РСФСР. утв. ВС РСФСР 11.06.1964. В данном виде документ опубликован не был. Первоначальный текст документа опубликован в издании "Ведомости ВС РСФСР", 1964, N 24, ст. 407.</w:t>
      </w:r>
    </w:p>
    <w:p w:rsidR="00B065F3" w:rsidRPr="00BC4A67" w:rsidRDefault="00B065F3" w:rsidP="00FB1AF3">
      <w:pPr>
        <w:pStyle w:val="a3"/>
        <w:jc w:val="both"/>
        <w:rPr>
          <w:rFonts w:ascii="Times New Roman" w:hAnsi="Times New Roman" w:cs="Times New Roman"/>
          <w:color w:val="000000" w:themeColor="text1"/>
        </w:rPr>
      </w:pPr>
      <w:r w:rsidRPr="00BC4A67">
        <w:rPr>
          <w:rFonts w:ascii="Times New Roman" w:hAnsi="Times New Roman" w:cs="Times New Roman"/>
          <w:color w:val="000000" w:themeColor="text1"/>
        </w:rPr>
        <w:t>Первоначальный текст документа опубликован в издании "Ведомости ВС РСФСР", 1964, N 24, ст. 407.</w:t>
      </w:r>
    </w:p>
  </w:footnote>
  <w:footnote w:id="33">
    <w:p w:rsidR="00B065F3" w:rsidRPr="00BC4A67" w:rsidRDefault="00B065F3" w:rsidP="00FB1AF3">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«Собственное жилье в СССР. Частное или личное?» Дмитрий Данильченко. https://pbd.su/. Дата обращения 10.01.2022.</w:t>
      </w:r>
    </w:p>
  </w:footnote>
  <w:footnote w:id="34">
    <w:p w:rsidR="00B065F3" w:rsidRPr="00BC4A67" w:rsidRDefault="00B065F3" w:rsidP="00576141">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Скловский К.И. Повседневная цивилистика. М.: Статут, 2017. 288 с.</w:t>
      </w:r>
    </w:p>
  </w:footnote>
  <w:footnote w:id="35">
    <w:p w:rsidR="00B065F3" w:rsidRPr="00BC4A67" w:rsidRDefault="00B065F3" w:rsidP="00147896">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Президиума ВАС РФ от 15.01.2013 N 11778/12 по делу N А40-164683/09-3-1230. //Неофиц. ист.: Справочно-правовая система «Консультант Плюс».  </w:t>
      </w:r>
    </w:p>
  </w:footnote>
  <w:footnote w:id="36">
    <w:p w:rsidR="00B065F3" w:rsidRPr="00BC4A67" w:rsidRDefault="00B065F3" w:rsidP="00147896">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Определение Верховного Суда РФ от 03.06.2019 N 306-ЭС19-6829 по делу N А57-11302/2017, Определение Верховного Суда РФ от 21.02.2019 N 306-ЭС18-25684 по делу N А57-11304/2017, Определение Верховного Суда РФ от 19.02.2019 N 306-ЭС18-25507 по делу N А57-12288/2017. //Неофиц. ист.: Справочно-правовая система «Консультант Плюс».</w:t>
      </w:r>
    </w:p>
  </w:footnote>
  <w:footnote w:id="37">
    <w:p w:rsidR="00B065F3" w:rsidRPr="00BC4A67" w:rsidRDefault="00B065F3" w:rsidP="00147896">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Определение Верховного Суда РФ от 25.12.2018 N 301-КГ18-21511 по делу N А29-1707/2017. //Неофиц. ист.: Справочно-правовая система «Консультант Плюс».</w:t>
      </w:r>
    </w:p>
  </w:footnote>
  <w:footnote w:id="38">
    <w:p w:rsidR="00B065F3" w:rsidRPr="00BC4A67" w:rsidRDefault="00B065F3" w:rsidP="00147896">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Одиннадцатого арбитражного апелляционного суда от 27.09.2017 N 11АП-12195/2017 по делу N А65-31270/2016. Неофиц. ист.: Справочно-правовая система «Консультант Плюс».</w:t>
      </w:r>
    </w:p>
  </w:footnote>
  <w:footnote w:id="39">
    <w:p w:rsidR="00B065F3" w:rsidRPr="00BC4A67" w:rsidRDefault="00B065F3">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Арбитражного суда Западно-Сибирского округа от 11.02.2021 N Ф04-6288/2020 по делу N А70-1980/2020. Неофиц. ист.: Справочно-правовая система «Консультант Плюс».</w:t>
      </w:r>
    </w:p>
  </w:footnote>
  <w:footnote w:id="40">
    <w:p w:rsidR="00B065F3" w:rsidRPr="00BC4A67" w:rsidRDefault="00B065F3" w:rsidP="00272A94">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Федерального арбитражного суда Западного-Сибирского округа от 29 января 2014 г. по делу N А27-4676/2013. Неофиц. ист.: Справочно-правовая система «Консультант Плюс».</w:t>
      </w:r>
    </w:p>
    <w:p w:rsidR="00B065F3" w:rsidRPr="00BC4A67" w:rsidRDefault="00B065F3">
      <w:pPr>
        <w:pStyle w:val="a3"/>
        <w:rPr>
          <w:rFonts w:ascii="Times New Roman" w:hAnsi="Times New Roman" w:cs="Times New Roman"/>
          <w:color w:val="000000" w:themeColor="text1"/>
        </w:rPr>
      </w:pPr>
    </w:p>
  </w:footnote>
  <w:footnote w:id="41">
    <w:p w:rsidR="00B065F3" w:rsidRPr="00BC4A67" w:rsidRDefault="00B065F3" w:rsidP="00945D24">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"Гражданский кодекс Российской Федерации (часть вторая)" от 26.01.1996 N 14-ФЗ.В данном виде документ опубликован не был. Первоначальный текст документа опубликован в изданиях "Собрание законодательства РФ", 29.01.1996, N 5, ст. 410.</w:t>
      </w:r>
    </w:p>
  </w:footnote>
  <w:footnote w:id="42">
    <w:p w:rsidR="00B065F3" w:rsidRPr="00BC4A67" w:rsidRDefault="00B065F3" w:rsidP="00945D24">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"Налоговый кодекс Российской Федерации (часть вторая)". В данном виде документ опубликован не был.</w:t>
      </w:r>
    </w:p>
    <w:p w:rsidR="00B065F3" w:rsidRPr="00BC4A67" w:rsidRDefault="00B065F3" w:rsidP="00945D24">
      <w:pPr>
        <w:pStyle w:val="a3"/>
        <w:jc w:val="both"/>
        <w:rPr>
          <w:rFonts w:ascii="Times New Roman" w:hAnsi="Times New Roman" w:cs="Times New Roman"/>
          <w:color w:val="000000" w:themeColor="text1"/>
        </w:rPr>
      </w:pPr>
      <w:r w:rsidRPr="00BC4A67">
        <w:rPr>
          <w:rFonts w:ascii="Times New Roman" w:hAnsi="Times New Roman" w:cs="Times New Roman"/>
          <w:color w:val="000000" w:themeColor="text1"/>
        </w:rPr>
        <w:t>Первоначальный текст документа опубликован в изданиях "Собрание законодательства РФ", 07.08.2000, N 32,                                 ст. 3340.</w:t>
      </w:r>
    </w:p>
  </w:footnote>
  <w:footnote w:id="43">
    <w:p w:rsidR="00B065F3" w:rsidRPr="00BC4A67" w:rsidRDefault="00B065F3" w:rsidP="00945D24">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"Жилищный кодекс Российской Федерации" от 29.12.2004 N 188-ФЗ. В данном виде документ опубликован не был.</w:t>
      </w:r>
    </w:p>
    <w:p w:rsidR="00B065F3" w:rsidRPr="00BC4A67" w:rsidRDefault="00B065F3" w:rsidP="00945D24">
      <w:pPr>
        <w:pStyle w:val="a3"/>
        <w:jc w:val="both"/>
        <w:rPr>
          <w:rFonts w:ascii="Times New Roman" w:hAnsi="Times New Roman" w:cs="Times New Roman"/>
          <w:color w:val="000000" w:themeColor="text1"/>
        </w:rPr>
      </w:pPr>
      <w:r w:rsidRPr="00BC4A67">
        <w:rPr>
          <w:rFonts w:ascii="Times New Roman" w:hAnsi="Times New Roman" w:cs="Times New Roman"/>
          <w:color w:val="000000" w:themeColor="text1"/>
        </w:rPr>
        <w:t>Первоначальный текст документа опубликован в изданиях "Собрание законодательства РФ", 03.01.2005, N 1 (часть 1), ст. 14.</w:t>
      </w:r>
    </w:p>
  </w:footnote>
  <w:footnote w:id="44">
    <w:p w:rsidR="00B065F3" w:rsidRPr="00BC4A67" w:rsidRDefault="00B065F3" w:rsidP="00945D24">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"Градостроительный кодекс Российской Федерации" от 29.12.2004 N 190-ФЗ. В данном виде документ опубликован не был. Первоначальный текст документа опубликован в изданиях "Российская газета", N 290, 30.12.2004.</w:t>
      </w:r>
    </w:p>
  </w:footnote>
  <w:footnote w:id="45">
    <w:p w:rsidR="00B065F3" w:rsidRPr="00BC4A67" w:rsidRDefault="00B065F3" w:rsidP="00B4180F">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Пункт 5.3 приказа Госкомархитектуры от 23.11.1988 № 312 «Об утверждении ведомственных строительных норм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М., Госкомархитектуры при Госстрое СССР, 1988,</w:t>
      </w:r>
    </w:p>
    <w:p w:rsidR="00B065F3" w:rsidRPr="00BC4A67" w:rsidRDefault="00B065F3" w:rsidP="00B4180F">
      <w:pPr>
        <w:pStyle w:val="a3"/>
        <w:jc w:val="both"/>
        <w:rPr>
          <w:rFonts w:ascii="Times New Roman" w:hAnsi="Times New Roman" w:cs="Times New Roman"/>
          <w:color w:val="000000" w:themeColor="text1"/>
        </w:rPr>
      </w:pPr>
      <w:r w:rsidRPr="00BC4A67">
        <w:rPr>
          <w:rFonts w:ascii="Times New Roman" w:hAnsi="Times New Roman" w:cs="Times New Roman"/>
          <w:color w:val="000000" w:themeColor="text1"/>
        </w:rPr>
        <w:t xml:space="preserve">М., Стройиздат, 1990.  </w:t>
      </w:r>
    </w:p>
  </w:footnote>
  <w:footnote w:id="46">
    <w:p w:rsidR="00B065F3" w:rsidRPr="00BC4A67" w:rsidRDefault="00B065F3" w:rsidP="00B6761A">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"Градостроительный кодекс Российской Федерации" от 29.12.2004 N 190-ФЗ. В данном виде документ опубликован не был. Первоначальный текст документа опубликован в изданиях "Российская газета", N 290, 30.12.2004. Статья 51.1.</w:t>
      </w:r>
    </w:p>
  </w:footnote>
  <w:footnote w:id="47">
    <w:p w:rsidR="00B065F3" w:rsidRPr="00BC4A67" w:rsidRDefault="00B065F3">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Пункт 6 части 7 стать 51 Градостроительный кодекс Российской Федерации" от 29.12.2004 N 190-ФЗ</w:t>
      </w:r>
    </w:p>
  </w:footnote>
  <w:footnote w:id="48">
    <w:p w:rsidR="00B065F3" w:rsidRPr="00BC4A67" w:rsidRDefault="00B065F3">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Пункт 6.2 части 7 стать 51 ГРК РФ.</w:t>
      </w:r>
    </w:p>
  </w:footnote>
  <w:footnote w:id="49">
    <w:p w:rsidR="00B065F3" w:rsidRPr="00BC4A67" w:rsidRDefault="00B065F3">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Вещное право: Научно-познавательный очерк/Е.А. Суханов – 2-е изд.,стер.- Москва: Статут, 2021 – 560 с.</w:t>
      </w:r>
    </w:p>
  </w:footnote>
  <w:footnote w:id="50">
    <w:p w:rsidR="00B065F3" w:rsidRPr="00BC4A67" w:rsidRDefault="00B065F3">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Президиума ВАС РФ от 24.09.2013 N 1160/13 по делу N А76-1598/2012. Неофиц. ист.: Справочно-правовая система «Консультант Плюс».</w:t>
      </w:r>
    </w:p>
  </w:footnote>
  <w:footnote w:id="51">
    <w:p w:rsidR="00B065F3" w:rsidRPr="00BC4A67" w:rsidRDefault="00B065F3" w:rsidP="00335EBB">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«Правовая природа объекта капитального строительства в свете норм градостроительного законодательства»             О.А. Жаркова, Правоведение,2013 № 3 (308).</w:t>
      </w:r>
    </w:p>
  </w:footnote>
  <w:footnote w:id="52">
    <w:p w:rsidR="00B065F3" w:rsidRPr="00BC4A67" w:rsidRDefault="00B065F3" w:rsidP="00DD4BC8">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Федерального арбитражного суда Дальневосточного округа  от 21.12.2004 № Ф03-А51/04-1/3611. Неофиц. ист.: Справочно-правовая система «Консультант Плюс».</w:t>
      </w:r>
    </w:p>
  </w:footnote>
  <w:footnote w:id="53">
    <w:p w:rsidR="00B065F3" w:rsidRPr="00BC4A67" w:rsidRDefault="00B065F3" w:rsidP="00DD4BC8">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Пленума Верховного Суда РФ N 10, Пленума ВАС РФ N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 Неофиц. ист.: Справочно-правовая система «Консультант Плюс».</w:t>
      </w:r>
    </w:p>
  </w:footnote>
  <w:footnote w:id="54">
    <w:p w:rsidR="00B065F3" w:rsidRPr="00BC4A67" w:rsidRDefault="00B065F3" w:rsidP="00DD4BC8">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«Способы создания нового объекта недвижимости» О.А. Жаркова, zakon.ru. Дата обращения 20.12.2021.</w:t>
      </w:r>
    </w:p>
  </w:footnote>
  <w:footnote w:id="55">
    <w:p w:rsidR="00B065F3" w:rsidRPr="00BC4A67" w:rsidRDefault="00B065F3" w:rsidP="00DD4BC8">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Там же.</w:t>
      </w:r>
    </w:p>
  </w:footnote>
  <w:footnote w:id="56">
    <w:p w:rsidR="00B065F3" w:rsidRPr="00BC4A67" w:rsidRDefault="00B065F3" w:rsidP="00BB20E6">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пункт 14 статьи 1 ГРК РФ.</w:t>
      </w:r>
    </w:p>
  </w:footnote>
  <w:footnote w:id="57">
    <w:p w:rsidR="00B065F3" w:rsidRPr="00BC4A67" w:rsidRDefault="00B065F3">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«Способы создания нового объекта недвижимости» О.А. Жаркова, zakon.ru. Дата обращения 10.12.2021.</w:t>
      </w:r>
    </w:p>
  </w:footnote>
  <w:footnote w:id="58">
    <w:p w:rsidR="00B065F3" w:rsidRPr="00BC4A67" w:rsidRDefault="00B065F3">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Там же.</w:t>
      </w:r>
    </w:p>
  </w:footnote>
  <w:footnote w:id="59">
    <w:p w:rsidR="00B065F3" w:rsidRPr="00BC4A67" w:rsidRDefault="00B065F3" w:rsidP="009849CE">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Определение Верховного Суда РФ от 21.12.2021 N 305-ЭС21-24709 по делу N А40-9431/2021. Неофиц. ист.: Справочно-правовая система «Консультант Плюс».</w:t>
      </w:r>
    </w:p>
  </w:footnote>
  <w:footnote w:id="60">
    <w:p w:rsidR="00B065F3" w:rsidRPr="00BC4A67" w:rsidRDefault="00B065F3" w:rsidP="009849CE">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Арбитражного суда Поволжского округа от 27 сентября 2018 г. N Ф06-36391/2018, Определение Верховного Суда РФ от 20.01.2020 N 306-ЭС19-25587 по делу N А55-31227/2017. Неофиц. ист.: Справочно-правовая система «Консультант Плюс».</w:t>
      </w:r>
    </w:p>
  </w:footnote>
  <w:footnote w:id="61">
    <w:p w:rsidR="00B065F3" w:rsidRPr="00BC4A67" w:rsidRDefault="00B065F3">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Определение Судебной коллегии по экономическим спорам Верховного Суда Российской Федерации от 17.12.2020 N 306-ЭС20-118 по делу N А57-26100/2018. Неофиц. ист.: Справочно-правовая система «Консультант Плюс».</w:t>
      </w:r>
    </w:p>
  </w:footnote>
  <w:footnote w:id="62">
    <w:p w:rsidR="00B065F3" w:rsidRPr="00BC4A67" w:rsidRDefault="00B065F3">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Определение Судебной коллегии по экономическим спорам Верховного Суда Российской Федерации от 17.12.2020 N 306-ЭС20-118 по делу N А57-26100/2018. Неофиц. ист.: Справочно-правовая система «Консультант Плюс».</w:t>
      </w:r>
    </w:p>
  </w:footnote>
  <w:footnote w:id="63">
    <w:p w:rsidR="00B065F3" w:rsidRPr="00BC4A67" w:rsidRDefault="00B065F3">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Существовал еще и Градостроительный кодекс 1998 года. </w:t>
      </w:r>
    </w:p>
  </w:footnote>
  <w:footnote w:id="64">
    <w:p w:rsidR="00B065F3" w:rsidRPr="00BC4A67" w:rsidRDefault="00B065F3" w:rsidP="0087331A">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ГРК РФ.</w:t>
      </w:r>
    </w:p>
  </w:footnote>
  <w:footnote w:id="65">
    <w:p w:rsidR="00B065F3" w:rsidRPr="00BC4A67" w:rsidRDefault="00B065F3" w:rsidP="007B5213">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Федеральный закон от 30.12.2021 N 476-ФЗ «О внесении изменений в отдельные законодательные акты Российской Федерации» Официальный интернет-портал правовой информации http://pravo.gov.ru, 30.12.2021,"Собрание законодательства РФ", 03.01.2022, N 1 (Часть I), ст. 45, "Парламентская газета", N 1с, 06.01.2022, "Российская газета",                      N 2, 11.01.2022.</w:t>
      </w:r>
    </w:p>
  </w:footnote>
  <w:footnote w:id="66">
    <w:p w:rsidR="00B065F3" w:rsidRPr="00BC4A67" w:rsidRDefault="00B065F3" w:rsidP="009630C3">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Приказ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данном виде документ опубликован не был. Первоначальный текст документа опубликован в издании "Российская газета", N 88, 26.04.2010.</w:t>
      </w:r>
    </w:p>
  </w:footnote>
  <w:footnote w:id="67">
    <w:p w:rsidR="00B065F3" w:rsidRPr="00BC4A67" w:rsidRDefault="00B065F3" w:rsidP="00581443">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Девятнадцатого арбитражного апелляционного суда от 12 мая 2017 г. по делу N А14-16306/2016. Неофиц. ист.: Справочно-правовая система «Консультант Плюс».</w:t>
      </w:r>
    </w:p>
  </w:footnote>
  <w:footnote w:id="68">
    <w:p w:rsidR="00B065F3" w:rsidRPr="00BC4A67" w:rsidRDefault="00B065F3" w:rsidP="003D788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Федеральный закон от 30.12.2009 N 384-ФЗ "Технический регламент о безопасности зданий и сооружений". В данном виде документ опубликован не был. Первоначальный текст документа опубликован в изданиях "Российская газета", N 255, 31.12.2009.</w:t>
      </w:r>
    </w:p>
  </w:footnote>
  <w:footnote w:id="69">
    <w:p w:rsidR="00B065F3" w:rsidRPr="00BC4A67" w:rsidRDefault="00B065F3" w:rsidP="003D788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Федеральный закон от 01.07.2021 N 275-ФЗ "О внесении изменений в Градостроительный кодекс Российской Федерации и отдельные законодательные акты Российской Федерации". В данном виде документ опубликован не был. Первоначальный текст документа опубликован в изданиях Официальный интернет-портал правовой информации http://pravo.gov.ru, 01.07.2021</w:t>
      </w:r>
    </w:p>
  </w:footnote>
  <w:footnote w:id="70">
    <w:p w:rsidR="00B065F3" w:rsidRPr="00BC4A67" w:rsidRDefault="00B065F3" w:rsidP="0087331A">
      <w:pPr>
        <w:jc w:val="both"/>
        <w:rPr>
          <w:rFonts w:ascii="Times New Roman" w:eastAsia="Times New Roman" w:hAnsi="Times New Roman" w:cs="Times New Roman"/>
          <w:color w:val="000000" w:themeColor="text1"/>
          <w:sz w:val="20"/>
          <w:szCs w:val="20"/>
          <w:lang w:eastAsia="ru-RU"/>
        </w:rPr>
      </w:pPr>
      <w:r w:rsidRPr="00BC4A67">
        <w:rPr>
          <w:rStyle w:val="a5"/>
          <w:rFonts w:ascii="Times New Roman" w:hAnsi="Times New Roman" w:cs="Times New Roman"/>
          <w:color w:val="000000" w:themeColor="text1"/>
          <w:sz w:val="20"/>
          <w:szCs w:val="20"/>
        </w:rPr>
        <w:footnoteRef/>
      </w:r>
      <w:r w:rsidRPr="00BC4A67">
        <w:rPr>
          <w:rFonts w:ascii="Times New Roman" w:hAnsi="Times New Roman" w:cs="Times New Roman"/>
          <w:color w:val="000000" w:themeColor="text1"/>
          <w:sz w:val="20"/>
          <w:szCs w:val="20"/>
        </w:rPr>
        <w:t xml:space="preserve"> </w:t>
      </w:r>
      <w:r w:rsidRPr="00BC4A67">
        <w:rPr>
          <w:rFonts w:ascii="Times New Roman" w:eastAsia="Times New Roman" w:hAnsi="Times New Roman" w:cs="Times New Roman"/>
          <w:color w:val="000000" w:themeColor="text1"/>
          <w:sz w:val="20"/>
          <w:szCs w:val="20"/>
          <w:lang w:eastAsia="ru-RU"/>
        </w:rPr>
        <w:t>Статья: "Регуляторная гильотина". Любимов Ю., Новак Д., Цыганков Д., Нестеренко А., Варварин А., Ибрагимов Р., Жаркова О., Москвитин О., Маслова Н., Верле Е.) "Закон", 2019, N 2.</w:t>
      </w:r>
    </w:p>
  </w:footnote>
  <w:footnote w:id="71">
    <w:p w:rsidR="00B065F3" w:rsidRPr="00BC4A67" w:rsidRDefault="00B065F3" w:rsidP="0074524A">
      <w:pPr>
        <w:spacing w:after="0"/>
        <w:jc w:val="both"/>
        <w:rPr>
          <w:rFonts w:ascii="Times New Roman" w:eastAsia="Times New Roman" w:hAnsi="Times New Roman" w:cs="Times New Roman"/>
          <w:color w:val="000000" w:themeColor="text1"/>
          <w:sz w:val="20"/>
          <w:szCs w:val="20"/>
          <w:lang w:eastAsia="ru-RU"/>
        </w:rPr>
      </w:pPr>
      <w:r w:rsidRPr="00BC4A67">
        <w:rPr>
          <w:rStyle w:val="a5"/>
          <w:rFonts w:ascii="Times New Roman" w:hAnsi="Times New Roman" w:cs="Times New Roman"/>
          <w:color w:val="000000" w:themeColor="text1"/>
          <w:sz w:val="20"/>
          <w:szCs w:val="20"/>
        </w:rPr>
        <w:footnoteRef/>
      </w:r>
      <w:r w:rsidRPr="00BC4A67">
        <w:rPr>
          <w:rFonts w:ascii="Times New Roman" w:hAnsi="Times New Roman" w:cs="Times New Roman"/>
          <w:color w:val="000000" w:themeColor="text1"/>
          <w:sz w:val="20"/>
          <w:szCs w:val="20"/>
        </w:rPr>
        <w:t xml:space="preserve"> </w:t>
      </w:r>
      <w:r w:rsidRPr="00BC4A67">
        <w:rPr>
          <w:rFonts w:ascii="Times New Roman" w:eastAsia="Times New Roman" w:hAnsi="Times New Roman" w:cs="Times New Roman"/>
          <w:color w:val="000000" w:themeColor="text1"/>
          <w:sz w:val="20"/>
          <w:szCs w:val="20"/>
          <w:lang w:eastAsia="ru-RU"/>
        </w:rPr>
        <w:t>Постановление Правительства РФ от 25.12.2021 N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http://pravo.gov.ru, 30.12.2021.</w:t>
      </w:r>
    </w:p>
  </w:footnote>
  <w:footnote w:id="72">
    <w:p w:rsidR="00B065F3" w:rsidRPr="00BC4A67" w:rsidRDefault="00B065F3" w:rsidP="0074524A">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Алексеев М.С., Арутюнян Л.В., Бурденко Ю.С., Оболенская М.А., Персиянцева А.А., Перфильева В.Ю., Степанова Л.И. Юридический справочник застройщика / под ред. Д.С. Некрестьяно</w:t>
      </w:r>
      <w:r>
        <w:rPr>
          <w:rFonts w:ascii="Times New Roman" w:hAnsi="Times New Roman" w:cs="Times New Roman"/>
          <w:color w:val="000000" w:themeColor="text1"/>
        </w:rPr>
        <w:t>ва. 6</w:t>
      </w:r>
      <w:r w:rsidRPr="00BC4A67">
        <w:rPr>
          <w:rFonts w:ascii="Times New Roman" w:hAnsi="Times New Roman" w:cs="Times New Roman"/>
          <w:color w:val="000000" w:themeColor="text1"/>
        </w:rPr>
        <w:t xml:space="preserve">-я ред. // СПС КонсультантПлюс. </w:t>
      </w:r>
      <w:r>
        <w:rPr>
          <w:rFonts w:ascii="Times New Roman" w:hAnsi="Times New Roman" w:cs="Times New Roman"/>
          <w:color w:val="000000" w:themeColor="text1"/>
        </w:rPr>
        <w:t>2021</w:t>
      </w:r>
      <w:r w:rsidRPr="00BC4A67">
        <w:rPr>
          <w:rFonts w:ascii="Times New Roman" w:hAnsi="Times New Roman" w:cs="Times New Roman"/>
          <w:color w:val="000000" w:themeColor="text1"/>
        </w:rPr>
        <w:t>.</w:t>
      </w:r>
    </w:p>
  </w:footnote>
  <w:footnote w:id="73">
    <w:p w:rsidR="00B065F3" w:rsidRPr="00BC4A67" w:rsidRDefault="00B065F3" w:rsidP="003D307D">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Ильин Б.В., Кальгина А.А. Защита прав владельцев недвижимости при реконструкции и реновации. 3-е изд., перераб. и доп. М.: Юстицинформ, 2019. 340 с.</w:t>
      </w:r>
    </w:p>
  </w:footnote>
  <w:footnote w:id="74">
    <w:p w:rsidR="00B065F3" w:rsidRPr="00BC4A67" w:rsidRDefault="00B065F3" w:rsidP="003D307D">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Стрембелев С.В. Нежилые здания: правовой режим, реконструкция, легализация // Библиотечка "Российской газеты". 2013.</w:t>
      </w:r>
    </w:p>
  </w:footnote>
  <w:footnote w:id="75">
    <w:p w:rsidR="00B065F3" w:rsidRPr="00BC4A67" w:rsidRDefault="00B065F3" w:rsidP="003D307D">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Арбитражного суда Дальневосточного округа от 09.07.2020 N Ф03-2446/2020 по делу N А51-17989/2019. Неофиц. ист.: Справочно-правовая система «Консультант Плюс».</w:t>
      </w:r>
    </w:p>
  </w:footnote>
  <w:footnote w:id="76">
    <w:p w:rsidR="00B065F3" w:rsidRPr="00BC4A67" w:rsidRDefault="00B065F3" w:rsidP="003D307D">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Федеральный закон от 13.07.2015 N 218-ФЗ "О государственной регистрации недвижимости". В данном виде документ опубликован не был. Первоначальный текст документа опубликован в изданиях Официальный интернет-портал правовой информации http://pravo.gov.ru, 14.07.2015.</w:t>
      </w:r>
    </w:p>
  </w:footnote>
  <w:footnote w:id="77">
    <w:p w:rsidR="00B065F3" w:rsidRPr="00BC4A67" w:rsidRDefault="00B065F3" w:rsidP="008448CF">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Арбитражного суда Северо-Западного округа от 25.11.2020 N Ф07-10394/2020 по делу N А05-17511/2017. Неофиц. ист.: Справочно-правовая система «Консультант Плюс».</w:t>
      </w:r>
    </w:p>
  </w:footnote>
  <w:footnote w:id="78">
    <w:p w:rsidR="00B065F3" w:rsidRPr="00BC4A67" w:rsidRDefault="00B065F3" w:rsidP="001462A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Договорное и обязательственное право (общая часть) постатейный комментарий к статьям 307 - 453 Гражданского кодекса Российской Федерации / В.В. Байбак, Р.С. Бевзенко, О.А. Беляева и др.; отв. ред. А.Г. Карапетов. М.: М-Логос, 2017. Электронное издание. Редакция 1.0. 1120 с.</w:t>
      </w:r>
    </w:p>
  </w:footnote>
  <w:footnote w:id="79">
    <w:p w:rsidR="00B065F3" w:rsidRPr="00BC4A67" w:rsidRDefault="00B065F3" w:rsidP="006D4DE8">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"Гражданский кодекс Российской Федерации (часть первая)" от 30.11.1994 N 51-ФЗ. В данном виде документ опубликован не был. Первоначальный текст документа опубликован в изданиях "Собрание законодательства РФ", 05.12.1994, N 32, ст. 3301, "Российская газета", N 238-239, 08.12.1994.</w:t>
      </w:r>
    </w:p>
  </w:footnote>
  <w:footnote w:id="80">
    <w:p w:rsidR="00B065F3" w:rsidRPr="00BC4A67" w:rsidRDefault="00B065F3" w:rsidP="006D4DE8">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Федеральный закон от 16.07.1998 N 102-ФЗ "Об ипотеке (залоге недвижимости)". В данном виде документ опубликован не был. Первоначальный текст документа опубликован в изданиях "Российская газета", N 137, 22.07.1998, "Собрание законодательства РФ", 20.07.1998, N 29, ст. 3400.</w:t>
      </w:r>
    </w:p>
  </w:footnote>
  <w:footnote w:id="81">
    <w:p w:rsidR="00B065F3" w:rsidRPr="00BC4A67" w:rsidRDefault="00B065F3" w:rsidP="001462A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Определение ВАС РФ от 14.04.2011 N ВАС-902/11 по делу N А29-1504/2010; Определение ВАС РФ от 27.05.2011 N ВАС-6228/11 по делу N А55-39817/2009; Постановление ФАС Московского округа от 11.04.2012 по делу N А41-16914/11; Постановление ФАС Уральского округа от 14.03.2011 N Ф09-996/11-С6 по делу N А34-2298/2010 Определением ВАС РФ от 01.08.2011 N ВАС-9242/11 отказано в передаче дела N А34-2298/2010 в Президиум ВАС РФ для пересмотра в порядке надзора данного постановления и др.). //. Неофиц. ист.: Справочно-правовая система «Консультант Плюс».</w:t>
      </w:r>
    </w:p>
  </w:footnote>
  <w:footnote w:id="82">
    <w:p w:rsidR="00B065F3" w:rsidRPr="00BC4A67" w:rsidRDefault="00B065F3" w:rsidP="006D4DE8">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Обзор судебной практики Верховного Суда Российской Федерации N 1. Утвержден Президиумом Верховного Суда РФ 16.02.2017 //. Неофиц. ист.: Справочно-правовая система «Консультант Плюс».</w:t>
      </w:r>
    </w:p>
  </w:footnote>
  <w:footnote w:id="83">
    <w:p w:rsidR="00B065F3" w:rsidRPr="00BC4A67" w:rsidRDefault="00B065F3" w:rsidP="006D4DE8">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Приказ Росрегистрации от 08.06.2007 N 113 "Об утверждении Методических рекомендаций о порядке государственной регистрации прав на создаваемые, созданные, реконструированные объекты недвижимого имущества". "Бюллетень Минюста РФ", N 9, 2007.</w:t>
      </w:r>
    </w:p>
  </w:footnote>
  <w:footnote w:id="84">
    <w:p w:rsidR="00B065F3" w:rsidRPr="00BC4A67" w:rsidRDefault="00B065F3" w:rsidP="006D4DE8">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Приказ Росреестра от 01.06.2021 N П/0241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 В данном виде документ опубликован не был. Первоначальный текст документа опубликован в издании</w:t>
      </w:r>
    </w:p>
    <w:p w:rsidR="00B065F3" w:rsidRPr="00BC4A67" w:rsidRDefault="00B065F3" w:rsidP="006D4DE8">
      <w:pPr>
        <w:pStyle w:val="a3"/>
        <w:jc w:val="both"/>
        <w:rPr>
          <w:rFonts w:ascii="Times New Roman" w:hAnsi="Times New Roman" w:cs="Times New Roman"/>
          <w:color w:val="000000" w:themeColor="text1"/>
        </w:rPr>
      </w:pPr>
      <w:r w:rsidRPr="00BC4A67">
        <w:rPr>
          <w:rFonts w:ascii="Times New Roman" w:hAnsi="Times New Roman" w:cs="Times New Roman"/>
          <w:color w:val="000000" w:themeColor="text1"/>
        </w:rPr>
        <w:t>Официальный интернет-портал правовой информации http://pravo.gov.ru, 16.06.2021.</w:t>
      </w:r>
    </w:p>
  </w:footnote>
  <w:footnote w:id="85">
    <w:p w:rsidR="00B065F3" w:rsidRPr="00BC4A67" w:rsidRDefault="00B065F3" w:rsidP="00E6727F">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Решение Арбитражного суда Санкт-Петербурга и Ленинградской области по делу А56-58515/2008. //. Неофиц. ист.: Справочно-правовая система «Консультант Плюс».</w:t>
      </w:r>
    </w:p>
  </w:footnote>
  <w:footnote w:id="86">
    <w:p w:rsidR="00B065F3" w:rsidRPr="00BC4A67" w:rsidRDefault="00B065F3" w:rsidP="00E6727F">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ФАС Северо-Западного округа от 27.10.2010 по делу N А56-49980/2009. //. Неофиц. ист.: Справочно-правовая система «Консультант Плюс».</w:t>
      </w:r>
    </w:p>
  </w:footnote>
  <w:footnote w:id="87">
    <w:p w:rsidR="00B065F3" w:rsidRPr="00BC4A67" w:rsidRDefault="00B065F3" w:rsidP="001462A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Арбитражного суда Северо-Кавказского округа от 21.05.2021 по делу № А25-840/2013. //. Неофиц. ист.: Справочно-правовая система «Консультант Плюс».</w:t>
      </w:r>
    </w:p>
  </w:footnote>
  <w:footnote w:id="88">
    <w:p w:rsidR="00B065F3" w:rsidRPr="00BC4A67" w:rsidRDefault="00B065F3">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Определение Верховного Суда РФ от 18 августа 2021 г. N 308-ЭС21-13466//. Неофиц. ист.: Справочно-правовая система «Консультант Плюс».</w:t>
      </w:r>
    </w:p>
  </w:footnote>
  <w:footnote w:id="89">
    <w:p w:rsidR="00B065F3" w:rsidRPr="00BC4A67" w:rsidRDefault="00B065F3" w:rsidP="001462A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Жаркова О.А. "Оборот" объекта капитального строительства // Имущественные отношения в Российской Федерации. 2021. N 1. С. 65 - 75.</w:t>
      </w:r>
    </w:p>
  </w:footnote>
  <w:footnote w:id="90">
    <w:p w:rsidR="00B065F3" w:rsidRPr="00BC4A67" w:rsidRDefault="00B065F3" w:rsidP="001462A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Вещное право: Научно-познавательный очерк/Е.А. Суханов – 2-е изд.,стер.- Москва: Статут, 2021 – 560 с.</w:t>
      </w:r>
    </w:p>
  </w:footnote>
  <w:footnote w:id="91">
    <w:p w:rsidR="00B065F3" w:rsidRPr="00BC4A67" w:rsidRDefault="00B065F3" w:rsidP="001462A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Обзор судебной практики Верховного Суда Российской Федерации N 4 (2017), Обзор судебной практики по делам, связанным с оспариванием отказа в осуществлении кадастрового учета. //. Неофиц. ист.: Справочно-правовая система «Консультант Плюс».</w:t>
      </w:r>
    </w:p>
  </w:footnote>
  <w:footnote w:id="92">
    <w:p w:rsidR="00B065F3" w:rsidRPr="00BC4A67" w:rsidRDefault="00B065F3" w:rsidP="004568CF">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Пункт 2 Правил проведения публичных торгов по продаже объектов незавершенного строительства утвержденного Постановление Правительства РФ от 03.12.2014 N 1299 "О утверждении Правил проведения публичных торгов по продаже объектов незавершенного строительства". Официальный интернет-портал правовой информации http://www.pravo.gov.ru, 09.12.2014, "Собрание законодательства РФ", 15.12.2014, N 50, ст. 7088</w:t>
      </w:r>
    </w:p>
  </w:footnote>
  <w:footnote w:id="93">
    <w:p w:rsidR="00B065F3" w:rsidRPr="00BC4A67" w:rsidRDefault="00B065F3" w:rsidP="007476D2">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Определение Верховного суда РФ от 24 апреля 2017 г. N 306-КГ17-3785. // Неофиц. ист.: Справочно-правовая система «Консультант Плюс».</w:t>
      </w:r>
    </w:p>
  </w:footnote>
  <w:footnote w:id="94">
    <w:p w:rsidR="00B065F3" w:rsidRPr="00BC4A67" w:rsidRDefault="00B065F3" w:rsidP="007476D2">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Алексеев М.С., Арутюнян Л.В., Бурденко Ю.С., Оболенская М.А., Персиянцева А.А., Перфильева В.Ю., Степанова Л.И. Юридический справочник застройщика / под ред. Д.С. Некрестья</w:t>
      </w:r>
      <w:r>
        <w:rPr>
          <w:rFonts w:ascii="Times New Roman" w:hAnsi="Times New Roman" w:cs="Times New Roman"/>
          <w:color w:val="000000" w:themeColor="text1"/>
        </w:rPr>
        <w:t>нова. 6</w:t>
      </w:r>
      <w:r w:rsidRPr="00BC4A67">
        <w:rPr>
          <w:rFonts w:ascii="Times New Roman" w:hAnsi="Times New Roman" w:cs="Times New Roman"/>
          <w:color w:val="000000" w:themeColor="text1"/>
        </w:rPr>
        <w:t>-я ред. ////. Неофиц. ист.: Справочно-правовая система «Консультант Плюс».</w:t>
      </w:r>
      <w:r w:rsidR="00A847E0">
        <w:rPr>
          <w:rFonts w:ascii="Times New Roman" w:hAnsi="Times New Roman" w:cs="Times New Roman"/>
          <w:color w:val="000000" w:themeColor="text1"/>
        </w:rPr>
        <w:t xml:space="preserve"> 2021.</w:t>
      </w:r>
    </w:p>
  </w:footnote>
  <w:footnote w:id="95">
    <w:p w:rsidR="00B065F3" w:rsidRPr="00BC4A67" w:rsidRDefault="00B065F3" w:rsidP="007476D2">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Алексеев М.С., Арутюнян Л.В., Бурденко Ю.С., Оболенская М.А., Персиянцева А.А., Перфильева В.Ю., Степанова Л.И. Юридический справочник застройщика / под ред. Д.С. Некрестья</w:t>
      </w:r>
      <w:r>
        <w:rPr>
          <w:rFonts w:ascii="Times New Roman" w:hAnsi="Times New Roman" w:cs="Times New Roman"/>
          <w:color w:val="000000" w:themeColor="text1"/>
        </w:rPr>
        <w:t>нова. 6</w:t>
      </w:r>
      <w:r w:rsidRPr="00BC4A67">
        <w:rPr>
          <w:rFonts w:ascii="Times New Roman" w:hAnsi="Times New Roman" w:cs="Times New Roman"/>
          <w:color w:val="000000" w:themeColor="text1"/>
        </w:rPr>
        <w:t>-я ред. // Неофиц. ист.: Справочно-правовая система «Консультант Плюс».</w:t>
      </w:r>
      <w:r w:rsidR="00A847E0">
        <w:rPr>
          <w:rFonts w:ascii="Times New Roman" w:hAnsi="Times New Roman" w:cs="Times New Roman"/>
          <w:color w:val="000000" w:themeColor="text1"/>
        </w:rPr>
        <w:t xml:space="preserve"> 2021.</w:t>
      </w:r>
    </w:p>
  </w:footnote>
  <w:footnote w:id="96">
    <w:p w:rsidR="00B065F3" w:rsidRPr="00BC4A67" w:rsidRDefault="00B065F3" w:rsidP="0054619D">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О.А. Жаркова «Способы создания нового объекта недвижимости» </w:t>
      </w:r>
      <w:hyperlink r:id="rId3" w:history="1">
        <w:r w:rsidRPr="00BC4A67">
          <w:rPr>
            <w:rStyle w:val="a8"/>
            <w:rFonts w:ascii="Times New Roman" w:hAnsi="Times New Roman" w:cs="Times New Roman"/>
            <w:color w:val="000000" w:themeColor="text1"/>
          </w:rPr>
          <w:t>https://zakon.ru/blog/2020/07/09/sposoby_sozdaniya_novogo_obekta_nedvizhimosti</w:t>
        </w:r>
      </w:hyperlink>
      <w:r w:rsidRPr="00BC4A67">
        <w:rPr>
          <w:rFonts w:ascii="Times New Roman" w:hAnsi="Times New Roman" w:cs="Times New Roman"/>
          <w:color w:val="000000" w:themeColor="text1"/>
        </w:rPr>
        <w:t>. Дата обращения 11.10.2021.</w:t>
      </w:r>
    </w:p>
  </w:footnote>
  <w:footnote w:id="97">
    <w:p w:rsidR="00B065F3" w:rsidRPr="00BC4A67" w:rsidRDefault="00B065F3" w:rsidP="0054619D">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http://kanoner.com/2019/04/09/162757/</w:t>
      </w:r>
      <w:r w:rsidR="00A847E0">
        <w:rPr>
          <w:rFonts w:ascii="Times New Roman" w:hAnsi="Times New Roman" w:cs="Times New Roman"/>
          <w:color w:val="000000" w:themeColor="text1"/>
        </w:rPr>
        <w:t>.</w:t>
      </w:r>
    </w:p>
  </w:footnote>
  <w:footnote w:id="98">
    <w:p w:rsidR="00B065F3" w:rsidRPr="00BC4A67" w:rsidRDefault="00B065F3" w:rsidP="0054619D">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http://kanoner.com/2020/01/09/164939/</w:t>
      </w:r>
      <w:r w:rsidR="00A847E0">
        <w:rPr>
          <w:rFonts w:ascii="Times New Roman" w:hAnsi="Times New Roman" w:cs="Times New Roman"/>
          <w:color w:val="000000" w:themeColor="text1"/>
        </w:rPr>
        <w:t>.</w:t>
      </w:r>
    </w:p>
  </w:footnote>
  <w:footnote w:id="99">
    <w:p w:rsidR="00B065F3" w:rsidRPr="00BC4A67" w:rsidRDefault="00B065F3" w:rsidP="0054619D">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http://kanoner.com/2021/01/25/167339/</w:t>
      </w:r>
      <w:r w:rsidR="00A847E0">
        <w:rPr>
          <w:rFonts w:ascii="Times New Roman" w:hAnsi="Times New Roman" w:cs="Times New Roman"/>
          <w:color w:val="000000" w:themeColor="text1"/>
        </w:rPr>
        <w:t>.</w:t>
      </w:r>
    </w:p>
  </w:footnote>
  <w:footnote w:id="100">
    <w:p w:rsidR="00B065F3" w:rsidRPr="00BC4A67" w:rsidRDefault="00B065F3" w:rsidP="0054619D">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https://www.gov.spb.ru/gov/otrasl/gilfond/news/234962/.</w:t>
      </w:r>
    </w:p>
  </w:footnote>
  <w:footnote w:id="101">
    <w:p w:rsidR="00B065F3" w:rsidRPr="00BC4A67" w:rsidRDefault="00B065F3">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Письмо Минэкономразвития от 22 апреля 2019 г. N ОГ-Д23-3767.</w:t>
      </w:r>
    </w:p>
  </w:footnote>
  <w:footnote w:id="102">
    <w:p w:rsidR="00B065F3" w:rsidRPr="00BC4A67" w:rsidRDefault="00B065F3">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Арбитражного суда Северо-Западного округа от 31.10.2019 N Ф07-10651/2019 по делу N А56-2464/2019. // Неофиц. ист.: Справочно-правовая система «Консультант Плюс».</w:t>
      </w:r>
    </w:p>
  </w:footnote>
  <w:footnote w:id="103">
    <w:p w:rsidR="00B065F3" w:rsidRPr="00BC4A67" w:rsidRDefault="00B065F3">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Постановление Арбитражного суда Поволжского округа от 02.11.2018 N Ф06-38799/2018 по делу N А55-24826/2017. // Неофиц. ист.: Справочно-правовая система «Консультант Плюс».</w:t>
      </w:r>
    </w:p>
  </w:footnote>
  <w:footnote w:id="104">
    <w:p w:rsidR="00B065F3" w:rsidRPr="00BC4A67" w:rsidRDefault="00B065F3" w:rsidP="00C66FF9">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В данном случае письменный ответ Министерства строительства и развития инфраструктуры Свердловской области помог собственнику здания доказать Росреестру, что проведенные изменения объекта капитального строительства не являются реконструкцией и Росреестр должен зарегистрировать изменения в ЕГРП (Определение Верховного суда  от 4 июня 2018 г. по делу  N 309-ЭС18-6046.</w:t>
      </w:r>
    </w:p>
  </w:footnote>
  <w:footnote w:id="105">
    <w:p w:rsidR="00B065F3" w:rsidRPr="00BC4A67" w:rsidRDefault="00B065F3">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Определение Верховного Суда РФ от 04.06.2018 N 309-ЭС18-6046 по делу № А60-11508/2017. //. Неофиц. ист.: Справочно-правовая система «Консультант Плюс».</w:t>
      </w:r>
    </w:p>
  </w:footnote>
  <w:footnote w:id="106">
    <w:p w:rsidR="00B065F3" w:rsidRPr="00BC4A67" w:rsidRDefault="00B065F3" w:rsidP="0058349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Правительства РФ от 05.03.2007 N 145 "О порядке организации и проведения государственной экспертизы проектной документации и результатов инженерных изысканий". В данном виде документ опубликован не был. Первоначальный текст документа опубликован в изданиях "Собрание законодательства РФ", 12.03.2007, N 11, ст. 1336, "Российская газета", N 52, 15.03.2007.</w:t>
      </w:r>
    </w:p>
  </w:footnote>
  <w:footnote w:id="107">
    <w:p w:rsidR="00B065F3" w:rsidRPr="00BC4A67" w:rsidRDefault="00B065F3" w:rsidP="00583491">
      <w:pPr>
        <w:spacing w:after="0"/>
        <w:jc w:val="both"/>
        <w:rPr>
          <w:rFonts w:ascii="Times New Roman" w:eastAsia="Times New Roman" w:hAnsi="Times New Roman" w:cs="Times New Roman"/>
          <w:color w:val="000000" w:themeColor="text1"/>
          <w:sz w:val="20"/>
          <w:szCs w:val="20"/>
          <w:lang w:eastAsia="ru-RU"/>
        </w:rPr>
      </w:pPr>
      <w:r w:rsidRPr="00BC4A67">
        <w:rPr>
          <w:rStyle w:val="a5"/>
          <w:rFonts w:ascii="Times New Roman" w:hAnsi="Times New Roman" w:cs="Times New Roman"/>
          <w:color w:val="000000" w:themeColor="text1"/>
          <w:sz w:val="24"/>
          <w:szCs w:val="24"/>
        </w:rPr>
        <w:footnoteRef/>
      </w:r>
      <w:r w:rsidRPr="00BC4A67">
        <w:rPr>
          <w:rFonts w:ascii="Times New Roman" w:hAnsi="Times New Roman" w:cs="Times New Roman"/>
          <w:color w:val="000000" w:themeColor="text1"/>
          <w:sz w:val="24"/>
          <w:szCs w:val="24"/>
        </w:rPr>
        <w:t xml:space="preserve"> </w:t>
      </w:r>
      <w:r w:rsidRPr="00BC4A67">
        <w:rPr>
          <w:rFonts w:ascii="Times New Roman" w:eastAsia="Times New Roman" w:hAnsi="Times New Roman" w:cs="Times New Roman"/>
          <w:color w:val="000000" w:themeColor="text1"/>
          <w:sz w:val="20"/>
          <w:szCs w:val="20"/>
          <w:lang w:eastAsia="ru-RU"/>
        </w:rPr>
        <w:t>Постановление Правительства РФ от 18.05.2009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Pr="00BC4A67">
        <w:rPr>
          <w:rFonts w:ascii="Times New Roman" w:hAnsi="Times New Roman" w:cs="Times New Roman"/>
          <w:color w:val="000000" w:themeColor="text1"/>
        </w:rPr>
        <w:t xml:space="preserve"> </w:t>
      </w:r>
      <w:r w:rsidRPr="00BC4A67">
        <w:rPr>
          <w:rFonts w:ascii="Times New Roman" w:eastAsia="Times New Roman" w:hAnsi="Times New Roman" w:cs="Times New Roman"/>
          <w:color w:val="000000" w:themeColor="text1"/>
          <w:sz w:val="20"/>
          <w:szCs w:val="20"/>
          <w:lang w:eastAsia="ru-RU"/>
        </w:rPr>
        <w:t>В данном виде документ опубликован не был. Первоначальный текст документа опубликован в изданиях "Собрание законодательства РФ", 25.05.2009, N 21, ст. 2576, "Российская Бизнес-газета", N 22, 16.06.2009.</w:t>
      </w:r>
    </w:p>
  </w:footnote>
  <w:footnote w:id="108">
    <w:p w:rsidR="00B065F3" w:rsidRPr="00BC4A67" w:rsidRDefault="00B065F3" w:rsidP="00583491">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Правительства РФ от 05.03.2007 N 145 "О порядке организации и проведения государственной экспертизы проектной документации и результатов инженерных изысканий". В данном виде документ опубликован не был. Первоначальный текст документа опубликован в изданиях "Собрание законодательства РФ", 12.03.2007, N 11, ст. 1336, "Российская газета", N 52, 15.03.2007.</w:t>
      </w:r>
    </w:p>
  </w:footnote>
  <w:footnote w:id="109">
    <w:p w:rsidR="00B065F3" w:rsidRPr="00BC4A67" w:rsidRDefault="00B065F3" w:rsidP="00F84C4F">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Правительства РФ от 16.02.2008 N 87 "О составе разделов проектной документации и требованиях к их содержанию". В данном виде документ опубликован не был. Первоначальный текст документа опубликован в изданиях "Собрание законодательства РФ", 25.02.2008, N 8, ст. 744, "Российская газета", N 41, 27.02.2008.</w:t>
      </w:r>
    </w:p>
  </w:footnote>
  <w:footnote w:id="110">
    <w:p w:rsidR="00B065F3" w:rsidRPr="00BC4A67" w:rsidRDefault="00B065F3" w:rsidP="007E4EA5">
      <w:pPr>
        <w:spacing w:after="0"/>
        <w:jc w:val="both"/>
        <w:rPr>
          <w:rFonts w:ascii="Times New Roman" w:eastAsia="Times New Roman" w:hAnsi="Times New Roman" w:cs="Times New Roman"/>
          <w:color w:val="000000" w:themeColor="text1"/>
          <w:sz w:val="20"/>
          <w:szCs w:val="20"/>
          <w:lang w:eastAsia="ru-RU"/>
        </w:rPr>
      </w:pPr>
      <w:r w:rsidRPr="00BC4A67">
        <w:rPr>
          <w:rStyle w:val="a5"/>
          <w:rFonts w:ascii="Times New Roman" w:hAnsi="Times New Roman" w:cs="Times New Roman"/>
          <w:color w:val="000000" w:themeColor="text1"/>
          <w:sz w:val="20"/>
          <w:szCs w:val="20"/>
        </w:rPr>
        <w:footnoteRef/>
      </w:r>
      <w:r w:rsidRPr="00BC4A67">
        <w:rPr>
          <w:rFonts w:ascii="Times New Roman" w:hAnsi="Times New Roman" w:cs="Times New Roman"/>
          <w:color w:val="000000" w:themeColor="text1"/>
          <w:sz w:val="20"/>
          <w:szCs w:val="20"/>
        </w:rPr>
        <w:t xml:space="preserve"> </w:t>
      </w:r>
      <w:r w:rsidRPr="00BC4A67">
        <w:rPr>
          <w:rFonts w:ascii="Times New Roman" w:eastAsia="Times New Roman" w:hAnsi="Times New Roman" w:cs="Times New Roman"/>
          <w:color w:val="000000" w:themeColor="text1"/>
          <w:sz w:val="20"/>
          <w:szCs w:val="20"/>
          <w:lang w:eastAsia="ru-RU"/>
        </w:rPr>
        <w:t xml:space="preserve">Письмо Минрегиона РФ от 27.02.2010 N 6825-ИП/08 «О применении Постановления Правительства РФ                                    от 18.05.2009 N 427». </w:t>
      </w:r>
    </w:p>
  </w:footnote>
  <w:footnote w:id="111">
    <w:p w:rsidR="00B065F3" w:rsidRPr="00BC4A67" w:rsidRDefault="00B065F3" w:rsidP="007E4EA5">
      <w:pPr>
        <w:spacing w:after="0"/>
        <w:jc w:val="both"/>
        <w:rPr>
          <w:rFonts w:ascii="Times New Roman" w:hAnsi="Times New Roman" w:cs="Times New Roman"/>
          <w:color w:val="000000" w:themeColor="text1"/>
          <w:sz w:val="20"/>
          <w:szCs w:val="20"/>
        </w:rPr>
      </w:pPr>
      <w:r w:rsidRPr="00BC4A67">
        <w:rPr>
          <w:rStyle w:val="a5"/>
          <w:rFonts w:ascii="Times New Roman" w:hAnsi="Times New Roman" w:cs="Times New Roman"/>
          <w:color w:val="000000" w:themeColor="text1"/>
          <w:sz w:val="20"/>
          <w:szCs w:val="20"/>
        </w:rPr>
        <w:footnoteRef/>
      </w:r>
      <w:r w:rsidRPr="00BC4A67">
        <w:rPr>
          <w:rFonts w:ascii="Times New Roman" w:hAnsi="Times New Roman" w:cs="Times New Roman"/>
          <w:color w:val="000000" w:themeColor="text1"/>
          <w:sz w:val="20"/>
          <w:szCs w:val="20"/>
        </w:rPr>
        <w:t xml:space="preserve"> Постановление Правительства РФ от 12.11.2016 N 1159 "О критериях экономической эффективности проектной документации".</w:t>
      </w:r>
      <w:r w:rsidRPr="00BC4A67">
        <w:rPr>
          <w:rFonts w:ascii="Times New Roman" w:hAnsi="Times New Roman" w:cs="Times New Roman"/>
          <w:color w:val="000000" w:themeColor="text1"/>
        </w:rPr>
        <w:t xml:space="preserve"> </w:t>
      </w:r>
      <w:r w:rsidRPr="00BC4A67">
        <w:rPr>
          <w:rFonts w:ascii="Times New Roman" w:hAnsi="Times New Roman" w:cs="Times New Roman"/>
          <w:color w:val="000000" w:themeColor="text1"/>
          <w:sz w:val="20"/>
          <w:szCs w:val="20"/>
        </w:rPr>
        <w:t>Официальный интернет-портал правовой информации http://www.pravo.gov.ru, 22.11.2016, "Собрание законодательства РФ", 28.11.2016, N 48 (часть III), ст. 6764.</w:t>
      </w:r>
    </w:p>
  </w:footnote>
  <w:footnote w:id="112">
    <w:p w:rsidR="00B065F3" w:rsidRPr="00BC4A67" w:rsidRDefault="00B065F3" w:rsidP="00E85584">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Пункт 1 (1) Постановление Правительства РФ от 18.05.2009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В данном виде документ опубликован не был.</w:t>
      </w:r>
    </w:p>
    <w:p w:rsidR="00B065F3" w:rsidRPr="00BC4A67" w:rsidRDefault="00B065F3" w:rsidP="00E85584">
      <w:pPr>
        <w:pStyle w:val="a3"/>
        <w:jc w:val="both"/>
        <w:rPr>
          <w:rFonts w:ascii="Times New Roman" w:hAnsi="Times New Roman" w:cs="Times New Roman"/>
          <w:color w:val="000000" w:themeColor="text1"/>
        </w:rPr>
      </w:pPr>
      <w:r w:rsidRPr="00BC4A67">
        <w:rPr>
          <w:rFonts w:ascii="Times New Roman" w:hAnsi="Times New Roman" w:cs="Times New Roman"/>
          <w:color w:val="000000" w:themeColor="text1"/>
        </w:rPr>
        <w:t>Первоначальный текст документа опубликован в изданиях "Собрание законодательства РФ", 25.05.2009, N 21, ст. 2576,"Российская Бизнес-газета", N 22, 16.06.2009.</w:t>
      </w:r>
    </w:p>
  </w:footnote>
  <w:footnote w:id="113">
    <w:p w:rsidR="00B065F3" w:rsidRPr="00BC4A67" w:rsidRDefault="00B065F3" w:rsidP="0028482F">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Пункт 27(4) Постановления Правительства РФ от 05.03.2007 N 145 "О порядке организации и проведения государственной экспертизы проектной документации и результатов инженерных изысканий". В данном виде документ опубликован не был. Первоначальный текст документа опубликован в изданиях "Собрание законодательства РФ", 12.03.2007, N 11, ст. 1336, "Российская газета", N 52, 15.03.2007.</w:t>
      </w:r>
    </w:p>
  </w:footnote>
  <w:footnote w:id="114">
    <w:p w:rsidR="00B065F3" w:rsidRPr="00BC4A67" w:rsidRDefault="00B065F3" w:rsidP="008C4732">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 В данном виде документ опубликован не был. Первоначальный текст документа опубликован в изданиях Официальный интернет-портал правовой информации http://pravo.gov.ru, 08.04.2013, "Собрание законодательства РФ", 08.04.2013, N 14, ст. 1652.</w:t>
      </w:r>
    </w:p>
    <w:p w:rsidR="00B065F3" w:rsidRPr="00BC4A67" w:rsidRDefault="00B065F3" w:rsidP="008C4732">
      <w:pPr>
        <w:pStyle w:val="a3"/>
        <w:rPr>
          <w:rFonts w:ascii="Times New Roman" w:hAnsi="Times New Roman" w:cs="Times New Roman"/>
          <w:color w:val="000000" w:themeColor="text1"/>
        </w:rPr>
      </w:pPr>
    </w:p>
  </w:footnote>
  <w:footnote w:id="115">
    <w:p w:rsidR="00B065F3" w:rsidRPr="00BC4A67" w:rsidRDefault="00B065F3" w:rsidP="002C0D55">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Арбитражного суда Северо-Западного округа от 30.11.2021 N Ф07-15849/2021 по делу N А26-1348/2020. //. Неофиц. ист.: Справочно-правовая система «Консультант Плюс».</w:t>
      </w:r>
    </w:p>
  </w:footnote>
  <w:footnote w:id="116">
    <w:p w:rsidR="00B065F3" w:rsidRPr="00BC4A67" w:rsidRDefault="00B065F3" w:rsidP="00BF5AD7">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Распоряжение Жилищного комитета Правительства Санкт-Петербурга от 12.08.2021 N 735-р «Об утверждении Административного регламента администрации района Санкт-Петербурга по предоставлению государственной услуги по согласованию переустройства и(или) перепланировки помещений в многоквартирном доме в Санкт-Петербурге». В данном виде документ опубликован не был. Первоначальный текст документа опубликован в изданиях</w:t>
      </w:r>
    </w:p>
    <w:p w:rsidR="00B065F3" w:rsidRPr="00BC4A67" w:rsidRDefault="00B065F3" w:rsidP="00BF5AD7">
      <w:pPr>
        <w:pStyle w:val="a3"/>
        <w:jc w:val="both"/>
        <w:rPr>
          <w:rFonts w:ascii="Times New Roman" w:hAnsi="Times New Roman" w:cs="Times New Roman"/>
          <w:color w:val="000000" w:themeColor="text1"/>
        </w:rPr>
      </w:pPr>
      <w:r w:rsidRPr="00BC4A67">
        <w:rPr>
          <w:rFonts w:ascii="Times New Roman" w:hAnsi="Times New Roman" w:cs="Times New Roman"/>
          <w:color w:val="000000" w:themeColor="text1"/>
        </w:rPr>
        <w:t>Официальный сайт Администрации Санкт-Петербурга http://www.gov.spb.ru, 17.08.2021.</w:t>
      </w:r>
    </w:p>
  </w:footnote>
  <w:footnote w:id="117">
    <w:p w:rsidR="00B065F3" w:rsidRPr="00BC4A67" w:rsidRDefault="00B065F3" w:rsidP="00070FEB">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Правительства РФ от 21.01.2006 N 25 "Об утверждении Правил пользования жилыми помещениями" В данном виде документ опубликован не был. Первоначальный текст документа опубликован в изданиях "Российская газета", N 16, 27.01.2006.</w:t>
      </w:r>
    </w:p>
  </w:footnote>
  <w:footnote w:id="118">
    <w:p w:rsidR="00B065F3" w:rsidRPr="00BC4A67" w:rsidRDefault="00B065F3" w:rsidP="00070FEB">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Приказ Минстроя России от 14.05.2021 N 292/пр "Об утверждении правил пользования жилыми помещениями". Официальный интернет-портал правовой информации http://pravo.gov.ru, 09.09.2021.</w:t>
      </w:r>
    </w:p>
  </w:footnote>
  <w:footnote w:id="119">
    <w:p w:rsidR="00B065F3" w:rsidRPr="00BC4A67" w:rsidRDefault="00B065F3" w:rsidP="00070FEB">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Госстроя РФ от 27.09.2003 N 170 "Об утверждении Правил и норм технической эксплуатации жилищного фонда". "Российская газета", N 214, 23.10.2003 (дополнительный выпуск).</w:t>
      </w:r>
    </w:p>
    <w:p w:rsidR="00B065F3" w:rsidRPr="00BC4A67" w:rsidRDefault="00B065F3" w:rsidP="00070FEB">
      <w:pPr>
        <w:pStyle w:val="a3"/>
        <w:rPr>
          <w:rFonts w:ascii="Times New Roman" w:hAnsi="Times New Roman" w:cs="Times New Roman"/>
          <w:color w:val="000000" w:themeColor="text1"/>
        </w:rPr>
      </w:pPr>
    </w:p>
  </w:footnote>
  <w:footnote w:id="120">
    <w:p w:rsidR="00B065F3" w:rsidRPr="00BC4A67" w:rsidRDefault="00B065F3" w:rsidP="00D24BE4">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«Обзор судебной практики по делам, связанным с самовольным строительством», утвержденный Президиумом Верховного суда Российской Федерации от 19.03.2014. //. Неофиц. ист.: Справочно-правовая система «Консультант Плюс».</w:t>
      </w:r>
    </w:p>
  </w:footnote>
  <w:footnote w:id="121">
    <w:p w:rsidR="00B065F3" w:rsidRPr="00BC4A67" w:rsidRDefault="00B065F3" w:rsidP="00D24BE4">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Определение Судебной коллегии по гражданским делам Верховного Суда РФ от 05.02.2019 N 5-КГ18-320. //. Неофиц. ист.: Справочно-правовая система «Консультант Плюс».</w:t>
      </w:r>
    </w:p>
  </w:footnote>
  <w:footnote w:id="122">
    <w:p w:rsidR="00B065F3" w:rsidRPr="00BC4A67" w:rsidRDefault="00B065F3" w:rsidP="00D24BE4">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Кассационное определение Верховного суда Российской Федерации от 19 февраля 2020 г. N 18-КА19-69. //. Неофиц. ист.: Справочно-правовая система «Консультант Плюс».</w:t>
      </w:r>
    </w:p>
  </w:footnote>
  <w:footnote w:id="123">
    <w:p w:rsidR="00B065F3" w:rsidRPr="00BC4A67" w:rsidRDefault="00B065F3" w:rsidP="00D24BE4">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Пункты 1.7.2, 4.2.4.9 Постановление Госстроя РФ от 27.09.2003 N 170 "Об утверждении Правил и норм технической эксплуатации жилищного фонда". Российская газета, N 214, 23.10.2003 (дополнительный выпуск).</w:t>
      </w:r>
    </w:p>
  </w:footnote>
  <w:footnote w:id="124">
    <w:p w:rsidR="00B065F3" w:rsidRPr="00BC4A67" w:rsidRDefault="00B065F3" w:rsidP="00D24BE4">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Определение Верховного суда от 12.11.2019 № 34-КГ19-9. //. Неофиц. ист.: Справочно-правовая система «Консультант Плюс».</w:t>
      </w:r>
    </w:p>
  </w:footnote>
  <w:footnote w:id="125">
    <w:p w:rsidR="00B065F3" w:rsidRPr="00BC4A67" w:rsidRDefault="00B065F3" w:rsidP="00D24BE4">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Письмо от 22.10.2020 № 31768-ОГ/04 Министерства строительства и жилищно-коммунального хозяйства Российской Федерации. //. Неофиц. ист.: Справочно-правовая система «Консультант Плюс».</w:t>
      </w:r>
    </w:p>
  </w:footnote>
  <w:footnote w:id="126">
    <w:p w:rsidR="00B065F3" w:rsidRPr="00BC4A67" w:rsidRDefault="00B065F3" w:rsidP="00D24BE4">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Подпункты в,г пункта 2. 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данном виде документ опубликован не был. Первоначальный текст документа опубликован в изданиях "Собрание законодательства РФ", 21.08.2006, N 34, ст. 3680, "Российская газета", N 184, 22.08.2006.</w:t>
      </w:r>
    </w:p>
  </w:footnote>
  <w:footnote w:id="127">
    <w:p w:rsidR="00B065F3" w:rsidRPr="00BC4A67" w:rsidRDefault="00B065F3" w:rsidP="00D24BE4">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Арбитражного суда Северо-Западного округа от 15.02.2017 по делу № А56-36087/2016. //. Неофиц. ист.: Справочно-правовая система «Консультант Плюс».</w:t>
      </w:r>
    </w:p>
  </w:footnote>
  <w:footnote w:id="128">
    <w:p w:rsidR="00B065F3" w:rsidRPr="00BC4A67" w:rsidRDefault="00B065F3" w:rsidP="00A2774D">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Определение Четвертого кассационного суда общей юрисдикцией от 21 июля 2020 г. по делу N 88-12918/2020. //. Неофиц. ист.: Справочно-правовая система «Консультант Плюс».</w:t>
      </w:r>
    </w:p>
  </w:footnote>
  <w:footnote w:id="129">
    <w:p w:rsidR="00B065F3" w:rsidRPr="00BC4A67" w:rsidRDefault="00B065F3" w:rsidP="00DE0D47">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Алексеев М.С., Арутюнян Л.В., Бурденко Ю.С., Оболенская М.А., Персиянцева А.А., Перфильева В.Ю., Степанова Л.И. Юридический справочник застройщика / под ред. Д.С. Некрестьянова</w:t>
      </w:r>
      <w:r>
        <w:rPr>
          <w:rFonts w:ascii="Times New Roman" w:hAnsi="Times New Roman" w:cs="Times New Roman"/>
          <w:color w:val="000000" w:themeColor="text1"/>
        </w:rPr>
        <w:t>. 6</w:t>
      </w:r>
      <w:r w:rsidRPr="00BC4A67">
        <w:rPr>
          <w:rFonts w:ascii="Times New Roman" w:hAnsi="Times New Roman" w:cs="Times New Roman"/>
          <w:color w:val="000000" w:themeColor="text1"/>
        </w:rPr>
        <w:t xml:space="preserve">-я ред. // СПС КонсультантПлюс. </w:t>
      </w:r>
      <w:r>
        <w:rPr>
          <w:rFonts w:ascii="Times New Roman" w:hAnsi="Times New Roman" w:cs="Times New Roman"/>
          <w:color w:val="000000" w:themeColor="text1"/>
        </w:rPr>
        <w:t>2021</w:t>
      </w:r>
      <w:r w:rsidRPr="00BC4A67">
        <w:rPr>
          <w:rFonts w:ascii="Times New Roman" w:hAnsi="Times New Roman" w:cs="Times New Roman"/>
          <w:color w:val="000000" w:themeColor="text1"/>
        </w:rPr>
        <w:t>.</w:t>
      </w:r>
    </w:p>
  </w:footnote>
  <w:footnote w:id="130">
    <w:p w:rsidR="00B065F3" w:rsidRPr="00BC4A67" w:rsidRDefault="00B065F3" w:rsidP="00CF2557">
      <w:pPr>
        <w:pStyle w:val="a3"/>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Закон Санкт-Петербурга от 05.05.2006 N 221-32 "О жилищной политике Санкт-Петербурга". В данном виде документ опубликован не был. Первоначальный текст документа опубликован в изданиях "Санкт-Петербургские ведомости", N 83, 12.05.2006.</w:t>
      </w:r>
    </w:p>
  </w:footnote>
  <w:footnote w:id="131">
    <w:p w:rsidR="00B065F3" w:rsidRPr="00BC4A67" w:rsidRDefault="00B065F3" w:rsidP="00DE0D47">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Пункт 3.12.39 Постановления Правительства Санкт-Петербурга от 19.12.2017 N 1098 "Об администрациях районов Санкт-Петербурга". В данном виде документ опубликован не был. Первоначальный текст документа опубликован в издании Официальный сайт Администрации Санкт-Петербурга http://www.gov.spb.ru, 26.12.2017.</w:t>
      </w:r>
    </w:p>
  </w:footnote>
  <w:footnote w:id="132">
    <w:p w:rsidR="00B065F3" w:rsidRPr="00BC4A67" w:rsidRDefault="00B065F3" w:rsidP="00DE0D47">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Постановление Правительства Санкт-Петербурга от 04.02.2005 N 112 "О создании межведомственных комиссий".               В данном виде документ опубликован не был. Первоначальный текст документа опубликован в изданиях "Вестник Администрации Санкт-Петербурга", N 3, 25.03.2005.</w:t>
      </w:r>
    </w:p>
  </w:footnote>
  <w:footnote w:id="133">
    <w:p w:rsidR="00B065F3" w:rsidRPr="00BC4A67" w:rsidRDefault="00B065F3" w:rsidP="00DE0D47">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Указанные пункты были исключены на основании Постановления Правительства Санкт-Петербурга от 23.07.2019 N 471.</w:t>
      </w:r>
    </w:p>
  </w:footnote>
  <w:footnote w:id="134">
    <w:p w:rsidR="00B065F3" w:rsidRPr="00BC4A67" w:rsidRDefault="00B065F3" w:rsidP="00DE0D47">
      <w:pPr>
        <w:pStyle w:val="a3"/>
        <w:jc w:val="both"/>
        <w:rPr>
          <w:rFonts w:ascii="Times New Roman" w:hAnsi="Times New Roman" w:cs="Times New Roman"/>
          <w:color w:val="000000" w:themeColor="text1"/>
        </w:rPr>
      </w:pPr>
      <w:r w:rsidRPr="00BC4A67">
        <w:rPr>
          <w:rStyle w:val="a5"/>
          <w:rFonts w:ascii="Times New Roman" w:hAnsi="Times New Roman" w:cs="Times New Roman"/>
          <w:color w:val="000000" w:themeColor="text1"/>
        </w:rPr>
        <w:footnoteRef/>
      </w:r>
      <w:r w:rsidRPr="00BC4A67">
        <w:rPr>
          <w:rFonts w:ascii="Times New Roman" w:hAnsi="Times New Roman" w:cs="Times New Roman"/>
          <w:color w:val="000000" w:themeColor="text1"/>
        </w:rPr>
        <w:t xml:space="preserve"> Апелляционное определение Судебной коллегии по административным делам Верховного Суда РФ от 19.07.2017 N 78-АПГ17-4. //. Неофиц. ист.: Справочно-правовая система «Консультант Плюс».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DB8"/>
    <w:multiLevelType w:val="multilevel"/>
    <w:tmpl w:val="87E60AF8"/>
    <w:lvl w:ilvl="0">
      <w:start w:val="1"/>
      <w:numFmt w:val="decimal"/>
      <w:lvlText w:val="%1."/>
      <w:lvlJc w:val="left"/>
      <w:pPr>
        <w:ind w:left="927"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DE83856"/>
    <w:multiLevelType w:val="multilevel"/>
    <w:tmpl w:val="E1FAE3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2848008E"/>
    <w:multiLevelType w:val="hybridMultilevel"/>
    <w:tmpl w:val="F8DE2A10"/>
    <w:lvl w:ilvl="0" w:tplc="ED9C0A7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904C6A"/>
    <w:multiLevelType w:val="multilevel"/>
    <w:tmpl w:val="A630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3C2E4C"/>
    <w:multiLevelType w:val="hybridMultilevel"/>
    <w:tmpl w:val="95602ECE"/>
    <w:lvl w:ilvl="0" w:tplc="1640F29A">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6915CE"/>
    <w:multiLevelType w:val="multilevel"/>
    <w:tmpl w:val="6590C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339B7AD5"/>
    <w:multiLevelType w:val="multilevel"/>
    <w:tmpl w:val="FB42A5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C22832"/>
    <w:multiLevelType w:val="hybridMultilevel"/>
    <w:tmpl w:val="8752FF7E"/>
    <w:lvl w:ilvl="0" w:tplc="ED9C0A7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6872DE"/>
    <w:multiLevelType w:val="hybridMultilevel"/>
    <w:tmpl w:val="43267A74"/>
    <w:lvl w:ilvl="0" w:tplc="ED9C0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3420D1F"/>
    <w:multiLevelType w:val="hybridMultilevel"/>
    <w:tmpl w:val="050CD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3F5CA4"/>
    <w:multiLevelType w:val="hybridMultilevel"/>
    <w:tmpl w:val="37FAE666"/>
    <w:lvl w:ilvl="0" w:tplc="637E4EC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F81EC3"/>
    <w:multiLevelType w:val="multilevel"/>
    <w:tmpl w:val="CB9CA284"/>
    <w:lvl w:ilvl="0">
      <w:start w:val="1"/>
      <w:numFmt w:val="decimal"/>
      <w:lvlText w:val="%1."/>
      <w:lvlJc w:val="left"/>
      <w:pPr>
        <w:ind w:left="450" w:hanging="450"/>
      </w:pPr>
      <w:rPr>
        <w:rFonts w:ascii="Times New Roman" w:hAnsi="Times New Roman" w:cs="Times New Roman" w:hint="default"/>
        <w:b w:val="0"/>
        <w:i w:val="0"/>
        <w:sz w:val="28"/>
      </w:rPr>
    </w:lvl>
    <w:lvl w:ilvl="1">
      <w:start w:val="1"/>
      <w:numFmt w:val="decimal"/>
      <w:lvlText w:val="%1.%2."/>
      <w:lvlJc w:val="left"/>
      <w:pPr>
        <w:ind w:left="450" w:hanging="450"/>
      </w:pPr>
      <w:rPr>
        <w:rFonts w:ascii="Times New Roman" w:hAnsi="Times New Roman" w:cs="Times New Roman" w:hint="default"/>
        <w:b w:val="0"/>
        <w:i w:val="0"/>
        <w:sz w:val="28"/>
      </w:rPr>
    </w:lvl>
    <w:lvl w:ilvl="2">
      <w:start w:val="1"/>
      <w:numFmt w:val="decimal"/>
      <w:lvlText w:val="%1.%2.%3."/>
      <w:lvlJc w:val="left"/>
      <w:pPr>
        <w:ind w:left="720" w:hanging="720"/>
      </w:pPr>
      <w:rPr>
        <w:rFonts w:ascii="Times New Roman" w:hAnsi="Times New Roman" w:cs="Times New Roman" w:hint="default"/>
        <w:b w:val="0"/>
        <w:i w:val="0"/>
        <w:sz w:val="28"/>
      </w:rPr>
    </w:lvl>
    <w:lvl w:ilvl="3">
      <w:start w:val="1"/>
      <w:numFmt w:val="decimal"/>
      <w:lvlText w:val="%1.%2.%3.%4."/>
      <w:lvlJc w:val="left"/>
      <w:pPr>
        <w:ind w:left="720" w:hanging="720"/>
      </w:pPr>
      <w:rPr>
        <w:rFonts w:ascii="Times New Roman" w:hAnsi="Times New Roman" w:cs="Times New Roman" w:hint="default"/>
        <w:b w:val="0"/>
        <w:i w:val="0"/>
        <w:sz w:val="28"/>
      </w:rPr>
    </w:lvl>
    <w:lvl w:ilvl="4">
      <w:start w:val="1"/>
      <w:numFmt w:val="decimal"/>
      <w:lvlText w:val="%1.%2.%3.%4.%5."/>
      <w:lvlJc w:val="left"/>
      <w:pPr>
        <w:ind w:left="1080" w:hanging="1080"/>
      </w:pPr>
      <w:rPr>
        <w:rFonts w:ascii="Times New Roman" w:hAnsi="Times New Roman" w:cs="Times New Roman" w:hint="default"/>
        <w:b w:val="0"/>
        <w:i w:val="0"/>
        <w:sz w:val="28"/>
      </w:rPr>
    </w:lvl>
    <w:lvl w:ilvl="5">
      <w:start w:val="1"/>
      <w:numFmt w:val="decimal"/>
      <w:lvlText w:val="%1.%2.%3.%4.%5.%6."/>
      <w:lvlJc w:val="left"/>
      <w:pPr>
        <w:ind w:left="1080" w:hanging="1080"/>
      </w:pPr>
      <w:rPr>
        <w:rFonts w:ascii="Times New Roman" w:hAnsi="Times New Roman" w:cs="Times New Roman" w:hint="default"/>
        <w:b w:val="0"/>
        <w:i w:val="0"/>
        <w:sz w:val="28"/>
      </w:rPr>
    </w:lvl>
    <w:lvl w:ilvl="6">
      <w:start w:val="1"/>
      <w:numFmt w:val="decimal"/>
      <w:lvlText w:val="%1.%2.%3.%4.%5.%6.%7."/>
      <w:lvlJc w:val="left"/>
      <w:pPr>
        <w:ind w:left="1440" w:hanging="1440"/>
      </w:pPr>
      <w:rPr>
        <w:rFonts w:ascii="Times New Roman" w:hAnsi="Times New Roman" w:cs="Times New Roman" w:hint="default"/>
        <w:b w:val="0"/>
        <w:i w:val="0"/>
        <w:sz w:val="28"/>
      </w:rPr>
    </w:lvl>
    <w:lvl w:ilvl="7">
      <w:start w:val="1"/>
      <w:numFmt w:val="decimal"/>
      <w:lvlText w:val="%1.%2.%3.%4.%5.%6.%7.%8."/>
      <w:lvlJc w:val="left"/>
      <w:pPr>
        <w:ind w:left="1440" w:hanging="1440"/>
      </w:pPr>
      <w:rPr>
        <w:rFonts w:ascii="Times New Roman" w:hAnsi="Times New Roman" w:cs="Times New Roman" w:hint="default"/>
        <w:b w:val="0"/>
        <w:i w:val="0"/>
        <w:sz w:val="28"/>
      </w:rPr>
    </w:lvl>
    <w:lvl w:ilvl="8">
      <w:start w:val="1"/>
      <w:numFmt w:val="decimal"/>
      <w:lvlText w:val="%1.%2.%3.%4.%5.%6.%7.%8.%9."/>
      <w:lvlJc w:val="left"/>
      <w:pPr>
        <w:ind w:left="1800" w:hanging="1800"/>
      </w:pPr>
      <w:rPr>
        <w:rFonts w:ascii="Times New Roman" w:hAnsi="Times New Roman" w:cs="Times New Roman" w:hint="default"/>
        <w:b w:val="0"/>
        <w:i w:val="0"/>
        <w:sz w:val="28"/>
      </w:rPr>
    </w:lvl>
  </w:abstractNum>
  <w:abstractNum w:abstractNumId="12" w15:restartNumberingAfterBreak="0">
    <w:nsid w:val="7CE77F7E"/>
    <w:multiLevelType w:val="hybridMultilevel"/>
    <w:tmpl w:val="FF8AEDEE"/>
    <w:lvl w:ilvl="0" w:tplc="BAEEEB84">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E8A3BD8"/>
    <w:multiLevelType w:val="hybridMultilevel"/>
    <w:tmpl w:val="1DF242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6"/>
  </w:num>
  <w:num w:numId="3">
    <w:abstractNumId w:val="11"/>
  </w:num>
  <w:num w:numId="4">
    <w:abstractNumId w:val="10"/>
  </w:num>
  <w:num w:numId="5">
    <w:abstractNumId w:val="12"/>
  </w:num>
  <w:num w:numId="6">
    <w:abstractNumId w:val="1"/>
  </w:num>
  <w:num w:numId="7">
    <w:abstractNumId w:val="3"/>
  </w:num>
  <w:num w:numId="8">
    <w:abstractNumId w:val="4"/>
  </w:num>
  <w:num w:numId="9">
    <w:abstractNumId w:val="5"/>
  </w:num>
  <w:num w:numId="10">
    <w:abstractNumId w:val="9"/>
  </w:num>
  <w:num w:numId="11">
    <w:abstractNumId w:val="8"/>
  </w:num>
  <w:num w:numId="12">
    <w:abstractNumId w:val="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21"/>
    <w:rsid w:val="00002309"/>
    <w:rsid w:val="00002F6C"/>
    <w:rsid w:val="000044EF"/>
    <w:rsid w:val="000101C6"/>
    <w:rsid w:val="00011E60"/>
    <w:rsid w:val="00013FCA"/>
    <w:rsid w:val="00014E72"/>
    <w:rsid w:val="00016289"/>
    <w:rsid w:val="00016C23"/>
    <w:rsid w:val="00021561"/>
    <w:rsid w:val="0002259A"/>
    <w:rsid w:val="000225FF"/>
    <w:rsid w:val="00023786"/>
    <w:rsid w:val="00023B91"/>
    <w:rsid w:val="0002707B"/>
    <w:rsid w:val="00027F0E"/>
    <w:rsid w:val="00030125"/>
    <w:rsid w:val="000313AD"/>
    <w:rsid w:val="000323AC"/>
    <w:rsid w:val="00034565"/>
    <w:rsid w:val="0003574E"/>
    <w:rsid w:val="00035A98"/>
    <w:rsid w:val="00037360"/>
    <w:rsid w:val="00037ACE"/>
    <w:rsid w:val="00041D63"/>
    <w:rsid w:val="0004208A"/>
    <w:rsid w:val="00042D70"/>
    <w:rsid w:val="000464B6"/>
    <w:rsid w:val="000501CB"/>
    <w:rsid w:val="00050B6F"/>
    <w:rsid w:val="00051EAE"/>
    <w:rsid w:val="0005205A"/>
    <w:rsid w:val="000544F4"/>
    <w:rsid w:val="00054942"/>
    <w:rsid w:val="000558D6"/>
    <w:rsid w:val="00057437"/>
    <w:rsid w:val="000607ED"/>
    <w:rsid w:val="00061252"/>
    <w:rsid w:val="00062B27"/>
    <w:rsid w:val="000640B0"/>
    <w:rsid w:val="00064CDA"/>
    <w:rsid w:val="00065E69"/>
    <w:rsid w:val="000664D6"/>
    <w:rsid w:val="00067323"/>
    <w:rsid w:val="00067CE6"/>
    <w:rsid w:val="00070440"/>
    <w:rsid w:val="0007077B"/>
    <w:rsid w:val="00070FEB"/>
    <w:rsid w:val="00071D4C"/>
    <w:rsid w:val="000753F9"/>
    <w:rsid w:val="00075FC8"/>
    <w:rsid w:val="0007605D"/>
    <w:rsid w:val="000764FE"/>
    <w:rsid w:val="0007697D"/>
    <w:rsid w:val="00077EA4"/>
    <w:rsid w:val="0008073B"/>
    <w:rsid w:val="00080B4C"/>
    <w:rsid w:val="000816FD"/>
    <w:rsid w:val="00082286"/>
    <w:rsid w:val="0008263A"/>
    <w:rsid w:val="00083150"/>
    <w:rsid w:val="00084480"/>
    <w:rsid w:val="00084CD2"/>
    <w:rsid w:val="000850D8"/>
    <w:rsid w:val="00086AF4"/>
    <w:rsid w:val="00096C2B"/>
    <w:rsid w:val="00096F54"/>
    <w:rsid w:val="000973F1"/>
    <w:rsid w:val="000A0CBC"/>
    <w:rsid w:val="000A0E40"/>
    <w:rsid w:val="000A148A"/>
    <w:rsid w:val="000A3540"/>
    <w:rsid w:val="000A4406"/>
    <w:rsid w:val="000A6BB3"/>
    <w:rsid w:val="000B093D"/>
    <w:rsid w:val="000B194E"/>
    <w:rsid w:val="000B301F"/>
    <w:rsid w:val="000B408A"/>
    <w:rsid w:val="000B4EAA"/>
    <w:rsid w:val="000B5C15"/>
    <w:rsid w:val="000B61F1"/>
    <w:rsid w:val="000B6B31"/>
    <w:rsid w:val="000C01BE"/>
    <w:rsid w:val="000C01FF"/>
    <w:rsid w:val="000C107F"/>
    <w:rsid w:val="000C3948"/>
    <w:rsid w:val="000C3E6B"/>
    <w:rsid w:val="000C4DB4"/>
    <w:rsid w:val="000C7BA2"/>
    <w:rsid w:val="000D0FD9"/>
    <w:rsid w:val="000D1636"/>
    <w:rsid w:val="000D16E8"/>
    <w:rsid w:val="000D26E8"/>
    <w:rsid w:val="000D3F16"/>
    <w:rsid w:val="000D463A"/>
    <w:rsid w:val="000D5DB7"/>
    <w:rsid w:val="000D5F77"/>
    <w:rsid w:val="000D744F"/>
    <w:rsid w:val="000D79C7"/>
    <w:rsid w:val="000D7B8E"/>
    <w:rsid w:val="000E264F"/>
    <w:rsid w:val="000E27FF"/>
    <w:rsid w:val="000E3281"/>
    <w:rsid w:val="000E3F2F"/>
    <w:rsid w:val="000E4733"/>
    <w:rsid w:val="000E687A"/>
    <w:rsid w:val="000F4AE4"/>
    <w:rsid w:val="001033C2"/>
    <w:rsid w:val="0010487A"/>
    <w:rsid w:val="00105975"/>
    <w:rsid w:val="00105A73"/>
    <w:rsid w:val="001067C8"/>
    <w:rsid w:val="001111C4"/>
    <w:rsid w:val="001118F5"/>
    <w:rsid w:val="00114B68"/>
    <w:rsid w:val="00114F61"/>
    <w:rsid w:val="001151D6"/>
    <w:rsid w:val="0011552E"/>
    <w:rsid w:val="0011619D"/>
    <w:rsid w:val="00117CD9"/>
    <w:rsid w:val="00120518"/>
    <w:rsid w:val="0012087F"/>
    <w:rsid w:val="00122197"/>
    <w:rsid w:val="00122B70"/>
    <w:rsid w:val="00125A56"/>
    <w:rsid w:val="0012713A"/>
    <w:rsid w:val="0013026B"/>
    <w:rsid w:val="001315C4"/>
    <w:rsid w:val="00131E75"/>
    <w:rsid w:val="00133E09"/>
    <w:rsid w:val="00136D79"/>
    <w:rsid w:val="0014090C"/>
    <w:rsid w:val="00140937"/>
    <w:rsid w:val="001426CE"/>
    <w:rsid w:val="00142723"/>
    <w:rsid w:val="001427BC"/>
    <w:rsid w:val="001450F3"/>
    <w:rsid w:val="001462A1"/>
    <w:rsid w:val="00147896"/>
    <w:rsid w:val="00151353"/>
    <w:rsid w:val="001513CC"/>
    <w:rsid w:val="00152562"/>
    <w:rsid w:val="00152C1E"/>
    <w:rsid w:val="00154527"/>
    <w:rsid w:val="00155B3A"/>
    <w:rsid w:val="00156642"/>
    <w:rsid w:val="0016019A"/>
    <w:rsid w:val="00162950"/>
    <w:rsid w:val="00165E60"/>
    <w:rsid w:val="0016654E"/>
    <w:rsid w:val="00166FD5"/>
    <w:rsid w:val="00166FF8"/>
    <w:rsid w:val="001702CB"/>
    <w:rsid w:val="001705FF"/>
    <w:rsid w:val="0017144A"/>
    <w:rsid w:val="001720F5"/>
    <w:rsid w:val="00172F5E"/>
    <w:rsid w:val="001739CB"/>
    <w:rsid w:val="00174064"/>
    <w:rsid w:val="00174FB0"/>
    <w:rsid w:val="001754B0"/>
    <w:rsid w:val="0018078C"/>
    <w:rsid w:val="00181639"/>
    <w:rsid w:val="001825F3"/>
    <w:rsid w:val="00184472"/>
    <w:rsid w:val="00185174"/>
    <w:rsid w:val="001851E5"/>
    <w:rsid w:val="00185866"/>
    <w:rsid w:val="00186190"/>
    <w:rsid w:val="00186226"/>
    <w:rsid w:val="001865B8"/>
    <w:rsid w:val="00190E62"/>
    <w:rsid w:val="00191F65"/>
    <w:rsid w:val="00192913"/>
    <w:rsid w:val="00192D67"/>
    <w:rsid w:val="00196281"/>
    <w:rsid w:val="0019687A"/>
    <w:rsid w:val="001978D6"/>
    <w:rsid w:val="001A26AB"/>
    <w:rsid w:val="001A2AB5"/>
    <w:rsid w:val="001A5324"/>
    <w:rsid w:val="001A575E"/>
    <w:rsid w:val="001B0CFA"/>
    <w:rsid w:val="001B424A"/>
    <w:rsid w:val="001B4C1A"/>
    <w:rsid w:val="001B5516"/>
    <w:rsid w:val="001B7185"/>
    <w:rsid w:val="001B7D2F"/>
    <w:rsid w:val="001C133F"/>
    <w:rsid w:val="001C1FE9"/>
    <w:rsid w:val="001C3AFE"/>
    <w:rsid w:val="001C3C77"/>
    <w:rsid w:val="001C426D"/>
    <w:rsid w:val="001C6D8E"/>
    <w:rsid w:val="001D0A9E"/>
    <w:rsid w:val="001D125D"/>
    <w:rsid w:val="001D1716"/>
    <w:rsid w:val="001D55F6"/>
    <w:rsid w:val="001D62D3"/>
    <w:rsid w:val="001E0616"/>
    <w:rsid w:val="001E3A74"/>
    <w:rsid w:val="001E4451"/>
    <w:rsid w:val="001F04DD"/>
    <w:rsid w:val="001F0B13"/>
    <w:rsid w:val="001F0F77"/>
    <w:rsid w:val="001F1C4B"/>
    <w:rsid w:val="001F2B2F"/>
    <w:rsid w:val="001F42FA"/>
    <w:rsid w:val="001F5558"/>
    <w:rsid w:val="001F57AF"/>
    <w:rsid w:val="002029FC"/>
    <w:rsid w:val="00203CA5"/>
    <w:rsid w:val="00204B9E"/>
    <w:rsid w:val="00212C7A"/>
    <w:rsid w:val="00212D81"/>
    <w:rsid w:val="00213A12"/>
    <w:rsid w:val="00214FE8"/>
    <w:rsid w:val="00217506"/>
    <w:rsid w:val="002175B8"/>
    <w:rsid w:val="002217DE"/>
    <w:rsid w:val="002243CF"/>
    <w:rsid w:val="002248D2"/>
    <w:rsid w:val="00224BDA"/>
    <w:rsid w:val="0022503B"/>
    <w:rsid w:val="00233D15"/>
    <w:rsid w:val="0023406B"/>
    <w:rsid w:val="00236FBE"/>
    <w:rsid w:val="002375CB"/>
    <w:rsid w:val="002418A3"/>
    <w:rsid w:val="00241DD8"/>
    <w:rsid w:val="00242D20"/>
    <w:rsid w:val="002435CA"/>
    <w:rsid w:val="0024409F"/>
    <w:rsid w:val="00246A8B"/>
    <w:rsid w:val="00246ED2"/>
    <w:rsid w:val="0025049C"/>
    <w:rsid w:val="00251BBE"/>
    <w:rsid w:val="00252506"/>
    <w:rsid w:val="00253FE3"/>
    <w:rsid w:val="00257E86"/>
    <w:rsid w:val="0026237E"/>
    <w:rsid w:val="00262B0F"/>
    <w:rsid w:val="00262E24"/>
    <w:rsid w:val="00266E1C"/>
    <w:rsid w:val="002719AA"/>
    <w:rsid w:val="00272A94"/>
    <w:rsid w:val="002730E4"/>
    <w:rsid w:val="00273FF0"/>
    <w:rsid w:val="00274974"/>
    <w:rsid w:val="00276162"/>
    <w:rsid w:val="0027660D"/>
    <w:rsid w:val="00277DCF"/>
    <w:rsid w:val="002808CD"/>
    <w:rsid w:val="00280F86"/>
    <w:rsid w:val="00281E43"/>
    <w:rsid w:val="002825BF"/>
    <w:rsid w:val="0028482F"/>
    <w:rsid w:val="00285786"/>
    <w:rsid w:val="00290A6E"/>
    <w:rsid w:val="0029165E"/>
    <w:rsid w:val="002917A3"/>
    <w:rsid w:val="0029325D"/>
    <w:rsid w:val="0029343B"/>
    <w:rsid w:val="00295FA2"/>
    <w:rsid w:val="002A0003"/>
    <w:rsid w:val="002A3927"/>
    <w:rsid w:val="002A6043"/>
    <w:rsid w:val="002A65ED"/>
    <w:rsid w:val="002A6E66"/>
    <w:rsid w:val="002B04B1"/>
    <w:rsid w:val="002B1801"/>
    <w:rsid w:val="002B1EF3"/>
    <w:rsid w:val="002B26A6"/>
    <w:rsid w:val="002B26A7"/>
    <w:rsid w:val="002B272D"/>
    <w:rsid w:val="002B2EA4"/>
    <w:rsid w:val="002B2F1B"/>
    <w:rsid w:val="002B615D"/>
    <w:rsid w:val="002C05B4"/>
    <w:rsid w:val="002C0D55"/>
    <w:rsid w:val="002C5636"/>
    <w:rsid w:val="002C5F5F"/>
    <w:rsid w:val="002C7D8A"/>
    <w:rsid w:val="002D1837"/>
    <w:rsid w:val="002D19EA"/>
    <w:rsid w:val="002D437E"/>
    <w:rsid w:val="002D45AA"/>
    <w:rsid w:val="002D6259"/>
    <w:rsid w:val="002D6797"/>
    <w:rsid w:val="002D7593"/>
    <w:rsid w:val="002E0B33"/>
    <w:rsid w:val="002E0B82"/>
    <w:rsid w:val="002E1A63"/>
    <w:rsid w:val="002E2855"/>
    <w:rsid w:val="002E59FE"/>
    <w:rsid w:val="002E73D5"/>
    <w:rsid w:val="002F0F50"/>
    <w:rsid w:val="002F1AB9"/>
    <w:rsid w:val="002F3784"/>
    <w:rsid w:val="002F3DC5"/>
    <w:rsid w:val="002F4E50"/>
    <w:rsid w:val="002F6A9E"/>
    <w:rsid w:val="002F74A5"/>
    <w:rsid w:val="00301742"/>
    <w:rsid w:val="00301818"/>
    <w:rsid w:val="0030250E"/>
    <w:rsid w:val="003036F0"/>
    <w:rsid w:val="00303EC9"/>
    <w:rsid w:val="00306D44"/>
    <w:rsid w:val="00306E85"/>
    <w:rsid w:val="00307468"/>
    <w:rsid w:val="00307558"/>
    <w:rsid w:val="00311F88"/>
    <w:rsid w:val="0031256C"/>
    <w:rsid w:val="003139B4"/>
    <w:rsid w:val="00313A81"/>
    <w:rsid w:val="00315436"/>
    <w:rsid w:val="00315F2D"/>
    <w:rsid w:val="00316955"/>
    <w:rsid w:val="00321EAB"/>
    <w:rsid w:val="00322814"/>
    <w:rsid w:val="003236B7"/>
    <w:rsid w:val="0032394F"/>
    <w:rsid w:val="00323B6E"/>
    <w:rsid w:val="00323F3D"/>
    <w:rsid w:val="00324B9F"/>
    <w:rsid w:val="00324DE9"/>
    <w:rsid w:val="00324EE8"/>
    <w:rsid w:val="00325BAF"/>
    <w:rsid w:val="00326431"/>
    <w:rsid w:val="00326867"/>
    <w:rsid w:val="003276AF"/>
    <w:rsid w:val="00335EBB"/>
    <w:rsid w:val="00337404"/>
    <w:rsid w:val="00341F9F"/>
    <w:rsid w:val="00343B3C"/>
    <w:rsid w:val="00344BAD"/>
    <w:rsid w:val="00344C68"/>
    <w:rsid w:val="003465A3"/>
    <w:rsid w:val="003471FC"/>
    <w:rsid w:val="00351DAE"/>
    <w:rsid w:val="00352454"/>
    <w:rsid w:val="00352507"/>
    <w:rsid w:val="00354B8F"/>
    <w:rsid w:val="00355780"/>
    <w:rsid w:val="003613A4"/>
    <w:rsid w:val="003622C2"/>
    <w:rsid w:val="003623E0"/>
    <w:rsid w:val="003625F4"/>
    <w:rsid w:val="003629A3"/>
    <w:rsid w:val="00362A6A"/>
    <w:rsid w:val="00362B0F"/>
    <w:rsid w:val="00362BD9"/>
    <w:rsid w:val="00362F74"/>
    <w:rsid w:val="0036366B"/>
    <w:rsid w:val="00364266"/>
    <w:rsid w:val="003648E4"/>
    <w:rsid w:val="00364969"/>
    <w:rsid w:val="00366BD9"/>
    <w:rsid w:val="00366C94"/>
    <w:rsid w:val="00370C5B"/>
    <w:rsid w:val="00371E98"/>
    <w:rsid w:val="00375348"/>
    <w:rsid w:val="00375EB6"/>
    <w:rsid w:val="0037633E"/>
    <w:rsid w:val="003772EB"/>
    <w:rsid w:val="00381D56"/>
    <w:rsid w:val="00382519"/>
    <w:rsid w:val="0038255B"/>
    <w:rsid w:val="00382FE1"/>
    <w:rsid w:val="00383ADA"/>
    <w:rsid w:val="003868A4"/>
    <w:rsid w:val="003918CF"/>
    <w:rsid w:val="0039302B"/>
    <w:rsid w:val="0039734F"/>
    <w:rsid w:val="003A21D1"/>
    <w:rsid w:val="003A2406"/>
    <w:rsid w:val="003A40BD"/>
    <w:rsid w:val="003A72D5"/>
    <w:rsid w:val="003A7E3A"/>
    <w:rsid w:val="003B7170"/>
    <w:rsid w:val="003C1FE4"/>
    <w:rsid w:val="003C2E84"/>
    <w:rsid w:val="003C44E9"/>
    <w:rsid w:val="003C4AA5"/>
    <w:rsid w:val="003C5AFB"/>
    <w:rsid w:val="003D0931"/>
    <w:rsid w:val="003D113D"/>
    <w:rsid w:val="003D11CB"/>
    <w:rsid w:val="003D28BB"/>
    <w:rsid w:val="003D307D"/>
    <w:rsid w:val="003D39A5"/>
    <w:rsid w:val="003D3BCD"/>
    <w:rsid w:val="003D4AA5"/>
    <w:rsid w:val="003D4AA8"/>
    <w:rsid w:val="003D7881"/>
    <w:rsid w:val="003E00C4"/>
    <w:rsid w:val="003E2E3C"/>
    <w:rsid w:val="003E6D10"/>
    <w:rsid w:val="003F46E7"/>
    <w:rsid w:val="003F48AD"/>
    <w:rsid w:val="003F4E11"/>
    <w:rsid w:val="003F60CF"/>
    <w:rsid w:val="003F75E0"/>
    <w:rsid w:val="004020FF"/>
    <w:rsid w:val="004059B4"/>
    <w:rsid w:val="00406EDF"/>
    <w:rsid w:val="004129C0"/>
    <w:rsid w:val="00413BD3"/>
    <w:rsid w:val="00414569"/>
    <w:rsid w:val="00415E95"/>
    <w:rsid w:val="004165EA"/>
    <w:rsid w:val="00420E77"/>
    <w:rsid w:val="004213A4"/>
    <w:rsid w:val="004221B2"/>
    <w:rsid w:val="00423D58"/>
    <w:rsid w:val="00425450"/>
    <w:rsid w:val="0042580D"/>
    <w:rsid w:val="004259A0"/>
    <w:rsid w:val="00426150"/>
    <w:rsid w:val="00426FEA"/>
    <w:rsid w:val="004300F5"/>
    <w:rsid w:val="00430291"/>
    <w:rsid w:val="00431159"/>
    <w:rsid w:val="004311AA"/>
    <w:rsid w:val="00431225"/>
    <w:rsid w:val="0043196E"/>
    <w:rsid w:val="00431AC3"/>
    <w:rsid w:val="00432CDB"/>
    <w:rsid w:val="004357D3"/>
    <w:rsid w:val="0043589B"/>
    <w:rsid w:val="00435E3E"/>
    <w:rsid w:val="00437A21"/>
    <w:rsid w:val="00440B3D"/>
    <w:rsid w:val="00440C32"/>
    <w:rsid w:val="00442046"/>
    <w:rsid w:val="004434BD"/>
    <w:rsid w:val="00445EA7"/>
    <w:rsid w:val="0044623B"/>
    <w:rsid w:val="00446581"/>
    <w:rsid w:val="0045062F"/>
    <w:rsid w:val="0045194F"/>
    <w:rsid w:val="004524E8"/>
    <w:rsid w:val="00452732"/>
    <w:rsid w:val="004536C8"/>
    <w:rsid w:val="0045384C"/>
    <w:rsid w:val="00453908"/>
    <w:rsid w:val="00453BDD"/>
    <w:rsid w:val="00455B71"/>
    <w:rsid w:val="004568CF"/>
    <w:rsid w:val="00457760"/>
    <w:rsid w:val="004619A2"/>
    <w:rsid w:val="00463129"/>
    <w:rsid w:val="0046389B"/>
    <w:rsid w:val="00466607"/>
    <w:rsid w:val="004671A2"/>
    <w:rsid w:val="0046747B"/>
    <w:rsid w:val="004679E5"/>
    <w:rsid w:val="00467E19"/>
    <w:rsid w:val="00470BC2"/>
    <w:rsid w:val="00471E32"/>
    <w:rsid w:val="004730E4"/>
    <w:rsid w:val="00473DC0"/>
    <w:rsid w:val="00474143"/>
    <w:rsid w:val="004747C3"/>
    <w:rsid w:val="00480479"/>
    <w:rsid w:val="004844F7"/>
    <w:rsid w:val="00485651"/>
    <w:rsid w:val="00485E50"/>
    <w:rsid w:val="0049295B"/>
    <w:rsid w:val="004929A5"/>
    <w:rsid w:val="00494CA2"/>
    <w:rsid w:val="00494E37"/>
    <w:rsid w:val="004959A6"/>
    <w:rsid w:val="00496614"/>
    <w:rsid w:val="00496683"/>
    <w:rsid w:val="00496C12"/>
    <w:rsid w:val="004A0309"/>
    <w:rsid w:val="004A1BDE"/>
    <w:rsid w:val="004A21F2"/>
    <w:rsid w:val="004A2284"/>
    <w:rsid w:val="004A2580"/>
    <w:rsid w:val="004A311D"/>
    <w:rsid w:val="004A44D1"/>
    <w:rsid w:val="004A5291"/>
    <w:rsid w:val="004A79A9"/>
    <w:rsid w:val="004B3FDA"/>
    <w:rsid w:val="004B4871"/>
    <w:rsid w:val="004B4B4C"/>
    <w:rsid w:val="004B53E0"/>
    <w:rsid w:val="004B5BA2"/>
    <w:rsid w:val="004B5EEC"/>
    <w:rsid w:val="004C11C8"/>
    <w:rsid w:val="004C1E61"/>
    <w:rsid w:val="004C2D93"/>
    <w:rsid w:val="004C4F70"/>
    <w:rsid w:val="004C6427"/>
    <w:rsid w:val="004D2E63"/>
    <w:rsid w:val="004D3EE7"/>
    <w:rsid w:val="004D4743"/>
    <w:rsid w:val="004D5101"/>
    <w:rsid w:val="004D6108"/>
    <w:rsid w:val="004D654E"/>
    <w:rsid w:val="004D6AA9"/>
    <w:rsid w:val="004E0F1E"/>
    <w:rsid w:val="004E591D"/>
    <w:rsid w:val="004E6ADF"/>
    <w:rsid w:val="004F1651"/>
    <w:rsid w:val="004F350D"/>
    <w:rsid w:val="004F587D"/>
    <w:rsid w:val="004F703F"/>
    <w:rsid w:val="004F7E1E"/>
    <w:rsid w:val="00503484"/>
    <w:rsid w:val="00503AAD"/>
    <w:rsid w:val="0050475F"/>
    <w:rsid w:val="00505574"/>
    <w:rsid w:val="00510815"/>
    <w:rsid w:val="00512A0D"/>
    <w:rsid w:val="005139AE"/>
    <w:rsid w:val="0051525D"/>
    <w:rsid w:val="005158C9"/>
    <w:rsid w:val="0052008A"/>
    <w:rsid w:val="0052013E"/>
    <w:rsid w:val="005226BD"/>
    <w:rsid w:val="00522F02"/>
    <w:rsid w:val="00530C5D"/>
    <w:rsid w:val="00532048"/>
    <w:rsid w:val="00532ACE"/>
    <w:rsid w:val="00532B44"/>
    <w:rsid w:val="00533303"/>
    <w:rsid w:val="00533D98"/>
    <w:rsid w:val="00534A82"/>
    <w:rsid w:val="00535672"/>
    <w:rsid w:val="00535D0C"/>
    <w:rsid w:val="00537150"/>
    <w:rsid w:val="0053763B"/>
    <w:rsid w:val="00540435"/>
    <w:rsid w:val="00540962"/>
    <w:rsid w:val="00540FF4"/>
    <w:rsid w:val="005411EC"/>
    <w:rsid w:val="005428C9"/>
    <w:rsid w:val="005429E2"/>
    <w:rsid w:val="00543157"/>
    <w:rsid w:val="0054619D"/>
    <w:rsid w:val="00546C53"/>
    <w:rsid w:val="00550BA8"/>
    <w:rsid w:val="00551626"/>
    <w:rsid w:val="00553237"/>
    <w:rsid w:val="00553864"/>
    <w:rsid w:val="00553DA2"/>
    <w:rsid w:val="00554892"/>
    <w:rsid w:val="00554CFD"/>
    <w:rsid w:val="00556171"/>
    <w:rsid w:val="0055651A"/>
    <w:rsid w:val="00560F0A"/>
    <w:rsid w:val="00561479"/>
    <w:rsid w:val="00561EBC"/>
    <w:rsid w:val="0056242F"/>
    <w:rsid w:val="0056269B"/>
    <w:rsid w:val="00562AEF"/>
    <w:rsid w:val="00562C21"/>
    <w:rsid w:val="0057185F"/>
    <w:rsid w:val="00571DFB"/>
    <w:rsid w:val="0057205E"/>
    <w:rsid w:val="005730FA"/>
    <w:rsid w:val="00576141"/>
    <w:rsid w:val="00576591"/>
    <w:rsid w:val="005802D4"/>
    <w:rsid w:val="00581443"/>
    <w:rsid w:val="00581C41"/>
    <w:rsid w:val="00582B32"/>
    <w:rsid w:val="00583491"/>
    <w:rsid w:val="0058395C"/>
    <w:rsid w:val="005855E9"/>
    <w:rsid w:val="00586C0A"/>
    <w:rsid w:val="00591472"/>
    <w:rsid w:val="00591888"/>
    <w:rsid w:val="00591BE6"/>
    <w:rsid w:val="0059295B"/>
    <w:rsid w:val="00592988"/>
    <w:rsid w:val="005933D3"/>
    <w:rsid w:val="00593C9A"/>
    <w:rsid w:val="0059663C"/>
    <w:rsid w:val="005977FC"/>
    <w:rsid w:val="005A0AD6"/>
    <w:rsid w:val="005A0BB9"/>
    <w:rsid w:val="005A43FE"/>
    <w:rsid w:val="005A5753"/>
    <w:rsid w:val="005A68A6"/>
    <w:rsid w:val="005A6CA1"/>
    <w:rsid w:val="005B0A57"/>
    <w:rsid w:val="005B1309"/>
    <w:rsid w:val="005B18A9"/>
    <w:rsid w:val="005B2A24"/>
    <w:rsid w:val="005B31AD"/>
    <w:rsid w:val="005B4B76"/>
    <w:rsid w:val="005C1715"/>
    <w:rsid w:val="005C1C2B"/>
    <w:rsid w:val="005C2B38"/>
    <w:rsid w:val="005C3ECE"/>
    <w:rsid w:val="005C4626"/>
    <w:rsid w:val="005C58FB"/>
    <w:rsid w:val="005C5BAF"/>
    <w:rsid w:val="005C7373"/>
    <w:rsid w:val="005C76B5"/>
    <w:rsid w:val="005D07A2"/>
    <w:rsid w:val="005D21A6"/>
    <w:rsid w:val="005D379D"/>
    <w:rsid w:val="005D386A"/>
    <w:rsid w:val="005D7283"/>
    <w:rsid w:val="005E33F9"/>
    <w:rsid w:val="005E4565"/>
    <w:rsid w:val="005E5ACD"/>
    <w:rsid w:val="005E6DC3"/>
    <w:rsid w:val="005F48A9"/>
    <w:rsid w:val="005F585D"/>
    <w:rsid w:val="00601641"/>
    <w:rsid w:val="00610DF2"/>
    <w:rsid w:val="00614901"/>
    <w:rsid w:val="00614D77"/>
    <w:rsid w:val="00621902"/>
    <w:rsid w:val="00621B0B"/>
    <w:rsid w:val="0062266A"/>
    <w:rsid w:val="006239A3"/>
    <w:rsid w:val="0063150A"/>
    <w:rsid w:val="00632281"/>
    <w:rsid w:val="0063236B"/>
    <w:rsid w:val="00632BD3"/>
    <w:rsid w:val="00632C20"/>
    <w:rsid w:val="0063315E"/>
    <w:rsid w:val="0063490C"/>
    <w:rsid w:val="006377CF"/>
    <w:rsid w:val="0064190F"/>
    <w:rsid w:val="0064299F"/>
    <w:rsid w:val="00645566"/>
    <w:rsid w:val="006456D7"/>
    <w:rsid w:val="00645E04"/>
    <w:rsid w:val="006473B1"/>
    <w:rsid w:val="00655A57"/>
    <w:rsid w:val="006565E9"/>
    <w:rsid w:val="00662D29"/>
    <w:rsid w:val="00663840"/>
    <w:rsid w:val="00663BD3"/>
    <w:rsid w:val="00665F66"/>
    <w:rsid w:val="0066632A"/>
    <w:rsid w:val="006665B2"/>
    <w:rsid w:val="00666942"/>
    <w:rsid w:val="0067066F"/>
    <w:rsid w:val="00670FBD"/>
    <w:rsid w:val="006751FF"/>
    <w:rsid w:val="00677116"/>
    <w:rsid w:val="006805F3"/>
    <w:rsid w:val="00681304"/>
    <w:rsid w:val="00682304"/>
    <w:rsid w:val="00682880"/>
    <w:rsid w:val="006844EC"/>
    <w:rsid w:val="00685797"/>
    <w:rsid w:val="00686A1B"/>
    <w:rsid w:val="006870F1"/>
    <w:rsid w:val="00692828"/>
    <w:rsid w:val="00693612"/>
    <w:rsid w:val="00693FE9"/>
    <w:rsid w:val="006957E3"/>
    <w:rsid w:val="00696634"/>
    <w:rsid w:val="00696EEB"/>
    <w:rsid w:val="006971F6"/>
    <w:rsid w:val="0069744A"/>
    <w:rsid w:val="00697FBB"/>
    <w:rsid w:val="006A0507"/>
    <w:rsid w:val="006A21FC"/>
    <w:rsid w:val="006A278C"/>
    <w:rsid w:val="006A45CB"/>
    <w:rsid w:val="006A58E7"/>
    <w:rsid w:val="006A6A31"/>
    <w:rsid w:val="006A7CF5"/>
    <w:rsid w:val="006B031F"/>
    <w:rsid w:val="006B0F87"/>
    <w:rsid w:val="006B1521"/>
    <w:rsid w:val="006B1C1E"/>
    <w:rsid w:val="006B1DAA"/>
    <w:rsid w:val="006B4F47"/>
    <w:rsid w:val="006C26DC"/>
    <w:rsid w:val="006C2C3B"/>
    <w:rsid w:val="006C36B0"/>
    <w:rsid w:val="006C43BC"/>
    <w:rsid w:val="006C4D1D"/>
    <w:rsid w:val="006C64D6"/>
    <w:rsid w:val="006C750A"/>
    <w:rsid w:val="006D0750"/>
    <w:rsid w:val="006D234B"/>
    <w:rsid w:val="006D4DE8"/>
    <w:rsid w:val="006D53E5"/>
    <w:rsid w:val="006D615A"/>
    <w:rsid w:val="006D6CA8"/>
    <w:rsid w:val="006D76D1"/>
    <w:rsid w:val="006D76D6"/>
    <w:rsid w:val="006D7D4E"/>
    <w:rsid w:val="006E0065"/>
    <w:rsid w:val="006E3164"/>
    <w:rsid w:val="006E5A21"/>
    <w:rsid w:val="006F0048"/>
    <w:rsid w:val="006F1533"/>
    <w:rsid w:val="006F1CCD"/>
    <w:rsid w:val="006F278D"/>
    <w:rsid w:val="006F292D"/>
    <w:rsid w:val="006F2B9C"/>
    <w:rsid w:val="006F30ED"/>
    <w:rsid w:val="006F43DB"/>
    <w:rsid w:val="006F6221"/>
    <w:rsid w:val="00700445"/>
    <w:rsid w:val="007060F8"/>
    <w:rsid w:val="00707B4F"/>
    <w:rsid w:val="007111C2"/>
    <w:rsid w:val="00711670"/>
    <w:rsid w:val="00712DB9"/>
    <w:rsid w:val="00714D1B"/>
    <w:rsid w:val="007157C1"/>
    <w:rsid w:val="00715AF4"/>
    <w:rsid w:val="00717EEF"/>
    <w:rsid w:val="00721FC4"/>
    <w:rsid w:val="00723319"/>
    <w:rsid w:val="007237C8"/>
    <w:rsid w:val="00724397"/>
    <w:rsid w:val="00724EE8"/>
    <w:rsid w:val="00725025"/>
    <w:rsid w:val="007256BD"/>
    <w:rsid w:val="00725F23"/>
    <w:rsid w:val="007314EC"/>
    <w:rsid w:val="00734CA5"/>
    <w:rsid w:val="00734FC8"/>
    <w:rsid w:val="00735FE7"/>
    <w:rsid w:val="00736996"/>
    <w:rsid w:val="00737DA0"/>
    <w:rsid w:val="00742027"/>
    <w:rsid w:val="00742B40"/>
    <w:rsid w:val="0074330B"/>
    <w:rsid w:val="0074349D"/>
    <w:rsid w:val="00744274"/>
    <w:rsid w:val="0074524A"/>
    <w:rsid w:val="0074733D"/>
    <w:rsid w:val="007476D2"/>
    <w:rsid w:val="0075023E"/>
    <w:rsid w:val="007508ED"/>
    <w:rsid w:val="00752BE6"/>
    <w:rsid w:val="007539D2"/>
    <w:rsid w:val="00755314"/>
    <w:rsid w:val="007560FB"/>
    <w:rsid w:val="00756717"/>
    <w:rsid w:val="00756A02"/>
    <w:rsid w:val="00760550"/>
    <w:rsid w:val="007616D5"/>
    <w:rsid w:val="007622D3"/>
    <w:rsid w:val="00762703"/>
    <w:rsid w:val="00762872"/>
    <w:rsid w:val="00764C1C"/>
    <w:rsid w:val="007654B8"/>
    <w:rsid w:val="0076708D"/>
    <w:rsid w:val="00767685"/>
    <w:rsid w:val="00770585"/>
    <w:rsid w:val="00770E34"/>
    <w:rsid w:val="007717CA"/>
    <w:rsid w:val="00772427"/>
    <w:rsid w:val="00776760"/>
    <w:rsid w:val="00777656"/>
    <w:rsid w:val="00780D77"/>
    <w:rsid w:val="007823B5"/>
    <w:rsid w:val="007854EB"/>
    <w:rsid w:val="00786180"/>
    <w:rsid w:val="00786B05"/>
    <w:rsid w:val="00790331"/>
    <w:rsid w:val="007948AB"/>
    <w:rsid w:val="00794BE4"/>
    <w:rsid w:val="007951D2"/>
    <w:rsid w:val="00797BA7"/>
    <w:rsid w:val="007A383B"/>
    <w:rsid w:val="007A5C08"/>
    <w:rsid w:val="007A68C1"/>
    <w:rsid w:val="007A7078"/>
    <w:rsid w:val="007A7E9C"/>
    <w:rsid w:val="007B07D4"/>
    <w:rsid w:val="007B2104"/>
    <w:rsid w:val="007B5213"/>
    <w:rsid w:val="007B6136"/>
    <w:rsid w:val="007B7E08"/>
    <w:rsid w:val="007C2FFB"/>
    <w:rsid w:val="007C462F"/>
    <w:rsid w:val="007C5B2C"/>
    <w:rsid w:val="007C5DC0"/>
    <w:rsid w:val="007C5E4D"/>
    <w:rsid w:val="007C6CBA"/>
    <w:rsid w:val="007C79EF"/>
    <w:rsid w:val="007C7AC1"/>
    <w:rsid w:val="007D016E"/>
    <w:rsid w:val="007D455D"/>
    <w:rsid w:val="007D4879"/>
    <w:rsid w:val="007D5798"/>
    <w:rsid w:val="007D5896"/>
    <w:rsid w:val="007D774D"/>
    <w:rsid w:val="007E041E"/>
    <w:rsid w:val="007E1638"/>
    <w:rsid w:val="007E185D"/>
    <w:rsid w:val="007E1DE3"/>
    <w:rsid w:val="007E239C"/>
    <w:rsid w:val="007E27AD"/>
    <w:rsid w:val="007E498D"/>
    <w:rsid w:val="007E4EA5"/>
    <w:rsid w:val="007E54D3"/>
    <w:rsid w:val="007E6355"/>
    <w:rsid w:val="007F0537"/>
    <w:rsid w:val="007F1F37"/>
    <w:rsid w:val="007F2562"/>
    <w:rsid w:val="007F2962"/>
    <w:rsid w:val="007F3F0D"/>
    <w:rsid w:val="007F5514"/>
    <w:rsid w:val="007F5711"/>
    <w:rsid w:val="007F67C5"/>
    <w:rsid w:val="007F7241"/>
    <w:rsid w:val="008023FF"/>
    <w:rsid w:val="00805673"/>
    <w:rsid w:val="0081045C"/>
    <w:rsid w:val="008106CD"/>
    <w:rsid w:val="008123D4"/>
    <w:rsid w:val="00812E17"/>
    <w:rsid w:val="0081622C"/>
    <w:rsid w:val="00817239"/>
    <w:rsid w:val="008223D1"/>
    <w:rsid w:val="00826486"/>
    <w:rsid w:val="00826F01"/>
    <w:rsid w:val="00827649"/>
    <w:rsid w:val="0083072C"/>
    <w:rsid w:val="0083108B"/>
    <w:rsid w:val="00831E66"/>
    <w:rsid w:val="00832FEF"/>
    <w:rsid w:val="008342D4"/>
    <w:rsid w:val="0083455A"/>
    <w:rsid w:val="00834F46"/>
    <w:rsid w:val="008378F5"/>
    <w:rsid w:val="00841765"/>
    <w:rsid w:val="00842458"/>
    <w:rsid w:val="008448CF"/>
    <w:rsid w:val="0084783E"/>
    <w:rsid w:val="00847E70"/>
    <w:rsid w:val="00850686"/>
    <w:rsid w:val="00852FD6"/>
    <w:rsid w:val="0085580F"/>
    <w:rsid w:val="00855866"/>
    <w:rsid w:val="00855C45"/>
    <w:rsid w:val="008615F1"/>
    <w:rsid w:val="00862097"/>
    <w:rsid w:val="00862D0A"/>
    <w:rsid w:val="008665C6"/>
    <w:rsid w:val="0087331A"/>
    <w:rsid w:val="0087357C"/>
    <w:rsid w:val="00874717"/>
    <w:rsid w:val="008756E3"/>
    <w:rsid w:val="00875ED0"/>
    <w:rsid w:val="008767BC"/>
    <w:rsid w:val="00876A28"/>
    <w:rsid w:val="00880310"/>
    <w:rsid w:val="00881016"/>
    <w:rsid w:val="00883B45"/>
    <w:rsid w:val="00885F46"/>
    <w:rsid w:val="00886A7E"/>
    <w:rsid w:val="0089168B"/>
    <w:rsid w:val="00891A82"/>
    <w:rsid w:val="00891E0C"/>
    <w:rsid w:val="0089221E"/>
    <w:rsid w:val="008926BB"/>
    <w:rsid w:val="00893BCB"/>
    <w:rsid w:val="00896C52"/>
    <w:rsid w:val="008A07CA"/>
    <w:rsid w:val="008A0E48"/>
    <w:rsid w:val="008A24FF"/>
    <w:rsid w:val="008A286C"/>
    <w:rsid w:val="008A3519"/>
    <w:rsid w:val="008A4DD0"/>
    <w:rsid w:val="008A5667"/>
    <w:rsid w:val="008A6A2C"/>
    <w:rsid w:val="008B06ED"/>
    <w:rsid w:val="008B0C03"/>
    <w:rsid w:val="008B105C"/>
    <w:rsid w:val="008B1078"/>
    <w:rsid w:val="008B13B8"/>
    <w:rsid w:val="008B59C4"/>
    <w:rsid w:val="008B6C9E"/>
    <w:rsid w:val="008C1153"/>
    <w:rsid w:val="008C4732"/>
    <w:rsid w:val="008C6436"/>
    <w:rsid w:val="008C724B"/>
    <w:rsid w:val="008C7A77"/>
    <w:rsid w:val="008D0F26"/>
    <w:rsid w:val="008D2FF3"/>
    <w:rsid w:val="008D30FB"/>
    <w:rsid w:val="008D5FF1"/>
    <w:rsid w:val="008E018A"/>
    <w:rsid w:val="008E2F0B"/>
    <w:rsid w:val="008E2F72"/>
    <w:rsid w:val="008E42D6"/>
    <w:rsid w:val="008E72F8"/>
    <w:rsid w:val="008E75CE"/>
    <w:rsid w:val="008F061B"/>
    <w:rsid w:val="008F1B07"/>
    <w:rsid w:val="008F1D66"/>
    <w:rsid w:val="008F4E6F"/>
    <w:rsid w:val="008F5631"/>
    <w:rsid w:val="008F5D71"/>
    <w:rsid w:val="008F7421"/>
    <w:rsid w:val="008F7748"/>
    <w:rsid w:val="008F7DCB"/>
    <w:rsid w:val="0090014F"/>
    <w:rsid w:val="00902481"/>
    <w:rsid w:val="00904114"/>
    <w:rsid w:val="00905374"/>
    <w:rsid w:val="00906417"/>
    <w:rsid w:val="0090665C"/>
    <w:rsid w:val="00911653"/>
    <w:rsid w:val="0091392E"/>
    <w:rsid w:val="00916ED3"/>
    <w:rsid w:val="00917F85"/>
    <w:rsid w:val="009250CB"/>
    <w:rsid w:val="0092590F"/>
    <w:rsid w:val="00925955"/>
    <w:rsid w:val="00926430"/>
    <w:rsid w:val="00927D78"/>
    <w:rsid w:val="00930455"/>
    <w:rsid w:val="0093064D"/>
    <w:rsid w:val="00932BDB"/>
    <w:rsid w:val="00933180"/>
    <w:rsid w:val="00934149"/>
    <w:rsid w:val="00935030"/>
    <w:rsid w:val="00935A29"/>
    <w:rsid w:val="009360AE"/>
    <w:rsid w:val="009363ED"/>
    <w:rsid w:val="00941BC1"/>
    <w:rsid w:val="0094357C"/>
    <w:rsid w:val="00945D24"/>
    <w:rsid w:val="00946682"/>
    <w:rsid w:val="00950E54"/>
    <w:rsid w:val="009515B2"/>
    <w:rsid w:val="00952B0B"/>
    <w:rsid w:val="00952E21"/>
    <w:rsid w:val="0095370D"/>
    <w:rsid w:val="00954367"/>
    <w:rsid w:val="00955909"/>
    <w:rsid w:val="00956772"/>
    <w:rsid w:val="00956A9B"/>
    <w:rsid w:val="0095799A"/>
    <w:rsid w:val="00961307"/>
    <w:rsid w:val="00961ACE"/>
    <w:rsid w:val="00962101"/>
    <w:rsid w:val="0096240A"/>
    <w:rsid w:val="009630C3"/>
    <w:rsid w:val="00963742"/>
    <w:rsid w:val="009645C6"/>
    <w:rsid w:val="009659C5"/>
    <w:rsid w:val="00966C05"/>
    <w:rsid w:val="00971018"/>
    <w:rsid w:val="00971763"/>
    <w:rsid w:val="00971EE0"/>
    <w:rsid w:val="00973431"/>
    <w:rsid w:val="009739AB"/>
    <w:rsid w:val="009755B8"/>
    <w:rsid w:val="009772B5"/>
    <w:rsid w:val="00977F05"/>
    <w:rsid w:val="00980ED9"/>
    <w:rsid w:val="00981686"/>
    <w:rsid w:val="009830D1"/>
    <w:rsid w:val="009841CF"/>
    <w:rsid w:val="009849CE"/>
    <w:rsid w:val="00985509"/>
    <w:rsid w:val="00985D02"/>
    <w:rsid w:val="00990020"/>
    <w:rsid w:val="009904E3"/>
    <w:rsid w:val="00990D8A"/>
    <w:rsid w:val="0099239C"/>
    <w:rsid w:val="009933CE"/>
    <w:rsid w:val="009933F8"/>
    <w:rsid w:val="00994637"/>
    <w:rsid w:val="00996A35"/>
    <w:rsid w:val="0099775C"/>
    <w:rsid w:val="009A0BD1"/>
    <w:rsid w:val="009A1725"/>
    <w:rsid w:val="009A515C"/>
    <w:rsid w:val="009A5778"/>
    <w:rsid w:val="009A5F3D"/>
    <w:rsid w:val="009A662A"/>
    <w:rsid w:val="009B078E"/>
    <w:rsid w:val="009B46A7"/>
    <w:rsid w:val="009B689E"/>
    <w:rsid w:val="009B697D"/>
    <w:rsid w:val="009B6AC6"/>
    <w:rsid w:val="009B7629"/>
    <w:rsid w:val="009C138F"/>
    <w:rsid w:val="009C145B"/>
    <w:rsid w:val="009C2295"/>
    <w:rsid w:val="009C3E36"/>
    <w:rsid w:val="009C5186"/>
    <w:rsid w:val="009D01DC"/>
    <w:rsid w:val="009D0CA5"/>
    <w:rsid w:val="009D15CC"/>
    <w:rsid w:val="009D433F"/>
    <w:rsid w:val="009D4B71"/>
    <w:rsid w:val="009D53EC"/>
    <w:rsid w:val="009D5B4F"/>
    <w:rsid w:val="009E2263"/>
    <w:rsid w:val="009E2485"/>
    <w:rsid w:val="009E2526"/>
    <w:rsid w:val="009E25C8"/>
    <w:rsid w:val="009E27FD"/>
    <w:rsid w:val="009E2A9B"/>
    <w:rsid w:val="009E310D"/>
    <w:rsid w:val="009F007A"/>
    <w:rsid w:val="009F05F1"/>
    <w:rsid w:val="009F22E7"/>
    <w:rsid w:val="009F28CB"/>
    <w:rsid w:val="009F2D4D"/>
    <w:rsid w:val="009F4D31"/>
    <w:rsid w:val="009F5499"/>
    <w:rsid w:val="009F6280"/>
    <w:rsid w:val="009F6AE5"/>
    <w:rsid w:val="00A0160A"/>
    <w:rsid w:val="00A034CF"/>
    <w:rsid w:val="00A038A7"/>
    <w:rsid w:val="00A0422F"/>
    <w:rsid w:val="00A05A07"/>
    <w:rsid w:val="00A076B7"/>
    <w:rsid w:val="00A11C3C"/>
    <w:rsid w:val="00A128C2"/>
    <w:rsid w:val="00A12EBB"/>
    <w:rsid w:val="00A1404F"/>
    <w:rsid w:val="00A21608"/>
    <w:rsid w:val="00A244E3"/>
    <w:rsid w:val="00A2459A"/>
    <w:rsid w:val="00A25FA8"/>
    <w:rsid w:val="00A26990"/>
    <w:rsid w:val="00A2774D"/>
    <w:rsid w:val="00A30185"/>
    <w:rsid w:val="00A33826"/>
    <w:rsid w:val="00A35D85"/>
    <w:rsid w:val="00A37741"/>
    <w:rsid w:val="00A4190C"/>
    <w:rsid w:val="00A41FFF"/>
    <w:rsid w:val="00A42BD1"/>
    <w:rsid w:val="00A43C99"/>
    <w:rsid w:val="00A4495F"/>
    <w:rsid w:val="00A45BB8"/>
    <w:rsid w:val="00A47003"/>
    <w:rsid w:val="00A47A70"/>
    <w:rsid w:val="00A51250"/>
    <w:rsid w:val="00A52250"/>
    <w:rsid w:val="00A53833"/>
    <w:rsid w:val="00A53B42"/>
    <w:rsid w:val="00A54D8B"/>
    <w:rsid w:val="00A55665"/>
    <w:rsid w:val="00A55E9E"/>
    <w:rsid w:val="00A56726"/>
    <w:rsid w:val="00A57FFB"/>
    <w:rsid w:val="00A60AEC"/>
    <w:rsid w:val="00A62D12"/>
    <w:rsid w:val="00A64A32"/>
    <w:rsid w:val="00A64BB9"/>
    <w:rsid w:val="00A651C8"/>
    <w:rsid w:val="00A72A51"/>
    <w:rsid w:val="00A72E83"/>
    <w:rsid w:val="00A75A43"/>
    <w:rsid w:val="00A7654B"/>
    <w:rsid w:val="00A770E5"/>
    <w:rsid w:val="00A779BD"/>
    <w:rsid w:val="00A801D9"/>
    <w:rsid w:val="00A80CDD"/>
    <w:rsid w:val="00A8116F"/>
    <w:rsid w:val="00A8223D"/>
    <w:rsid w:val="00A82847"/>
    <w:rsid w:val="00A82D04"/>
    <w:rsid w:val="00A83D29"/>
    <w:rsid w:val="00A847E0"/>
    <w:rsid w:val="00A84883"/>
    <w:rsid w:val="00A85E77"/>
    <w:rsid w:val="00A867AB"/>
    <w:rsid w:val="00A87FC7"/>
    <w:rsid w:val="00A91BCA"/>
    <w:rsid w:val="00A92689"/>
    <w:rsid w:val="00A92FD3"/>
    <w:rsid w:val="00A93879"/>
    <w:rsid w:val="00A9479E"/>
    <w:rsid w:val="00A95E76"/>
    <w:rsid w:val="00A9604C"/>
    <w:rsid w:val="00A96904"/>
    <w:rsid w:val="00A97638"/>
    <w:rsid w:val="00AA11A8"/>
    <w:rsid w:val="00AA1CAE"/>
    <w:rsid w:val="00AA3290"/>
    <w:rsid w:val="00AA32BF"/>
    <w:rsid w:val="00AA3704"/>
    <w:rsid w:val="00AA565D"/>
    <w:rsid w:val="00AA5946"/>
    <w:rsid w:val="00AB010D"/>
    <w:rsid w:val="00AB327B"/>
    <w:rsid w:val="00AB40BA"/>
    <w:rsid w:val="00AB5712"/>
    <w:rsid w:val="00AB69AA"/>
    <w:rsid w:val="00AB7B1F"/>
    <w:rsid w:val="00AB7F10"/>
    <w:rsid w:val="00AC0D0D"/>
    <w:rsid w:val="00AC276B"/>
    <w:rsid w:val="00AC2B95"/>
    <w:rsid w:val="00AC4040"/>
    <w:rsid w:val="00AC48C4"/>
    <w:rsid w:val="00AC7C97"/>
    <w:rsid w:val="00AD040D"/>
    <w:rsid w:val="00AD29A5"/>
    <w:rsid w:val="00AD32CF"/>
    <w:rsid w:val="00AD3CD8"/>
    <w:rsid w:val="00AD459D"/>
    <w:rsid w:val="00AD7BA5"/>
    <w:rsid w:val="00AE2A9A"/>
    <w:rsid w:val="00AE4FF0"/>
    <w:rsid w:val="00AE514B"/>
    <w:rsid w:val="00AF09BE"/>
    <w:rsid w:val="00AF16CD"/>
    <w:rsid w:val="00AF2CA2"/>
    <w:rsid w:val="00AF552D"/>
    <w:rsid w:val="00AF57CE"/>
    <w:rsid w:val="00AF745A"/>
    <w:rsid w:val="00B02DE8"/>
    <w:rsid w:val="00B0343A"/>
    <w:rsid w:val="00B03989"/>
    <w:rsid w:val="00B065F3"/>
    <w:rsid w:val="00B0720B"/>
    <w:rsid w:val="00B076C1"/>
    <w:rsid w:val="00B129B0"/>
    <w:rsid w:val="00B12C2F"/>
    <w:rsid w:val="00B14A04"/>
    <w:rsid w:val="00B17320"/>
    <w:rsid w:val="00B179A1"/>
    <w:rsid w:val="00B20FD3"/>
    <w:rsid w:val="00B225EC"/>
    <w:rsid w:val="00B2476C"/>
    <w:rsid w:val="00B324F4"/>
    <w:rsid w:val="00B3314A"/>
    <w:rsid w:val="00B3391D"/>
    <w:rsid w:val="00B36BFF"/>
    <w:rsid w:val="00B3749D"/>
    <w:rsid w:val="00B4180F"/>
    <w:rsid w:val="00B41858"/>
    <w:rsid w:val="00B41BB5"/>
    <w:rsid w:val="00B42CB6"/>
    <w:rsid w:val="00B42DBA"/>
    <w:rsid w:val="00B439E1"/>
    <w:rsid w:val="00B444DE"/>
    <w:rsid w:val="00B514D8"/>
    <w:rsid w:val="00B51536"/>
    <w:rsid w:val="00B5397D"/>
    <w:rsid w:val="00B542D3"/>
    <w:rsid w:val="00B547AE"/>
    <w:rsid w:val="00B54DE3"/>
    <w:rsid w:val="00B55D36"/>
    <w:rsid w:val="00B563A7"/>
    <w:rsid w:val="00B620E1"/>
    <w:rsid w:val="00B628EB"/>
    <w:rsid w:val="00B63222"/>
    <w:rsid w:val="00B64102"/>
    <w:rsid w:val="00B661F7"/>
    <w:rsid w:val="00B662BE"/>
    <w:rsid w:val="00B6761A"/>
    <w:rsid w:val="00B677B1"/>
    <w:rsid w:val="00B70AB6"/>
    <w:rsid w:val="00B70E74"/>
    <w:rsid w:val="00B71971"/>
    <w:rsid w:val="00B75FD4"/>
    <w:rsid w:val="00B8075B"/>
    <w:rsid w:val="00B81AFB"/>
    <w:rsid w:val="00B81D4E"/>
    <w:rsid w:val="00B83814"/>
    <w:rsid w:val="00B83A4C"/>
    <w:rsid w:val="00B84FC2"/>
    <w:rsid w:val="00B8595D"/>
    <w:rsid w:val="00B86496"/>
    <w:rsid w:val="00B90173"/>
    <w:rsid w:val="00B91642"/>
    <w:rsid w:val="00B930E8"/>
    <w:rsid w:val="00B93AFD"/>
    <w:rsid w:val="00B9414B"/>
    <w:rsid w:val="00B957C8"/>
    <w:rsid w:val="00BA09B2"/>
    <w:rsid w:val="00BA0B31"/>
    <w:rsid w:val="00BA1AAD"/>
    <w:rsid w:val="00BA1D8C"/>
    <w:rsid w:val="00BA2290"/>
    <w:rsid w:val="00BA3B5A"/>
    <w:rsid w:val="00BA5120"/>
    <w:rsid w:val="00BA6A2D"/>
    <w:rsid w:val="00BB05EA"/>
    <w:rsid w:val="00BB0893"/>
    <w:rsid w:val="00BB20E6"/>
    <w:rsid w:val="00BB30A2"/>
    <w:rsid w:val="00BB321C"/>
    <w:rsid w:val="00BB3A14"/>
    <w:rsid w:val="00BB3F7A"/>
    <w:rsid w:val="00BC009A"/>
    <w:rsid w:val="00BC299E"/>
    <w:rsid w:val="00BC4A67"/>
    <w:rsid w:val="00BC5316"/>
    <w:rsid w:val="00BC5C77"/>
    <w:rsid w:val="00BC793A"/>
    <w:rsid w:val="00BD40A6"/>
    <w:rsid w:val="00BD4E56"/>
    <w:rsid w:val="00BD5407"/>
    <w:rsid w:val="00BD5B90"/>
    <w:rsid w:val="00BD6C98"/>
    <w:rsid w:val="00BD72CA"/>
    <w:rsid w:val="00BD73F2"/>
    <w:rsid w:val="00BD7E55"/>
    <w:rsid w:val="00BE021D"/>
    <w:rsid w:val="00BE0ACD"/>
    <w:rsid w:val="00BE0B64"/>
    <w:rsid w:val="00BE105D"/>
    <w:rsid w:val="00BE1856"/>
    <w:rsid w:val="00BE352C"/>
    <w:rsid w:val="00BE3971"/>
    <w:rsid w:val="00BE481D"/>
    <w:rsid w:val="00BE68BC"/>
    <w:rsid w:val="00BE68ED"/>
    <w:rsid w:val="00BE6C62"/>
    <w:rsid w:val="00BF0143"/>
    <w:rsid w:val="00BF03D1"/>
    <w:rsid w:val="00BF36C6"/>
    <w:rsid w:val="00BF4635"/>
    <w:rsid w:val="00BF5AD7"/>
    <w:rsid w:val="00BF701E"/>
    <w:rsid w:val="00C03046"/>
    <w:rsid w:val="00C059AE"/>
    <w:rsid w:val="00C1044C"/>
    <w:rsid w:val="00C127D0"/>
    <w:rsid w:val="00C13DCE"/>
    <w:rsid w:val="00C13EBC"/>
    <w:rsid w:val="00C14D7B"/>
    <w:rsid w:val="00C1593D"/>
    <w:rsid w:val="00C1595A"/>
    <w:rsid w:val="00C168AA"/>
    <w:rsid w:val="00C17DA9"/>
    <w:rsid w:val="00C23A06"/>
    <w:rsid w:val="00C247D1"/>
    <w:rsid w:val="00C24E27"/>
    <w:rsid w:val="00C25570"/>
    <w:rsid w:val="00C25635"/>
    <w:rsid w:val="00C3131B"/>
    <w:rsid w:val="00C34C74"/>
    <w:rsid w:val="00C34ED5"/>
    <w:rsid w:val="00C34F84"/>
    <w:rsid w:val="00C34FBF"/>
    <w:rsid w:val="00C400D2"/>
    <w:rsid w:val="00C4036B"/>
    <w:rsid w:val="00C4120D"/>
    <w:rsid w:val="00C42025"/>
    <w:rsid w:val="00C43B1A"/>
    <w:rsid w:val="00C47979"/>
    <w:rsid w:val="00C47D6A"/>
    <w:rsid w:val="00C504E1"/>
    <w:rsid w:val="00C50AC0"/>
    <w:rsid w:val="00C51430"/>
    <w:rsid w:val="00C52B7C"/>
    <w:rsid w:val="00C53401"/>
    <w:rsid w:val="00C55DCB"/>
    <w:rsid w:val="00C60ED3"/>
    <w:rsid w:val="00C635A4"/>
    <w:rsid w:val="00C63752"/>
    <w:rsid w:val="00C63A72"/>
    <w:rsid w:val="00C63E49"/>
    <w:rsid w:val="00C65DB2"/>
    <w:rsid w:val="00C66FF9"/>
    <w:rsid w:val="00C70F5E"/>
    <w:rsid w:val="00C73429"/>
    <w:rsid w:val="00C815AC"/>
    <w:rsid w:val="00C827E4"/>
    <w:rsid w:val="00C82EEA"/>
    <w:rsid w:val="00C83486"/>
    <w:rsid w:val="00C94A6C"/>
    <w:rsid w:val="00C95218"/>
    <w:rsid w:val="00C9568B"/>
    <w:rsid w:val="00C96A7E"/>
    <w:rsid w:val="00C972CA"/>
    <w:rsid w:val="00C97620"/>
    <w:rsid w:val="00CA2C52"/>
    <w:rsid w:val="00CA538B"/>
    <w:rsid w:val="00CA5B46"/>
    <w:rsid w:val="00CA664A"/>
    <w:rsid w:val="00CA6965"/>
    <w:rsid w:val="00CA79AE"/>
    <w:rsid w:val="00CB00CD"/>
    <w:rsid w:val="00CB1310"/>
    <w:rsid w:val="00CB2214"/>
    <w:rsid w:val="00CB2277"/>
    <w:rsid w:val="00CB3BFD"/>
    <w:rsid w:val="00CB3F2A"/>
    <w:rsid w:val="00CB4A8E"/>
    <w:rsid w:val="00CB71B2"/>
    <w:rsid w:val="00CB7B62"/>
    <w:rsid w:val="00CC057D"/>
    <w:rsid w:val="00CC1122"/>
    <w:rsid w:val="00CC1355"/>
    <w:rsid w:val="00CC19C5"/>
    <w:rsid w:val="00CC1C10"/>
    <w:rsid w:val="00CC540C"/>
    <w:rsid w:val="00CD21B7"/>
    <w:rsid w:val="00CD4FDD"/>
    <w:rsid w:val="00CD6998"/>
    <w:rsid w:val="00CD77FD"/>
    <w:rsid w:val="00CE0851"/>
    <w:rsid w:val="00CE0FA8"/>
    <w:rsid w:val="00CE2EAC"/>
    <w:rsid w:val="00CE3237"/>
    <w:rsid w:val="00CE59E3"/>
    <w:rsid w:val="00CE68CA"/>
    <w:rsid w:val="00CE746C"/>
    <w:rsid w:val="00CE7C3A"/>
    <w:rsid w:val="00CF2557"/>
    <w:rsid w:val="00CF3338"/>
    <w:rsid w:val="00CF545D"/>
    <w:rsid w:val="00CF71E1"/>
    <w:rsid w:val="00CF7607"/>
    <w:rsid w:val="00CF78B6"/>
    <w:rsid w:val="00D01507"/>
    <w:rsid w:val="00D01919"/>
    <w:rsid w:val="00D02034"/>
    <w:rsid w:val="00D021E5"/>
    <w:rsid w:val="00D0232E"/>
    <w:rsid w:val="00D02611"/>
    <w:rsid w:val="00D0287A"/>
    <w:rsid w:val="00D02C9C"/>
    <w:rsid w:val="00D05682"/>
    <w:rsid w:val="00D0687C"/>
    <w:rsid w:val="00D072BF"/>
    <w:rsid w:val="00D10C77"/>
    <w:rsid w:val="00D1178E"/>
    <w:rsid w:val="00D135F9"/>
    <w:rsid w:val="00D13D18"/>
    <w:rsid w:val="00D14A73"/>
    <w:rsid w:val="00D157D9"/>
    <w:rsid w:val="00D15885"/>
    <w:rsid w:val="00D15A6F"/>
    <w:rsid w:val="00D1617C"/>
    <w:rsid w:val="00D163F2"/>
    <w:rsid w:val="00D166B1"/>
    <w:rsid w:val="00D17602"/>
    <w:rsid w:val="00D17DBF"/>
    <w:rsid w:val="00D225C0"/>
    <w:rsid w:val="00D24ADD"/>
    <w:rsid w:val="00D24BE4"/>
    <w:rsid w:val="00D26B97"/>
    <w:rsid w:val="00D3093E"/>
    <w:rsid w:val="00D33A08"/>
    <w:rsid w:val="00D34E01"/>
    <w:rsid w:val="00D37D12"/>
    <w:rsid w:val="00D43988"/>
    <w:rsid w:val="00D5019B"/>
    <w:rsid w:val="00D50D00"/>
    <w:rsid w:val="00D51383"/>
    <w:rsid w:val="00D5275E"/>
    <w:rsid w:val="00D52983"/>
    <w:rsid w:val="00D529A3"/>
    <w:rsid w:val="00D530A4"/>
    <w:rsid w:val="00D541AA"/>
    <w:rsid w:val="00D549C3"/>
    <w:rsid w:val="00D61093"/>
    <w:rsid w:val="00D62381"/>
    <w:rsid w:val="00D644F6"/>
    <w:rsid w:val="00D65188"/>
    <w:rsid w:val="00D667A4"/>
    <w:rsid w:val="00D67307"/>
    <w:rsid w:val="00D7496A"/>
    <w:rsid w:val="00D7579D"/>
    <w:rsid w:val="00D7604F"/>
    <w:rsid w:val="00D766D6"/>
    <w:rsid w:val="00D76780"/>
    <w:rsid w:val="00D7796E"/>
    <w:rsid w:val="00D80179"/>
    <w:rsid w:val="00D815C2"/>
    <w:rsid w:val="00D81725"/>
    <w:rsid w:val="00D81F47"/>
    <w:rsid w:val="00D842E5"/>
    <w:rsid w:val="00D84594"/>
    <w:rsid w:val="00D84DA0"/>
    <w:rsid w:val="00D85BE4"/>
    <w:rsid w:val="00D86A59"/>
    <w:rsid w:val="00D87647"/>
    <w:rsid w:val="00D90620"/>
    <w:rsid w:val="00D90703"/>
    <w:rsid w:val="00D914C6"/>
    <w:rsid w:val="00D93BD9"/>
    <w:rsid w:val="00D945EA"/>
    <w:rsid w:val="00D94E19"/>
    <w:rsid w:val="00DA0326"/>
    <w:rsid w:val="00DA40CE"/>
    <w:rsid w:val="00DA5B9F"/>
    <w:rsid w:val="00DA7035"/>
    <w:rsid w:val="00DA761E"/>
    <w:rsid w:val="00DB076B"/>
    <w:rsid w:val="00DB1E85"/>
    <w:rsid w:val="00DB27E6"/>
    <w:rsid w:val="00DB4629"/>
    <w:rsid w:val="00DC122B"/>
    <w:rsid w:val="00DC17B0"/>
    <w:rsid w:val="00DC191C"/>
    <w:rsid w:val="00DC220F"/>
    <w:rsid w:val="00DC2F0E"/>
    <w:rsid w:val="00DD04D1"/>
    <w:rsid w:val="00DD0F4C"/>
    <w:rsid w:val="00DD3853"/>
    <w:rsid w:val="00DD4BC8"/>
    <w:rsid w:val="00DD4CCC"/>
    <w:rsid w:val="00DD5A7C"/>
    <w:rsid w:val="00DE004E"/>
    <w:rsid w:val="00DE01FE"/>
    <w:rsid w:val="00DE057D"/>
    <w:rsid w:val="00DE0D47"/>
    <w:rsid w:val="00DE46D2"/>
    <w:rsid w:val="00DE4F97"/>
    <w:rsid w:val="00DE54BD"/>
    <w:rsid w:val="00DE66AC"/>
    <w:rsid w:val="00DF175B"/>
    <w:rsid w:val="00DF1B42"/>
    <w:rsid w:val="00DF1E85"/>
    <w:rsid w:val="00DF4179"/>
    <w:rsid w:val="00DF6D10"/>
    <w:rsid w:val="00DF79B0"/>
    <w:rsid w:val="00E001F3"/>
    <w:rsid w:val="00E0023A"/>
    <w:rsid w:val="00E01306"/>
    <w:rsid w:val="00E0195B"/>
    <w:rsid w:val="00E06DB1"/>
    <w:rsid w:val="00E0717E"/>
    <w:rsid w:val="00E07383"/>
    <w:rsid w:val="00E12791"/>
    <w:rsid w:val="00E14A30"/>
    <w:rsid w:val="00E15E9A"/>
    <w:rsid w:val="00E163AC"/>
    <w:rsid w:val="00E173C4"/>
    <w:rsid w:val="00E209C2"/>
    <w:rsid w:val="00E2105B"/>
    <w:rsid w:val="00E22104"/>
    <w:rsid w:val="00E22F2E"/>
    <w:rsid w:val="00E23294"/>
    <w:rsid w:val="00E25D07"/>
    <w:rsid w:val="00E2603A"/>
    <w:rsid w:val="00E2715D"/>
    <w:rsid w:val="00E2762D"/>
    <w:rsid w:val="00E27D86"/>
    <w:rsid w:val="00E27F91"/>
    <w:rsid w:val="00E30994"/>
    <w:rsid w:val="00E33B48"/>
    <w:rsid w:val="00E3520D"/>
    <w:rsid w:val="00E35C1C"/>
    <w:rsid w:val="00E3649F"/>
    <w:rsid w:val="00E42292"/>
    <w:rsid w:val="00E43446"/>
    <w:rsid w:val="00E43900"/>
    <w:rsid w:val="00E44653"/>
    <w:rsid w:val="00E44840"/>
    <w:rsid w:val="00E4643E"/>
    <w:rsid w:val="00E515CC"/>
    <w:rsid w:val="00E53E8B"/>
    <w:rsid w:val="00E578B6"/>
    <w:rsid w:val="00E6062A"/>
    <w:rsid w:val="00E61BB1"/>
    <w:rsid w:val="00E63F27"/>
    <w:rsid w:val="00E65D3F"/>
    <w:rsid w:val="00E6718D"/>
    <w:rsid w:val="00E6727F"/>
    <w:rsid w:val="00E7186A"/>
    <w:rsid w:val="00E71DA4"/>
    <w:rsid w:val="00E720BD"/>
    <w:rsid w:val="00E72DC1"/>
    <w:rsid w:val="00E74432"/>
    <w:rsid w:val="00E7465D"/>
    <w:rsid w:val="00E75E8C"/>
    <w:rsid w:val="00E778C8"/>
    <w:rsid w:val="00E77D32"/>
    <w:rsid w:val="00E81583"/>
    <w:rsid w:val="00E85584"/>
    <w:rsid w:val="00E85729"/>
    <w:rsid w:val="00E85DF8"/>
    <w:rsid w:val="00E937E9"/>
    <w:rsid w:val="00E955F8"/>
    <w:rsid w:val="00E96C38"/>
    <w:rsid w:val="00EA0991"/>
    <w:rsid w:val="00EA0BAD"/>
    <w:rsid w:val="00EA1712"/>
    <w:rsid w:val="00EA233C"/>
    <w:rsid w:val="00EA25D0"/>
    <w:rsid w:val="00EA2E0C"/>
    <w:rsid w:val="00EA2E58"/>
    <w:rsid w:val="00EA7011"/>
    <w:rsid w:val="00EB0D15"/>
    <w:rsid w:val="00EB219F"/>
    <w:rsid w:val="00EB283C"/>
    <w:rsid w:val="00EB2902"/>
    <w:rsid w:val="00EB2E1C"/>
    <w:rsid w:val="00EB4732"/>
    <w:rsid w:val="00EB704F"/>
    <w:rsid w:val="00EB7B99"/>
    <w:rsid w:val="00EC0DEA"/>
    <w:rsid w:val="00EC2A11"/>
    <w:rsid w:val="00EC2A80"/>
    <w:rsid w:val="00EC43A7"/>
    <w:rsid w:val="00EC6EA6"/>
    <w:rsid w:val="00EC751C"/>
    <w:rsid w:val="00EC7C62"/>
    <w:rsid w:val="00EC7D17"/>
    <w:rsid w:val="00ED07C2"/>
    <w:rsid w:val="00ED1E96"/>
    <w:rsid w:val="00ED3386"/>
    <w:rsid w:val="00ED5743"/>
    <w:rsid w:val="00ED57D8"/>
    <w:rsid w:val="00ED6D9C"/>
    <w:rsid w:val="00EE07A1"/>
    <w:rsid w:val="00EE182F"/>
    <w:rsid w:val="00EE1D7E"/>
    <w:rsid w:val="00EE283B"/>
    <w:rsid w:val="00EE41A3"/>
    <w:rsid w:val="00EE42CD"/>
    <w:rsid w:val="00EE5A15"/>
    <w:rsid w:val="00EE6BB4"/>
    <w:rsid w:val="00EE77BF"/>
    <w:rsid w:val="00EF03B1"/>
    <w:rsid w:val="00EF050E"/>
    <w:rsid w:val="00EF2F55"/>
    <w:rsid w:val="00EF425B"/>
    <w:rsid w:val="00EF7E4E"/>
    <w:rsid w:val="00F0160E"/>
    <w:rsid w:val="00F01C46"/>
    <w:rsid w:val="00F0292F"/>
    <w:rsid w:val="00F03B4F"/>
    <w:rsid w:val="00F055B9"/>
    <w:rsid w:val="00F059E8"/>
    <w:rsid w:val="00F05ECF"/>
    <w:rsid w:val="00F05EEA"/>
    <w:rsid w:val="00F07FD6"/>
    <w:rsid w:val="00F10034"/>
    <w:rsid w:val="00F103F7"/>
    <w:rsid w:val="00F16F90"/>
    <w:rsid w:val="00F226C2"/>
    <w:rsid w:val="00F24F1D"/>
    <w:rsid w:val="00F25724"/>
    <w:rsid w:val="00F25B5D"/>
    <w:rsid w:val="00F26A61"/>
    <w:rsid w:val="00F2785F"/>
    <w:rsid w:val="00F3400A"/>
    <w:rsid w:val="00F343AD"/>
    <w:rsid w:val="00F34B62"/>
    <w:rsid w:val="00F35B6C"/>
    <w:rsid w:val="00F40D36"/>
    <w:rsid w:val="00F41547"/>
    <w:rsid w:val="00F417E5"/>
    <w:rsid w:val="00F428CD"/>
    <w:rsid w:val="00F44F8B"/>
    <w:rsid w:val="00F450C0"/>
    <w:rsid w:val="00F4530F"/>
    <w:rsid w:val="00F47565"/>
    <w:rsid w:val="00F51045"/>
    <w:rsid w:val="00F52216"/>
    <w:rsid w:val="00F52E1F"/>
    <w:rsid w:val="00F53884"/>
    <w:rsid w:val="00F5468B"/>
    <w:rsid w:val="00F55125"/>
    <w:rsid w:val="00F55604"/>
    <w:rsid w:val="00F566F9"/>
    <w:rsid w:val="00F62922"/>
    <w:rsid w:val="00F62CC5"/>
    <w:rsid w:val="00F62E2D"/>
    <w:rsid w:val="00F6476A"/>
    <w:rsid w:val="00F67D84"/>
    <w:rsid w:val="00F70B55"/>
    <w:rsid w:val="00F7290D"/>
    <w:rsid w:val="00F75B69"/>
    <w:rsid w:val="00F76D21"/>
    <w:rsid w:val="00F77BB2"/>
    <w:rsid w:val="00F815E2"/>
    <w:rsid w:val="00F81D71"/>
    <w:rsid w:val="00F82BA5"/>
    <w:rsid w:val="00F837A2"/>
    <w:rsid w:val="00F8470C"/>
    <w:rsid w:val="00F84C4F"/>
    <w:rsid w:val="00F85F0C"/>
    <w:rsid w:val="00F8603D"/>
    <w:rsid w:val="00F863BB"/>
    <w:rsid w:val="00F86A7C"/>
    <w:rsid w:val="00F87550"/>
    <w:rsid w:val="00F907AC"/>
    <w:rsid w:val="00F90B67"/>
    <w:rsid w:val="00F912EB"/>
    <w:rsid w:val="00F91DCE"/>
    <w:rsid w:val="00F92BFA"/>
    <w:rsid w:val="00F946E4"/>
    <w:rsid w:val="00F94AF8"/>
    <w:rsid w:val="00F96B38"/>
    <w:rsid w:val="00FA14F8"/>
    <w:rsid w:val="00FA3C13"/>
    <w:rsid w:val="00FA3C52"/>
    <w:rsid w:val="00FA41BA"/>
    <w:rsid w:val="00FA5062"/>
    <w:rsid w:val="00FA5235"/>
    <w:rsid w:val="00FA52E9"/>
    <w:rsid w:val="00FA5A78"/>
    <w:rsid w:val="00FA685E"/>
    <w:rsid w:val="00FB1AF3"/>
    <w:rsid w:val="00FB1BDB"/>
    <w:rsid w:val="00FB326A"/>
    <w:rsid w:val="00FB3BAF"/>
    <w:rsid w:val="00FB4593"/>
    <w:rsid w:val="00FB45FC"/>
    <w:rsid w:val="00FB4BA6"/>
    <w:rsid w:val="00FB718F"/>
    <w:rsid w:val="00FB7CE5"/>
    <w:rsid w:val="00FB7F5E"/>
    <w:rsid w:val="00FC1315"/>
    <w:rsid w:val="00FC20C9"/>
    <w:rsid w:val="00FC2B66"/>
    <w:rsid w:val="00FC3ED5"/>
    <w:rsid w:val="00FC4099"/>
    <w:rsid w:val="00FC5EB1"/>
    <w:rsid w:val="00FC776B"/>
    <w:rsid w:val="00FD165F"/>
    <w:rsid w:val="00FD2FEE"/>
    <w:rsid w:val="00FD5EFF"/>
    <w:rsid w:val="00FE1C0A"/>
    <w:rsid w:val="00FE2760"/>
    <w:rsid w:val="00FE2974"/>
    <w:rsid w:val="00FE34F4"/>
    <w:rsid w:val="00FE37C3"/>
    <w:rsid w:val="00FE39F8"/>
    <w:rsid w:val="00FE6CF4"/>
    <w:rsid w:val="00FF1218"/>
    <w:rsid w:val="00FF12FA"/>
    <w:rsid w:val="00FF1DB7"/>
    <w:rsid w:val="00FF3358"/>
    <w:rsid w:val="00FF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EACE"/>
  <w15:docId w15:val="{F61E984E-B857-4383-B9A0-BFEC9665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DC1"/>
  </w:style>
  <w:style w:type="paragraph" w:styleId="1">
    <w:name w:val="heading 1"/>
    <w:basedOn w:val="a"/>
    <w:next w:val="a"/>
    <w:link w:val="10"/>
    <w:uiPriority w:val="9"/>
    <w:qFormat/>
    <w:rsid w:val="00E72D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72DC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E72DC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E72DC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72DC1"/>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72DC1"/>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E72DC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E72DC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E72DC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14B68"/>
    <w:pPr>
      <w:spacing w:after="0" w:line="240" w:lineRule="auto"/>
    </w:pPr>
    <w:rPr>
      <w:sz w:val="20"/>
      <w:szCs w:val="20"/>
    </w:rPr>
  </w:style>
  <w:style w:type="character" w:customStyle="1" w:styleId="a4">
    <w:name w:val="Текст сноски Знак"/>
    <w:basedOn w:val="a0"/>
    <w:link w:val="a3"/>
    <w:uiPriority w:val="99"/>
    <w:rsid w:val="00114B68"/>
    <w:rPr>
      <w:sz w:val="20"/>
      <w:szCs w:val="20"/>
    </w:rPr>
  </w:style>
  <w:style w:type="character" w:styleId="a5">
    <w:name w:val="footnote reference"/>
    <w:basedOn w:val="a0"/>
    <w:uiPriority w:val="99"/>
    <w:semiHidden/>
    <w:unhideWhenUsed/>
    <w:rsid w:val="00114B68"/>
    <w:rPr>
      <w:vertAlign w:val="superscript"/>
    </w:rPr>
  </w:style>
  <w:style w:type="paragraph" w:styleId="a6">
    <w:name w:val="List Paragraph"/>
    <w:basedOn w:val="a"/>
    <w:uiPriority w:val="34"/>
    <w:qFormat/>
    <w:rsid w:val="007C7AC1"/>
    <w:pPr>
      <w:ind w:left="720"/>
      <w:contextualSpacing/>
    </w:pPr>
  </w:style>
  <w:style w:type="paragraph" w:customStyle="1" w:styleId="ConsPlusNormal">
    <w:name w:val="ConsPlusNormal"/>
    <w:rsid w:val="00406EDF"/>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7">
    <w:name w:val="Normal (Web)"/>
    <w:basedOn w:val="a"/>
    <w:uiPriority w:val="99"/>
    <w:unhideWhenUsed/>
    <w:rsid w:val="00D16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D166B1"/>
    <w:rPr>
      <w:color w:val="0000FF"/>
      <w:u w:val="single"/>
    </w:rPr>
  </w:style>
  <w:style w:type="character" w:customStyle="1" w:styleId="sobytie">
    <w:name w:val="sobytie"/>
    <w:basedOn w:val="a0"/>
    <w:rsid w:val="0076708D"/>
  </w:style>
  <w:style w:type="paragraph" w:styleId="a9">
    <w:name w:val="header"/>
    <w:basedOn w:val="a"/>
    <w:link w:val="aa"/>
    <w:uiPriority w:val="99"/>
    <w:unhideWhenUsed/>
    <w:rsid w:val="00E72DC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2DC1"/>
  </w:style>
  <w:style w:type="paragraph" w:styleId="ab">
    <w:name w:val="footer"/>
    <w:basedOn w:val="a"/>
    <w:link w:val="ac"/>
    <w:uiPriority w:val="99"/>
    <w:unhideWhenUsed/>
    <w:rsid w:val="00E72DC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2DC1"/>
  </w:style>
  <w:style w:type="character" w:customStyle="1" w:styleId="10">
    <w:name w:val="Заголовок 1 Знак"/>
    <w:basedOn w:val="a0"/>
    <w:link w:val="1"/>
    <w:uiPriority w:val="9"/>
    <w:rsid w:val="00E72DC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E72DC1"/>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E72DC1"/>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E72DC1"/>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72DC1"/>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72DC1"/>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E72DC1"/>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E72DC1"/>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E72DC1"/>
    <w:rPr>
      <w:rFonts w:asciiTheme="majorHAnsi" w:eastAsiaTheme="majorEastAsia" w:hAnsiTheme="majorHAnsi" w:cstheme="majorBidi"/>
      <w:i/>
      <w:iCs/>
      <w:color w:val="262626" w:themeColor="text1" w:themeTint="D9"/>
      <w:sz w:val="21"/>
      <w:szCs w:val="21"/>
    </w:rPr>
  </w:style>
  <w:style w:type="paragraph" w:styleId="ad">
    <w:name w:val="caption"/>
    <w:basedOn w:val="a"/>
    <w:next w:val="a"/>
    <w:uiPriority w:val="35"/>
    <w:semiHidden/>
    <w:unhideWhenUsed/>
    <w:qFormat/>
    <w:rsid w:val="00E72DC1"/>
    <w:pPr>
      <w:spacing w:after="200" w:line="240" w:lineRule="auto"/>
    </w:pPr>
    <w:rPr>
      <w:i/>
      <w:iCs/>
      <w:color w:val="44546A" w:themeColor="text2"/>
      <w:sz w:val="18"/>
      <w:szCs w:val="18"/>
    </w:rPr>
  </w:style>
  <w:style w:type="paragraph" w:styleId="ae">
    <w:name w:val="Title"/>
    <w:basedOn w:val="a"/>
    <w:next w:val="a"/>
    <w:link w:val="af"/>
    <w:uiPriority w:val="10"/>
    <w:qFormat/>
    <w:rsid w:val="00E72DC1"/>
    <w:pPr>
      <w:spacing w:after="0" w:line="240" w:lineRule="auto"/>
      <w:contextualSpacing/>
    </w:pPr>
    <w:rPr>
      <w:rFonts w:asciiTheme="majorHAnsi" w:eastAsiaTheme="majorEastAsia" w:hAnsiTheme="majorHAnsi" w:cstheme="majorBidi"/>
      <w:spacing w:val="-10"/>
      <w:sz w:val="56"/>
      <w:szCs w:val="56"/>
    </w:rPr>
  </w:style>
  <w:style w:type="character" w:customStyle="1" w:styleId="af">
    <w:name w:val="Заголовок Знак"/>
    <w:basedOn w:val="a0"/>
    <w:link w:val="ae"/>
    <w:uiPriority w:val="10"/>
    <w:rsid w:val="00E72DC1"/>
    <w:rPr>
      <w:rFonts w:asciiTheme="majorHAnsi" w:eastAsiaTheme="majorEastAsia" w:hAnsiTheme="majorHAnsi" w:cstheme="majorBidi"/>
      <w:spacing w:val="-10"/>
      <w:sz w:val="56"/>
      <w:szCs w:val="56"/>
    </w:rPr>
  </w:style>
  <w:style w:type="paragraph" w:styleId="af0">
    <w:name w:val="Subtitle"/>
    <w:basedOn w:val="a"/>
    <w:next w:val="a"/>
    <w:link w:val="af1"/>
    <w:uiPriority w:val="11"/>
    <w:qFormat/>
    <w:rsid w:val="00E72DC1"/>
    <w:pPr>
      <w:numPr>
        <w:ilvl w:val="1"/>
      </w:numPr>
    </w:pPr>
    <w:rPr>
      <w:color w:val="5A5A5A" w:themeColor="text1" w:themeTint="A5"/>
      <w:spacing w:val="15"/>
    </w:rPr>
  </w:style>
  <w:style w:type="character" w:customStyle="1" w:styleId="af1">
    <w:name w:val="Подзаголовок Знак"/>
    <w:basedOn w:val="a0"/>
    <w:link w:val="af0"/>
    <w:uiPriority w:val="11"/>
    <w:rsid w:val="00E72DC1"/>
    <w:rPr>
      <w:color w:val="5A5A5A" w:themeColor="text1" w:themeTint="A5"/>
      <w:spacing w:val="15"/>
    </w:rPr>
  </w:style>
  <w:style w:type="character" w:styleId="af2">
    <w:name w:val="Strong"/>
    <w:basedOn w:val="a0"/>
    <w:uiPriority w:val="22"/>
    <w:qFormat/>
    <w:rsid w:val="00E72DC1"/>
    <w:rPr>
      <w:b/>
      <w:bCs/>
      <w:color w:val="auto"/>
    </w:rPr>
  </w:style>
  <w:style w:type="character" w:styleId="af3">
    <w:name w:val="Emphasis"/>
    <w:basedOn w:val="a0"/>
    <w:uiPriority w:val="20"/>
    <w:qFormat/>
    <w:rsid w:val="00E72DC1"/>
    <w:rPr>
      <w:i/>
      <w:iCs/>
      <w:color w:val="auto"/>
    </w:rPr>
  </w:style>
  <w:style w:type="paragraph" w:styleId="af4">
    <w:name w:val="No Spacing"/>
    <w:uiPriority w:val="1"/>
    <w:qFormat/>
    <w:rsid w:val="00E72DC1"/>
    <w:pPr>
      <w:spacing w:after="0" w:line="240" w:lineRule="auto"/>
    </w:pPr>
  </w:style>
  <w:style w:type="paragraph" w:styleId="21">
    <w:name w:val="Quote"/>
    <w:basedOn w:val="a"/>
    <w:next w:val="a"/>
    <w:link w:val="22"/>
    <w:uiPriority w:val="29"/>
    <w:qFormat/>
    <w:rsid w:val="00E72DC1"/>
    <w:pPr>
      <w:spacing w:before="200"/>
      <w:ind w:left="864" w:right="864"/>
    </w:pPr>
    <w:rPr>
      <w:i/>
      <w:iCs/>
      <w:color w:val="404040" w:themeColor="text1" w:themeTint="BF"/>
    </w:rPr>
  </w:style>
  <w:style w:type="character" w:customStyle="1" w:styleId="22">
    <w:name w:val="Цитата 2 Знак"/>
    <w:basedOn w:val="a0"/>
    <w:link w:val="21"/>
    <w:uiPriority w:val="29"/>
    <w:rsid w:val="00E72DC1"/>
    <w:rPr>
      <w:i/>
      <w:iCs/>
      <w:color w:val="404040" w:themeColor="text1" w:themeTint="BF"/>
    </w:rPr>
  </w:style>
  <w:style w:type="paragraph" w:styleId="af5">
    <w:name w:val="Intense Quote"/>
    <w:basedOn w:val="a"/>
    <w:next w:val="a"/>
    <w:link w:val="af6"/>
    <w:uiPriority w:val="30"/>
    <w:qFormat/>
    <w:rsid w:val="00E72DC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6">
    <w:name w:val="Выделенная цитата Знак"/>
    <w:basedOn w:val="a0"/>
    <w:link w:val="af5"/>
    <w:uiPriority w:val="30"/>
    <w:rsid w:val="00E72DC1"/>
    <w:rPr>
      <w:i/>
      <w:iCs/>
      <w:color w:val="5B9BD5" w:themeColor="accent1"/>
    </w:rPr>
  </w:style>
  <w:style w:type="character" w:styleId="af7">
    <w:name w:val="Subtle Emphasis"/>
    <w:basedOn w:val="a0"/>
    <w:uiPriority w:val="19"/>
    <w:qFormat/>
    <w:rsid w:val="00E72DC1"/>
    <w:rPr>
      <w:i/>
      <w:iCs/>
      <w:color w:val="404040" w:themeColor="text1" w:themeTint="BF"/>
    </w:rPr>
  </w:style>
  <w:style w:type="character" w:styleId="af8">
    <w:name w:val="Intense Emphasis"/>
    <w:basedOn w:val="a0"/>
    <w:uiPriority w:val="21"/>
    <w:qFormat/>
    <w:rsid w:val="00E72DC1"/>
    <w:rPr>
      <w:i/>
      <w:iCs/>
      <w:color w:val="5B9BD5" w:themeColor="accent1"/>
    </w:rPr>
  </w:style>
  <w:style w:type="character" w:styleId="af9">
    <w:name w:val="Subtle Reference"/>
    <w:basedOn w:val="a0"/>
    <w:uiPriority w:val="31"/>
    <w:qFormat/>
    <w:rsid w:val="00E72DC1"/>
    <w:rPr>
      <w:smallCaps/>
      <w:color w:val="404040" w:themeColor="text1" w:themeTint="BF"/>
    </w:rPr>
  </w:style>
  <w:style w:type="character" w:styleId="afa">
    <w:name w:val="Intense Reference"/>
    <w:basedOn w:val="a0"/>
    <w:uiPriority w:val="32"/>
    <w:qFormat/>
    <w:rsid w:val="00E72DC1"/>
    <w:rPr>
      <w:b/>
      <w:bCs/>
      <w:smallCaps/>
      <w:color w:val="5B9BD5" w:themeColor="accent1"/>
      <w:spacing w:val="5"/>
    </w:rPr>
  </w:style>
  <w:style w:type="character" w:styleId="afb">
    <w:name w:val="Book Title"/>
    <w:basedOn w:val="a0"/>
    <w:uiPriority w:val="33"/>
    <w:qFormat/>
    <w:rsid w:val="00E72DC1"/>
    <w:rPr>
      <w:b/>
      <w:bCs/>
      <w:i/>
      <w:iCs/>
      <w:spacing w:val="5"/>
    </w:rPr>
  </w:style>
  <w:style w:type="paragraph" w:styleId="afc">
    <w:name w:val="TOC Heading"/>
    <w:basedOn w:val="1"/>
    <w:next w:val="a"/>
    <w:uiPriority w:val="39"/>
    <w:unhideWhenUsed/>
    <w:qFormat/>
    <w:rsid w:val="00E72DC1"/>
    <w:pPr>
      <w:outlineLvl w:val="9"/>
    </w:pPr>
  </w:style>
  <w:style w:type="paragraph" w:styleId="11">
    <w:name w:val="toc 1"/>
    <w:basedOn w:val="a"/>
    <w:next w:val="a"/>
    <w:autoRedefine/>
    <w:uiPriority w:val="39"/>
    <w:unhideWhenUsed/>
    <w:rsid w:val="006473B1"/>
    <w:pPr>
      <w:spacing w:after="100"/>
    </w:pPr>
  </w:style>
  <w:style w:type="paragraph" w:styleId="31">
    <w:name w:val="toc 3"/>
    <w:basedOn w:val="a"/>
    <w:next w:val="a"/>
    <w:autoRedefine/>
    <w:uiPriority w:val="39"/>
    <w:unhideWhenUsed/>
    <w:rsid w:val="00E72DC1"/>
    <w:pPr>
      <w:spacing w:after="100"/>
      <w:ind w:left="440"/>
    </w:pPr>
  </w:style>
  <w:style w:type="paragraph" w:styleId="23">
    <w:name w:val="toc 2"/>
    <w:basedOn w:val="a"/>
    <w:next w:val="a"/>
    <w:autoRedefine/>
    <w:uiPriority w:val="39"/>
    <w:unhideWhenUsed/>
    <w:rsid w:val="00E72DC1"/>
    <w:pPr>
      <w:spacing w:after="100"/>
      <w:ind w:left="220"/>
    </w:pPr>
  </w:style>
  <w:style w:type="paragraph" w:styleId="afd">
    <w:name w:val="Balloon Text"/>
    <w:basedOn w:val="a"/>
    <w:link w:val="afe"/>
    <w:uiPriority w:val="99"/>
    <w:semiHidden/>
    <w:unhideWhenUsed/>
    <w:rsid w:val="004A21F2"/>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4A21F2"/>
    <w:rPr>
      <w:rFonts w:ascii="Tahoma" w:hAnsi="Tahoma" w:cs="Tahoma"/>
      <w:sz w:val="16"/>
      <w:szCs w:val="16"/>
    </w:rPr>
  </w:style>
  <w:style w:type="character" w:styleId="aff">
    <w:name w:val="FollowedHyperlink"/>
    <w:basedOn w:val="a0"/>
    <w:uiPriority w:val="99"/>
    <w:semiHidden/>
    <w:unhideWhenUsed/>
    <w:rsid w:val="00A65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00">
      <w:bodyDiv w:val="1"/>
      <w:marLeft w:val="0"/>
      <w:marRight w:val="0"/>
      <w:marTop w:val="0"/>
      <w:marBottom w:val="0"/>
      <w:divBdr>
        <w:top w:val="none" w:sz="0" w:space="0" w:color="auto"/>
        <w:left w:val="none" w:sz="0" w:space="0" w:color="auto"/>
        <w:bottom w:val="none" w:sz="0" w:space="0" w:color="auto"/>
        <w:right w:val="none" w:sz="0" w:space="0" w:color="auto"/>
      </w:divBdr>
    </w:div>
    <w:div w:id="88432081">
      <w:bodyDiv w:val="1"/>
      <w:marLeft w:val="0"/>
      <w:marRight w:val="0"/>
      <w:marTop w:val="0"/>
      <w:marBottom w:val="0"/>
      <w:divBdr>
        <w:top w:val="none" w:sz="0" w:space="0" w:color="auto"/>
        <w:left w:val="none" w:sz="0" w:space="0" w:color="auto"/>
        <w:bottom w:val="none" w:sz="0" w:space="0" w:color="auto"/>
        <w:right w:val="none" w:sz="0" w:space="0" w:color="auto"/>
      </w:divBdr>
    </w:div>
    <w:div w:id="131101585">
      <w:bodyDiv w:val="1"/>
      <w:marLeft w:val="0"/>
      <w:marRight w:val="0"/>
      <w:marTop w:val="0"/>
      <w:marBottom w:val="0"/>
      <w:divBdr>
        <w:top w:val="none" w:sz="0" w:space="0" w:color="auto"/>
        <w:left w:val="none" w:sz="0" w:space="0" w:color="auto"/>
        <w:bottom w:val="none" w:sz="0" w:space="0" w:color="auto"/>
        <w:right w:val="none" w:sz="0" w:space="0" w:color="auto"/>
      </w:divBdr>
    </w:div>
    <w:div w:id="155651767">
      <w:bodyDiv w:val="1"/>
      <w:marLeft w:val="0"/>
      <w:marRight w:val="0"/>
      <w:marTop w:val="0"/>
      <w:marBottom w:val="0"/>
      <w:divBdr>
        <w:top w:val="none" w:sz="0" w:space="0" w:color="auto"/>
        <w:left w:val="none" w:sz="0" w:space="0" w:color="auto"/>
        <w:bottom w:val="none" w:sz="0" w:space="0" w:color="auto"/>
        <w:right w:val="none" w:sz="0" w:space="0" w:color="auto"/>
      </w:divBdr>
    </w:div>
    <w:div w:id="164442788">
      <w:bodyDiv w:val="1"/>
      <w:marLeft w:val="0"/>
      <w:marRight w:val="0"/>
      <w:marTop w:val="0"/>
      <w:marBottom w:val="0"/>
      <w:divBdr>
        <w:top w:val="none" w:sz="0" w:space="0" w:color="auto"/>
        <w:left w:val="none" w:sz="0" w:space="0" w:color="auto"/>
        <w:bottom w:val="none" w:sz="0" w:space="0" w:color="auto"/>
        <w:right w:val="none" w:sz="0" w:space="0" w:color="auto"/>
      </w:divBdr>
    </w:div>
    <w:div w:id="226039839">
      <w:bodyDiv w:val="1"/>
      <w:marLeft w:val="0"/>
      <w:marRight w:val="0"/>
      <w:marTop w:val="0"/>
      <w:marBottom w:val="0"/>
      <w:divBdr>
        <w:top w:val="none" w:sz="0" w:space="0" w:color="auto"/>
        <w:left w:val="none" w:sz="0" w:space="0" w:color="auto"/>
        <w:bottom w:val="none" w:sz="0" w:space="0" w:color="auto"/>
        <w:right w:val="none" w:sz="0" w:space="0" w:color="auto"/>
      </w:divBdr>
    </w:div>
    <w:div w:id="390619546">
      <w:bodyDiv w:val="1"/>
      <w:marLeft w:val="0"/>
      <w:marRight w:val="0"/>
      <w:marTop w:val="0"/>
      <w:marBottom w:val="0"/>
      <w:divBdr>
        <w:top w:val="none" w:sz="0" w:space="0" w:color="auto"/>
        <w:left w:val="none" w:sz="0" w:space="0" w:color="auto"/>
        <w:bottom w:val="none" w:sz="0" w:space="0" w:color="auto"/>
        <w:right w:val="none" w:sz="0" w:space="0" w:color="auto"/>
      </w:divBdr>
    </w:div>
    <w:div w:id="428351943">
      <w:bodyDiv w:val="1"/>
      <w:marLeft w:val="0"/>
      <w:marRight w:val="0"/>
      <w:marTop w:val="0"/>
      <w:marBottom w:val="0"/>
      <w:divBdr>
        <w:top w:val="none" w:sz="0" w:space="0" w:color="auto"/>
        <w:left w:val="none" w:sz="0" w:space="0" w:color="auto"/>
        <w:bottom w:val="none" w:sz="0" w:space="0" w:color="auto"/>
        <w:right w:val="none" w:sz="0" w:space="0" w:color="auto"/>
      </w:divBdr>
    </w:div>
    <w:div w:id="586429847">
      <w:bodyDiv w:val="1"/>
      <w:marLeft w:val="0"/>
      <w:marRight w:val="0"/>
      <w:marTop w:val="0"/>
      <w:marBottom w:val="0"/>
      <w:divBdr>
        <w:top w:val="none" w:sz="0" w:space="0" w:color="auto"/>
        <w:left w:val="none" w:sz="0" w:space="0" w:color="auto"/>
        <w:bottom w:val="none" w:sz="0" w:space="0" w:color="auto"/>
        <w:right w:val="none" w:sz="0" w:space="0" w:color="auto"/>
      </w:divBdr>
    </w:div>
    <w:div w:id="762802237">
      <w:bodyDiv w:val="1"/>
      <w:marLeft w:val="0"/>
      <w:marRight w:val="0"/>
      <w:marTop w:val="0"/>
      <w:marBottom w:val="0"/>
      <w:divBdr>
        <w:top w:val="none" w:sz="0" w:space="0" w:color="auto"/>
        <w:left w:val="none" w:sz="0" w:space="0" w:color="auto"/>
        <w:bottom w:val="none" w:sz="0" w:space="0" w:color="auto"/>
        <w:right w:val="none" w:sz="0" w:space="0" w:color="auto"/>
      </w:divBdr>
    </w:div>
    <w:div w:id="798954294">
      <w:bodyDiv w:val="1"/>
      <w:marLeft w:val="0"/>
      <w:marRight w:val="0"/>
      <w:marTop w:val="0"/>
      <w:marBottom w:val="0"/>
      <w:divBdr>
        <w:top w:val="none" w:sz="0" w:space="0" w:color="auto"/>
        <w:left w:val="none" w:sz="0" w:space="0" w:color="auto"/>
        <w:bottom w:val="none" w:sz="0" w:space="0" w:color="auto"/>
        <w:right w:val="none" w:sz="0" w:space="0" w:color="auto"/>
      </w:divBdr>
    </w:div>
    <w:div w:id="864682709">
      <w:bodyDiv w:val="1"/>
      <w:marLeft w:val="0"/>
      <w:marRight w:val="0"/>
      <w:marTop w:val="0"/>
      <w:marBottom w:val="0"/>
      <w:divBdr>
        <w:top w:val="none" w:sz="0" w:space="0" w:color="auto"/>
        <w:left w:val="none" w:sz="0" w:space="0" w:color="auto"/>
        <w:bottom w:val="none" w:sz="0" w:space="0" w:color="auto"/>
        <w:right w:val="none" w:sz="0" w:space="0" w:color="auto"/>
      </w:divBdr>
    </w:div>
    <w:div w:id="942691354">
      <w:bodyDiv w:val="1"/>
      <w:marLeft w:val="0"/>
      <w:marRight w:val="0"/>
      <w:marTop w:val="0"/>
      <w:marBottom w:val="0"/>
      <w:divBdr>
        <w:top w:val="none" w:sz="0" w:space="0" w:color="auto"/>
        <w:left w:val="none" w:sz="0" w:space="0" w:color="auto"/>
        <w:bottom w:val="none" w:sz="0" w:space="0" w:color="auto"/>
        <w:right w:val="none" w:sz="0" w:space="0" w:color="auto"/>
      </w:divBdr>
      <w:divsChild>
        <w:div w:id="1533228376">
          <w:marLeft w:val="0"/>
          <w:marRight w:val="0"/>
          <w:marTop w:val="0"/>
          <w:marBottom w:val="0"/>
          <w:divBdr>
            <w:top w:val="none" w:sz="0" w:space="0" w:color="auto"/>
            <w:left w:val="none" w:sz="0" w:space="0" w:color="auto"/>
            <w:bottom w:val="none" w:sz="0" w:space="0" w:color="auto"/>
            <w:right w:val="none" w:sz="0" w:space="0" w:color="auto"/>
          </w:divBdr>
        </w:div>
        <w:div w:id="2081824623">
          <w:marLeft w:val="0"/>
          <w:marRight w:val="0"/>
          <w:marTop w:val="0"/>
          <w:marBottom w:val="0"/>
          <w:divBdr>
            <w:top w:val="none" w:sz="0" w:space="0" w:color="auto"/>
            <w:left w:val="none" w:sz="0" w:space="0" w:color="auto"/>
            <w:bottom w:val="none" w:sz="0" w:space="0" w:color="auto"/>
            <w:right w:val="none" w:sz="0" w:space="0" w:color="auto"/>
          </w:divBdr>
        </w:div>
        <w:div w:id="725835062">
          <w:marLeft w:val="0"/>
          <w:marRight w:val="0"/>
          <w:marTop w:val="0"/>
          <w:marBottom w:val="0"/>
          <w:divBdr>
            <w:top w:val="none" w:sz="0" w:space="0" w:color="auto"/>
            <w:left w:val="none" w:sz="0" w:space="0" w:color="auto"/>
            <w:bottom w:val="none" w:sz="0" w:space="0" w:color="auto"/>
            <w:right w:val="none" w:sz="0" w:space="0" w:color="auto"/>
          </w:divBdr>
        </w:div>
        <w:div w:id="1655186423">
          <w:marLeft w:val="0"/>
          <w:marRight w:val="0"/>
          <w:marTop w:val="0"/>
          <w:marBottom w:val="0"/>
          <w:divBdr>
            <w:top w:val="none" w:sz="0" w:space="0" w:color="auto"/>
            <w:left w:val="none" w:sz="0" w:space="0" w:color="auto"/>
            <w:bottom w:val="none" w:sz="0" w:space="0" w:color="auto"/>
            <w:right w:val="none" w:sz="0" w:space="0" w:color="auto"/>
          </w:divBdr>
        </w:div>
      </w:divsChild>
    </w:div>
    <w:div w:id="1004474777">
      <w:bodyDiv w:val="1"/>
      <w:marLeft w:val="0"/>
      <w:marRight w:val="0"/>
      <w:marTop w:val="0"/>
      <w:marBottom w:val="0"/>
      <w:divBdr>
        <w:top w:val="none" w:sz="0" w:space="0" w:color="auto"/>
        <w:left w:val="none" w:sz="0" w:space="0" w:color="auto"/>
        <w:bottom w:val="none" w:sz="0" w:space="0" w:color="auto"/>
        <w:right w:val="none" w:sz="0" w:space="0" w:color="auto"/>
      </w:divBdr>
    </w:div>
    <w:div w:id="1071776567">
      <w:bodyDiv w:val="1"/>
      <w:marLeft w:val="0"/>
      <w:marRight w:val="0"/>
      <w:marTop w:val="0"/>
      <w:marBottom w:val="0"/>
      <w:divBdr>
        <w:top w:val="none" w:sz="0" w:space="0" w:color="auto"/>
        <w:left w:val="none" w:sz="0" w:space="0" w:color="auto"/>
        <w:bottom w:val="none" w:sz="0" w:space="0" w:color="auto"/>
        <w:right w:val="none" w:sz="0" w:space="0" w:color="auto"/>
      </w:divBdr>
    </w:div>
    <w:div w:id="1212111072">
      <w:bodyDiv w:val="1"/>
      <w:marLeft w:val="0"/>
      <w:marRight w:val="0"/>
      <w:marTop w:val="0"/>
      <w:marBottom w:val="0"/>
      <w:divBdr>
        <w:top w:val="none" w:sz="0" w:space="0" w:color="auto"/>
        <w:left w:val="none" w:sz="0" w:space="0" w:color="auto"/>
        <w:bottom w:val="none" w:sz="0" w:space="0" w:color="auto"/>
        <w:right w:val="none" w:sz="0" w:space="0" w:color="auto"/>
      </w:divBdr>
    </w:div>
    <w:div w:id="1262033086">
      <w:bodyDiv w:val="1"/>
      <w:marLeft w:val="0"/>
      <w:marRight w:val="0"/>
      <w:marTop w:val="0"/>
      <w:marBottom w:val="0"/>
      <w:divBdr>
        <w:top w:val="none" w:sz="0" w:space="0" w:color="auto"/>
        <w:left w:val="none" w:sz="0" w:space="0" w:color="auto"/>
        <w:bottom w:val="none" w:sz="0" w:space="0" w:color="auto"/>
        <w:right w:val="none" w:sz="0" w:space="0" w:color="auto"/>
      </w:divBdr>
    </w:div>
    <w:div w:id="1267082076">
      <w:bodyDiv w:val="1"/>
      <w:marLeft w:val="0"/>
      <w:marRight w:val="0"/>
      <w:marTop w:val="0"/>
      <w:marBottom w:val="0"/>
      <w:divBdr>
        <w:top w:val="none" w:sz="0" w:space="0" w:color="auto"/>
        <w:left w:val="none" w:sz="0" w:space="0" w:color="auto"/>
        <w:bottom w:val="none" w:sz="0" w:space="0" w:color="auto"/>
        <w:right w:val="none" w:sz="0" w:space="0" w:color="auto"/>
      </w:divBdr>
    </w:div>
    <w:div w:id="1339962084">
      <w:bodyDiv w:val="1"/>
      <w:marLeft w:val="0"/>
      <w:marRight w:val="0"/>
      <w:marTop w:val="0"/>
      <w:marBottom w:val="0"/>
      <w:divBdr>
        <w:top w:val="none" w:sz="0" w:space="0" w:color="auto"/>
        <w:left w:val="none" w:sz="0" w:space="0" w:color="auto"/>
        <w:bottom w:val="none" w:sz="0" w:space="0" w:color="auto"/>
        <w:right w:val="none" w:sz="0" w:space="0" w:color="auto"/>
      </w:divBdr>
    </w:div>
    <w:div w:id="1438988182">
      <w:bodyDiv w:val="1"/>
      <w:marLeft w:val="0"/>
      <w:marRight w:val="0"/>
      <w:marTop w:val="0"/>
      <w:marBottom w:val="0"/>
      <w:divBdr>
        <w:top w:val="none" w:sz="0" w:space="0" w:color="auto"/>
        <w:left w:val="none" w:sz="0" w:space="0" w:color="auto"/>
        <w:bottom w:val="none" w:sz="0" w:space="0" w:color="auto"/>
        <w:right w:val="none" w:sz="0" w:space="0" w:color="auto"/>
      </w:divBdr>
    </w:div>
    <w:div w:id="1441534536">
      <w:bodyDiv w:val="1"/>
      <w:marLeft w:val="0"/>
      <w:marRight w:val="0"/>
      <w:marTop w:val="0"/>
      <w:marBottom w:val="0"/>
      <w:divBdr>
        <w:top w:val="none" w:sz="0" w:space="0" w:color="auto"/>
        <w:left w:val="none" w:sz="0" w:space="0" w:color="auto"/>
        <w:bottom w:val="none" w:sz="0" w:space="0" w:color="auto"/>
        <w:right w:val="none" w:sz="0" w:space="0" w:color="auto"/>
      </w:divBdr>
      <w:divsChild>
        <w:div w:id="1606764685">
          <w:marLeft w:val="0"/>
          <w:marRight w:val="0"/>
          <w:marTop w:val="0"/>
          <w:marBottom w:val="0"/>
          <w:divBdr>
            <w:top w:val="none" w:sz="0" w:space="0" w:color="auto"/>
            <w:left w:val="none" w:sz="0" w:space="0" w:color="auto"/>
            <w:bottom w:val="none" w:sz="0" w:space="0" w:color="auto"/>
            <w:right w:val="none" w:sz="0" w:space="0" w:color="auto"/>
          </w:divBdr>
        </w:div>
      </w:divsChild>
    </w:div>
    <w:div w:id="1460147552">
      <w:bodyDiv w:val="1"/>
      <w:marLeft w:val="0"/>
      <w:marRight w:val="0"/>
      <w:marTop w:val="0"/>
      <w:marBottom w:val="0"/>
      <w:divBdr>
        <w:top w:val="none" w:sz="0" w:space="0" w:color="auto"/>
        <w:left w:val="none" w:sz="0" w:space="0" w:color="auto"/>
        <w:bottom w:val="none" w:sz="0" w:space="0" w:color="auto"/>
        <w:right w:val="none" w:sz="0" w:space="0" w:color="auto"/>
      </w:divBdr>
      <w:divsChild>
        <w:div w:id="174611201">
          <w:marLeft w:val="0"/>
          <w:marRight w:val="0"/>
          <w:marTop w:val="0"/>
          <w:marBottom w:val="0"/>
          <w:divBdr>
            <w:top w:val="none" w:sz="0" w:space="0" w:color="auto"/>
            <w:left w:val="none" w:sz="0" w:space="0" w:color="auto"/>
            <w:bottom w:val="none" w:sz="0" w:space="0" w:color="auto"/>
            <w:right w:val="none" w:sz="0" w:space="0" w:color="auto"/>
          </w:divBdr>
        </w:div>
      </w:divsChild>
    </w:div>
    <w:div w:id="1619143371">
      <w:bodyDiv w:val="1"/>
      <w:marLeft w:val="0"/>
      <w:marRight w:val="0"/>
      <w:marTop w:val="0"/>
      <w:marBottom w:val="0"/>
      <w:divBdr>
        <w:top w:val="none" w:sz="0" w:space="0" w:color="auto"/>
        <w:left w:val="none" w:sz="0" w:space="0" w:color="auto"/>
        <w:bottom w:val="none" w:sz="0" w:space="0" w:color="auto"/>
        <w:right w:val="none" w:sz="0" w:space="0" w:color="auto"/>
      </w:divBdr>
    </w:div>
    <w:div w:id="1763574128">
      <w:bodyDiv w:val="1"/>
      <w:marLeft w:val="0"/>
      <w:marRight w:val="0"/>
      <w:marTop w:val="0"/>
      <w:marBottom w:val="0"/>
      <w:divBdr>
        <w:top w:val="none" w:sz="0" w:space="0" w:color="auto"/>
        <w:left w:val="none" w:sz="0" w:space="0" w:color="auto"/>
        <w:bottom w:val="none" w:sz="0" w:space="0" w:color="auto"/>
        <w:right w:val="none" w:sz="0" w:space="0" w:color="auto"/>
      </w:divBdr>
    </w:div>
    <w:div w:id="1841967374">
      <w:bodyDiv w:val="1"/>
      <w:marLeft w:val="0"/>
      <w:marRight w:val="0"/>
      <w:marTop w:val="0"/>
      <w:marBottom w:val="0"/>
      <w:divBdr>
        <w:top w:val="none" w:sz="0" w:space="0" w:color="auto"/>
        <w:left w:val="none" w:sz="0" w:space="0" w:color="auto"/>
        <w:bottom w:val="none" w:sz="0" w:space="0" w:color="auto"/>
        <w:right w:val="none" w:sz="0" w:space="0" w:color="auto"/>
      </w:divBdr>
    </w:div>
    <w:div w:id="1896356138">
      <w:bodyDiv w:val="1"/>
      <w:marLeft w:val="0"/>
      <w:marRight w:val="0"/>
      <w:marTop w:val="0"/>
      <w:marBottom w:val="0"/>
      <w:divBdr>
        <w:top w:val="none" w:sz="0" w:space="0" w:color="auto"/>
        <w:left w:val="none" w:sz="0" w:space="0" w:color="auto"/>
        <w:bottom w:val="none" w:sz="0" w:space="0" w:color="auto"/>
        <w:right w:val="none" w:sz="0" w:space="0" w:color="auto"/>
      </w:divBdr>
    </w:div>
    <w:div w:id="1922445902">
      <w:bodyDiv w:val="1"/>
      <w:marLeft w:val="0"/>
      <w:marRight w:val="0"/>
      <w:marTop w:val="0"/>
      <w:marBottom w:val="0"/>
      <w:divBdr>
        <w:top w:val="none" w:sz="0" w:space="0" w:color="auto"/>
        <w:left w:val="none" w:sz="0" w:space="0" w:color="auto"/>
        <w:bottom w:val="none" w:sz="0" w:space="0" w:color="auto"/>
        <w:right w:val="none" w:sz="0" w:space="0" w:color="auto"/>
      </w:divBdr>
    </w:div>
    <w:div w:id="1996716176">
      <w:bodyDiv w:val="1"/>
      <w:marLeft w:val="0"/>
      <w:marRight w:val="0"/>
      <w:marTop w:val="0"/>
      <w:marBottom w:val="0"/>
      <w:divBdr>
        <w:top w:val="none" w:sz="0" w:space="0" w:color="auto"/>
        <w:left w:val="none" w:sz="0" w:space="0" w:color="auto"/>
        <w:bottom w:val="none" w:sz="0" w:space="0" w:color="auto"/>
        <w:right w:val="none" w:sz="0" w:space="0" w:color="auto"/>
      </w:divBdr>
      <w:divsChild>
        <w:div w:id="1165704129">
          <w:marLeft w:val="0"/>
          <w:marRight w:val="0"/>
          <w:marTop w:val="0"/>
          <w:marBottom w:val="0"/>
          <w:divBdr>
            <w:top w:val="none" w:sz="0" w:space="0" w:color="auto"/>
            <w:left w:val="single" w:sz="24" w:space="0" w:color="CED3F1"/>
            <w:bottom w:val="none" w:sz="0" w:space="0" w:color="auto"/>
            <w:right w:val="none" w:sz="0" w:space="0" w:color="auto"/>
          </w:divBdr>
          <w:divsChild>
            <w:div w:id="832254298">
              <w:marLeft w:val="0"/>
              <w:marRight w:val="0"/>
              <w:marTop w:val="0"/>
              <w:marBottom w:val="0"/>
              <w:divBdr>
                <w:top w:val="none" w:sz="0" w:space="0" w:color="auto"/>
                <w:left w:val="none" w:sz="0" w:space="0" w:color="auto"/>
                <w:bottom w:val="none" w:sz="0" w:space="0" w:color="auto"/>
                <w:right w:val="none" w:sz="0" w:space="0" w:color="auto"/>
              </w:divBdr>
            </w:div>
            <w:div w:id="14133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ED85FA730FD0CD0AF3EF3B8932A6D68E83C792B6007E2B2E5CA3BDE348495C61172935005CF0ZEO9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CJI&amp;n=125236&amp;date=04.05.20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zakon.ru/blog/2020/07/09/sposoby_sozdaniya_novogo_obekta_nedvizhimosti" TargetMode="External"/><Relationship Id="rId2" Type="http://schemas.openxmlformats.org/officeDocument/2006/relationships/hyperlink" Target="https://zakon.ru/blog/2020/07/09/sposoby_sozdaniya_novogo_obekta_nedvizhimosti" TargetMode="External"/><Relationship Id="rId1" Type="http://schemas.openxmlformats.org/officeDocument/2006/relationships/hyperlink" Target="https://moskv.ru/articles/fulltext/show/id/89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71B8-20A0-43D9-BF37-25C794AE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33712</Words>
  <Characters>192160</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Красников Павел Михайлович</dc:creator>
  <cp:lastModifiedBy>Красников Павел Михайлович</cp:lastModifiedBy>
  <cp:revision>2</cp:revision>
  <dcterms:created xsi:type="dcterms:W3CDTF">2022-05-12T13:54:00Z</dcterms:created>
  <dcterms:modified xsi:type="dcterms:W3CDTF">2022-05-12T13:54:00Z</dcterms:modified>
</cp:coreProperties>
</file>