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B3F5" w14:textId="77777777" w:rsidR="00C65668" w:rsidRPr="00B64BA6" w:rsidRDefault="00C65668" w:rsidP="00B64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6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14:paraId="22508B55" w14:textId="7C797A19" w:rsidR="00C65668" w:rsidRPr="00B64BA6" w:rsidRDefault="00C65668" w:rsidP="00B64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6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 обучающегося СПбГУ</w:t>
      </w:r>
    </w:p>
    <w:p w14:paraId="5B4E17E0" w14:textId="0083B234" w:rsidR="00B64BA6" w:rsidRPr="00B64BA6" w:rsidRDefault="00B64BA6" w:rsidP="00B64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6"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proofErr w:type="spellStart"/>
      <w:r w:rsidRPr="00B64BA6">
        <w:rPr>
          <w:rFonts w:ascii="Times New Roman" w:hAnsi="Times New Roman" w:cs="Times New Roman"/>
          <w:b/>
          <w:bCs/>
          <w:sz w:val="28"/>
          <w:szCs w:val="28"/>
        </w:rPr>
        <w:t>Вэйкана</w:t>
      </w:r>
      <w:proofErr w:type="spellEnd"/>
    </w:p>
    <w:p w14:paraId="7B0E2548" w14:textId="77777777" w:rsidR="00B64BA6" w:rsidRDefault="00B64BA6" w:rsidP="00B64B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4BA6">
        <w:rPr>
          <w:rFonts w:ascii="Times New Roman" w:hAnsi="Times New Roman" w:cs="Times New Roman"/>
          <w:b/>
          <w:bCs/>
          <w:sz w:val="28"/>
          <w:szCs w:val="28"/>
        </w:rPr>
        <w:t>о теме «Национально-культурная специфика символов в художественном тексте</w:t>
      </w:r>
    </w:p>
    <w:p w14:paraId="06FE00BE" w14:textId="29E61707" w:rsidR="00C65668" w:rsidRPr="00B64BA6" w:rsidRDefault="00B64BA6" w:rsidP="00B64B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6">
        <w:rPr>
          <w:rFonts w:ascii="Times New Roman" w:hAnsi="Times New Roman" w:cs="Times New Roman"/>
          <w:b/>
          <w:bCs/>
          <w:sz w:val="28"/>
          <w:szCs w:val="28"/>
        </w:rPr>
        <w:t>(на материале "Стихотворений в прозе" И. С. Тургенева)»</w:t>
      </w:r>
    </w:p>
    <w:p w14:paraId="654BAF6B" w14:textId="77777777" w:rsidR="00C65668" w:rsidRPr="00B64BA6" w:rsidRDefault="00C65668" w:rsidP="00C65668">
      <w:pPr>
        <w:rPr>
          <w:rFonts w:ascii="Times New Roman" w:hAnsi="Times New Roman" w:cs="Times New Roman"/>
          <w:sz w:val="28"/>
          <w:szCs w:val="28"/>
        </w:rPr>
      </w:pPr>
    </w:p>
    <w:p w14:paraId="5FBEA809" w14:textId="4D89DBAF" w:rsidR="00B528F0" w:rsidRDefault="00C65668" w:rsidP="000C4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A6">
        <w:rPr>
          <w:rFonts w:ascii="Times New Roman" w:hAnsi="Times New Roman" w:cs="Times New Roman"/>
          <w:sz w:val="28"/>
          <w:szCs w:val="28"/>
        </w:rPr>
        <w:t>Работа</w:t>
      </w:r>
      <w:bookmarkStart w:id="0" w:name="_Hlk104387329"/>
      <w:r w:rsidR="00B64BA6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B64BA6">
        <w:rPr>
          <w:rFonts w:ascii="Times New Roman" w:hAnsi="Times New Roman" w:cs="Times New Roman"/>
          <w:sz w:val="28"/>
          <w:szCs w:val="28"/>
        </w:rPr>
        <w:t>Вэйкана</w:t>
      </w:r>
      <w:proofErr w:type="spellEnd"/>
      <w:r w:rsidR="00B64BA6">
        <w:rPr>
          <w:rFonts w:ascii="Times New Roman" w:hAnsi="Times New Roman" w:cs="Times New Roman"/>
          <w:sz w:val="28"/>
          <w:szCs w:val="28"/>
        </w:rPr>
        <w:t xml:space="preserve"> посвящена теме, актуальной и для филологии в целом, и для </w:t>
      </w:r>
      <w:proofErr w:type="spellStart"/>
      <w:r w:rsidR="00B64BA6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="00B64BA6">
        <w:rPr>
          <w:rFonts w:ascii="Times New Roman" w:hAnsi="Times New Roman" w:cs="Times New Roman"/>
          <w:sz w:val="28"/>
          <w:szCs w:val="28"/>
        </w:rPr>
        <w:t xml:space="preserve"> аспекта РКИ в частности</w:t>
      </w:r>
      <w:r w:rsidRPr="00B64BA6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B64BA6">
        <w:rPr>
          <w:rFonts w:ascii="Times New Roman" w:hAnsi="Times New Roman" w:cs="Times New Roman"/>
          <w:sz w:val="28"/>
          <w:szCs w:val="28"/>
        </w:rPr>
        <w:t xml:space="preserve"> Достоинства выпускной работы -логичность построения</w:t>
      </w:r>
      <w:r w:rsidR="00B528F0">
        <w:rPr>
          <w:rFonts w:ascii="Times New Roman" w:hAnsi="Times New Roman" w:cs="Times New Roman"/>
          <w:sz w:val="28"/>
          <w:szCs w:val="28"/>
        </w:rPr>
        <w:t xml:space="preserve">, достаточная глубина погружения в национально-культурные значения анализируемых единиц, последовательность в составлении комментария к символам, использованным в тексте </w:t>
      </w:r>
      <w:proofErr w:type="spellStart"/>
      <w:r w:rsidR="00B528F0">
        <w:rPr>
          <w:rFonts w:ascii="Times New Roman" w:hAnsi="Times New Roman" w:cs="Times New Roman"/>
          <w:sz w:val="28"/>
          <w:szCs w:val="28"/>
        </w:rPr>
        <w:t>И.Тургенева</w:t>
      </w:r>
      <w:proofErr w:type="spellEnd"/>
      <w:r w:rsidR="00B528F0">
        <w:rPr>
          <w:rFonts w:ascii="Times New Roman" w:hAnsi="Times New Roman" w:cs="Times New Roman"/>
          <w:sz w:val="28"/>
          <w:szCs w:val="28"/>
        </w:rPr>
        <w:t xml:space="preserve">. Представляется интересным также сопоставительный аспект, именно на фоне китайской культуры становится очевидным, что без специального комментария многие художественные смыслы не могут быть поняты иностранными учащимися. </w:t>
      </w:r>
    </w:p>
    <w:p w14:paraId="2260BCEC" w14:textId="77777777" w:rsidR="00C824BA" w:rsidRDefault="00C65668" w:rsidP="000C4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A6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заключения, списка литературы и приложен</w:t>
      </w:r>
      <w:r w:rsidR="00B528F0">
        <w:rPr>
          <w:rFonts w:ascii="Times New Roman" w:hAnsi="Times New Roman" w:cs="Times New Roman"/>
          <w:sz w:val="28"/>
          <w:szCs w:val="28"/>
        </w:rPr>
        <w:t>ия</w:t>
      </w:r>
      <w:r w:rsidRPr="00B64BA6">
        <w:rPr>
          <w:rFonts w:ascii="Times New Roman" w:hAnsi="Times New Roman" w:cs="Times New Roman"/>
          <w:sz w:val="28"/>
          <w:szCs w:val="28"/>
        </w:rPr>
        <w:t xml:space="preserve"> </w:t>
      </w:r>
      <w:r w:rsidR="00B528F0">
        <w:rPr>
          <w:rFonts w:ascii="Times New Roman" w:hAnsi="Times New Roman" w:cs="Times New Roman"/>
          <w:sz w:val="28"/>
          <w:szCs w:val="28"/>
        </w:rPr>
        <w:t xml:space="preserve">(здесь приведены анализируемые стихотворения в прозе). </w:t>
      </w:r>
      <w:r w:rsidRPr="00B64BA6">
        <w:rPr>
          <w:rFonts w:ascii="Times New Roman" w:hAnsi="Times New Roman" w:cs="Times New Roman"/>
          <w:sz w:val="28"/>
          <w:szCs w:val="28"/>
        </w:rPr>
        <w:t xml:space="preserve">Список научной литературы </w:t>
      </w:r>
      <w:r w:rsidR="00B528F0">
        <w:rPr>
          <w:rFonts w:ascii="Times New Roman" w:hAnsi="Times New Roman" w:cs="Times New Roman"/>
          <w:sz w:val="28"/>
          <w:szCs w:val="28"/>
        </w:rPr>
        <w:t xml:space="preserve">и использованных словарей и энциклопедий </w:t>
      </w:r>
      <w:r w:rsidRPr="00B64BA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824BA">
        <w:rPr>
          <w:rFonts w:ascii="Times New Roman" w:hAnsi="Times New Roman" w:cs="Times New Roman"/>
          <w:sz w:val="28"/>
          <w:szCs w:val="28"/>
        </w:rPr>
        <w:t>56</w:t>
      </w:r>
      <w:r w:rsidRPr="00B64BA6">
        <w:rPr>
          <w:rFonts w:ascii="Times New Roman" w:hAnsi="Times New Roman" w:cs="Times New Roman"/>
          <w:sz w:val="28"/>
          <w:szCs w:val="28"/>
        </w:rPr>
        <w:t xml:space="preserve"> наименований. </w:t>
      </w:r>
    </w:p>
    <w:p w14:paraId="39C0028C" w14:textId="18011E1E" w:rsidR="00C65668" w:rsidRPr="00B64BA6" w:rsidRDefault="00C824BA" w:rsidP="000C4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представлены комментарии, разработанные автором, к 21 символу, которыми 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тексте своих стихотворений в прозе.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показывает, что писатель пользуется как авторскими, так и общими для русской культуры символами. Кроме того, сопоставительный анализ позволяет судить о степени различия между русской и китайской </w:t>
      </w:r>
      <w:r w:rsidR="001B079E">
        <w:rPr>
          <w:rFonts w:ascii="Times New Roman" w:hAnsi="Times New Roman" w:cs="Times New Roman"/>
          <w:sz w:val="28"/>
          <w:szCs w:val="28"/>
        </w:rPr>
        <w:t xml:space="preserve">культурной символикой (в 45% случаев русские символы, скорее всего, будут не поняты носителями китайского языка). </w:t>
      </w:r>
    </w:p>
    <w:p w14:paraId="681F32B4" w14:textId="7D6AD09D" w:rsidR="00E90B3A" w:rsidRDefault="000C4F04" w:rsidP="000C4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668" w:rsidRPr="00B64BA6">
        <w:rPr>
          <w:rFonts w:ascii="Times New Roman" w:hAnsi="Times New Roman" w:cs="Times New Roman"/>
          <w:sz w:val="28"/>
          <w:szCs w:val="28"/>
        </w:rPr>
        <w:t xml:space="preserve">демонстрирует умение </w:t>
      </w:r>
      <w:r w:rsidR="001B079E">
        <w:rPr>
          <w:rFonts w:ascii="Times New Roman" w:hAnsi="Times New Roman" w:cs="Times New Roman"/>
          <w:sz w:val="28"/>
          <w:szCs w:val="28"/>
        </w:rPr>
        <w:t xml:space="preserve">анализировать символические значения и </w:t>
      </w:r>
      <w:r w:rsidR="00E90B3A">
        <w:rPr>
          <w:rFonts w:ascii="Times New Roman" w:hAnsi="Times New Roman" w:cs="Times New Roman"/>
          <w:sz w:val="28"/>
          <w:szCs w:val="28"/>
        </w:rPr>
        <w:t xml:space="preserve">понимать символы в художественном тексте. К сожалению, автор не очень уверенно обобщает теоретические положения и мнения ученых, </w:t>
      </w:r>
      <w:r w:rsidR="00E90B3A">
        <w:rPr>
          <w:rFonts w:ascii="Times New Roman" w:hAnsi="Times New Roman" w:cs="Times New Roman"/>
          <w:sz w:val="28"/>
          <w:szCs w:val="28"/>
        </w:rPr>
        <w:lastRenderedPageBreak/>
        <w:t xml:space="preserve">хотя и хорошо знаком с основной </w:t>
      </w:r>
      <w:r w:rsidR="00C65668" w:rsidRPr="00B64BA6">
        <w:rPr>
          <w:rFonts w:ascii="Times New Roman" w:hAnsi="Times New Roman" w:cs="Times New Roman"/>
          <w:sz w:val="28"/>
          <w:szCs w:val="28"/>
        </w:rPr>
        <w:t>научной литературой</w:t>
      </w:r>
      <w:r w:rsidR="00E90B3A">
        <w:rPr>
          <w:rFonts w:ascii="Times New Roman" w:hAnsi="Times New Roman" w:cs="Times New Roman"/>
          <w:sz w:val="28"/>
          <w:szCs w:val="28"/>
        </w:rPr>
        <w:t xml:space="preserve">. Однако необходимо отметить, что низкий уровень уникальности текста (56%) связан не только с этим обстоятельством, но также и с тем, что для составления </w:t>
      </w:r>
      <w:proofErr w:type="spellStart"/>
      <w:r w:rsidR="00E90B3A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="00E90B3A">
        <w:rPr>
          <w:rFonts w:ascii="Times New Roman" w:hAnsi="Times New Roman" w:cs="Times New Roman"/>
          <w:sz w:val="28"/>
          <w:szCs w:val="28"/>
        </w:rPr>
        <w:t xml:space="preserve"> комментария Ли </w:t>
      </w:r>
      <w:proofErr w:type="spellStart"/>
      <w:r w:rsidR="00E90B3A">
        <w:rPr>
          <w:rFonts w:ascii="Times New Roman" w:hAnsi="Times New Roman" w:cs="Times New Roman"/>
          <w:sz w:val="28"/>
          <w:szCs w:val="28"/>
        </w:rPr>
        <w:t>Вэйкан</w:t>
      </w:r>
      <w:proofErr w:type="spellEnd"/>
      <w:r w:rsidR="00E90B3A">
        <w:rPr>
          <w:rFonts w:ascii="Times New Roman" w:hAnsi="Times New Roman" w:cs="Times New Roman"/>
          <w:sz w:val="28"/>
          <w:szCs w:val="28"/>
        </w:rPr>
        <w:t xml:space="preserve">, разумеется, пользовался данными энциклопедий, словарей и </w:t>
      </w:r>
      <w:r>
        <w:rPr>
          <w:rFonts w:ascii="Times New Roman" w:hAnsi="Times New Roman" w:cs="Times New Roman"/>
          <w:sz w:val="28"/>
          <w:szCs w:val="28"/>
        </w:rPr>
        <w:t xml:space="preserve">научных диссертаций, собирая по крохам нужную информацию в одном месте. Соответственно, на процент выявленных заимствований повлиял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комментария (составление которого – одна из задач работы) и опора на классический литературный источник. </w:t>
      </w:r>
    </w:p>
    <w:p w14:paraId="10569B09" w14:textId="77777777" w:rsidR="00C65668" w:rsidRPr="00B64BA6" w:rsidRDefault="00C65668" w:rsidP="000C4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A6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Ван </w:t>
      </w:r>
      <w:proofErr w:type="spellStart"/>
      <w:r w:rsidRPr="00B64BA6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Pr="00B64BA6">
        <w:rPr>
          <w:rFonts w:ascii="Times New Roman" w:hAnsi="Times New Roman" w:cs="Times New Roman"/>
          <w:sz w:val="28"/>
          <w:szCs w:val="28"/>
        </w:rPr>
        <w:t xml:space="preserve"> соответствует требованиям основной образовательной программы к профессиональной подготовке по направлению 45.04.02 «Лингвистика» и может быть допущена к защите. </w:t>
      </w:r>
    </w:p>
    <w:p w14:paraId="643042DD" w14:textId="1A0D7E43" w:rsidR="00DF7A21" w:rsidRDefault="00C65668" w:rsidP="00DF7A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BA6">
        <w:rPr>
          <w:rFonts w:ascii="Times New Roman" w:hAnsi="Times New Roman" w:cs="Times New Roman"/>
          <w:sz w:val="28"/>
          <w:szCs w:val="28"/>
        </w:rPr>
        <w:t>2</w:t>
      </w:r>
      <w:r w:rsidR="00DF7A21">
        <w:rPr>
          <w:rFonts w:ascii="Times New Roman" w:hAnsi="Times New Roman" w:cs="Times New Roman"/>
          <w:sz w:val="28"/>
          <w:szCs w:val="28"/>
        </w:rPr>
        <w:t>6</w:t>
      </w:r>
      <w:r w:rsidRPr="00B64BA6">
        <w:rPr>
          <w:rFonts w:ascii="Times New Roman" w:hAnsi="Times New Roman" w:cs="Times New Roman"/>
          <w:sz w:val="28"/>
          <w:szCs w:val="28"/>
        </w:rPr>
        <w:t xml:space="preserve"> мая 2022 г.         </w:t>
      </w:r>
      <w:r w:rsidRPr="00B64BA6">
        <w:rPr>
          <w:rFonts w:ascii="Times New Roman" w:hAnsi="Times New Roman" w:cs="Times New Roman"/>
          <w:sz w:val="28"/>
          <w:szCs w:val="28"/>
        </w:rPr>
        <w:tab/>
      </w:r>
      <w:r w:rsidRPr="00B64BA6">
        <w:rPr>
          <w:rFonts w:ascii="Times New Roman" w:hAnsi="Times New Roman" w:cs="Times New Roman"/>
          <w:sz w:val="28"/>
          <w:szCs w:val="28"/>
        </w:rPr>
        <w:tab/>
      </w:r>
      <w:r w:rsidR="000C4F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E77E6" wp14:editId="46FA295B">
            <wp:extent cx="103060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4BA6">
        <w:rPr>
          <w:rFonts w:ascii="Times New Roman" w:hAnsi="Times New Roman" w:cs="Times New Roman"/>
          <w:sz w:val="28"/>
          <w:szCs w:val="28"/>
        </w:rPr>
        <w:t xml:space="preserve"> </w:t>
      </w:r>
      <w:r w:rsidRPr="00B64BA6">
        <w:rPr>
          <w:rFonts w:ascii="Times New Roman" w:hAnsi="Times New Roman" w:cs="Times New Roman"/>
          <w:sz w:val="28"/>
          <w:szCs w:val="28"/>
        </w:rPr>
        <w:tab/>
      </w:r>
      <w:r w:rsidRPr="00B64BA6">
        <w:rPr>
          <w:rFonts w:ascii="Times New Roman" w:hAnsi="Times New Roman" w:cs="Times New Roman"/>
          <w:sz w:val="28"/>
          <w:szCs w:val="28"/>
        </w:rPr>
        <w:tab/>
      </w:r>
    </w:p>
    <w:p w14:paraId="658655C0" w14:textId="572728AF" w:rsidR="00C65668" w:rsidRPr="00B64BA6" w:rsidRDefault="00DF7A21" w:rsidP="00DF7A21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к.ф.н.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Д.В.Колесова</w:t>
      </w:r>
      <w:proofErr w:type="spellEnd"/>
    </w:p>
    <w:p w14:paraId="6D948A67" w14:textId="6E1B43BE" w:rsidR="00DF7A21" w:rsidRDefault="00DF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02CD4E" w14:textId="77777777" w:rsidR="00C65668" w:rsidRPr="00B64BA6" w:rsidRDefault="00C65668" w:rsidP="00C65668">
      <w:pPr>
        <w:rPr>
          <w:rFonts w:ascii="Times New Roman" w:hAnsi="Times New Roman" w:cs="Times New Roman"/>
          <w:sz w:val="28"/>
          <w:szCs w:val="28"/>
        </w:rPr>
      </w:pPr>
    </w:p>
    <w:p w14:paraId="768E8195" w14:textId="77777777" w:rsidR="00C65668" w:rsidRDefault="00C65668" w:rsidP="00DF7A21">
      <w:pPr>
        <w:jc w:val="center"/>
      </w:pPr>
      <w:r>
        <w:t>СОГЛАСИЕ</w:t>
      </w:r>
    </w:p>
    <w:p w14:paraId="540E2E2F" w14:textId="77777777" w:rsidR="00C65668" w:rsidRDefault="00C65668" w:rsidP="00DF7A21">
      <w:pPr>
        <w:jc w:val="center"/>
      </w:pPr>
      <w:r>
        <w:t>на обработку персональных данных</w:t>
      </w:r>
    </w:p>
    <w:p w14:paraId="2F458A14" w14:textId="788E831B" w:rsidR="00C65668" w:rsidRDefault="00C65668" w:rsidP="00C65668">
      <w:r>
        <w:t>Я, Колесова Дарья Владимировна</w:t>
      </w:r>
    </w:p>
    <w:p w14:paraId="19CEDBA3" w14:textId="77777777" w:rsidR="00C65668" w:rsidRDefault="00C65668" w:rsidP="00C65668">
      <w: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>
        <w:t>199034,  Санкт</w:t>
      </w:r>
      <w:proofErr w:type="gramEnd"/>
      <w:r>
        <w:t xml:space="preserve">-Петербург, Университетская наб., д. 7-9, на следующих условиях: </w:t>
      </w:r>
    </w:p>
    <w:p w14:paraId="2FCCC2CC" w14:textId="77777777" w:rsidR="00C65668" w:rsidRDefault="00C65668" w:rsidP="00C65668">
      <w:r>
        <w:t>1.</w:t>
      </w:r>
      <w:r>
        <w:tab/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5D59E9FE" w14:textId="77777777" w:rsidR="00C65668" w:rsidRDefault="00C65668" w:rsidP="00C65668">
      <w:r>
        <w:t>2.</w:t>
      </w:r>
      <w:r>
        <w:tab/>
        <w:t>Перечень персональных данных, передаваемых Оператору на обработку:</w:t>
      </w:r>
    </w:p>
    <w:p w14:paraId="5D72A5F7" w14:textId="77777777" w:rsidR="00C65668" w:rsidRDefault="00C65668" w:rsidP="00C65668">
      <w:r>
        <w:t>●</w:t>
      </w:r>
      <w:r>
        <w:tab/>
        <w:t>фамилия, имя, отчество;</w:t>
      </w:r>
    </w:p>
    <w:p w14:paraId="1255D5C4" w14:textId="77777777" w:rsidR="00C65668" w:rsidRDefault="00C65668" w:rsidP="00C65668">
      <w:r>
        <w:t>●</w:t>
      </w:r>
      <w:r>
        <w:tab/>
        <w:t>место работы, должность;</w:t>
      </w:r>
    </w:p>
    <w:p w14:paraId="01F67C4D" w14:textId="77777777" w:rsidR="00C65668" w:rsidRDefault="00C65668" w:rsidP="00C65668">
      <w:r>
        <w:t>●</w:t>
      </w:r>
      <w:r>
        <w:tab/>
        <w:t xml:space="preserve">ученая степень и звание (при наличии); </w:t>
      </w:r>
    </w:p>
    <w:p w14:paraId="680B3D02" w14:textId="77777777" w:rsidR="00C65668" w:rsidRDefault="00C65668" w:rsidP="00C65668">
      <w:r>
        <w:t>●</w:t>
      </w:r>
      <w:r>
        <w:tab/>
        <w:t>контактный телефон и адрес электронной почты.</w:t>
      </w:r>
    </w:p>
    <w:p w14:paraId="123067EC" w14:textId="77777777" w:rsidR="00C65668" w:rsidRDefault="00C65668" w:rsidP="00C65668">
      <w:r>
        <w:t>3.</w:t>
      </w:r>
      <w:r>
        <w:tab/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660F8C51" w14:textId="77777777" w:rsidR="00C65668" w:rsidRDefault="00C65668" w:rsidP="00C65668">
      <w:r>
        <w:t>4.</w:t>
      </w:r>
      <w:r>
        <w:tab/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7D86F97B" w14:textId="77777777" w:rsidR="00C65668" w:rsidRDefault="00C65668" w:rsidP="00C65668">
      <w:r>
        <w:t>5.</w:t>
      </w:r>
      <w:r>
        <w:tab/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3E1DDFC4" w14:textId="77777777" w:rsidR="00C65668" w:rsidRDefault="00C65668" w:rsidP="00C65668">
      <w:r>
        <w:t>6.</w:t>
      </w:r>
      <w:r>
        <w:tab/>
        <w:t xml:space="preserve">Срок действия данного Согласия не ограничен. </w:t>
      </w:r>
    </w:p>
    <w:p w14:paraId="1B1E3441" w14:textId="58988460" w:rsidR="00C65668" w:rsidRDefault="00C65668" w:rsidP="00C65668">
      <w:r>
        <w:t xml:space="preserve"> «_</w:t>
      </w:r>
      <w:proofErr w:type="gramStart"/>
      <w:r w:rsidR="00DF7A21">
        <w:t>26</w:t>
      </w:r>
      <w:r>
        <w:t>»_</w:t>
      </w:r>
      <w:proofErr w:type="gramEnd"/>
      <w:r>
        <w:t>_</w:t>
      </w:r>
      <w:r w:rsidR="00DF7A21">
        <w:t>мая</w:t>
      </w:r>
      <w:r>
        <w:t xml:space="preserve"> 20</w:t>
      </w:r>
      <w:r w:rsidR="00DF7A21">
        <w:t>22</w:t>
      </w:r>
      <w:r>
        <w:t xml:space="preserve">    г.        </w:t>
      </w:r>
      <w:r w:rsidR="00DF7A21">
        <w:rPr>
          <w:noProof/>
        </w:rPr>
        <w:drawing>
          <wp:inline distT="0" distB="0" distL="0" distR="0" wp14:anchorId="56E10CF5" wp14:editId="756A2A8B">
            <wp:extent cx="1030605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A21">
        <w:t xml:space="preserve">Колесова </w:t>
      </w:r>
      <w:proofErr w:type="gramStart"/>
      <w:r w:rsidR="00DF7A21">
        <w:t>Д.В.</w:t>
      </w:r>
      <w:proofErr w:type="gramEnd"/>
      <w:r w:rsidR="00DF7A21">
        <w:t xml:space="preserve"> </w:t>
      </w:r>
    </w:p>
    <w:sectPr w:rsidR="00C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68"/>
    <w:rsid w:val="000A1143"/>
    <w:rsid w:val="000C4F04"/>
    <w:rsid w:val="001B079E"/>
    <w:rsid w:val="00455867"/>
    <w:rsid w:val="00B528F0"/>
    <w:rsid w:val="00B64BA6"/>
    <w:rsid w:val="00C65668"/>
    <w:rsid w:val="00C824BA"/>
    <w:rsid w:val="00DF7A21"/>
    <w:rsid w:val="00E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EE87F"/>
  <w15:chartTrackingRefBased/>
  <w15:docId w15:val="{AABB3162-BEB5-483D-8442-0EAA5AA7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Колесова</dc:creator>
  <cp:keywords/>
  <dc:description/>
  <cp:lastModifiedBy>Дарья Колесова</cp:lastModifiedBy>
  <cp:revision>3</cp:revision>
  <dcterms:created xsi:type="dcterms:W3CDTF">2022-05-25T12:50:00Z</dcterms:created>
  <dcterms:modified xsi:type="dcterms:W3CDTF">2022-05-26T08:22:00Z</dcterms:modified>
</cp:coreProperties>
</file>